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013CC3" w14:textId="77777777" w:rsidR="00D2164D" w:rsidRPr="00701A7D" w:rsidRDefault="005A3124" w:rsidP="00562E30">
      <w:pPr>
        <w:ind w:left="392"/>
        <w:rPr>
          <w:rFonts w:asciiTheme="majorBidi" w:eastAsia="Cordia New" w:hAnsiTheme="majorBidi" w:cstheme="majorBidi"/>
          <w:b/>
          <w:bCs/>
          <w:lang w:val="en-US"/>
        </w:rPr>
      </w:pPr>
      <w:r w:rsidRPr="00701A7D">
        <w:rPr>
          <w:rFonts w:asciiTheme="majorBidi" w:eastAsia="Cordia New" w:hAnsiTheme="majorBidi" w:cstheme="majorBidi"/>
          <w:b/>
          <w:bCs/>
          <w:lang w:val="en-US"/>
        </w:rPr>
        <w:t>SIMAT TECHNOLOGIES PUBLIC COMPANY LIMITED AND SUBSIDIARIES</w:t>
      </w:r>
    </w:p>
    <w:p w14:paraId="3485020C" w14:textId="77777777" w:rsidR="00065C9E" w:rsidRPr="00701A7D" w:rsidRDefault="00065C9E" w:rsidP="00A953C8">
      <w:pPr>
        <w:ind w:left="392"/>
        <w:rPr>
          <w:rFonts w:asciiTheme="majorBidi" w:eastAsia="Cordia New" w:hAnsiTheme="majorBidi" w:cstheme="majorBidi"/>
          <w:b/>
          <w:bCs/>
          <w:lang w:val="en-US"/>
        </w:rPr>
      </w:pPr>
      <w:r w:rsidRPr="00701A7D">
        <w:rPr>
          <w:rFonts w:asciiTheme="majorBidi" w:eastAsia="Cordia New" w:hAnsiTheme="majorBidi" w:cstheme="majorBidi"/>
          <w:b/>
          <w:bCs/>
          <w:lang w:val="en-US"/>
        </w:rPr>
        <w:t>NOTES TO FINANCIAL STATEMENTS</w:t>
      </w:r>
    </w:p>
    <w:p w14:paraId="6DAC4DEA" w14:textId="0675C9BC" w:rsidR="00065C9E" w:rsidRPr="001B3625" w:rsidRDefault="00065C9E" w:rsidP="00A953C8">
      <w:pPr>
        <w:ind w:left="392"/>
        <w:rPr>
          <w:rFonts w:asciiTheme="majorBidi" w:eastAsia="Cordia New" w:hAnsiTheme="majorBidi" w:cstheme="majorBidi"/>
          <w:b/>
          <w:bCs/>
          <w:cs/>
          <w:lang w:val="en-US"/>
        </w:rPr>
      </w:pPr>
      <w:r w:rsidRPr="00701A7D">
        <w:rPr>
          <w:rFonts w:asciiTheme="majorBidi" w:eastAsia="Cordia New" w:hAnsiTheme="majorBidi" w:cstheme="majorBidi"/>
          <w:b/>
          <w:bCs/>
          <w:lang w:val="en-US"/>
        </w:rPr>
        <w:t>FOR T</w:t>
      </w:r>
      <w:r w:rsidR="0016140F" w:rsidRPr="00701A7D">
        <w:rPr>
          <w:rFonts w:asciiTheme="majorBidi" w:eastAsia="Cordia New" w:hAnsiTheme="majorBidi" w:cstheme="majorBidi"/>
          <w:b/>
          <w:bCs/>
          <w:lang w:val="en-US"/>
        </w:rPr>
        <w:t xml:space="preserve">HE YEAR </w:t>
      </w:r>
      <w:r w:rsidR="001F748C" w:rsidRPr="00701A7D">
        <w:rPr>
          <w:rFonts w:asciiTheme="majorBidi" w:eastAsia="Cordia New" w:hAnsiTheme="majorBidi" w:cstheme="majorBidi"/>
          <w:b/>
          <w:bCs/>
          <w:lang w:val="en-US"/>
        </w:rPr>
        <w:t xml:space="preserve">ENDED DECEMBER 31, </w:t>
      </w:r>
      <w:r w:rsidR="009457CD" w:rsidRPr="00701A7D">
        <w:rPr>
          <w:rFonts w:asciiTheme="majorBidi" w:eastAsia="Cordia New" w:hAnsiTheme="majorBidi" w:cstheme="majorBidi"/>
          <w:b/>
          <w:bCs/>
          <w:lang w:val="en-US"/>
        </w:rPr>
        <w:t>20</w:t>
      </w:r>
      <w:r w:rsidR="00D00980" w:rsidRPr="00701A7D">
        <w:rPr>
          <w:rFonts w:asciiTheme="majorBidi" w:eastAsia="Cordia New" w:hAnsiTheme="majorBidi" w:cstheme="majorBidi"/>
          <w:b/>
          <w:bCs/>
          <w:lang w:val="en-US"/>
        </w:rPr>
        <w:t>2</w:t>
      </w:r>
      <w:r w:rsidR="00D20DE3" w:rsidRPr="00701A7D">
        <w:rPr>
          <w:rFonts w:asciiTheme="majorBidi" w:eastAsia="Cordia New" w:hAnsiTheme="majorBidi" w:cstheme="majorBidi"/>
          <w:b/>
          <w:bCs/>
          <w:lang w:val="en-US"/>
        </w:rPr>
        <w:t>1</w:t>
      </w:r>
    </w:p>
    <w:p w14:paraId="0635F5C2" w14:textId="77777777" w:rsidR="00D2164D" w:rsidRPr="00701A7D" w:rsidRDefault="003A6ED8" w:rsidP="009326DE">
      <w:pPr>
        <w:pStyle w:val="ListParagraph"/>
        <w:numPr>
          <w:ilvl w:val="0"/>
          <w:numId w:val="3"/>
        </w:numPr>
        <w:spacing w:before="240"/>
        <w:contextualSpacing/>
        <w:rPr>
          <w:rFonts w:asciiTheme="majorBidi" w:eastAsia="Calibri" w:hAnsiTheme="majorBidi" w:cstheme="majorBidi"/>
          <w:b/>
          <w:bCs/>
          <w:lang w:val="en-US"/>
        </w:rPr>
      </w:pPr>
      <w:r w:rsidRPr="00701A7D">
        <w:rPr>
          <w:rFonts w:asciiTheme="majorBidi" w:eastAsia="Calibri" w:hAnsiTheme="majorBidi" w:cstheme="majorBidi"/>
          <w:b/>
          <w:bCs/>
          <w:lang w:val="en-US"/>
        </w:rPr>
        <w:t>GENERAL INFORMATION</w:t>
      </w:r>
      <w:r w:rsidR="00C540F1" w:rsidRPr="00701A7D">
        <w:rPr>
          <w:rFonts w:asciiTheme="majorBidi" w:eastAsia="Calibri" w:hAnsiTheme="majorBidi" w:cstheme="majorBidi"/>
          <w:b/>
          <w:bCs/>
          <w:lang w:val="en-US"/>
        </w:rPr>
        <w:tab/>
      </w:r>
    </w:p>
    <w:p w14:paraId="5F21CEBE" w14:textId="77777777" w:rsidR="002A3A4E" w:rsidRPr="001B3625" w:rsidRDefault="002A3A4E" w:rsidP="00806489">
      <w:pPr>
        <w:spacing w:before="120"/>
        <w:ind w:left="720"/>
        <w:jc w:val="thaiDistribute"/>
        <w:rPr>
          <w:rFonts w:asciiTheme="majorBidi" w:eastAsia="Cordia New" w:hAnsiTheme="majorBidi" w:cstheme="majorBidi"/>
          <w:cs/>
          <w:lang w:val="en-US"/>
        </w:rPr>
      </w:pPr>
      <w:r w:rsidRPr="00701A7D">
        <w:rPr>
          <w:rFonts w:asciiTheme="majorBidi" w:eastAsia="Cordia New" w:hAnsiTheme="majorBidi" w:cstheme="majorBidi"/>
          <w:lang w:val="en-US"/>
        </w:rPr>
        <w:t xml:space="preserve">The Company registered as a limited company </w:t>
      </w:r>
      <w:r w:rsidR="00A11B29" w:rsidRPr="00701A7D">
        <w:rPr>
          <w:rFonts w:asciiTheme="majorBidi" w:eastAsia="Cordia New" w:hAnsiTheme="majorBidi" w:cstheme="majorBidi"/>
          <w:lang w:val="en-US"/>
        </w:rPr>
        <w:t xml:space="preserve">with the Ministry of Commerce </w:t>
      </w:r>
      <w:r w:rsidRPr="00701A7D">
        <w:rPr>
          <w:rFonts w:asciiTheme="majorBidi" w:eastAsia="Cordia New" w:hAnsiTheme="majorBidi" w:cstheme="majorBidi"/>
          <w:lang w:val="en-US"/>
        </w:rPr>
        <w:t>in the year 1999</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The Company registered the changes of its status to a public company and the change of its name to “Simat Technologies Public Company Limited” with the Ministry of Commerce on July</w:t>
      </w:r>
      <w:r w:rsidR="0086587F" w:rsidRPr="001B3625">
        <w:rPr>
          <w:rFonts w:asciiTheme="majorBidi" w:eastAsia="Cordia New" w:hAnsiTheme="majorBidi"/>
          <w:cs/>
          <w:lang w:val="en-US"/>
        </w:rPr>
        <w:t xml:space="preserve"> </w:t>
      </w:r>
      <w:r w:rsidR="0086587F" w:rsidRPr="00701A7D">
        <w:rPr>
          <w:rFonts w:asciiTheme="majorBidi" w:eastAsia="Cordia New" w:hAnsiTheme="majorBidi" w:cstheme="majorBidi"/>
          <w:lang w:val="en-US"/>
        </w:rPr>
        <w:t>18,</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2006</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The C</w:t>
      </w:r>
      <w:r w:rsidR="00A11B29" w:rsidRPr="00701A7D">
        <w:rPr>
          <w:rFonts w:asciiTheme="majorBidi" w:eastAsia="Cordia New" w:hAnsiTheme="majorBidi" w:cstheme="majorBidi"/>
          <w:lang w:val="en-US"/>
        </w:rPr>
        <w:t>ompany is engaged in the trade</w:t>
      </w:r>
      <w:r w:rsidRPr="00701A7D">
        <w:rPr>
          <w:rFonts w:asciiTheme="majorBidi" w:eastAsia="Cordia New" w:hAnsiTheme="majorBidi" w:cstheme="majorBidi"/>
          <w:lang w:val="en-US"/>
        </w:rPr>
        <w:t xml:space="preserve"> of computer hardware, software and network accessories and computer information technology system development</w:t>
      </w:r>
      <w:r w:rsidRPr="001B3625">
        <w:rPr>
          <w:rFonts w:asciiTheme="majorBidi" w:eastAsia="Cordia New" w:hAnsiTheme="majorBidi"/>
          <w:cs/>
          <w:lang w:val="en-US"/>
        </w:rPr>
        <w:t>.</w:t>
      </w:r>
    </w:p>
    <w:p w14:paraId="2F0542DD" w14:textId="60E98C7D" w:rsidR="00647127" w:rsidRPr="00701A7D" w:rsidRDefault="00647127" w:rsidP="006337EB">
      <w:pPr>
        <w:spacing w:before="120"/>
        <w:ind w:left="720"/>
        <w:jc w:val="thaiDistribute"/>
        <w:rPr>
          <w:rFonts w:asciiTheme="majorBidi" w:eastAsia="Cordia New" w:hAnsiTheme="majorBidi" w:cstheme="majorBidi"/>
          <w:lang w:val="en-US"/>
        </w:rPr>
      </w:pPr>
      <w:r w:rsidRPr="00701A7D">
        <w:rPr>
          <w:rFonts w:asciiTheme="majorBidi" w:eastAsia="Cordia New" w:hAnsiTheme="majorBidi" w:cstheme="majorBidi"/>
          <w:lang w:val="en-US"/>
        </w:rPr>
        <w:t>The Company’s registered head office is located at 123 Soi Chalongkrung 31, Ladkrabang Industrial Estate, Chalongkrung Road, Lamplatew Sub</w:t>
      </w:r>
      <w:r w:rsidRPr="001B3625">
        <w:rPr>
          <w:rFonts w:asciiTheme="majorBidi" w:eastAsia="Cordia New" w:hAnsiTheme="majorBidi"/>
          <w:cs/>
          <w:lang w:val="en-US"/>
        </w:rPr>
        <w:t>-</w:t>
      </w:r>
      <w:r w:rsidRPr="00701A7D">
        <w:rPr>
          <w:rFonts w:asciiTheme="majorBidi" w:eastAsia="Cordia New" w:hAnsiTheme="majorBidi" w:cstheme="majorBidi"/>
          <w:lang w:val="en-US"/>
        </w:rPr>
        <w:t>district, Ladkrabang District, Bangkok</w:t>
      </w:r>
      <w:r w:rsidRPr="001B3625">
        <w:rPr>
          <w:rFonts w:asciiTheme="majorBidi" w:eastAsia="Cordia New" w:hAnsiTheme="majorBidi"/>
          <w:cs/>
          <w:lang w:val="en-US"/>
        </w:rPr>
        <w:t>.</w:t>
      </w:r>
      <w:r w:rsidR="008B0CFA" w:rsidRPr="00701A7D">
        <w:rPr>
          <w:rFonts w:asciiTheme="majorBidi" w:eastAsia="Cordia New" w:hAnsiTheme="majorBidi" w:cstheme="majorBidi"/>
          <w:lang w:val="en-US"/>
        </w:rPr>
        <w:t xml:space="preserve"> The company has 3 </w:t>
      </w:r>
      <w:r w:rsidR="00A27C56" w:rsidRPr="00701A7D">
        <w:rPr>
          <w:rFonts w:asciiTheme="majorBidi" w:eastAsia="Cordia New" w:hAnsiTheme="majorBidi" w:cstheme="majorBidi"/>
          <w:lang w:val="en-US"/>
        </w:rPr>
        <w:t>branches</w:t>
      </w:r>
      <w:r w:rsidR="008B0CFA" w:rsidRPr="00701A7D">
        <w:rPr>
          <w:rFonts w:asciiTheme="majorBidi" w:eastAsia="Cordia New" w:hAnsiTheme="majorBidi" w:cstheme="majorBidi"/>
          <w:lang w:val="en-US"/>
        </w:rPr>
        <w:t xml:space="preserve"> as follows,</w:t>
      </w:r>
    </w:p>
    <w:p w14:paraId="77E2EB14" w14:textId="2189D41C" w:rsidR="00647127" w:rsidRPr="00701A7D" w:rsidRDefault="00647127" w:rsidP="006337EB">
      <w:pPr>
        <w:spacing w:before="120"/>
        <w:ind w:left="720"/>
        <w:jc w:val="thaiDistribute"/>
        <w:rPr>
          <w:rFonts w:asciiTheme="majorBidi" w:eastAsia="Cordia New" w:hAnsiTheme="majorBidi" w:cstheme="majorBidi"/>
          <w:lang w:val="en-US"/>
        </w:rPr>
      </w:pPr>
      <w:r w:rsidRPr="00701A7D">
        <w:rPr>
          <w:rFonts w:asciiTheme="majorBidi" w:eastAsia="Cordia New" w:hAnsiTheme="majorBidi" w:cstheme="majorBidi"/>
          <w:lang w:val="en-US"/>
        </w:rPr>
        <w:t>Branch is located at 179</w:t>
      </w:r>
      <w:r w:rsidRPr="001B3625">
        <w:rPr>
          <w:rFonts w:asciiTheme="majorBidi" w:eastAsia="Cordia New" w:hAnsiTheme="majorBidi"/>
          <w:cs/>
          <w:lang w:val="en-US"/>
        </w:rPr>
        <w:t>/</w:t>
      </w:r>
      <w:r w:rsidRPr="00701A7D">
        <w:rPr>
          <w:rFonts w:asciiTheme="majorBidi" w:eastAsia="Cordia New" w:hAnsiTheme="majorBidi" w:cstheme="majorBidi"/>
          <w:lang w:val="en-US"/>
        </w:rPr>
        <w:t>69</w:t>
      </w:r>
      <w:r w:rsidRPr="001B3625">
        <w:rPr>
          <w:rFonts w:asciiTheme="majorBidi" w:eastAsia="Cordia New" w:hAnsiTheme="majorBidi"/>
          <w:cs/>
          <w:lang w:val="en-US"/>
        </w:rPr>
        <w:t>-</w:t>
      </w:r>
      <w:r w:rsidRPr="00701A7D">
        <w:rPr>
          <w:rFonts w:asciiTheme="majorBidi" w:eastAsia="Cordia New" w:hAnsiTheme="majorBidi" w:cstheme="majorBidi"/>
          <w:lang w:val="en-US"/>
        </w:rPr>
        <w:t>70, Soi Mittapam 4, Naimuang, Muang Nakhon Ratchasima,</w:t>
      </w:r>
      <w:r w:rsidR="0041251F" w:rsidRPr="001B3625">
        <w:rPr>
          <w:rFonts w:asciiTheme="majorBidi" w:eastAsia="Cordia New" w:hAnsiTheme="majorBidi"/>
          <w:cs/>
          <w:lang w:val="en-US"/>
        </w:rPr>
        <w:t xml:space="preserve"> </w:t>
      </w:r>
      <w:r w:rsidRPr="00701A7D">
        <w:rPr>
          <w:rFonts w:asciiTheme="majorBidi" w:eastAsia="Cordia New" w:hAnsiTheme="majorBidi" w:cstheme="majorBidi"/>
          <w:lang w:val="en-US"/>
        </w:rPr>
        <w:t>Nakhon Ratchasima</w:t>
      </w:r>
      <w:r w:rsidR="008B0CFA" w:rsidRPr="001B3625">
        <w:rPr>
          <w:rFonts w:asciiTheme="majorBidi" w:eastAsia="Cordia New" w:hAnsiTheme="majorBidi"/>
          <w:cs/>
          <w:lang w:val="en-US"/>
        </w:rPr>
        <w:t>.</w:t>
      </w:r>
    </w:p>
    <w:p w14:paraId="57615374" w14:textId="3F9B0645" w:rsidR="00647127" w:rsidRPr="00701A7D" w:rsidRDefault="00647127" w:rsidP="006337EB">
      <w:pPr>
        <w:spacing w:before="120"/>
        <w:ind w:left="720"/>
        <w:jc w:val="thaiDistribute"/>
        <w:rPr>
          <w:rFonts w:asciiTheme="majorBidi" w:eastAsia="Cordia New" w:hAnsiTheme="majorBidi" w:cstheme="majorBidi"/>
          <w:lang w:val="en-US"/>
        </w:rPr>
      </w:pPr>
      <w:r w:rsidRPr="00701A7D">
        <w:rPr>
          <w:rFonts w:asciiTheme="majorBidi" w:eastAsia="Cordia New" w:hAnsiTheme="majorBidi" w:cstheme="majorBidi"/>
          <w:lang w:val="en-US"/>
        </w:rPr>
        <w:t>Branch is located at 68 Moo 4, Nong Hoi, Muang Chiang Mai,</w:t>
      </w:r>
      <w:r w:rsidR="0041251F" w:rsidRPr="001B3625">
        <w:rPr>
          <w:rFonts w:asciiTheme="majorBidi" w:eastAsia="Cordia New" w:hAnsiTheme="majorBidi"/>
          <w:cs/>
          <w:lang w:val="en-US"/>
        </w:rPr>
        <w:t xml:space="preserve"> </w:t>
      </w:r>
      <w:r w:rsidRPr="00701A7D">
        <w:rPr>
          <w:rFonts w:asciiTheme="majorBidi" w:eastAsia="Cordia New" w:hAnsiTheme="majorBidi" w:cstheme="majorBidi"/>
          <w:lang w:val="en-US"/>
        </w:rPr>
        <w:t>Chiangmai</w:t>
      </w:r>
      <w:r w:rsidR="008B0CFA" w:rsidRPr="001B3625">
        <w:rPr>
          <w:rFonts w:asciiTheme="majorBidi" w:eastAsia="Cordia New" w:hAnsiTheme="majorBidi"/>
          <w:cs/>
          <w:lang w:val="en-US"/>
        </w:rPr>
        <w:t>.</w:t>
      </w:r>
      <w:r w:rsidRPr="001B3625">
        <w:rPr>
          <w:rFonts w:asciiTheme="majorBidi" w:eastAsia="Cordia New" w:hAnsiTheme="majorBidi"/>
          <w:cs/>
          <w:lang w:val="en-US"/>
        </w:rPr>
        <w:t xml:space="preserve"> </w:t>
      </w:r>
    </w:p>
    <w:p w14:paraId="4BCB6647" w14:textId="0CDD516F" w:rsidR="00647127" w:rsidRPr="00701A7D" w:rsidRDefault="00647127" w:rsidP="006337EB">
      <w:pPr>
        <w:spacing w:before="120"/>
        <w:ind w:left="720"/>
        <w:jc w:val="thaiDistribute"/>
        <w:rPr>
          <w:rFonts w:asciiTheme="majorBidi" w:eastAsia="Cordia New" w:hAnsiTheme="majorBidi" w:cstheme="majorBidi"/>
          <w:lang w:val="en-US"/>
        </w:rPr>
      </w:pPr>
      <w:r w:rsidRPr="00701A7D">
        <w:rPr>
          <w:rFonts w:asciiTheme="majorBidi" w:eastAsia="Cordia New" w:hAnsiTheme="majorBidi" w:cstheme="majorBidi"/>
          <w:lang w:val="en-US"/>
        </w:rPr>
        <w:t>Branch is located at 251</w:t>
      </w:r>
      <w:r w:rsidRPr="001B3625">
        <w:rPr>
          <w:rFonts w:asciiTheme="majorBidi" w:eastAsia="Cordia New" w:hAnsiTheme="majorBidi"/>
          <w:cs/>
          <w:lang w:val="en-US"/>
        </w:rPr>
        <w:t>/</w:t>
      </w:r>
      <w:r w:rsidRPr="00701A7D">
        <w:rPr>
          <w:rFonts w:asciiTheme="majorBidi" w:eastAsia="Cordia New" w:hAnsiTheme="majorBidi" w:cstheme="majorBidi"/>
          <w:lang w:val="en-US"/>
        </w:rPr>
        <w:t>7</w:t>
      </w:r>
      <w:r w:rsidRPr="001B3625">
        <w:rPr>
          <w:rFonts w:asciiTheme="majorBidi" w:eastAsia="Cordia New" w:hAnsiTheme="majorBidi"/>
          <w:cs/>
          <w:lang w:val="en-US"/>
        </w:rPr>
        <w:t>-</w:t>
      </w:r>
      <w:r w:rsidRPr="00701A7D">
        <w:rPr>
          <w:rFonts w:asciiTheme="majorBidi" w:eastAsia="Cordia New" w:hAnsiTheme="majorBidi" w:cstheme="majorBidi"/>
          <w:lang w:val="en-US"/>
        </w:rPr>
        <w:t>8 Thepharak Road,</w:t>
      </w:r>
      <w:r w:rsidR="0041251F" w:rsidRPr="001B3625">
        <w:rPr>
          <w:rFonts w:asciiTheme="majorBidi" w:eastAsia="Cordia New" w:hAnsiTheme="majorBidi"/>
          <w:cs/>
          <w:lang w:val="en-US"/>
        </w:rPr>
        <w:t xml:space="preserve"> </w:t>
      </w:r>
      <w:r w:rsidRPr="00701A7D">
        <w:rPr>
          <w:rFonts w:asciiTheme="majorBidi" w:eastAsia="Cordia New" w:hAnsiTheme="majorBidi" w:cstheme="majorBidi"/>
          <w:lang w:val="en-US"/>
        </w:rPr>
        <w:t>Nai Muang, Mueang Khon Kaen, Khon Kaen</w:t>
      </w:r>
      <w:r w:rsidR="008B0CFA" w:rsidRPr="001B3625">
        <w:rPr>
          <w:rFonts w:asciiTheme="majorBidi" w:eastAsia="Cordia New" w:hAnsiTheme="majorBidi"/>
          <w:cs/>
          <w:lang w:val="en-US"/>
        </w:rPr>
        <w:t>.</w:t>
      </w:r>
    </w:p>
    <w:p w14:paraId="551F832A" w14:textId="77777777" w:rsidR="009E0CE0" w:rsidRPr="00701A7D" w:rsidRDefault="003A6ED8" w:rsidP="009326DE">
      <w:pPr>
        <w:pStyle w:val="ListParagraph"/>
        <w:numPr>
          <w:ilvl w:val="0"/>
          <w:numId w:val="3"/>
        </w:numPr>
        <w:spacing w:before="240"/>
        <w:contextualSpacing/>
        <w:rPr>
          <w:rFonts w:asciiTheme="majorBidi" w:eastAsia="Calibri" w:hAnsiTheme="majorBidi" w:cstheme="majorBidi"/>
          <w:b/>
          <w:bCs/>
          <w:lang w:val="en-US"/>
        </w:rPr>
      </w:pPr>
      <w:r w:rsidRPr="00701A7D">
        <w:rPr>
          <w:rFonts w:asciiTheme="majorBidi" w:eastAsia="Calibri" w:hAnsiTheme="majorBidi" w:cstheme="majorBidi"/>
          <w:b/>
          <w:bCs/>
          <w:lang w:val="en-US"/>
        </w:rPr>
        <w:t>BASIS FOR PRESENTATION OF THE FINANCIAL STATEMENTS</w:t>
      </w:r>
    </w:p>
    <w:p w14:paraId="34F7C623" w14:textId="77777777" w:rsidR="00F83358" w:rsidRPr="00701A7D" w:rsidRDefault="00F83358" w:rsidP="00562E30">
      <w:pPr>
        <w:spacing w:before="120"/>
        <w:ind w:left="720"/>
        <w:jc w:val="thaiDistribute"/>
        <w:rPr>
          <w:rFonts w:asciiTheme="majorBidi" w:eastAsia="Cordia New" w:hAnsiTheme="majorBidi" w:cstheme="majorBidi"/>
          <w:lang w:val="en-US"/>
        </w:rPr>
      </w:pPr>
      <w:r w:rsidRPr="00701A7D">
        <w:rPr>
          <w:rFonts w:asciiTheme="majorBidi" w:eastAsia="Cordia New" w:hAnsiTheme="majorBidi" w:cstheme="majorBidi"/>
          <w:lang w:val="en-US"/>
        </w:rPr>
        <w:t xml:space="preserve">The accompanying financial statements are prepared in accordance with Thai Financial Reporting Standards </w:t>
      </w:r>
      <w:r w:rsidRPr="001B3625">
        <w:rPr>
          <w:rFonts w:asciiTheme="majorBidi" w:eastAsia="Cordia New" w:hAnsiTheme="majorBidi"/>
          <w:cs/>
          <w:lang w:val="en-US"/>
        </w:rPr>
        <w:t>(</w:t>
      </w:r>
      <w:r w:rsidRPr="00701A7D">
        <w:rPr>
          <w:rFonts w:asciiTheme="majorBidi" w:eastAsia="Cordia New" w:hAnsiTheme="majorBidi" w:cstheme="majorBidi"/>
          <w:lang w:val="en-US"/>
        </w:rPr>
        <w:t>“TFRS”</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 xml:space="preserve">including related interpretations and guidelines promulgated by the Federation of Accounting Professions </w:t>
      </w:r>
      <w:r w:rsidRPr="001B3625">
        <w:rPr>
          <w:rFonts w:asciiTheme="majorBidi" w:eastAsia="Cordia New" w:hAnsiTheme="majorBidi"/>
          <w:cs/>
          <w:lang w:val="en-US"/>
        </w:rPr>
        <w:t>(</w:t>
      </w:r>
      <w:r w:rsidRPr="00701A7D">
        <w:rPr>
          <w:rFonts w:asciiTheme="majorBidi" w:eastAsia="Cordia New" w:hAnsiTheme="majorBidi" w:cstheme="majorBidi"/>
          <w:lang w:val="en-US"/>
        </w:rPr>
        <w:t>“FAP”</w:t>
      </w:r>
      <w:r w:rsidRPr="001B3625">
        <w:rPr>
          <w:rFonts w:asciiTheme="majorBidi" w:eastAsia="Cordia New" w:hAnsiTheme="majorBidi"/>
          <w:cs/>
          <w:lang w:val="en-US"/>
        </w:rPr>
        <w:t xml:space="preserve">) </w:t>
      </w:r>
      <w:r w:rsidR="00B30BA1" w:rsidRPr="00701A7D">
        <w:rPr>
          <w:rFonts w:asciiTheme="majorBidi" w:eastAsia="Cordia New" w:hAnsiTheme="majorBidi" w:cstheme="majorBidi"/>
          <w:lang w:val="en-US"/>
        </w:rPr>
        <w:t>and applicable rules and regulations of the Securities and Exchange Commission</w:t>
      </w:r>
      <w:r w:rsidR="00B30BA1" w:rsidRPr="001B3625">
        <w:rPr>
          <w:rFonts w:asciiTheme="majorBidi" w:eastAsia="Cordia New" w:hAnsiTheme="majorBidi"/>
          <w:cs/>
          <w:lang w:val="en-US"/>
        </w:rPr>
        <w:t>.</w:t>
      </w:r>
    </w:p>
    <w:p w14:paraId="20790B6D" w14:textId="7F1FE837" w:rsidR="00F83358" w:rsidRPr="00701A7D" w:rsidRDefault="00F83358" w:rsidP="002932A3">
      <w:pPr>
        <w:spacing w:before="120"/>
        <w:ind w:left="720"/>
        <w:jc w:val="thaiDistribute"/>
        <w:rPr>
          <w:rFonts w:asciiTheme="majorBidi" w:eastAsia="Cordia New" w:hAnsiTheme="majorBidi" w:cstheme="majorBidi"/>
          <w:lang w:val="en-US"/>
        </w:rPr>
      </w:pPr>
      <w:r w:rsidRPr="00701A7D">
        <w:rPr>
          <w:rFonts w:asciiTheme="majorBidi" w:eastAsia="Cordia New" w:hAnsiTheme="majorBidi" w:cstheme="majorBidi"/>
          <w:lang w:val="en-US"/>
        </w:rPr>
        <w:t xml:space="preserve">The presentation of the financial statements has been made in compliance with the stipulations of the Notification of the Department of Business Development dated </w:t>
      </w:r>
      <w:r w:rsidR="002314F3" w:rsidRPr="00701A7D">
        <w:rPr>
          <w:rFonts w:asciiTheme="majorBidi" w:eastAsia="Cordia New" w:hAnsiTheme="majorBidi" w:cstheme="majorBidi"/>
          <w:lang w:val="en-US"/>
        </w:rPr>
        <w:t>December</w:t>
      </w:r>
      <w:r w:rsidR="00647127" w:rsidRPr="001B3625">
        <w:rPr>
          <w:rFonts w:asciiTheme="majorBidi" w:eastAsia="Cordia New" w:hAnsiTheme="majorBidi"/>
          <w:cs/>
          <w:lang w:val="en-US"/>
        </w:rPr>
        <w:t xml:space="preserve"> </w:t>
      </w:r>
      <w:r w:rsidR="002314F3" w:rsidRPr="00701A7D">
        <w:rPr>
          <w:rFonts w:asciiTheme="majorBidi" w:eastAsia="Cordia New" w:hAnsiTheme="majorBidi" w:cstheme="majorBidi"/>
          <w:lang w:val="en-US"/>
        </w:rPr>
        <w:t>26</w:t>
      </w:r>
      <w:r w:rsidR="00647127" w:rsidRPr="00701A7D">
        <w:rPr>
          <w:rFonts w:asciiTheme="majorBidi" w:eastAsia="Cordia New" w:hAnsiTheme="majorBidi" w:cstheme="majorBidi"/>
          <w:lang w:val="en-US"/>
        </w:rPr>
        <w:t xml:space="preserve">, </w:t>
      </w:r>
      <w:r w:rsidR="009457CD" w:rsidRPr="00701A7D">
        <w:rPr>
          <w:rFonts w:asciiTheme="majorBidi" w:eastAsia="Cordia New" w:hAnsiTheme="majorBidi" w:cstheme="majorBidi"/>
          <w:lang w:val="en-US"/>
        </w:rPr>
        <w:t>201</w:t>
      </w:r>
      <w:r w:rsidR="002314F3" w:rsidRPr="00701A7D">
        <w:rPr>
          <w:rFonts w:asciiTheme="majorBidi" w:eastAsia="Cordia New" w:hAnsiTheme="majorBidi" w:cstheme="majorBidi"/>
          <w:lang w:val="en-US"/>
        </w:rPr>
        <w:t>9</w:t>
      </w:r>
      <w:r w:rsidRPr="00701A7D">
        <w:rPr>
          <w:rFonts w:asciiTheme="majorBidi" w:eastAsia="Cordia New" w:hAnsiTheme="majorBidi" w:cstheme="majorBidi"/>
          <w:lang w:val="en-US"/>
        </w:rPr>
        <w:t>, issued under the Accounting Act B</w:t>
      </w:r>
      <w:r w:rsidRPr="001B3625">
        <w:rPr>
          <w:rFonts w:asciiTheme="majorBidi" w:eastAsia="Cordia New" w:hAnsiTheme="majorBidi"/>
          <w:cs/>
          <w:lang w:val="en-US"/>
        </w:rPr>
        <w:t>.</w:t>
      </w:r>
      <w:r w:rsidRPr="00701A7D">
        <w:rPr>
          <w:rFonts w:asciiTheme="majorBidi" w:eastAsia="Cordia New" w:hAnsiTheme="majorBidi" w:cstheme="majorBidi"/>
          <w:lang w:val="en-US"/>
        </w:rPr>
        <w:t>E</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2543</w:t>
      </w:r>
      <w:r w:rsidRPr="001B3625">
        <w:rPr>
          <w:rFonts w:asciiTheme="majorBidi" w:eastAsia="Cordia New" w:hAnsiTheme="majorBidi"/>
          <w:cs/>
          <w:lang w:val="en-US"/>
        </w:rPr>
        <w:t>.</w:t>
      </w:r>
    </w:p>
    <w:p w14:paraId="5EB81EDA" w14:textId="77777777" w:rsidR="00F83358" w:rsidRPr="001B3625" w:rsidRDefault="00F83358" w:rsidP="00562E30">
      <w:pPr>
        <w:spacing w:before="120"/>
        <w:ind w:left="720"/>
        <w:jc w:val="thaiDistribute"/>
        <w:rPr>
          <w:rFonts w:asciiTheme="majorBidi" w:eastAsia="Cordia New" w:hAnsiTheme="majorBidi" w:cstheme="majorBidi"/>
          <w:cs/>
          <w:lang w:val="en-US"/>
        </w:rPr>
      </w:pPr>
      <w:r w:rsidRPr="00701A7D">
        <w:rPr>
          <w:rFonts w:asciiTheme="majorBidi" w:eastAsia="Cordia New" w:hAnsiTheme="majorBidi" w:cstheme="majorBidi"/>
          <w:lang w:val="en-US"/>
        </w:rPr>
        <w:t>The accompanying financial statements have been prepared in the Thai language and expressed in Thai Baht</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Such financial statements have been prepared for domestic reporting purposes</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For the convenience of the readers not conversant with the Thai language, an English version of the financial statements has been provided by translating from the Thai version of the financial statements</w:t>
      </w:r>
      <w:r w:rsidRPr="001B3625">
        <w:rPr>
          <w:rFonts w:asciiTheme="majorBidi" w:eastAsia="Cordia New" w:hAnsiTheme="majorBidi"/>
          <w:cs/>
          <w:lang w:val="en-US"/>
        </w:rPr>
        <w:t xml:space="preserve">. </w:t>
      </w:r>
    </w:p>
    <w:p w14:paraId="58846B42" w14:textId="77777777" w:rsidR="00D20A1B" w:rsidRPr="00701A7D" w:rsidRDefault="00D20A1B" w:rsidP="00562E30">
      <w:pPr>
        <w:spacing w:before="120"/>
        <w:ind w:left="720"/>
        <w:jc w:val="thaiDistribute"/>
        <w:rPr>
          <w:rFonts w:asciiTheme="majorBidi" w:eastAsia="Cordia New" w:hAnsiTheme="majorBidi" w:cstheme="majorBidi"/>
          <w:lang w:val="en-US"/>
        </w:rPr>
      </w:pPr>
      <w:r w:rsidRPr="00701A7D">
        <w:rPr>
          <w:rFonts w:asciiTheme="majorBidi" w:eastAsia="Cordia New" w:hAnsiTheme="majorBidi" w:cstheme="majorBidi"/>
          <w:lang w:val="en-US"/>
        </w:rPr>
        <w:t>The financial statements have been prepared on a historical cost basis except where otherwise disclosed in the accounting policies</w:t>
      </w:r>
      <w:r w:rsidRPr="001B3625">
        <w:rPr>
          <w:rFonts w:asciiTheme="majorBidi" w:eastAsia="Cordia New" w:hAnsiTheme="majorBidi"/>
          <w:cs/>
          <w:lang w:val="en-US"/>
        </w:rPr>
        <w:t>.</w:t>
      </w:r>
    </w:p>
    <w:p w14:paraId="6B13A98D" w14:textId="77777777" w:rsidR="00F83358" w:rsidRPr="00701A7D" w:rsidRDefault="00F83358" w:rsidP="002932A3">
      <w:pPr>
        <w:spacing w:before="120"/>
        <w:ind w:left="720"/>
        <w:jc w:val="thaiDistribute"/>
        <w:rPr>
          <w:rFonts w:asciiTheme="majorBidi" w:eastAsia="Cordia New" w:hAnsiTheme="majorBidi" w:cstheme="majorBidi"/>
          <w:lang w:val="en-US"/>
        </w:rPr>
      </w:pPr>
      <w:r w:rsidRPr="00701A7D">
        <w:rPr>
          <w:rFonts w:asciiTheme="majorBidi" w:eastAsia="Cordia New" w:hAnsiTheme="majorBidi" w:cstheme="majorBidi"/>
          <w:lang w:val="en-US"/>
        </w:rPr>
        <w:t xml:space="preserve">The preparation of the financial statements in conformity with Thai Financial Reporting Standards </w:t>
      </w:r>
      <w:r w:rsidRPr="001B3625">
        <w:rPr>
          <w:rFonts w:asciiTheme="majorBidi" w:eastAsia="Cordia New" w:hAnsiTheme="majorBidi"/>
          <w:cs/>
          <w:lang w:val="en-US"/>
        </w:rPr>
        <w:t>(</w:t>
      </w:r>
      <w:r w:rsidRPr="00701A7D">
        <w:rPr>
          <w:rFonts w:asciiTheme="majorBidi" w:eastAsia="Cordia New" w:hAnsiTheme="majorBidi" w:cstheme="majorBidi"/>
          <w:lang w:val="en-US"/>
        </w:rPr>
        <w:t>“TFRS”</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requires management to make judgments, estimates and assumptions that affect the application of policies and reported amounts of assets, liabilities, income and expenses</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Subsequent actual results may differ from these estimates</w:t>
      </w:r>
      <w:r w:rsidRPr="001B3625">
        <w:rPr>
          <w:rFonts w:asciiTheme="majorBidi" w:eastAsia="Cordia New" w:hAnsiTheme="majorBidi"/>
          <w:cs/>
          <w:lang w:val="en-US"/>
        </w:rPr>
        <w:t>.</w:t>
      </w:r>
    </w:p>
    <w:p w14:paraId="6C5C799C" w14:textId="6F7288C5" w:rsidR="00F83358" w:rsidRPr="00701A7D" w:rsidRDefault="00F83358" w:rsidP="002932A3">
      <w:pPr>
        <w:spacing w:before="120"/>
        <w:ind w:left="720"/>
        <w:jc w:val="thaiDistribute"/>
        <w:rPr>
          <w:rFonts w:asciiTheme="majorBidi" w:eastAsia="Cordia New" w:hAnsiTheme="majorBidi" w:cstheme="majorBidi"/>
          <w:lang w:val="en-US"/>
        </w:rPr>
      </w:pPr>
      <w:r w:rsidRPr="00701A7D">
        <w:rPr>
          <w:rFonts w:asciiTheme="majorBidi" w:eastAsia="Cordia New" w:hAnsiTheme="majorBidi" w:cstheme="majorBidi"/>
          <w:lang w:val="en-US"/>
        </w:rPr>
        <w:lastRenderedPageBreak/>
        <w:t>The estimates and underlying assumptions are reviewed on an ongoing basis</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Revisions to accounting estimates are recognized in the period in which the estimate is revised, if the revision affects only that period, and in the period of the revision and future periods, if the revision affects both current and future periods</w:t>
      </w:r>
      <w:r w:rsidRPr="001B3625">
        <w:rPr>
          <w:rFonts w:asciiTheme="majorBidi" w:eastAsia="Cordia New" w:hAnsiTheme="majorBidi"/>
          <w:cs/>
          <w:lang w:val="en-US"/>
        </w:rPr>
        <w:t>.</w:t>
      </w:r>
    </w:p>
    <w:p w14:paraId="5EE58ECA" w14:textId="77777777" w:rsidR="006337EB" w:rsidRPr="00701A7D" w:rsidRDefault="006337EB" w:rsidP="006337EB">
      <w:pPr>
        <w:spacing w:before="120"/>
        <w:ind w:left="720"/>
        <w:jc w:val="thaiDistribute"/>
        <w:rPr>
          <w:rFonts w:asciiTheme="majorBidi" w:eastAsia="Cordia New" w:hAnsiTheme="majorBidi" w:cstheme="majorBidi"/>
          <w:b/>
          <w:bCs/>
          <w:lang w:val="en-US"/>
        </w:rPr>
      </w:pPr>
      <w:r w:rsidRPr="00701A7D">
        <w:rPr>
          <w:rFonts w:asciiTheme="majorBidi" w:eastAsia="Cordia New" w:hAnsiTheme="majorBidi" w:cstheme="majorBidi"/>
          <w:b/>
          <w:bCs/>
          <w:lang w:val="en-US"/>
        </w:rPr>
        <w:t>Coronavirus disease 2019 Pandemic</w:t>
      </w:r>
    </w:p>
    <w:p w14:paraId="1CB02169" w14:textId="1BD90184" w:rsidR="006337EB" w:rsidRPr="00701A7D" w:rsidRDefault="006337EB" w:rsidP="006337EB">
      <w:pPr>
        <w:spacing w:before="120"/>
        <w:ind w:left="720"/>
        <w:jc w:val="thaiDistribute"/>
        <w:rPr>
          <w:rFonts w:asciiTheme="majorBidi" w:eastAsia="Cordia New" w:hAnsiTheme="majorBidi" w:cstheme="majorBidi"/>
          <w:lang w:val="en-US"/>
        </w:rPr>
      </w:pPr>
      <w:r w:rsidRPr="00701A7D">
        <w:rPr>
          <w:rFonts w:asciiTheme="majorBidi" w:eastAsia="Cordia New" w:hAnsiTheme="majorBidi" w:cstheme="majorBidi"/>
          <w:lang w:val="en-US"/>
        </w:rPr>
        <w:t>The COVID</w:t>
      </w:r>
      <w:r w:rsidRPr="001B3625">
        <w:rPr>
          <w:rFonts w:asciiTheme="majorBidi" w:eastAsia="Cordia New" w:hAnsiTheme="majorBidi"/>
          <w:cs/>
          <w:lang w:val="en-US"/>
        </w:rPr>
        <w:t>-</w:t>
      </w:r>
      <w:r w:rsidRPr="00701A7D">
        <w:rPr>
          <w:rFonts w:asciiTheme="majorBidi" w:eastAsia="Cordia New" w:hAnsiTheme="majorBidi" w:cstheme="majorBidi"/>
          <w:lang w:val="en-US"/>
        </w:rPr>
        <w:t>19 pandemic has caused an economic slowdown adversely affecting most businesses and industries</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This situation may bring uncertainties and affect the environment in which the Group operates</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These uncertainties may have a financial impact on the valuation of assets, provisions and contingent liabilities</w:t>
      </w:r>
      <w:r w:rsidRPr="001B3625">
        <w:rPr>
          <w:rFonts w:asciiTheme="majorBidi" w:eastAsia="Cordia New" w:hAnsiTheme="majorBidi"/>
          <w:cs/>
          <w:lang w:val="en-US"/>
        </w:rPr>
        <w:t>.</w:t>
      </w:r>
    </w:p>
    <w:p w14:paraId="32B24B63" w14:textId="77777777" w:rsidR="002932A3" w:rsidRPr="00701A7D" w:rsidRDefault="002932A3" w:rsidP="006337EB">
      <w:pPr>
        <w:spacing w:before="120"/>
        <w:ind w:left="720"/>
        <w:jc w:val="thaiDistribute"/>
        <w:rPr>
          <w:rFonts w:asciiTheme="majorBidi" w:eastAsia="Cordia New" w:hAnsiTheme="majorBidi" w:cstheme="majorBidi"/>
          <w:b/>
          <w:bCs/>
          <w:lang w:val="en-US"/>
        </w:rPr>
      </w:pPr>
      <w:r w:rsidRPr="00701A7D">
        <w:rPr>
          <w:rFonts w:asciiTheme="majorBidi" w:eastAsia="Cordia New" w:hAnsiTheme="majorBidi" w:cstheme="majorBidi"/>
          <w:b/>
          <w:bCs/>
          <w:lang w:val="en-US"/>
        </w:rPr>
        <w:t>Basis of preparation of consolidation financial statements</w:t>
      </w:r>
    </w:p>
    <w:p w14:paraId="7D02D639" w14:textId="603D39EF" w:rsidR="002932A3" w:rsidRPr="00701A7D" w:rsidRDefault="002932A3" w:rsidP="00C73C17">
      <w:pPr>
        <w:pStyle w:val="ListParagraph"/>
        <w:numPr>
          <w:ilvl w:val="0"/>
          <w:numId w:val="6"/>
        </w:numPr>
        <w:spacing w:before="120"/>
        <w:jc w:val="thaiDistribute"/>
        <w:rPr>
          <w:rFonts w:asciiTheme="majorBidi" w:eastAsia="Cordia New" w:hAnsiTheme="majorBidi" w:cstheme="majorBidi"/>
          <w:lang w:val="en-US"/>
        </w:rPr>
      </w:pPr>
      <w:r w:rsidRPr="00701A7D">
        <w:rPr>
          <w:rFonts w:asciiTheme="majorBidi" w:eastAsia="Cordia New" w:hAnsiTheme="majorBidi" w:cstheme="majorBidi"/>
          <w:lang w:val="en-US"/>
        </w:rPr>
        <w:t>The consolidated financial statements include the financial statements of Simat Technologies Public Company Limited and subsidiaries as follow</w:t>
      </w:r>
      <w:r w:rsidRPr="001B3625">
        <w:rPr>
          <w:rFonts w:asciiTheme="majorBidi" w:eastAsia="Cordia New" w:hAnsiTheme="majorBidi"/>
          <w:cs/>
          <w:lang w:val="en-US"/>
        </w:rPr>
        <w:t>:</w:t>
      </w:r>
    </w:p>
    <w:tbl>
      <w:tblPr>
        <w:tblW w:w="9362" w:type="dxa"/>
        <w:tblInd w:w="759" w:type="dxa"/>
        <w:tblLook w:val="01E0" w:firstRow="1" w:lastRow="1" w:firstColumn="1" w:lastColumn="1" w:noHBand="0" w:noVBand="0"/>
      </w:tblPr>
      <w:tblGrid>
        <w:gridCol w:w="2709"/>
        <w:gridCol w:w="1402"/>
        <w:gridCol w:w="1276"/>
        <w:gridCol w:w="3975"/>
      </w:tblGrid>
      <w:tr w:rsidR="00117A79" w:rsidRPr="00141ACD" w14:paraId="4D09E980" w14:textId="77777777" w:rsidTr="00A82C65">
        <w:trPr>
          <w:trHeight w:val="510"/>
        </w:trPr>
        <w:tc>
          <w:tcPr>
            <w:tcW w:w="2709" w:type="dxa"/>
            <w:vAlign w:val="center"/>
          </w:tcPr>
          <w:p w14:paraId="70E150ED" w14:textId="77777777" w:rsidR="00117A79" w:rsidRPr="00701A7D" w:rsidRDefault="00117A79" w:rsidP="00117A79">
            <w:pPr>
              <w:jc w:val="center"/>
              <w:rPr>
                <w:rFonts w:asciiTheme="majorBidi" w:hAnsiTheme="majorBidi" w:cstheme="majorBidi"/>
                <w:lang w:val="en-US"/>
              </w:rPr>
            </w:pPr>
          </w:p>
        </w:tc>
        <w:tc>
          <w:tcPr>
            <w:tcW w:w="2678" w:type="dxa"/>
            <w:gridSpan w:val="2"/>
            <w:tcBorders>
              <w:bottom w:val="single" w:sz="4" w:space="0" w:color="auto"/>
            </w:tcBorders>
          </w:tcPr>
          <w:p w14:paraId="0EEA76A2" w14:textId="0C8C24F5" w:rsidR="00117A79" w:rsidRPr="00701A7D" w:rsidRDefault="007847A5" w:rsidP="00117A79">
            <w:pPr>
              <w:jc w:val="center"/>
              <w:rPr>
                <w:rFonts w:asciiTheme="majorBidi" w:hAnsiTheme="majorBidi" w:cstheme="majorBidi"/>
                <w:lang w:val="en-US"/>
              </w:rPr>
            </w:pPr>
            <w:r>
              <w:rPr>
                <w:rFonts w:asciiTheme="majorBidi" w:hAnsiTheme="majorBidi" w:cstheme="majorBidi"/>
                <w:lang w:val="en-US"/>
              </w:rPr>
              <w:t>(</w:t>
            </w:r>
            <w:r w:rsidR="00CF6BE9">
              <w:rPr>
                <w:rFonts w:asciiTheme="majorBidi" w:hAnsiTheme="majorBidi" w:cstheme="majorBidi"/>
                <w:lang w:val="en-US"/>
              </w:rPr>
              <w:t>t</w:t>
            </w:r>
            <w:r w:rsidR="00A82C65">
              <w:rPr>
                <w:rFonts w:asciiTheme="majorBidi" w:hAnsiTheme="majorBidi" w:cstheme="majorBidi"/>
                <w:lang w:val="en-US"/>
              </w:rPr>
              <w:t xml:space="preserve">ogether referred to             </w:t>
            </w:r>
            <w:r w:rsidR="00B17421">
              <w:rPr>
                <w:rFonts w:asciiTheme="majorBidi" w:hAnsiTheme="majorBidi" w:cstheme="majorBidi"/>
                <w:lang w:val="en-US"/>
              </w:rPr>
              <w:t xml:space="preserve"> </w:t>
            </w:r>
            <w:r w:rsidR="00CF6BE9">
              <w:rPr>
                <w:rFonts w:asciiTheme="majorBidi" w:hAnsiTheme="majorBidi" w:cstheme="majorBidi"/>
                <w:lang w:val="en-US"/>
              </w:rPr>
              <w:t xml:space="preserve"> </w:t>
            </w:r>
            <w:r w:rsidR="00B17421">
              <w:rPr>
                <w:rFonts w:asciiTheme="majorBidi" w:hAnsiTheme="majorBidi" w:cstheme="majorBidi"/>
                <w:lang w:val="en-US"/>
              </w:rPr>
              <w:t>“the group” as</w:t>
            </w:r>
            <w:r>
              <w:rPr>
                <w:rFonts w:asciiTheme="majorBidi" w:hAnsiTheme="majorBidi" w:cstheme="majorBidi"/>
                <w:lang w:val="en-US"/>
              </w:rPr>
              <w:t>) Percentage of shareholding / Voting rights hold</w:t>
            </w:r>
          </w:p>
        </w:tc>
        <w:tc>
          <w:tcPr>
            <w:tcW w:w="3975" w:type="dxa"/>
            <w:vAlign w:val="bottom"/>
          </w:tcPr>
          <w:p w14:paraId="53D5D2EE" w14:textId="77777777" w:rsidR="00117A79" w:rsidRPr="00701A7D" w:rsidRDefault="00117A79" w:rsidP="00117A79">
            <w:pPr>
              <w:jc w:val="center"/>
              <w:rPr>
                <w:rFonts w:asciiTheme="majorBidi" w:hAnsiTheme="majorBidi" w:cstheme="majorBidi"/>
                <w:lang w:val="en-US"/>
              </w:rPr>
            </w:pPr>
            <w:bookmarkStart w:id="0" w:name="_GoBack"/>
            <w:bookmarkEnd w:id="0"/>
          </w:p>
        </w:tc>
      </w:tr>
      <w:tr w:rsidR="00117A79" w:rsidRPr="001B3625" w14:paraId="39D435D5" w14:textId="77777777" w:rsidTr="00A82C65">
        <w:trPr>
          <w:trHeight w:val="510"/>
        </w:trPr>
        <w:tc>
          <w:tcPr>
            <w:tcW w:w="2709" w:type="dxa"/>
            <w:vAlign w:val="center"/>
          </w:tcPr>
          <w:p w14:paraId="104FA2B4" w14:textId="77777777" w:rsidR="00117A79" w:rsidRPr="00701A7D" w:rsidRDefault="00117A79" w:rsidP="003A4C3F">
            <w:pPr>
              <w:pBdr>
                <w:bottom w:val="single" w:sz="4" w:space="1" w:color="auto"/>
              </w:pBdr>
              <w:jc w:val="center"/>
              <w:rPr>
                <w:rFonts w:asciiTheme="majorBidi" w:hAnsiTheme="majorBidi" w:cstheme="majorBidi"/>
                <w:lang w:val="en-US"/>
              </w:rPr>
            </w:pPr>
          </w:p>
          <w:p w14:paraId="5A2186A4" w14:textId="77777777" w:rsidR="00117A79" w:rsidRPr="00701A7D" w:rsidRDefault="00117A79" w:rsidP="003A4C3F">
            <w:pPr>
              <w:pBdr>
                <w:bottom w:val="single" w:sz="4" w:space="1" w:color="auto"/>
              </w:pBdr>
              <w:jc w:val="center"/>
              <w:rPr>
                <w:rFonts w:asciiTheme="majorBidi" w:hAnsiTheme="majorBidi" w:cstheme="majorBidi"/>
                <w:lang w:val="en-US"/>
              </w:rPr>
            </w:pPr>
            <w:r w:rsidRPr="00701A7D">
              <w:rPr>
                <w:rFonts w:asciiTheme="majorBidi" w:hAnsiTheme="majorBidi" w:cstheme="majorBidi"/>
                <w:lang w:val="en-US"/>
              </w:rPr>
              <w:t>Subsidiary companies</w:t>
            </w:r>
          </w:p>
        </w:tc>
        <w:tc>
          <w:tcPr>
            <w:tcW w:w="1402" w:type="dxa"/>
            <w:tcBorders>
              <w:top w:val="single" w:sz="4" w:space="0" w:color="auto"/>
            </w:tcBorders>
          </w:tcPr>
          <w:p w14:paraId="533724B5" w14:textId="17D41732" w:rsidR="00117A79" w:rsidRPr="00701A7D" w:rsidRDefault="00117A79" w:rsidP="00711063">
            <w:pPr>
              <w:pBdr>
                <w:bottom w:val="single" w:sz="4" w:space="1" w:color="auto"/>
              </w:pBdr>
              <w:jc w:val="center"/>
              <w:rPr>
                <w:rFonts w:asciiTheme="majorBidi" w:hAnsiTheme="majorBidi" w:cstheme="majorBidi"/>
                <w:lang w:val="en-US"/>
              </w:rPr>
            </w:pPr>
            <w:r w:rsidRPr="00701A7D">
              <w:rPr>
                <w:rFonts w:asciiTheme="majorBidi" w:hAnsiTheme="majorBidi" w:cstheme="majorBidi"/>
                <w:lang w:val="en-US"/>
              </w:rPr>
              <w:t xml:space="preserve">December 31, </w:t>
            </w:r>
            <w:r w:rsidR="009457CD" w:rsidRPr="00701A7D">
              <w:rPr>
                <w:rFonts w:asciiTheme="majorBidi" w:hAnsiTheme="majorBidi" w:cstheme="majorBidi"/>
                <w:lang w:val="en-US"/>
              </w:rPr>
              <w:t>20</w:t>
            </w:r>
            <w:r w:rsidR="00871AA7" w:rsidRPr="00701A7D">
              <w:rPr>
                <w:rFonts w:asciiTheme="majorBidi" w:hAnsiTheme="majorBidi" w:cstheme="majorBidi"/>
                <w:lang w:val="en-US"/>
              </w:rPr>
              <w:t>2</w:t>
            </w:r>
            <w:r w:rsidR="00D20DE3" w:rsidRPr="00701A7D">
              <w:rPr>
                <w:rFonts w:asciiTheme="majorBidi" w:hAnsiTheme="majorBidi" w:cstheme="majorBidi"/>
                <w:lang w:val="en-US"/>
              </w:rPr>
              <w:t>1</w:t>
            </w:r>
          </w:p>
        </w:tc>
        <w:tc>
          <w:tcPr>
            <w:tcW w:w="1276" w:type="dxa"/>
            <w:tcBorders>
              <w:top w:val="single" w:sz="4" w:space="0" w:color="auto"/>
            </w:tcBorders>
            <w:vAlign w:val="center"/>
          </w:tcPr>
          <w:p w14:paraId="05881983" w14:textId="4A02B379" w:rsidR="00117A79" w:rsidRPr="00701A7D" w:rsidRDefault="00117A79" w:rsidP="00711063">
            <w:pPr>
              <w:pBdr>
                <w:bottom w:val="single" w:sz="4" w:space="1" w:color="auto"/>
              </w:pBdr>
              <w:ind w:right="-108"/>
              <w:jc w:val="center"/>
              <w:rPr>
                <w:rFonts w:asciiTheme="majorBidi" w:hAnsiTheme="majorBidi" w:cstheme="majorBidi"/>
                <w:lang w:val="en-US"/>
              </w:rPr>
            </w:pPr>
            <w:r w:rsidRPr="00701A7D">
              <w:rPr>
                <w:rFonts w:asciiTheme="majorBidi" w:hAnsiTheme="majorBidi" w:cstheme="majorBidi"/>
                <w:lang w:val="en-US"/>
              </w:rPr>
              <w:t xml:space="preserve">December 31, </w:t>
            </w:r>
            <w:r w:rsidR="00871AA7" w:rsidRPr="00701A7D">
              <w:rPr>
                <w:rFonts w:asciiTheme="majorBidi" w:hAnsiTheme="majorBidi" w:cstheme="majorBidi"/>
                <w:lang w:val="en-US"/>
              </w:rPr>
              <w:t>20</w:t>
            </w:r>
            <w:r w:rsidR="00D20DE3" w:rsidRPr="00701A7D">
              <w:rPr>
                <w:rFonts w:asciiTheme="majorBidi" w:hAnsiTheme="majorBidi" w:cstheme="majorBidi"/>
                <w:lang w:val="en-US"/>
              </w:rPr>
              <w:t>20</w:t>
            </w:r>
          </w:p>
        </w:tc>
        <w:tc>
          <w:tcPr>
            <w:tcW w:w="3975" w:type="dxa"/>
            <w:vAlign w:val="bottom"/>
          </w:tcPr>
          <w:p w14:paraId="51475D54" w14:textId="77777777" w:rsidR="00117A79" w:rsidRPr="00701A7D" w:rsidRDefault="00117A79" w:rsidP="003A4C3F">
            <w:pPr>
              <w:pBdr>
                <w:bottom w:val="single" w:sz="4" w:space="1" w:color="auto"/>
              </w:pBdr>
              <w:jc w:val="center"/>
              <w:rPr>
                <w:rFonts w:asciiTheme="majorBidi" w:hAnsiTheme="majorBidi" w:cstheme="majorBidi"/>
                <w:lang w:val="en-US"/>
              </w:rPr>
            </w:pPr>
            <w:r w:rsidRPr="00701A7D">
              <w:rPr>
                <w:rFonts w:asciiTheme="majorBidi" w:hAnsiTheme="majorBidi" w:cstheme="majorBidi"/>
                <w:lang w:val="en-US"/>
              </w:rPr>
              <w:t>Type of businesses</w:t>
            </w:r>
          </w:p>
        </w:tc>
      </w:tr>
      <w:tr w:rsidR="0035210D" w:rsidRPr="00141ACD" w14:paraId="630334A5" w14:textId="77777777" w:rsidTr="00A82C65">
        <w:trPr>
          <w:trHeight w:val="510"/>
        </w:trPr>
        <w:tc>
          <w:tcPr>
            <w:tcW w:w="4111" w:type="dxa"/>
            <w:gridSpan w:val="2"/>
            <w:vAlign w:val="center"/>
          </w:tcPr>
          <w:p w14:paraId="1D220FD0" w14:textId="77777777" w:rsidR="0035210D" w:rsidRPr="00701A7D" w:rsidRDefault="0035210D" w:rsidP="00114002">
            <w:pPr>
              <w:rPr>
                <w:rFonts w:asciiTheme="majorBidi" w:hAnsiTheme="majorBidi" w:cstheme="majorBidi"/>
                <w:u w:val="single"/>
                <w:lang w:val="en-US"/>
              </w:rPr>
            </w:pPr>
            <w:r w:rsidRPr="00701A7D">
              <w:rPr>
                <w:rFonts w:asciiTheme="majorBidi" w:hAnsiTheme="majorBidi" w:cstheme="majorBidi"/>
                <w:u w:val="single"/>
                <w:lang w:val="en-US"/>
              </w:rPr>
              <w:t>Subsidiaries directly held by the Company</w:t>
            </w:r>
          </w:p>
        </w:tc>
        <w:tc>
          <w:tcPr>
            <w:tcW w:w="1276" w:type="dxa"/>
            <w:vAlign w:val="center"/>
          </w:tcPr>
          <w:p w14:paraId="3EC55376" w14:textId="77777777" w:rsidR="0035210D" w:rsidRPr="00701A7D" w:rsidRDefault="0035210D" w:rsidP="008B335E">
            <w:pPr>
              <w:ind w:right="-108"/>
              <w:jc w:val="center"/>
              <w:rPr>
                <w:rFonts w:asciiTheme="majorBidi" w:hAnsiTheme="majorBidi" w:cstheme="majorBidi"/>
                <w:lang w:val="en-US"/>
              </w:rPr>
            </w:pPr>
          </w:p>
        </w:tc>
        <w:tc>
          <w:tcPr>
            <w:tcW w:w="3975" w:type="dxa"/>
            <w:vAlign w:val="bottom"/>
          </w:tcPr>
          <w:p w14:paraId="331FB8D9" w14:textId="77777777" w:rsidR="0035210D" w:rsidRPr="00701A7D" w:rsidRDefault="0035210D" w:rsidP="006E5164">
            <w:pPr>
              <w:jc w:val="center"/>
              <w:rPr>
                <w:rFonts w:asciiTheme="majorBidi" w:hAnsiTheme="majorBidi" w:cstheme="majorBidi"/>
                <w:lang w:val="en-US"/>
              </w:rPr>
            </w:pPr>
          </w:p>
        </w:tc>
      </w:tr>
      <w:tr w:rsidR="00F023E8" w:rsidRPr="00141ACD" w14:paraId="105EA7C8" w14:textId="77777777" w:rsidTr="00A82C65">
        <w:trPr>
          <w:trHeight w:val="397"/>
        </w:trPr>
        <w:tc>
          <w:tcPr>
            <w:tcW w:w="2709" w:type="dxa"/>
          </w:tcPr>
          <w:p w14:paraId="03E444AB" w14:textId="77777777" w:rsidR="00F023E8" w:rsidRPr="00701A7D" w:rsidRDefault="00F023E8" w:rsidP="00F023E8">
            <w:pPr>
              <w:ind w:right="-108"/>
              <w:rPr>
                <w:rFonts w:asciiTheme="majorBidi" w:eastAsia="Cordia New" w:hAnsiTheme="majorBidi" w:cstheme="majorBidi"/>
                <w:lang w:val="en-US"/>
              </w:rPr>
            </w:pPr>
            <w:r w:rsidRPr="00701A7D">
              <w:rPr>
                <w:rFonts w:asciiTheme="majorBidi" w:eastAsia="Cordia New" w:hAnsiTheme="majorBidi" w:cstheme="majorBidi"/>
                <w:lang w:val="en-US"/>
              </w:rPr>
              <w:t>Simat Telecom Co</w:t>
            </w:r>
            <w:r w:rsidRPr="001B3625">
              <w:rPr>
                <w:rFonts w:asciiTheme="majorBidi" w:eastAsia="Cordia New" w:hAnsiTheme="majorBidi"/>
                <w:cs/>
                <w:lang w:val="en-US"/>
              </w:rPr>
              <w:t>.</w:t>
            </w:r>
            <w:r w:rsidRPr="00701A7D">
              <w:rPr>
                <w:rFonts w:asciiTheme="majorBidi" w:eastAsia="Cordia New" w:hAnsiTheme="majorBidi" w:cstheme="majorBidi"/>
                <w:lang w:val="en-US"/>
              </w:rPr>
              <w:t>, Ltd</w:t>
            </w:r>
            <w:r w:rsidRPr="001B3625">
              <w:rPr>
                <w:rFonts w:asciiTheme="majorBidi" w:eastAsia="Cordia New" w:hAnsiTheme="majorBidi"/>
                <w:cs/>
                <w:lang w:val="en-US"/>
              </w:rPr>
              <w:t>.</w:t>
            </w:r>
          </w:p>
          <w:p w14:paraId="672AFB75" w14:textId="77777777" w:rsidR="00F023E8" w:rsidRPr="00701A7D" w:rsidRDefault="00F023E8" w:rsidP="00F023E8">
            <w:pPr>
              <w:ind w:right="-108"/>
              <w:rPr>
                <w:rFonts w:asciiTheme="majorBidi" w:eastAsia="Cordia New" w:hAnsiTheme="majorBidi" w:cstheme="majorBidi"/>
                <w:lang w:val="en-US"/>
              </w:rPr>
            </w:pPr>
          </w:p>
        </w:tc>
        <w:tc>
          <w:tcPr>
            <w:tcW w:w="1402" w:type="dxa"/>
            <w:shd w:val="clear" w:color="auto" w:fill="auto"/>
          </w:tcPr>
          <w:p w14:paraId="76FD9F34" w14:textId="316618B5" w:rsidR="00F023E8" w:rsidRPr="00701A7D" w:rsidRDefault="00F023E8" w:rsidP="00F023E8">
            <w:pPr>
              <w:spacing w:line="360" w:lineRule="auto"/>
              <w:jc w:val="right"/>
              <w:rPr>
                <w:rFonts w:asciiTheme="majorBidi" w:eastAsia="Cordia New" w:hAnsiTheme="majorBidi" w:cstheme="majorBidi"/>
                <w:lang w:val="en-US"/>
              </w:rPr>
            </w:pPr>
            <w:r w:rsidRPr="00701A7D">
              <w:rPr>
                <w:rFonts w:asciiTheme="majorBidi" w:eastAsia="Cordia New" w:hAnsiTheme="majorBidi" w:cstheme="majorBidi"/>
                <w:lang w:val="en-US"/>
              </w:rPr>
              <w:t>100</w:t>
            </w:r>
            <w:r w:rsidRPr="001B3625">
              <w:rPr>
                <w:rFonts w:asciiTheme="majorBidi" w:eastAsia="Cordia New" w:hAnsiTheme="majorBidi"/>
                <w:cs/>
                <w:lang w:val="en-US"/>
              </w:rPr>
              <w:t>.</w:t>
            </w:r>
            <w:r w:rsidRPr="00701A7D">
              <w:rPr>
                <w:rFonts w:asciiTheme="majorBidi" w:eastAsia="Cordia New" w:hAnsiTheme="majorBidi" w:cstheme="majorBidi"/>
                <w:lang w:val="en-US"/>
              </w:rPr>
              <w:t>00</w:t>
            </w:r>
          </w:p>
        </w:tc>
        <w:tc>
          <w:tcPr>
            <w:tcW w:w="1276" w:type="dxa"/>
          </w:tcPr>
          <w:p w14:paraId="7AD176B6" w14:textId="534135AF" w:rsidR="00F023E8" w:rsidRPr="001B3625" w:rsidRDefault="00F023E8" w:rsidP="00F023E8">
            <w:pPr>
              <w:spacing w:line="360" w:lineRule="auto"/>
              <w:jc w:val="right"/>
              <w:rPr>
                <w:rFonts w:asciiTheme="majorBidi" w:eastAsia="Cordia New" w:hAnsiTheme="majorBidi" w:cstheme="majorBidi"/>
                <w:cs/>
                <w:lang w:val="en-US"/>
              </w:rPr>
            </w:pPr>
            <w:r w:rsidRPr="00701A7D">
              <w:rPr>
                <w:rFonts w:asciiTheme="majorBidi" w:eastAsia="Cordia New" w:hAnsiTheme="majorBidi" w:cstheme="majorBidi"/>
                <w:lang w:val="en-US"/>
              </w:rPr>
              <w:t>100</w:t>
            </w:r>
            <w:r w:rsidRPr="001B3625">
              <w:rPr>
                <w:rFonts w:asciiTheme="majorBidi" w:eastAsia="Cordia New" w:hAnsiTheme="majorBidi"/>
                <w:cs/>
                <w:lang w:val="en-US"/>
              </w:rPr>
              <w:t>.</w:t>
            </w:r>
            <w:r w:rsidRPr="00701A7D">
              <w:rPr>
                <w:rFonts w:asciiTheme="majorBidi" w:eastAsia="Cordia New" w:hAnsiTheme="majorBidi" w:cstheme="majorBidi"/>
                <w:lang w:val="en-US"/>
              </w:rPr>
              <w:t>00</w:t>
            </w:r>
          </w:p>
        </w:tc>
        <w:tc>
          <w:tcPr>
            <w:tcW w:w="3975" w:type="dxa"/>
          </w:tcPr>
          <w:p w14:paraId="50C428D1" w14:textId="3E999B11" w:rsidR="00F023E8" w:rsidRPr="00701A7D" w:rsidRDefault="00F023E8" w:rsidP="00F023E8">
            <w:pPr>
              <w:jc w:val="thaiDistribute"/>
              <w:rPr>
                <w:rFonts w:asciiTheme="majorBidi" w:eastAsia="Cordia New" w:hAnsiTheme="majorBidi" w:cstheme="majorBidi"/>
                <w:cs/>
                <w:lang w:val="en-US"/>
              </w:rPr>
            </w:pPr>
            <w:r w:rsidRPr="00701A7D">
              <w:rPr>
                <w:rFonts w:asciiTheme="majorBidi" w:eastAsia="Cordia New" w:hAnsiTheme="majorBidi" w:cstheme="majorBidi"/>
                <w:lang w:val="en-US"/>
              </w:rPr>
              <w:t>Sales of hardware,</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software and</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telecommunication services</w:t>
            </w:r>
          </w:p>
        </w:tc>
      </w:tr>
      <w:tr w:rsidR="00F023E8" w:rsidRPr="00141ACD" w14:paraId="445A8081" w14:textId="77777777" w:rsidTr="00A82C65">
        <w:trPr>
          <w:trHeight w:val="397"/>
        </w:trPr>
        <w:tc>
          <w:tcPr>
            <w:tcW w:w="2709" w:type="dxa"/>
          </w:tcPr>
          <w:p w14:paraId="1A574C92" w14:textId="42B47706" w:rsidR="00F023E8" w:rsidRPr="00701A7D" w:rsidRDefault="001A1B01" w:rsidP="00F023E8">
            <w:pPr>
              <w:spacing w:line="360" w:lineRule="auto"/>
              <w:rPr>
                <w:rFonts w:asciiTheme="majorBidi" w:eastAsia="Cordia New" w:hAnsiTheme="majorBidi" w:cstheme="majorBidi"/>
                <w:lang w:val="en-US"/>
              </w:rPr>
            </w:pPr>
            <w:r w:rsidRPr="00701A7D">
              <w:rPr>
                <w:rFonts w:asciiTheme="majorBidi" w:eastAsia="Cordia New" w:hAnsiTheme="majorBidi" w:cstheme="majorBidi"/>
                <w:lang w:val="en-US"/>
              </w:rPr>
              <w:t xml:space="preserve">Hinsitsu </w:t>
            </w:r>
            <w:r w:rsidRPr="001B3625">
              <w:rPr>
                <w:rFonts w:asciiTheme="majorBidi" w:eastAsia="Cordia New" w:hAnsiTheme="majorBidi"/>
                <w:cs/>
                <w:lang w:val="en-US"/>
              </w:rPr>
              <w:t>(</w:t>
            </w:r>
            <w:r w:rsidRPr="00701A7D">
              <w:rPr>
                <w:rFonts w:asciiTheme="majorBidi" w:eastAsia="Cordia New" w:hAnsiTheme="majorBidi" w:cstheme="majorBidi"/>
                <w:lang w:val="en-US"/>
              </w:rPr>
              <w:t>Thailand</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Public Company Limited</w:t>
            </w:r>
          </w:p>
        </w:tc>
        <w:tc>
          <w:tcPr>
            <w:tcW w:w="1402" w:type="dxa"/>
            <w:shd w:val="clear" w:color="auto" w:fill="auto"/>
          </w:tcPr>
          <w:p w14:paraId="22213743" w14:textId="06BD7630" w:rsidR="00F023E8" w:rsidRPr="00701A7D" w:rsidRDefault="00D20DE3" w:rsidP="00F023E8">
            <w:pPr>
              <w:spacing w:line="360" w:lineRule="auto"/>
              <w:jc w:val="right"/>
              <w:rPr>
                <w:rFonts w:asciiTheme="majorBidi" w:eastAsia="Cordia New" w:hAnsiTheme="majorBidi" w:cstheme="majorBidi"/>
                <w:lang w:val="en-US"/>
              </w:rPr>
            </w:pPr>
            <w:r w:rsidRPr="00701A7D">
              <w:rPr>
                <w:rFonts w:asciiTheme="majorBidi" w:eastAsia="Cordia New" w:hAnsiTheme="majorBidi" w:cstheme="majorBidi"/>
                <w:lang w:val="en-US"/>
              </w:rPr>
              <w:t>6</w:t>
            </w:r>
            <w:r w:rsidR="00F023E8" w:rsidRPr="00701A7D">
              <w:rPr>
                <w:rFonts w:asciiTheme="majorBidi" w:eastAsia="Cordia New" w:hAnsiTheme="majorBidi" w:cstheme="majorBidi"/>
                <w:lang w:val="en-US"/>
              </w:rPr>
              <w:t>0</w:t>
            </w:r>
            <w:r w:rsidR="00F023E8" w:rsidRPr="001B3625">
              <w:rPr>
                <w:rFonts w:asciiTheme="majorBidi" w:eastAsia="Cordia New" w:hAnsiTheme="majorBidi"/>
                <w:cs/>
                <w:lang w:val="en-US"/>
              </w:rPr>
              <w:t>.</w:t>
            </w:r>
            <w:r w:rsidR="00F023E8" w:rsidRPr="00701A7D">
              <w:rPr>
                <w:rFonts w:asciiTheme="majorBidi" w:eastAsia="Cordia New" w:hAnsiTheme="majorBidi" w:cstheme="majorBidi"/>
                <w:lang w:val="en-US"/>
              </w:rPr>
              <w:t>00</w:t>
            </w:r>
          </w:p>
        </w:tc>
        <w:tc>
          <w:tcPr>
            <w:tcW w:w="1276" w:type="dxa"/>
          </w:tcPr>
          <w:p w14:paraId="6F51BDFC" w14:textId="07B56427" w:rsidR="00F023E8" w:rsidRPr="00701A7D" w:rsidRDefault="00F023E8" w:rsidP="00F023E8">
            <w:pPr>
              <w:spacing w:line="360" w:lineRule="auto"/>
              <w:jc w:val="right"/>
              <w:rPr>
                <w:rFonts w:asciiTheme="majorBidi" w:eastAsia="Cordia New" w:hAnsiTheme="majorBidi" w:cstheme="majorBidi"/>
                <w:lang w:val="en-US"/>
              </w:rPr>
            </w:pPr>
            <w:r w:rsidRPr="00701A7D">
              <w:rPr>
                <w:rFonts w:asciiTheme="majorBidi" w:eastAsia="Cordia New" w:hAnsiTheme="majorBidi" w:cstheme="majorBidi"/>
                <w:lang w:val="en-US"/>
              </w:rPr>
              <w:t>70</w:t>
            </w:r>
            <w:r w:rsidRPr="001B3625">
              <w:rPr>
                <w:rFonts w:asciiTheme="majorBidi" w:eastAsia="Cordia New" w:hAnsiTheme="majorBidi"/>
                <w:cs/>
                <w:lang w:val="en-US"/>
              </w:rPr>
              <w:t>.</w:t>
            </w:r>
            <w:r w:rsidRPr="00701A7D">
              <w:rPr>
                <w:rFonts w:asciiTheme="majorBidi" w:eastAsia="Cordia New" w:hAnsiTheme="majorBidi" w:cstheme="majorBidi"/>
                <w:lang w:val="en-US"/>
              </w:rPr>
              <w:t>00</w:t>
            </w:r>
          </w:p>
        </w:tc>
        <w:tc>
          <w:tcPr>
            <w:tcW w:w="3975" w:type="dxa"/>
          </w:tcPr>
          <w:p w14:paraId="2DF252AD" w14:textId="77777777" w:rsidR="00F023E8" w:rsidRPr="00701A7D" w:rsidRDefault="00F023E8" w:rsidP="00F023E8">
            <w:pPr>
              <w:jc w:val="thaiDistribute"/>
              <w:rPr>
                <w:rFonts w:asciiTheme="majorBidi" w:eastAsia="Cordia New" w:hAnsiTheme="majorBidi" w:cstheme="majorBidi"/>
                <w:lang w:val="en-US"/>
              </w:rPr>
            </w:pPr>
            <w:r w:rsidRPr="00701A7D">
              <w:rPr>
                <w:rFonts w:asciiTheme="majorBidi" w:eastAsia="Cordia New" w:hAnsiTheme="majorBidi" w:cstheme="majorBidi"/>
                <w:lang w:val="en-US"/>
              </w:rPr>
              <w:t>Produce and sales of sticker and silk screen printing</w:t>
            </w:r>
          </w:p>
        </w:tc>
      </w:tr>
      <w:tr w:rsidR="00930E8A" w:rsidRPr="00141ACD" w14:paraId="63E25EC8" w14:textId="77777777" w:rsidTr="00A82C65">
        <w:trPr>
          <w:trHeight w:val="356"/>
        </w:trPr>
        <w:tc>
          <w:tcPr>
            <w:tcW w:w="9362" w:type="dxa"/>
            <w:gridSpan w:val="4"/>
            <w:vAlign w:val="center"/>
          </w:tcPr>
          <w:p w14:paraId="1ACA7475" w14:textId="5A349635" w:rsidR="00930E8A" w:rsidRPr="00701A7D" w:rsidRDefault="00930E8A" w:rsidP="00F023E8">
            <w:pPr>
              <w:jc w:val="thaiDistribute"/>
              <w:rPr>
                <w:rFonts w:asciiTheme="majorBidi" w:eastAsia="Cordia New" w:hAnsiTheme="majorBidi" w:cstheme="majorBidi"/>
                <w:lang w:val="en-US"/>
              </w:rPr>
            </w:pPr>
            <w:r w:rsidRPr="00701A7D">
              <w:rPr>
                <w:rFonts w:asciiTheme="majorBidi" w:eastAsia="Cordia New" w:hAnsiTheme="majorBidi" w:cstheme="majorBidi"/>
                <w:u w:val="single"/>
                <w:lang w:val="en-US"/>
              </w:rPr>
              <w:t xml:space="preserve">Subsidiaries held by Hinsitsu </w:t>
            </w:r>
            <w:r w:rsidRPr="001B3625">
              <w:rPr>
                <w:rFonts w:asciiTheme="majorBidi" w:eastAsia="Cordia New" w:hAnsiTheme="majorBidi"/>
                <w:u w:val="single"/>
                <w:cs/>
                <w:lang w:val="en-US"/>
              </w:rPr>
              <w:t>(</w:t>
            </w:r>
            <w:r w:rsidRPr="00701A7D">
              <w:rPr>
                <w:rFonts w:asciiTheme="majorBidi" w:eastAsia="Cordia New" w:hAnsiTheme="majorBidi" w:cstheme="majorBidi"/>
                <w:u w:val="single"/>
                <w:lang w:val="en-US"/>
              </w:rPr>
              <w:t>Thailand</w:t>
            </w:r>
            <w:r w:rsidRPr="001B3625">
              <w:rPr>
                <w:rFonts w:asciiTheme="majorBidi" w:eastAsia="Cordia New" w:hAnsiTheme="majorBidi"/>
                <w:u w:val="single"/>
                <w:cs/>
                <w:lang w:val="en-US"/>
              </w:rPr>
              <w:t xml:space="preserve">) </w:t>
            </w:r>
            <w:r w:rsidRPr="00701A7D">
              <w:rPr>
                <w:rFonts w:asciiTheme="majorBidi" w:eastAsia="Cordia New" w:hAnsiTheme="majorBidi" w:cstheme="majorBidi"/>
                <w:u w:val="single"/>
                <w:lang w:val="en-US"/>
              </w:rPr>
              <w:t>Public Company Limited</w:t>
            </w:r>
          </w:p>
        </w:tc>
      </w:tr>
      <w:tr w:rsidR="00D20DE3" w:rsidRPr="00141ACD" w14:paraId="5B03D386" w14:textId="77777777" w:rsidTr="00A82C65">
        <w:trPr>
          <w:trHeight w:val="397"/>
        </w:trPr>
        <w:tc>
          <w:tcPr>
            <w:tcW w:w="2709" w:type="dxa"/>
          </w:tcPr>
          <w:p w14:paraId="7E5B024F" w14:textId="266F0184" w:rsidR="00D20DE3" w:rsidRPr="00701A7D" w:rsidRDefault="001A1B01" w:rsidP="00D20DE3">
            <w:pPr>
              <w:ind w:left="192" w:hanging="192"/>
              <w:rPr>
                <w:rFonts w:asciiTheme="majorBidi" w:eastAsia="Cordia New" w:hAnsiTheme="majorBidi" w:cstheme="majorBidi"/>
                <w:lang w:val="en-US"/>
              </w:rPr>
            </w:pPr>
            <w:r w:rsidRPr="00701A7D">
              <w:rPr>
                <w:rFonts w:asciiTheme="majorBidi" w:eastAsia="Cordia New" w:hAnsiTheme="majorBidi" w:cstheme="majorBidi"/>
                <w:lang w:val="en-US"/>
              </w:rPr>
              <w:t xml:space="preserve">Hinsitsu </w:t>
            </w:r>
            <w:r w:rsidRPr="001B3625">
              <w:rPr>
                <w:rFonts w:asciiTheme="majorBidi" w:eastAsia="Cordia New" w:hAnsiTheme="majorBidi"/>
                <w:cs/>
                <w:lang w:val="en-US"/>
              </w:rPr>
              <w:t>(</w:t>
            </w:r>
            <w:r w:rsidRPr="00701A7D">
              <w:rPr>
                <w:rFonts w:asciiTheme="majorBidi" w:eastAsia="Cordia New" w:hAnsiTheme="majorBidi" w:cstheme="majorBidi"/>
                <w:lang w:val="en-US"/>
              </w:rPr>
              <w:t>Thailand</w:t>
            </w:r>
            <w:r w:rsidRPr="001B3625">
              <w:rPr>
                <w:rFonts w:asciiTheme="majorBidi" w:eastAsia="Cordia New" w:hAnsiTheme="majorBidi"/>
                <w:cs/>
                <w:lang w:val="en-US"/>
              </w:rPr>
              <w:t xml:space="preserve">) </w:t>
            </w:r>
            <w:r w:rsidRPr="00701A7D">
              <w:rPr>
                <w:rFonts w:asciiTheme="majorBidi" w:eastAsia="Cordia New" w:hAnsiTheme="majorBidi" w:cstheme="majorBidi"/>
                <w:lang w:val="en-US"/>
              </w:rPr>
              <w:t xml:space="preserve">Public Company Limited </w:t>
            </w:r>
          </w:p>
        </w:tc>
        <w:tc>
          <w:tcPr>
            <w:tcW w:w="1402" w:type="dxa"/>
            <w:shd w:val="clear" w:color="auto" w:fill="auto"/>
          </w:tcPr>
          <w:p w14:paraId="047480DF" w14:textId="6FBA3DBD" w:rsidR="00D20DE3" w:rsidRPr="00701A7D" w:rsidRDefault="00D20DE3" w:rsidP="00D20DE3">
            <w:pPr>
              <w:spacing w:line="360" w:lineRule="auto"/>
              <w:jc w:val="right"/>
              <w:rPr>
                <w:rFonts w:asciiTheme="majorBidi" w:eastAsia="Cordia New" w:hAnsiTheme="majorBidi" w:cstheme="majorBidi"/>
                <w:lang w:val="en-US"/>
              </w:rPr>
            </w:pPr>
            <w:r w:rsidRPr="00701A7D">
              <w:rPr>
                <w:rFonts w:asciiTheme="majorBidi" w:eastAsia="Cordia New" w:hAnsiTheme="majorBidi" w:cstheme="majorBidi"/>
                <w:lang w:val="en-US"/>
              </w:rPr>
              <w:t>46</w:t>
            </w:r>
            <w:r w:rsidRPr="001B3625">
              <w:rPr>
                <w:rFonts w:asciiTheme="majorBidi" w:eastAsia="Cordia New" w:hAnsiTheme="majorBidi"/>
                <w:cs/>
                <w:lang w:val="en-US"/>
              </w:rPr>
              <w:t>.</w:t>
            </w:r>
            <w:r w:rsidRPr="00701A7D">
              <w:rPr>
                <w:rFonts w:asciiTheme="majorBidi" w:eastAsia="Cordia New" w:hAnsiTheme="majorBidi" w:cstheme="majorBidi"/>
                <w:lang w:val="en-US"/>
              </w:rPr>
              <w:t>96</w:t>
            </w:r>
          </w:p>
        </w:tc>
        <w:tc>
          <w:tcPr>
            <w:tcW w:w="1276" w:type="dxa"/>
          </w:tcPr>
          <w:p w14:paraId="04809B58" w14:textId="7644EA8C" w:rsidR="00D20DE3" w:rsidRPr="00701A7D" w:rsidRDefault="00D20DE3" w:rsidP="00D20DE3">
            <w:pPr>
              <w:spacing w:line="360" w:lineRule="auto"/>
              <w:jc w:val="right"/>
              <w:rPr>
                <w:rFonts w:asciiTheme="majorBidi" w:eastAsia="Cordia New" w:hAnsiTheme="majorBidi" w:cstheme="majorBidi"/>
                <w:lang w:val="en-US"/>
              </w:rPr>
            </w:pPr>
            <w:r w:rsidRPr="00701A7D">
              <w:rPr>
                <w:rFonts w:asciiTheme="majorBidi" w:eastAsia="Cordia New" w:hAnsiTheme="majorBidi" w:cstheme="majorBidi"/>
                <w:lang w:val="en-US"/>
              </w:rPr>
              <w:t>54</w:t>
            </w:r>
            <w:r w:rsidRPr="001B3625">
              <w:rPr>
                <w:rFonts w:asciiTheme="majorBidi" w:eastAsia="Cordia New" w:hAnsiTheme="majorBidi"/>
                <w:cs/>
                <w:lang w:val="en-US"/>
              </w:rPr>
              <w:t>.</w:t>
            </w:r>
            <w:r w:rsidRPr="00701A7D">
              <w:rPr>
                <w:rFonts w:asciiTheme="majorBidi" w:eastAsia="Cordia New" w:hAnsiTheme="majorBidi" w:cstheme="majorBidi"/>
                <w:lang w:val="en-US"/>
              </w:rPr>
              <w:t>79</w:t>
            </w:r>
          </w:p>
        </w:tc>
        <w:tc>
          <w:tcPr>
            <w:tcW w:w="3975" w:type="dxa"/>
          </w:tcPr>
          <w:p w14:paraId="6C88E69C" w14:textId="6689E0FD" w:rsidR="00D20DE3" w:rsidRPr="00701A7D" w:rsidRDefault="00D20DE3" w:rsidP="00D20DE3">
            <w:pPr>
              <w:jc w:val="thaiDistribute"/>
              <w:rPr>
                <w:rFonts w:asciiTheme="majorBidi" w:eastAsia="Cordia New" w:hAnsiTheme="majorBidi" w:cstheme="majorBidi"/>
                <w:lang w:val="en-US"/>
              </w:rPr>
            </w:pPr>
            <w:r w:rsidRPr="00701A7D">
              <w:rPr>
                <w:rFonts w:asciiTheme="majorBidi" w:eastAsia="Cordia New" w:hAnsiTheme="majorBidi" w:cstheme="majorBidi"/>
                <w:lang w:val="en-US"/>
              </w:rPr>
              <w:t>Produce and sales of sticker and label, raw materials for making stickers</w:t>
            </w:r>
            <w:r w:rsidRPr="001B3625">
              <w:rPr>
                <w:rFonts w:asciiTheme="majorBidi" w:eastAsia="Cordia New" w:hAnsiTheme="majorBidi"/>
                <w:cs/>
                <w:lang w:val="en-US"/>
              </w:rPr>
              <w:t>.</w:t>
            </w:r>
          </w:p>
        </w:tc>
      </w:tr>
      <w:tr w:rsidR="00F023E8" w:rsidRPr="00141ACD" w14:paraId="5834C1EE" w14:textId="77777777" w:rsidTr="00A82C65">
        <w:trPr>
          <w:trHeight w:val="397"/>
        </w:trPr>
        <w:tc>
          <w:tcPr>
            <w:tcW w:w="2709" w:type="dxa"/>
          </w:tcPr>
          <w:p w14:paraId="57CA9740" w14:textId="77777777" w:rsidR="00F023E8" w:rsidRPr="00701A7D" w:rsidRDefault="00F023E8" w:rsidP="00F023E8">
            <w:pPr>
              <w:spacing w:line="360" w:lineRule="auto"/>
              <w:rPr>
                <w:rFonts w:asciiTheme="majorBidi" w:eastAsia="Cordia New" w:hAnsiTheme="majorBidi" w:cstheme="majorBidi"/>
                <w:lang w:val="en-US"/>
              </w:rPr>
            </w:pPr>
            <w:r w:rsidRPr="00701A7D">
              <w:rPr>
                <w:rFonts w:asciiTheme="majorBidi" w:eastAsia="Cordia New" w:hAnsiTheme="majorBidi" w:cstheme="majorBidi"/>
                <w:lang w:val="en-US"/>
              </w:rPr>
              <w:t>Simat Label Co</w:t>
            </w:r>
            <w:r w:rsidRPr="001B3625">
              <w:rPr>
                <w:rFonts w:asciiTheme="majorBidi" w:eastAsia="Cordia New" w:hAnsiTheme="majorBidi"/>
                <w:cs/>
                <w:lang w:val="en-US"/>
              </w:rPr>
              <w:t>.</w:t>
            </w:r>
            <w:r w:rsidRPr="00701A7D">
              <w:rPr>
                <w:rFonts w:asciiTheme="majorBidi" w:eastAsia="Cordia New" w:hAnsiTheme="majorBidi" w:cstheme="majorBidi"/>
                <w:lang w:val="en-US"/>
              </w:rPr>
              <w:t>, Ltd</w:t>
            </w:r>
            <w:r w:rsidRPr="001B3625">
              <w:rPr>
                <w:rFonts w:asciiTheme="majorBidi" w:eastAsia="Cordia New" w:hAnsiTheme="majorBidi"/>
                <w:cs/>
                <w:lang w:val="en-US"/>
              </w:rPr>
              <w:t>.</w:t>
            </w:r>
          </w:p>
        </w:tc>
        <w:tc>
          <w:tcPr>
            <w:tcW w:w="1402" w:type="dxa"/>
            <w:shd w:val="clear" w:color="auto" w:fill="auto"/>
          </w:tcPr>
          <w:p w14:paraId="121946D9" w14:textId="0818B0B3" w:rsidR="00F023E8" w:rsidRPr="00701A7D" w:rsidRDefault="001A1B01" w:rsidP="00F023E8">
            <w:pPr>
              <w:spacing w:line="360" w:lineRule="auto"/>
              <w:jc w:val="right"/>
              <w:rPr>
                <w:rFonts w:asciiTheme="majorBidi" w:eastAsia="Cordia New" w:hAnsiTheme="majorBidi" w:cstheme="majorBidi"/>
                <w:lang w:val="en-US"/>
              </w:rPr>
            </w:pPr>
            <w:r w:rsidRPr="00701A7D">
              <w:rPr>
                <w:rFonts w:asciiTheme="majorBidi" w:eastAsia="Cordia New" w:hAnsiTheme="majorBidi"/>
                <w:lang w:val="en-US"/>
              </w:rPr>
              <w:t>6</w:t>
            </w:r>
            <w:r w:rsidR="00F023E8" w:rsidRPr="00701A7D">
              <w:rPr>
                <w:rFonts w:asciiTheme="majorBidi" w:eastAsia="Cordia New" w:hAnsiTheme="majorBidi"/>
                <w:lang w:val="en-US"/>
              </w:rPr>
              <w:t>0</w:t>
            </w:r>
            <w:r w:rsidR="00F023E8" w:rsidRPr="001B3625">
              <w:rPr>
                <w:rFonts w:asciiTheme="majorBidi" w:eastAsia="Cordia New" w:hAnsiTheme="majorBidi"/>
                <w:cs/>
                <w:lang w:val="en-US"/>
              </w:rPr>
              <w:t>.</w:t>
            </w:r>
            <w:r w:rsidR="00F023E8" w:rsidRPr="00701A7D">
              <w:rPr>
                <w:rFonts w:asciiTheme="majorBidi" w:eastAsia="Cordia New" w:hAnsiTheme="majorBidi"/>
                <w:lang w:val="en-US"/>
              </w:rPr>
              <w:t>00</w:t>
            </w:r>
          </w:p>
        </w:tc>
        <w:tc>
          <w:tcPr>
            <w:tcW w:w="1276" w:type="dxa"/>
          </w:tcPr>
          <w:p w14:paraId="6EBFA914" w14:textId="3D57BB91" w:rsidR="00F023E8" w:rsidRPr="00701A7D" w:rsidRDefault="001A1B01" w:rsidP="00F023E8">
            <w:pPr>
              <w:spacing w:line="360" w:lineRule="auto"/>
              <w:jc w:val="right"/>
              <w:rPr>
                <w:rFonts w:asciiTheme="majorBidi" w:eastAsia="Cordia New" w:hAnsiTheme="majorBidi" w:cstheme="majorBidi"/>
                <w:lang w:val="en-US"/>
              </w:rPr>
            </w:pPr>
            <w:r w:rsidRPr="00701A7D">
              <w:rPr>
                <w:rFonts w:asciiTheme="majorBidi" w:eastAsia="Cordia New" w:hAnsiTheme="majorBidi"/>
                <w:lang w:val="en-US"/>
              </w:rPr>
              <w:t>7</w:t>
            </w:r>
            <w:r w:rsidR="00F023E8" w:rsidRPr="00701A7D">
              <w:rPr>
                <w:rFonts w:asciiTheme="majorBidi" w:eastAsia="Cordia New" w:hAnsiTheme="majorBidi"/>
                <w:lang w:val="en-US"/>
              </w:rPr>
              <w:t>0</w:t>
            </w:r>
            <w:r w:rsidR="00F023E8" w:rsidRPr="001B3625">
              <w:rPr>
                <w:rFonts w:asciiTheme="majorBidi" w:eastAsia="Cordia New" w:hAnsiTheme="majorBidi"/>
                <w:cs/>
                <w:lang w:val="en-US"/>
              </w:rPr>
              <w:t>.</w:t>
            </w:r>
            <w:r w:rsidR="00F023E8" w:rsidRPr="00701A7D">
              <w:rPr>
                <w:rFonts w:asciiTheme="majorBidi" w:eastAsia="Cordia New" w:hAnsiTheme="majorBidi"/>
                <w:lang w:val="en-US"/>
              </w:rPr>
              <w:t>00</w:t>
            </w:r>
          </w:p>
        </w:tc>
        <w:tc>
          <w:tcPr>
            <w:tcW w:w="3975" w:type="dxa"/>
          </w:tcPr>
          <w:p w14:paraId="49C65196" w14:textId="77777777" w:rsidR="00F023E8" w:rsidRPr="001B3625" w:rsidRDefault="00F023E8" w:rsidP="00F023E8">
            <w:pPr>
              <w:jc w:val="thaiDistribute"/>
              <w:rPr>
                <w:rFonts w:asciiTheme="majorBidi" w:eastAsia="Cordia New" w:hAnsiTheme="majorBidi" w:cstheme="majorBidi"/>
                <w:cs/>
                <w:lang w:val="en-US"/>
              </w:rPr>
            </w:pPr>
            <w:r w:rsidRPr="00701A7D">
              <w:rPr>
                <w:rFonts w:asciiTheme="majorBidi" w:eastAsia="Cordia New" w:hAnsiTheme="majorBidi" w:cstheme="majorBidi"/>
                <w:lang w:val="en-US"/>
              </w:rPr>
              <w:t>Wholesaler for barcode, productions and RFID, papers and related supplies</w:t>
            </w:r>
            <w:r w:rsidRPr="001B3625">
              <w:rPr>
                <w:rFonts w:asciiTheme="majorBidi" w:eastAsia="Cordia New" w:hAnsiTheme="majorBidi"/>
                <w:cs/>
                <w:lang w:val="en-US"/>
              </w:rPr>
              <w:t>.</w:t>
            </w:r>
          </w:p>
        </w:tc>
      </w:tr>
    </w:tbl>
    <w:p w14:paraId="3CD6A867" w14:textId="77777777" w:rsidR="001962C1" w:rsidRPr="00701A7D" w:rsidRDefault="001962C1" w:rsidP="001962C1">
      <w:pPr>
        <w:ind w:left="720"/>
        <w:jc w:val="thaiDistribute"/>
        <w:rPr>
          <w:rFonts w:asciiTheme="majorBidi" w:hAnsiTheme="majorBidi" w:cstheme="majorBidi"/>
          <w:sz w:val="18"/>
          <w:szCs w:val="18"/>
          <w:lang w:val="en-US"/>
        </w:rPr>
      </w:pPr>
    </w:p>
    <w:p w14:paraId="12074067" w14:textId="77777777" w:rsidR="00050273" w:rsidRPr="00701A7D" w:rsidRDefault="00050273" w:rsidP="00C73C17">
      <w:pPr>
        <w:pStyle w:val="ListParagraph"/>
        <w:numPr>
          <w:ilvl w:val="0"/>
          <w:numId w:val="6"/>
        </w:numPr>
        <w:spacing w:before="120"/>
        <w:jc w:val="thaiDistribute"/>
        <w:rPr>
          <w:rFonts w:asciiTheme="majorBidi" w:eastAsia="Cordia New" w:hAnsiTheme="majorBidi" w:cstheme="majorBidi"/>
          <w:lang w:val="en-US"/>
        </w:rPr>
      </w:pPr>
      <w:r w:rsidRPr="00701A7D">
        <w:rPr>
          <w:rFonts w:asciiTheme="majorBidi" w:eastAsia="Cordia New" w:hAnsiTheme="majorBidi" w:cstheme="majorBidi"/>
          <w:lang w:val="en-US"/>
        </w:rPr>
        <w:t>The Company is deemed to have control over an investee or subsidiary if it has rights to, or is exposed to, variable returns from its involvement with the investee, and it has the ability to direct the activities that affect the amount of its returns</w:t>
      </w:r>
      <w:r w:rsidRPr="001B3625">
        <w:rPr>
          <w:rFonts w:asciiTheme="majorBidi" w:eastAsia="Cordia New" w:hAnsiTheme="majorBidi"/>
          <w:cs/>
          <w:lang w:val="en-US"/>
        </w:rPr>
        <w:t>.</w:t>
      </w:r>
    </w:p>
    <w:p w14:paraId="3B3E5FBF" w14:textId="0584B689" w:rsidR="00050273" w:rsidRPr="00701A7D" w:rsidRDefault="00050273" w:rsidP="00C73C17">
      <w:pPr>
        <w:pStyle w:val="ListParagraph"/>
        <w:numPr>
          <w:ilvl w:val="0"/>
          <w:numId w:val="6"/>
        </w:numPr>
        <w:spacing w:before="120"/>
        <w:jc w:val="thaiDistribute"/>
        <w:rPr>
          <w:rFonts w:asciiTheme="majorBidi" w:eastAsia="Cordia New" w:hAnsiTheme="majorBidi" w:cstheme="majorBidi"/>
          <w:lang w:val="en-US"/>
        </w:rPr>
      </w:pPr>
      <w:r w:rsidRPr="00701A7D">
        <w:rPr>
          <w:rFonts w:asciiTheme="majorBidi" w:eastAsia="Cordia New" w:hAnsiTheme="majorBidi" w:cstheme="majorBidi"/>
          <w:lang w:val="en-US"/>
        </w:rPr>
        <w:t xml:space="preserve">Subsidiaries are fully consolidated as from the date on which the Company obtains </w:t>
      </w:r>
      <w:r w:rsidR="00A27C56" w:rsidRPr="00701A7D">
        <w:rPr>
          <w:rFonts w:asciiTheme="majorBidi" w:eastAsia="Cordia New" w:hAnsiTheme="majorBidi" w:cstheme="majorBidi"/>
          <w:lang w:val="en-US"/>
        </w:rPr>
        <w:t>control and</w:t>
      </w:r>
      <w:r w:rsidRPr="00701A7D">
        <w:rPr>
          <w:rFonts w:asciiTheme="majorBidi" w:eastAsia="Cordia New" w:hAnsiTheme="majorBidi" w:cstheme="majorBidi"/>
          <w:lang w:val="en-US"/>
        </w:rPr>
        <w:t xml:space="preserve"> continue to be consolidated until the date when such control ceases</w:t>
      </w:r>
      <w:r w:rsidRPr="001B3625">
        <w:rPr>
          <w:rFonts w:asciiTheme="majorBidi" w:eastAsia="Cordia New" w:hAnsiTheme="majorBidi"/>
          <w:cs/>
          <w:lang w:val="en-US"/>
        </w:rPr>
        <w:t>.</w:t>
      </w:r>
    </w:p>
    <w:p w14:paraId="62EC024B" w14:textId="77777777" w:rsidR="00050273" w:rsidRPr="00701A7D" w:rsidRDefault="00050273" w:rsidP="00C73C17">
      <w:pPr>
        <w:pStyle w:val="ListParagraph"/>
        <w:numPr>
          <w:ilvl w:val="0"/>
          <w:numId w:val="6"/>
        </w:numPr>
        <w:spacing w:before="120"/>
        <w:jc w:val="thaiDistribute"/>
        <w:rPr>
          <w:rFonts w:asciiTheme="majorBidi" w:eastAsia="Cordia New" w:hAnsiTheme="majorBidi" w:cstheme="majorBidi"/>
          <w:lang w:val="en-US"/>
        </w:rPr>
      </w:pPr>
      <w:r w:rsidRPr="00701A7D">
        <w:rPr>
          <w:rFonts w:asciiTheme="majorBidi" w:eastAsia="Cordia New" w:hAnsiTheme="majorBidi" w:cstheme="majorBidi"/>
          <w:lang w:val="en-US"/>
        </w:rPr>
        <w:t>The financial statements of the subsidiaries are prepared using the same significant accounting policies as the Company</w:t>
      </w:r>
      <w:r w:rsidRPr="001B3625">
        <w:rPr>
          <w:rFonts w:asciiTheme="majorBidi" w:eastAsia="Cordia New" w:hAnsiTheme="majorBidi"/>
          <w:cs/>
          <w:lang w:val="en-US"/>
        </w:rPr>
        <w:t>.</w:t>
      </w:r>
    </w:p>
    <w:p w14:paraId="1320E445" w14:textId="77777777" w:rsidR="00050273" w:rsidRPr="00701A7D" w:rsidRDefault="00050273" w:rsidP="00C73C17">
      <w:pPr>
        <w:pStyle w:val="ListParagraph"/>
        <w:numPr>
          <w:ilvl w:val="0"/>
          <w:numId w:val="6"/>
        </w:numPr>
        <w:spacing w:before="120"/>
        <w:jc w:val="thaiDistribute"/>
        <w:rPr>
          <w:rFonts w:asciiTheme="majorBidi" w:eastAsia="Cordia New" w:hAnsiTheme="majorBidi" w:cstheme="majorBidi"/>
          <w:lang w:val="en-US"/>
        </w:rPr>
      </w:pPr>
      <w:r w:rsidRPr="00701A7D">
        <w:rPr>
          <w:rFonts w:asciiTheme="majorBidi" w:eastAsia="Cordia New" w:hAnsiTheme="majorBidi" w:cstheme="majorBidi"/>
          <w:lang w:val="en-US"/>
        </w:rPr>
        <w:t>Material balances and transactions between the Company and its subsidiaries have been eliminated from the consolidated financial statements</w:t>
      </w:r>
      <w:r w:rsidRPr="001B3625">
        <w:rPr>
          <w:rFonts w:asciiTheme="majorBidi" w:eastAsia="Cordia New" w:hAnsiTheme="majorBidi"/>
          <w:cs/>
          <w:lang w:val="en-US"/>
        </w:rPr>
        <w:t>.</w:t>
      </w:r>
    </w:p>
    <w:p w14:paraId="3192F5D3" w14:textId="66C341C4" w:rsidR="001A2EC9" w:rsidRDefault="00050273" w:rsidP="00C73C17">
      <w:pPr>
        <w:pStyle w:val="ListParagraph"/>
        <w:numPr>
          <w:ilvl w:val="0"/>
          <w:numId w:val="6"/>
        </w:numPr>
        <w:spacing w:before="120"/>
        <w:jc w:val="thaiDistribute"/>
        <w:rPr>
          <w:rFonts w:asciiTheme="majorBidi" w:eastAsia="Cordia New" w:hAnsiTheme="majorBidi" w:cstheme="majorBidi"/>
          <w:lang w:val="en-US"/>
        </w:rPr>
      </w:pPr>
      <w:r w:rsidRPr="00701A7D">
        <w:rPr>
          <w:rFonts w:asciiTheme="majorBidi" w:eastAsia="Cordia New" w:hAnsiTheme="majorBidi" w:cstheme="majorBidi"/>
          <w:lang w:val="en-US"/>
        </w:rPr>
        <w:t>Non</w:t>
      </w:r>
      <w:r w:rsidRPr="001B3625">
        <w:rPr>
          <w:rFonts w:asciiTheme="majorBidi" w:eastAsia="Cordia New" w:hAnsiTheme="majorBidi"/>
          <w:cs/>
          <w:lang w:val="en-US"/>
        </w:rPr>
        <w:t>-</w:t>
      </w:r>
      <w:r w:rsidRPr="00701A7D">
        <w:rPr>
          <w:rFonts w:asciiTheme="majorBidi" w:eastAsia="Cordia New" w:hAnsiTheme="majorBidi" w:cstheme="majorBidi"/>
          <w:lang w:val="en-US"/>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1B3625">
        <w:rPr>
          <w:rFonts w:asciiTheme="majorBidi" w:eastAsia="Cordia New" w:hAnsiTheme="majorBidi"/>
          <w:cs/>
          <w:lang w:val="en-US"/>
        </w:rPr>
        <w:t>.</w:t>
      </w:r>
    </w:p>
    <w:p w14:paraId="6BBEDED8" w14:textId="77777777" w:rsidR="00B87B0E" w:rsidRPr="00B87B0E" w:rsidRDefault="00B87B0E" w:rsidP="00B87B0E">
      <w:pPr>
        <w:pStyle w:val="ListParagraph"/>
        <w:spacing w:before="120"/>
        <w:ind w:left="1080"/>
        <w:jc w:val="thaiDistribute"/>
        <w:rPr>
          <w:rFonts w:asciiTheme="majorBidi" w:eastAsia="Cordia New" w:hAnsiTheme="majorBidi" w:cstheme="majorBidi"/>
          <w:sz w:val="12"/>
          <w:szCs w:val="12"/>
          <w:lang w:val="en-US"/>
        </w:rPr>
      </w:pPr>
    </w:p>
    <w:p w14:paraId="25E539B2" w14:textId="77777777" w:rsidR="00701A7D" w:rsidRPr="00701A7D" w:rsidRDefault="00701A7D" w:rsidP="00701A7D">
      <w:pPr>
        <w:pStyle w:val="ListParagraph"/>
        <w:numPr>
          <w:ilvl w:val="0"/>
          <w:numId w:val="3"/>
        </w:numPr>
        <w:spacing w:before="240"/>
        <w:contextualSpacing/>
        <w:rPr>
          <w:rFonts w:asciiTheme="majorBidi" w:eastAsia="Calibri" w:hAnsiTheme="majorBidi" w:cstheme="majorBidi"/>
          <w:b/>
          <w:bCs/>
          <w:lang w:val="en-US"/>
        </w:rPr>
      </w:pPr>
      <w:r w:rsidRPr="00701A7D">
        <w:rPr>
          <w:rFonts w:asciiTheme="majorBidi" w:eastAsia="Calibri" w:hAnsiTheme="majorBidi" w:cstheme="majorBidi"/>
          <w:b/>
          <w:bCs/>
          <w:lang w:val="en-US"/>
        </w:rPr>
        <w:t>NEW FINANCIAL REPORTING STANDARDS</w:t>
      </w:r>
    </w:p>
    <w:p w14:paraId="65E3294B" w14:textId="77777777" w:rsidR="00701A7D" w:rsidRPr="00B87B0E" w:rsidRDefault="00701A7D" w:rsidP="00C73C17">
      <w:pPr>
        <w:numPr>
          <w:ilvl w:val="0"/>
          <w:numId w:val="10"/>
        </w:numPr>
        <w:overflowPunct w:val="0"/>
        <w:autoSpaceDE w:val="0"/>
        <w:autoSpaceDN w:val="0"/>
        <w:adjustRightInd w:val="0"/>
        <w:spacing w:before="120" w:after="120"/>
        <w:ind w:left="1134" w:hanging="425"/>
        <w:jc w:val="thaiDistribute"/>
        <w:textAlignment w:val="baseline"/>
        <w:rPr>
          <w:rFonts w:ascii="Angsana New" w:hAnsi="Angsana New"/>
          <w:b/>
          <w:bCs/>
          <w:szCs w:val="24"/>
          <w:lang w:val="en-US"/>
        </w:rPr>
      </w:pPr>
      <w:r w:rsidRPr="00B87B0E">
        <w:rPr>
          <w:rFonts w:ascii="Angsana New" w:hAnsi="Angsana New"/>
          <w:b/>
          <w:bCs/>
          <w:lang w:val="en-US"/>
        </w:rPr>
        <w:t>Financial reporting standards that became effective in the current period</w:t>
      </w:r>
    </w:p>
    <w:p w14:paraId="56B414F6" w14:textId="77777777" w:rsidR="00701A7D" w:rsidRPr="00B87B0E" w:rsidRDefault="00701A7D" w:rsidP="00B87B0E">
      <w:pPr>
        <w:spacing w:before="120"/>
        <w:ind w:left="1134"/>
        <w:jc w:val="thaiDistribute"/>
        <w:rPr>
          <w:rFonts w:asciiTheme="majorBidi" w:eastAsia="Cordia New" w:hAnsiTheme="majorBidi" w:cstheme="majorBidi"/>
          <w:lang w:val="en-US"/>
        </w:rPr>
      </w:pPr>
      <w:r w:rsidRPr="00B87B0E">
        <w:rPr>
          <w:rFonts w:asciiTheme="majorBidi" w:eastAsia="Cordia New" w:hAnsiTheme="majorBidi" w:cstheme="majorBidi"/>
          <w:lang w:val="en-US"/>
        </w:rPr>
        <w:t>In 2021, the Group has adopted the revised financial reporting standards and interpretations which are effective for fiscal years beginning on or after January 1, 2021</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1B3625">
        <w:rPr>
          <w:rFonts w:asciiTheme="majorBidi" w:eastAsia="Cordia New" w:hAnsiTheme="majorBidi"/>
          <w:cs/>
          <w:lang w:val="en-US"/>
        </w:rPr>
        <w:t xml:space="preserve">. </w:t>
      </w:r>
    </w:p>
    <w:p w14:paraId="5594FEBA" w14:textId="77777777" w:rsidR="00701A7D" w:rsidRPr="00B87B0E" w:rsidRDefault="00701A7D" w:rsidP="00B87B0E">
      <w:pPr>
        <w:spacing w:before="120"/>
        <w:ind w:left="1134"/>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adoption of these financial reporting standards does not have any significant impact on the Group’s financial statements</w:t>
      </w:r>
      <w:r w:rsidRPr="001B3625">
        <w:rPr>
          <w:rFonts w:asciiTheme="majorBidi" w:eastAsia="Cordia New" w:hAnsiTheme="majorBidi"/>
          <w:cs/>
          <w:lang w:val="en-US"/>
        </w:rPr>
        <w:t>.</w:t>
      </w:r>
    </w:p>
    <w:p w14:paraId="4FFD0BD9" w14:textId="77777777" w:rsidR="00701A7D" w:rsidRPr="00B87B0E" w:rsidRDefault="00701A7D" w:rsidP="00C73C17">
      <w:pPr>
        <w:numPr>
          <w:ilvl w:val="0"/>
          <w:numId w:val="10"/>
        </w:numPr>
        <w:overflowPunct w:val="0"/>
        <w:autoSpaceDE w:val="0"/>
        <w:autoSpaceDN w:val="0"/>
        <w:adjustRightInd w:val="0"/>
        <w:spacing w:before="120" w:after="120"/>
        <w:ind w:left="1134" w:hanging="425"/>
        <w:jc w:val="thaiDistribute"/>
        <w:textAlignment w:val="baseline"/>
        <w:rPr>
          <w:rFonts w:ascii="Angsana New" w:hAnsi="Angsana New"/>
          <w:b/>
          <w:bCs/>
          <w:lang w:val="en-US"/>
        </w:rPr>
      </w:pPr>
      <w:r w:rsidRPr="00B87B0E">
        <w:rPr>
          <w:rFonts w:ascii="Angsana New" w:hAnsi="Angsana New"/>
          <w:b/>
          <w:bCs/>
          <w:lang w:val="en-US"/>
        </w:rPr>
        <w:t>Financial reporting standards that will become effective for fiscal years beginning on or after January 1, 2022</w:t>
      </w:r>
    </w:p>
    <w:p w14:paraId="39BC5B59" w14:textId="77777777" w:rsidR="00701A7D" w:rsidRPr="00B87B0E" w:rsidRDefault="00701A7D" w:rsidP="00B87B0E">
      <w:pPr>
        <w:spacing w:before="120"/>
        <w:ind w:left="1134"/>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Federation of Accounting Professions issued certain revised financial reporting standards, which are effective for fiscal years beginning on or after January 1, 2022</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1B3625">
        <w:rPr>
          <w:rFonts w:asciiTheme="majorBidi" w:eastAsia="Cordia New" w:hAnsiTheme="majorBidi"/>
          <w:cs/>
          <w:lang w:val="en-US"/>
        </w:rPr>
        <w:t>.</w:t>
      </w:r>
    </w:p>
    <w:p w14:paraId="0A09452B" w14:textId="77777777" w:rsidR="00701A7D" w:rsidRPr="00B87B0E" w:rsidRDefault="00701A7D" w:rsidP="00B87B0E">
      <w:pPr>
        <w:spacing w:before="120"/>
        <w:ind w:left="1134"/>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adoption of these financial reporting standards not have any significant impact on the Group’s financial statements</w:t>
      </w:r>
      <w:r w:rsidRPr="001B3625">
        <w:rPr>
          <w:rFonts w:asciiTheme="majorBidi" w:eastAsia="Cordia New" w:hAnsiTheme="majorBidi"/>
          <w:cs/>
          <w:lang w:val="en-US"/>
        </w:rPr>
        <w:t>.</w:t>
      </w:r>
    </w:p>
    <w:p w14:paraId="21BE7248" w14:textId="77777777" w:rsidR="007D4B43" w:rsidRPr="00701A7D" w:rsidRDefault="007D4B43" w:rsidP="007D4B43">
      <w:pPr>
        <w:pStyle w:val="ListParagraph"/>
        <w:spacing w:before="120"/>
        <w:ind w:left="1494"/>
        <w:jc w:val="thaiDistribute"/>
        <w:rPr>
          <w:rFonts w:asciiTheme="majorBidi" w:eastAsia="Cordia New" w:hAnsiTheme="majorBidi" w:cstheme="majorBidi"/>
          <w:sz w:val="16"/>
          <w:szCs w:val="16"/>
          <w:highlight w:val="yellow"/>
          <w:lang w:val="en-US"/>
        </w:rPr>
      </w:pPr>
    </w:p>
    <w:p w14:paraId="6CB4ADE4" w14:textId="776525F7" w:rsidR="009E0CE0" w:rsidRDefault="003A6ED8" w:rsidP="008F7B02">
      <w:pPr>
        <w:pStyle w:val="ListParagraph"/>
        <w:numPr>
          <w:ilvl w:val="0"/>
          <w:numId w:val="3"/>
        </w:numPr>
        <w:spacing w:before="240"/>
        <w:contextualSpacing/>
        <w:rPr>
          <w:rFonts w:asciiTheme="majorBidi" w:eastAsia="Calibri" w:hAnsiTheme="majorBidi" w:cstheme="majorBidi"/>
          <w:b/>
          <w:bCs/>
          <w:lang w:val="en-US"/>
        </w:rPr>
      </w:pPr>
      <w:r w:rsidRPr="00B87B0E">
        <w:rPr>
          <w:rFonts w:asciiTheme="majorBidi" w:eastAsia="Calibri" w:hAnsiTheme="majorBidi" w:cstheme="majorBidi"/>
          <w:b/>
          <w:bCs/>
          <w:lang w:val="en-US"/>
        </w:rPr>
        <w:t>SIGNIFICANT ACCOUNTING POLICIES</w:t>
      </w:r>
    </w:p>
    <w:p w14:paraId="201035AD" w14:textId="77777777" w:rsidR="001E6C57" w:rsidRPr="001E6C57" w:rsidRDefault="001E6C57" w:rsidP="003423A0">
      <w:pPr>
        <w:pStyle w:val="BodyTextIndent"/>
        <w:spacing w:before="100" w:after="100"/>
        <w:ind w:left="709"/>
        <w:jc w:val="thaiDistribute"/>
        <w:rPr>
          <w:rFonts w:ascii="Angsana New" w:hAnsi="Angsana New"/>
          <w:lang w:val="en-US"/>
        </w:rPr>
      </w:pPr>
      <w:r w:rsidRPr="001E6C57">
        <w:rPr>
          <w:rFonts w:ascii="Angsana New" w:hAnsi="Angsana New"/>
          <w:lang w:val="en-US"/>
        </w:rPr>
        <w:t>The Group applied accounting guidance on temporary accounting relief measures for additional accounting options in response to impact from the situation of COVID</w:t>
      </w:r>
      <w:r w:rsidRPr="001B3625">
        <w:rPr>
          <w:rFonts w:ascii="Angsana New" w:hAnsi="Angsana New"/>
          <w:szCs w:val="28"/>
          <w:cs/>
          <w:lang w:val="en-US"/>
        </w:rPr>
        <w:t>-</w:t>
      </w:r>
      <w:r w:rsidRPr="001E6C57">
        <w:rPr>
          <w:rFonts w:ascii="Angsana New" w:hAnsi="Angsana New"/>
          <w:lang w:val="en-US"/>
        </w:rPr>
        <w:t>19 in preparing the financial statement for the year ended December 31, 2020, on the followings</w:t>
      </w:r>
      <w:r w:rsidRPr="001B3625">
        <w:rPr>
          <w:rFonts w:ascii="Angsana New" w:hAnsi="Angsana New"/>
          <w:szCs w:val="28"/>
          <w:cs/>
          <w:lang w:val="en-US"/>
        </w:rPr>
        <w:t>:</w:t>
      </w:r>
    </w:p>
    <w:p w14:paraId="28E7FA47" w14:textId="77777777" w:rsidR="001E6C57" w:rsidRPr="001E6C57" w:rsidRDefault="001E6C57" w:rsidP="003423A0">
      <w:pPr>
        <w:pStyle w:val="BodyTextIndent"/>
        <w:numPr>
          <w:ilvl w:val="0"/>
          <w:numId w:val="13"/>
        </w:numPr>
        <w:spacing w:before="100" w:after="100"/>
        <w:ind w:left="1134" w:hanging="425"/>
        <w:jc w:val="thaiDistribute"/>
        <w:rPr>
          <w:rFonts w:ascii="Angsana New" w:hAnsi="Angsana New"/>
          <w:lang w:val="en-US"/>
        </w:rPr>
      </w:pPr>
      <w:r w:rsidRPr="001E6C57">
        <w:rPr>
          <w:rFonts w:ascii="Angsana New" w:hAnsi="Angsana New"/>
          <w:lang w:val="en-US"/>
        </w:rPr>
        <w:t>Not to consider forward</w:t>
      </w:r>
      <w:r w:rsidRPr="001B3625">
        <w:rPr>
          <w:rFonts w:ascii="Angsana New" w:hAnsi="Angsana New"/>
          <w:szCs w:val="28"/>
          <w:cs/>
          <w:lang w:val="en-US"/>
        </w:rPr>
        <w:t>-</w:t>
      </w:r>
      <w:r w:rsidRPr="001E6C57">
        <w:rPr>
          <w:rFonts w:ascii="Angsana New" w:hAnsi="Angsana New"/>
          <w:lang w:val="en-US"/>
        </w:rPr>
        <w:t>looking information to measure the expected credit losses of trade receivables when using simplified approach</w:t>
      </w:r>
      <w:r w:rsidRPr="001B3625">
        <w:rPr>
          <w:rFonts w:ascii="Angsana New" w:hAnsi="Angsana New"/>
          <w:szCs w:val="28"/>
          <w:cs/>
          <w:lang w:val="en-US"/>
        </w:rPr>
        <w:t>.</w:t>
      </w:r>
    </w:p>
    <w:p w14:paraId="7E6E717C" w14:textId="288231BC" w:rsidR="001E6C57" w:rsidRDefault="001E6C57" w:rsidP="003423A0">
      <w:pPr>
        <w:pStyle w:val="BodyTextIndent"/>
        <w:spacing w:before="100" w:after="100"/>
        <w:ind w:left="709"/>
        <w:jc w:val="thaiDistribute"/>
        <w:rPr>
          <w:rFonts w:ascii="Angsana New" w:hAnsi="Angsana New"/>
          <w:lang w:val="en-US"/>
        </w:rPr>
      </w:pPr>
      <w:r w:rsidRPr="001E6C57">
        <w:rPr>
          <w:rFonts w:ascii="Angsana New" w:hAnsi="Angsana New"/>
          <w:lang w:val="en-US"/>
        </w:rPr>
        <w:t>As the accounting guidance already expired on December 31, 2020, the Group have assessed the impact and there was no material impact to financial statements</w:t>
      </w:r>
      <w:r w:rsidRPr="001B3625">
        <w:rPr>
          <w:rFonts w:ascii="Angsana New" w:hAnsi="Angsana New"/>
          <w:szCs w:val="28"/>
          <w:cs/>
          <w:lang w:val="en-US"/>
        </w:rPr>
        <w:t xml:space="preserve">. </w:t>
      </w:r>
      <w:r w:rsidRPr="001E6C57">
        <w:rPr>
          <w:rFonts w:ascii="Angsana New" w:hAnsi="Angsana New"/>
          <w:lang w:val="en-US"/>
        </w:rPr>
        <w:t>Therefore, the Group did not adjust the value of trade receivables in 2021</w:t>
      </w:r>
      <w:r w:rsidRPr="001B3625">
        <w:rPr>
          <w:rFonts w:ascii="Angsana New" w:hAnsi="Angsana New"/>
          <w:szCs w:val="28"/>
          <w:cs/>
          <w:lang w:val="en-US"/>
        </w:rPr>
        <w:t>.</w:t>
      </w:r>
    </w:p>
    <w:p w14:paraId="25BACA39" w14:textId="77777777" w:rsidR="00BD0495" w:rsidRPr="001E6C57" w:rsidRDefault="00BD0495" w:rsidP="003423A0">
      <w:pPr>
        <w:pStyle w:val="BodyTextIndent"/>
        <w:spacing w:before="100" w:after="100"/>
        <w:ind w:left="709"/>
        <w:jc w:val="thaiDistribute"/>
        <w:rPr>
          <w:rFonts w:ascii="Angsana New" w:hAnsi="Angsana New"/>
          <w:lang w:val="en-US"/>
        </w:rPr>
      </w:pPr>
    </w:p>
    <w:p w14:paraId="6A7FECCD" w14:textId="77777777" w:rsidR="00647127" w:rsidRPr="00B87B0E" w:rsidRDefault="00647127" w:rsidP="00647127">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 xml:space="preserve">Cash and cash equivalents  </w:t>
      </w:r>
    </w:p>
    <w:p w14:paraId="1217EF01" w14:textId="71B2582D" w:rsidR="007E2900" w:rsidRPr="00B87B0E" w:rsidRDefault="00647127" w:rsidP="007E2900">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Cash and cash equivalents in the statements of cash flows comprise cash balances, call deposits and highly liquid short</w:t>
      </w:r>
      <w:r w:rsidRPr="001B3625">
        <w:rPr>
          <w:rFonts w:asciiTheme="majorBidi" w:eastAsia="Cordia New" w:hAnsiTheme="majorBidi"/>
          <w:cs/>
          <w:lang w:val="en-US"/>
        </w:rPr>
        <w:t>-</w:t>
      </w:r>
      <w:r w:rsidRPr="00B87B0E">
        <w:rPr>
          <w:rFonts w:asciiTheme="majorBidi" w:eastAsia="Cordia New" w:hAnsiTheme="majorBidi" w:cstheme="majorBidi"/>
          <w:lang w:val="en-US"/>
        </w:rPr>
        <w:t>term investments with an original maturity of three months or less and not subject to withdrawal restrictions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Bank overdrafts that are repayable on demand are a component of financing activities for the purpose of the statement of cash flows</w:t>
      </w:r>
      <w:r w:rsidRPr="001B3625">
        <w:rPr>
          <w:rFonts w:asciiTheme="majorBidi" w:eastAsia="Cordia New" w:hAnsiTheme="majorBidi"/>
          <w:cs/>
          <w:lang w:val="en-US"/>
        </w:rPr>
        <w:t xml:space="preserve">.  </w:t>
      </w:r>
    </w:p>
    <w:p w14:paraId="4BB8EDEC" w14:textId="3276EDE9" w:rsidR="008F2EBA" w:rsidRPr="00B31B53" w:rsidRDefault="008F2EBA" w:rsidP="00B31B53">
      <w:pPr>
        <w:ind w:firstLine="720"/>
        <w:rPr>
          <w:rFonts w:asciiTheme="majorBidi" w:eastAsia="Cordia New" w:hAnsiTheme="majorBidi" w:cstheme="majorBidi"/>
          <w:highlight w:val="yellow"/>
          <w:lang w:val="en-US"/>
        </w:rPr>
      </w:pPr>
      <w:r w:rsidRPr="00B87B0E">
        <w:rPr>
          <w:rFonts w:asciiTheme="majorBidi" w:eastAsia="Cordia New" w:hAnsiTheme="majorBidi" w:cstheme="majorBidi"/>
          <w:b/>
          <w:bCs/>
          <w:lang w:val="en-US"/>
        </w:rPr>
        <w:t>Trade receivables</w:t>
      </w:r>
    </w:p>
    <w:p w14:paraId="108C4915" w14:textId="2E74D1BA" w:rsidR="008F2EBA" w:rsidRPr="00B87B0E" w:rsidRDefault="008F2EBA" w:rsidP="008F2EBA">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Trade receivables are amounts due from customers for goods sold or service performed in the ordinary course of business</w:t>
      </w:r>
      <w:r w:rsidRPr="001B3625">
        <w:rPr>
          <w:rFonts w:asciiTheme="majorBidi" w:eastAsia="Cordia New" w:hAnsiTheme="majorBidi"/>
          <w:cs/>
          <w:lang w:val="en-US"/>
        </w:rPr>
        <w:t>.</w:t>
      </w:r>
    </w:p>
    <w:p w14:paraId="70DC7601" w14:textId="77777777" w:rsidR="008F2EBA" w:rsidRPr="00B87B0E" w:rsidRDefault="008F2EBA" w:rsidP="008F2EBA">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Trade receivables are recognized initially at the amount of consideration that is unconditional unless they contain significant financing components, when they are recognized at present value</w:t>
      </w:r>
      <w:r w:rsidRPr="001B3625">
        <w:rPr>
          <w:rFonts w:asciiTheme="majorBidi" w:eastAsia="Cordia New" w:hAnsiTheme="majorBidi"/>
          <w:cs/>
          <w:lang w:val="en-US"/>
        </w:rPr>
        <w:t xml:space="preserve">. </w:t>
      </w:r>
    </w:p>
    <w:p w14:paraId="22704B81" w14:textId="307C1A0A" w:rsidR="005E3C48" w:rsidRDefault="005E3C48" w:rsidP="005E3C48">
      <w:pPr>
        <w:spacing w:before="120"/>
        <w:ind w:left="720" w:right="28"/>
        <w:jc w:val="both"/>
        <w:rPr>
          <w:rFonts w:ascii="Angsana New" w:hAnsi="Angsana New"/>
          <w:lang w:val="en-US"/>
        </w:rPr>
      </w:pPr>
      <w:r>
        <w:rPr>
          <w:rFonts w:ascii="Angsana New" w:hAnsi="Angsana New"/>
          <w:lang w:val="en-US"/>
        </w:rPr>
        <w:t>The Group applies the simplified approach to measurement expected credit losses which calculated based on its historical credit loss experience and consider forward</w:t>
      </w:r>
      <w:r w:rsidRPr="001B3625">
        <w:rPr>
          <w:rFonts w:ascii="Angsana New" w:hAnsi="Angsana New"/>
          <w:cs/>
          <w:lang w:val="en-US"/>
        </w:rPr>
        <w:t>-</w:t>
      </w:r>
      <w:r>
        <w:rPr>
          <w:rFonts w:ascii="Angsana New" w:hAnsi="Angsana New"/>
          <w:lang w:val="en-US"/>
        </w:rPr>
        <w:t>looking information specific to the debtors and the economic environment</w:t>
      </w:r>
      <w:r w:rsidRPr="001B3625">
        <w:rPr>
          <w:rFonts w:ascii="Angsana New" w:hAnsi="Angsana New"/>
          <w:cs/>
          <w:lang w:val="en-US"/>
        </w:rPr>
        <w:t xml:space="preserve">. </w:t>
      </w:r>
    </w:p>
    <w:p w14:paraId="4B375245" w14:textId="518B042C" w:rsidR="008F2EBA" w:rsidRPr="00B87B0E" w:rsidRDefault="008F2EBA" w:rsidP="00C83727">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Financial assets and financial liabilities</w:t>
      </w:r>
    </w:p>
    <w:p w14:paraId="245BFAAF" w14:textId="19AF0F20" w:rsidR="008F2EBA" w:rsidRPr="00B87B0E" w:rsidRDefault="008F2EBA" w:rsidP="008F2EBA">
      <w:pPr>
        <w:spacing w:before="120"/>
        <w:ind w:left="720"/>
        <w:jc w:val="thaiDistribute"/>
        <w:rPr>
          <w:rFonts w:ascii="Angsana New" w:hAnsi="Angsana New"/>
          <w:b/>
          <w:bCs/>
          <w:lang w:val="en-US"/>
        </w:rPr>
      </w:pPr>
      <w:r w:rsidRPr="00B87B0E">
        <w:rPr>
          <w:rFonts w:ascii="Angsana New" w:hAnsi="Angsana New"/>
          <w:b/>
          <w:bCs/>
          <w:lang w:val="en-US"/>
        </w:rPr>
        <w:t>Classification and measurement of financial assets and financial liabilities</w:t>
      </w:r>
    </w:p>
    <w:p w14:paraId="77ACC857" w14:textId="042C7D5D" w:rsidR="008F2EBA" w:rsidRPr="00B87B0E" w:rsidRDefault="008F2EBA" w:rsidP="00A63A2F">
      <w:pPr>
        <w:spacing w:before="120"/>
        <w:ind w:left="720"/>
        <w:jc w:val="thaiDistribute"/>
        <w:rPr>
          <w:rFonts w:asciiTheme="majorBidi" w:eastAsia="Cordia New" w:hAnsiTheme="majorBidi" w:cstheme="majorBidi"/>
          <w:b/>
          <w:bCs/>
          <w:i/>
          <w:iCs/>
          <w:lang w:val="en-US"/>
        </w:rPr>
      </w:pPr>
      <w:r w:rsidRPr="00B87B0E">
        <w:rPr>
          <w:rFonts w:asciiTheme="majorBidi" w:eastAsia="Cordia New" w:hAnsiTheme="majorBidi" w:cstheme="majorBidi"/>
          <w:b/>
          <w:bCs/>
          <w:i/>
          <w:iCs/>
          <w:lang w:val="en-US"/>
        </w:rPr>
        <w:t>Classification</w:t>
      </w:r>
    </w:p>
    <w:p w14:paraId="3A8E975C" w14:textId="70C04504" w:rsidR="008F2EBA" w:rsidRPr="00B87B0E" w:rsidRDefault="008F2EBA" w:rsidP="00A63A2F">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classification of financial assets depends on the entity’s business model for managing the financial assets and the contractual terms of the cash flows</w:t>
      </w:r>
      <w:r w:rsidRPr="001B3625">
        <w:rPr>
          <w:rFonts w:asciiTheme="majorBidi" w:eastAsia="Cordia New" w:hAnsiTheme="majorBidi"/>
          <w:cs/>
          <w:lang w:val="en-US"/>
        </w:rPr>
        <w:t>.</w:t>
      </w:r>
    </w:p>
    <w:p w14:paraId="0B5171AD" w14:textId="1B249501" w:rsidR="008F2EBA" w:rsidRPr="00B87B0E" w:rsidRDefault="008F2EBA" w:rsidP="00A63A2F">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Group classifies its debt instruments in the following categories</w:t>
      </w:r>
      <w:r w:rsidRPr="001B3625">
        <w:rPr>
          <w:rFonts w:asciiTheme="majorBidi" w:eastAsia="Cordia New" w:hAnsiTheme="majorBidi"/>
          <w:cs/>
          <w:lang w:val="en-US"/>
        </w:rPr>
        <w:t>:</w:t>
      </w:r>
    </w:p>
    <w:p w14:paraId="4E82B7BD" w14:textId="63A17950" w:rsidR="008F2EBA" w:rsidRPr="00B87B0E" w:rsidRDefault="008F2EBA" w:rsidP="00C73C17">
      <w:pPr>
        <w:pStyle w:val="ListParagraph"/>
        <w:numPr>
          <w:ilvl w:val="0"/>
          <w:numId w:val="8"/>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 xml:space="preserve">those to be measured subsequently at fair value </w:t>
      </w:r>
      <w:r w:rsidRPr="001B3625">
        <w:rPr>
          <w:rFonts w:asciiTheme="majorBidi" w:eastAsia="Cordia New" w:hAnsiTheme="majorBidi"/>
          <w:cs/>
          <w:lang w:val="en-US"/>
        </w:rPr>
        <w:t>(</w:t>
      </w:r>
      <w:r w:rsidRPr="00B87B0E">
        <w:rPr>
          <w:rFonts w:asciiTheme="majorBidi" w:eastAsia="Cordia New" w:hAnsiTheme="majorBidi" w:cstheme="majorBidi"/>
          <w:lang w:val="en-US"/>
        </w:rPr>
        <w:t>either through other comprehensive income or through profit or loss</w:t>
      </w:r>
      <w:r w:rsidRPr="001B3625">
        <w:rPr>
          <w:rFonts w:asciiTheme="majorBidi" w:eastAsia="Cordia New" w:hAnsiTheme="majorBidi"/>
          <w:cs/>
          <w:lang w:val="en-US"/>
        </w:rPr>
        <w:t>)</w:t>
      </w:r>
      <w:r w:rsidRPr="00B87B0E">
        <w:rPr>
          <w:rFonts w:asciiTheme="majorBidi" w:eastAsia="Cordia New" w:hAnsiTheme="majorBidi" w:cstheme="majorBidi"/>
          <w:lang w:val="en-US"/>
        </w:rPr>
        <w:t>; and</w:t>
      </w:r>
    </w:p>
    <w:p w14:paraId="07CFA8DA" w14:textId="2770305B" w:rsidR="008F2EBA" w:rsidRPr="00B87B0E" w:rsidRDefault="008F2EBA" w:rsidP="00C73C17">
      <w:pPr>
        <w:pStyle w:val="ListParagraph"/>
        <w:numPr>
          <w:ilvl w:val="0"/>
          <w:numId w:val="8"/>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those to be measured at amortised cost</w:t>
      </w:r>
      <w:r w:rsidRPr="001B3625">
        <w:rPr>
          <w:rFonts w:asciiTheme="majorBidi" w:eastAsia="Cordia New" w:hAnsiTheme="majorBidi"/>
          <w:cs/>
          <w:lang w:val="en-US"/>
        </w:rPr>
        <w:t>.</w:t>
      </w:r>
    </w:p>
    <w:p w14:paraId="448D68D8" w14:textId="0F7B03F2" w:rsidR="008F2EBA" w:rsidRPr="00B87B0E" w:rsidRDefault="008F2EBA" w:rsidP="00A63A2F">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Group reclassifies debt instruments when and only when its business model for managing those assets changes</w:t>
      </w:r>
      <w:r w:rsidRPr="001B3625">
        <w:rPr>
          <w:rFonts w:asciiTheme="majorBidi" w:eastAsia="Cordia New" w:hAnsiTheme="majorBidi"/>
          <w:cs/>
          <w:lang w:val="en-US"/>
        </w:rPr>
        <w:t xml:space="preserve">.  </w:t>
      </w:r>
    </w:p>
    <w:p w14:paraId="7FFC0267" w14:textId="77777777" w:rsidR="008F2EBA" w:rsidRPr="00B87B0E" w:rsidRDefault="008F2EBA" w:rsidP="00A63A2F">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equity instruments held must be irrevocably classified to two measurement categories; i</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 xml:space="preserve">at fair value through profit  or loss </w:t>
      </w:r>
      <w:r w:rsidRPr="001B3625">
        <w:rPr>
          <w:rFonts w:asciiTheme="majorBidi" w:eastAsia="Cordia New" w:hAnsiTheme="majorBidi"/>
          <w:cs/>
          <w:lang w:val="en-US"/>
        </w:rPr>
        <w:t>(</w:t>
      </w:r>
      <w:r w:rsidRPr="00B87B0E">
        <w:rPr>
          <w:rFonts w:asciiTheme="majorBidi" w:eastAsia="Cordia New" w:hAnsiTheme="majorBidi" w:cstheme="majorBidi"/>
          <w:lang w:val="en-US"/>
        </w:rPr>
        <w:t>FVPL</w:t>
      </w:r>
      <w:r w:rsidRPr="001B3625">
        <w:rPr>
          <w:rFonts w:asciiTheme="majorBidi" w:eastAsia="Cordia New" w:hAnsiTheme="majorBidi"/>
          <w:cs/>
          <w:lang w:val="en-US"/>
        </w:rPr>
        <w:t>)</w:t>
      </w:r>
      <w:r w:rsidRPr="00B87B0E">
        <w:rPr>
          <w:rFonts w:asciiTheme="majorBidi" w:eastAsia="Cordia New" w:hAnsiTheme="majorBidi" w:cstheme="majorBidi"/>
          <w:lang w:val="en-US"/>
        </w:rPr>
        <w:t>, or ii</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 xml:space="preserve">at fair value through other comprehensive income </w:t>
      </w:r>
      <w:r w:rsidRPr="001B3625">
        <w:rPr>
          <w:rFonts w:asciiTheme="majorBidi" w:eastAsia="Cordia New" w:hAnsiTheme="majorBidi"/>
          <w:cs/>
          <w:lang w:val="en-US"/>
        </w:rPr>
        <w:t>(</w:t>
      </w:r>
      <w:r w:rsidRPr="00B87B0E">
        <w:rPr>
          <w:rFonts w:asciiTheme="majorBidi" w:eastAsia="Cordia New" w:hAnsiTheme="majorBidi" w:cstheme="majorBidi"/>
          <w:lang w:val="en-US"/>
        </w:rPr>
        <w:t>FVOCI</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without recycling to profit or loss</w:t>
      </w:r>
      <w:r w:rsidRPr="001B3625">
        <w:rPr>
          <w:rFonts w:asciiTheme="majorBidi" w:eastAsia="Cordia New" w:hAnsiTheme="majorBidi"/>
          <w:cs/>
          <w:lang w:val="en-US"/>
        </w:rPr>
        <w:t>.</w:t>
      </w:r>
    </w:p>
    <w:p w14:paraId="01F524C1" w14:textId="49E899F3" w:rsidR="008F2EBA" w:rsidRPr="00B87B0E" w:rsidRDefault="008F2EBA" w:rsidP="00A63A2F">
      <w:pPr>
        <w:spacing w:before="120"/>
        <w:ind w:left="720"/>
        <w:jc w:val="thaiDistribute"/>
        <w:rPr>
          <w:rFonts w:asciiTheme="majorBidi" w:eastAsia="Cordia New" w:hAnsiTheme="majorBidi" w:cstheme="majorBidi"/>
          <w:b/>
          <w:bCs/>
          <w:i/>
          <w:iCs/>
          <w:lang w:val="en-US"/>
        </w:rPr>
      </w:pPr>
      <w:r w:rsidRPr="00B87B0E">
        <w:rPr>
          <w:rFonts w:asciiTheme="majorBidi" w:eastAsia="Cordia New" w:hAnsiTheme="majorBidi" w:cstheme="majorBidi"/>
          <w:b/>
          <w:bCs/>
          <w:i/>
          <w:iCs/>
          <w:lang w:val="en-US"/>
        </w:rPr>
        <w:t>Measurement</w:t>
      </w:r>
    </w:p>
    <w:p w14:paraId="348FB2FE" w14:textId="0F2BEEBA" w:rsidR="008F2EBA" w:rsidRPr="00B87B0E" w:rsidRDefault="008F2EBA" w:rsidP="00A63A2F">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At initial recognition, where a financial asset is not at FVPL, the Group measures the financial asset at its fair value plus or minus transaction costs that are directly attributable to the acquisition of the financial asset</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Transaction costs of financial assets carried at FVPL are expensed in profit or loss</w:t>
      </w:r>
      <w:r w:rsidRPr="001B3625">
        <w:rPr>
          <w:rFonts w:asciiTheme="majorBidi" w:eastAsia="Cordia New" w:hAnsiTheme="majorBidi"/>
          <w:cs/>
          <w:lang w:val="en-US"/>
        </w:rPr>
        <w:t>.</w:t>
      </w:r>
    </w:p>
    <w:p w14:paraId="07D27A91" w14:textId="23721257" w:rsidR="008F2EBA" w:rsidRPr="00B87B0E" w:rsidRDefault="008F2EBA" w:rsidP="00A63A2F">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There are three measurement categories into which the Group classifies its debt instruments</w:t>
      </w:r>
      <w:r w:rsidRPr="001B3625">
        <w:rPr>
          <w:rFonts w:asciiTheme="majorBidi" w:eastAsia="Cordia New" w:hAnsiTheme="majorBidi"/>
          <w:cs/>
          <w:lang w:val="en-US"/>
        </w:rPr>
        <w:t>:</w:t>
      </w:r>
    </w:p>
    <w:p w14:paraId="30B4D150" w14:textId="2A98BDB9" w:rsidR="008F2EBA" w:rsidRPr="00B87B0E" w:rsidRDefault="008F2EBA" w:rsidP="00C73C17">
      <w:pPr>
        <w:pStyle w:val="ListParagraph"/>
        <w:numPr>
          <w:ilvl w:val="0"/>
          <w:numId w:val="7"/>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Amortised cost</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A financial asset will be measured at amortised cost when the financial asset is held within a business model whose objective is to hold financial assets in order to collect contractual cash flows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In addition, the contractual terms of the financial asset give rise on specified dates to cash flows that are solely payments of principal and interest on the principal amount outstanding</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Interest income from these financial assets is included in financial income using the effective interest rate method</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Any gain or loss arising on derecognition is recognised directly in profit or loss and presented in other gains</w:t>
      </w:r>
      <w:r w:rsidRPr="001B3625">
        <w:rPr>
          <w:rFonts w:asciiTheme="majorBidi" w:eastAsia="Cordia New" w:hAnsiTheme="majorBidi"/>
          <w:cs/>
          <w:lang w:val="en-US"/>
        </w:rPr>
        <w:t>/(</w:t>
      </w:r>
      <w:r w:rsidRPr="00B87B0E">
        <w:rPr>
          <w:rFonts w:asciiTheme="majorBidi" w:eastAsia="Cordia New" w:hAnsiTheme="majorBidi" w:cstheme="majorBidi"/>
          <w:lang w:val="en-US"/>
        </w:rPr>
        <w:t>losses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together with foreign exchange gains and losses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Impairment losses are presented in profit or loss</w:t>
      </w:r>
      <w:r w:rsidRPr="001B3625">
        <w:rPr>
          <w:rFonts w:asciiTheme="majorBidi" w:eastAsia="Cordia New" w:hAnsiTheme="majorBidi"/>
          <w:cs/>
          <w:lang w:val="en-US"/>
        </w:rPr>
        <w:t>.</w:t>
      </w:r>
    </w:p>
    <w:p w14:paraId="23CEAC3A" w14:textId="77777777" w:rsidR="008F2EBA" w:rsidRPr="00B87B0E" w:rsidRDefault="008F2EBA" w:rsidP="00C73C17">
      <w:pPr>
        <w:pStyle w:val="ListParagraph"/>
        <w:numPr>
          <w:ilvl w:val="0"/>
          <w:numId w:val="7"/>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FVOCI</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A financial asset will be measured at FVOCI when it is held within a business model whose objective is achieved by both collecting contractual cash flows and selling financial assets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In addition, the contractual terms of the financial asset give rise on specified dates to cash flows that are solely payments of principal and interest on the principal amount outstanding</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Movements in the carrying amount are taken through other comprehensive income, except for the recognition of impairment gains or losses, interest income and related foreign exchange gains and losses which are recognised in profit or loss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When the financial asset is derecognised, the cumulative gain or loss previously recognised in other comprehensive income is reclassified from equity to profit or loss and recognised on other gains</w:t>
      </w:r>
      <w:r w:rsidRPr="001B3625">
        <w:rPr>
          <w:rFonts w:asciiTheme="majorBidi" w:eastAsia="Cordia New" w:hAnsiTheme="majorBidi"/>
          <w:cs/>
          <w:lang w:val="en-US"/>
        </w:rPr>
        <w:t>/(</w:t>
      </w:r>
      <w:r w:rsidRPr="00B87B0E">
        <w:rPr>
          <w:rFonts w:asciiTheme="majorBidi" w:eastAsia="Cordia New" w:hAnsiTheme="majorBidi" w:cstheme="majorBidi"/>
          <w:lang w:val="en-US"/>
        </w:rPr>
        <w:t>losses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Interest income from these financial assets is included in finance income using the effective interest rate method</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Foreign exchange gains and losses are presented in other gains</w:t>
      </w:r>
      <w:r w:rsidRPr="001B3625">
        <w:rPr>
          <w:rFonts w:asciiTheme="majorBidi" w:eastAsia="Cordia New" w:hAnsiTheme="majorBidi"/>
          <w:cs/>
          <w:lang w:val="en-US"/>
        </w:rPr>
        <w:t>/(</w:t>
      </w:r>
      <w:r w:rsidRPr="00B87B0E">
        <w:rPr>
          <w:rFonts w:asciiTheme="majorBidi" w:eastAsia="Cordia New" w:hAnsiTheme="majorBidi" w:cstheme="majorBidi"/>
          <w:lang w:val="en-US"/>
        </w:rPr>
        <w:t>losses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and impairment expenses are presented as separate line item in the statement of comprehensive income</w:t>
      </w:r>
      <w:r w:rsidRPr="001B3625">
        <w:rPr>
          <w:rFonts w:asciiTheme="majorBidi" w:eastAsia="Cordia New" w:hAnsiTheme="majorBidi"/>
          <w:cs/>
          <w:lang w:val="en-US"/>
        </w:rPr>
        <w:t>.</w:t>
      </w:r>
    </w:p>
    <w:p w14:paraId="4AB1EF75" w14:textId="77777777" w:rsidR="008F2EBA" w:rsidRPr="00B87B0E" w:rsidRDefault="008F2EBA" w:rsidP="00C73C17">
      <w:pPr>
        <w:pStyle w:val="ListParagraph"/>
        <w:numPr>
          <w:ilvl w:val="0"/>
          <w:numId w:val="7"/>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FVPL</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A asset that does not meet the criteria for amortised cost or FVOCI is measured at FVPL</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A gain or loss on a debt investment that is subsequently measured at FVPL is recognised in profit or loss and presented net within other gains</w:t>
      </w:r>
      <w:r w:rsidRPr="001B3625">
        <w:rPr>
          <w:rFonts w:asciiTheme="majorBidi" w:eastAsia="Cordia New" w:hAnsiTheme="majorBidi"/>
          <w:cs/>
          <w:lang w:val="en-US"/>
        </w:rPr>
        <w:t>/(</w:t>
      </w:r>
      <w:r w:rsidRPr="00B87B0E">
        <w:rPr>
          <w:rFonts w:asciiTheme="majorBidi" w:eastAsia="Cordia New" w:hAnsiTheme="majorBidi" w:cstheme="majorBidi"/>
          <w:lang w:val="en-US"/>
        </w:rPr>
        <w:t>losses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in the period in which it arises</w:t>
      </w:r>
      <w:r w:rsidRPr="001B3625">
        <w:rPr>
          <w:rFonts w:asciiTheme="majorBidi" w:eastAsia="Cordia New" w:hAnsiTheme="majorBidi"/>
          <w:cs/>
          <w:lang w:val="en-US"/>
        </w:rPr>
        <w:t>.</w:t>
      </w:r>
    </w:p>
    <w:p w14:paraId="273C32CC" w14:textId="77777777" w:rsidR="008F2EBA" w:rsidRPr="00B87B0E" w:rsidRDefault="008F2EBA" w:rsidP="00A63A2F">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Equity instruments shall be subsequently measured at fair value and the fair value change is to be recognised through profit or loss or other comprehensive income depending on the classification of such equity instrument</w:t>
      </w:r>
      <w:r w:rsidRPr="001B3625">
        <w:rPr>
          <w:rFonts w:asciiTheme="majorBidi" w:eastAsia="Cordia New" w:hAnsiTheme="majorBidi"/>
          <w:cs/>
          <w:lang w:val="en-US"/>
        </w:rPr>
        <w:t xml:space="preserve">. </w:t>
      </w:r>
    </w:p>
    <w:p w14:paraId="4B75870A" w14:textId="77777777" w:rsidR="008F2EBA" w:rsidRPr="00B87B0E" w:rsidRDefault="008F2EBA" w:rsidP="00A63A2F">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Derivatives are classified and measured at fair value through profit or loss unless hedge accounting is applied</w:t>
      </w:r>
      <w:r w:rsidRPr="001B3625">
        <w:rPr>
          <w:rFonts w:asciiTheme="majorBidi" w:eastAsia="Cordia New" w:hAnsiTheme="majorBidi"/>
          <w:cs/>
          <w:lang w:val="en-US"/>
        </w:rPr>
        <w:t>.</w:t>
      </w:r>
    </w:p>
    <w:p w14:paraId="76CA56AF" w14:textId="77777777" w:rsidR="008F2EBA" w:rsidRPr="00B87B0E" w:rsidRDefault="008F2EBA" w:rsidP="00A63A2F">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Dividends from such investments continue to be recognised in profit or loss when the Group’s right to receive payments is established</w:t>
      </w:r>
      <w:r w:rsidRPr="001B3625">
        <w:rPr>
          <w:rFonts w:asciiTheme="majorBidi" w:eastAsia="Cordia New" w:hAnsiTheme="majorBidi"/>
          <w:cs/>
          <w:lang w:val="en-US"/>
        </w:rPr>
        <w:t>.</w:t>
      </w:r>
    </w:p>
    <w:p w14:paraId="4B6C5F6D" w14:textId="3A442260" w:rsidR="008F2EBA" w:rsidRPr="00B87B0E" w:rsidRDefault="00687F33" w:rsidP="00687F33">
      <w:pPr>
        <w:spacing w:before="120"/>
        <w:ind w:left="720"/>
        <w:jc w:val="thaiDistribute"/>
        <w:rPr>
          <w:rFonts w:ascii="Angsana New" w:hAnsi="Angsana New"/>
          <w:b/>
          <w:bCs/>
          <w:i/>
          <w:iCs/>
          <w:lang w:val="en-US"/>
        </w:rPr>
      </w:pPr>
      <w:r w:rsidRPr="00B87B0E">
        <w:rPr>
          <w:rFonts w:ascii="Angsana New" w:hAnsi="Angsana New"/>
          <w:b/>
          <w:bCs/>
          <w:i/>
          <w:iCs/>
          <w:lang w:val="en-US"/>
        </w:rPr>
        <w:t>I</w:t>
      </w:r>
      <w:r w:rsidR="008F2EBA" w:rsidRPr="00B87B0E">
        <w:rPr>
          <w:rFonts w:ascii="Angsana New" w:hAnsi="Angsana New"/>
          <w:b/>
          <w:bCs/>
          <w:i/>
          <w:iCs/>
          <w:lang w:val="en-US"/>
        </w:rPr>
        <w:t>mpairment</w:t>
      </w:r>
    </w:p>
    <w:p w14:paraId="1795A926" w14:textId="77777777" w:rsidR="008F2EBA" w:rsidRPr="00B87B0E" w:rsidRDefault="008F2EBA" w:rsidP="00687F33">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Expected credit losses associated with financial assets carried at amortized cost and FVOCI, and assets from loan commitments and financial guarantees, are assessed without the increases in credit risk</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Company applies the general approach to the measurement of expected credit losses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In the case of trade receivables, however, the Company applies the simplified approach to measure expected credit losses</w:t>
      </w:r>
      <w:r w:rsidRPr="001B3625">
        <w:rPr>
          <w:rFonts w:asciiTheme="majorBidi" w:eastAsia="Cordia New" w:hAnsiTheme="majorBidi"/>
          <w:cs/>
          <w:lang w:val="en-US"/>
        </w:rPr>
        <w:t>.</w:t>
      </w:r>
    </w:p>
    <w:p w14:paraId="53985DDF" w14:textId="77777777" w:rsidR="00412CAD" w:rsidRPr="00B87B0E" w:rsidRDefault="00412CAD" w:rsidP="00687F33">
      <w:pPr>
        <w:spacing w:before="120"/>
        <w:ind w:left="720"/>
        <w:jc w:val="thaiDistribute"/>
        <w:rPr>
          <w:rFonts w:ascii="Angsana New" w:hAnsi="Angsana New"/>
          <w:b/>
          <w:bCs/>
          <w:lang w:val="en-US"/>
        </w:rPr>
      </w:pPr>
      <w:r w:rsidRPr="00B87B0E">
        <w:rPr>
          <w:rFonts w:ascii="Angsana New" w:hAnsi="Angsana New"/>
          <w:b/>
          <w:bCs/>
          <w:lang w:val="en-US"/>
        </w:rPr>
        <w:t>Contract assets</w:t>
      </w:r>
    </w:p>
    <w:p w14:paraId="17560A55" w14:textId="2C195E32" w:rsidR="00412CAD" w:rsidRDefault="00412CAD" w:rsidP="00687F33">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When the Company has an unconditional right to receive consideration</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If revenue has been recognized before the Company has an unconditional right to receive consideration, the amount is presented as a contract asset</w:t>
      </w:r>
      <w:r w:rsidRPr="001B3625">
        <w:rPr>
          <w:rFonts w:asciiTheme="majorBidi" w:eastAsia="Cordia New" w:hAnsiTheme="majorBidi"/>
          <w:cs/>
          <w:lang w:val="en-US"/>
        </w:rPr>
        <w:t xml:space="preserve">. </w:t>
      </w:r>
    </w:p>
    <w:p w14:paraId="191162C9" w14:textId="77777777" w:rsidR="002F0424" w:rsidRPr="00B87B0E" w:rsidRDefault="002F0424" w:rsidP="002F0424">
      <w:pPr>
        <w:spacing w:before="120"/>
        <w:ind w:left="720"/>
        <w:jc w:val="thaiDistribute"/>
        <w:rPr>
          <w:rFonts w:ascii="Angsana New" w:hAnsi="Angsana New"/>
          <w:b/>
          <w:bCs/>
          <w:lang w:val="en-US"/>
        </w:rPr>
      </w:pPr>
      <w:r w:rsidRPr="00B87B0E">
        <w:rPr>
          <w:rFonts w:ascii="Angsana New" w:hAnsi="Angsana New"/>
          <w:b/>
          <w:bCs/>
          <w:lang w:val="en-US"/>
        </w:rPr>
        <w:t>Inventories</w:t>
      </w:r>
    </w:p>
    <w:p w14:paraId="4B07800D" w14:textId="77777777" w:rsidR="002F0424" w:rsidRPr="00B87B0E" w:rsidRDefault="002F0424" w:rsidP="00687F33">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Inventories are stated at the lower of cost or net realizable value</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Cost is determined on the moving</w:t>
      </w:r>
      <w:r w:rsidRPr="001B3625">
        <w:rPr>
          <w:rFonts w:asciiTheme="majorBidi" w:eastAsia="Cordia New" w:hAnsiTheme="majorBidi"/>
          <w:cs/>
          <w:lang w:val="en-US"/>
        </w:rPr>
        <w:t>-</w:t>
      </w:r>
      <w:r w:rsidRPr="00B87B0E">
        <w:rPr>
          <w:rFonts w:asciiTheme="majorBidi" w:eastAsia="Cordia New" w:hAnsiTheme="majorBidi" w:cstheme="majorBidi"/>
          <w:lang w:val="en-US"/>
        </w:rPr>
        <w:t>average basis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Net realizable value is the estimated selling price in the ordinary course of the business less the estimated costs necessary to make the sale</w:t>
      </w:r>
      <w:r w:rsidRPr="001B3625">
        <w:rPr>
          <w:rFonts w:asciiTheme="majorBidi" w:eastAsia="Cordia New" w:hAnsiTheme="majorBidi"/>
          <w:cs/>
          <w:lang w:val="en-US"/>
        </w:rPr>
        <w:t>.</w:t>
      </w:r>
    </w:p>
    <w:p w14:paraId="79C8540D" w14:textId="77777777" w:rsidR="002F0424" w:rsidRPr="00B87B0E" w:rsidRDefault="002F0424" w:rsidP="00687F33">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 xml:space="preserve">Work in process comprise of cost of </w:t>
      </w:r>
      <w:r w:rsidR="00454DD3" w:rsidRPr="00B87B0E">
        <w:rPr>
          <w:rFonts w:asciiTheme="majorBidi" w:eastAsia="Cordia New" w:hAnsiTheme="majorBidi" w:cstheme="majorBidi"/>
          <w:lang w:val="en-US"/>
        </w:rPr>
        <w:t xml:space="preserve">raw material, </w:t>
      </w:r>
      <w:r w:rsidRPr="00B87B0E">
        <w:rPr>
          <w:rFonts w:asciiTheme="majorBidi" w:eastAsia="Cordia New" w:hAnsiTheme="majorBidi" w:cstheme="majorBidi"/>
          <w:lang w:val="en-US"/>
        </w:rPr>
        <w:t>hardware and related software, cost is determined on the moving</w:t>
      </w:r>
      <w:r w:rsidRPr="001B3625">
        <w:rPr>
          <w:rFonts w:asciiTheme="majorBidi" w:eastAsia="Cordia New" w:hAnsiTheme="majorBidi"/>
          <w:cs/>
          <w:lang w:val="en-US"/>
        </w:rPr>
        <w:t>-</w:t>
      </w:r>
      <w:r w:rsidRPr="00B87B0E">
        <w:rPr>
          <w:rFonts w:asciiTheme="majorBidi" w:eastAsia="Cordia New" w:hAnsiTheme="majorBidi" w:cstheme="majorBidi"/>
          <w:lang w:val="en-US"/>
        </w:rPr>
        <w:t>average basis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 xml:space="preserve">Direct cost, other cost and overhead for installation equipments and cables which is allocated </w:t>
      </w:r>
      <w:r w:rsidR="00454DD3" w:rsidRPr="00B87B0E">
        <w:rPr>
          <w:rFonts w:asciiTheme="majorBidi" w:eastAsia="Cordia New" w:hAnsiTheme="majorBidi" w:cstheme="majorBidi"/>
          <w:lang w:val="en-US"/>
        </w:rPr>
        <w:t>based on normal operating capacity</w:t>
      </w:r>
      <w:r w:rsidRPr="001B3625">
        <w:rPr>
          <w:rFonts w:asciiTheme="majorBidi" w:eastAsia="Cordia New" w:hAnsiTheme="majorBidi"/>
          <w:cs/>
          <w:lang w:val="en-US"/>
        </w:rPr>
        <w:t>.</w:t>
      </w:r>
    </w:p>
    <w:p w14:paraId="154D750E" w14:textId="77777777" w:rsidR="00A70169" w:rsidRPr="00B87B0E" w:rsidRDefault="00A70169" w:rsidP="00A70169">
      <w:pPr>
        <w:spacing w:before="120"/>
        <w:ind w:left="720"/>
        <w:jc w:val="thaiDistribute"/>
        <w:rPr>
          <w:rFonts w:ascii="Angsana New" w:hAnsi="Angsana New"/>
          <w:b/>
          <w:bCs/>
          <w:lang w:val="en-US"/>
        </w:rPr>
      </w:pPr>
      <w:r w:rsidRPr="00B87B0E">
        <w:rPr>
          <w:rFonts w:ascii="Angsana New" w:hAnsi="Angsana New"/>
          <w:b/>
          <w:bCs/>
          <w:lang w:val="en-US"/>
        </w:rPr>
        <w:t>Investment in subsidi</w:t>
      </w:r>
      <w:r w:rsidR="00A63798" w:rsidRPr="00B87B0E">
        <w:rPr>
          <w:rFonts w:ascii="Angsana New" w:hAnsi="Angsana New"/>
          <w:b/>
          <w:bCs/>
          <w:lang w:val="en-US"/>
        </w:rPr>
        <w:t>aries and associate company</w:t>
      </w:r>
    </w:p>
    <w:p w14:paraId="57905727" w14:textId="77777777" w:rsidR="00A70169" w:rsidRPr="00B87B0E" w:rsidRDefault="00A70169" w:rsidP="00687F33">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I</w:t>
      </w:r>
      <w:r w:rsidR="00A63798" w:rsidRPr="00B87B0E">
        <w:rPr>
          <w:rFonts w:asciiTheme="majorBidi" w:eastAsia="Cordia New" w:hAnsiTheme="majorBidi" w:cstheme="majorBidi"/>
          <w:lang w:val="en-US"/>
        </w:rPr>
        <w:t>nvestments in associated compan</w:t>
      </w:r>
      <w:r w:rsidR="006F5A97" w:rsidRPr="00B87B0E">
        <w:rPr>
          <w:rFonts w:asciiTheme="majorBidi" w:eastAsia="Cordia New" w:hAnsiTheme="majorBidi" w:cstheme="majorBidi"/>
          <w:lang w:val="en-US"/>
        </w:rPr>
        <w:t>y is</w:t>
      </w:r>
      <w:r w:rsidR="006F5A97" w:rsidRPr="001B3625">
        <w:rPr>
          <w:rFonts w:asciiTheme="majorBidi" w:eastAsia="Cordia New" w:hAnsiTheme="majorBidi"/>
          <w:cs/>
          <w:lang w:val="en-US"/>
        </w:rPr>
        <w:t xml:space="preserve"> </w:t>
      </w:r>
      <w:r w:rsidRPr="00B87B0E">
        <w:rPr>
          <w:rFonts w:asciiTheme="majorBidi" w:eastAsia="Cordia New" w:hAnsiTheme="majorBidi" w:cstheme="majorBidi"/>
          <w:lang w:val="en-US"/>
        </w:rPr>
        <w:t>accounted for in the consolidated financial statements by the equity method of acco</w:t>
      </w:r>
      <w:r w:rsidR="00A63798" w:rsidRPr="00B87B0E">
        <w:rPr>
          <w:rFonts w:asciiTheme="majorBidi" w:eastAsia="Cordia New" w:hAnsiTheme="majorBidi" w:cstheme="majorBidi"/>
          <w:lang w:val="en-US"/>
        </w:rPr>
        <w:t>unting</w:t>
      </w:r>
      <w:r w:rsidR="00A63798" w:rsidRPr="001B3625">
        <w:rPr>
          <w:rFonts w:asciiTheme="majorBidi" w:eastAsia="Cordia New" w:hAnsiTheme="majorBidi"/>
          <w:cs/>
          <w:lang w:val="en-US"/>
        </w:rPr>
        <w:t xml:space="preserve">. </w:t>
      </w:r>
      <w:r w:rsidR="00A63798" w:rsidRPr="00B87B0E">
        <w:rPr>
          <w:rFonts w:asciiTheme="majorBidi" w:eastAsia="Cordia New" w:hAnsiTheme="majorBidi" w:cstheme="majorBidi"/>
          <w:lang w:val="en-US"/>
        </w:rPr>
        <w:t>Investment in subsidiaries and associated company</w:t>
      </w:r>
      <w:r w:rsidRPr="00B87B0E">
        <w:rPr>
          <w:rFonts w:asciiTheme="majorBidi" w:eastAsia="Cordia New" w:hAnsiTheme="majorBidi" w:cstheme="majorBidi"/>
          <w:lang w:val="en-US"/>
        </w:rPr>
        <w:t xml:space="preserve"> are accounted for in the separate financial statements by the cost method of accounting, and adjusted impairment, if any</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Provisions for impairment are taken up in the accounts to adjust the value of investment whenever necessary</w:t>
      </w:r>
      <w:r w:rsidRPr="001B3625">
        <w:rPr>
          <w:rFonts w:asciiTheme="majorBidi" w:eastAsia="Cordia New" w:hAnsiTheme="majorBidi"/>
          <w:cs/>
          <w:lang w:val="en-US"/>
        </w:rPr>
        <w:t>.</w:t>
      </w:r>
    </w:p>
    <w:p w14:paraId="6130CB34" w14:textId="4C34E12A" w:rsidR="00B17421" w:rsidRDefault="00B17421" w:rsidP="00687F33">
      <w:pPr>
        <w:spacing w:before="120"/>
        <w:ind w:left="720"/>
        <w:jc w:val="thaiDistribute"/>
        <w:rPr>
          <w:rFonts w:asciiTheme="majorBidi" w:eastAsia="Cordia New" w:hAnsiTheme="majorBidi" w:cstheme="majorBidi"/>
          <w:i/>
          <w:iCs/>
          <w:lang w:val="en-US"/>
        </w:rPr>
      </w:pPr>
      <w:r w:rsidRPr="00B17421">
        <w:rPr>
          <w:rFonts w:ascii="Angsana New" w:hAnsi="Angsana New"/>
          <w:b/>
          <w:bCs/>
          <w:lang w:val="en-US"/>
        </w:rPr>
        <w:t>Land, equipment and leasehold improvement</w:t>
      </w:r>
    </w:p>
    <w:p w14:paraId="73C580E6" w14:textId="061B524B" w:rsidR="00415973" w:rsidRPr="00B87B0E" w:rsidRDefault="00415973" w:rsidP="00687F33">
      <w:pPr>
        <w:spacing w:before="12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Owned assets</w:t>
      </w:r>
    </w:p>
    <w:p w14:paraId="6EAB1F5B" w14:textId="6B56E762" w:rsidR="00687F33" w:rsidRPr="00B87B0E" w:rsidRDefault="00687F33" w:rsidP="00687F33">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 xml:space="preserve">Land are stated at cost less impairment losses of assets </w:t>
      </w:r>
      <w:r w:rsidRPr="001B3625">
        <w:rPr>
          <w:rFonts w:asciiTheme="majorBidi" w:eastAsia="Cordia New" w:hAnsiTheme="majorBidi"/>
          <w:cs/>
          <w:lang w:val="en-US"/>
        </w:rPr>
        <w:t>(</w:t>
      </w:r>
      <w:r w:rsidRPr="00B87B0E">
        <w:rPr>
          <w:rFonts w:asciiTheme="majorBidi" w:eastAsia="Cordia New" w:hAnsiTheme="majorBidi" w:cstheme="majorBidi"/>
          <w:lang w:val="en-US"/>
        </w:rPr>
        <w:t>if any</w:t>
      </w:r>
      <w:r w:rsidRPr="001B3625">
        <w:rPr>
          <w:rFonts w:asciiTheme="majorBidi" w:eastAsia="Cordia New" w:hAnsiTheme="majorBidi"/>
          <w:cs/>
          <w:lang w:val="en-US"/>
        </w:rPr>
        <w:t>).</w:t>
      </w:r>
    </w:p>
    <w:p w14:paraId="7AEEEFBD" w14:textId="77777777" w:rsidR="00415973" w:rsidRPr="00B87B0E" w:rsidRDefault="00415973" w:rsidP="00687F33">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P</w:t>
      </w:r>
      <w:r w:rsidR="00A63798" w:rsidRPr="00B87B0E">
        <w:rPr>
          <w:rFonts w:asciiTheme="majorBidi" w:eastAsia="Cordia New" w:hAnsiTheme="majorBidi" w:cstheme="majorBidi"/>
          <w:lang w:val="en-US"/>
        </w:rPr>
        <w:t>roperty</w:t>
      </w:r>
      <w:r w:rsidRPr="00B87B0E">
        <w:rPr>
          <w:rFonts w:asciiTheme="majorBidi" w:eastAsia="Cordia New" w:hAnsiTheme="majorBidi" w:cstheme="majorBidi"/>
          <w:lang w:val="en-US"/>
        </w:rPr>
        <w:t xml:space="preserve"> and equipment are stated at cost less accumulated depreciation and impairment losses of assets </w:t>
      </w:r>
      <w:r w:rsidRPr="001B3625">
        <w:rPr>
          <w:rFonts w:asciiTheme="majorBidi" w:eastAsia="Cordia New" w:hAnsiTheme="majorBidi"/>
          <w:cs/>
          <w:lang w:val="en-US"/>
        </w:rPr>
        <w:t>(</w:t>
      </w:r>
      <w:r w:rsidRPr="00B87B0E">
        <w:rPr>
          <w:rFonts w:asciiTheme="majorBidi" w:eastAsia="Cordia New" w:hAnsiTheme="majorBidi" w:cstheme="majorBidi"/>
          <w:lang w:val="en-US"/>
        </w:rPr>
        <w:t>if any</w:t>
      </w:r>
      <w:r w:rsidRPr="001B3625">
        <w:rPr>
          <w:rFonts w:asciiTheme="majorBidi" w:eastAsia="Cordia New" w:hAnsiTheme="majorBidi"/>
          <w:cs/>
          <w:lang w:val="en-US"/>
        </w:rPr>
        <w:t>).</w:t>
      </w:r>
    </w:p>
    <w:p w14:paraId="3B700CFD" w14:textId="77777777" w:rsidR="00415973" w:rsidRPr="00B87B0E" w:rsidRDefault="00415973" w:rsidP="00687F33">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Cost includes expenditure that is directly attributable to the acquisition of the asset</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cost of self</w:t>
      </w:r>
      <w:r w:rsidRPr="001B3625">
        <w:rPr>
          <w:rFonts w:asciiTheme="majorBidi" w:eastAsia="Cordia New" w:hAnsiTheme="majorBidi"/>
          <w:cs/>
          <w:lang w:val="en-US"/>
        </w:rPr>
        <w:t>-</w:t>
      </w:r>
      <w:r w:rsidRPr="00B87B0E">
        <w:rPr>
          <w:rFonts w:asciiTheme="majorBidi" w:eastAsia="Cordia New" w:hAnsiTheme="majorBidi" w:cstheme="majorBidi"/>
          <w:lang w:val="en-US"/>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 xml:space="preserve">Cost also may include transfers from other comprehensive income of any gain or loss on qualifying cash flow hedges of </w:t>
      </w:r>
      <w:r w:rsidR="00A63798" w:rsidRPr="00B87B0E">
        <w:rPr>
          <w:rFonts w:asciiTheme="majorBidi" w:eastAsia="Cordia New" w:hAnsiTheme="majorBidi" w:cstheme="majorBidi"/>
          <w:lang w:val="en-US"/>
        </w:rPr>
        <w:t>foreign currency purchases of property</w:t>
      </w:r>
      <w:r w:rsidRPr="00B87B0E">
        <w:rPr>
          <w:rFonts w:asciiTheme="majorBidi" w:eastAsia="Cordia New" w:hAnsiTheme="majorBidi" w:cstheme="majorBidi"/>
          <w:lang w:val="en-US"/>
        </w:rPr>
        <w:t xml:space="preserve"> and equipment</w:t>
      </w:r>
      <w:r w:rsidRPr="001B3625">
        <w:rPr>
          <w:rFonts w:asciiTheme="majorBidi" w:eastAsia="Cordia New" w:hAnsiTheme="majorBidi"/>
          <w:cs/>
          <w:lang w:val="en-US"/>
        </w:rPr>
        <w:t xml:space="preserve">. </w:t>
      </w:r>
    </w:p>
    <w:p w14:paraId="54AF0BF8" w14:textId="77777777" w:rsidR="00415973" w:rsidRPr="00B87B0E" w:rsidRDefault="00415973" w:rsidP="00687F33">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When parts of an item of p</w:t>
      </w:r>
      <w:r w:rsidR="00A63798" w:rsidRPr="00B87B0E">
        <w:rPr>
          <w:rFonts w:asciiTheme="majorBidi" w:eastAsia="Cordia New" w:hAnsiTheme="majorBidi" w:cstheme="majorBidi"/>
          <w:lang w:val="en-US"/>
        </w:rPr>
        <w:t>roperty</w:t>
      </w:r>
      <w:r w:rsidRPr="00B87B0E">
        <w:rPr>
          <w:rFonts w:asciiTheme="majorBidi" w:eastAsia="Cordia New" w:hAnsiTheme="majorBidi" w:cstheme="majorBidi"/>
          <w:lang w:val="en-US"/>
        </w:rPr>
        <w:t xml:space="preserve"> and equipment have different useful lives, they are accounted for as separat</w:t>
      </w:r>
      <w:r w:rsidR="00A63798" w:rsidRPr="00B87B0E">
        <w:rPr>
          <w:rFonts w:asciiTheme="majorBidi" w:eastAsia="Cordia New" w:hAnsiTheme="majorBidi" w:cstheme="majorBidi"/>
          <w:lang w:val="en-US"/>
        </w:rPr>
        <w:t xml:space="preserve">e items </w:t>
      </w:r>
      <w:r w:rsidR="00A63798" w:rsidRPr="001B3625">
        <w:rPr>
          <w:rFonts w:asciiTheme="majorBidi" w:eastAsia="Cordia New" w:hAnsiTheme="majorBidi"/>
          <w:cs/>
          <w:lang w:val="en-US"/>
        </w:rPr>
        <w:t>(</w:t>
      </w:r>
      <w:r w:rsidR="00A63798" w:rsidRPr="00B87B0E">
        <w:rPr>
          <w:rFonts w:asciiTheme="majorBidi" w:eastAsia="Cordia New" w:hAnsiTheme="majorBidi" w:cstheme="majorBidi"/>
          <w:lang w:val="en-US"/>
        </w:rPr>
        <w:t>major components</w:t>
      </w:r>
      <w:r w:rsidR="00A63798" w:rsidRPr="001B3625">
        <w:rPr>
          <w:rFonts w:asciiTheme="majorBidi" w:eastAsia="Cordia New" w:hAnsiTheme="majorBidi"/>
          <w:cs/>
          <w:lang w:val="en-US"/>
        </w:rPr>
        <w:t xml:space="preserve">) </w:t>
      </w:r>
      <w:r w:rsidR="00A63798" w:rsidRPr="00B87B0E">
        <w:rPr>
          <w:rFonts w:asciiTheme="majorBidi" w:eastAsia="Cordia New" w:hAnsiTheme="majorBidi" w:cstheme="majorBidi"/>
          <w:lang w:val="en-US"/>
        </w:rPr>
        <w:t>of property</w:t>
      </w:r>
      <w:r w:rsidRPr="00B87B0E">
        <w:rPr>
          <w:rFonts w:asciiTheme="majorBidi" w:eastAsia="Cordia New" w:hAnsiTheme="majorBidi" w:cstheme="majorBidi"/>
          <w:lang w:val="en-US"/>
        </w:rPr>
        <w:t xml:space="preserve"> and equipment</w:t>
      </w:r>
      <w:r w:rsidRPr="001B3625">
        <w:rPr>
          <w:rFonts w:asciiTheme="majorBidi" w:eastAsia="Cordia New" w:hAnsiTheme="majorBidi"/>
          <w:cs/>
          <w:lang w:val="en-US"/>
        </w:rPr>
        <w:t xml:space="preserve">. </w:t>
      </w:r>
    </w:p>
    <w:p w14:paraId="5A6AFC90" w14:textId="5E9761CA" w:rsidR="00415973" w:rsidRPr="00B87B0E" w:rsidRDefault="00415973" w:rsidP="00687F33">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 xml:space="preserve">Gains and losses on </w:t>
      </w:r>
      <w:r w:rsidR="00A63798" w:rsidRPr="00B87B0E">
        <w:rPr>
          <w:rFonts w:asciiTheme="majorBidi" w:eastAsia="Cordia New" w:hAnsiTheme="majorBidi" w:cstheme="majorBidi"/>
          <w:lang w:val="en-US"/>
        </w:rPr>
        <w:t>disposal of an item of property</w:t>
      </w:r>
      <w:r w:rsidRPr="00B87B0E">
        <w:rPr>
          <w:rFonts w:asciiTheme="majorBidi" w:eastAsia="Cordia New" w:hAnsiTheme="majorBidi" w:cstheme="majorBidi"/>
          <w:lang w:val="en-US"/>
        </w:rPr>
        <w:t xml:space="preserve"> and equipment are determined by comparing the proceeds from disposal w</w:t>
      </w:r>
      <w:r w:rsidR="00A63798" w:rsidRPr="00B87B0E">
        <w:rPr>
          <w:rFonts w:asciiTheme="majorBidi" w:eastAsia="Cordia New" w:hAnsiTheme="majorBidi" w:cstheme="majorBidi"/>
          <w:lang w:val="en-US"/>
        </w:rPr>
        <w:t>ith the carrying amount of property</w:t>
      </w:r>
      <w:r w:rsidRPr="00B87B0E">
        <w:rPr>
          <w:rFonts w:asciiTheme="majorBidi" w:eastAsia="Cordia New" w:hAnsiTheme="majorBidi" w:cstheme="majorBidi"/>
          <w:lang w:val="en-US"/>
        </w:rPr>
        <w:t xml:space="preserve"> and </w:t>
      </w:r>
      <w:r w:rsidR="00A27C56" w:rsidRPr="00B87B0E">
        <w:rPr>
          <w:rFonts w:asciiTheme="majorBidi" w:eastAsia="Cordia New" w:hAnsiTheme="majorBidi" w:cstheme="majorBidi"/>
          <w:lang w:val="en-US"/>
        </w:rPr>
        <w:t>equipment and</w:t>
      </w:r>
      <w:r w:rsidRPr="00B87B0E">
        <w:rPr>
          <w:rFonts w:asciiTheme="majorBidi" w:eastAsia="Cordia New" w:hAnsiTheme="majorBidi" w:cstheme="majorBidi"/>
          <w:lang w:val="en-US"/>
        </w:rPr>
        <w:t xml:space="preserve"> are recognised net within other income in profit or loss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When revalued assets are sold, the amounts included in the revaluation reserve are transferred to retained earnings</w:t>
      </w:r>
      <w:r w:rsidRPr="001B3625">
        <w:rPr>
          <w:rFonts w:asciiTheme="majorBidi" w:eastAsia="Cordia New" w:hAnsiTheme="majorBidi"/>
          <w:cs/>
          <w:lang w:val="en-US"/>
        </w:rPr>
        <w:t>.</w:t>
      </w:r>
    </w:p>
    <w:p w14:paraId="3B356109" w14:textId="77777777" w:rsidR="00415973" w:rsidRPr="00B87B0E" w:rsidRDefault="00415973" w:rsidP="00687F33">
      <w:pPr>
        <w:spacing w:before="12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Subsequent costs</w:t>
      </w:r>
    </w:p>
    <w:p w14:paraId="09E3D702" w14:textId="60ADDE2B" w:rsidR="00CA1C67" w:rsidRDefault="00415973" w:rsidP="00B31B53">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cost of replacing a part of an item of p</w:t>
      </w:r>
      <w:r w:rsidR="00A63798" w:rsidRPr="00B87B0E">
        <w:rPr>
          <w:rFonts w:asciiTheme="majorBidi" w:eastAsia="Cordia New" w:hAnsiTheme="majorBidi" w:cstheme="majorBidi"/>
          <w:lang w:val="en-US"/>
        </w:rPr>
        <w:t>roperty</w:t>
      </w:r>
      <w:r w:rsidRPr="00B87B0E">
        <w:rPr>
          <w:rFonts w:asciiTheme="majorBidi" w:eastAsia="Cordia New" w:hAnsiTheme="majorBidi" w:cstheme="majorBidi"/>
          <w:lang w:val="en-US"/>
        </w:rPr>
        <w:t xml:space="preserve"> and equipment is recognised in the carrying amount of the item if it is probable that the future economic benefits embodied within the part will flow to the Group and its cost can be measured reliably</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carrying amount of the replaced part is derecognised</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costs of the day</w:t>
      </w:r>
      <w:r w:rsidRPr="001B3625">
        <w:rPr>
          <w:rFonts w:asciiTheme="majorBidi" w:eastAsia="Cordia New" w:hAnsiTheme="majorBidi"/>
          <w:cs/>
          <w:lang w:val="en-US"/>
        </w:rPr>
        <w:t>-</w:t>
      </w:r>
      <w:r w:rsidRPr="00B87B0E">
        <w:rPr>
          <w:rFonts w:asciiTheme="majorBidi" w:eastAsia="Cordia New" w:hAnsiTheme="majorBidi" w:cstheme="majorBidi"/>
          <w:lang w:val="en-US"/>
        </w:rPr>
        <w:t>to</w:t>
      </w:r>
      <w:r w:rsidRPr="001B3625">
        <w:rPr>
          <w:rFonts w:asciiTheme="majorBidi" w:eastAsia="Cordia New" w:hAnsiTheme="majorBidi"/>
          <w:cs/>
          <w:lang w:val="en-US"/>
        </w:rPr>
        <w:t>-</w:t>
      </w:r>
      <w:r w:rsidRPr="00B87B0E">
        <w:rPr>
          <w:rFonts w:asciiTheme="majorBidi" w:eastAsia="Cordia New" w:hAnsiTheme="majorBidi" w:cstheme="majorBidi"/>
          <w:lang w:val="en-US"/>
        </w:rPr>
        <w:t>day servicing of p</w:t>
      </w:r>
      <w:r w:rsidR="00A63798" w:rsidRPr="00B87B0E">
        <w:rPr>
          <w:rFonts w:asciiTheme="majorBidi" w:eastAsia="Cordia New" w:hAnsiTheme="majorBidi" w:cstheme="majorBidi"/>
          <w:lang w:val="en-US"/>
        </w:rPr>
        <w:t>roperty</w:t>
      </w:r>
      <w:r w:rsidRPr="00B87B0E">
        <w:rPr>
          <w:rFonts w:asciiTheme="majorBidi" w:eastAsia="Cordia New" w:hAnsiTheme="majorBidi" w:cstheme="majorBidi"/>
          <w:lang w:val="en-US"/>
        </w:rPr>
        <w:t xml:space="preserve"> and equipment are recognised in profit or loss as incurred</w:t>
      </w:r>
      <w:r w:rsidRPr="001B3625">
        <w:rPr>
          <w:rFonts w:asciiTheme="majorBidi" w:eastAsia="Cordia New" w:hAnsiTheme="majorBidi"/>
          <w:cs/>
          <w:lang w:val="en-US"/>
        </w:rPr>
        <w:t>.</w:t>
      </w:r>
    </w:p>
    <w:p w14:paraId="4C12F938" w14:textId="52E72E30" w:rsidR="00415973" w:rsidRPr="00B87B0E" w:rsidRDefault="00415973" w:rsidP="00687F33">
      <w:pPr>
        <w:spacing w:before="12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Depreciation</w:t>
      </w:r>
    </w:p>
    <w:p w14:paraId="0EEFB476" w14:textId="77777777" w:rsidR="00415973" w:rsidRPr="00B87B0E" w:rsidRDefault="00415973" w:rsidP="00687F33">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Depreciation is calculated based on the depreciable amount, which is the cost of an asset, or other amount substituted for cost, less its residual value</w:t>
      </w:r>
      <w:r w:rsidRPr="001B3625">
        <w:rPr>
          <w:rFonts w:asciiTheme="majorBidi" w:eastAsia="Cordia New" w:hAnsiTheme="majorBidi"/>
          <w:cs/>
          <w:lang w:val="en-US"/>
        </w:rPr>
        <w:t>.</w:t>
      </w:r>
    </w:p>
    <w:p w14:paraId="189EAA39" w14:textId="296EEFB6" w:rsidR="00A21F49" w:rsidRPr="00B87B0E" w:rsidRDefault="00415973" w:rsidP="00687F33">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Depreciation is charged to profit or loss on a straight</w:t>
      </w:r>
      <w:r w:rsidRPr="001B3625">
        <w:rPr>
          <w:rFonts w:asciiTheme="majorBidi" w:eastAsia="Cordia New" w:hAnsiTheme="majorBidi"/>
          <w:cs/>
          <w:lang w:val="en-US"/>
        </w:rPr>
        <w:t>-</w:t>
      </w:r>
      <w:r w:rsidRPr="00B87B0E">
        <w:rPr>
          <w:rFonts w:asciiTheme="majorBidi" w:eastAsia="Cordia New" w:hAnsiTheme="majorBidi" w:cstheme="majorBidi"/>
          <w:lang w:val="en-US"/>
        </w:rPr>
        <w:t>line basis over the estimated useful lives of each com</w:t>
      </w:r>
      <w:r w:rsidR="00A63798" w:rsidRPr="00B87B0E">
        <w:rPr>
          <w:rFonts w:asciiTheme="majorBidi" w:eastAsia="Cordia New" w:hAnsiTheme="majorBidi" w:cstheme="majorBidi"/>
          <w:lang w:val="en-US"/>
        </w:rPr>
        <w:t xml:space="preserve">ponent of an item of property </w:t>
      </w:r>
      <w:r w:rsidRPr="00B87B0E">
        <w:rPr>
          <w:rFonts w:asciiTheme="majorBidi" w:eastAsia="Cordia New" w:hAnsiTheme="majorBidi" w:cstheme="majorBidi"/>
          <w:lang w:val="en-US"/>
        </w:rPr>
        <w:t>and equipment</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estimated useful lives are as follows</w:t>
      </w:r>
      <w:r w:rsidRPr="001B3625">
        <w:rPr>
          <w:rFonts w:asciiTheme="majorBidi" w:eastAsia="Cordia New" w:hAnsiTheme="majorBidi"/>
          <w:cs/>
          <w:lang w:val="en-US"/>
        </w:rPr>
        <w:t xml:space="preserve">: </w:t>
      </w:r>
    </w:p>
    <w:tbl>
      <w:tblPr>
        <w:tblStyle w:val="TableGrid"/>
        <w:tblW w:w="657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2944"/>
      </w:tblGrid>
      <w:tr w:rsidR="00183D18" w:rsidRPr="001B3625" w14:paraId="3D8328D4" w14:textId="77777777" w:rsidTr="00183D18">
        <w:tc>
          <w:tcPr>
            <w:tcW w:w="3626" w:type="dxa"/>
            <w:vAlign w:val="bottom"/>
          </w:tcPr>
          <w:p w14:paraId="0D152182" w14:textId="77777777" w:rsidR="00183D18" w:rsidRPr="001B3625" w:rsidRDefault="00183D18" w:rsidP="00183D18">
            <w:pPr>
              <w:jc w:val="thaiDistribute"/>
              <w:rPr>
                <w:rFonts w:ascii="Angsana New" w:hAnsi="Angsana New"/>
                <w:cs/>
                <w:lang w:val="en-US"/>
              </w:rPr>
            </w:pPr>
          </w:p>
        </w:tc>
        <w:tc>
          <w:tcPr>
            <w:tcW w:w="2944" w:type="dxa"/>
          </w:tcPr>
          <w:p w14:paraId="1A151BA2" w14:textId="15F8A287" w:rsidR="00183D18" w:rsidRPr="00B87B0E" w:rsidRDefault="00183D18" w:rsidP="00183D18">
            <w:pPr>
              <w:jc w:val="center"/>
              <w:rPr>
                <w:rFonts w:ascii="Angsana New" w:eastAsia="Cordia New" w:hAnsi="Angsana New"/>
                <w:u w:val="single"/>
                <w:cs/>
              </w:rPr>
            </w:pPr>
            <w:r w:rsidRPr="00B87B0E">
              <w:rPr>
                <w:rFonts w:asciiTheme="majorBidi" w:hAnsiTheme="majorBidi" w:cstheme="majorBidi"/>
                <w:u w:val="single"/>
                <w:lang w:val="en-US"/>
              </w:rPr>
              <w:t xml:space="preserve">Useful life </w:t>
            </w:r>
            <w:r w:rsidRPr="001B3625">
              <w:rPr>
                <w:rFonts w:asciiTheme="majorBidi" w:hAnsiTheme="majorBidi"/>
                <w:u w:val="single"/>
                <w:cs/>
                <w:lang w:val="en-US"/>
              </w:rPr>
              <w:t>(</w:t>
            </w:r>
            <w:r w:rsidRPr="00B87B0E">
              <w:rPr>
                <w:rFonts w:asciiTheme="majorBidi" w:hAnsiTheme="majorBidi" w:cstheme="majorBidi"/>
                <w:u w:val="single"/>
                <w:lang w:val="en-US"/>
              </w:rPr>
              <w:t>years</w:t>
            </w:r>
            <w:r w:rsidRPr="001B3625">
              <w:rPr>
                <w:rFonts w:asciiTheme="majorBidi" w:hAnsiTheme="majorBidi"/>
                <w:u w:val="single"/>
                <w:cs/>
                <w:lang w:val="en-US"/>
              </w:rPr>
              <w:t>)</w:t>
            </w:r>
          </w:p>
        </w:tc>
      </w:tr>
      <w:tr w:rsidR="00183D18" w:rsidRPr="001B3625" w14:paraId="6D6F0885" w14:textId="77777777" w:rsidTr="00183D18">
        <w:tc>
          <w:tcPr>
            <w:tcW w:w="3626" w:type="dxa"/>
            <w:vAlign w:val="bottom"/>
          </w:tcPr>
          <w:p w14:paraId="6BC20F2D" w14:textId="41EB35AF" w:rsidR="00183D18" w:rsidRPr="001B3625" w:rsidRDefault="00183D18" w:rsidP="00183D18">
            <w:pPr>
              <w:jc w:val="thaiDistribute"/>
              <w:rPr>
                <w:rFonts w:ascii="Angsana New" w:hAnsi="Angsana New"/>
                <w:cs/>
                <w:lang w:val="en-US"/>
              </w:rPr>
            </w:pPr>
            <w:r w:rsidRPr="00B87B0E">
              <w:rPr>
                <w:rFonts w:asciiTheme="majorBidi" w:eastAsia="Cordia New" w:hAnsiTheme="majorBidi" w:cstheme="majorBidi"/>
                <w:lang w:val="en-US"/>
              </w:rPr>
              <w:t>Office equipment</w:t>
            </w:r>
          </w:p>
        </w:tc>
        <w:tc>
          <w:tcPr>
            <w:tcW w:w="2944" w:type="dxa"/>
            <w:vAlign w:val="bottom"/>
          </w:tcPr>
          <w:p w14:paraId="2C8F45E0" w14:textId="7E7FCE82" w:rsidR="00183D18" w:rsidRPr="00B87B0E" w:rsidRDefault="00183D18" w:rsidP="00183D18">
            <w:pPr>
              <w:jc w:val="center"/>
              <w:rPr>
                <w:rFonts w:ascii="Angsana New" w:eastAsia="Cordia New" w:hAnsi="Angsana New"/>
                <w:cs/>
              </w:rPr>
            </w:pPr>
            <w:r w:rsidRPr="00B87B0E">
              <w:rPr>
                <w:rFonts w:asciiTheme="majorBidi" w:eastAsia="Cordia New" w:hAnsiTheme="majorBidi" w:cstheme="majorBidi"/>
                <w:lang w:val="en-US"/>
              </w:rPr>
              <w:t>1 – 10</w:t>
            </w:r>
          </w:p>
        </w:tc>
      </w:tr>
      <w:tr w:rsidR="00183D18" w:rsidRPr="001B3625" w14:paraId="60E08B76" w14:textId="77777777" w:rsidTr="00183D18">
        <w:tc>
          <w:tcPr>
            <w:tcW w:w="3626" w:type="dxa"/>
            <w:vAlign w:val="bottom"/>
          </w:tcPr>
          <w:p w14:paraId="57A6D58B" w14:textId="39CE4295" w:rsidR="00183D18" w:rsidRPr="001B3625" w:rsidRDefault="00183D18" w:rsidP="00183D18">
            <w:pPr>
              <w:jc w:val="thaiDistribute"/>
              <w:rPr>
                <w:rFonts w:ascii="Angsana New" w:hAnsi="Angsana New"/>
                <w:cs/>
                <w:lang w:val="en-US"/>
              </w:rPr>
            </w:pPr>
            <w:r w:rsidRPr="00B87B0E">
              <w:rPr>
                <w:rFonts w:asciiTheme="majorBidi" w:eastAsia="Cordia New" w:hAnsiTheme="majorBidi" w:cstheme="majorBidi"/>
                <w:lang w:val="en-US"/>
              </w:rPr>
              <w:t>Tools and equipment</w:t>
            </w:r>
          </w:p>
        </w:tc>
        <w:tc>
          <w:tcPr>
            <w:tcW w:w="2944" w:type="dxa"/>
            <w:vAlign w:val="bottom"/>
          </w:tcPr>
          <w:p w14:paraId="186B07E2" w14:textId="08225DA5" w:rsidR="00183D18" w:rsidRPr="00B87B0E" w:rsidRDefault="00183D18" w:rsidP="00183D18">
            <w:pPr>
              <w:jc w:val="center"/>
              <w:rPr>
                <w:rFonts w:ascii="Angsana New" w:eastAsia="Cordia New" w:hAnsi="Angsana New"/>
                <w:cs/>
              </w:rPr>
            </w:pPr>
            <w:r w:rsidRPr="00B87B0E">
              <w:rPr>
                <w:rFonts w:asciiTheme="majorBidi" w:eastAsia="Cordia New" w:hAnsiTheme="majorBidi" w:cstheme="majorBidi"/>
                <w:lang w:val="en-US"/>
              </w:rPr>
              <w:t>3 – 15</w:t>
            </w:r>
          </w:p>
        </w:tc>
      </w:tr>
      <w:tr w:rsidR="00183D18" w:rsidRPr="001B3625" w14:paraId="7BD08316" w14:textId="77777777" w:rsidTr="00183D18">
        <w:tc>
          <w:tcPr>
            <w:tcW w:w="3626" w:type="dxa"/>
            <w:vAlign w:val="bottom"/>
          </w:tcPr>
          <w:p w14:paraId="21531558" w14:textId="179DE368" w:rsidR="00183D18" w:rsidRPr="001B3625" w:rsidRDefault="00183D18" w:rsidP="00183D18">
            <w:pPr>
              <w:jc w:val="thaiDistribute"/>
              <w:rPr>
                <w:rFonts w:ascii="Angsana New" w:hAnsi="Angsana New"/>
                <w:cs/>
                <w:lang w:val="en-US"/>
              </w:rPr>
            </w:pPr>
            <w:r w:rsidRPr="00B87B0E">
              <w:rPr>
                <w:rFonts w:asciiTheme="majorBidi" w:eastAsia="Cordia New" w:hAnsiTheme="majorBidi" w:cstheme="majorBidi"/>
                <w:lang w:val="en-US"/>
              </w:rPr>
              <w:t xml:space="preserve">Furniture and fixtures  </w:t>
            </w:r>
          </w:p>
        </w:tc>
        <w:tc>
          <w:tcPr>
            <w:tcW w:w="2944" w:type="dxa"/>
            <w:vAlign w:val="bottom"/>
          </w:tcPr>
          <w:p w14:paraId="51F47B54" w14:textId="296F45B4" w:rsidR="00183D18" w:rsidRPr="00B87B0E" w:rsidRDefault="00183D18" w:rsidP="00183D18">
            <w:pPr>
              <w:jc w:val="center"/>
              <w:rPr>
                <w:rFonts w:ascii="Angsana New" w:eastAsia="Cordia New" w:hAnsi="Angsana New"/>
                <w:cs/>
              </w:rPr>
            </w:pPr>
            <w:r w:rsidRPr="00B87B0E">
              <w:rPr>
                <w:rFonts w:asciiTheme="majorBidi" w:eastAsia="Cordia New" w:hAnsiTheme="majorBidi" w:cstheme="majorBidi"/>
                <w:lang w:val="en-US"/>
              </w:rPr>
              <w:t>5 – 10</w:t>
            </w:r>
          </w:p>
        </w:tc>
      </w:tr>
      <w:tr w:rsidR="00183D18" w:rsidRPr="001B3625" w14:paraId="5BA25449" w14:textId="77777777" w:rsidTr="00183D18">
        <w:tc>
          <w:tcPr>
            <w:tcW w:w="3626" w:type="dxa"/>
            <w:vAlign w:val="bottom"/>
          </w:tcPr>
          <w:p w14:paraId="0941CF0B" w14:textId="20E0E8B8" w:rsidR="00183D18" w:rsidRPr="001B3625" w:rsidRDefault="00183D18" w:rsidP="00183D18">
            <w:pPr>
              <w:jc w:val="thaiDistribute"/>
              <w:rPr>
                <w:rFonts w:ascii="Angsana New" w:hAnsi="Angsana New"/>
                <w:cs/>
                <w:lang w:val="en-US"/>
              </w:rPr>
            </w:pPr>
            <w:r w:rsidRPr="00B87B0E">
              <w:rPr>
                <w:rFonts w:asciiTheme="majorBidi" w:eastAsia="Cordia New" w:hAnsiTheme="majorBidi" w:cstheme="majorBidi"/>
                <w:lang w:val="en-US"/>
              </w:rPr>
              <w:t xml:space="preserve">Motor vehicles </w:t>
            </w:r>
          </w:p>
        </w:tc>
        <w:tc>
          <w:tcPr>
            <w:tcW w:w="2944" w:type="dxa"/>
            <w:vAlign w:val="bottom"/>
          </w:tcPr>
          <w:p w14:paraId="56E3F5EB" w14:textId="2CD1DE29" w:rsidR="00183D18" w:rsidRPr="00B87B0E" w:rsidRDefault="00183D18" w:rsidP="00183D18">
            <w:pPr>
              <w:jc w:val="center"/>
              <w:rPr>
                <w:rFonts w:ascii="Angsana New" w:eastAsia="Cordia New" w:hAnsi="Angsana New"/>
                <w:cs/>
              </w:rPr>
            </w:pPr>
            <w:r w:rsidRPr="00B87B0E">
              <w:rPr>
                <w:rFonts w:asciiTheme="majorBidi" w:eastAsia="Cordia New" w:hAnsiTheme="majorBidi" w:cstheme="majorBidi"/>
                <w:lang w:val="en-US"/>
              </w:rPr>
              <w:t>5 – 10</w:t>
            </w:r>
          </w:p>
        </w:tc>
      </w:tr>
      <w:tr w:rsidR="00183D18" w:rsidRPr="001B3625" w14:paraId="69FD6332" w14:textId="77777777" w:rsidTr="00183D18">
        <w:tc>
          <w:tcPr>
            <w:tcW w:w="3626" w:type="dxa"/>
            <w:vAlign w:val="bottom"/>
          </w:tcPr>
          <w:p w14:paraId="7D8848CF" w14:textId="6866E12A" w:rsidR="00183D18" w:rsidRPr="001B3625" w:rsidRDefault="00183D18" w:rsidP="00183D18">
            <w:pPr>
              <w:jc w:val="thaiDistribute"/>
              <w:rPr>
                <w:rFonts w:ascii="Angsana New" w:hAnsi="Angsana New"/>
                <w:cs/>
                <w:lang w:val="en-US"/>
              </w:rPr>
            </w:pPr>
            <w:r w:rsidRPr="00B87B0E">
              <w:rPr>
                <w:rFonts w:asciiTheme="majorBidi" w:eastAsia="Cordia New" w:hAnsiTheme="majorBidi" w:cstheme="majorBidi"/>
                <w:lang w:val="en-US"/>
              </w:rPr>
              <w:t>Machinery</w:t>
            </w:r>
          </w:p>
        </w:tc>
        <w:tc>
          <w:tcPr>
            <w:tcW w:w="2944" w:type="dxa"/>
            <w:vAlign w:val="bottom"/>
          </w:tcPr>
          <w:p w14:paraId="70B65337" w14:textId="0A44A796" w:rsidR="00183D18" w:rsidRPr="00B87B0E" w:rsidRDefault="00183D18" w:rsidP="00183D18">
            <w:pPr>
              <w:jc w:val="center"/>
              <w:rPr>
                <w:rFonts w:ascii="Angsana New" w:eastAsia="Cordia New" w:hAnsi="Angsana New"/>
                <w:cs/>
              </w:rPr>
            </w:pPr>
            <w:r w:rsidRPr="00B87B0E">
              <w:rPr>
                <w:rFonts w:asciiTheme="majorBidi" w:eastAsia="Cordia New" w:hAnsiTheme="majorBidi" w:cstheme="majorBidi"/>
                <w:lang w:val="en-US"/>
              </w:rPr>
              <w:t>5 – 15</w:t>
            </w:r>
          </w:p>
        </w:tc>
      </w:tr>
      <w:tr w:rsidR="00183D18" w:rsidRPr="001B3625" w14:paraId="4D5722FD" w14:textId="77777777" w:rsidTr="00183D18">
        <w:tc>
          <w:tcPr>
            <w:tcW w:w="3626" w:type="dxa"/>
            <w:vAlign w:val="bottom"/>
          </w:tcPr>
          <w:p w14:paraId="38D37478" w14:textId="17018CC1" w:rsidR="00183D18" w:rsidRPr="001B3625" w:rsidRDefault="00183D18" w:rsidP="00183D18">
            <w:pPr>
              <w:jc w:val="thaiDistribute"/>
              <w:rPr>
                <w:rFonts w:ascii="Angsana New" w:hAnsi="Angsana New"/>
                <w:cs/>
                <w:lang w:val="en-US"/>
              </w:rPr>
            </w:pPr>
            <w:r w:rsidRPr="00B87B0E">
              <w:rPr>
                <w:rFonts w:asciiTheme="majorBidi" w:eastAsia="Cordia New" w:hAnsiTheme="majorBidi" w:cstheme="majorBidi"/>
                <w:lang w:val="en-US"/>
              </w:rPr>
              <w:t>Renovation</w:t>
            </w:r>
          </w:p>
        </w:tc>
        <w:tc>
          <w:tcPr>
            <w:tcW w:w="2944" w:type="dxa"/>
            <w:vAlign w:val="bottom"/>
          </w:tcPr>
          <w:p w14:paraId="1CAD8FF2" w14:textId="06DDCD0F" w:rsidR="00183D18" w:rsidRPr="001B3625" w:rsidRDefault="00183D18" w:rsidP="00183D18">
            <w:pPr>
              <w:jc w:val="center"/>
              <w:rPr>
                <w:rFonts w:ascii="Angsana New" w:eastAsia="Cordia New" w:hAnsi="Angsana New"/>
                <w:cs/>
                <w:lang w:val="en-US"/>
              </w:rPr>
            </w:pPr>
            <w:r w:rsidRPr="00B87B0E">
              <w:rPr>
                <w:rFonts w:asciiTheme="majorBidi" w:eastAsia="Cordia New" w:hAnsiTheme="majorBidi" w:cstheme="majorBidi"/>
                <w:lang w:val="en-US"/>
              </w:rPr>
              <w:t xml:space="preserve">3 </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10</w:t>
            </w:r>
          </w:p>
        </w:tc>
      </w:tr>
    </w:tbl>
    <w:p w14:paraId="04B534AA" w14:textId="13987627" w:rsidR="00415973" w:rsidRPr="00B87B0E" w:rsidRDefault="00415973" w:rsidP="005E4FAB">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No dep</w:t>
      </w:r>
      <w:r w:rsidR="00A63798" w:rsidRPr="00B87B0E">
        <w:rPr>
          <w:rFonts w:asciiTheme="majorBidi" w:eastAsia="Cordia New" w:hAnsiTheme="majorBidi" w:cstheme="majorBidi"/>
          <w:lang w:val="en-US"/>
        </w:rPr>
        <w:t>reciation is provided on</w:t>
      </w:r>
      <w:r w:rsidRPr="00B87B0E">
        <w:rPr>
          <w:rFonts w:asciiTheme="majorBidi" w:eastAsia="Cordia New" w:hAnsiTheme="majorBidi" w:cstheme="majorBidi"/>
          <w:lang w:val="en-US"/>
        </w:rPr>
        <w:t xml:space="preserve"> assets under construction</w:t>
      </w:r>
      <w:r w:rsidRPr="001B3625">
        <w:rPr>
          <w:rFonts w:asciiTheme="majorBidi" w:eastAsia="Cordia New" w:hAnsiTheme="majorBidi"/>
          <w:cs/>
          <w:lang w:val="en-US"/>
        </w:rPr>
        <w:t>.</w:t>
      </w:r>
    </w:p>
    <w:p w14:paraId="36B2125C" w14:textId="77777777" w:rsidR="00B9794C" w:rsidRPr="00B87B0E" w:rsidRDefault="00415973" w:rsidP="005E4FAB">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Depreciation methods, useful lives and residual values are reviewed at each financial year</w:t>
      </w:r>
      <w:r w:rsidRPr="001B3625">
        <w:rPr>
          <w:rFonts w:asciiTheme="majorBidi" w:eastAsia="Cordia New" w:hAnsiTheme="majorBidi"/>
          <w:cs/>
          <w:lang w:val="en-US"/>
        </w:rPr>
        <w:t>-</w:t>
      </w:r>
      <w:r w:rsidRPr="00B87B0E">
        <w:rPr>
          <w:rFonts w:asciiTheme="majorBidi" w:eastAsia="Cordia New" w:hAnsiTheme="majorBidi" w:cstheme="majorBidi"/>
          <w:lang w:val="en-US"/>
        </w:rPr>
        <w:t>end and adjusted if appropriate</w:t>
      </w:r>
      <w:r w:rsidRPr="001B3625">
        <w:rPr>
          <w:rFonts w:asciiTheme="majorBidi" w:eastAsia="Cordia New" w:hAnsiTheme="majorBidi"/>
          <w:cs/>
          <w:lang w:val="en-US"/>
        </w:rPr>
        <w:t>.</w:t>
      </w:r>
    </w:p>
    <w:p w14:paraId="68771A87" w14:textId="77777777" w:rsidR="00B9794C" w:rsidRPr="00B87B0E" w:rsidRDefault="00B9794C" w:rsidP="00B9794C">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 xml:space="preserve">Equipment and computer software for lease </w:t>
      </w:r>
    </w:p>
    <w:p w14:paraId="3C419558" w14:textId="77777777" w:rsidR="00B9794C" w:rsidRPr="00B87B0E" w:rsidRDefault="00B9794C" w:rsidP="005E4FAB">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Equipment and computer software for lease are stated at cost, net of accumulated amortization</w:t>
      </w:r>
      <w:r w:rsidRPr="001B3625">
        <w:rPr>
          <w:rFonts w:asciiTheme="majorBidi" w:eastAsia="Cordia New" w:hAnsiTheme="majorBidi"/>
          <w:cs/>
          <w:lang w:val="en-US"/>
        </w:rPr>
        <w:t>.</w:t>
      </w:r>
    </w:p>
    <w:p w14:paraId="3B0B24D0" w14:textId="77777777" w:rsidR="00B9794C" w:rsidRPr="00B87B0E" w:rsidRDefault="00B9794C" w:rsidP="005E4FAB">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Amortization is calculated on the straight</w:t>
      </w:r>
      <w:r w:rsidRPr="001B3625">
        <w:rPr>
          <w:rFonts w:asciiTheme="majorBidi" w:eastAsia="Cordia New" w:hAnsiTheme="majorBidi"/>
          <w:cs/>
          <w:lang w:val="en-US"/>
        </w:rPr>
        <w:t>-</w:t>
      </w:r>
      <w:r w:rsidRPr="00B87B0E">
        <w:rPr>
          <w:rFonts w:asciiTheme="majorBidi" w:eastAsia="Cordia New" w:hAnsiTheme="majorBidi" w:cstheme="majorBidi"/>
          <w:lang w:val="en-US"/>
        </w:rPr>
        <w:t>line method over their agreement</w:t>
      </w:r>
      <w:r w:rsidRPr="001B3625">
        <w:rPr>
          <w:rFonts w:asciiTheme="majorBidi" w:eastAsia="Cordia New" w:hAnsiTheme="majorBidi"/>
          <w:cs/>
          <w:lang w:val="en-US"/>
        </w:rPr>
        <w:t>.</w:t>
      </w:r>
    </w:p>
    <w:p w14:paraId="35902338" w14:textId="77777777" w:rsidR="00B9794C" w:rsidRPr="001B3625" w:rsidRDefault="00B9794C" w:rsidP="00B9794C">
      <w:pPr>
        <w:spacing w:before="120"/>
        <w:ind w:left="720"/>
        <w:jc w:val="thaiDistribute"/>
        <w:rPr>
          <w:rFonts w:asciiTheme="majorBidi" w:eastAsia="Cordia New" w:hAnsiTheme="majorBidi" w:cstheme="majorBidi"/>
          <w:b/>
          <w:bCs/>
          <w:cs/>
          <w:lang w:val="en-US"/>
        </w:rPr>
      </w:pPr>
      <w:r w:rsidRPr="00B87B0E">
        <w:rPr>
          <w:rFonts w:asciiTheme="majorBidi" w:eastAsia="Cordia New" w:hAnsiTheme="majorBidi" w:cstheme="majorBidi"/>
          <w:b/>
          <w:bCs/>
          <w:lang w:val="en-US"/>
        </w:rPr>
        <w:t>Software development cost for sales</w:t>
      </w:r>
    </w:p>
    <w:p w14:paraId="75A3E525" w14:textId="77777777" w:rsidR="00B9794C" w:rsidRPr="00B87B0E" w:rsidRDefault="00B9794C" w:rsidP="005E4FAB">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Software development cost for sales is recognized at cost, comprising various related direct expenses of acquisition</w:t>
      </w:r>
      <w:r w:rsidRPr="001B3625">
        <w:rPr>
          <w:rFonts w:asciiTheme="majorBidi" w:eastAsia="Cordia New" w:hAnsiTheme="majorBidi"/>
          <w:cs/>
          <w:lang w:val="en-US"/>
        </w:rPr>
        <w:t xml:space="preserve">. </w:t>
      </w:r>
    </w:p>
    <w:p w14:paraId="2B9AB96C" w14:textId="743D00D7" w:rsidR="00B9794C" w:rsidRPr="00B87B0E" w:rsidRDefault="00A86C6C" w:rsidP="005E4FAB">
      <w:pPr>
        <w:spacing w:before="120"/>
        <w:ind w:left="720"/>
        <w:jc w:val="thaiDistribute"/>
        <w:rPr>
          <w:rFonts w:asciiTheme="majorBidi" w:eastAsia="Cordia New" w:hAnsiTheme="majorBidi" w:cstheme="majorBidi"/>
          <w:lang w:val="en-US"/>
        </w:rPr>
      </w:pPr>
      <w:r>
        <w:rPr>
          <w:rFonts w:asciiTheme="majorBidi" w:eastAsia="Cordia New" w:hAnsiTheme="majorBidi" w:cstheme="majorBidi"/>
          <w:lang w:val="en-US"/>
        </w:rPr>
        <w:t xml:space="preserve">Amortization </w:t>
      </w:r>
      <w:r w:rsidR="00B9794C" w:rsidRPr="00B87B0E">
        <w:rPr>
          <w:rFonts w:asciiTheme="majorBidi" w:eastAsia="Cordia New" w:hAnsiTheme="majorBidi" w:cstheme="majorBidi"/>
          <w:lang w:val="en-US"/>
        </w:rPr>
        <w:t>using the straight</w:t>
      </w:r>
      <w:r w:rsidR="00B9794C" w:rsidRPr="001B3625">
        <w:rPr>
          <w:rFonts w:asciiTheme="majorBidi" w:eastAsia="Cordia New" w:hAnsiTheme="majorBidi"/>
          <w:cs/>
          <w:lang w:val="en-US"/>
        </w:rPr>
        <w:t>-</w:t>
      </w:r>
      <w:r w:rsidR="00B9794C" w:rsidRPr="00B87B0E">
        <w:rPr>
          <w:rFonts w:asciiTheme="majorBidi" w:eastAsia="Cordia New" w:hAnsiTheme="majorBidi" w:cstheme="majorBidi"/>
          <w:lang w:val="en-US"/>
        </w:rPr>
        <w:t>line method for 5 years</w:t>
      </w:r>
      <w:r w:rsidR="00B9794C" w:rsidRPr="001B3625">
        <w:rPr>
          <w:rFonts w:asciiTheme="majorBidi" w:eastAsia="Cordia New" w:hAnsiTheme="majorBidi"/>
          <w:cs/>
          <w:lang w:val="en-US"/>
        </w:rPr>
        <w:t>.</w:t>
      </w:r>
    </w:p>
    <w:p w14:paraId="69C83D2C" w14:textId="6B4B9B4E" w:rsidR="00B9794C" w:rsidRPr="00B87B0E" w:rsidRDefault="00B9794C" w:rsidP="00B9794C">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Fiber optic network equipment</w:t>
      </w:r>
    </w:p>
    <w:p w14:paraId="41DFB220" w14:textId="7E0CFDDA" w:rsidR="00B9794C" w:rsidRPr="00B87B0E" w:rsidRDefault="00A86C6C" w:rsidP="005E4FAB">
      <w:pPr>
        <w:spacing w:before="120"/>
        <w:ind w:left="720"/>
        <w:jc w:val="thaiDistribute"/>
        <w:rPr>
          <w:rFonts w:asciiTheme="majorBidi" w:eastAsia="Cordia New" w:hAnsiTheme="majorBidi" w:cstheme="majorBidi"/>
          <w:lang w:val="en-US"/>
        </w:rPr>
      </w:pPr>
      <w:r>
        <w:rPr>
          <w:rFonts w:asciiTheme="majorBidi" w:eastAsia="Cordia New" w:hAnsiTheme="majorBidi" w:cstheme="majorBidi"/>
          <w:lang w:val="en-US"/>
        </w:rPr>
        <w:t>The C</w:t>
      </w:r>
      <w:r w:rsidR="00B9794C" w:rsidRPr="00B87B0E">
        <w:rPr>
          <w:rFonts w:asciiTheme="majorBidi" w:eastAsia="Cordia New" w:hAnsiTheme="majorBidi" w:cstheme="majorBidi"/>
          <w:lang w:val="en-US"/>
        </w:rPr>
        <w:t>ompany depreciated fiber</w:t>
      </w:r>
      <w:r w:rsidR="00B9794C" w:rsidRPr="001B3625">
        <w:rPr>
          <w:rFonts w:asciiTheme="majorBidi" w:eastAsia="Cordia New" w:hAnsiTheme="majorBidi"/>
          <w:cs/>
          <w:lang w:val="en-US"/>
        </w:rPr>
        <w:t>-</w:t>
      </w:r>
      <w:r w:rsidR="00B9794C" w:rsidRPr="00B87B0E">
        <w:rPr>
          <w:rFonts w:asciiTheme="majorBidi" w:eastAsia="Cordia New" w:hAnsiTheme="majorBidi" w:cstheme="majorBidi"/>
          <w:lang w:val="en-US"/>
        </w:rPr>
        <w:t xml:space="preserve">optic network equipment on a </w:t>
      </w:r>
      <w:r w:rsidR="00A27C56" w:rsidRPr="00B87B0E">
        <w:rPr>
          <w:rFonts w:asciiTheme="majorBidi" w:eastAsia="Cordia New" w:hAnsiTheme="majorBidi" w:cstheme="majorBidi"/>
          <w:lang w:val="en-US"/>
        </w:rPr>
        <w:t>straight</w:t>
      </w:r>
      <w:r w:rsidR="00A27C56" w:rsidRPr="001B3625">
        <w:rPr>
          <w:rFonts w:asciiTheme="majorBidi" w:eastAsia="Cordia New" w:hAnsiTheme="majorBidi"/>
          <w:cs/>
          <w:lang w:val="en-US"/>
        </w:rPr>
        <w:t>-</w:t>
      </w:r>
      <w:r w:rsidR="00A27C56" w:rsidRPr="00B87B0E">
        <w:rPr>
          <w:rFonts w:asciiTheme="majorBidi" w:eastAsia="Cordia New" w:hAnsiTheme="majorBidi" w:cstheme="majorBidi"/>
          <w:lang w:val="en-US"/>
        </w:rPr>
        <w:t>line</w:t>
      </w:r>
      <w:r w:rsidR="00B9794C" w:rsidRPr="00B87B0E">
        <w:rPr>
          <w:rFonts w:asciiTheme="majorBidi" w:eastAsia="Cordia New" w:hAnsiTheme="majorBidi" w:cstheme="majorBidi"/>
          <w:lang w:val="en-US"/>
        </w:rPr>
        <w:t xml:space="preserve"> basis over the estimated useful lives of the assets as follows</w:t>
      </w:r>
      <w:r w:rsidR="00B9794C" w:rsidRPr="001B3625">
        <w:rPr>
          <w:rFonts w:asciiTheme="majorBidi" w:eastAsia="Cordia New" w:hAnsiTheme="majorBidi"/>
          <w:cs/>
          <w:lang w:val="en-US"/>
        </w:rPr>
        <w:t>.</w:t>
      </w:r>
    </w:p>
    <w:tbl>
      <w:tblPr>
        <w:tblStyle w:val="TableGrid"/>
        <w:tblW w:w="657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2944"/>
      </w:tblGrid>
      <w:tr w:rsidR="0025510E" w:rsidRPr="001B3625" w14:paraId="3A59AD6D" w14:textId="77777777" w:rsidTr="00111876">
        <w:tc>
          <w:tcPr>
            <w:tcW w:w="3626" w:type="dxa"/>
            <w:vAlign w:val="bottom"/>
          </w:tcPr>
          <w:p w14:paraId="166A1E5D" w14:textId="77777777" w:rsidR="0025510E" w:rsidRPr="001B3625" w:rsidRDefault="0025510E" w:rsidP="00111876">
            <w:pPr>
              <w:jc w:val="thaiDistribute"/>
              <w:rPr>
                <w:rFonts w:ascii="Angsana New" w:hAnsi="Angsana New"/>
                <w:cs/>
                <w:lang w:val="en-US"/>
              </w:rPr>
            </w:pPr>
          </w:p>
        </w:tc>
        <w:tc>
          <w:tcPr>
            <w:tcW w:w="2944" w:type="dxa"/>
          </w:tcPr>
          <w:p w14:paraId="001B8212" w14:textId="77777777" w:rsidR="0025510E" w:rsidRPr="00B87B0E" w:rsidRDefault="0025510E" w:rsidP="00111876">
            <w:pPr>
              <w:jc w:val="center"/>
              <w:rPr>
                <w:rFonts w:ascii="Angsana New" w:eastAsia="Cordia New" w:hAnsi="Angsana New"/>
                <w:u w:val="single"/>
                <w:cs/>
              </w:rPr>
            </w:pPr>
            <w:r w:rsidRPr="00B87B0E">
              <w:rPr>
                <w:rFonts w:asciiTheme="majorBidi" w:hAnsiTheme="majorBidi" w:cstheme="majorBidi"/>
                <w:u w:val="single"/>
                <w:lang w:val="en-US"/>
              </w:rPr>
              <w:t xml:space="preserve">Useful life </w:t>
            </w:r>
            <w:r w:rsidRPr="001B3625">
              <w:rPr>
                <w:rFonts w:asciiTheme="majorBidi" w:hAnsiTheme="majorBidi"/>
                <w:u w:val="single"/>
                <w:cs/>
                <w:lang w:val="en-US"/>
              </w:rPr>
              <w:t>(</w:t>
            </w:r>
            <w:r w:rsidRPr="00B87B0E">
              <w:rPr>
                <w:rFonts w:asciiTheme="majorBidi" w:hAnsiTheme="majorBidi" w:cstheme="majorBidi"/>
                <w:u w:val="single"/>
                <w:lang w:val="en-US"/>
              </w:rPr>
              <w:t>years</w:t>
            </w:r>
            <w:r w:rsidRPr="001B3625">
              <w:rPr>
                <w:rFonts w:asciiTheme="majorBidi" w:hAnsiTheme="majorBidi"/>
                <w:u w:val="single"/>
                <w:cs/>
                <w:lang w:val="en-US"/>
              </w:rPr>
              <w:t>)</w:t>
            </w:r>
          </w:p>
        </w:tc>
      </w:tr>
      <w:tr w:rsidR="0025510E" w:rsidRPr="001B3625" w14:paraId="62C07724" w14:textId="77777777" w:rsidTr="00111876">
        <w:tc>
          <w:tcPr>
            <w:tcW w:w="3626" w:type="dxa"/>
            <w:vAlign w:val="bottom"/>
          </w:tcPr>
          <w:p w14:paraId="1D5F13FB" w14:textId="145909EF" w:rsidR="0025510E" w:rsidRPr="00B87B0E" w:rsidRDefault="0025510E" w:rsidP="0025510E">
            <w:pPr>
              <w:jc w:val="thaiDistribute"/>
              <w:rPr>
                <w:rFonts w:ascii="Angsana New" w:hAnsi="Angsana New"/>
                <w:lang w:val="en-US"/>
              </w:rPr>
            </w:pPr>
            <w:r w:rsidRPr="00B87B0E">
              <w:rPr>
                <w:rStyle w:val="hps"/>
                <w:rFonts w:asciiTheme="majorBidi" w:hAnsiTheme="majorBidi" w:cstheme="majorBidi"/>
                <w:lang w:val="en-US"/>
              </w:rPr>
              <w:t>Devices</w:t>
            </w:r>
            <w:r w:rsidRPr="001B3625">
              <w:rPr>
                <w:rFonts w:asciiTheme="majorBidi" w:hAnsiTheme="majorBidi"/>
                <w:cs/>
                <w:lang w:val="en-US"/>
              </w:rPr>
              <w:t xml:space="preserve"> </w:t>
            </w:r>
            <w:r w:rsidRPr="00B87B0E">
              <w:rPr>
                <w:rStyle w:val="hps"/>
                <w:rFonts w:asciiTheme="majorBidi" w:hAnsiTheme="majorBidi" w:cstheme="majorBidi"/>
                <w:lang w:val="en-US"/>
              </w:rPr>
              <w:t>outside the</w:t>
            </w:r>
            <w:r w:rsidRPr="001B3625">
              <w:rPr>
                <w:rFonts w:asciiTheme="majorBidi" w:hAnsiTheme="majorBidi"/>
                <w:cs/>
                <w:lang w:val="en-US"/>
              </w:rPr>
              <w:t xml:space="preserve"> </w:t>
            </w:r>
            <w:r w:rsidRPr="00B87B0E">
              <w:rPr>
                <w:rStyle w:val="hps"/>
                <w:rFonts w:asciiTheme="majorBidi" w:hAnsiTheme="majorBidi" w:cstheme="majorBidi"/>
                <w:lang w:val="en-US"/>
              </w:rPr>
              <w:t>fiber</w:t>
            </w:r>
            <w:r w:rsidRPr="001B3625">
              <w:rPr>
                <w:rFonts w:asciiTheme="majorBidi" w:hAnsiTheme="majorBidi"/>
                <w:cs/>
                <w:lang w:val="en-US"/>
              </w:rPr>
              <w:t xml:space="preserve"> </w:t>
            </w:r>
            <w:r w:rsidRPr="00B87B0E">
              <w:rPr>
                <w:rStyle w:val="hps"/>
                <w:rFonts w:asciiTheme="majorBidi" w:hAnsiTheme="majorBidi" w:cstheme="majorBidi"/>
                <w:lang w:val="en-US"/>
              </w:rPr>
              <w:t>optic</w:t>
            </w:r>
            <w:r w:rsidRPr="001B3625">
              <w:rPr>
                <w:rFonts w:asciiTheme="majorBidi" w:hAnsiTheme="majorBidi"/>
                <w:cs/>
                <w:lang w:val="en-US"/>
              </w:rPr>
              <w:t xml:space="preserve"> </w:t>
            </w:r>
            <w:r w:rsidRPr="00B87B0E">
              <w:rPr>
                <w:rStyle w:val="hps"/>
                <w:rFonts w:asciiTheme="majorBidi" w:hAnsiTheme="majorBidi" w:cstheme="majorBidi"/>
                <w:lang w:val="en-US"/>
              </w:rPr>
              <w:t xml:space="preserve">network       </w:t>
            </w:r>
          </w:p>
        </w:tc>
        <w:tc>
          <w:tcPr>
            <w:tcW w:w="2944" w:type="dxa"/>
            <w:vAlign w:val="bottom"/>
          </w:tcPr>
          <w:p w14:paraId="638E3CD4" w14:textId="05FED330" w:rsidR="0025510E" w:rsidRPr="00B87B0E" w:rsidRDefault="0025510E" w:rsidP="0025510E">
            <w:pPr>
              <w:jc w:val="center"/>
              <w:rPr>
                <w:rFonts w:ascii="Angsana New" w:eastAsia="Cordia New" w:hAnsi="Angsana New"/>
                <w:cs/>
              </w:rPr>
            </w:pPr>
            <w:r w:rsidRPr="00B87B0E">
              <w:rPr>
                <w:rFonts w:asciiTheme="majorBidi" w:eastAsia="Cordia New" w:hAnsiTheme="majorBidi" w:cstheme="majorBidi"/>
                <w:lang w:val="en-US"/>
              </w:rPr>
              <w:t xml:space="preserve">5 </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35</w:t>
            </w:r>
          </w:p>
        </w:tc>
      </w:tr>
      <w:tr w:rsidR="0025510E" w:rsidRPr="00BD0495" w14:paraId="0ACECB22" w14:textId="77777777" w:rsidTr="00111876">
        <w:tc>
          <w:tcPr>
            <w:tcW w:w="3626" w:type="dxa"/>
            <w:vAlign w:val="bottom"/>
          </w:tcPr>
          <w:p w14:paraId="0CA79006" w14:textId="1D5BAF72" w:rsidR="0025510E" w:rsidRPr="001B3625" w:rsidRDefault="0025510E" w:rsidP="0025510E">
            <w:pPr>
              <w:jc w:val="thaiDistribute"/>
              <w:rPr>
                <w:rFonts w:ascii="Angsana New" w:hAnsi="Angsana New"/>
                <w:cs/>
                <w:lang w:val="en-US"/>
              </w:rPr>
            </w:pPr>
            <w:r w:rsidRPr="00B87B0E">
              <w:rPr>
                <w:rStyle w:val="hps"/>
                <w:rFonts w:asciiTheme="majorBidi" w:hAnsiTheme="majorBidi" w:cstheme="majorBidi"/>
                <w:lang w:val="en-US"/>
              </w:rPr>
              <w:t>Fiber</w:t>
            </w:r>
            <w:r w:rsidRPr="001B3625">
              <w:rPr>
                <w:rFonts w:asciiTheme="majorBidi" w:hAnsiTheme="majorBidi"/>
                <w:cs/>
                <w:lang w:val="en-US"/>
              </w:rPr>
              <w:t xml:space="preserve"> </w:t>
            </w:r>
            <w:r w:rsidRPr="00B87B0E">
              <w:rPr>
                <w:rStyle w:val="hps"/>
                <w:rFonts w:asciiTheme="majorBidi" w:hAnsiTheme="majorBidi" w:cstheme="majorBidi"/>
                <w:lang w:val="en-US"/>
              </w:rPr>
              <w:t>optic</w:t>
            </w:r>
            <w:r w:rsidRPr="001B3625">
              <w:rPr>
                <w:rFonts w:asciiTheme="majorBidi" w:hAnsiTheme="majorBidi"/>
                <w:cs/>
                <w:lang w:val="en-US"/>
              </w:rPr>
              <w:t xml:space="preserve"> </w:t>
            </w:r>
            <w:r w:rsidRPr="00B87B0E">
              <w:rPr>
                <w:rStyle w:val="hps"/>
                <w:rFonts w:asciiTheme="majorBidi" w:hAnsiTheme="majorBidi" w:cstheme="majorBidi"/>
                <w:lang w:val="en-US"/>
              </w:rPr>
              <w:t>network</w:t>
            </w:r>
            <w:r w:rsidRPr="001B3625">
              <w:rPr>
                <w:rFonts w:asciiTheme="majorBidi" w:hAnsiTheme="majorBidi"/>
                <w:cs/>
                <w:lang w:val="en-US"/>
              </w:rPr>
              <w:t xml:space="preserve"> </w:t>
            </w:r>
            <w:r w:rsidRPr="00B87B0E">
              <w:rPr>
                <w:rStyle w:val="hps"/>
                <w:rFonts w:asciiTheme="majorBidi" w:hAnsiTheme="majorBidi" w:cstheme="majorBidi"/>
                <w:lang w:val="en-US"/>
              </w:rPr>
              <w:t>equipment</w:t>
            </w:r>
          </w:p>
        </w:tc>
        <w:tc>
          <w:tcPr>
            <w:tcW w:w="2944" w:type="dxa"/>
            <w:vAlign w:val="bottom"/>
          </w:tcPr>
          <w:p w14:paraId="134CF7E5" w14:textId="2A783208" w:rsidR="0025510E" w:rsidRPr="001B3625" w:rsidRDefault="0025510E" w:rsidP="0025510E">
            <w:pPr>
              <w:jc w:val="center"/>
              <w:rPr>
                <w:rFonts w:ascii="Angsana New" w:eastAsia="Cordia New" w:hAnsi="Angsana New"/>
                <w:cs/>
                <w:lang w:val="en-US"/>
              </w:rPr>
            </w:pPr>
            <w:r w:rsidRPr="00B87B0E">
              <w:rPr>
                <w:rFonts w:asciiTheme="majorBidi" w:eastAsia="Cordia New" w:hAnsiTheme="majorBidi" w:cstheme="majorBidi"/>
                <w:lang w:val="en-US"/>
              </w:rPr>
              <w:t xml:space="preserve">3 </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35</w:t>
            </w:r>
          </w:p>
        </w:tc>
      </w:tr>
    </w:tbl>
    <w:p w14:paraId="099A0CD0" w14:textId="6D48ED47" w:rsidR="00B9794C" w:rsidRPr="00B87B0E" w:rsidRDefault="00B9794C" w:rsidP="00B9794C">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Goodwill</w:t>
      </w:r>
    </w:p>
    <w:p w14:paraId="75EA393D" w14:textId="7FD8470D" w:rsidR="00B9794C" w:rsidRDefault="00B9794C" w:rsidP="005E4FAB">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Goodwill in a business combination represents the excess of the cost of acquisition over the fair value of share of the identifiable net assets which the Company acquired</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Goodwill is measured at cost and impairment is considered when there is an indication</w:t>
      </w:r>
      <w:r w:rsidRPr="001B3625">
        <w:rPr>
          <w:rFonts w:asciiTheme="majorBidi" w:eastAsia="Cordia New" w:hAnsiTheme="majorBidi"/>
          <w:cs/>
          <w:lang w:val="en-US"/>
        </w:rPr>
        <w:t>.</w:t>
      </w:r>
    </w:p>
    <w:p w14:paraId="35A2C369" w14:textId="77777777" w:rsidR="00B9794C" w:rsidRPr="00B87B0E" w:rsidRDefault="00B9794C" w:rsidP="00B9794C">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Computer programs</w:t>
      </w:r>
    </w:p>
    <w:p w14:paraId="402F5C80" w14:textId="77777777" w:rsidR="00B9794C" w:rsidRPr="00B87B0E" w:rsidRDefault="00B9794C" w:rsidP="005E4FAB">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Computer program are stated at cost, net of accumulated amortization</w:t>
      </w:r>
      <w:r w:rsidRPr="001B3625">
        <w:rPr>
          <w:rFonts w:asciiTheme="majorBidi" w:eastAsia="Cordia New" w:hAnsiTheme="majorBidi"/>
          <w:cs/>
          <w:lang w:val="en-US"/>
        </w:rPr>
        <w:t>.</w:t>
      </w:r>
    </w:p>
    <w:p w14:paraId="3296FE12" w14:textId="77777777" w:rsidR="00983C55" w:rsidRPr="00B87B0E" w:rsidRDefault="00B9794C" w:rsidP="005E4FAB">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Amortization is calculated on the straight</w:t>
      </w:r>
      <w:r w:rsidRPr="001B3625">
        <w:rPr>
          <w:rFonts w:asciiTheme="majorBidi" w:eastAsia="Cordia New" w:hAnsiTheme="majorBidi"/>
          <w:cs/>
          <w:lang w:val="en-US"/>
        </w:rPr>
        <w:t>-</w:t>
      </w:r>
      <w:r w:rsidRPr="00B87B0E">
        <w:rPr>
          <w:rFonts w:asciiTheme="majorBidi" w:eastAsia="Cordia New" w:hAnsiTheme="majorBidi" w:cstheme="majorBidi"/>
          <w:lang w:val="en-US"/>
        </w:rPr>
        <w:t>line method over their estimated useful lives of 3 years</w:t>
      </w:r>
      <w:r w:rsidRPr="001B3625">
        <w:rPr>
          <w:rFonts w:asciiTheme="majorBidi" w:eastAsia="Cordia New" w:hAnsiTheme="majorBidi"/>
          <w:cs/>
          <w:lang w:val="en-US"/>
        </w:rPr>
        <w:t>.</w:t>
      </w:r>
    </w:p>
    <w:p w14:paraId="725E4FFC" w14:textId="1A1C1B68" w:rsidR="00B9794C" w:rsidRPr="00B87B0E" w:rsidRDefault="00B9794C" w:rsidP="005E4FAB">
      <w:pPr>
        <w:spacing w:before="120"/>
        <w:ind w:left="720"/>
        <w:jc w:val="thaiDistribute"/>
        <w:rPr>
          <w:rFonts w:asciiTheme="majorBidi" w:eastAsia="Cordia New" w:hAnsiTheme="majorBidi" w:cstheme="majorBidi"/>
          <w:b/>
          <w:bCs/>
          <w:lang w:val="en-US"/>
        </w:rPr>
      </w:pPr>
      <w:r w:rsidRPr="00601E4F">
        <w:rPr>
          <w:rFonts w:asciiTheme="majorBidi" w:eastAsia="Cordia New" w:hAnsiTheme="majorBidi" w:cstheme="majorBidi"/>
          <w:b/>
          <w:bCs/>
          <w:lang w:val="en-US"/>
        </w:rPr>
        <w:t>Impairment</w:t>
      </w:r>
      <w:r w:rsidR="007306AE" w:rsidRPr="00601E4F">
        <w:rPr>
          <w:rFonts w:asciiTheme="majorBidi" w:eastAsia="Cordia New" w:hAnsiTheme="majorBidi" w:cstheme="majorBidi"/>
          <w:b/>
          <w:bCs/>
          <w:lang w:val="en-US"/>
        </w:rPr>
        <w:t xml:space="preserve"> for non financial assets</w:t>
      </w:r>
    </w:p>
    <w:p w14:paraId="272F7720" w14:textId="77777777" w:rsidR="006F5A97" w:rsidRPr="00B87B0E" w:rsidRDefault="006F5A97" w:rsidP="005E4FAB">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carrying amounts of the Company’s assets are reviewed at each reporting date to determine whether there is any indication of impairment</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If any such indication exists, the assets’ recoverable amounts are estimated</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Intangible assets that have indefinite useful lives or are not yet available for use, the recoverable amount is estimated each year at the same time</w:t>
      </w:r>
      <w:r w:rsidRPr="001B3625">
        <w:rPr>
          <w:rFonts w:asciiTheme="majorBidi" w:eastAsia="Cordia New" w:hAnsiTheme="majorBidi"/>
          <w:cs/>
          <w:lang w:val="en-US"/>
        </w:rPr>
        <w:t>.</w:t>
      </w:r>
    </w:p>
    <w:p w14:paraId="62F9D4C6" w14:textId="61A104D2" w:rsidR="00B9794C" w:rsidRPr="0036613B" w:rsidRDefault="006F5A97" w:rsidP="0036613B">
      <w:pPr>
        <w:spacing w:before="240"/>
        <w:ind w:left="720"/>
        <w:jc w:val="thaiDistribute"/>
        <w:rPr>
          <w:rFonts w:ascii="Angsana New" w:hAnsi="Angsana New"/>
          <w:highlight w:val="yellow"/>
          <w:lang w:val="en-US"/>
        </w:rPr>
      </w:pPr>
      <w:r w:rsidRPr="00B87B0E">
        <w:rPr>
          <w:rFonts w:asciiTheme="majorBidi" w:eastAsia="Cordia New" w:hAnsiTheme="majorBidi" w:cstheme="majorBidi"/>
          <w:lang w:val="en-US"/>
        </w:rPr>
        <w:t>An impairment loss is recognized if the carrying amount of an asset exceeds its recoverable amount</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impairment loss is recognized in profit or loss</w:t>
      </w:r>
      <w:r w:rsidRPr="001B3625">
        <w:rPr>
          <w:rFonts w:asciiTheme="majorBidi" w:eastAsia="Cordia New" w:hAnsiTheme="majorBidi"/>
          <w:cs/>
          <w:lang w:val="en-US"/>
        </w:rPr>
        <w:t>.</w:t>
      </w:r>
      <w:r w:rsidR="003A16A4" w:rsidRPr="001B3625">
        <w:rPr>
          <w:rFonts w:asciiTheme="majorBidi" w:eastAsia="Cordia New" w:hAnsiTheme="majorBidi"/>
          <w:cs/>
          <w:lang w:val="en-US"/>
        </w:rPr>
        <w:t xml:space="preserve"> </w:t>
      </w:r>
      <w:r w:rsidR="00182D6E">
        <w:rPr>
          <w:rFonts w:asciiTheme="majorBidi" w:eastAsia="Cordia New" w:hAnsiTheme="majorBidi"/>
          <w:lang w:val="en-US"/>
        </w:rPr>
        <w:t>T</w:t>
      </w:r>
      <w:r w:rsidR="00182D6E" w:rsidRPr="001B3625">
        <w:rPr>
          <w:rFonts w:ascii="Angsana New" w:hAnsi="Angsana New"/>
          <w:lang w:val="en-US"/>
        </w:rPr>
        <w:t>he recoverable amount of an asset, which is the higher of the asset’s fair value less costs to sell and its value in use</w:t>
      </w:r>
      <w:r w:rsidR="0036613B">
        <w:rPr>
          <w:rFonts w:ascii="Angsana New" w:hAnsi="Angsana New"/>
          <w:lang w:val="en-US"/>
        </w:rPr>
        <w:t>, which</w:t>
      </w:r>
      <w:r w:rsidR="00960021">
        <w:rPr>
          <w:rFonts w:ascii="Angsana New" w:hAnsi="Angsana New"/>
          <w:lang w:val="en-US"/>
        </w:rPr>
        <w:t xml:space="preserve">ever is </w:t>
      </w:r>
      <w:r w:rsidR="0078673E">
        <w:rPr>
          <w:rFonts w:ascii="Angsana New" w:hAnsi="Angsana New"/>
          <w:lang w:val="en-US"/>
        </w:rPr>
        <w:t xml:space="preserve">less than </w:t>
      </w:r>
      <w:r w:rsidR="0078673E" w:rsidRPr="00B87B0E">
        <w:rPr>
          <w:rFonts w:asciiTheme="majorBidi" w:eastAsia="Cordia New" w:hAnsiTheme="majorBidi" w:cstheme="majorBidi"/>
          <w:lang w:val="en-US"/>
        </w:rPr>
        <w:t xml:space="preserve">impairment loss </w:t>
      </w:r>
      <w:r w:rsidR="0078673E" w:rsidRPr="0036613B">
        <w:rPr>
          <w:rFonts w:asciiTheme="majorBidi" w:eastAsia="Cordia New" w:hAnsiTheme="majorBidi" w:cstheme="majorBidi"/>
          <w:lang w:val="en-US"/>
        </w:rPr>
        <w:t>recognized</w:t>
      </w:r>
      <w:r w:rsidR="0036613B" w:rsidRPr="0036613B">
        <w:rPr>
          <w:rFonts w:ascii="Angsana New" w:hAnsi="Angsana New"/>
          <w:lang w:val="en-US"/>
        </w:rPr>
        <w:t xml:space="preserve"> in profit and loss</w:t>
      </w:r>
      <w:r w:rsidR="0036613B" w:rsidRPr="001B3625">
        <w:rPr>
          <w:rFonts w:ascii="Angsana New" w:hAnsi="Angsana New"/>
          <w:cs/>
          <w:lang w:val="en-US"/>
        </w:rPr>
        <w:t>.</w:t>
      </w:r>
    </w:p>
    <w:p w14:paraId="0FFFB64C" w14:textId="6C96B523" w:rsidR="00B9794C" w:rsidRPr="00B87B0E" w:rsidRDefault="00B9794C" w:rsidP="005E4FAB">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Employee benefits</w:t>
      </w:r>
    </w:p>
    <w:p w14:paraId="60013349" w14:textId="77777777" w:rsidR="00B9794C" w:rsidRPr="00B87B0E" w:rsidRDefault="00B9794C" w:rsidP="00B9794C">
      <w:pPr>
        <w:spacing w:before="12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Short</w:t>
      </w:r>
      <w:r w:rsidRPr="001B3625">
        <w:rPr>
          <w:rFonts w:asciiTheme="majorBidi" w:eastAsia="Cordia New" w:hAnsiTheme="majorBidi"/>
          <w:i/>
          <w:iCs/>
          <w:cs/>
          <w:lang w:val="en-US"/>
        </w:rPr>
        <w:t>-</w:t>
      </w:r>
      <w:r w:rsidRPr="00B87B0E">
        <w:rPr>
          <w:rFonts w:asciiTheme="majorBidi" w:eastAsia="Cordia New" w:hAnsiTheme="majorBidi" w:cstheme="majorBidi"/>
          <w:i/>
          <w:iCs/>
          <w:lang w:val="en-US"/>
        </w:rPr>
        <w:t>term benefits</w:t>
      </w:r>
    </w:p>
    <w:p w14:paraId="291961C5" w14:textId="77777777" w:rsidR="00B9794C" w:rsidRPr="00B87B0E" w:rsidRDefault="00B9794C" w:rsidP="005E4FAB">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Group recognizes salaries, wages, bonus and social security contribution as expenses on an accrual basis</w:t>
      </w:r>
      <w:r w:rsidRPr="001B3625">
        <w:rPr>
          <w:rFonts w:asciiTheme="majorBidi" w:eastAsia="Cordia New" w:hAnsiTheme="majorBidi"/>
          <w:cs/>
          <w:lang w:val="en-US"/>
        </w:rPr>
        <w:t>.</w:t>
      </w:r>
    </w:p>
    <w:p w14:paraId="4DC88BC5" w14:textId="77777777" w:rsidR="00B9794C" w:rsidRPr="00B87B0E" w:rsidRDefault="00B9794C" w:rsidP="00B9794C">
      <w:pPr>
        <w:spacing w:before="12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Post</w:t>
      </w:r>
      <w:r w:rsidRPr="001B3625">
        <w:rPr>
          <w:rFonts w:asciiTheme="majorBidi" w:eastAsia="Cordia New" w:hAnsiTheme="majorBidi"/>
          <w:i/>
          <w:iCs/>
          <w:cs/>
          <w:lang w:val="en-US"/>
        </w:rPr>
        <w:t>-</w:t>
      </w:r>
      <w:r w:rsidRPr="00B87B0E">
        <w:rPr>
          <w:rFonts w:asciiTheme="majorBidi" w:eastAsia="Cordia New" w:hAnsiTheme="majorBidi" w:cstheme="majorBidi"/>
          <w:i/>
          <w:iCs/>
          <w:lang w:val="en-US"/>
        </w:rPr>
        <w:t xml:space="preserve">employment benefits </w:t>
      </w:r>
      <w:r w:rsidRPr="001B3625">
        <w:rPr>
          <w:rFonts w:asciiTheme="majorBidi" w:eastAsia="Cordia New" w:hAnsiTheme="majorBidi"/>
          <w:i/>
          <w:iCs/>
          <w:cs/>
          <w:lang w:val="en-US"/>
        </w:rPr>
        <w:t xml:space="preserve">- </w:t>
      </w:r>
      <w:r w:rsidRPr="00B87B0E">
        <w:rPr>
          <w:rFonts w:asciiTheme="majorBidi" w:eastAsia="Cordia New" w:hAnsiTheme="majorBidi" w:cstheme="majorBidi"/>
          <w:i/>
          <w:iCs/>
          <w:lang w:val="en-US"/>
        </w:rPr>
        <w:t>defined contribution plan</w:t>
      </w:r>
    </w:p>
    <w:p w14:paraId="21A6F02A" w14:textId="47DA7F70" w:rsidR="00B9794C" w:rsidRPr="00B87B0E" w:rsidRDefault="00B9794C" w:rsidP="005E4FAB">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Group has established a provident fund that is a defined contribution plan</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assets of which are held in a separate trust fund</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provident fund is funded by the contribution from employees and the Group</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Contributions to the provident fund are charged in profit or loss in the period to which they relate</w:t>
      </w:r>
      <w:r w:rsidRPr="001B3625">
        <w:rPr>
          <w:rFonts w:asciiTheme="majorBidi" w:eastAsia="Cordia New" w:hAnsiTheme="majorBidi"/>
          <w:cs/>
          <w:lang w:val="en-US"/>
        </w:rPr>
        <w:t>.</w:t>
      </w:r>
    </w:p>
    <w:p w14:paraId="1C584ECE" w14:textId="77777777" w:rsidR="00B9794C" w:rsidRPr="00B87B0E" w:rsidRDefault="00B9794C" w:rsidP="00B9794C">
      <w:pPr>
        <w:spacing w:before="12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Post</w:t>
      </w:r>
      <w:r w:rsidRPr="001B3625">
        <w:rPr>
          <w:rFonts w:asciiTheme="majorBidi" w:eastAsia="Cordia New" w:hAnsiTheme="majorBidi"/>
          <w:i/>
          <w:iCs/>
          <w:cs/>
          <w:lang w:val="en-US"/>
        </w:rPr>
        <w:t>-</w:t>
      </w:r>
      <w:r w:rsidRPr="00B87B0E">
        <w:rPr>
          <w:rFonts w:asciiTheme="majorBidi" w:eastAsia="Cordia New" w:hAnsiTheme="majorBidi" w:cstheme="majorBidi"/>
          <w:i/>
          <w:iCs/>
          <w:lang w:val="en-US"/>
        </w:rPr>
        <w:t>employment benefits</w:t>
      </w:r>
      <w:r w:rsidRPr="001B3625">
        <w:rPr>
          <w:rFonts w:asciiTheme="majorBidi" w:eastAsia="Cordia New" w:hAnsiTheme="majorBidi"/>
          <w:i/>
          <w:iCs/>
          <w:cs/>
          <w:lang w:val="en-US"/>
        </w:rPr>
        <w:t xml:space="preserve"> - </w:t>
      </w:r>
      <w:r w:rsidRPr="00B87B0E">
        <w:rPr>
          <w:rFonts w:asciiTheme="majorBidi" w:eastAsia="Cordia New" w:hAnsiTheme="majorBidi" w:cstheme="majorBidi"/>
          <w:i/>
          <w:iCs/>
          <w:lang w:val="en-US"/>
        </w:rPr>
        <w:t>defined benefit plan</w:t>
      </w:r>
    </w:p>
    <w:p w14:paraId="02D3FC9F" w14:textId="60A72A16" w:rsidR="00B9794C" w:rsidRDefault="00B9794C" w:rsidP="005E4FAB">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employee benefits liabilities in relation to the severance payment under the labor law and is recognised as a charge to results of operations over the employee’s service period</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It is calculated by the estimation of the amount of future benefit to be earned by the employee in return for the service provided to the Group through the service period up to the retirement age and the amount is discounted to determine the present value</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reference discount rate is the yield rate of government bonds as at the reporting date</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calculation is based on the actuarial technique using the Projected Unit Credit Method</w:t>
      </w:r>
      <w:r w:rsidRPr="001B3625">
        <w:rPr>
          <w:rFonts w:asciiTheme="majorBidi" w:eastAsia="Cordia New" w:hAnsiTheme="majorBidi"/>
          <w:cs/>
          <w:lang w:val="en-US"/>
        </w:rPr>
        <w:t>.</w:t>
      </w:r>
    </w:p>
    <w:p w14:paraId="198F13B1" w14:textId="77777777" w:rsidR="00B9794C" w:rsidRPr="00B87B0E" w:rsidRDefault="00B9794C" w:rsidP="005E4FAB">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When the employee benefits are improved, the portion of the increased benefit relating to past service rendered by employee is recognized in profit or loss on a straight</w:t>
      </w:r>
      <w:r w:rsidRPr="001B3625">
        <w:rPr>
          <w:rFonts w:asciiTheme="majorBidi" w:eastAsia="Cordia New" w:hAnsiTheme="majorBidi"/>
          <w:cs/>
          <w:lang w:val="en-US"/>
        </w:rPr>
        <w:t>-</w:t>
      </w:r>
      <w:r w:rsidRPr="00B87B0E">
        <w:rPr>
          <w:rFonts w:asciiTheme="majorBidi" w:eastAsia="Cordia New" w:hAnsiTheme="majorBidi" w:cstheme="majorBidi"/>
          <w:lang w:val="en-US"/>
        </w:rPr>
        <w:t>line basis over the average period until the benefits become vested</w:t>
      </w:r>
      <w:r w:rsidRPr="001B3625">
        <w:rPr>
          <w:rFonts w:asciiTheme="majorBidi" w:eastAsia="Cordia New" w:hAnsiTheme="majorBidi"/>
          <w:cs/>
          <w:lang w:val="en-US"/>
        </w:rPr>
        <w:t xml:space="preserve">.  </w:t>
      </w:r>
    </w:p>
    <w:p w14:paraId="20F31C10" w14:textId="2BCE8CF4" w:rsidR="006B75EB" w:rsidRDefault="00B9794C" w:rsidP="005E4FAB">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When the actuarial assumptions are changed, the Group recognize actuarial gains or losses in other comprehensive income in the period in which they arise</w:t>
      </w:r>
      <w:r w:rsidRPr="001B3625">
        <w:rPr>
          <w:rFonts w:asciiTheme="majorBidi" w:eastAsia="Cordia New" w:hAnsiTheme="majorBidi"/>
          <w:cs/>
          <w:lang w:val="en-US"/>
        </w:rPr>
        <w:t>.</w:t>
      </w:r>
    </w:p>
    <w:p w14:paraId="2E0230FA" w14:textId="77777777" w:rsidR="005E46CF" w:rsidRPr="00B87B0E" w:rsidRDefault="005E46CF" w:rsidP="005E4FAB">
      <w:pPr>
        <w:spacing w:before="120"/>
        <w:ind w:left="720"/>
        <w:jc w:val="thaiDistribute"/>
        <w:rPr>
          <w:rFonts w:asciiTheme="majorBidi" w:eastAsia="Cordia New" w:hAnsiTheme="majorBidi" w:cstheme="majorBidi"/>
          <w:lang w:val="en-US"/>
        </w:rPr>
      </w:pPr>
    </w:p>
    <w:p w14:paraId="3CBFF771" w14:textId="34505EAF" w:rsidR="003A04E8" w:rsidRPr="00B87B0E" w:rsidRDefault="003A04E8" w:rsidP="003A04E8">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Leases</w:t>
      </w:r>
    </w:p>
    <w:p w14:paraId="2B847F78" w14:textId="09C6330C" w:rsidR="003A04E8" w:rsidRPr="00B87B0E" w:rsidRDefault="003A04E8" w:rsidP="003A04E8">
      <w:pPr>
        <w:spacing w:before="12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 xml:space="preserve">Leases </w:t>
      </w:r>
      <w:r w:rsidRPr="001B3625">
        <w:rPr>
          <w:rFonts w:asciiTheme="majorBidi" w:eastAsia="Cordia New" w:hAnsiTheme="majorBidi"/>
          <w:i/>
          <w:iCs/>
          <w:cs/>
          <w:lang w:val="en-US"/>
        </w:rPr>
        <w:t xml:space="preserve">- </w:t>
      </w:r>
      <w:r w:rsidRPr="00B87B0E">
        <w:rPr>
          <w:rFonts w:asciiTheme="majorBidi" w:eastAsia="Cordia New" w:hAnsiTheme="majorBidi" w:cstheme="majorBidi"/>
          <w:i/>
          <w:iCs/>
          <w:lang w:val="en-US"/>
        </w:rPr>
        <w:t>where the Group is the lessee</w:t>
      </w:r>
    </w:p>
    <w:p w14:paraId="151AFB22" w14:textId="77777777" w:rsidR="003A04E8" w:rsidRPr="00B87B0E" w:rsidRDefault="003A04E8"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At inception of a contract, the Group assesses whether the contract is, or contains, a lease</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A contract is, or contains, a lease if the contract conveys the right to control the use of an identified asset for a period of time in exchange for consideration</w:t>
      </w:r>
      <w:r w:rsidRPr="001B3625">
        <w:rPr>
          <w:rFonts w:asciiTheme="majorBidi" w:eastAsia="Cordia New" w:hAnsiTheme="majorBidi"/>
          <w:cs/>
          <w:lang w:val="en-US"/>
        </w:rPr>
        <w:t>.</w:t>
      </w:r>
    </w:p>
    <w:p w14:paraId="47210757" w14:textId="77777777" w:rsidR="003A04E8" w:rsidRPr="00B87B0E" w:rsidRDefault="003A04E8"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Group recognizes right</w:t>
      </w:r>
      <w:r w:rsidRPr="001B3625">
        <w:rPr>
          <w:rFonts w:asciiTheme="majorBidi" w:eastAsia="Cordia New" w:hAnsiTheme="majorBidi"/>
          <w:cs/>
          <w:lang w:val="en-US"/>
        </w:rPr>
        <w:t>-</w:t>
      </w:r>
      <w:r w:rsidRPr="00B87B0E">
        <w:rPr>
          <w:rFonts w:asciiTheme="majorBidi" w:eastAsia="Cordia New" w:hAnsiTheme="majorBidi" w:cstheme="majorBidi"/>
          <w:lang w:val="en-US"/>
        </w:rPr>
        <w:t>of</w:t>
      </w:r>
      <w:r w:rsidRPr="001B3625">
        <w:rPr>
          <w:rFonts w:asciiTheme="majorBidi" w:eastAsia="Cordia New" w:hAnsiTheme="majorBidi"/>
          <w:cs/>
          <w:lang w:val="en-US"/>
        </w:rPr>
        <w:t>-</w:t>
      </w:r>
      <w:r w:rsidRPr="00B87B0E">
        <w:rPr>
          <w:rFonts w:asciiTheme="majorBidi" w:eastAsia="Cordia New" w:hAnsiTheme="majorBidi" w:cstheme="majorBidi"/>
          <w:lang w:val="en-US"/>
        </w:rPr>
        <w:t>use asset and lease liability at the lease commencement date</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right</w:t>
      </w:r>
      <w:r w:rsidRPr="001B3625">
        <w:rPr>
          <w:rFonts w:asciiTheme="majorBidi" w:eastAsia="Cordia New" w:hAnsiTheme="majorBidi"/>
          <w:cs/>
          <w:lang w:val="en-US"/>
        </w:rPr>
        <w:t>-</w:t>
      </w:r>
      <w:r w:rsidRPr="00B87B0E">
        <w:rPr>
          <w:rFonts w:asciiTheme="majorBidi" w:eastAsia="Cordia New" w:hAnsiTheme="majorBidi" w:cstheme="majorBidi"/>
          <w:lang w:val="en-US"/>
        </w:rPr>
        <w:t>of</w:t>
      </w:r>
      <w:r w:rsidRPr="001B3625">
        <w:rPr>
          <w:rFonts w:asciiTheme="majorBidi" w:eastAsia="Cordia New" w:hAnsiTheme="majorBidi"/>
          <w:cs/>
          <w:lang w:val="en-US"/>
        </w:rPr>
        <w:t>-</w:t>
      </w:r>
      <w:r w:rsidRPr="00B87B0E">
        <w:rPr>
          <w:rFonts w:asciiTheme="majorBidi" w:eastAsia="Cordia New" w:hAnsiTheme="majorBidi" w:cstheme="majorBidi"/>
          <w:lang w:val="en-US"/>
        </w:rPr>
        <w:t>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r w:rsidRPr="001B3625">
        <w:rPr>
          <w:rFonts w:asciiTheme="majorBidi" w:eastAsia="Cordia New" w:hAnsiTheme="majorBidi"/>
          <w:cs/>
          <w:lang w:val="en-US"/>
        </w:rPr>
        <w:t>.</w:t>
      </w:r>
    </w:p>
    <w:p w14:paraId="59237317" w14:textId="77777777" w:rsidR="003A04E8" w:rsidRPr="00B87B0E" w:rsidRDefault="003A04E8"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lease liability is initially measured at the present value by discounting lease payments that are not paid at the commencement date using the interest rate implicit in the lease, if the rate can be readily determined</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If that rate cannot be readily determined, the Group uses the Group’s incremental borrowing rate</w:t>
      </w:r>
      <w:r w:rsidRPr="001B3625">
        <w:rPr>
          <w:rFonts w:asciiTheme="majorBidi" w:eastAsia="Cordia New" w:hAnsiTheme="majorBidi"/>
          <w:cs/>
          <w:lang w:val="en-US"/>
        </w:rPr>
        <w:t>.</w:t>
      </w:r>
    </w:p>
    <w:p w14:paraId="40031511" w14:textId="77777777" w:rsidR="003A04E8" w:rsidRPr="00B87B0E" w:rsidRDefault="003A04E8"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Lease payments included in the measurement of the lease liability are as follows</w:t>
      </w:r>
      <w:r w:rsidRPr="001B3625">
        <w:rPr>
          <w:rFonts w:asciiTheme="majorBidi" w:eastAsia="Cordia New" w:hAnsiTheme="majorBidi"/>
          <w:cs/>
          <w:lang w:val="en-US"/>
        </w:rPr>
        <w:t>:</w:t>
      </w:r>
    </w:p>
    <w:p w14:paraId="514C139A" w14:textId="75723040" w:rsidR="003A04E8" w:rsidRPr="00B87B0E" w:rsidRDefault="003A04E8" w:rsidP="00C73C17">
      <w:pPr>
        <w:pStyle w:val="ListParagraph"/>
        <w:numPr>
          <w:ilvl w:val="0"/>
          <w:numId w:val="7"/>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fixed payments including in</w:t>
      </w:r>
      <w:r w:rsidRPr="001B3625">
        <w:rPr>
          <w:rFonts w:asciiTheme="majorBidi" w:eastAsia="Cordia New" w:hAnsiTheme="majorBidi"/>
          <w:cs/>
          <w:lang w:val="en-US"/>
        </w:rPr>
        <w:t>-</w:t>
      </w:r>
      <w:r w:rsidRPr="00B87B0E">
        <w:rPr>
          <w:rFonts w:asciiTheme="majorBidi" w:eastAsia="Cordia New" w:hAnsiTheme="majorBidi" w:cstheme="majorBidi"/>
          <w:lang w:val="en-US"/>
        </w:rPr>
        <w:t>substance fixed payments;</w:t>
      </w:r>
    </w:p>
    <w:p w14:paraId="6E98E065" w14:textId="1598AB00" w:rsidR="003A04E8" w:rsidRPr="00B87B0E" w:rsidRDefault="003A04E8" w:rsidP="00C73C17">
      <w:pPr>
        <w:pStyle w:val="ListParagraph"/>
        <w:numPr>
          <w:ilvl w:val="0"/>
          <w:numId w:val="7"/>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variable lease payments that depend on an index or a rate, initially measured using the index or rate as at the commencement date;</w:t>
      </w:r>
    </w:p>
    <w:p w14:paraId="79E580A5" w14:textId="08C8EF6D" w:rsidR="003A04E8" w:rsidRPr="00B87B0E" w:rsidRDefault="003A04E8" w:rsidP="00C73C17">
      <w:pPr>
        <w:pStyle w:val="ListParagraph"/>
        <w:numPr>
          <w:ilvl w:val="0"/>
          <w:numId w:val="7"/>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amounts expected to be payable under a residual value guarantee;</w:t>
      </w:r>
    </w:p>
    <w:p w14:paraId="748520D1" w14:textId="4F2A6C8B" w:rsidR="003A04E8" w:rsidRPr="00B87B0E" w:rsidRDefault="003A04E8" w:rsidP="00C73C17">
      <w:pPr>
        <w:pStyle w:val="ListParagraph"/>
        <w:numPr>
          <w:ilvl w:val="0"/>
          <w:numId w:val="7"/>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exercise price, under a purchase option that the Group is reasonably certain to exercise, whereby the exercise price is considered as lease payments in an optional renewal period; and</w:t>
      </w:r>
    </w:p>
    <w:p w14:paraId="3248DAE7" w14:textId="5877F89D" w:rsidR="003A04E8" w:rsidRPr="00B87B0E" w:rsidRDefault="003A04E8" w:rsidP="00C73C17">
      <w:pPr>
        <w:pStyle w:val="ListParagraph"/>
        <w:numPr>
          <w:ilvl w:val="0"/>
          <w:numId w:val="7"/>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payments of penalties for early termination of a lease if the Group is reasonably certain to terminate early</w:t>
      </w:r>
      <w:r w:rsidRPr="001B3625">
        <w:rPr>
          <w:rFonts w:asciiTheme="majorBidi" w:eastAsia="Cordia New" w:hAnsiTheme="majorBidi"/>
          <w:cs/>
          <w:lang w:val="en-US"/>
        </w:rPr>
        <w:t>.</w:t>
      </w:r>
    </w:p>
    <w:p w14:paraId="300295D4" w14:textId="0AF84BE6" w:rsidR="003A04E8" w:rsidRDefault="003A04E8" w:rsidP="005E15E4">
      <w:pPr>
        <w:pStyle w:val="ListParagraph"/>
        <w:spacing w:before="120"/>
        <w:contextualSpacing/>
        <w:jc w:val="thaiDistribute"/>
        <w:rPr>
          <w:rFonts w:asciiTheme="majorBidi" w:eastAsia="Cordia New" w:hAnsiTheme="majorBidi"/>
          <w:lang w:val="en-US"/>
        </w:rPr>
      </w:pPr>
      <w:r w:rsidRPr="00B6011C">
        <w:rPr>
          <w:rFonts w:asciiTheme="majorBidi" w:eastAsia="Cordia New" w:hAnsiTheme="majorBidi" w:cstheme="majorBidi"/>
          <w:lang w:val="en-US"/>
        </w:rPr>
        <w:t>To apply a cost model, the Group measures the ROU asset at cost, less accumulated depreciation and accumulated impairment loss and then makes adjustments for any remeasurement of the lease liability</w:t>
      </w:r>
      <w:r w:rsidRPr="001B3625">
        <w:rPr>
          <w:rFonts w:asciiTheme="majorBidi" w:eastAsia="Cordia New" w:hAnsiTheme="majorBidi"/>
          <w:cs/>
          <w:lang w:val="en-US"/>
        </w:rPr>
        <w:t xml:space="preserve">. </w:t>
      </w:r>
      <w:r w:rsidRPr="00B6011C">
        <w:rPr>
          <w:rFonts w:asciiTheme="majorBidi" w:eastAsia="Cordia New" w:hAnsiTheme="majorBidi" w:cstheme="majorBidi"/>
          <w:lang w:val="en-US"/>
        </w:rPr>
        <w:t>The ROU asset is subsequently depreciated using the straight</w:t>
      </w:r>
      <w:r w:rsidRPr="001B3625">
        <w:rPr>
          <w:rFonts w:asciiTheme="majorBidi" w:eastAsia="Cordia New" w:hAnsiTheme="majorBidi"/>
          <w:cs/>
          <w:lang w:val="en-US"/>
        </w:rPr>
        <w:t>-</w:t>
      </w:r>
      <w:r w:rsidRPr="00B6011C">
        <w:rPr>
          <w:rFonts w:asciiTheme="majorBidi" w:eastAsia="Cordia New" w:hAnsiTheme="majorBidi" w:cstheme="majorBidi"/>
          <w:lang w:val="en-US"/>
        </w:rPr>
        <w:t>line method from the commencement date to the earlier of the end of the useful life of the ROU asset or the end of the lease term</w:t>
      </w:r>
      <w:r w:rsidRPr="001B3625">
        <w:rPr>
          <w:rFonts w:asciiTheme="majorBidi" w:eastAsia="Cordia New" w:hAnsiTheme="majorBidi"/>
          <w:cs/>
          <w:lang w:val="en-US"/>
        </w:rPr>
        <w:t xml:space="preserve">. </w:t>
      </w:r>
      <w:r w:rsidRPr="00B6011C">
        <w:rPr>
          <w:rFonts w:asciiTheme="majorBidi" w:eastAsia="Cordia New" w:hAnsiTheme="majorBidi" w:cstheme="majorBidi"/>
          <w:lang w:val="en-US"/>
        </w:rPr>
        <w:t>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w:t>
      </w:r>
      <w:r w:rsidRPr="001B3625">
        <w:rPr>
          <w:rFonts w:asciiTheme="majorBidi" w:eastAsia="Cordia New" w:hAnsiTheme="majorBidi"/>
          <w:cs/>
          <w:lang w:val="en-US"/>
        </w:rPr>
        <w:t xml:space="preserve">. </w:t>
      </w:r>
      <w:r w:rsidRPr="00B6011C">
        <w:rPr>
          <w:rFonts w:asciiTheme="majorBidi" w:eastAsia="Cordia New" w:hAnsiTheme="majorBidi" w:cstheme="majorBidi"/>
          <w:lang w:val="en-US"/>
        </w:rPr>
        <w:t xml:space="preserve">The useful life of the ROU asset is determined on the same basis as those of property, plant and </w:t>
      </w:r>
      <w:r w:rsidR="00B6011C">
        <w:rPr>
          <w:rFonts w:asciiTheme="majorBidi" w:eastAsia="Cordia New" w:hAnsiTheme="majorBidi" w:cstheme="majorBidi"/>
          <w:lang w:val="en-US"/>
        </w:rPr>
        <w:t>leasehold improvements</w:t>
      </w:r>
      <w:r w:rsidR="00D10545">
        <w:rPr>
          <w:rFonts w:asciiTheme="majorBidi" w:eastAsia="Cordia New" w:hAnsiTheme="majorBidi"/>
          <w:cs/>
          <w:lang w:val="en-US"/>
        </w:rPr>
        <w:t>.</w:t>
      </w:r>
    </w:p>
    <w:p w14:paraId="72845F17" w14:textId="7E2B17E3" w:rsidR="00D10545" w:rsidRDefault="00D10545" w:rsidP="005E15E4">
      <w:pPr>
        <w:pStyle w:val="ListParagraph"/>
        <w:spacing w:before="120"/>
        <w:contextualSpacing/>
        <w:jc w:val="thaiDistribute"/>
        <w:rPr>
          <w:rFonts w:asciiTheme="majorBidi" w:eastAsia="Cordia New" w:hAnsiTheme="majorBidi" w:cstheme="majorBidi"/>
          <w:lang w:val="en-US"/>
        </w:rPr>
      </w:pPr>
    </w:p>
    <w:p w14:paraId="56406A15" w14:textId="4DB7FA81" w:rsidR="005E46CF" w:rsidRDefault="005E46CF" w:rsidP="005E15E4">
      <w:pPr>
        <w:pStyle w:val="ListParagraph"/>
        <w:spacing w:before="120"/>
        <w:contextualSpacing/>
        <w:jc w:val="thaiDistribute"/>
        <w:rPr>
          <w:rFonts w:asciiTheme="majorBidi" w:eastAsia="Cordia New" w:hAnsiTheme="majorBidi" w:cstheme="majorBidi"/>
          <w:lang w:val="en-US"/>
        </w:rPr>
      </w:pPr>
    </w:p>
    <w:p w14:paraId="2611F803" w14:textId="00D64FEB" w:rsidR="005E46CF" w:rsidRDefault="005E46CF" w:rsidP="005E15E4">
      <w:pPr>
        <w:pStyle w:val="ListParagraph"/>
        <w:spacing w:before="120"/>
        <w:contextualSpacing/>
        <w:jc w:val="thaiDistribute"/>
        <w:rPr>
          <w:rFonts w:asciiTheme="majorBidi" w:eastAsia="Cordia New" w:hAnsiTheme="majorBidi" w:cstheme="majorBidi"/>
          <w:lang w:val="en-US"/>
        </w:rPr>
      </w:pPr>
    </w:p>
    <w:p w14:paraId="38C48AAA" w14:textId="465E98A4" w:rsidR="005E46CF" w:rsidRDefault="005E46CF" w:rsidP="005E15E4">
      <w:pPr>
        <w:pStyle w:val="ListParagraph"/>
        <w:spacing w:before="120"/>
        <w:contextualSpacing/>
        <w:jc w:val="thaiDistribute"/>
        <w:rPr>
          <w:rFonts w:asciiTheme="majorBidi" w:eastAsia="Cordia New" w:hAnsiTheme="majorBidi" w:cstheme="majorBidi"/>
          <w:lang w:val="en-US"/>
        </w:rPr>
      </w:pPr>
    </w:p>
    <w:p w14:paraId="3612B587" w14:textId="77777777" w:rsidR="005E46CF" w:rsidRPr="00D10545" w:rsidRDefault="005E46CF" w:rsidP="005E15E4">
      <w:pPr>
        <w:pStyle w:val="ListParagraph"/>
        <w:spacing w:before="120"/>
        <w:contextualSpacing/>
        <w:jc w:val="thaiDistribute"/>
        <w:rPr>
          <w:rFonts w:asciiTheme="majorBidi" w:eastAsia="Cordia New" w:hAnsiTheme="majorBidi" w:cstheme="majorBidi"/>
          <w:lang w:val="en-US"/>
        </w:rPr>
      </w:pPr>
    </w:p>
    <w:p w14:paraId="6E3AAB8C" w14:textId="77777777" w:rsidR="003A04E8" w:rsidRPr="00B87B0E" w:rsidRDefault="003A04E8"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lease liability is re</w:t>
      </w:r>
      <w:r w:rsidRPr="001B3625">
        <w:rPr>
          <w:rFonts w:asciiTheme="majorBidi" w:eastAsia="Cordia New" w:hAnsiTheme="majorBidi"/>
          <w:cs/>
          <w:lang w:val="en-US"/>
        </w:rPr>
        <w:t>-</w:t>
      </w:r>
      <w:r w:rsidRPr="00B87B0E">
        <w:rPr>
          <w:rFonts w:asciiTheme="majorBidi" w:eastAsia="Cordia New" w:hAnsiTheme="majorBidi" w:cstheme="majorBidi"/>
          <w:lang w:val="en-US"/>
        </w:rPr>
        <w:t>measured when there is a change in future lease payments arising from the following</w:t>
      </w:r>
      <w:r w:rsidRPr="001B3625">
        <w:rPr>
          <w:rFonts w:asciiTheme="majorBidi" w:eastAsia="Cordia New" w:hAnsiTheme="majorBidi"/>
          <w:cs/>
          <w:lang w:val="en-US"/>
        </w:rPr>
        <w:t xml:space="preserve">: </w:t>
      </w:r>
    </w:p>
    <w:p w14:paraId="5BD40947" w14:textId="77777777" w:rsidR="003A04E8" w:rsidRPr="00B87B0E" w:rsidRDefault="003A04E8" w:rsidP="00C73C17">
      <w:pPr>
        <w:pStyle w:val="ListParagraph"/>
        <w:numPr>
          <w:ilvl w:val="0"/>
          <w:numId w:val="7"/>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a change in an index or a rate used to determine those payments</w:t>
      </w:r>
    </w:p>
    <w:p w14:paraId="7074C687" w14:textId="77777777" w:rsidR="003A04E8" w:rsidRPr="00B87B0E" w:rsidRDefault="003A04E8" w:rsidP="00C73C17">
      <w:pPr>
        <w:pStyle w:val="ListParagraph"/>
        <w:numPr>
          <w:ilvl w:val="0"/>
          <w:numId w:val="7"/>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a change in the Group’s estimate of the amount expected to be payable under a residual value guarantee</w:t>
      </w:r>
    </w:p>
    <w:p w14:paraId="4AF10BCC" w14:textId="77777777" w:rsidR="003A04E8" w:rsidRPr="00B87B0E" w:rsidRDefault="003A04E8" w:rsidP="00C73C17">
      <w:pPr>
        <w:pStyle w:val="ListParagraph"/>
        <w:numPr>
          <w:ilvl w:val="0"/>
          <w:numId w:val="7"/>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Group changes its assessment of whether it will exercise a purchase, extension or termination option</w:t>
      </w:r>
    </w:p>
    <w:p w14:paraId="1C5E7A89" w14:textId="77777777" w:rsidR="003A04E8" w:rsidRPr="00B87B0E" w:rsidRDefault="003A04E8"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When the lease liability is re</w:t>
      </w:r>
      <w:r w:rsidRPr="001B3625">
        <w:rPr>
          <w:rFonts w:asciiTheme="majorBidi" w:eastAsia="Cordia New" w:hAnsiTheme="majorBidi"/>
          <w:cs/>
          <w:lang w:val="en-US"/>
        </w:rPr>
        <w:t>-</w:t>
      </w:r>
      <w:r w:rsidRPr="00B87B0E">
        <w:rPr>
          <w:rFonts w:asciiTheme="majorBidi" w:eastAsia="Cordia New" w:hAnsiTheme="majorBidi" w:cstheme="majorBidi"/>
          <w:lang w:val="en-US"/>
        </w:rPr>
        <w:t>measured to reflect changes to the lease payments, the Group recognises the amount of the remeasurement of the lease liability as an adjustment to the ROU asset</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However, if the carrying amount of the ROU asset is reduced to zero and there is a further reduction in the measurement of the lease liability, the Group recognises any remaining amount of the remeasurement in profit or loss</w:t>
      </w:r>
      <w:r w:rsidRPr="001B3625">
        <w:rPr>
          <w:rFonts w:asciiTheme="majorBidi" w:eastAsia="Cordia New" w:hAnsiTheme="majorBidi"/>
          <w:cs/>
          <w:lang w:val="en-US"/>
        </w:rPr>
        <w:t>.</w:t>
      </w:r>
    </w:p>
    <w:p w14:paraId="6F8FA30C" w14:textId="09E9E390" w:rsidR="003A04E8" w:rsidRPr="00B87B0E" w:rsidRDefault="003A04E8" w:rsidP="003A04E8">
      <w:pPr>
        <w:spacing w:before="12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Short</w:t>
      </w:r>
      <w:r w:rsidRPr="001B3625">
        <w:rPr>
          <w:rFonts w:asciiTheme="majorBidi" w:eastAsia="Cordia New" w:hAnsiTheme="majorBidi"/>
          <w:i/>
          <w:iCs/>
          <w:cs/>
          <w:lang w:val="en-US"/>
        </w:rPr>
        <w:t>-</w:t>
      </w:r>
      <w:r w:rsidRPr="00B87B0E">
        <w:rPr>
          <w:rFonts w:asciiTheme="majorBidi" w:eastAsia="Cordia New" w:hAnsiTheme="majorBidi" w:cstheme="majorBidi"/>
          <w:i/>
          <w:iCs/>
          <w:lang w:val="en-US"/>
        </w:rPr>
        <w:t>term leases and leases of low</w:t>
      </w:r>
      <w:r w:rsidRPr="001B3625">
        <w:rPr>
          <w:rFonts w:asciiTheme="majorBidi" w:eastAsia="Cordia New" w:hAnsiTheme="majorBidi"/>
          <w:i/>
          <w:iCs/>
          <w:cs/>
          <w:lang w:val="en-US"/>
        </w:rPr>
        <w:t>-</w:t>
      </w:r>
      <w:r w:rsidRPr="00B87B0E">
        <w:rPr>
          <w:rFonts w:asciiTheme="majorBidi" w:eastAsia="Cordia New" w:hAnsiTheme="majorBidi" w:cstheme="majorBidi"/>
          <w:i/>
          <w:iCs/>
          <w:lang w:val="en-US"/>
        </w:rPr>
        <w:t>value assets</w:t>
      </w:r>
    </w:p>
    <w:p w14:paraId="746EF5EC" w14:textId="77777777" w:rsidR="003A04E8" w:rsidRPr="00B87B0E" w:rsidRDefault="003A04E8"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Group has elected not to recognise ROU assets and lease liabilities for short</w:t>
      </w:r>
      <w:r w:rsidRPr="001B3625">
        <w:rPr>
          <w:rFonts w:asciiTheme="majorBidi" w:eastAsia="Cordia New" w:hAnsiTheme="majorBidi"/>
          <w:cs/>
          <w:lang w:val="en-US"/>
        </w:rPr>
        <w:t>-</w:t>
      </w:r>
      <w:r w:rsidRPr="00B87B0E">
        <w:rPr>
          <w:rFonts w:asciiTheme="majorBidi" w:eastAsia="Cordia New" w:hAnsiTheme="majorBidi" w:cstheme="majorBidi"/>
          <w:lang w:val="en-US"/>
        </w:rPr>
        <w:t>term leases that have a lease term of 12 months or less and leases of low</w:t>
      </w:r>
      <w:r w:rsidRPr="001B3625">
        <w:rPr>
          <w:rFonts w:asciiTheme="majorBidi" w:eastAsia="Cordia New" w:hAnsiTheme="majorBidi"/>
          <w:cs/>
          <w:lang w:val="en-US"/>
        </w:rPr>
        <w:t>-</w:t>
      </w:r>
      <w:r w:rsidRPr="00B87B0E">
        <w:rPr>
          <w:rFonts w:asciiTheme="majorBidi" w:eastAsia="Cordia New" w:hAnsiTheme="majorBidi" w:cstheme="majorBidi"/>
          <w:lang w:val="en-US"/>
        </w:rPr>
        <w:t>value assets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Group recognises the lease payments associated with these leases as an expense on a straight</w:t>
      </w:r>
      <w:r w:rsidRPr="001B3625">
        <w:rPr>
          <w:rFonts w:asciiTheme="majorBidi" w:eastAsia="Cordia New" w:hAnsiTheme="majorBidi"/>
          <w:cs/>
          <w:lang w:val="en-US"/>
        </w:rPr>
        <w:t>-</w:t>
      </w:r>
      <w:r w:rsidRPr="00B87B0E">
        <w:rPr>
          <w:rFonts w:asciiTheme="majorBidi" w:eastAsia="Cordia New" w:hAnsiTheme="majorBidi" w:cstheme="majorBidi"/>
          <w:lang w:val="en-US"/>
        </w:rPr>
        <w:t>line basis over the lease term</w:t>
      </w:r>
      <w:r w:rsidRPr="001B3625">
        <w:rPr>
          <w:rFonts w:asciiTheme="majorBidi" w:eastAsia="Cordia New" w:hAnsiTheme="majorBidi"/>
          <w:cs/>
          <w:lang w:val="en-US"/>
        </w:rPr>
        <w:t>.</w:t>
      </w:r>
    </w:p>
    <w:p w14:paraId="5FDD5498" w14:textId="77777777" w:rsidR="003A04E8" w:rsidRPr="00B87B0E" w:rsidRDefault="003A04E8" w:rsidP="003A04E8">
      <w:pPr>
        <w:spacing w:before="12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 xml:space="preserve">Leases </w:t>
      </w:r>
      <w:r w:rsidRPr="001B3625">
        <w:rPr>
          <w:rFonts w:asciiTheme="majorBidi" w:eastAsia="Cordia New" w:hAnsiTheme="majorBidi"/>
          <w:i/>
          <w:iCs/>
          <w:cs/>
          <w:lang w:val="en-US"/>
        </w:rPr>
        <w:t xml:space="preserve">- </w:t>
      </w:r>
      <w:r w:rsidRPr="00B87B0E">
        <w:rPr>
          <w:rFonts w:asciiTheme="majorBidi" w:eastAsia="Cordia New" w:hAnsiTheme="majorBidi" w:cstheme="majorBidi"/>
          <w:i/>
          <w:iCs/>
          <w:lang w:val="en-US"/>
        </w:rPr>
        <w:t>where the Group is the lessor</w:t>
      </w:r>
    </w:p>
    <w:p w14:paraId="490340C8" w14:textId="77777777" w:rsidR="003A04E8" w:rsidRPr="00B87B0E" w:rsidRDefault="003A04E8"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Group determines at lease inception whether each lease is a finance lease or an operating lease</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To classify each lease, the Group makes an overall assessment of whether the lease substantially transfers all of the risks and rewards incidental to ownership of the underlying asset</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If this is the case, then the lease is a finance lease; if not, then it is an operating lease</w:t>
      </w:r>
      <w:r w:rsidRPr="001B3625">
        <w:rPr>
          <w:rFonts w:asciiTheme="majorBidi" w:eastAsia="Cordia New" w:hAnsiTheme="majorBidi"/>
          <w:cs/>
          <w:lang w:val="en-US"/>
        </w:rPr>
        <w:t>.</w:t>
      </w:r>
    </w:p>
    <w:p w14:paraId="1CD91246" w14:textId="77777777" w:rsidR="003A04E8" w:rsidRPr="00B87B0E" w:rsidRDefault="003A04E8"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When assets are leased out under a finance lease, the present value of the lease payments is recognised as a receivable</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difference between the gross receivable and the present value of the receivable is recognised as unearned finance income</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Lease income is recognised over the term of the lease using the net investment method, which reflects a constant periodic rate of return</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Initial direct costs are included in the initial measurement of the finance lease receivable and will be gradually reduced against the income over the lease term</w:t>
      </w:r>
      <w:r w:rsidRPr="001B3625">
        <w:rPr>
          <w:rFonts w:asciiTheme="majorBidi" w:eastAsia="Cordia New" w:hAnsiTheme="majorBidi"/>
          <w:cs/>
          <w:lang w:val="en-US"/>
        </w:rPr>
        <w:t>.</w:t>
      </w:r>
    </w:p>
    <w:p w14:paraId="4E9EC432" w14:textId="77777777" w:rsidR="003A04E8" w:rsidRPr="00B87B0E" w:rsidRDefault="003A04E8"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Assets leased out under operating leases are included in property, plant and equipment in the statement of financial position</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They are depreciated over their expected useful lives on a basis consistent with other similar property, plant and equipment owned by the Group</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 xml:space="preserve">Rental income </w:t>
      </w:r>
      <w:r w:rsidRPr="001B3625">
        <w:rPr>
          <w:rFonts w:asciiTheme="majorBidi" w:eastAsia="Cordia New" w:hAnsiTheme="majorBidi"/>
          <w:cs/>
          <w:lang w:val="en-US"/>
        </w:rPr>
        <w:t>(</w:t>
      </w:r>
      <w:r w:rsidRPr="00B87B0E">
        <w:rPr>
          <w:rFonts w:asciiTheme="majorBidi" w:eastAsia="Cordia New" w:hAnsiTheme="majorBidi" w:cstheme="majorBidi"/>
          <w:lang w:val="en-US"/>
        </w:rPr>
        <w:t>net of any incentives given to lessees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is recognised on a straight</w:t>
      </w:r>
      <w:r w:rsidRPr="001B3625">
        <w:rPr>
          <w:rFonts w:asciiTheme="majorBidi" w:eastAsia="Cordia New" w:hAnsiTheme="majorBidi"/>
          <w:cs/>
          <w:lang w:val="en-US"/>
        </w:rPr>
        <w:t>-</w:t>
      </w:r>
      <w:r w:rsidRPr="00B87B0E">
        <w:rPr>
          <w:rFonts w:asciiTheme="majorBidi" w:eastAsia="Cordia New" w:hAnsiTheme="majorBidi" w:cstheme="majorBidi"/>
          <w:lang w:val="en-US"/>
        </w:rPr>
        <w:t>line basis over the lease term</w:t>
      </w:r>
      <w:r w:rsidRPr="001B3625">
        <w:rPr>
          <w:rFonts w:asciiTheme="majorBidi" w:eastAsia="Cordia New" w:hAnsiTheme="majorBidi"/>
          <w:cs/>
          <w:lang w:val="en-US"/>
        </w:rPr>
        <w:t>.</w:t>
      </w:r>
    </w:p>
    <w:p w14:paraId="121CDE3B" w14:textId="77777777" w:rsidR="00B9794C" w:rsidRPr="00B87B0E" w:rsidRDefault="00B9794C" w:rsidP="003A04E8">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 xml:space="preserve">Provisions   </w:t>
      </w:r>
    </w:p>
    <w:p w14:paraId="74786F8D" w14:textId="21A29A4D" w:rsidR="002008F1" w:rsidRPr="00B87B0E" w:rsidRDefault="00B9794C" w:rsidP="00B31B53">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A provision is recognised if, as a result of a past event, the Group has a present legal or constructive obligation that can be estimated reliably, and it is probable that an outflow of economic benefits will be required to settle the obligation</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Provisions are determined by discounting the expected future cash flows at a pre</w:t>
      </w:r>
      <w:r w:rsidRPr="001B3625">
        <w:rPr>
          <w:rFonts w:asciiTheme="majorBidi" w:eastAsia="Cordia New" w:hAnsiTheme="majorBidi"/>
          <w:cs/>
          <w:lang w:val="en-US"/>
        </w:rPr>
        <w:t>-</w:t>
      </w:r>
      <w:r w:rsidRPr="00B87B0E">
        <w:rPr>
          <w:rFonts w:asciiTheme="majorBidi" w:eastAsia="Cordia New" w:hAnsiTheme="majorBidi" w:cstheme="majorBidi"/>
          <w:lang w:val="en-US"/>
        </w:rPr>
        <w:t>tax rate that reflects current market assessments of the time value of money and the risks specific to the liability</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unwinding of the discount is recognised as finance cost</w:t>
      </w:r>
      <w:r w:rsidRPr="001B3625">
        <w:rPr>
          <w:rFonts w:asciiTheme="majorBidi" w:eastAsia="Cordia New" w:hAnsiTheme="majorBidi"/>
          <w:cs/>
          <w:lang w:val="en-US"/>
        </w:rPr>
        <w:t xml:space="preserve">.  </w:t>
      </w:r>
    </w:p>
    <w:p w14:paraId="64EF7008" w14:textId="77777777" w:rsidR="003A6E7A" w:rsidRPr="00B87B0E" w:rsidRDefault="003A6E7A" w:rsidP="003A6E7A">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Dividend distribution</w:t>
      </w:r>
    </w:p>
    <w:p w14:paraId="50A9BE65" w14:textId="77777777" w:rsidR="003A6E7A" w:rsidRPr="00B87B0E" w:rsidRDefault="003A6E7A" w:rsidP="003A6E7A">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Dividend distribution to the Company’s shareholders is recognised as a liability in the Company’s financial statements in the period in which the dividends are approved by the Company’s shareholders, and interim dividend are approved by the Board of Directors</w:t>
      </w:r>
      <w:r w:rsidRPr="001B3625">
        <w:rPr>
          <w:rFonts w:asciiTheme="majorBidi" w:eastAsia="Cordia New" w:hAnsiTheme="majorBidi"/>
          <w:cs/>
          <w:lang w:val="en-US"/>
        </w:rPr>
        <w:t>.</w:t>
      </w:r>
    </w:p>
    <w:p w14:paraId="081F1FD9" w14:textId="77777777" w:rsidR="005B2E0D" w:rsidRPr="00B87B0E" w:rsidRDefault="005B2E0D" w:rsidP="005B2E0D">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Related party transactions</w:t>
      </w:r>
    </w:p>
    <w:p w14:paraId="2D1570BF" w14:textId="571ED572" w:rsidR="005B2E0D" w:rsidRPr="00B87B0E" w:rsidRDefault="005B2E0D" w:rsidP="005B2E0D">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Related parties comprise enterprises and individuals that control, or are controlled by, the Group and the Company, whether directly or indirectly, or which are under common control with the Group and the Company</w:t>
      </w:r>
      <w:r w:rsidRPr="001B3625">
        <w:rPr>
          <w:rFonts w:asciiTheme="majorBidi" w:eastAsia="Cordia New" w:hAnsiTheme="majorBidi"/>
          <w:cs/>
          <w:lang w:val="en-US"/>
        </w:rPr>
        <w:t>.</w:t>
      </w:r>
    </w:p>
    <w:p w14:paraId="2A93099C" w14:textId="54EF68E7" w:rsidR="005B2E0D" w:rsidRPr="00B87B0E" w:rsidRDefault="005B2E0D" w:rsidP="005B2E0D">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They also include associated companies and individuals which directly or indirectly own a voting interest in the Group and the Company that gives them significant influence over the Group and the Company, key management personnel, directors and officers of the company and close members of the family of these individuals and companies associated with these individuals also constitute related parties</w:t>
      </w:r>
      <w:r w:rsidRPr="001B3625">
        <w:rPr>
          <w:rFonts w:asciiTheme="majorBidi" w:eastAsia="Cordia New" w:hAnsiTheme="majorBidi"/>
          <w:cs/>
          <w:lang w:val="en-US"/>
        </w:rPr>
        <w:t xml:space="preserve">. </w:t>
      </w:r>
    </w:p>
    <w:p w14:paraId="4DB91BB5" w14:textId="7283BD60" w:rsidR="002953B0" w:rsidRPr="00B87B0E" w:rsidRDefault="002953B0" w:rsidP="00B52497">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Revenues and expenses recognition</w:t>
      </w:r>
    </w:p>
    <w:p w14:paraId="596B7FEB" w14:textId="77777777" w:rsidR="00B52497" w:rsidRPr="00B87B0E" w:rsidRDefault="00B52497" w:rsidP="00B52497">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Pr="001B3625">
        <w:rPr>
          <w:rFonts w:asciiTheme="majorBidi" w:eastAsia="Cordia New" w:hAnsiTheme="majorBidi"/>
          <w:cs/>
          <w:lang w:val="en-US"/>
        </w:rPr>
        <w:t>.</w:t>
      </w:r>
    </w:p>
    <w:p w14:paraId="1C554689" w14:textId="77DE4DE4" w:rsidR="00B52497" w:rsidRPr="00B87B0E" w:rsidRDefault="00B52497" w:rsidP="00C73C17">
      <w:pPr>
        <w:pStyle w:val="ListParagraph"/>
        <w:numPr>
          <w:ilvl w:val="0"/>
          <w:numId w:val="7"/>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 xml:space="preserve">Revenue from contracts work are recognized based on the performance obligation satisfied over time using an </w:t>
      </w:r>
      <w:r w:rsidR="00A27C56" w:rsidRPr="00B87B0E">
        <w:rPr>
          <w:rFonts w:asciiTheme="majorBidi" w:eastAsia="Cordia New" w:hAnsiTheme="majorBidi" w:cstheme="majorBidi"/>
          <w:lang w:val="en-US"/>
        </w:rPr>
        <w:t>input method</w:t>
      </w:r>
      <w:r w:rsidRPr="00B87B0E">
        <w:rPr>
          <w:rFonts w:asciiTheme="majorBidi" w:eastAsia="Cordia New" w:hAnsiTheme="majorBidi" w:cstheme="majorBidi"/>
          <w:lang w:val="en-US"/>
        </w:rPr>
        <w:t xml:space="preserve"> on the basis of inputs the cost incurred to</w:t>
      </w:r>
      <w:r w:rsidRPr="001B3625">
        <w:rPr>
          <w:rFonts w:asciiTheme="majorBidi" w:eastAsia="Cordia New" w:hAnsiTheme="majorBidi"/>
          <w:cs/>
          <w:lang w:val="en-US"/>
        </w:rPr>
        <w:t>-</w:t>
      </w:r>
      <w:r w:rsidRPr="00B87B0E">
        <w:rPr>
          <w:rFonts w:asciiTheme="majorBidi" w:eastAsia="Cordia New" w:hAnsiTheme="majorBidi" w:cstheme="majorBidi"/>
          <w:lang w:val="en-US"/>
        </w:rPr>
        <w:t>date to the satisfaction of a performance obligation relative to the total expected inputs to the satisfaction of that performance obligation</w:t>
      </w:r>
      <w:r w:rsidRPr="001B3625">
        <w:rPr>
          <w:rFonts w:asciiTheme="majorBidi" w:eastAsia="Cordia New" w:hAnsiTheme="majorBidi"/>
          <w:cs/>
          <w:lang w:val="en-US"/>
        </w:rPr>
        <w:t>.</w:t>
      </w:r>
    </w:p>
    <w:p w14:paraId="5168BFE7" w14:textId="50FBBACD" w:rsidR="002953B0" w:rsidRPr="00B87B0E" w:rsidRDefault="002953B0" w:rsidP="00C73C17">
      <w:pPr>
        <w:pStyle w:val="ListParagraph"/>
        <w:numPr>
          <w:ilvl w:val="0"/>
          <w:numId w:val="7"/>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 xml:space="preserve">Sale </w:t>
      </w:r>
      <w:r w:rsidR="00842348">
        <w:rPr>
          <w:rFonts w:asciiTheme="majorBidi" w:eastAsia="Cordia New" w:hAnsiTheme="majorBidi" w:cstheme="majorBidi"/>
          <w:lang w:val="en-US"/>
        </w:rPr>
        <w:t>and c</w:t>
      </w:r>
      <w:r w:rsidR="00842348" w:rsidRPr="00842348">
        <w:rPr>
          <w:rFonts w:asciiTheme="majorBidi" w:eastAsia="Cordia New" w:hAnsiTheme="majorBidi" w:cstheme="majorBidi"/>
          <w:lang w:val="en-US"/>
        </w:rPr>
        <w:t>ontract manufacturing revenue</w:t>
      </w:r>
      <w:r w:rsidR="000A0CED" w:rsidRPr="001B3625">
        <w:rPr>
          <w:rFonts w:asciiTheme="majorBidi" w:eastAsia="Cordia New" w:hAnsiTheme="majorBidi" w:hint="cs"/>
          <w:cs/>
          <w:lang w:val="en-US"/>
        </w:rPr>
        <w:t xml:space="preserve"> </w:t>
      </w:r>
      <w:r w:rsidR="00842348">
        <w:rPr>
          <w:rFonts w:asciiTheme="majorBidi" w:eastAsia="Cordia New" w:hAnsiTheme="majorBidi" w:cstheme="majorBidi"/>
          <w:lang w:val="en-US"/>
        </w:rPr>
        <w:t>are</w:t>
      </w:r>
      <w:r w:rsidRPr="00B87B0E">
        <w:rPr>
          <w:rFonts w:asciiTheme="majorBidi" w:eastAsia="Cordia New" w:hAnsiTheme="majorBidi" w:cstheme="majorBidi"/>
          <w:lang w:val="en-US"/>
        </w:rPr>
        <w:t xml:space="preserve"> recognized when delivery has taken place and the transfer of risks and rewards has been completed</w:t>
      </w:r>
      <w:r w:rsidRPr="001B3625">
        <w:rPr>
          <w:rFonts w:asciiTheme="majorBidi" w:eastAsia="Cordia New" w:hAnsiTheme="majorBidi"/>
          <w:cs/>
          <w:lang w:val="en-US"/>
        </w:rPr>
        <w:t xml:space="preserve">.  </w:t>
      </w:r>
    </w:p>
    <w:p w14:paraId="3C808536" w14:textId="4C27C6EF" w:rsidR="0055218F" w:rsidRPr="00B87B0E" w:rsidRDefault="00795920" w:rsidP="00C73C17">
      <w:pPr>
        <w:pStyle w:val="ListParagraph"/>
        <w:numPr>
          <w:ilvl w:val="0"/>
          <w:numId w:val="7"/>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Service income consists of boar</w:t>
      </w:r>
      <w:r w:rsidR="0055218F" w:rsidRPr="00B87B0E">
        <w:rPr>
          <w:rFonts w:asciiTheme="majorBidi" w:eastAsia="Cordia New" w:hAnsiTheme="majorBidi" w:cstheme="majorBidi"/>
          <w:lang w:val="en-US"/>
        </w:rPr>
        <w:t>d band service, maintenance service income and service installation of systems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S</w:t>
      </w:r>
      <w:r w:rsidR="0055218F" w:rsidRPr="00B87B0E">
        <w:rPr>
          <w:rFonts w:asciiTheme="majorBidi" w:eastAsia="Cordia New" w:hAnsiTheme="majorBidi" w:cstheme="majorBidi"/>
          <w:lang w:val="en-US"/>
        </w:rPr>
        <w:t>ervice income is recognised over time when services have been rendered taking into account the stage of completion</w:t>
      </w:r>
      <w:r w:rsidR="0055218F" w:rsidRPr="001B3625">
        <w:rPr>
          <w:rFonts w:asciiTheme="majorBidi" w:eastAsia="Cordia New" w:hAnsiTheme="majorBidi"/>
          <w:cs/>
          <w:lang w:val="en-US"/>
        </w:rPr>
        <w:t xml:space="preserve">. </w:t>
      </w:r>
      <w:r w:rsidR="0055218F" w:rsidRPr="00B87B0E">
        <w:rPr>
          <w:rFonts w:asciiTheme="majorBidi" w:eastAsia="Cordia New" w:hAnsiTheme="majorBidi" w:cstheme="majorBidi"/>
          <w:lang w:val="en-US"/>
        </w:rPr>
        <w:t>Service rate charged and service period are stipulated in the contract</w:t>
      </w:r>
      <w:r w:rsidR="0055218F" w:rsidRPr="001B3625">
        <w:rPr>
          <w:rFonts w:asciiTheme="majorBidi" w:eastAsia="Cordia New" w:hAnsiTheme="majorBidi"/>
          <w:cs/>
          <w:lang w:val="en-US"/>
        </w:rPr>
        <w:t>.</w:t>
      </w:r>
    </w:p>
    <w:p w14:paraId="4FA6F893" w14:textId="6BA6A19F" w:rsidR="009430C6" w:rsidRPr="00B87B0E" w:rsidRDefault="009430C6" w:rsidP="00C73C17">
      <w:pPr>
        <w:pStyle w:val="ListParagraph"/>
        <w:numPr>
          <w:ilvl w:val="0"/>
          <w:numId w:val="7"/>
        </w:numPr>
        <w:spacing w:before="120"/>
        <w:jc w:val="thaiDistribute"/>
        <w:rPr>
          <w:rFonts w:asciiTheme="majorBidi" w:eastAsia="Cordia New" w:hAnsiTheme="majorBidi" w:cstheme="majorBidi"/>
          <w:lang w:val="en-US"/>
        </w:rPr>
      </w:pPr>
      <w:r w:rsidRPr="00B87B0E">
        <w:rPr>
          <w:rFonts w:asciiTheme="majorBidi" w:eastAsia="Cordia New" w:hAnsiTheme="majorBidi" w:cstheme="majorBidi"/>
          <w:lang w:val="en-US"/>
        </w:rPr>
        <w:t>Dividend income is recognised in profit or loss on the date the Group’s right to receive payments is established</w:t>
      </w:r>
      <w:r w:rsidRPr="001B3625">
        <w:rPr>
          <w:rFonts w:asciiTheme="majorBidi" w:eastAsia="Cordia New" w:hAnsiTheme="majorBidi"/>
          <w:cs/>
          <w:lang w:val="en-US"/>
        </w:rPr>
        <w:t xml:space="preserve">. </w:t>
      </w:r>
    </w:p>
    <w:p w14:paraId="2F88B805" w14:textId="65225D53" w:rsidR="00BB3241" w:rsidRPr="00B87B0E" w:rsidRDefault="003A04E8" w:rsidP="00BA365B">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Other income and e</w:t>
      </w:r>
      <w:r w:rsidR="00795920" w:rsidRPr="00B87B0E">
        <w:rPr>
          <w:rFonts w:asciiTheme="majorBidi" w:eastAsia="Cordia New" w:hAnsiTheme="majorBidi" w:cstheme="majorBidi"/>
          <w:lang w:val="en-US"/>
        </w:rPr>
        <w:t>xpense are recorded</w:t>
      </w:r>
      <w:r w:rsidR="00BB3241" w:rsidRPr="00B87B0E">
        <w:rPr>
          <w:rFonts w:asciiTheme="majorBidi" w:eastAsia="Cordia New" w:hAnsiTheme="majorBidi" w:cstheme="majorBidi"/>
          <w:lang w:val="en-US"/>
        </w:rPr>
        <w:t xml:space="preserve"> by accrual basic</w:t>
      </w:r>
      <w:r w:rsidR="0055218F" w:rsidRPr="001B3625">
        <w:rPr>
          <w:rFonts w:asciiTheme="majorBidi" w:eastAsia="Cordia New" w:hAnsiTheme="majorBidi"/>
          <w:cs/>
          <w:lang w:val="en-US"/>
        </w:rPr>
        <w:t>.</w:t>
      </w:r>
    </w:p>
    <w:p w14:paraId="539B0D2C" w14:textId="26097DDE" w:rsidR="00BA365B" w:rsidRPr="00B87B0E" w:rsidRDefault="00BA365B" w:rsidP="00BA365B">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Foreign currencies</w:t>
      </w:r>
    </w:p>
    <w:p w14:paraId="7E552ECB" w14:textId="77777777" w:rsidR="00BA365B" w:rsidRPr="00B87B0E" w:rsidRDefault="00BA365B" w:rsidP="00BA365B">
      <w:pPr>
        <w:spacing w:before="12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Functional and presentation currency</w:t>
      </w:r>
    </w:p>
    <w:p w14:paraId="24F10B79" w14:textId="7C1DF7C0" w:rsidR="00BA365B" w:rsidRPr="00B87B0E" w:rsidRDefault="00BA365B"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financial statements of each entity within the Group are presented in the functional currency of the primary economic environment in which the entity operates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financial statements of the Group are presented in Thai Baht, the presentation currency in accordance with the regulatory requirements in Thailand</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functional currency of the Company and its subsidiaries in Thailand is Thai Baht</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 xml:space="preserve">Functional currencies of its foreign operation </w:t>
      </w:r>
      <w:r w:rsidR="001A1B01" w:rsidRPr="00B87B0E">
        <w:rPr>
          <w:rFonts w:asciiTheme="majorBidi" w:eastAsia="Cordia New" w:hAnsiTheme="majorBidi" w:cstheme="majorBidi"/>
          <w:lang w:val="en-US"/>
        </w:rPr>
        <w:t>is</w:t>
      </w:r>
      <w:r w:rsidRPr="00B87B0E">
        <w:rPr>
          <w:rFonts w:asciiTheme="majorBidi" w:eastAsia="Cordia New" w:hAnsiTheme="majorBidi" w:cstheme="majorBidi"/>
          <w:lang w:val="en-US"/>
        </w:rPr>
        <w:t xml:space="preserve"> Vietnam Dong</w:t>
      </w:r>
      <w:r w:rsidRPr="001B3625">
        <w:rPr>
          <w:rFonts w:asciiTheme="majorBidi" w:eastAsia="Cordia New" w:hAnsiTheme="majorBidi"/>
          <w:cs/>
          <w:lang w:val="en-US"/>
        </w:rPr>
        <w:t>.</w:t>
      </w:r>
    </w:p>
    <w:p w14:paraId="4E51DFD2" w14:textId="77777777" w:rsidR="00BA365B" w:rsidRPr="00B87B0E" w:rsidRDefault="00BA365B" w:rsidP="00BA365B">
      <w:pPr>
        <w:spacing w:before="12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Foreign currency transactions</w:t>
      </w:r>
    </w:p>
    <w:p w14:paraId="36046457" w14:textId="77777777" w:rsidR="00BA365B" w:rsidRPr="00B87B0E" w:rsidRDefault="00BA365B"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Transactions in foreign currencies are translated into the functional currencies using the exchange rate at the date of transactions</w:t>
      </w:r>
      <w:r w:rsidRPr="001B3625">
        <w:rPr>
          <w:rFonts w:asciiTheme="majorBidi" w:eastAsia="Cordia New" w:hAnsiTheme="majorBidi"/>
          <w:cs/>
          <w:lang w:val="en-US"/>
        </w:rPr>
        <w:t>.</w:t>
      </w:r>
    </w:p>
    <w:p w14:paraId="618A2A68" w14:textId="77777777" w:rsidR="00BA365B" w:rsidRPr="00B87B0E" w:rsidRDefault="00BA365B"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Monetary assets and liabilities denominated in foreign currencies at the end of reporting period date are translated into the functional currency using the exchange rate at the end of reporting period date</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Gain or losses on translation are recognized in profit or loss</w:t>
      </w:r>
      <w:r w:rsidRPr="001B3625">
        <w:rPr>
          <w:rFonts w:asciiTheme="majorBidi" w:eastAsia="Cordia New" w:hAnsiTheme="majorBidi"/>
          <w:cs/>
          <w:lang w:val="en-US"/>
        </w:rPr>
        <w:t>.</w:t>
      </w:r>
    </w:p>
    <w:p w14:paraId="0C89B898" w14:textId="2936824A" w:rsidR="00BA365B" w:rsidRPr="00B87B0E" w:rsidRDefault="00BA365B"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Non</w:t>
      </w:r>
      <w:r w:rsidRPr="001B3625">
        <w:rPr>
          <w:rFonts w:asciiTheme="majorBidi" w:eastAsia="Cordia New" w:hAnsiTheme="majorBidi"/>
          <w:cs/>
          <w:lang w:val="en-US"/>
        </w:rPr>
        <w:t>-</w:t>
      </w:r>
      <w:r w:rsidRPr="00B87B0E">
        <w:rPr>
          <w:rFonts w:asciiTheme="majorBidi" w:eastAsia="Cordia New" w:hAnsiTheme="majorBidi" w:cstheme="majorBidi"/>
          <w:lang w:val="en-US"/>
        </w:rPr>
        <w:t>monetary assets and liabilities measured at cost in foreign currencies at the end of reporting period date are translated into the functional currency using the exchange rate at the date of transaction</w:t>
      </w:r>
      <w:r w:rsidRPr="001B3625">
        <w:rPr>
          <w:rFonts w:asciiTheme="majorBidi" w:eastAsia="Cordia New" w:hAnsiTheme="majorBidi"/>
          <w:cs/>
          <w:lang w:val="en-US"/>
        </w:rPr>
        <w:t>.</w:t>
      </w:r>
    </w:p>
    <w:p w14:paraId="1A7B4669" w14:textId="462AAD42" w:rsidR="00BA365B" w:rsidRPr="00B87B0E" w:rsidRDefault="00BA365B" w:rsidP="003A04E8">
      <w:pPr>
        <w:spacing w:before="12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Translation of the Group’s financial statements</w:t>
      </w:r>
    </w:p>
    <w:p w14:paraId="0648DD8D" w14:textId="77777777" w:rsidR="00BA365B" w:rsidRPr="00B87B0E" w:rsidRDefault="00BA365B"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financial statements of the Group are translated into the presentation currency as follows</w:t>
      </w:r>
      <w:r w:rsidRPr="001B3625">
        <w:rPr>
          <w:rFonts w:asciiTheme="majorBidi" w:eastAsia="Cordia New" w:hAnsiTheme="majorBidi"/>
          <w:cs/>
          <w:lang w:val="en-US"/>
        </w:rPr>
        <w:t>:</w:t>
      </w:r>
    </w:p>
    <w:p w14:paraId="34680E90" w14:textId="77777777" w:rsidR="00BA365B" w:rsidRPr="00B87B0E" w:rsidRDefault="00BA365B" w:rsidP="009326DE">
      <w:pPr>
        <w:numPr>
          <w:ilvl w:val="0"/>
          <w:numId w:val="2"/>
        </w:numPr>
        <w:spacing w:before="120" w:line="240" w:lineRule="atLeast"/>
        <w:ind w:left="1134" w:right="-11" w:hanging="425"/>
        <w:jc w:val="thaiDistribute"/>
        <w:rPr>
          <w:rFonts w:asciiTheme="majorBidi" w:hAnsiTheme="majorBidi" w:cstheme="majorBidi"/>
          <w:lang w:val="en-US"/>
        </w:rPr>
      </w:pPr>
      <w:r w:rsidRPr="00B87B0E">
        <w:rPr>
          <w:rFonts w:asciiTheme="majorBidi" w:hAnsiTheme="majorBidi" w:cstheme="majorBidi"/>
          <w:lang w:val="en-US"/>
        </w:rPr>
        <w:t>The Group’s assets and liabilities are translated at the closing rate as at the end of reporting period date</w:t>
      </w:r>
      <w:r w:rsidRPr="001B3625">
        <w:rPr>
          <w:rFonts w:asciiTheme="majorBidi" w:hAnsiTheme="majorBidi"/>
          <w:cs/>
          <w:lang w:val="en-US"/>
        </w:rPr>
        <w:t>.</w:t>
      </w:r>
    </w:p>
    <w:p w14:paraId="170387D3" w14:textId="77777777" w:rsidR="00BA365B" w:rsidRPr="00B87B0E" w:rsidRDefault="00BA365B" w:rsidP="009326DE">
      <w:pPr>
        <w:numPr>
          <w:ilvl w:val="0"/>
          <w:numId w:val="2"/>
        </w:numPr>
        <w:spacing w:before="120" w:line="240" w:lineRule="atLeast"/>
        <w:ind w:left="1134" w:right="-11" w:hanging="425"/>
        <w:jc w:val="thaiDistribute"/>
        <w:rPr>
          <w:rFonts w:asciiTheme="majorBidi" w:hAnsiTheme="majorBidi" w:cstheme="majorBidi"/>
          <w:lang w:val="en-US"/>
        </w:rPr>
      </w:pPr>
      <w:r w:rsidRPr="00B87B0E">
        <w:rPr>
          <w:rFonts w:asciiTheme="majorBidi" w:hAnsiTheme="majorBidi" w:cstheme="majorBidi"/>
          <w:lang w:val="en-US"/>
        </w:rPr>
        <w:t>The Group’s revenues and expenses are translated at the average exchange rates during the periods which approximate to the exchange rates at the dates of transactions; and</w:t>
      </w:r>
    </w:p>
    <w:p w14:paraId="7D7E7780" w14:textId="77777777" w:rsidR="00BA365B" w:rsidRPr="00B87B0E" w:rsidRDefault="00BA365B" w:rsidP="009326DE">
      <w:pPr>
        <w:numPr>
          <w:ilvl w:val="0"/>
          <w:numId w:val="2"/>
        </w:numPr>
        <w:spacing w:before="120" w:line="240" w:lineRule="atLeast"/>
        <w:ind w:left="1134" w:right="-11" w:hanging="425"/>
        <w:jc w:val="thaiDistribute"/>
        <w:rPr>
          <w:rFonts w:asciiTheme="majorBidi" w:hAnsiTheme="majorBidi" w:cstheme="majorBidi"/>
          <w:lang w:val="en-US"/>
        </w:rPr>
      </w:pPr>
      <w:r w:rsidRPr="00B87B0E">
        <w:rPr>
          <w:rFonts w:asciiTheme="majorBidi" w:hAnsiTheme="majorBidi" w:cstheme="majorBidi"/>
          <w:lang w:val="en-US"/>
        </w:rPr>
        <w:t>Share capital is translated at historical rates</w:t>
      </w:r>
      <w:r w:rsidRPr="001B3625">
        <w:rPr>
          <w:rFonts w:asciiTheme="majorBidi" w:hAnsiTheme="majorBidi"/>
          <w:cs/>
          <w:lang w:val="en-US"/>
        </w:rPr>
        <w:t>.</w:t>
      </w:r>
    </w:p>
    <w:p w14:paraId="77BB5F22" w14:textId="507BE730" w:rsidR="00BA365B" w:rsidRPr="00B87B0E" w:rsidRDefault="00BA365B"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Exchange differences on translating financial information are recognized in the other comprehensive income and presented in the exchange differences as a separate component of shareholders’ equity until the disposal of the foreign operation</w:t>
      </w:r>
      <w:r w:rsidRPr="001B3625">
        <w:rPr>
          <w:rFonts w:asciiTheme="majorBidi" w:eastAsia="Cordia New" w:hAnsiTheme="majorBidi"/>
          <w:cs/>
          <w:lang w:val="en-US"/>
        </w:rPr>
        <w:t>.</w:t>
      </w:r>
    </w:p>
    <w:p w14:paraId="6A3DA272" w14:textId="2BF28E59" w:rsidR="00F90524" w:rsidRPr="00B87B0E" w:rsidRDefault="00F90524" w:rsidP="00F90524">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Income tax</w:t>
      </w:r>
    </w:p>
    <w:p w14:paraId="598DDC6F" w14:textId="77777777" w:rsidR="00F90524" w:rsidRPr="00B87B0E" w:rsidRDefault="00F90524"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Income tax expense for the year comprises current and deferred tax</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Current and deferred taxes are recognised in profit or loss except to the extent that they relate to items recognised directly in shareholders’ equity or in other comprehensive income</w:t>
      </w:r>
      <w:r w:rsidRPr="001B3625">
        <w:rPr>
          <w:rFonts w:asciiTheme="majorBidi" w:eastAsia="Cordia New" w:hAnsiTheme="majorBidi"/>
          <w:cs/>
          <w:lang w:val="en-US"/>
        </w:rPr>
        <w:t>.</w:t>
      </w:r>
    </w:p>
    <w:p w14:paraId="324E732E" w14:textId="77777777" w:rsidR="00F90524" w:rsidRPr="00B87B0E" w:rsidRDefault="00F90524"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Current tax is the expected tax payable or receivable on the taxable income or loss for the year, using tax rates enacted or substantively enacted at the end of reporting period date, and any adjustment to tax payable in respect of previous years</w:t>
      </w:r>
      <w:r w:rsidRPr="001B3625">
        <w:rPr>
          <w:rFonts w:asciiTheme="majorBidi" w:eastAsia="Cordia New" w:hAnsiTheme="majorBidi"/>
          <w:cs/>
          <w:lang w:val="en-US"/>
        </w:rPr>
        <w:t xml:space="preserve">.   </w:t>
      </w:r>
    </w:p>
    <w:p w14:paraId="06A571EC" w14:textId="77777777" w:rsidR="00F90524" w:rsidRPr="00B87B0E" w:rsidRDefault="00F90524"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Deferred tax is recognized in respect of temporary differences between the carrying amounts of assets and liabilities for financial reporting purposes and the amounts used for taxation purposes</w:t>
      </w:r>
      <w:r w:rsidRPr="001B3625">
        <w:rPr>
          <w:rFonts w:asciiTheme="majorBidi" w:eastAsia="Cordia New" w:hAnsiTheme="majorBidi"/>
          <w:cs/>
          <w:lang w:val="en-US"/>
        </w:rPr>
        <w:t xml:space="preserve">.  </w:t>
      </w:r>
    </w:p>
    <w:p w14:paraId="0CD9AB0E" w14:textId="77777777" w:rsidR="00F90524" w:rsidRPr="00B87B0E" w:rsidRDefault="00F90524"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Deferred tax is measured at the tax rates that are expected to be applied to the temporary differences when they reverse, using tax rates enacted or substantively enacted at the end of reporting period date</w:t>
      </w:r>
      <w:r w:rsidRPr="001B3625">
        <w:rPr>
          <w:rFonts w:asciiTheme="majorBidi" w:eastAsia="Cordia New" w:hAnsiTheme="majorBidi"/>
          <w:cs/>
          <w:lang w:val="en-US"/>
        </w:rPr>
        <w:t xml:space="preserve">.  </w:t>
      </w:r>
    </w:p>
    <w:p w14:paraId="1583FA8D" w14:textId="0A803C4E" w:rsidR="00F90524" w:rsidRPr="00B87B0E" w:rsidRDefault="00F90524"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 xml:space="preserve">In determining the amounts of current and deferred tax, the Group </w:t>
      </w:r>
      <w:r w:rsidR="00A27C56" w:rsidRPr="00B87B0E">
        <w:rPr>
          <w:rFonts w:asciiTheme="majorBidi" w:eastAsia="Cordia New" w:hAnsiTheme="majorBidi" w:cstheme="majorBidi"/>
          <w:lang w:val="en-US"/>
        </w:rPr>
        <w:t>considers</w:t>
      </w:r>
      <w:r w:rsidRPr="00B87B0E">
        <w:rPr>
          <w:rFonts w:asciiTheme="majorBidi" w:eastAsia="Cordia New" w:hAnsiTheme="majorBidi" w:cstheme="majorBidi"/>
          <w:lang w:val="en-US"/>
        </w:rPr>
        <w:t xml:space="preserve"> the impact of uncertain tax positions and whether additional taxes and interest may be due</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Group believes that its accruals for tax liabilities are adequate for all open tax years based on its assessment of many factors, including interpretations of tax law and prior experience</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This assessment relies on estimates and assumptions and may involve a series of judgments about future events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New information may become available that causes the Group to change its judgment regarding the adequacy of existing tax liabilities; such changes to tax liabilities will impact tax expense in the period that such a determination is made</w:t>
      </w:r>
      <w:r w:rsidRPr="001B3625">
        <w:rPr>
          <w:rFonts w:asciiTheme="majorBidi" w:eastAsia="Cordia New" w:hAnsiTheme="majorBidi"/>
          <w:cs/>
          <w:lang w:val="en-US"/>
        </w:rPr>
        <w:t>.</w:t>
      </w:r>
    </w:p>
    <w:p w14:paraId="032FAB20" w14:textId="77777777" w:rsidR="00F90524" w:rsidRPr="00B87B0E" w:rsidRDefault="00F90524"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1B3625">
        <w:rPr>
          <w:rFonts w:asciiTheme="majorBidi" w:eastAsia="Cordia New" w:hAnsiTheme="majorBidi"/>
          <w:cs/>
          <w:lang w:val="en-US"/>
        </w:rPr>
        <w:t xml:space="preserve">.   </w:t>
      </w:r>
    </w:p>
    <w:p w14:paraId="56C48B11" w14:textId="5E0A35A7" w:rsidR="00F90524" w:rsidRPr="00B87B0E" w:rsidRDefault="00F90524"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A deferred tax asset is recognized to the extent that it is probable that future taxable profits will be available against which the temporary differences can be utilized</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Deferred tax assets are reviewed at the end of reporting period date and reduced to the extent that it is no longer probable that the related tax benefit will be realized</w:t>
      </w:r>
      <w:r w:rsidRPr="001B3625">
        <w:rPr>
          <w:rFonts w:asciiTheme="majorBidi" w:eastAsia="Cordia New" w:hAnsiTheme="majorBidi"/>
          <w:cs/>
          <w:lang w:val="en-US"/>
        </w:rPr>
        <w:t>.</w:t>
      </w:r>
    </w:p>
    <w:p w14:paraId="4D17FDF8" w14:textId="77777777" w:rsidR="00F90524" w:rsidRPr="00B87B0E" w:rsidRDefault="00F90524" w:rsidP="00F90524">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 xml:space="preserve">Earnings </w:t>
      </w:r>
      <w:r w:rsidRPr="001B3625">
        <w:rPr>
          <w:rFonts w:asciiTheme="majorBidi" w:eastAsia="Cordia New" w:hAnsiTheme="majorBidi"/>
          <w:b/>
          <w:bCs/>
          <w:cs/>
          <w:lang w:val="en-US"/>
        </w:rPr>
        <w:t>(</w:t>
      </w:r>
      <w:r w:rsidRPr="00B87B0E">
        <w:rPr>
          <w:rFonts w:asciiTheme="majorBidi" w:eastAsia="Cordia New" w:hAnsiTheme="majorBidi" w:cstheme="majorBidi"/>
          <w:b/>
          <w:bCs/>
          <w:lang w:val="en-US"/>
        </w:rPr>
        <w:t>loss</w:t>
      </w:r>
      <w:r w:rsidRPr="001B3625">
        <w:rPr>
          <w:rFonts w:asciiTheme="majorBidi" w:eastAsia="Cordia New" w:hAnsiTheme="majorBidi"/>
          <w:b/>
          <w:bCs/>
          <w:cs/>
          <w:lang w:val="en-US"/>
        </w:rPr>
        <w:t xml:space="preserve">) </w:t>
      </w:r>
      <w:r w:rsidRPr="00B87B0E">
        <w:rPr>
          <w:rFonts w:asciiTheme="majorBidi" w:eastAsia="Cordia New" w:hAnsiTheme="majorBidi" w:cstheme="majorBidi"/>
          <w:b/>
          <w:bCs/>
          <w:lang w:val="en-US"/>
        </w:rPr>
        <w:t xml:space="preserve">per share and diluted earnings </w:t>
      </w:r>
      <w:r w:rsidRPr="001B3625">
        <w:rPr>
          <w:rFonts w:asciiTheme="majorBidi" w:eastAsia="Cordia New" w:hAnsiTheme="majorBidi"/>
          <w:b/>
          <w:bCs/>
          <w:cs/>
          <w:lang w:val="en-US"/>
        </w:rPr>
        <w:t>(</w:t>
      </w:r>
      <w:r w:rsidRPr="00B87B0E">
        <w:rPr>
          <w:rFonts w:asciiTheme="majorBidi" w:eastAsia="Cordia New" w:hAnsiTheme="majorBidi" w:cstheme="majorBidi"/>
          <w:b/>
          <w:bCs/>
          <w:lang w:val="en-US"/>
        </w:rPr>
        <w:t>loss</w:t>
      </w:r>
      <w:r w:rsidRPr="001B3625">
        <w:rPr>
          <w:rFonts w:asciiTheme="majorBidi" w:eastAsia="Cordia New" w:hAnsiTheme="majorBidi"/>
          <w:b/>
          <w:bCs/>
          <w:cs/>
          <w:lang w:val="en-US"/>
        </w:rPr>
        <w:t xml:space="preserve">) </w:t>
      </w:r>
      <w:r w:rsidRPr="00B87B0E">
        <w:rPr>
          <w:rFonts w:asciiTheme="majorBidi" w:eastAsia="Cordia New" w:hAnsiTheme="majorBidi" w:cstheme="majorBidi"/>
          <w:b/>
          <w:bCs/>
          <w:lang w:val="en-US"/>
        </w:rPr>
        <w:t>per share</w:t>
      </w:r>
    </w:p>
    <w:p w14:paraId="2C76E810" w14:textId="77777777" w:rsidR="00A26611" w:rsidRPr="00B87B0E" w:rsidRDefault="00F90524"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Earnings</w:t>
      </w:r>
      <w:r w:rsidRPr="00B87B0E">
        <w:rPr>
          <w:rFonts w:asciiTheme="majorBidi" w:eastAsia="Cordia New" w:hAnsiTheme="majorBidi" w:cstheme="majorBidi"/>
          <w:rtl/>
          <w:cs/>
          <w:lang w:val="en-US"/>
        </w:rPr>
        <w:t xml:space="preserve"> </w:t>
      </w:r>
      <w:r w:rsidRPr="001B3625">
        <w:rPr>
          <w:rFonts w:asciiTheme="majorBidi" w:eastAsia="Cordia New" w:hAnsiTheme="majorBidi"/>
          <w:cs/>
          <w:lang w:val="en-US"/>
        </w:rPr>
        <w:t>(</w:t>
      </w:r>
      <w:r w:rsidRPr="00B87B0E">
        <w:rPr>
          <w:rFonts w:asciiTheme="majorBidi" w:eastAsia="Cordia New" w:hAnsiTheme="majorBidi" w:cstheme="majorBidi"/>
          <w:lang w:val="en-US"/>
        </w:rPr>
        <w:t>loss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 xml:space="preserve">per share are determined by dividing the net income </w:t>
      </w:r>
      <w:r w:rsidRPr="001B3625">
        <w:rPr>
          <w:rFonts w:asciiTheme="majorBidi" w:eastAsia="Cordia New" w:hAnsiTheme="majorBidi"/>
          <w:cs/>
          <w:lang w:val="en-US"/>
        </w:rPr>
        <w:t>(</w:t>
      </w:r>
      <w:r w:rsidRPr="00B87B0E">
        <w:rPr>
          <w:rFonts w:asciiTheme="majorBidi" w:eastAsia="Cordia New" w:hAnsiTheme="majorBidi" w:cstheme="majorBidi"/>
          <w:lang w:val="en-US"/>
        </w:rPr>
        <w:t>loss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for the year by the weighted average number of shares outstanding during the year</w:t>
      </w:r>
      <w:r w:rsidR="00FD28C8" w:rsidRPr="00B87B0E">
        <w:rPr>
          <w:rFonts w:asciiTheme="majorBidi" w:eastAsia="Cordia New" w:hAnsiTheme="majorBidi" w:cstheme="majorBidi"/>
          <w:rtl/>
          <w:lang w:val="en-US" w:bidi="ar-SA"/>
        </w:rPr>
        <w:t xml:space="preserve"> and </w:t>
      </w:r>
      <w:r w:rsidR="00A26611" w:rsidRPr="00B87B0E">
        <w:rPr>
          <w:rFonts w:asciiTheme="majorBidi" w:eastAsia="Cordia New" w:hAnsiTheme="majorBidi" w:cstheme="majorBidi"/>
          <w:lang w:val="en-US"/>
        </w:rPr>
        <w:t>the effect of increased shares from exercise warrants during the year</w:t>
      </w:r>
      <w:r w:rsidR="00A26611" w:rsidRPr="001B3625">
        <w:rPr>
          <w:rFonts w:asciiTheme="majorBidi" w:eastAsia="Cordia New" w:hAnsiTheme="majorBidi"/>
          <w:cs/>
          <w:lang w:val="en-US"/>
        </w:rPr>
        <w:t>.</w:t>
      </w:r>
    </w:p>
    <w:p w14:paraId="68B186E6" w14:textId="77777777" w:rsidR="00F90524" w:rsidRPr="00B87B0E" w:rsidRDefault="00F90524"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 xml:space="preserve">Diluted earnings </w:t>
      </w:r>
      <w:r w:rsidRPr="001B3625">
        <w:rPr>
          <w:rFonts w:asciiTheme="majorBidi" w:eastAsia="Cordia New" w:hAnsiTheme="majorBidi"/>
          <w:cs/>
          <w:lang w:val="en-US"/>
        </w:rPr>
        <w:t>(</w:t>
      </w:r>
      <w:r w:rsidRPr="00B87B0E">
        <w:rPr>
          <w:rFonts w:asciiTheme="majorBidi" w:eastAsia="Cordia New" w:hAnsiTheme="majorBidi" w:cstheme="majorBidi"/>
          <w:lang w:val="en-US"/>
        </w:rPr>
        <w:t>loss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 xml:space="preserve">per share are calculated by dividing the net profit </w:t>
      </w:r>
      <w:r w:rsidRPr="001B3625">
        <w:rPr>
          <w:rFonts w:asciiTheme="majorBidi" w:eastAsia="Cordia New" w:hAnsiTheme="majorBidi"/>
          <w:cs/>
          <w:lang w:val="en-US"/>
        </w:rPr>
        <w:t>(</w:t>
      </w:r>
      <w:r w:rsidRPr="00B87B0E">
        <w:rPr>
          <w:rFonts w:asciiTheme="majorBidi" w:eastAsia="Cordia New" w:hAnsiTheme="majorBidi" w:cstheme="majorBidi"/>
          <w:lang w:val="en-US"/>
        </w:rPr>
        <w:t>loss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for the year by the weighted average number of ordinary shares including the effect of increased shares from exercise warrants</w:t>
      </w:r>
      <w:r w:rsidRPr="001B3625">
        <w:rPr>
          <w:rFonts w:asciiTheme="majorBidi" w:eastAsia="Cordia New" w:hAnsiTheme="majorBidi"/>
          <w:cs/>
          <w:lang w:val="en-US"/>
        </w:rPr>
        <w:t xml:space="preserve">. </w:t>
      </w:r>
    </w:p>
    <w:p w14:paraId="7D9124A1" w14:textId="77777777" w:rsidR="00F90524" w:rsidRPr="00B87B0E" w:rsidRDefault="00F90524" w:rsidP="00F90524">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Segment information</w:t>
      </w:r>
    </w:p>
    <w:p w14:paraId="44373717" w14:textId="2DF9C890" w:rsidR="00F90524" w:rsidRPr="00B87B0E" w:rsidRDefault="00F90524"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Segment information is presented in respect of the Company and subsidiary businesses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primary format and business segments are based on the Company and subsidiary management and internal reporting structure</w:t>
      </w:r>
      <w:r w:rsidRPr="001B3625">
        <w:rPr>
          <w:rFonts w:asciiTheme="majorBidi" w:eastAsia="Cordia New" w:hAnsiTheme="majorBidi"/>
          <w:cs/>
          <w:lang w:val="en-US"/>
        </w:rPr>
        <w:t>.</w:t>
      </w:r>
    </w:p>
    <w:p w14:paraId="154937E9" w14:textId="77777777" w:rsidR="00F90524" w:rsidRPr="00B87B0E" w:rsidRDefault="00F90524" w:rsidP="00F90524">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Fair value measurement</w:t>
      </w:r>
    </w:p>
    <w:p w14:paraId="34F2B538" w14:textId="77777777" w:rsidR="00F90524" w:rsidRPr="00B87B0E" w:rsidRDefault="00F90524" w:rsidP="003A04E8">
      <w:pPr>
        <w:spacing w:before="12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 xml:space="preserve">Fair value is the price that would be received to sell an asset or paid to transfer a liability in an orderly transaction between buyer and seller </w:t>
      </w:r>
      <w:r w:rsidRPr="001B3625">
        <w:rPr>
          <w:rFonts w:asciiTheme="majorBidi" w:eastAsia="Cordia New" w:hAnsiTheme="majorBidi"/>
          <w:cs/>
          <w:lang w:val="en-US"/>
        </w:rPr>
        <w:t>(</w:t>
      </w:r>
      <w:r w:rsidRPr="00B87B0E">
        <w:rPr>
          <w:rFonts w:asciiTheme="majorBidi" w:eastAsia="Cordia New" w:hAnsiTheme="majorBidi" w:cstheme="majorBidi"/>
          <w:lang w:val="en-US"/>
        </w:rPr>
        <w:t>market participants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at the measurement date</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 xml:space="preserve">The </w:t>
      </w:r>
      <w:r w:rsidR="00A26611" w:rsidRPr="00B87B0E">
        <w:rPr>
          <w:rFonts w:asciiTheme="majorBidi" w:eastAsia="Cordia New" w:hAnsiTheme="majorBidi" w:cstheme="majorBidi"/>
          <w:lang w:val="en-US"/>
        </w:rPr>
        <w:t>Group</w:t>
      </w:r>
      <w:r w:rsidRPr="00B87B0E">
        <w:rPr>
          <w:rFonts w:asciiTheme="majorBidi" w:eastAsia="Cordia New" w:hAnsiTheme="majorBidi" w:cstheme="majorBidi"/>
          <w:lang w:val="en-US"/>
        </w:rPr>
        <w:t xml:space="preserve"> apply a quoted market price in an active market to measure their assets and liabilities that are required to be measured at fair value by relevant financial reporting standards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 xml:space="preserve">Except in case of no active market of an identical asset or liability or when a quoted market price is not available, the </w:t>
      </w:r>
      <w:r w:rsidR="00A26611" w:rsidRPr="00B87B0E">
        <w:rPr>
          <w:rFonts w:asciiTheme="majorBidi" w:eastAsia="Cordia New" w:hAnsiTheme="majorBidi" w:cstheme="majorBidi"/>
          <w:lang w:val="en-US"/>
        </w:rPr>
        <w:t>Group</w:t>
      </w:r>
      <w:r w:rsidRPr="00B87B0E">
        <w:rPr>
          <w:rFonts w:asciiTheme="majorBidi" w:eastAsia="Cordia New" w:hAnsiTheme="majorBidi" w:cstheme="majorBidi"/>
          <w:lang w:val="en-US"/>
        </w:rPr>
        <w:t xml:space="preserve"> measure fair value using valuation technique that are appropriate in the circumstances and maximises the use of relevant observable inputs related to assets and liabilities that are required to be measured at fair value</w:t>
      </w:r>
      <w:r w:rsidRPr="001B3625">
        <w:rPr>
          <w:rFonts w:asciiTheme="majorBidi" w:eastAsia="Cordia New" w:hAnsiTheme="majorBidi"/>
          <w:cs/>
          <w:lang w:val="en-US"/>
        </w:rPr>
        <w:t>.</w:t>
      </w:r>
    </w:p>
    <w:p w14:paraId="5E1EFB6F" w14:textId="77777777" w:rsidR="00F90524" w:rsidRPr="00B87B0E" w:rsidRDefault="00F90524" w:rsidP="00F90524">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All assets and liabilities for which fair value is measured or disclosed in the financial statements are categorised within the fair value hierarchy into three levels based on categorise of input to be used in fair value measurement as follows</w:t>
      </w:r>
      <w:r w:rsidRPr="001B3625">
        <w:rPr>
          <w:rFonts w:asciiTheme="majorBidi" w:eastAsia="Cordia New" w:hAnsiTheme="majorBidi"/>
          <w:cs/>
          <w:lang w:val="en-US"/>
        </w:rPr>
        <w:t>:</w:t>
      </w:r>
    </w:p>
    <w:p w14:paraId="65A0C636" w14:textId="77777777" w:rsidR="00F90524" w:rsidRPr="00B87B0E" w:rsidRDefault="00F90524" w:rsidP="00B92034">
      <w:pPr>
        <w:spacing w:before="80"/>
        <w:ind w:left="1440" w:hanging="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Level 1</w:t>
      </w:r>
      <w:r w:rsidRPr="00B87B0E">
        <w:rPr>
          <w:rFonts w:asciiTheme="majorBidi" w:eastAsia="Cordia New" w:hAnsiTheme="majorBidi" w:cstheme="majorBidi"/>
          <w:lang w:val="en-US"/>
        </w:rPr>
        <w:tab/>
        <w:t xml:space="preserve">Quoted prices </w:t>
      </w:r>
      <w:r w:rsidRPr="001B3625">
        <w:rPr>
          <w:rFonts w:asciiTheme="majorBidi" w:eastAsia="Cordia New" w:hAnsiTheme="majorBidi"/>
          <w:cs/>
          <w:lang w:val="en-US"/>
        </w:rPr>
        <w:t>(</w:t>
      </w:r>
      <w:r w:rsidRPr="00B87B0E">
        <w:rPr>
          <w:rFonts w:asciiTheme="majorBidi" w:eastAsia="Cordia New" w:hAnsiTheme="majorBidi" w:cstheme="majorBidi"/>
          <w:lang w:val="en-US"/>
        </w:rPr>
        <w:t>unadjusted</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in active markets for identical assets or liabilities that the Company can access at the measurement date</w:t>
      </w:r>
      <w:r w:rsidRPr="001B3625">
        <w:rPr>
          <w:rFonts w:asciiTheme="majorBidi" w:eastAsia="Cordia New" w:hAnsiTheme="majorBidi"/>
          <w:cs/>
          <w:lang w:val="en-US"/>
        </w:rPr>
        <w:t>.</w:t>
      </w:r>
    </w:p>
    <w:p w14:paraId="63E0ED3E" w14:textId="77777777" w:rsidR="00F90524" w:rsidRPr="00B87B0E" w:rsidRDefault="00F90524" w:rsidP="00B92034">
      <w:pPr>
        <w:spacing w:before="80"/>
        <w:ind w:left="1440" w:hanging="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Level 2</w:t>
      </w:r>
      <w:r w:rsidRPr="00B87B0E">
        <w:rPr>
          <w:rFonts w:asciiTheme="majorBidi" w:eastAsia="Cordia New" w:hAnsiTheme="majorBidi" w:cstheme="majorBidi"/>
          <w:lang w:val="en-US"/>
        </w:rPr>
        <w:tab/>
        <w:t>Inputs other than quoted prices included within Level 1 that are observable for the asset or liability, either directly or indirectly</w:t>
      </w:r>
      <w:r w:rsidRPr="001B3625">
        <w:rPr>
          <w:rFonts w:asciiTheme="majorBidi" w:eastAsia="Cordia New" w:hAnsiTheme="majorBidi"/>
          <w:cs/>
          <w:lang w:val="en-US"/>
        </w:rPr>
        <w:t>.</w:t>
      </w:r>
    </w:p>
    <w:p w14:paraId="46FA4561" w14:textId="77777777" w:rsidR="00F90524" w:rsidRPr="00B87B0E" w:rsidRDefault="00F90524" w:rsidP="00B92034">
      <w:pPr>
        <w:spacing w:before="80"/>
        <w:ind w:left="1440" w:hanging="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Level 3</w:t>
      </w:r>
      <w:r w:rsidRPr="00B87B0E">
        <w:rPr>
          <w:rFonts w:asciiTheme="majorBidi" w:eastAsia="Cordia New" w:hAnsiTheme="majorBidi" w:cstheme="majorBidi"/>
          <w:lang w:val="en-US"/>
        </w:rPr>
        <w:tab/>
        <w:t>The information cannot be observed, for example information regarding estimate cash flows in the future by the Company</w:t>
      </w:r>
      <w:r w:rsidRPr="001B3625">
        <w:rPr>
          <w:rFonts w:asciiTheme="majorBidi" w:eastAsia="Cordia New" w:hAnsiTheme="majorBidi"/>
          <w:cs/>
          <w:lang w:val="en-US"/>
        </w:rPr>
        <w:t>.</w:t>
      </w:r>
    </w:p>
    <w:p w14:paraId="0A447C9F" w14:textId="77777777" w:rsidR="00F90524" w:rsidRPr="00B87B0E" w:rsidRDefault="00F90524" w:rsidP="00F90524">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 xml:space="preserve">At the end of each reporting period, the </w:t>
      </w:r>
      <w:r w:rsidR="00A26611" w:rsidRPr="00B87B0E">
        <w:rPr>
          <w:rFonts w:asciiTheme="majorBidi" w:eastAsia="Cordia New" w:hAnsiTheme="majorBidi" w:cstheme="majorBidi"/>
          <w:lang w:val="en-US"/>
        </w:rPr>
        <w:t>Group</w:t>
      </w:r>
      <w:r w:rsidRPr="00B87B0E">
        <w:rPr>
          <w:rFonts w:asciiTheme="majorBidi" w:eastAsia="Cordia New" w:hAnsiTheme="majorBidi" w:cstheme="majorBidi"/>
          <w:lang w:val="en-US"/>
        </w:rPr>
        <w:t xml:space="preserve"> determine whether transfers have occurred between levels within the fair value hierarchy for assets and liabilities held at the end of the reporting period that are measured at fair value on a recurring basis</w:t>
      </w:r>
      <w:r w:rsidRPr="001B3625">
        <w:rPr>
          <w:rFonts w:asciiTheme="majorBidi" w:eastAsia="Cordia New" w:hAnsiTheme="majorBidi"/>
          <w:cs/>
          <w:lang w:val="en-US"/>
        </w:rPr>
        <w:t>.</w:t>
      </w:r>
    </w:p>
    <w:p w14:paraId="006DA633" w14:textId="54131ACD" w:rsidR="00B92034" w:rsidRPr="00B87B0E" w:rsidRDefault="00B92034" w:rsidP="00B92034">
      <w:pPr>
        <w:spacing w:before="12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Significant accounting judgments and estimates</w:t>
      </w:r>
    </w:p>
    <w:p w14:paraId="098D9C1E" w14:textId="0D2E7658" w:rsidR="00B92034" w:rsidRPr="00B87B0E" w:rsidRDefault="00B92034" w:rsidP="00B92034">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preparation of financial statements in conformity with financial reporting standards at times requires management to make subjective judgments and estimates regarding matters that are inherently uncertain</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 xml:space="preserve">These judgments and estimates affect reported amounts and disclosures and actual results could differ from </w:t>
      </w:r>
      <w:r w:rsidR="00A27C56" w:rsidRPr="00B87B0E">
        <w:rPr>
          <w:rFonts w:asciiTheme="majorBidi" w:eastAsia="Cordia New" w:hAnsiTheme="majorBidi" w:cstheme="majorBidi"/>
          <w:lang w:val="en-US"/>
        </w:rPr>
        <w:t>these estimates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Significant judgments and estimates are as follows</w:t>
      </w:r>
      <w:r w:rsidRPr="001B3625">
        <w:rPr>
          <w:rFonts w:asciiTheme="majorBidi" w:eastAsia="Cordia New" w:hAnsiTheme="majorBidi"/>
          <w:cs/>
          <w:lang w:val="en-US"/>
        </w:rPr>
        <w:t>:</w:t>
      </w:r>
    </w:p>
    <w:p w14:paraId="5CD52300" w14:textId="77777777" w:rsidR="00B92034" w:rsidRPr="00B87B0E" w:rsidRDefault="00B92034" w:rsidP="00B92034">
      <w:pPr>
        <w:spacing w:before="8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Allowance for diminution in value of inventory</w:t>
      </w:r>
    </w:p>
    <w:p w14:paraId="77ACAE0F" w14:textId="7A1837DF" w:rsidR="00B92034" w:rsidRPr="00B87B0E" w:rsidRDefault="00B92034" w:rsidP="00B92034">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Allowances for diminution in the value of inventory accounts are intended to adjust the value of inventory for probable credit losses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 xml:space="preserve">The management uses judgment to estimate losses, based on an analysis of inventory aging, </w:t>
      </w:r>
      <w:r w:rsidR="00A27C56" w:rsidRPr="00B87B0E">
        <w:rPr>
          <w:rFonts w:asciiTheme="majorBidi" w:eastAsia="Cordia New" w:hAnsiTheme="majorBidi" w:cstheme="majorBidi"/>
          <w:lang w:val="en-US"/>
        </w:rPr>
        <w:t>considering</w:t>
      </w:r>
      <w:r w:rsidRPr="00B87B0E">
        <w:rPr>
          <w:rFonts w:asciiTheme="majorBidi" w:eastAsia="Cordia New" w:hAnsiTheme="majorBidi" w:cstheme="majorBidi"/>
          <w:lang w:val="en-US"/>
        </w:rPr>
        <w:t xml:space="preserve"> the current situation with respect to sales of inventory items, on a specific basis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However, the use of different estimates and assumptions could affect the amounts of allowance for diminution in value of inventory in the future</w:t>
      </w:r>
      <w:r w:rsidRPr="001B3625">
        <w:rPr>
          <w:rFonts w:asciiTheme="majorBidi" w:eastAsia="Cordia New" w:hAnsiTheme="majorBidi"/>
          <w:cs/>
          <w:lang w:val="en-US"/>
        </w:rPr>
        <w:t>.</w:t>
      </w:r>
    </w:p>
    <w:p w14:paraId="369E6757" w14:textId="77777777" w:rsidR="00186CFB" w:rsidRPr="001B3625" w:rsidRDefault="00186CFB" w:rsidP="00B92034">
      <w:pPr>
        <w:spacing w:before="80"/>
        <w:ind w:left="720"/>
        <w:jc w:val="thaiDistribute"/>
        <w:rPr>
          <w:rFonts w:asciiTheme="majorBidi" w:eastAsia="Cordia New" w:hAnsiTheme="majorBidi" w:cstheme="majorBidi"/>
          <w:i/>
          <w:iCs/>
          <w:cs/>
          <w:lang w:val="en-US"/>
        </w:rPr>
      </w:pPr>
      <w:r w:rsidRPr="00B87B0E">
        <w:rPr>
          <w:rFonts w:asciiTheme="majorBidi" w:eastAsia="Cordia New" w:hAnsiTheme="majorBidi" w:cstheme="majorBidi"/>
          <w:i/>
          <w:iCs/>
          <w:lang w:val="en-US"/>
        </w:rPr>
        <w:t>Impairment of investment</w:t>
      </w:r>
    </w:p>
    <w:p w14:paraId="75EF520A" w14:textId="5984E7EF" w:rsidR="00186CFB" w:rsidRPr="00B87B0E" w:rsidRDefault="00186CFB" w:rsidP="00A55D70">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Management reviews the impairm</w:t>
      </w:r>
      <w:r w:rsidR="00A26611" w:rsidRPr="00B87B0E">
        <w:rPr>
          <w:rFonts w:asciiTheme="majorBidi" w:eastAsia="Cordia New" w:hAnsiTheme="majorBidi" w:cstheme="majorBidi"/>
          <w:lang w:val="en-US"/>
        </w:rPr>
        <w:t>ent of investments in subsidiaries and associate company</w:t>
      </w:r>
      <w:r w:rsidRPr="00B87B0E">
        <w:rPr>
          <w:rFonts w:asciiTheme="majorBidi" w:eastAsia="Cordia New" w:hAnsiTheme="majorBidi" w:cstheme="majorBidi"/>
          <w:lang w:val="en-US"/>
        </w:rPr>
        <w:t xml:space="preserve"> by considering the operating result and the future</w:t>
      </w:r>
      <w:r w:rsidR="00A26611" w:rsidRPr="00B87B0E">
        <w:rPr>
          <w:rFonts w:asciiTheme="majorBidi" w:eastAsia="Cordia New" w:hAnsiTheme="majorBidi" w:cstheme="majorBidi"/>
          <w:lang w:val="en-US"/>
        </w:rPr>
        <w:t xml:space="preserve"> business plan of the subsidiaries and associate company</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 xml:space="preserve">Such consideration is based on Management’s </w:t>
      </w:r>
      <w:r w:rsidR="00791FB6" w:rsidRPr="00B87B0E">
        <w:rPr>
          <w:rFonts w:asciiTheme="majorBidi" w:eastAsia="Cordia New" w:hAnsiTheme="majorBidi" w:cstheme="majorBidi"/>
          <w:lang w:val="en-US"/>
        </w:rPr>
        <w:t>judgment</w:t>
      </w:r>
      <w:r w:rsidRPr="001B3625">
        <w:rPr>
          <w:rFonts w:asciiTheme="majorBidi" w:eastAsia="Cordia New" w:hAnsiTheme="majorBidi"/>
          <w:cs/>
          <w:lang w:val="en-US"/>
        </w:rPr>
        <w:t>.</w:t>
      </w:r>
    </w:p>
    <w:p w14:paraId="792B36E0" w14:textId="77777777" w:rsidR="00186CFB" w:rsidRPr="00B87B0E" w:rsidRDefault="00186CFB" w:rsidP="00B92034">
      <w:pPr>
        <w:spacing w:before="8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Impairment of goodwill</w:t>
      </w:r>
    </w:p>
    <w:p w14:paraId="09E52949" w14:textId="77777777" w:rsidR="00186CFB" w:rsidRPr="00B87B0E" w:rsidRDefault="00186CFB" w:rsidP="00A55D70">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Company reviews goodwill from investments in subs</w:t>
      </w:r>
      <w:r w:rsidR="003A66E4" w:rsidRPr="00B87B0E">
        <w:rPr>
          <w:rFonts w:asciiTheme="majorBidi" w:eastAsia="Cordia New" w:hAnsiTheme="majorBidi" w:cstheme="majorBidi"/>
          <w:lang w:val="en-US"/>
        </w:rPr>
        <w:t xml:space="preserve">idiary </w:t>
      </w:r>
      <w:r w:rsidRPr="00B87B0E">
        <w:rPr>
          <w:rFonts w:asciiTheme="majorBidi" w:eastAsia="Cordia New" w:hAnsiTheme="majorBidi" w:cstheme="majorBidi"/>
          <w:lang w:val="en-US"/>
        </w:rPr>
        <w:t xml:space="preserve">to determine whether </w:t>
      </w:r>
      <w:r w:rsidR="001D76BD" w:rsidRPr="00B87B0E">
        <w:rPr>
          <w:rFonts w:asciiTheme="majorBidi" w:eastAsia="Cordia New" w:hAnsiTheme="majorBidi" w:cstheme="majorBidi"/>
          <w:lang w:val="en-US"/>
        </w:rPr>
        <w:t>or not it is impaired</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 recoverable amounts of cash</w:t>
      </w:r>
      <w:r w:rsidRPr="001B3625">
        <w:rPr>
          <w:rFonts w:asciiTheme="majorBidi" w:eastAsia="Cordia New" w:hAnsiTheme="majorBidi"/>
          <w:cs/>
          <w:lang w:val="en-US"/>
        </w:rPr>
        <w:t>-</w:t>
      </w:r>
      <w:r w:rsidRPr="00B87B0E">
        <w:rPr>
          <w:rFonts w:asciiTheme="majorBidi" w:eastAsia="Cordia New" w:hAnsiTheme="majorBidi" w:cstheme="majorBidi"/>
          <w:lang w:val="en-US"/>
        </w:rPr>
        <w:t>generating units are determined based on value</w:t>
      </w:r>
      <w:r w:rsidRPr="001B3625">
        <w:rPr>
          <w:rFonts w:asciiTheme="majorBidi" w:eastAsia="Cordia New" w:hAnsiTheme="majorBidi"/>
          <w:cs/>
          <w:lang w:val="en-US"/>
        </w:rPr>
        <w:t>-</w:t>
      </w:r>
      <w:r w:rsidRPr="00B87B0E">
        <w:rPr>
          <w:rFonts w:asciiTheme="majorBidi" w:eastAsia="Cordia New" w:hAnsiTheme="majorBidi" w:cstheme="majorBidi"/>
          <w:lang w:val="en-US"/>
        </w:rPr>
        <w:t>in</w:t>
      </w:r>
      <w:r w:rsidRPr="001B3625">
        <w:rPr>
          <w:rFonts w:asciiTheme="majorBidi" w:eastAsia="Cordia New" w:hAnsiTheme="majorBidi"/>
          <w:cs/>
          <w:lang w:val="en-US"/>
        </w:rPr>
        <w:t>-</w:t>
      </w:r>
      <w:r w:rsidRPr="00B87B0E">
        <w:rPr>
          <w:rFonts w:asciiTheme="majorBidi" w:eastAsia="Cordia New" w:hAnsiTheme="majorBidi" w:cstheme="majorBidi"/>
          <w:lang w:val="en-US"/>
        </w:rPr>
        <w:t>use calculations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These calculations require the use of estimates</w:t>
      </w:r>
      <w:r w:rsidRPr="001B3625">
        <w:rPr>
          <w:rFonts w:asciiTheme="majorBidi" w:eastAsia="Cordia New" w:hAnsiTheme="majorBidi"/>
          <w:cs/>
          <w:lang w:val="en-US"/>
        </w:rPr>
        <w:t>.</w:t>
      </w:r>
    </w:p>
    <w:p w14:paraId="376D9D60" w14:textId="714503CB" w:rsidR="00B92034" w:rsidRPr="00B87B0E" w:rsidRDefault="00B92034" w:rsidP="00B92034">
      <w:pPr>
        <w:spacing w:before="8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Impairment of assets</w:t>
      </w:r>
    </w:p>
    <w:p w14:paraId="033B4D23" w14:textId="77777777" w:rsidR="00B92034" w:rsidRPr="00B87B0E" w:rsidRDefault="00B92034" w:rsidP="00B92034">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 xml:space="preserve">The management performed an impairment review in respect of assets, which consisted of investments and other assets whenever events or changes in circumstances indicate that the recoverable amount of an asset, which is the higher of the asset’s fair value less costs to sell and its value in use </w:t>
      </w:r>
      <w:r w:rsidRPr="001B3625">
        <w:rPr>
          <w:rFonts w:asciiTheme="majorBidi" w:eastAsia="Cordia New" w:hAnsiTheme="majorBidi"/>
          <w:cs/>
          <w:lang w:val="en-US"/>
        </w:rPr>
        <w:t>(</w:t>
      </w:r>
      <w:r w:rsidRPr="00B87B0E">
        <w:rPr>
          <w:rFonts w:asciiTheme="majorBidi" w:eastAsia="Cordia New" w:hAnsiTheme="majorBidi" w:cstheme="majorBidi"/>
          <w:lang w:val="en-US"/>
        </w:rPr>
        <w:t>calculated from the estimated future discounted cash flows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is less than the carrying amount</w:t>
      </w:r>
      <w:r w:rsidRPr="001B3625">
        <w:rPr>
          <w:rFonts w:asciiTheme="majorBidi" w:eastAsia="Cordia New" w:hAnsiTheme="majorBidi"/>
          <w:cs/>
          <w:lang w:val="en-US"/>
        </w:rPr>
        <w:t>.</w:t>
      </w:r>
    </w:p>
    <w:p w14:paraId="150AE25A" w14:textId="2AE24E7D" w:rsidR="00B92034" w:rsidRDefault="00B92034" w:rsidP="00B92034">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preparation of the estimated future discounted cash flows requires the management to make forecasts of future revenues and expenses, and appropriate discount rates and other assumptions</w:t>
      </w:r>
      <w:r w:rsidRPr="001B3625">
        <w:rPr>
          <w:rFonts w:asciiTheme="majorBidi" w:eastAsia="Cordia New" w:hAnsiTheme="majorBidi"/>
          <w:cs/>
          <w:lang w:val="en-US"/>
        </w:rPr>
        <w:t>.</w:t>
      </w:r>
    </w:p>
    <w:p w14:paraId="46E9EAE0" w14:textId="07725417" w:rsidR="004F0AA8" w:rsidRDefault="004F0AA8" w:rsidP="00B92034">
      <w:pPr>
        <w:spacing w:before="80"/>
        <w:ind w:left="720"/>
        <w:jc w:val="thaiDistribute"/>
        <w:rPr>
          <w:rFonts w:asciiTheme="majorBidi" w:eastAsia="Cordia New" w:hAnsiTheme="majorBidi" w:cstheme="majorBidi"/>
          <w:lang w:val="en-US"/>
        </w:rPr>
      </w:pPr>
    </w:p>
    <w:p w14:paraId="4810AA21" w14:textId="7DBC2A37" w:rsidR="004F0AA8" w:rsidRDefault="004F0AA8" w:rsidP="00B92034">
      <w:pPr>
        <w:spacing w:before="80"/>
        <w:ind w:left="720"/>
        <w:jc w:val="thaiDistribute"/>
        <w:rPr>
          <w:rFonts w:asciiTheme="majorBidi" w:eastAsia="Cordia New" w:hAnsiTheme="majorBidi" w:cstheme="majorBidi"/>
          <w:lang w:val="en-US"/>
        </w:rPr>
      </w:pPr>
    </w:p>
    <w:p w14:paraId="36AC8CC6" w14:textId="77777777" w:rsidR="004F0AA8" w:rsidRPr="00B87B0E" w:rsidRDefault="004F0AA8" w:rsidP="00B92034">
      <w:pPr>
        <w:spacing w:before="80"/>
        <w:ind w:left="720"/>
        <w:jc w:val="thaiDistribute"/>
        <w:rPr>
          <w:rFonts w:asciiTheme="majorBidi" w:eastAsia="Cordia New" w:hAnsiTheme="majorBidi" w:cstheme="majorBidi"/>
          <w:lang w:val="en-US"/>
        </w:rPr>
      </w:pPr>
    </w:p>
    <w:p w14:paraId="0524AB41" w14:textId="10B69FF2" w:rsidR="00B92034" w:rsidRPr="00B87B0E" w:rsidRDefault="003A04E8" w:rsidP="003A04E8">
      <w:pPr>
        <w:spacing w:before="8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E</w:t>
      </w:r>
      <w:r w:rsidR="00B92034" w:rsidRPr="00B87B0E">
        <w:rPr>
          <w:rFonts w:asciiTheme="majorBidi" w:eastAsia="Cordia New" w:hAnsiTheme="majorBidi" w:cstheme="majorBidi"/>
          <w:i/>
          <w:iCs/>
          <w:lang w:val="en-US"/>
        </w:rPr>
        <w:t>quipment and depreciation</w:t>
      </w:r>
      <w:r w:rsidR="00B92034" w:rsidRPr="001B3625">
        <w:rPr>
          <w:rFonts w:asciiTheme="majorBidi" w:eastAsia="Cordia New" w:hAnsiTheme="majorBidi"/>
          <w:i/>
          <w:iCs/>
          <w:cs/>
          <w:lang w:val="en-US"/>
        </w:rPr>
        <w:t xml:space="preserve">/ </w:t>
      </w:r>
      <w:r w:rsidR="00B92034" w:rsidRPr="00B87B0E">
        <w:rPr>
          <w:rFonts w:asciiTheme="majorBidi" w:eastAsia="Cordia New" w:hAnsiTheme="majorBidi" w:cstheme="majorBidi"/>
          <w:i/>
          <w:iCs/>
          <w:lang w:val="en-US"/>
        </w:rPr>
        <w:t>computer software and amortization</w:t>
      </w:r>
    </w:p>
    <w:p w14:paraId="6ACA9BED" w14:textId="38DD3504" w:rsidR="00B92034" w:rsidRPr="00B87B0E" w:rsidRDefault="00B92034" w:rsidP="00B92034">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In determining depre</w:t>
      </w:r>
      <w:r w:rsidR="00A26611" w:rsidRPr="00B87B0E">
        <w:rPr>
          <w:rFonts w:asciiTheme="majorBidi" w:eastAsia="Cordia New" w:hAnsiTheme="majorBidi" w:cstheme="majorBidi"/>
          <w:lang w:val="en-US"/>
        </w:rPr>
        <w:t xml:space="preserve">ciation of </w:t>
      </w:r>
      <w:r w:rsidRPr="00B87B0E">
        <w:rPr>
          <w:rFonts w:asciiTheme="majorBidi" w:eastAsia="Cordia New" w:hAnsiTheme="majorBidi" w:cstheme="majorBidi"/>
          <w:lang w:val="en-US"/>
        </w:rPr>
        <w:t>equipment and amortization of software computer</w:t>
      </w:r>
      <w:r w:rsidR="00A26611" w:rsidRPr="00B87B0E">
        <w:rPr>
          <w:rFonts w:asciiTheme="majorBidi" w:eastAsia="Cordia New" w:hAnsiTheme="majorBidi" w:cstheme="majorBidi"/>
          <w:lang w:val="en-US"/>
        </w:rPr>
        <w:t>,</w:t>
      </w:r>
      <w:r w:rsidRPr="00B87B0E">
        <w:rPr>
          <w:rFonts w:asciiTheme="majorBidi" w:eastAsia="Cordia New" w:hAnsiTheme="majorBidi" w:cstheme="majorBidi"/>
          <w:lang w:val="en-US"/>
        </w:rPr>
        <w:t xml:space="preserve"> the management is required to make estimates of the useful lives and residual values of the assets and to review estimate useful lives and residual values when there are any changes</w:t>
      </w:r>
      <w:r w:rsidRPr="001B3625">
        <w:rPr>
          <w:rFonts w:asciiTheme="majorBidi" w:eastAsia="Cordia New" w:hAnsiTheme="majorBidi"/>
          <w:cs/>
          <w:lang w:val="en-US"/>
        </w:rPr>
        <w:t>.</w:t>
      </w:r>
    </w:p>
    <w:p w14:paraId="79CCBF97" w14:textId="5664EFF5" w:rsidR="00B92034" w:rsidRPr="00B87B0E" w:rsidRDefault="00B92034" w:rsidP="00B92034">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In addition, the management is required</w:t>
      </w:r>
      <w:r w:rsidR="00A26611" w:rsidRPr="00B87B0E">
        <w:rPr>
          <w:rFonts w:asciiTheme="majorBidi" w:eastAsia="Cordia New" w:hAnsiTheme="majorBidi" w:cstheme="majorBidi"/>
          <w:lang w:val="en-US"/>
        </w:rPr>
        <w:t xml:space="preserve"> to review </w:t>
      </w:r>
      <w:r w:rsidRPr="00B87B0E">
        <w:rPr>
          <w:rFonts w:asciiTheme="majorBidi" w:eastAsia="Cordia New" w:hAnsiTheme="majorBidi" w:cstheme="majorBidi"/>
          <w:lang w:val="en-US"/>
        </w:rPr>
        <w:t>equipment and software computer for impairment on a periodical basis and record impairment losses in the period when it is determined that their recoverable amount is lower than the carrying amount</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This requires judgments regarding forecast of future revenues and expenses relating to the assets subject to the review</w:t>
      </w:r>
      <w:r w:rsidRPr="001B3625">
        <w:rPr>
          <w:rFonts w:asciiTheme="majorBidi" w:eastAsia="Cordia New" w:hAnsiTheme="majorBidi"/>
          <w:cs/>
          <w:lang w:val="en-US"/>
        </w:rPr>
        <w:t>.</w:t>
      </w:r>
    </w:p>
    <w:p w14:paraId="3EDF04A8" w14:textId="77777777" w:rsidR="004B2625" w:rsidRPr="00B87B0E" w:rsidRDefault="004B2625" w:rsidP="004B2625">
      <w:pPr>
        <w:spacing w:before="8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Deferred tax assets</w:t>
      </w:r>
    </w:p>
    <w:p w14:paraId="0CC2842A" w14:textId="77777777" w:rsidR="004B2625" w:rsidRPr="00B87B0E" w:rsidRDefault="004B2625" w:rsidP="004B2625">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Deferred tax assets are recognised for deductible temporary differences and unused tax losses to the extent that it is probable that taxable profit will be available against which the temporary differences and losses can be utilised</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Significant management judgement is required to determine the amount of deferred tax assets that can be recognised, based upon the likely timing and level of estimate future taxable profits</w:t>
      </w:r>
      <w:r w:rsidRPr="001B3625">
        <w:rPr>
          <w:rFonts w:asciiTheme="majorBidi" w:eastAsia="Cordia New" w:hAnsiTheme="majorBidi"/>
          <w:cs/>
          <w:lang w:val="en-US"/>
        </w:rPr>
        <w:t xml:space="preserve">. </w:t>
      </w:r>
    </w:p>
    <w:p w14:paraId="1D54FEA6" w14:textId="41E4CF79" w:rsidR="004B2625" w:rsidRPr="00B87B0E" w:rsidRDefault="004B2625" w:rsidP="004B2625">
      <w:pPr>
        <w:spacing w:before="8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Post</w:t>
      </w:r>
      <w:r w:rsidRPr="001B3625">
        <w:rPr>
          <w:rFonts w:asciiTheme="majorBidi" w:eastAsia="Cordia New" w:hAnsiTheme="majorBidi"/>
          <w:i/>
          <w:iCs/>
          <w:cs/>
          <w:lang w:val="en-US"/>
        </w:rPr>
        <w:t>-</w:t>
      </w:r>
      <w:r w:rsidRPr="00B87B0E">
        <w:rPr>
          <w:rFonts w:asciiTheme="majorBidi" w:eastAsia="Cordia New" w:hAnsiTheme="majorBidi" w:cstheme="majorBidi"/>
          <w:i/>
          <w:iCs/>
          <w:lang w:val="en-US"/>
        </w:rPr>
        <w:t>employment benefits under defined benefit plans and other long</w:t>
      </w:r>
      <w:r w:rsidRPr="001B3625">
        <w:rPr>
          <w:rFonts w:asciiTheme="majorBidi" w:eastAsia="Cordia New" w:hAnsiTheme="majorBidi"/>
          <w:i/>
          <w:iCs/>
          <w:cs/>
          <w:lang w:val="en-US"/>
        </w:rPr>
        <w:t>-</w:t>
      </w:r>
      <w:r w:rsidRPr="00B87B0E">
        <w:rPr>
          <w:rFonts w:asciiTheme="majorBidi" w:eastAsia="Cordia New" w:hAnsiTheme="majorBidi" w:cstheme="majorBidi"/>
          <w:i/>
          <w:iCs/>
          <w:lang w:val="en-US"/>
        </w:rPr>
        <w:t>term employee benefits</w:t>
      </w:r>
    </w:p>
    <w:p w14:paraId="60B9F367" w14:textId="0046E3F8" w:rsidR="004B2625" w:rsidRPr="00B87B0E" w:rsidRDefault="004B2625" w:rsidP="004B2625">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obligation under the defined benefit plan and other long</w:t>
      </w:r>
      <w:r w:rsidRPr="001B3625">
        <w:rPr>
          <w:rFonts w:asciiTheme="majorBidi" w:eastAsia="Cordia New" w:hAnsiTheme="majorBidi"/>
          <w:cs/>
          <w:lang w:val="en-US"/>
        </w:rPr>
        <w:t>-</w:t>
      </w:r>
      <w:r w:rsidRPr="00B87B0E">
        <w:rPr>
          <w:rFonts w:asciiTheme="majorBidi" w:eastAsia="Cordia New" w:hAnsiTheme="majorBidi" w:cstheme="majorBidi"/>
          <w:lang w:val="en-US"/>
        </w:rPr>
        <w:t>term employee benefit plan is determined based on actuarial techniques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Such determination is made based on various assumptions, including discount rate, future salary increase rate, mortality rate and staff turnover rate</w:t>
      </w:r>
      <w:r w:rsidRPr="001B3625">
        <w:rPr>
          <w:rFonts w:asciiTheme="majorBidi" w:eastAsia="Cordia New" w:hAnsiTheme="majorBidi"/>
          <w:cs/>
          <w:lang w:val="en-US"/>
        </w:rPr>
        <w:t>.</w:t>
      </w:r>
    </w:p>
    <w:p w14:paraId="58BBB319" w14:textId="77777777" w:rsidR="004B2625" w:rsidRPr="00B87B0E" w:rsidRDefault="004B2625" w:rsidP="004B2625">
      <w:pPr>
        <w:spacing w:before="80"/>
        <w:ind w:left="720"/>
        <w:jc w:val="thaiDistribute"/>
        <w:rPr>
          <w:rFonts w:asciiTheme="majorBidi" w:eastAsia="Cordia New" w:hAnsiTheme="majorBidi" w:cstheme="majorBidi"/>
          <w:i/>
          <w:iCs/>
          <w:lang w:val="en-US"/>
        </w:rPr>
      </w:pPr>
      <w:r w:rsidRPr="00B87B0E">
        <w:rPr>
          <w:rFonts w:asciiTheme="majorBidi" w:eastAsia="Cordia New" w:hAnsiTheme="majorBidi" w:cstheme="majorBidi"/>
          <w:i/>
          <w:iCs/>
          <w:lang w:val="en-US"/>
        </w:rPr>
        <w:t>Provisions</w:t>
      </w:r>
    </w:p>
    <w:p w14:paraId="33D2A983" w14:textId="7D691276" w:rsidR="004B2625" w:rsidRPr="00B87B0E" w:rsidRDefault="004B2625" w:rsidP="004B2625">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In determining provision, the management needs to exercise judgement and make estimates based upon consideration of probable that an outflow of resources embodying economic benefits will be required to settle the obligation</w:t>
      </w:r>
      <w:r w:rsidRPr="001B3625">
        <w:rPr>
          <w:rFonts w:asciiTheme="majorBidi" w:eastAsia="Cordia New" w:hAnsiTheme="majorBidi"/>
          <w:cs/>
          <w:lang w:val="en-US"/>
        </w:rPr>
        <w:t xml:space="preserve">. </w:t>
      </w:r>
    </w:p>
    <w:p w14:paraId="04451563" w14:textId="2BFC30D9" w:rsidR="00A55D70" w:rsidRPr="00B87B0E" w:rsidRDefault="00A55D70" w:rsidP="00E13359">
      <w:pPr>
        <w:pStyle w:val="ListParagraph"/>
        <w:numPr>
          <w:ilvl w:val="0"/>
          <w:numId w:val="3"/>
        </w:numPr>
        <w:spacing w:before="240"/>
        <w:contextualSpacing/>
        <w:rPr>
          <w:rFonts w:asciiTheme="majorBidi" w:eastAsia="Calibri" w:hAnsiTheme="majorBidi" w:cstheme="majorBidi"/>
          <w:b/>
          <w:bCs/>
          <w:lang w:val="en-US"/>
        </w:rPr>
      </w:pPr>
      <w:r w:rsidRPr="00B87B0E">
        <w:rPr>
          <w:rFonts w:asciiTheme="majorBidi" w:eastAsia="Calibri" w:hAnsiTheme="majorBidi" w:cstheme="majorBidi"/>
          <w:b/>
          <w:bCs/>
          <w:lang w:val="en-US"/>
        </w:rPr>
        <w:t>CASH AND CASH EQUIVALENTS</w:t>
      </w:r>
    </w:p>
    <w:p w14:paraId="69522C50" w14:textId="72D6B4B2" w:rsidR="00A55D70" w:rsidRPr="00B87B0E" w:rsidRDefault="00A55D70" w:rsidP="00AF5F0C">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 xml:space="preserve">Cash and cash equivalents </w:t>
      </w:r>
      <w:r w:rsidR="00765AA7" w:rsidRPr="00B87B0E">
        <w:rPr>
          <w:rFonts w:asciiTheme="majorBidi" w:eastAsia="Cordia New" w:hAnsiTheme="majorBidi" w:cstheme="majorBidi"/>
          <w:lang w:val="en-US"/>
        </w:rPr>
        <w:t xml:space="preserve">as at December 31, </w:t>
      </w:r>
      <w:r w:rsidR="009457CD" w:rsidRPr="00B87B0E">
        <w:rPr>
          <w:rFonts w:asciiTheme="majorBidi" w:eastAsia="Cordia New" w:hAnsiTheme="majorBidi" w:cstheme="majorBidi"/>
          <w:lang w:val="en-US"/>
        </w:rPr>
        <w:t>20</w:t>
      </w:r>
      <w:r w:rsidR="008614AD" w:rsidRPr="00B87B0E">
        <w:rPr>
          <w:rFonts w:asciiTheme="majorBidi" w:eastAsia="Cordia New" w:hAnsiTheme="majorBidi" w:cstheme="majorBidi"/>
          <w:lang w:val="en-US"/>
        </w:rPr>
        <w:t>2</w:t>
      </w:r>
      <w:r w:rsidR="00D20DE3" w:rsidRPr="00B87B0E">
        <w:rPr>
          <w:rFonts w:asciiTheme="majorBidi" w:eastAsia="Cordia New" w:hAnsiTheme="majorBidi" w:cstheme="majorBidi"/>
          <w:lang w:val="en-US"/>
        </w:rPr>
        <w:t>1</w:t>
      </w:r>
      <w:r w:rsidR="00765AA7" w:rsidRPr="00B87B0E">
        <w:rPr>
          <w:rFonts w:asciiTheme="majorBidi" w:eastAsia="Cordia New" w:hAnsiTheme="majorBidi" w:cstheme="majorBidi"/>
          <w:lang w:val="en-US"/>
        </w:rPr>
        <w:t xml:space="preserve"> and </w:t>
      </w:r>
      <w:r w:rsidR="009457CD" w:rsidRPr="00B87B0E">
        <w:rPr>
          <w:rFonts w:asciiTheme="majorBidi" w:eastAsia="Cordia New" w:hAnsiTheme="majorBidi" w:cstheme="majorBidi"/>
          <w:lang w:val="en-US"/>
        </w:rPr>
        <w:t>20</w:t>
      </w:r>
      <w:r w:rsidR="00D20DE3" w:rsidRPr="00B87B0E">
        <w:rPr>
          <w:rFonts w:asciiTheme="majorBidi" w:eastAsia="Cordia New" w:hAnsiTheme="majorBidi" w:cstheme="majorBidi"/>
          <w:lang w:val="en-US"/>
        </w:rPr>
        <w:t>20</w:t>
      </w:r>
      <w:r w:rsidRPr="00B87B0E">
        <w:rPr>
          <w:rFonts w:asciiTheme="majorBidi" w:eastAsia="Cordia New" w:hAnsiTheme="majorBidi" w:cstheme="majorBidi"/>
          <w:lang w:val="en-US"/>
        </w:rPr>
        <w:t xml:space="preserve"> are as follows</w:t>
      </w:r>
      <w:r w:rsidRPr="001B3625">
        <w:rPr>
          <w:rFonts w:asciiTheme="majorBidi" w:eastAsia="Cordia New" w:hAnsiTheme="majorBidi"/>
          <w:cs/>
          <w:lang w:val="en-US"/>
        </w:rPr>
        <w:t>:</w:t>
      </w:r>
    </w:p>
    <w:tbl>
      <w:tblPr>
        <w:tblW w:w="9072" w:type="dxa"/>
        <w:tblInd w:w="675" w:type="dxa"/>
        <w:tblLook w:val="04A0" w:firstRow="1" w:lastRow="0" w:firstColumn="1" w:lastColumn="0" w:noHBand="0" w:noVBand="1"/>
      </w:tblPr>
      <w:tblGrid>
        <w:gridCol w:w="236"/>
        <w:gridCol w:w="236"/>
        <w:gridCol w:w="2667"/>
        <w:gridCol w:w="1256"/>
        <w:gridCol w:w="263"/>
        <w:gridCol w:w="1296"/>
        <w:gridCol w:w="263"/>
        <w:gridCol w:w="1336"/>
        <w:gridCol w:w="263"/>
        <w:gridCol w:w="1256"/>
      </w:tblGrid>
      <w:tr w:rsidR="00A210C0" w:rsidRPr="00B87B0E" w14:paraId="5162C447" w14:textId="77777777" w:rsidTr="00AF5F0C">
        <w:trPr>
          <w:trHeight w:val="420"/>
          <w:tblHeader/>
        </w:trPr>
        <w:tc>
          <w:tcPr>
            <w:tcW w:w="236" w:type="dxa"/>
            <w:tcBorders>
              <w:top w:val="nil"/>
              <w:left w:val="nil"/>
              <w:bottom w:val="nil"/>
              <w:right w:val="nil"/>
            </w:tcBorders>
            <w:shd w:val="clear" w:color="000000" w:fill="FFFFFF"/>
          </w:tcPr>
          <w:p w14:paraId="107ADF7E" w14:textId="77777777" w:rsidR="00A210C0" w:rsidRPr="00B87B0E" w:rsidRDefault="00A210C0" w:rsidP="00D6070B">
            <w:pPr>
              <w:ind w:left="-111"/>
              <w:rPr>
                <w:rFonts w:asciiTheme="majorBidi" w:hAnsiTheme="majorBidi" w:cstheme="majorBidi"/>
                <w:color w:val="000000"/>
                <w:lang w:val="en-US"/>
              </w:rPr>
            </w:pPr>
          </w:p>
        </w:tc>
        <w:tc>
          <w:tcPr>
            <w:tcW w:w="236" w:type="dxa"/>
            <w:tcBorders>
              <w:top w:val="nil"/>
              <w:left w:val="nil"/>
              <w:bottom w:val="nil"/>
              <w:right w:val="nil"/>
            </w:tcBorders>
            <w:shd w:val="clear" w:color="000000" w:fill="FFFFFF"/>
          </w:tcPr>
          <w:p w14:paraId="54DCA3DD" w14:textId="77777777" w:rsidR="00A210C0" w:rsidRPr="00B87B0E" w:rsidRDefault="00A210C0" w:rsidP="00D6070B">
            <w:pPr>
              <w:rPr>
                <w:rFonts w:asciiTheme="majorBidi" w:hAnsiTheme="majorBidi" w:cstheme="majorBidi"/>
                <w:color w:val="000000"/>
                <w:lang w:val="en-US"/>
              </w:rPr>
            </w:pPr>
          </w:p>
        </w:tc>
        <w:tc>
          <w:tcPr>
            <w:tcW w:w="2667" w:type="dxa"/>
            <w:tcBorders>
              <w:top w:val="nil"/>
              <w:left w:val="nil"/>
              <w:bottom w:val="nil"/>
              <w:right w:val="nil"/>
            </w:tcBorders>
            <w:shd w:val="clear" w:color="000000" w:fill="FFFFFF"/>
            <w:noWrap/>
            <w:vAlign w:val="center"/>
            <w:hideMark/>
          </w:tcPr>
          <w:p w14:paraId="2F872CE1" w14:textId="77777777" w:rsidR="00A210C0" w:rsidRPr="00B87B0E" w:rsidRDefault="00A210C0" w:rsidP="00D6070B">
            <w:pPr>
              <w:rPr>
                <w:rFonts w:asciiTheme="majorBidi" w:hAnsiTheme="majorBidi" w:cstheme="majorBidi"/>
                <w:color w:val="000000"/>
                <w:lang w:val="en-US"/>
              </w:rPr>
            </w:pPr>
            <w:r w:rsidRPr="00B87B0E">
              <w:rPr>
                <w:rFonts w:asciiTheme="majorBidi" w:hAnsiTheme="majorBidi" w:cstheme="majorBidi"/>
                <w:color w:val="000000"/>
                <w:lang w:val="en-US"/>
              </w:rPr>
              <w:t> </w:t>
            </w:r>
          </w:p>
        </w:tc>
        <w:tc>
          <w:tcPr>
            <w:tcW w:w="5933" w:type="dxa"/>
            <w:gridSpan w:val="7"/>
            <w:tcBorders>
              <w:top w:val="nil"/>
              <w:left w:val="nil"/>
              <w:bottom w:val="single" w:sz="4" w:space="0" w:color="auto"/>
              <w:right w:val="nil"/>
            </w:tcBorders>
            <w:shd w:val="clear" w:color="000000" w:fill="FFFFFF"/>
            <w:noWrap/>
            <w:vAlign w:val="bottom"/>
            <w:hideMark/>
          </w:tcPr>
          <w:p w14:paraId="6FD1742D" w14:textId="5A35DCF0" w:rsidR="00A210C0" w:rsidRPr="00B87B0E" w:rsidRDefault="00A27C56" w:rsidP="00AD71E2">
            <w:pPr>
              <w:jc w:val="center"/>
              <w:rPr>
                <w:rFonts w:asciiTheme="majorBidi" w:hAnsiTheme="majorBidi" w:cstheme="majorBidi"/>
                <w:color w:val="000000"/>
                <w:cs/>
              </w:rPr>
            </w:pPr>
            <w:r w:rsidRPr="00B87B0E">
              <w:rPr>
                <w:rFonts w:asciiTheme="majorBidi" w:hAnsiTheme="majorBidi" w:cstheme="majorBidi"/>
                <w:color w:val="000000"/>
                <w:lang w:val="en-US"/>
              </w:rPr>
              <w:t>Unit</w:t>
            </w:r>
            <w:r w:rsidRPr="001B3625">
              <w:rPr>
                <w:rFonts w:asciiTheme="majorBidi" w:hAnsiTheme="majorBidi"/>
                <w:color w:val="000000"/>
                <w:cs/>
                <w:lang w:val="en-US"/>
              </w:rPr>
              <w:t xml:space="preserve">: </w:t>
            </w:r>
            <w:r w:rsidRPr="00B87B0E">
              <w:rPr>
                <w:rFonts w:asciiTheme="majorBidi" w:hAnsiTheme="majorBidi" w:cstheme="majorBidi"/>
                <w:color w:val="000000"/>
                <w:lang w:val="en-US"/>
              </w:rPr>
              <w:t>Baht</w:t>
            </w:r>
          </w:p>
        </w:tc>
      </w:tr>
      <w:tr w:rsidR="00A210C0" w:rsidRPr="00B87B0E" w14:paraId="701A7165" w14:textId="77777777" w:rsidTr="00AF5F0C">
        <w:trPr>
          <w:trHeight w:val="420"/>
          <w:tblHeader/>
        </w:trPr>
        <w:tc>
          <w:tcPr>
            <w:tcW w:w="236" w:type="dxa"/>
            <w:tcBorders>
              <w:top w:val="nil"/>
              <w:left w:val="nil"/>
              <w:bottom w:val="nil"/>
              <w:right w:val="nil"/>
            </w:tcBorders>
            <w:shd w:val="clear" w:color="000000" w:fill="FFFFFF"/>
          </w:tcPr>
          <w:p w14:paraId="5510C137" w14:textId="77777777" w:rsidR="00A210C0" w:rsidRPr="00B87B0E" w:rsidRDefault="00A210C0" w:rsidP="00D6070B">
            <w:pPr>
              <w:ind w:left="-111"/>
              <w:rPr>
                <w:rFonts w:asciiTheme="majorBidi" w:hAnsiTheme="majorBidi" w:cstheme="majorBidi"/>
                <w:color w:val="000000"/>
                <w:cs/>
              </w:rPr>
            </w:pPr>
          </w:p>
        </w:tc>
        <w:tc>
          <w:tcPr>
            <w:tcW w:w="236" w:type="dxa"/>
            <w:tcBorders>
              <w:top w:val="nil"/>
              <w:left w:val="nil"/>
              <w:bottom w:val="nil"/>
              <w:right w:val="nil"/>
            </w:tcBorders>
            <w:shd w:val="clear" w:color="000000" w:fill="FFFFFF"/>
          </w:tcPr>
          <w:p w14:paraId="7ED14A9F" w14:textId="77777777" w:rsidR="00A210C0" w:rsidRPr="001B3625" w:rsidRDefault="00A210C0" w:rsidP="00D6070B">
            <w:pPr>
              <w:rPr>
                <w:rFonts w:asciiTheme="majorBidi" w:hAnsiTheme="majorBidi" w:cstheme="majorBidi"/>
                <w:color w:val="000000"/>
                <w:cs/>
                <w:lang w:val="en-US"/>
              </w:rPr>
            </w:pPr>
          </w:p>
        </w:tc>
        <w:tc>
          <w:tcPr>
            <w:tcW w:w="2667" w:type="dxa"/>
            <w:tcBorders>
              <w:top w:val="nil"/>
              <w:left w:val="nil"/>
              <w:bottom w:val="nil"/>
              <w:right w:val="nil"/>
            </w:tcBorders>
            <w:shd w:val="clear" w:color="000000" w:fill="FFFFFF"/>
            <w:noWrap/>
            <w:vAlign w:val="bottom"/>
            <w:hideMark/>
          </w:tcPr>
          <w:p w14:paraId="3E28A854" w14:textId="77777777" w:rsidR="00A210C0" w:rsidRPr="001B3625" w:rsidRDefault="00A210C0" w:rsidP="00D6070B">
            <w:pPr>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2815" w:type="dxa"/>
            <w:gridSpan w:val="3"/>
            <w:tcBorders>
              <w:top w:val="nil"/>
              <w:left w:val="nil"/>
              <w:bottom w:val="single" w:sz="4" w:space="0" w:color="auto"/>
              <w:right w:val="nil"/>
            </w:tcBorders>
            <w:shd w:val="clear" w:color="000000" w:fill="FFFFFF"/>
            <w:noWrap/>
            <w:vAlign w:val="bottom"/>
            <w:hideMark/>
          </w:tcPr>
          <w:p w14:paraId="38CE6E04" w14:textId="77777777" w:rsidR="00A210C0" w:rsidRPr="001B3625" w:rsidRDefault="00A210C0" w:rsidP="00D6070B">
            <w:pPr>
              <w:jc w:val="center"/>
              <w:rPr>
                <w:rFonts w:asciiTheme="majorBidi" w:hAnsiTheme="majorBidi" w:cstheme="majorBidi"/>
                <w:color w:val="000000"/>
                <w:cs/>
                <w:lang w:val="en-US"/>
              </w:rPr>
            </w:pPr>
            <w:r w:rsidRPr="00B87B0E">
              <w:rPr>
                <w:rFonts w:asciiTheme="majorBidi" w:hAnsiTheme="majorBidi" w:cstheme="majorBidi"/>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25F5E93" w14:textId="77777777" w:rsidR="00A210C0" w:rsidRPr="001B3625" w:rsidRDefault="00A210C0" w:rsidP="00D6070B">
            <w:pPr>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7FBC2668" w14:textId="77777777" w:rsidR="00A210C0" w:rsidRPr="00B87B0E" w:rsidRDefault="00A210C0" w:rsidP="00D6070B">
            <w:pPr>
              <w:jc w:val="center"/>
              <w:rPr>
                <w:rFonts w:asciiTheme="majorBidi" w:hAnsiTheme="majorBidi" w:cstheme="majorBidi"/>
                <w:color w:val="000000"/>
                <w:cs/>
              </w:rPr>
            </w:pPr>
            <w:r w:rsidRPr="00B87B0E">
              <w:rPr>
                <w:rFonts w:asciiTheme="majorBidi" w:hAnsiTheme="majorBidi" w:cstheme="majorBidi"/>
                <w:color w:val="000000"/>
                <w:lang w:val="en-US"/>
              </w:rPr>
              <w:t>Separate financial statements</w:t>
            </w:r>
          </w:p>
        </w:tc>
      </w:tr>
      <w:tr w:rsidR="00D20DE3" w:rsidRPr="001B3625" w14:paraId="77CA34B5" w14:textId="77777777" w:rsidTr="00AF5F0C">
        <w:trPr>
          <w:trHeight w:val="420"/>
          <w:tblHeader/>
        </w:trPr>
        <w:tc>
          <w:tcPr>
            <w:tcW w:w="236" w:type="dxa"/>
            <w:tcBorders>
              <w:top w:val="nil"/>
              <w:left w:val="nil"/>
              <w:bottom w:val="nil"/>
              <w:right w:val="nil"/>
            </w:tcBorders>
            <w:shd w:val="clear" w:color="000000" w:fill="FFFFFF"/>
          </w:tcPr>
          <w:p w14:paraId="417D1538" w14:textId="77777777" w:rsidR="00D20DE3" w:rsidRPr="00B87B0E" w:rsidRDefault="00D20DE3" w:rsidP="00D20DE3">
            <w:pPr>
              <w:ind w:left="-111"/>
              <w:rPr>
                <w:rFonts w:asciiTheme="majorBidi" w:hAnsiTheme="majorBidi" w:cstheme="majorBidi"/>
                <w:color w:val="000000"/>
                <w:cs/>
              </w:rPr>
            </w:pPr>
          </w:p>
        </w:tc>
        <w:tc>
          <w:tcPr>
            <w:tcW w:w="236" w:type="dxa"/>
            <w:tcBorders>
              <w:top w:val="nil"/>
              <w:left w:val="nil"/>
              <w:bottom w:val="nil"/>
              <w:right w:val="nil"/>
            </w:tcBorders>
            <w:shd w:val="clear" w:color="000000" w:fill="FFFFFF"/>
          </w:tcPr>
          <w:p w14:paraId="76A3E3FA" w14:textId="77777777" w:rsidR="00D20DE3" w:rsidRPr="001B3625" w:rsidRDefault="00D20DE3" w:rsidP="00D20DE3">
            <w:pPr>
              <w:rPr>
                <w:rFonts w:asciiTheme="majorBidi" w:hAnsiTheme="majorBidi" w:cstheme="majorBidi"/>
                <w:color w:val="000000"/>
                <w:cs/>
                <w:lang w:val="en-US"/>
              </w:rPr>
            </w:pPr>
          </w:p>
        </w:tc>
        <w:tc>
          <w:tcPr>
            <w:tcW w:w="2667" w:type="dxa"/>
            <w:tcBorders>
              <w:top w:val="nil"/>
              <w:left w:val="nil"/>
              <w:bottom w:val="nil"/>
              <w:right w:val="nil"/>
            </w:tcBorders>
            <w:shd w:val="clear" w:color="000000" w:fill="FFFFFF"/>
            <w:noWrap/>
            <w:vAlign w:val="bottom"/>
            <w:hideMark/>
          </w:tcPr>
          <w:p w14:paraId="086DD779" w14:textId="77777777" w:rsidR="00D20DE3" w:rsidRPr="001B3625" w:rsidRDefault="00D20DE3" w:rsidP="00D20DE3">
            <w:pPr>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78EFF4ED" w14:textId="533B418E" w:rsidR="00D20DE3" w:rsidRPr="00B87B0E" w:rsidRDefault="00D20DE3" w:rsidP="00D20DE3">
            <w:pPr>
              <w:jc w:val="center"/>
              <w:rPr>
                <w:rFonts w:asciiTheme="majorBidi" w:hAnsiTheme="majorBidi" w:cstheme="majorBidi"/>
                <w:color w:val="000000"/>
                <w:lang w:val="en-US"/>
              </w:rPr>
            </w:pPr>
            <w:r w:rsidRPr="00B87B0E">
              <w:rPr>
                <w:rFonts w:asciiTheme="majorBidi" w:hAnsiTheme="majorBidi" w:cstheme="majorBidi"/>
                <w:color w:val="000000"/>
                <w:lang w:val="en-US"/>
              </w:rPr>
              <w:t>2021</w:t>
            </w:r>
          </w:p>
        </w:tc>
        <w:tc>
          <w:tcPr>
            <w:tcW w:w="263" w:type="dxa"/>
            <w:tcBorders>
              <w:top w:val="nil"/>
              <w:left w:val="nil"/>
              <w:bottom w:val="nil"/>
              <w:right w:val="nil"/>
            </w:tcBorders>
            <w:shd w:val="clear" w:color="000000" w:fill="FFFFFF"/>
            <w:noWrap/>
            <w:vAlign w:val="bottom"/>
            <w:hideMark/>
          </w:tcPr>
          <w:p w14:paraId="28941C3D" w14:textId="77777777" w:rsidR="00D20DE3" w:rsidRPr="00B87B0E" w:rsidRDefault="00D20DE3" w:rsidP="00D20DE3">
            <w:pPr>
              <w:jc w:val="center"/>
              <w:rPr>
                <w:rFonts w:asciiTheme="majorBidi" w:hAnsiTheme="majorBidi" w:cstheme="majorBidi"/>
                <w:color w:val="000000"/>
                <w:lang w:val="en-US"/>
              </w:rPr>
            </w:pPr>
            <w:r w:rsidRPr="00B87B0E">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550C189D" w14:textId="50E38F8B" w:rsidR="00D20DE3" w:rsidRPr="00B87B0E" w:rsidRDefault="00D20DE3" w:rsidP="00D20DE3">
            <w:pPr>
              <w:jc w:val="center"/>
              <w:rPr>
                <w:rFonts w:asciiTheme="majorBidi" w:hAnsiTheme="majorBidi" w:cstheme="majorBidi"/>
                <w:color w:val="000000"/>
                <w:lang w:val="en-US"/>
              </w:rPr>
            </w:pPr>
            <w:r w:rsidRPr="00B87B0E">
              <w:rPr>
                <w:rFonts w:asciiTheme="majorBidi" w:hAnsiTheme="majorBidi" w:cstheme="majorBidi"/>
                <w:color w:val="000000"/>
                <w:lang w:val="en-US"/>
              </w:rPr>
              <w:t>2020</w:t>
            </w:r>
          </w:p>
        </w:tc>
        <w:tc>
          <w:tcPr>
            <w:tcW w:w="263" w:type="dxa"/>
            <w:tcBorders>
              <w:top w:val="nil"/>
              <w:left w:val="nil"/>
              <w:bottom w:val="nil"/>
              <w:right w:val="nil"/>
            </w:tcBorders>
            <w:shd w:val="clear" w:color="000000" w:fill="FFFFFF"/>
            <w:noWrap/>
            <w:vAlign w:val="bottom"/>
            <w:hideMark/>
          </w:tcPr>
          <w:p w14:paraId="4C1931AD" w14:textId="77777777" w:rsidR="00D20DE3" w:rsidRPr="001B3625" w:rsidRDefault="00D20DE3" w:rsidP="00D20DE3">
            <w:pPr>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1336" w:type="dxa"/>
            <w:tcBorders>
              <w:top w:val="nil"/>
              <w:left w:val="nil"/>
              <w:bottom w:val="single" w:sz="4" w:space="0" w:color="auto"/>
              <w:right w:val="nil"/>
            </w:tcBorders>
            <w:shd w:val="clear" w:color="000000" w:fill="FFFFFF"/>
            <w:noWrap/>
            <w:vAlign w:val="bottom"/>
            <w:hideMark/>
          </w:tcPr>
          <w:p w14:paraId="7D93903D" w14:textId="0A7F5B7F" w:rsidR="00D20DE3" w:rsidRPr="00B87B0E" w:rsidRDefault="00D20DE3" w:rsidP="00D20DE3">
            <w:pPr>
              <w:jc w:val="center"/>
              <w:rPr>
                <w:rFonts w:asciiTheme="majorBidi" w:hAnsiTheme="majorBidi" w:cstheme="majorBidi"/>
                <w:color w:val="000000"/>
                <w:lang w:val="en-US"/>
              </w:rPr>
            </w:pPr>
            <w:r w:rsidRPr="00B87B0E">
              <w:rPr>
                <w:rFonts w:asciiTheme="majorBidi" w:hAnsiTheme="majorBidi" w:cstheme="majorBidi"/>
                <w:color w:val="000000"/>
                <w:lang w:val="en-US"/>
              </w:rPr>
              <w:t>2021</w:t>
            </w:r>
          </w:p>
        </w:tc>
        <w:tc>
          <w:tcPr>
            <w:tcW w:w="263" w:type="dxa"/>
            <w:tcBorders>
              <w:top w:val="nil"/>
              <w:left w:val="nil"/>
              <w:bottom w:val="nil"/>
              <w:right w:val="nil"/>
            </w:tcBorders>
            <w:shd w:val="clear" w:color="000000" w:fill="FFFFFF"/>
            <w:noWrap/>
            <w:vAlign w:val="bottom"/>
            <w:hideMark/>
          </w:tcPr>
          <w:p w14:paraId="21115E8F" w14:textId="5358C931" w:rsidR="00D20DE3" w:rsidRPr="00B87B0E" w:rsidRDefault="00D20DE3" w:rsidP="00D20DE3">
            <w:pPr>
              <w:jc w:val="center"/>
              <w:rPr>
                <w:rFonts w:asciiTheme="majorBidi" w:hAnsiTheme="majorBidi" w:cstheme="majorBidi"/>
                <w:color w:val="000000"/>
                <w:lang w:val="en-US"/>
              </w:rPr>
            </w:pPr>
            <w:r w:rsidRPr="00B87B0E">
              <w:rPr>
                <w:rFonts w:asciiTheme="majorBidi" w:hAnsiTheme="majorBidi" w:cstheme="majorBidi"/>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32656B18" w14:textId="64F8C1F4" w:rsidR="00D20DE3" w:rsidRPr="00B87B0E" w:rsidRDefault="00D20DE3" w:rsidP="00D20DE3">
            <w:pPr>
              <w:jc w:val="center"/>
              <w:rPr>
                <w:rFonts w:asciiTheme="majorBidi" w:hAnsiTheme="majorBidi" w:cstheme="majorBidi"/>
                <w:color w:val="000000"/>
                <w:lang w:val="en-US"/>
              </w:rPr>
            </w:pPr>
            <w:r w:rsidRPr="00B87B0E">
              <w:rPr>
                <w:rFonts w:asciiTheme="majorBidi" w:hAnsiTheme="majorBidi" w:cstheme="majorBidi"/>
                <w:color w:val="000000"/>
                <w:lang w:val="en-US"/>
              </w:rPr>
              <w:t>2020</w:t>
            </w:r>
          </w:p>
        </w:tc>
      </w:tr>
      <w:tr w:rsidR="007F1CE0" w:rsidRPr="001B3625" w14:paraId="2D3B44E5" w14:textId="77777777" w:rsidTr="00D6070B">
        <w:trPr>
          <w:trHeight w:val="390"/>
        </w:trPr>
        <w:tc>
          <w:tcPr>
            <w:tcW w:w="3139" w:type="dxa"/>
            <w:gridSpan w:val="3"/>
            <w:tcBorders>
              <w:top w:val="nil"/>
              <w:left w:val="nil"/>
              <w:bottom w:val="nil"/>
              <w:right w:val="nil"/>
            </w:tcBorders>
            <w:shd w:val="clear" w:color="000000" w:fill="FFFFFF"/>
            <w:vAlign w:val="bottom"/>
          </w:tcPr>
          <w:p w14:paraId="2354FE6A" w14:textId="77777777" w:rsidR="007F1CE0" w:rsidRPr="00B87B0E" w:rsidRDefault="007F1CE0" w:rsidP="007F1CE0">
            <w:pPr>
              <w:rPr>
                <w:rFonts w:asciiTheme="majorBidi" w:hAnsiTheme="majorBidi" w:cstheme="majorBidi"/>
                <w:color w:val="000000"/>
                <w:cs/>
                <w:lang w:val="en-US"/>
              </w:rPr>
            </w:pPr>
            <w:r w:rsidRPr="00B87B0E">
              <w:rPr>
                <w:rFonts w:asciiTheme="majorBidi" w:hAnsiTheme="majorBidi" w:cstheme="majorBidi"/>
                <w:color w:val="000000"/>
                <w:lang w:val="en-US"/>
              </w:rPr>
              <w:t>Cash on hand</w:t>
            </w:r>
          </w:p>
        </w:tc>
        <w:tc>
          <w:tcPr>
            <w:tcW w:w="1256" w:type="dxa"/>
            <w:tcBorders>
              <w:top w:val="nil"/>
              <w:left w:val="nil"/>
              <w:bottom w:val="nil"/>
              <w:right w:val="nil"/>
            </w:tcBorders>
            <w:shd w:val="clear" w:color="auto" w:fill="auto"/>
            <w:noWrap/>
            <w:vAlign w:val="bottom"/>
            <w:hideMark/>
          </w:tcPr>
          <w:p w14:paraId="0EB0E953" w14:textId="5959B1CB" w:rsidR="007F1CE0" w:rsidRPr="001B3625" w:rsidRDefault="007F1CE0" w:rsidP="007F1CE0">
            <w:pPr>
              <w:jc w:val="right"/>
              <w:rPr>
                <w:rFonts w:asciiTheme="majorBidi" w:hAnsiTheme="majorBidi" w:cstheme="majorBidi"/>
                <w:cs/>
                <w:lang w:val="en-US"/>
              </w:rPr>
            </w:pPr>
            <w:r w:rsidRPr="001B3625">
              <w:rPr>
                <w:rFonts w:ascii="Angsana New" w:hAnsi="Angsana New"/>
                <w:lang w:val="en-US"/>
              </w:rPr>
              <w:t>849,272</w:t>
            </w:r>
          </w:p>
        </w:tc>
        <w:tc>
          <w:tcPr>
            <w:tcW w:w="263" w:type="dxa"/>
            <w:tcBorders>
              <w:top w:val="nil"/>
              <w:left w:val="nil"/>
              <w:bottom w:val="nil"/>
              <w:right w:val="nil"/>
            </w:tcBorders>
            <w:shd w:val="clear" w:color="000000" w:fill="FFFFFF"/>
            <w:noWrap/>
            <w:vAlign w:val="bottom"/>
            <w:hideMark/>
          </w:tcPr>
          <w:p w14:paraId="33F3CD33" w14:textId="77777777" w:rsidR="007F1CE0" w:rsidRPr="00B87B0E" w:rsidRDefault="007F1CE0" w:rsidP="007F1CE0">
            <w:pPr>
              <w:jc w:val="right"/>
              <w:rPr>
                <w:rFonts w:asciiTheme="majorBidi" w:hAnsiTheme="majorBidi" w:cstheme="majorBidi"/>
                <w:cs/>
                <w:lang w:val="en-US"/>
              </w:rPr>
            </w:pPr>
            <w:r w:rsidRPr="00B87B0E">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2B13F246" w14:textId="274E979C"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1,613,030</w:t>
            </w:r>
          </w:p>
        </w:tc>
        <w:tc>
          <w:tcPr>
            <w:tcW w:w="263" w:type="dxa"/>
            <w:tcBorders>
              <w:top w:val="nil"/>
              <w:left w:val="nil"/>
              <w:bottom w:val="nil"/>
              <w:right w:val="nil"/>
            </w:tcBorders>
            <w:shd w:val="clear" w:color="000000" w:fill="FFFFFF"/>
            <w:noWrap/>
            <w:vAlign w:val="bottom"/>
            <w:hideMark/>
          </w:tcPr>
          <w:p w14:paraId="37422B9E" w14:textId="60FE6C51" w:rsidR="007F1CE0" w:rsidRPr="001B3625"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336" w:type="dxa"/>
            <w:tcBorders>
              <w:top w:val="nil"/>
              <w:left w:val="nil"/>
              <w:bottom w:val="nil"/>
              <w:right w:val="nil"/>
            </w:tcBorders>
            <w:shd w:val="clear" w:color="auto" w:fill="auto"/>
            <w:noWrap/>
            <w:vAlign w:val="bottom"/>
            <w:hideMark/>
          </w:tcPr>
          <w:p w14:paraId="00900B1E" w14:textId="1E0B19E0" w:rsidR="007F1CE0" w:rsidRPr="00B87B0E" w:rsidRDefault="007F1CE0" w:rsidP="007F1CE0">
            <w:pPr>
              <w:jc w:val="right"/>
              <w:rPr>
                <w:rFonts w:asciiTheme="majorBidi" w:hAnsiTheme="majorBidi" w:cstheme="majorBidi"/>
                <w:cs/>
                <w:lang w:val="en-US"/>
              </w:rPr>
            </w:pPr>
            <w:r w:rsidRPr="00B87B0E">
              <w:rPr>
                <w:rFonts w:asciiTheme="majorBidi" w:hAnsiTheme="majorBidi" w:cstheme="majorBidi"/>
                <w:lang w:val="en-US"/>
              </w:rPr>
              <w:t>778,524</w:t>
            </w:r>
          </w:p>
        </w:tc>
        <w:tc>
          <w:tcPr>
            <w:tcW w:w="263" w:type="dxa"/>
            <w:tcBorders>
              <w:top w:val="nil"/>
              <w:left w:val="nil"/>
              <w:bottom w:val="nil"/>
              <w:right w:val="nil"/>
            </w:tcBorders>
            <w:shd w:val="clear" w:color="000000" w:fill="FFFFFF"/>
            <w:noWrap/>
            <w:vAlign w:val="bottom"/>
            <w:hideMark/>
          </w:tcPr>
          <w:p w14:paraId="310732A6" w14:textId="3A09B972"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256" w:type="dxa"/>
            <w:tcBorders>
              <w:top w:val="nil"/>
              <w:left w:val="nil"/>
              <w:bottom w:val="nil"/>
              <w:right w:val="nil"/>
            </w:tcBorders>
            <w:shd w:val="clear" w:color="000000" w:fill="FFFFFF"/>
            <w:noWrap/>
            <w:vAlign w:val="bottom"/>
          </w:tcPr>
          <w:p w14:paraId="7C2EDF59" w14:textId="2AF876B0" w:rsidR="007F1CE0" w:rsidRPr="00B87B0E" w:rsidRDefault="007F1CE0" w:rsidP="007F1CE0">
            <w:pPr>
              <w:jc w:val="right"/>
              <w:rPr>
                <w:rFonts w:asciiTheme="majorBidi" w:hAnsiTheme="majorBidi" w:cstheme="majorBidi"/>
                <w:cs/>
              </w:rPr>
            </w:pPr>
            <w:r w:rsidRPr="001B3625">
              <w:rPr>
                <w:rFonts w:ascii="Angsana New" w:hAnsi="Angsana New"/>
                <w:lang w:val="en-US"/>
              </w:rPr>
              <w:t>1,578,030</w:t>
            </w:r>
          </w:p>
        </w:tc>
      </w:tr>
      <w:tr w:rsidR="007F1CE0" w:rsidRPr="00B87B0E" w14:paraId="7F6F8D66" w14:textId="77777777" w:rsidTr="00D6070B">
        <w:trPr>
          <w:trHeight w:val="390"/>
        </w:trPr>
        <w:tc>
          <w:tcPr>
            <w:tcW w:w="3139" w:type="dxa"/>
            <w:gridSpan w:val="3"/>
            <w:tcBorders>
              <w:top w:val="nil"/>
              <w:left w:val="nil"/>
              <w:bottom w:val="nil"/>
              <w:right w:val="nil"/>
            </w:tcBorders>
            <w:shd w:val="clear" w:color="000000" w:fill="FFFFFF"/>
            <w:vAlign w:val="bottom"/>
          </w:tcPr>
          <w:p w14:paraId="55CEC21B" w14:textId="77777777" w:rsidR="007F1CE0" w:rsidRPr="00B87B0E" w:rsidRDefault="007F1CE0" w:rsidP="007F1CE0">
            <w:pPr>
              <w:rPr>
                <w:rFonts w:asciiTheme="majorBidi" w:hAnsiTheme="majorBidi" w:cstheme="majorBidi"/>
                <w:color w:val="000000"/>
                <w:cs/>
              </w:rPr>
            </w:pPr>
            <w:r w:rsidRPr="00B87B0E">
              <w:rPr>
                <w:rFonts w:asciiTheme="majorBidi" w:hAnsiTheme="majorBidi" w:cstheme="majorBidi"/>
                <w:color w:val="000000"/>
                <w:lang w:val="en-US"/>
              </w:rPr>
              <w:t>Cash at banks</w:t>
            </w:r>
          </w:p>
        </w:tc>
        <w:tc>
          <w:tcPr>
            <w:tcW w:w="1256" w:type="dxa"/>
            <w:tcBorders>
              <w:top w:val="nil"/>
              <w:left w:val="nil"/>
              <w:bottom w:val="nil"/>
              <w:right w:val="nil"/>
            </w:tcBorders>
            <w:shd w:val="clear" w:color="auto" w:fill="auto"/>
            <w:noWrap/>
            <w:vAlign w:val="bottom"/>
            <w:hideMark/>
          </w:tcPr>
          <w:p w14:paraId="77F9797F" w14:textId="77777777" w:rsidR="007F1CE0" w:rsidRPr="001B3625" w:rsidRDefault="007F1CE0" w:rsidP="007F1CE0">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38B6E85C" w14:textId="77777777" w:rsidR="007F1CE0" w:rsidRPr="00B87B0E" w:rsidRDefault="007F1CE0" w:rsidP="007F1CE0">
            <w:pPr>
              <w:jc w:val="right"/>
              <w:rPr>
                <w:rFonts w:asciiTheme="majorBidi" w:hAnsiTheme="majorBidi" w:cstheme="majorBidi"/>
                <w:cs/>
              </w:rPr>
            </w:pPr>
            <w:r w:rsidRPr="00B87B0E">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5BFCE890" w14:textId="77777777" w:rsidR="007F1CE0" w:rsidRPr="001B3625" w:rsidRDefault="007F1CE0" w:rsidP="007F1CE0">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1072BFAC" w14:textId="77777777" w:rsidR="007F1CE0" w:rsidRPr="00B87B0E" w:rsidRDefault="007F1CE0" w:rsidP="007F1CE0">
            <w:pPr>
              <w:jc w:val="right"/>
              <w:rPr>
                <w:rFonts w:asciiTheme="majorBidi" w:hAnsiTheme="majorBidi" w:cstheme="majorBidi"/>
                <w:cs/>
              </w:rPr>
            </w:pPr>
            <w:r w:rsidRPr="00B87B0E">
              <w:rPr>
                <w:rFonts w:asciiTheme="majorBidi" w:hAnsiTheme="majorBidi" w:cstheme="majorBidi"/>
                <w:lang w:val="en-US"/>
              </w:rPr>
              <w:t> </w:t>
            </w:r>
          </w:p>
        </w:tc>
        <w:tc>
          <w:tcPr>
            <w:tcW w:w="1336" w:type="dxa"/>
            <w:tcBorders>
              <w:top w:val="nil"/>
              <w:left w:val="nil"/>
              <w:bottom w:val="nil"/>
              <w:right w:val="nil"/>
            </w:tcBorders>
            <w:shd w:val="clear" w:color="auto" w:fill="auto"/>
            <w:noWrap/>
            <w:vAlign w:val="bottom"/>
            <w:hideMark/>
          </w:tcPr>
          <w:p w14:paraId="1D2FD76B" w14:textId="77777777" w:rsidR="007F1CE0" w:rsidRPr="001B3625" w:rsidRDefault="007F1CE0" w:rsidP="007F1CE0">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4F67E49C" w14:textId="77777777" w:rsidR="007F1CE0" w:rsidRPr="00B87B0E" w:rsidRDefault="007F1CE0" w:rsidP="007F1CE0">
            <w:pPr>
              <w:jc w:val="right"/>
              <w:rPr>
                <w:rFonts w:asciiTheme="majorBidi" w:hAnsiTheme="majorBidi" w:cstheme="majorBidi"/>
                <w:cs/>
              </w:rPr>
            </w:pPr>
            <w:r w:rsidRPr="00B87B0E">
              <w:rPr>
                <w:rFonts w:asciiTheme="majorBidi" w:hAnsiTheme="majorBidi" w:cstheme="majorBidi"/>
                <w:lang w:val="en-US"/>
              </w:rPr>
              <w:t> </w:t>
            </w:r>
          </w:p>
        </w:tc>
        <w:tc>
          <w:tcPr>
            <w:tcW w:w="1256" w:type="dxa"/>
            <w:tcBorders>
              <w:top w:val="nil"/>
              <w:left w:val="nil"/>
              <w:bottom w:val="nil"/>
              <w:right w:val="nil"/>
            </w:tcBorders>
            <w:shd w:val="clear" w:color="000000" w:fill="FFFFFF"/>
            <w:noWrap/>
            <w:vAlign w:val="bottom"/>
          </w:tcPr>
          <w:p w14:paraId="5FBA0C1D" w14:textId="77777777" w:rsidR="007F1CE0" w:rsidRPr="00B87B0E" w:rsidRDefault="007F1CE0" w:rsidP="007F1CE0">
            <w:pPr>
              <w:jc w:val="right"/>
              <w:rPr>
                <w:rFonts w:asciiTheme="majorBidi" w:hAnsiTheme="majorBidi" w:cstheme="majorBidi"/>
                <w:cs/>
              </w:rPr>
            </w:pPr>
          </w:p>
        </w:tc>
      </w:tr>
      <w:tr w:rsidR="007F1CE0" w:rsidRPr="00B87B0E" w14:paraId="17CD5627" w14:textId="77777777" w:rsidTr="00D6070B">
        <w:trPr>
          <w:trHeight w:val="390"/>
        </w:trPr>
        <w:tc>
          <w:tcPr>
            <w:tcW w:w="236" w:type="dxa"/>
            <w:tcBorders>
              <w:top w:val="nil"/>
              <w:left w:val="nil"/>
              <w:bottom w:val="nil"/>
              <w:right w:val="nil"/>
            </w:tcBorders>
            <w:shd w:val="clear" w:color="000000" w:fill="FFFFFF"/>
            <w:vAlign w:val="bottom"/>
          </w:tcPr>
          <w:p w14:paraId="75906C3A" w14:textId="77777777" w:rsidR="007F1CE0" w:rsidRPr="001B3625" w:rsidRDefault="007F1CE0" w:rsidP="007F1CE0">
            <w:pPr>
              <w:ind w:left="-111"/>
              <w:rPr>
                <w:rFonts w:asciiTheme="majorBidi" w:hAnsiTheme="majorBidi" w:cstheme="majorBidi"/>
                <w:color w:val="000000"/>
                <w:cs/>
                <w:lang w:val="en-US"/>
              </w:rPr>
            </w:pPr>
          </w:p>
        </w:tc>
        <w:tc>
          <w:tcPr>
            <w:tcW w:w="2903" w:type="dxa"/>
            <w:gridSpan w:val="2"/>
            <w:tcBorders>
              <w:top w:val="nil"/>
              <w:left w:val="nil"/>
              <w:bottom w:val="nil"/>
              <w:right w:val="nil"/>
            </w:tcBorders>
            <w:shd w:val="clear" w:color="000000" w:fill="FFFFFF"/>
            <w:vAlign w:val="bottom"/>
          </w:tcPr>
          <w:p w14:paraId="4094D5BF" w14:textId="77777777" w:rsidR="007F1CE0" w:rsidRPr="00B87B0E" w:rsidRDefault="007F1CE0" w:rsidP="007F1CE0">
            <w:pPr>
              <w:rPr>
                <w:rFonts w:asciiTheme="majorBidi" w:hAnsiTheme="majorBidi" w:cstheme="majorBidi"/>
                <w:color w:val="000000"/>
                <w:lang w:val="en-US"/>
              </w:rPr>
            </w:pPr>
            <w:r w:rsidRPr="00B87B0E">
              <w:rPr>
                <w:rFonts w:asciiTheme="majorBidi" w:hAnsiTheme="majorBidi" w:cstheme="majorBidi"/>
                <w:color w:val="000000"/>
                <w:lang w:val="en-US"/>
              </w:rPr>
              <w:t>Current account</w:t>
            </w:r>
          </w:p>
        </w:tc>
        <w:tc>
          <w:tcPr>
            <w:tcW w:w="1256" w:type="dxa"/>
            <w:tcBorders>
              <w:top w:val="nil"/>
              <w:left w:val="nil"/>
              <w:bottom w:val="nil"/>
              <w:right w:val="nil"/>
            </w:tcBorders>
            <w:shd w:val="clear" w:color="auto" w:fill="auto"/>
            <w:noWrap/>
            <w:vAlign w:val="bottom"/>
          </w:tcPr>
          <w:p w14:paraId="28D8D0C9" w14:textId="3D459415" w:rsidR="007F1CE0" w:rsidRPr="001B3625" w:rsidRDefault="007F1CE0" w:rsidP="007F1CE0">
            <w:pPr>
              <w:jc w:val="right"/>
              <w:rPr>
                <w:rFonts w:asciiTheme="majorBidi" w:hAnsiTheme="majorBidi" w:cstheme="majorBidi"/>
                <w:cs/>
                <w:lang w:val="en-US"/>
              </w:rPr>
            </w:pPr>
            <w:r w:rsidRPr="001B3625">
              <w:rPr>
                <w:rFonts w:ascii="Angsana New" w:hAnsi="Angsana New"/>
                <w:lang w:val="en-US"/>
              </w:rPr>
              <w:t>18,828,680</w:t>
            </w:r>
          </w:p>
        </w:tc>
        <w:tc>
          <w:tcPr>
            <w:tcW w:w="263" w:type="dxa"/>
            <w:tcBorders>
              <w:top w:val="nil"/>
              <w:left w:val="nil"/>
              <w:bottom w:val="nil"/>
              <w:right w:val="nil"/>
            </w:tcBorders>
            <w:shd w:val="clear" w:color="000000" w:fill="FFFFFF"/>
            <w:noWrap/>
            <w:vAlign w:val="bottom"/>
            <w:hideMark/>
          </w:tcPr>
          <w:p w14:paraId="20CE850A" w14:textId="77777777" w:rsidR="007F1CE0" w:rsidRPr="00B87B0E" w:rsidRDefault="007F1CE0" w:rsidP="007F1CE0">
            <w:pPr>
              <w:jc w:val="right"/>
              <w:rPr>
                <w:rFonts w:asciiTheme="majorBidi" w:hAnsiTheme="majorBidi" w:cstheme="majorBidi"/>
                <w:cs/>
                <w:lang w:val="en-US"/>
              </w:rPr>
            </w:pPr>
            <w:r w:rsidRPr="00B87B0E">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2DD29831" w14:textId="77DE092A"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141,528,171</w:t>
            </w:r>
          </w:p>
        </w:tc>
        <w:tc>
          <w:tcPr>
            <w:tcW w:w="263" w:type="dxa"/>
            <w:tcBorders>
              <w:top w:val="nil"/>
              <w:left w:val="nil"/>
              <w:bottom w:val="nil"/>
              <w:right w:val="nil"/>
            </w:tcBorders>
            <w:shd w:val="clear" w:color="000000" w:fill="FFFFFF"/>
            <w:noWrap/>
            <w:vAlign w:val="bottom"/>
            <w:hideMark/>
          </w:tcPr>
          <w:p w14:paraId="03255530" w14:textId="10A14095"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336" w:type="dxa"/>
            <w:tcBorders>
              <w:top w:val="nil"/>
              <w:left w:val="nil"/>
              <w:bottom w:val="nil"/>
              <w:right w:val="nil"/>
            </w:tcBorders>
            <w:shd w:val="clear" w:color="auto" w:fill="auto"/>
            <w:noWrap/>
            <w:vAlign w:val="bottom"/>
          </w:tcPr>
          <w:p w14:paraId="4A41CD8E" w14:textId="47F93AF1"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5,620,957</w:t>
            </w:r>
          </w:p>
        </w:tc>
        <w:tc>
          <w:tcPr>
            <w:tcW w:w="263" w:type="dxa"/>
            <w:tcBorders>
              <w:top w:val="nil"/>
              <w:left w:val="nil"/>
              <w:bottom w:val="nil"/>
              <w:right w:val="nil"/>
            </w:tcBorders>
            <w:shd w:val="clear" w:color="000000" w:fill="FFFFFF"/>
            <w:noWrap/>
            <w:vAlign w:val="bottom"/>
            <w:hideMark/>
          </w:tcPr>
          <w:p w14:paraId="5977A67D" w14:textId="03E580F1"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256" w:type="dxa"/>
            <w:tcBorders>
              <w:top w:val="nil"/>
              <w:left w:val="nil"/>
              <w:bottom w:val="nil"/>
              <w:right w:val="nil"/>
            </w:tcBorders>
            <w:shd w:val="clear" w:color="000000" w:fill="FFFFFF"/>
            <w:noWrap/>
            <w:vAlign w:val="bottom"/>
          </w:tcPr>
          <w:p w14:paraId="5E3AFB73" w14:textId="3AFF9A04" w:rsidR="007F1CE0" w:rsidRPr="00B87B0E" w:rsidRDefault="007F1CE0" w:rsidP="007F1CE0">
            <w:pPr>
              <w:jc w:val="right"/>
              <w:rPr>
                <w:rFonts w:asciiTheme="majorBidi" w:hAnsiTheme="majorBidi" w:cstheme="majorBidi"/>
                <w:cs/>
              </w:rPr>
            </w:pPr>
            <w:r w:rsidRPr="001B3625">
              <w:rPr>
                <w:rFonts w:ascii="Angsana New" w:hAnsi="Angsana New"/>
                <w:lang w:val="en-US"/>
              </w:rPr>
              <w:t>120,016,028</w:t>
            </w:r>
          </w:p>
        </w:tc>
      </w:tr>
      <w:tr w:rsidR="007F1CE0" w:rsidRPr="00B87B0E" w14:paraId="7CB5C513" w14:textId="77777777" w:rsidTr="00D6070B">
        <w:trPr>
          <w:trHeight w:val="390"/>
        </w:trPr>
        <w:tc>
          <w:tcPr>
            <w:tcW w:w="236" w:type="dxa"/>
            <w:tcBorders>
              <w:top w:val="nil"/>
              <w:left w:val="nil"/>
              <w:bottom w:val="nil"/>
              <w:right w:val="nil"/>
            </w:tcBorders>
            <w:shd w:val="clear" w:color="000000" w:fill="FFFFFF"/>
            <w:vAlign w:val="bottom"/>
          </w:tcPr>
          <w:p w14:paraId="3B6ED4CF" w14:textId="77777777" w:rsidR="007F1CE0" w:rsidRPr="001B3625" w:rsidRDefault="007F1CE0" w:rsidP="007F1CE0">
            <w:pPr>
              <w:ind w:left="-111"/>
              <w:rPr>
                <w:rFonts w:asciiTheme="majorBidi" w:hAnsiTheme="majorBidi" w:cstheme="majorBidi"/>
                <w:color w:val="000000"/>
                <w:cs/>
                <w:lang w:val="en-US"/>
              </w:rPr>
            </w:pPr>
          </w:p>
        </w:tc>
        <w:tc>
          <w:tcPr>
            <w:tcW w:w="2903" w:type="dxa"/>
            <w:gridSpan w:val="2"/>
            <w:tcBorders>
              <w:top w:val="nil"/>
              <w:left w:val="nil"/>
              <w:bottom w:val="nil"/>
              <w:right w:val="nil"/>
            </w:tcBorders>
            <w:shd w:val="clear" w:color="000000" w:fill="FFFFFF"/>
            <w:vAlign w:val="bottom"/>
          </w:tcPr>
          <w:p w14:paraId="25E6DD58" w14:textId="77777777" w:rsidR="007F1CE0" w:rsidRPr="00B87B0E" w:rsidRDefault="007F1CE0" w:rsidP="007F1CE0">
            <w:pPr>
              <w:rPr>
                <w:rFonts w:asciiTheme="majorBidi" w:hAnsiTheme="majorBidi" w:cstheme="majorBidi"/>
                <w:color w:val="000000"/>
                <w:lang w:val="en-US"/>
              </w:rPr>
            </w:pPr>
            <w:r w:rsidRPr="00B87B0E">
              <w:rPr>
                <w:rFonts w:asciiTheme="majorBidi" w:hAnsiTheme="majorBidi" w:cstheme="majorBidi"/>
                <w:color w:val="000000"/>
                <w:lang w:val="en-US"/>
              </w:rPr>
              <w:t>Savings account</w:t>
            </w:r>
          </w:p>
        </w:tc>
        <w:tc>
          <w:tcPr>
            <w:tcW w:w="1256" w:type="dxa"/>
            <w:tcBorders>
              <w:top w:val="nil"/>
              <w:left w:val="nil"/>
              <w:bottom w:val="nil"/>
              <w:right w:val="nil"/>
            </w:tcBorders>
            <w:shd w:val="clear" w:color="auto" w:fill="auto"/>
            <w:noWrap/>
            <w:vAlign w:val="bottom"/>
          </w:tcPr>
          <w:p w14:paraId="24C65223" w14:textId="3596A54D" w:rsidR="007F1CE0" w:rsidRPr="001B3625" w:rsidRDefault="007F1CE0" w:rsidP="007F1CE0">
            <w:pPr>
              <w:jc w:val="right"/>
              <w:rPr>
                <w:rFonts w:asciiTheme="majorBidi" w:hAnsiTheme="majorBidi" w:cstheme="majorBidi"/>
                <w:cs/>
                <w:lang w:val="en-US"/>
              </w:rPr>
            </w:pPr>
            <w:r w:rsidRPr="001B3625">
              <w:rPr>
                <w:rFonts w:ascii="Angsana New" w:hAnsi="Angsana New"/>
                <w:lang w:val="en-US"/>
              </w:rPr>
              <w:t>60,870,235</w:t>
            </w:r>
          </w:p>
        </w:tc>
        <w:tc>
          <w:tcPr>
            <w:tcW w:w="263" w:type="dxa"/>
            <w:tcBorders>
              <w:top w:val="nil"/>
              <w:left w:val="nil"/>
              <w:bottom w:val="nil"/>
              <w:right w:val="nil"/>
            </w:tcBorders>
            <w:shd w:val="clear" w:color="000000" w:fill="FFFFFF"/>
            <w:noWrap/>
            <w:vAlign w:val="bottom"/>
            <w:hideMark/>
          </w:tcPr>
          <w:p w14:paraId="6749C208" w14:textId="77777777" w:rsidR="007F1CE0" w:rsidRPr="00B87B0E" w:rsidRDefault="007F1CE0" w:rsidP="007F1CE0">
            <w:pPr>
              <w:jc w:val="right"/>
              <w:rPr>
                <w:rFonts w:asciiTheme="majorBidi" w:hAnsiTheme="majorBidi" w:cstheme="majorBidi"/>
                <w:cs/>
                <w:lang w:val="en-US"/>
              </w:rPr>
            </w:pPr>
            <w:r w:rsidRPr="00B87B0E">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13A5AB63" w14:textId="59B6F3B4"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17,044,280</w:t>
            </w:r>
          </w:p>
        </w:tc>
        <w:tc>
          <w:tcPr>
            <w:tcW w:w="263" w:type="dxa"/>
            <w:tcBorders>
              <w:top w:val="nil"/>
              <w:left w:val="nil"/>
              <w:bottom w:val="nil"/>
              <w:right w:val="nil"/>
            </w:tcBorders>
            <w:shd w:val="clear" w:color="000000" w:fill="FFFFFF"/>
            <w:noWrap/>
            <w:vAlign w:val="bottom"/>
            <w:hideMark/>
          </w:tcPr>
          <w:p w14:paraId="55ACBFD1" w14:textId="335DBEEA"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336" w:type="dxa"/>
            <w:tcBorders>
              <w:top w:val="nil"/>
              <w:left w:val="nil"/>
              <w:bottom w:val="nil"/>
              <w:right w:val="nil"/>
            </w:tcBorders>
            <w:shd w:val="clear" w:color="auto" w:fill="auto"/>
            <w:noWrap/>
            <w:vAlign w:val="bottom"/>
          </w:tcPr>
          <w:p w14:paraId="5F47A05F" w14:textId="3F5700A0"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48,410,559</w:t>
            </w:r>
          </w:p>
        </w:tc>
        <w:tc>
          <w:tcPr>
            <w:tcW w:w="263" w:type="dxa"/>
            <w:tcBorders>
              <w:top w:val="nil"/>
              <w:left w:val="nil"/>
              <w:bottom w:val="nil"/>
              <w:right w:val="nil"/>
            </w:tcBorders>
            <w:shd w:val="clear" w:color="000000" w:fill="FFFFFF"/>
            <w:noWrap/>
            <w:vAlign w:val="bottom"/>
            <w:hideMark/>
          </w:tcPr>
          <w:p w14:paraId="59E0487B" w14:textId="61B922F4"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256" w:type="dxa"/>
            <w:tcBorders>
              <w:top w:val="nil"/>
              <w:left w:val="nil"/>
              <w:bottom w:val="nil"/>
              <w:right w:val="nil"/>
            </w:tcBorders>
            <w:shd w:val="clear" w:color="000000" w:fill="FFFFFF"/>
            <w:noWrap/>
            <w:vAlign w:val="bottom"/>
          </w:tcPr>
          <w:p w14:paraId="0C498D13" w14:textId="1BD68B3B" w:rsidR="007F1CE0" w:rsidRPr="00B87B0E" w:rsidRDefault="007F1CE0" w:rsidP="007F1CE0">
            <w:pPr>
              <w:jc w:val="right"/>
              <w:rPr>
                <w:rFonts w:asciiTheme="majorBidi" w:hAnsiTheme="majorBidi" w:cstheme="majorBidi"/>
                <w:cs/>
              </w:rPr>
            </w:pPr>
            <w:r w:rsidRPr="001B3625">
              <w:rPr>
                <w:rFonts w:ascii="Angsana New" w:hAnsi="Angsana New"/>
                <w:lang w:val="en-US"/>
              </w:rPr>
              <w:t>77,429</w:t>
            </w:r>
          </w:p>
        </w:tc>
      </w:tr>
      <w:tr w:rsidR="007F1CE0" w:rsidRPr="00B87B0E" w14:paraId="75E97565" w14:textId="77777777" w:rsidTr="00D6070B">
        <w:trPr>
          <w:trHeight w:val="390"/>
        </w:trPr>
        <w:tc>
          <w:tcPr>
            <w:tcW w:w="236" w:type="dxa"/>
            <w:tcBorders>
              <w:top w:val="nil"/>
              <w:left w:val="nil"/>
              <w:bottom w:val="nil"/>
              <w:right w:val="nil"/>
            </w:tcBorders>
            <w:shd w:val="clear" w:color="000000" w:fill="FFFFFF"/>
            <w:vAlign w:val="bottom"/>
          </w:tcPr>
          <w:p w14:paraId="64566C6D" w14:textId="77777777" w:rsidR="007F1CE0" w:rsidRPr="001B3625" w:rsidRDefault="007F1CE0" w:rsidP="007F1CE0">
            <w:pPr>
              <w:ind w:left="-111"/>
              <w:rPr>
                <w:rFonts w:asciiTheme="majorBidi" w:hAnsiTheme="majorBidi" w:cstheme="majorBidi"/>
                <w:color w:val="000000"/>
                <w:cs/>
                <w:lang w:val="en-US"/>
              </w:rPr>
            </w:pPr>
          </w:p>
        </w:tc>
        <w:tc>
          <w:tcPr>
            <w:tcW w:w="2903" w:type="dxa"/>
            <w:gridSpan w:val="2"/>
            <w:tcBorders>
              <w:top w:val="nil"/>
              <w:left w:val="nil"/>
              <w:bottom w:val="nil"/>
              <w:right w:val="nil"/>
            </w:tcBorders>
            <w:shd w:val="clear" w:color="000000" w:fill="FFFFFF"/>
            <w:vAlign w:val="bottom"/>
          </w:tcPr>
          <w:p w14:paraId="628A7B9F" w14:textId="77777777" w:rsidR="007F1CE0" w:rsidRPr="00B87B0E" w:rsidRDefault="007F1CE0" w:rsidP="007F1CE0">
            <w:pPr>
              <w:rPr>
                <w:rFonts w:asciiTheme="majorBidi" w:hAnsiTheme="majorBidi" w:cstheme="majorBidi"/>
                <w:color w:val="000000"/>
                <w:lang w:val="en-US"/>
              </w:rPr>
            </w:pPr>
            <w:r w:rsidRPr="00B87B0E">
              <w:rPr>
                <w:rFonts w:asciiTheme="majorBidi" w:hAnsiTheme="majorBidi" w:cstheme="majorBidi"/>
                <w:color w:val="000000"/>
                <w:lang w:val="en-US"/>
              </w:rPr>
              <w:t>Fixed deposits with maturities</w:t>
            </w:r>
          </w:p>
        </w:tc>
        <w:tc>
          <w:tcPr>
            <w:tcW w:w="1256" w:type="dxa"/>
            <w:tcBorders>
              <w:top w:val="nil"/>
              <w:left w:val="nil"/>
              <w:bottom w:val="nil"/>
              <w:right w:val="nil"/>
            </w:tcBorders>
            <w:shd w:val="clear" w:color="auto" w:fill="auto"/>
            <w:noWrap/>
            <w:vAlign w:val="bottom"/>
            <w:hideMark/>
          </w:tcPr>
          <w:p w14:paraId="75B55D6C" w14:textId="7DDC764D" w:rsidR="007F1CE0" w:rsidRPr="00B87B0E" w:rsidRDefault="007F1CE0" w:rsidP="007F1CE0">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hideMark/>
          </w:tcPr>
          <w:p w14:paraId="49CDF032" w14:textId="77777777" w:rsidR="007F1CE0" w:rsidRPr="00B87B0E" w:rsidRDefault="007F1CE0" w:rsidP="007F1CE0">
            <w:pPr>
              <w:jc w:val="right"/>
              <w:rPr>
                <w:rFonts w:asciiTheme="majorBidi" w:hAnsiTheme="majorBidi" w:cstheme="majorBidi"/>
                <w:cs/>
              </w:rPr>
            </w:pPr>
            <w:r w:rsidRPr="00B87B0E">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7C8480A8" w14:textId="77777777" w:rsidR="007F1CE0" w:rsidRPr="001B3625" w:rsidRDefault="007F1CE0" w:rsidP="007F1CE0">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0248ACB7" w14:textId="77777777" w:rsidR="007F1CE0" w:rsidRPr="00B87B0E" w:rsidRDefault="007F1CE0" w:rsidP="007F1CE0">
            <w:pPr>
              <w:jc w:val="right"/>
              <w:rPr>
                <w:rFonts w:asciiTheme="majorBidi" w:hAnsiTheme="majorBidi" w:cstheme="majorBidi"/>
                <w:cs/>
              </w:rPr>
            </w:pPr>
            <w:r w:rsidRPr="00B87B0E">
              <w:rPr>
                <w:rFonts w:asciiTheme="majorBidi" w:hAnsiTheme="majorBidi" w:cstheme="majorBidi"/>
                <w:lang w:val="en-US"/>
              </w:rPr>
              <w:t> </w:t>
            </w:r>
          </w:p>
        </w:tc>
        <w:tc>
          <w:tcPr>
            <w:tcW w:w="1336" w:type="dxa"/>
            <w:tcBorders>
              <w:top w:val="nil"/>
              <w:left w:val="nil"/>
              <w:bottom w:val="nil"/>
              <w:right w:val="nil"/>
            </w:tcBorders>
            <w:shd w:val="clear" w:color="auto" w:fill="auto"/>
            <w:noWrap/>
            <w:vAlign w:val="bottom"/>
            <w:hideMark/>
          </w:tcPr>
          <w:p w14:paraId="39168960" w14:textId="77777777" w:rsidR="007F1CE0" w:rsidRPr="001B3625" w:rsidRDefault="007F1CE0" w:rsidP="007F1CE0">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30A0F7C1" w14:textId="77777777" w:rsidR="007F1CE0" w:rsidRPr="00B87B0E" w:rsidRDefault="007F1CE0" w:rsidP="007F1CE0">
            <w:pPr>
              <w:jc w:val="right"/>
              <w:rPr>
                <w:rFonts w:asciiTheme="majorBidi" w:hAnsiTheme="majorBidi" w:cstheme="majorBidi"/>
                <w:cs/>
              </w:rPr>
            </w:pPr>
            <w:r w:rsidRPr="00B87B0E">
              <w:rPr>
                <w:rFonts w:asciiTheme="majorBidi" w:hAnsiTheme="majorBidi" w:cstheme="majorBidi"/>
                <w:lang w:val="en-US"/>
              </w:rPr>
              <w:t> </w:t>
            </w:r>
          </w:p>
        </w:tc>
        <w:tc>
          <w:tcPr>
            <w:tcW w:w="1256" w:type="dxa"/>
            <w:tcBorders>
              <w:top w:val="nil"/>
              <w:left w:val="nil"/>
              <w:bottom w:val="nil"/>
              <w:right w:val="nil"/>
            </w:tcBorders>
            <w:shd w:val="clear" w:color="000000" w:fill="FFFFFF"/>
            <w:noWrap/>
            <w:vAlign w:val="bottom"/>
          </w:tcPr>
          <w:p w14:paraId="2A4D635B" w14:textId="77777777" w:rsidR="007F1CE0" w:rsidRPr="00B87B0E" w:rsidRDefault="007F1CE0" w:rsidP="007F1CE0">
            <w:pPr>
              <w:jc w:val="right"/>
              <w:rPr>
                <w:rFonts w:asciiTheme="majorBidi" w:hAnsiTheme="majorBidi" w:cstheme="majorBidi"/>
                <w:cs/>
              </w:rPr>
            </w:pPr>
          </w:p>
        </w:tc>
      </w:tr>
      <w:tr w:rsidR="007F1CE0" w:rsidRPr="001B3625" w14:paraId="098738E5" w14:textId="77777777" w:rsidTr="00D6070B">
        <w:trPr>
          <w:trHeight w:val="390"/>
        </w:trPr>
        <w:tc>
          <w:tcPr>
            <w:tcW w:w="236" w:type="dxa"/>
            <w:tcBorders>
              <w:top w:val="nil"/>
              <w:left w:val="nil"/>
              <w:bottom w:val="nil"/>
              <w:right w:val="nil"/>
            </w:tcBorders>
            <w:shd w:val="clear" w:color="000000" w:fill="FFFFFF"/>
            <w:vAlign w:val="bottom"/>
          </w:tcPr>
          <w:p w14:paraId="18498DA5" w14:textId="77777777" w:rsidR="007F1CE0" w:rsidRPr="00B87B0E" w:rsidRDefault="007F1CE0" w:rsidP="007F1CE0">
            <w:pPr>
              <w:ind w:left="-111"/>
              <w:rPr>
                <w:rFonts w:asciiTheme="majorBidi" w:hAnsiTheme="majorBidi" w:cstheme="majorBidi"/>
                <w:color w:val="000000"/>
                <w:cs/>
              </w:rPr>
            </w:pPr>
          </w:p>
        </w:tc>
        <w:tc>
          <w:tcPr>
            <w:tcW w:w="236" w:type="dxa"/>
            <w:tcBorders>
              <w:top w:val="nil"/>
              <w:left w:val="nil"/>
              <w:bottom w:val="nil"/>
              <w:right w:val="nil"/>
            </w:tcBorders>
            <w:shd w:val="clear" w:color="000000" w:fill="FFFFFF"/>
            <w:vAlign w:val="bottom"/>
          </w:tcPr>
          <w:p w14:paraId="58CBA06C" w14:textId="77777777" w:rsidR="007F1CE0" w:rsidRPr="001B3625" w:rsidRDefault="007F1CE0" w:rsidP="007F1CE0">
            <w:pPr>
              <w:rPr>
                <w:rFonts w:asciiTheme="majorBidi" w:hAnsiTheme="majorBidi" w:cstheme="majorBidi"/>
                <w:color w:val="000000"/>
                <w:cs/>
                <w:lang w:val="en-US"/>
              </w:rPr>
            </w:pPr>
          </w:p>
        </w:tc>
        <w:tc>
          <w:tcPr>
            <w:tcW w:w="2667" w:type="dxa"/>
            <w:tcBorders>
              <w:top w:val="nil"/>
              <w:left w:val="nil"/>
              <w:bottom w:val="nil"/>
              <w:right w:val="nil"/>
            </w:tcBorders>
            <w:shd w:val="clear" w:color="000000" w:fill="FFFFFF"/>
            <w:noWrap/>
            <w:vAlign w:val="bottom"/>
            <w:hideMark/>
          </w:tcPr>
          <w:p w14:paraId="16D632E4" w14:textId="77777777" w:rsidR="007F1CE0" w:rsidRPr="001B3625" w:rsidRDefault="007F1CE0" w:rsidP="007F1CE0">
            <w:pPr>
              <w:rPr>
                <w:rFonts w:asciiTheme="majorBidi" w:hAnsiTheme="majorBidi" w:cstheme="majorBidi"/>
                <w:color w:val="000000"/>
                <w:cs/>
                <w:lang w:val="en-US"/>
              </w:rPr>
            </w:pPr>
            <w:r w:rsidRPr="00B87B0E">
              <w:rPr>
                <w:rFonts w:asciiTheme="majorBidi" w:hAnsiTheme="majorBidi" w:cstheme="majorBidi"/>
                <w:color w:val="000000"/>
                <w:lang w:val="en-US"/>
              </w:rPr>
              <w:t>of less than 3 months</w:t>
            </w:r>
          </w:p>
        </w:tc>
        <w:tc>
          <w:tcPr>
            <w:tcW w:w="1256" w:type="dxa"/>
            <w:tcBorders>
              <w:top w:val="nil"/>
              <w:left w:val="nil"/>
              <w:bottom w:val="single" w:sz="4" w:space="0" w:color="auto"/>
              <w:right w:val="nil"/>
            </w:tcBorders>
            <w:shd w:val="clear" w:color="auto" w:fill="auto"/>
            <w:noWrap/>
            <w:vAlign w:val="bottom"/>
          </w:tcPr>
          <w:p w14:paraId="326B1EA2" w14:textId="4A2B0D04" w:rsidR="007F1CE0" w:rsidRPr="001B3625" w:rsidRDefault="007F1CE0" w:rsidP="007F1CE0">
            <w:pPr>
              <w:jc w:val="right"/>
              <w:rPr>
                <w:rFonts w:asciiTheme="majorBidi" w:hAnsiTheme="majorBidi" w:cstheme="majorBidi"/>
                <w:cs/>
                <w:lang w:val="en-US"/>
              </w:rPr>
            </w:pPr>
            <w:r w:rsidRPr="00B87B0E">
              <w:rPr>
                <w:rFonts w:asciiTheme="majorBidi" w:hAnsiTheme="majorBidi" w:cstheme="majorBidi"/>
                <w:lang w:val="en-US"/>
              </w:rPr>
              <w:t>37,750</w:t>
            </w:r>
          </w:p>
        </w:tc>
        <w:tc>
          <w:tcPr>
            <w:tcW w:w="263" w:type="dxa"/>
            <w:tcBorders>
              <w:top w:val="nil"/>
              <w:left w:val="nil"/>
              <w:bottom w:val="nil"/>
              <w:right w:val="nil"/>
            </w:tcBorders>
            <w:shd w:val="clear" w:color="000000" w:fill="FFFFFF"/>
            <w:noWrap/>
            <w:vAlign w:val="bottom"/>
            <w:hideMark/>
          </w:tcPr>
          <w:p w14:paraId="52830378" w14:textId="77777777" w:rsidR="007F1CE0" w:rsidRPr="00B87B0E" w:rsidRDefault="007F1CE0" w:rsidP="007F1CE0">
            <w:pPr>
              <w:jc w:val="right"/>
              <w:rPr>
                <w:rFonts w:asciiTheme="majorBidi" w:hAnsiTheme="majorBidi" w:cstheme="majorBidi"/>
                <w:cs/>
                <w:lang w:val="en-US"/>
              </w:rPr>
            </w:pPr>
            <w:r w:rsidRPr="00B87B0E">
              <w:rPr>
                <w:rFonts w:asciiTheme="majorBidi" w:hAnsiTheme="majorBidi" w:cstheme="majorBidi"/>
                <w:lang w:val="en-US"/>
              </w:rPr>
              <w:t> </w:t>
            </w:r>
          </w:p>
        </w:tc>
        <w:tc>
          <w:tcPr>
            <w:tcW w:w="1296" w:type="dxa"/>
            <w:tcBorders>
              <w:top w:val="nil"/>
              <w:left w:val="nil"/>
              <w:bottom w:val="single" w:sz="4" w:space="0" w:color="auto"/>
              <w:right w:val="nil"/>
            </w:tcBorders>
            <w:shd w:val="clear" w:color="000000" w:fill="FFFFFF"/>
            <w:noWrap/>
            <w:vAlign w:val="bottom"/>
          </w:tcPr>
          <w:p w14:paraId="0728EB8A" w14:textId="26DD4CB1"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1,523,531</w:t>
            </w:r>
          </w:p>
        </w:tc>
        <w:tc>
          <w:tcPr>
            <w:tcW w:w="263" w:type="dxa"/>
            <w:tcBorders>
              <w:top w:val="nil"/>
              <w:left w:val="nil"/>
              <w:bottom w:val="nil"/>
              <w:right w:val="nil"/>
            </w:tcBorders>
            <w:shd w:val="clear" w:color="000000" w:fill="FFFFFF"/>
            <w:noWrap/>
            <w:vAlign w:val="bottom"/>
            <w:hideMark/>
          </w:tcPr>
          <w:p w14:paraId="47E0B18C" w14:textId="641620F4" w:rsidR="007F1CE0" w:rsidRPr="001B3625"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336" w:type="dxa"/>
            <w:tcBorders>
              <w:top w:val="nil"/>
              <w:left w:val="nil"/>
              <w:bottom w:val="single" w:sz="4" w:space="0" w:color="auto"/>
              <w:right w:val="nil"/>
            </w:tcBorders>
            <w:shd w:val="clear" w:color="auto" w:fill="auto"/>
            <w:noWrap/>
            <w:vAlign w:val="bottom"/>
          </w:tcPr>
          <w:p w14:paraId="12082C57" w14:textId="359B85FB" w:rsidR="007F1CE0" w:rsidRPr="00B87B0E" w:rsidRDefault="007F1CE0" w:rsidP="007F1CE0">
            <w:pPr>
              <w:jc w:val="right"/>
              <w:rPr>
                <w:rFonts w:asciiTheme="majorBidi" w:hAnsiTheme="majorBidi" w:cstheme="majorBidi"/>
                <w:cs/>
                <w:lang w:val="en-US"/>
              </w:rPr>
            </w:pPr>
            <w:r w:rsidRPr="00B87B0E">
              <w:rPr>
                <w:rFonts w:asciiTheme="majorBidi" w:hAnsiTheme="majorBidi" w:cstheme="majorBidi"/>
                <w:lang w:val="en-US"/>
              </w:rPr>
              <w:t>37,750</w:t>
            </w:r>
          </w:p>
        </w:tc>
        <w:tc>
          <w:tcPr>
            <w:tcW w:w="263" w:type="dxa"/>
            <w:tcBorders>
              <w:top w:val="nil"/>
              <w:left w:val="nil"/>
              <w:bottom w:val="nil"/>
              <w:right w:val="nil"/>
            </w:tcBorders>
            <w:shd w:val="clear" w:color="000000" w:fill="FFFFFF"/>
            <w:noWrap/>
            <w:vAlign w:val="bottom"/>
            <w:hideMark/>
          </w:tcPr>
          <w:p w14:paraId="5E99CF55" w14:textId="209696C6"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256" w:type="dxa"/>
            <w:tcBorders>
              <w:top w:val="nil"/>
              <w:left w:val="nil"/>
              <w:bottom w:val="single" w:sz="4" w:space="0" w:color="auto"/>
              <w:right w:val="nil"/>
            </w:tcBorders>
            <w:shd w:val="clear" w:color="000000" w:fill="FFFFFF"/>
            <w:noWrap/>
            <w:vAlign w:val="bottom"/>
          </w:tcPr>
          <w:p w14:paraId="4DB3E5E4" w14:textId="751B1C55"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1,523,531</w:t>
            </w:r>
          </w:p>
        </w:tc>
      </w:tr>
      <w:tr w:rsidR="007F1CE0" w:rsidRPr="001B3625" w14:paraId="5513688E" w14:textId="77777777" w:rsidTr="00D6070B">
        <w:trPr>
          <w:trHeight w:val="390"/>
        </w:trPr>
        <w:tc>
          <w:tcPr>
            <w:tcW w:w="3139" w:type="dxa"/>
            <w:gridSpan w:val="3"/>
            <w:tcBorders>
              <w:top w:val="nil"/>
              <w:left w:val="nil"/>
              <w:bottom w:val="nil"/>
              <w:right w:val="nil"/>
            </w:tcBorders>
            <w:vAlign w:val="bottom"/>
          </w:tcPr>
          <w:p w14:paraId="239E4D3C" w14:textId="77777777" w:rsidR="007F1CE0" w:rsidRPr="00B87B0E" w:rsidRDefault="007F1CE0" w:rsidP="007F1CE0">
            <w:pPr>
              <w:rPr>
                <w:rFonts w:asciiTheme="majorBidi" w:hAnsiTheme="majorBidi" w:cstheme="majorBidi"/>
                <w:color w:val="000000"/>
                <w:cs/>
                <w:lang w:val="en-US"/>
              </w:rPr>
            </w:pPr>
            <w:r w:rsidRPr="00B87B0E">
              <w:rPr>
                <w:rFonts w:asciiTheme="majorBidi" w:hAnsiTheme="majorBidi" w:cstheme="majorBidi"/>
                <w:color w:val="000000"/>
                <w:lang w:val="en-US"/>
              </w:rPr>
              <w:t>Total</w:t>
            </w:r>
          </w:p>
        </w:tc>
        <w:tc>
          <w:tcPr>
            <w:tcW w:w="1256" w:type="dxa"/>
            <w:tcBorders>
              <w:top w:val="nil"/>
              <w:left w:val="nil"/>
              <w:bottom w:val="double" w:sz="6" w:space="0" w:color="auto"/>
              <w:right w:val="nil"/>
            </w:tcBorders>
            <w:shd w:val="clear" w:color="auto" w:fill="auto"/>
            <w:noWrap/>
            <w:vAlign w:val="bottom"/>
          </w:tcPr>
          <w:p w14:paraId="0B05B870" w14:textId="664378F2"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80,585,937</w:t>
            </w:r>
          </w:p>
        </w:tc>
        <w:tc>
          <w:tcPr>
            <w:tcW w:w="263" w:type="dxa"/>
            <w:tcBorders>
              <w:top w:val="nil"/>
              <w:left w:val="nil"/>
              <w:bottom w:val="nil"/>
              <w:right w:val="nil"/>
            </w:tcBorders>
            <w:shd w:val="clear" w:color="auto" w:fill="auto"/>
            <w:noWrap/>
            <w:vAlign w:val="bottom"/>
            <w:hideMark/>
          </w:tcPr>
          <w:p w14:paraId="758158A8" w14:textId="77777777" w:rsidR="007F1CE0" w:rsidRPr="00B87B0E" w:rsidRDefault="007F1CE0" w:rsidP="007F1CE0">
            <w:pPr>
              <w:jc w:val="right"/>
              <w:rPr>
                <w:rFonts w:asciiTheme="majorBidi" w:hAnsiTheme="majorBidi" w:cstheme="majorBidi"/>
                <w:cs/>
                <w:lang w:val="en-US"/>
              </w:rPr>
            </w:pPr>
          </w:p>
        </w:tc>
        <w:tc>
          <w:tcPr>
            <w:tcW w:w="1296" w:type="dxa"/>
            <w:tcBorders>
              <w:top w:val="nil"/>
              <w:left w:val="nil"/>
              <w:bottom w:val="double" w:sz="6" w:space="0" w:color="auto"/>
              <w:right w:val="nil"/>
            </w:tcBorders>
            <w:shd w:val="clear" w:color="auto" w:fill="auto"/>
            <w:noWrap/>
            <w:vAlign w:val="bottom"/>
          </w:tcPr>
          <w:p w14:paraId="7E33192B" w14:textId="76D6A3A0" w:rsidR="007F1CE0" w:rsidRPr="00B87B0E" w:rsidRDefault="007F1CE0" w:rsidP="007F1CE0">
            <w:pPr>
              <w:jc w:val="right"/>
              <w:rPr>
                <w:rFonts w:ascii="Angsana New" w:hAnsi="Angsana New"/>
                <w:cs/>
                <w:lang w:val="en-US"/>
              </w:rPr>
            </w:pPr>
            <w:r w:rsidRPr="001B3625">
              <w:rPr>
                <w:rFonts w:ascii="Angsana New" w:hAnsi="Angsana New"/>
                <w:lang w:val="en-US"/>
              </w:rPr>
              <w:t>161,709,012</w:t>
            </w:r>
          </w:p>
        </w:tc>
        <w:tc>
          <w:tcPr>
            <w:tcW w:w="263" w:type="dxa"/>
            <w:tcBorders>
              <w:top w:val="nil"/>
              <w:left w:val="nil"/>
              <w:bottom w:val="nil"/>
              <w:right w:val="nil"/>
            </w:tcBorders>
            <w:shd w:val="clear" w:color="auto" w:fill="auto"/>
            <w:noWrap/>
            <w:vAlign w:val="bottom"/>
            <w:hideMark/>
          </w:tcPr>
          <w:p w14:paraId="09597572" w14:textId="77777777" w:rsidR="007F1CE0" w:rsidRPr="001B3625" w:rsidRDefault="007F1CE0" w:rsidP="007F1CE0">
            <w:pPr>
              <w:jc w:val="right"/>
              <w:rPr>
                <w:rFonts w:asciiTheme="majorBidi" w:hAnsiTheme="majorBidi" w:cstheme="majorBidi"/>
                <w:cs/>
                <w:lang w:val="en-US"/>
              </w:rPr>
            </w:pPr>
          </w:p>
        </w:tc>
        <w:tc>
          <w:tcPr>
            <w:tcW w:w="1336" w:type="dxa"/>
            <w:tcBorders>
              <w:top w:val="nil"/>
              <w:left w:val="nil"/>
              <w:bottom w:val="double" w:sz="6" w:space="0" w:color="auto"/>
              <w:right w:val="nil"/>
            </w:tcBorders>
            <w:shd w:val="clear" w:color="auto" w:fill="auto"/>
            <w:noWrap/>
            <w:vAlign w:val="bottom"/>
          </w:tcPr>
          <w:p w14:paraId="47FB3C67" w14:textId="2FE36CD1" w:rsidR="007F1CE0" w:rsidRPr="00B87B0E" w:rsidRDefault="007F1CE0" w:rsidP="007F1CE0">
            <w:pPr>
              <w:jc w:val="right"/>
              <w:rPr>
                <w:rFonts w:asciiTheme="majorBidi" w:hAnsiTheme="majorBidi" w:cstheme="majorBidi"/>
                <w:cs/>
              </w:rPr>
            </w:pPr>
            <w:r w:rsidRPr="00B87B0E">
              <w:rPr>
                <w:rFonts w:asciiTheme="majorBidi" w:hAnsiTheme="majorBidi" w:cstheme="majorBidi"/>
                <w:lang w:val="en-US"/>
              </w:rPr>
              <w:t>54,847,790</w:t>
            </w:r>
          </w:p>
        </w:tc>
        <w:tc>
          <w:tcPr>
            <w:tcW w:w="263" w:type="dxa"/>
            <w:tcBorders>
              <w:top w:val="nil"/>
              <w:left w:val="nil"/>
              <w:bottom w:val="nil"/>
              <w:right w:val="nil"/>
            </w:tcBorders>
            <w:shd w:val="clear" w:color="auto" w:fill="auto"/>
            <w:noWrap/>
            <w:vAlign w:val="bottom"/>
            <w:hideMark/>
          </w:tcPr>
          <w:p w14:paraId="0C4918C8" w14:textId="77777777" w:rsidR="007F1CE0" w:rsidRPr="00B87B0E" w:rsidRDefault="007F1CE0" w:rsidP="007F1CE0">
            <w:pPr>
              <w:jc w:val="right"/>
              <w:rPr>
                <w:rFonts w:asciiTheme="majorBidi" w:hAnsiTheme="majorBidi" w:cstheme="majorBidi"/>
                <w:cs/>
                <w:lang w:val="en-US"/>
              </w:rPr>
            </w:pPr>
          </w:p>
        </w:tc>
        <w:tc>
          <w:tcPr>
            <w:tcW w:w="1256" w:type="dxa"/>
            <w:tcBorders>
              <w:top w:val="nil"/>
              <w:left w:val="nil"/>
              <w:bottom w:val="double" w:sz="6" w:space="0" w:color="auto"/>
              <w:right w:val="nil"/>
            </w:tcBorders>
            <w:shd w:val="clear" w:color="auto" w:fill="auto"/>
            <w:noWrap/>
            <w:vAlign w:val="bottom"/>
          </w:tcPr>
          <w:p w14:paraId="6B487091" w14:textId="114410ED" w:rsidR="007F1CE0" w:rsidRPr="001B3625" w:rsidRDefault="007F1CE0" w:rsidP="007F1CE0">
            <w:pPr>
              <w:jc w:val="right"/>
              <w:rPr>
                <w:rFonts w:ascii="Angsana New" w:hAnsi="Angsana New"/>
                <w:cs/>
                <w:lang w:val="en-US"/>
              </w:rPr>
            </w:pPr>
            <w:r w:rsidRPr="001B3625">
              <w:rPr>
                <w:rFonts w:ascii="Angsana New" w:hAnsi="Angsana New"/>
                <w:lang w:val="en-US"/>
              </w:rPr>
              <w:t>123,195,018</w:t>
            </w:r>
          </w:p>
        </w:tc>
      </w:tr>
    </w:tbl>
    <w:p w14:paraId="348AF337" w14:textId="4D0CB6DC" w:rsidR="003A6E7A" w:rsidRPr="00701A7D" w:rsidRDefault="003A6E7A">
      <w:pPr>
        <w:rPr>
          <w:rFonts w:asciiTheme="majorBidi" w:eastAsia="Calibri" w:hAnsiTheme="majorBidi" w:cstheme="majorBidi"/>
          <w:b/>
          <w:bCs/>
          <w:highlight w:val="yellow"/>
          <w:lang w:val="en-US"/>
        </w:rPr>
      </w:pPr>
    </w:p>
    <w:p w14:paraId="5E11B805" w14:textId="27BA6394" w:rsidR="005F7A6F" w:rsidRPr="00B87B0E" w:rsidRDefault="004B030C" w:rsidP="005F7A6F">
      <w:pPr>
        <w:pStyle w:val="ListParagraph"/>
        <w:numPr>
          <w:ilvl w:val="0"/>
          <w:numId w:val="3"/>
        </w:numPr>
        <w:spacing w:before="240"/>
        <w:contextualSpacing/>
        <w:rPr>
          <w:rFonts w:asciiTheme="majorBidi" w:eastAsia="Calibri" w:hAnsiTheme="majorBidi" w:cstheme="majorBidi"/>
          <w:b/>
          <w:bCs/>
          <w:lang w:val="en-US"/>
        </w:rPr>
      </w:pPr>
      <w:r w:rsidRPr="00B87B0E">
        <w:rPr>
          <w:rFonts w:asciiTheme="majorBidi" w:eastAsia="Calibri" w:hAnsiTheme="majorBidi" w:cstheme="majorBidi"/>
          <w:b/>
          <w:bCs/>
          <w:lang w:val="en-US"/>
        </w:rPr>
        <w:t xml:space="preserve">TRADE AND OTHER </w:t>
      </w:r>
      <w:r w:rsidR="00B7431B" w:rsidRPr="00B87B0E">
        <w:rPr>
          <w:rFonts w:asciiTheme="majorBidi" w:eastAsia="Calibri" w:hAnsiTheme="majorBidi" w:cstheme="majorBidi"/>
          <w:b/>
          <w:bCs/>
          <w:lang w:val="en-US"/>
        </w:rPr>
        <w:t xml:space="preserve">CURRENT </w:t>
      </w:r>
      <w:r w:rsidRPr="00B87B0E">
        <w:rPr>
          <w:rFonts w:asciiTheme="majorBidi" w:eastAsia="Calibri" w:hAnsiTheme="majorBidi" w:cstheme="majorBidi"/>
          <w:b/>
          <w:bCs/>
          <w:lang w:val="en-US"/>
        </w:rPr>
        <w:t>RECEIVABLES</w:t>
      </w:r>
      <w:r w:rsidR="005F7A6F" w:rsidRPr="00B87B0E">
        <w:rPr>
          <w:rFonts w:asciiTheme="majorBidi" w:eastAsia="Calibri" w:hAnsiTheme="majorBidi" w:cstheme="majorBidi"/>
          <w:b/>
          <w:bCs/>
          <w:lang w:val="en-US"/>
        </w:rPr>
        <w:t>–</w:t>
      </w:r>
      <w:r w:rsidR="002B45FC" w:rsidRPr="00B87B0E">
        <w:rPr>
          <w:rFonts w:asciiTheme="majorBidi" w:eastAsia="Calibri" w:hAnsiTheme="majorBidi" w:cstheme="majorBidi"/>
          <w:b/>
          <w:bCs/>
          <w:lang w:val="en-US"/>
        </w:rPr>
        <w:t>NET</w:t>
      </w:r>
    </w:p>
    <w:p w14:paraId="4053C1EC" w14:textId="5EBF2D57" w:rsidR="004B030C" w:rsidRPr="00B87B0E" w:rsidRDefault="004B030C" w:rsidP="004B030C">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 xml:space="preserve">Trade and other </w:t>
      </w:r>
      <w:r w:rsidR="00B7431B" w:rsidRPr="00B87B0E">
        <w:rPr>
          <w:rFonts w:asciiTheme="majorBidi" w:eastAsia="Cordia New" w:hAnsiTheme="majorBidi" w:cstheme="majorBidi"/>
          <w:lang w:val="en-US"/>
        </w:rPr>
        <w:t xml:space="preserve">current </w:t>
      </w:r>
      <w:r w:rsidRPr="00B87B0E">
        <w:rPr>
          <w:rFonts w:asciiTheme="majorBidi" w:eastAsia="Cordia New" w:hAnsiTheme="majorBidi" w:cstheme="majorBidi"/>
          <w:lang w:val="en-US"/>
        </w:rPr>
        <w:t>rec</w:t>
      </w:r>
      <w:r w:rsidR="00765AA7" w:rsidRPr="00B87B0E">
        <w:rPr>
          <w:rFonts w:asciiTheme="majorBidi" w:eastAsia="Cordia New" w:hAnsiTheme="majorBidi" w:cstheme="majorBidi"/>
          <w:lang w:val="en-US"/>
        </w:rPr>
        <w:t>eivables</w:t>
      </w:r>
      <w:r w:rsidR="008C58E8" w:rsidRPr="001B3625">
        <w:rPr>
          <w:rFonts w:asciiTheme="majorBidi" w:eastAsia="Cordia New" w:hAnsiTheme="majorBidi"/>
          <w:cs/>
          <w:lang w:val="en-US"/>
        </w:rPr>
        <w:t>-</w:t>
      </w:r>
      <w:r w:rsidR="002B45FC" w:rsidRPr="00B87B0E">
        <w:rPr>
          <w:rFonts w:asciiTheme="majorBidi" w:eastAsia="Cordia New" w:hAnsiTheme="majorBidi" w:cstheme="majorBidi"/>
          <w:lang w:val="en-US"/>
        </w:rPr>
        <w:t>net</w:t>
      </w:r>
      <w:r w:rsidR="007540A3" w:rsidRPr="00B87B0E">
        <w:rPr>
          <w:rFonts w:asciiTheme="majorBidi" w:eastAsia="Cordia New" w:hAnsiTheme="majorBidi" w:cstheme="majorBidi"/>
          <w:lang w:val="en-US"/>
        </w:rPr>
        <w:t xml:space="preserve"> as at December 31, </w:t>
      </w:r>
      <w:r w:rsidR="009457CD" w:rsidRPr="00B87B0E">
        <w:rPr>
          <w:rFonts w:asciiTheme="majorBidi" w:eastAsia="Cordia New" w:hAnsiTheme="majorBidi" w:cstheme="majorBidi"/>
          <w:lang w:val="en-US"/>
        </w:rPr>
        <w:t>20</w:t>
      </w:r>
      <w:r w:rsidR="008614AD" w:rsidRPr="00B87B0E">
        <w:rPr>
          <w:rFonts w:asciiTheme="majorBidi" w:eastAsia="Cordia New" w:hAnsiTheme="majorBidi" w:cstheme="majorBidi"/>
          <w:lang w:val="en-US"/>
        </w:rPr>
        <w:t>2</w:t>
      </w:r>
      <w:r w:rsidR="00D20DE3" w:rsidRPr="00B87B0E">
        <w:rPr>
          <w:rFonts w:asciiTheme="majorBidi" w:eastAsia="Cordia New" w:hAnsiTheme="majorBidi" w:cstheme="majorBidi"/>
          <w:lang w:val="en-US"/>
        </w:rPr>
        <w:t>1</w:t>
      </w:r>
      <w:r w:rsidR="00765AA7" w:rsidRPr="00B87B0E">
        <w:rPr>
          <w:rFonts w:asciiTheme="majorBidi" w:eastAsia="Cordia New" w:hAnsiTheme="majorBidi" w:cstheme="majorBidi"/>
          <w:lang w:val="en-US"/>
        </w:rPr>
        <w:t xml:space="preserve"> and </w:t>
      </w:r>
      <w:r w:rsidR="009457CD" w:rsidRPr="00B87B0E">
        <w:rPr>
          <w:rFonts w:asciiTheme="majorBidi" w:eastAsia="Cordia New" w:hAnsiTheme="majorBidi" w:cstheme="majorBidi"/>
          <w:lang w:val="en-US"/>
        </w:rPr>
        <w:t>20</w:t>
      </w:r>
      <w:r w:rsidR="00D20DE3" w:rsidRPr="00B87B0E">
        <w:rPr>
          <w:rFonts w:asciiTheme="majorBidi" w:eastAsia="Cordia New" w:hAnsiTheme="majorBidi" w:cstheme="majorBidi"/>
          <w:lang w:val="en-US"/>
        </w:rPr>
        <w:t>20</w:t>
      </w:r>
      <w:r w:rsidRPr="00B87B0E">
        <w:rPr>
          <w:rFonts w:asciiTheme="majorBidi" w:eastAsia="Cordia New" w:hAnsiTheme="majorBidi" w:cstheme="majorBidi"/>
          <w:lang w:val="en-US"/>
        </w:rPr>
        <w:t xml:space="preserve"> are as follows</w:t>
      </w:r>
      <w:r w:rsidRPr="001B3625">
        <w:rPr>
          <w:rFonts w:asciiTheme="majorBidi" w:eastAsia="Cordia New" w:hAnsiTheme="majorBidi"/>
          <w:cs/>
          <w:lang w:val="en-US"/>
        </w:rPr>
        <w:t>:</w:t>
      </w:r>
    </w:p>
    <w:tbl>
      <w:tblPr>
        <w:tblW w:w="8931" w:type="dxa"/>
        <w:tblInd w:w="675" w:type="dxa"/>
        <w:tblLook w:val="04A0" w:firstRow="1" w:lastRow="0" w:firstColumn="1" w:lastColumn="0" w:noHBand="0" w:noVBand="1"/>
      </w:tblPr>
      <w:tblGrid>
        <w:gridCol w:w="228"/>
        <w:gridCol w:w="228"/>
        <w:gridCol w:w="2835"/>
        <w:gridCol w:w="1276"/>
        <w:gridCol w:w="284"/>
        <w:gridCol w:w="1171"/>
        <w:gridCol w:w="283"/>
        <w:gridCol w:w="1171"/>
        <w:gridCol w:w="284"/>
        <w:gridCol w:w="1171"/>
      </w:tblGrid>
      <w:tr w:rsidR="00DF113B" w:rsidRPr="00B87B0E" w14:paraId="3520501E" w14:textId="77777777" w:rsidTr="005731E1">
        <w:trPr>
          <w:trHeight w:val="420"/>
          <w:tblHeader/>
        </w:trPr>
        <w:tc>
          <w:tcPr>
            <w:tcW w:w="228" w:type="dxa"/>
            <w:tcBorders>
              <w:top w:val="nil"/>
              <w:left w:val="nil"/>
              <w:bottom w:val="nil"/>
              <w:right w:val="nil"/>
            </w:tcBorders>
            <w:shd w:val="clear" w:color="000000" w:fill="FFFFFF"/>
          </w:tcPr>
          <w:p w14:paraId="684363B5" w14:textId="77777777" w:rsidR="00DF113B" w:rsidRPr="00B87B0E" w:rsidRDefault="00DF113B" w:rsidP="00D6070B">
            <w:pPr>
              <w:ind w:left="-111"/>
              <w:rPr>
                <w:rFonts w:asciiTheme="majorBidi" w:hAnsiTheme="majorBidi" w:cstheme="majorBidi"/>
                <w:color w:val="000000"/>
                <w:lang w:val="en-US"/>
              </w:rPr>
            </w:pPr>
          </w:p>
        </w:tc>
        <w:tc>
          <w:tcPr>
            <w:tcW w:w="228" w:type="dxa"/>
            <w:tcBorders>
              <w:top w:val="nil"/>
              <w:left w:val="nil"/>
              <w:bottom w:val="nil"/>
              <w:right w:val="nil"/>
            </w:tcBorders>
            <w:shd w:val="clear" w:color="000000" w:fill="FFFFFF"/>
          </w:tcPr>
          <w:p w14:paraId="7C5502F2" w14:textId="77777777" w:rsidR="00DF113B" w:rsidRPr="00B87B0E" w:rsidRDefault="00DF113B" w:rsidP="00D6070B">
            <w:pPr>
              <w:ind w:left="-111"/>
              <w:rPr>
                <w:rFonts w:asciiTheme="majorBidi" w:hAnsiTheme="majorBidi" w:cstheme="majorBidi"/>
                <w:color w:val="000000"/>
                <w:lang w:val="en-US"/>
              </w:rPr>
            </w:pPr>
          </w:p>
        </w:tc>
        <w:tc>
          <w:tcPr>
            <w:tcW w:w="2835" w:type="dxa"/>
            <w:tcBorders>
              <w:top w:val="nil"/>
              <w:left w:val="nil"/>
              <w:bottom w:val="nil"/>
              <w:right w:val="nil"/>
            </w:tcBorders>
            <w:shd w:val="clear" w:color="000000" w:fill="FFFFFF"/>
            <w:noWrap/>
            <w:vAlign w:val="bottom"/>
            <w:hideMark/>
          </w:tcPr>
          <w:p w14:paraId="645F0934" w14:textId="77777777" w:rsidR="00DF113B" w:rsidRPr="00B87B0E" w:rsidRDefault="00DF113B" w:rsidP="00D6070B">
            <w:pPr>
              <w:rPr>
                <w:rFonts w:asciiTheme="majorBidi" w:hAnsiTheme="majorBidi" w:cstheme="majorBidi"/>
                <w:color w:val="000000"/>
                <w:lang w:val="en-US"/>
              </w:rPr>
            </w:pPr>
            <w:r w:rsidRPr="00B87B0E">
              <w:rPr>
                <w:rFonts w:asciiTheme="majorBidi" w:hAnsiTheme="majorBidi" w:cstheme="majorBidi"/>
                <w:color w:val="000000"/>
                <w:lang w:val="en-US"/>
              </w:rPr>
              <w:t> </w:t>
            </w:r>
          </w:p>
        </w:tc>
        <w:tc>
          <w:tcPr>
            <w:tcW w:w="5640" w:type="dxa"/>
            <w:gridSpan w:val="7"/>
            <w:tcBorders>
              <w:top w:val="nil"/>
              <w:left w:val="nil"/>
              <w:bottom w:val="single" w:sz="4" w:space="0" w:color="auto"/>
              <w:right w:val="nil"/>
            </w:tcBorders>
            <w:shd w:val="clear" w:color="000000" w:fill="FFFFFF"/>
            <w:noWrap/>
            <w:vAlign w:val="bottom"/>
            <w:hideMark/>
          </w:tcPr>
          <w:p w14:paraId="2CF10382" w14:textId="3FE754FE" w:rsidR="00DF113B" w:rsidRPr="00B87B0E" w:rsidRDefault="00A27C56" w:rsidP="00AD71E2">
            <w:pPr>
              <w:jc w:val="center"/>
              <w:rPr>
                <w:rFonts w:asciiTheme="majorBidi" w:hAnsiTheme="majorBidi" w:cstheme="majorBidi"/>
                <w:color w:val="000000"/>
                <w:cs/>
              </w:rPr>
            </w:pPr>
            <w:r w:rsidRPr="00B87B0E">
              <w:rPr>
                <w:rFonts w:asciiTheme="majorBidi" w:hAnsiTheme="majorBidi" w:cstheme="majorBidi"/>
                <w:color w:val="000000"/>
                <w:lang w:val="en-US"/>
              </w:rPr>
              <w:t>Unit</w:t>
            </w:r>
            <w:r w:rsidRPr="001B3625">
              <w:rPr>
                <w:rFonts w:asciiTheme="majorBidi" w:hAnsiTheme="majorBidi"/>
                <w:color w:val="000000"/>
                <w:cs/>
                <w:lang w:val="en-US"/>
              </w:rPr>
              <w:t xml:space="preserve">: </w:t>
            </w:r>
            <w:r w:rsidRPr="00B87B0E">
              <w:rPr>
                <w:rFonts w:asciiTheme="majorBidi" w:hAnsiTheme="majorBidi" w:cstheme="majorBidi"/>
                <w:color w:val="000000"/>
                <w:lang w:val="en-US"/>
              </w:rPr>
              <w:t>Baht</w:t>
            </w:r>
          </w:p>
        </w:tc>
      </w:tr>
      <w:tr w:rsidR="00DF113B" w:rsidRPr="00B87B0E" w14:paraId="1A9B557C" w14:textId="77777777" w:rsidTr="005731E1">
        <w:trPr>
          <w:trHeight w:val="420"/>
          <w:tblHeader/>
        </w:trPr>
        <w:tc>
          <w:tcPr>
            <w:tcW w:w="228" w:type="dxa"/>
            <w:tcBorders>
              <w:top w:val="nil"/>
              <w:left w:val="nil"/>
              <w:bottom w:val="nil"/>
              <w:right w:val="nil"/>
            </w:tcBorders>
            <w:shd w:val="clear" w:color="000000" w:fill="FFFFFF"/>
          </w:tcPr>
          <w:p w14:paraId="33AE6A16" w14:textId="77777777" w:rsidR="00DF113B" w:rsidRPr="00B87B0E" w:rsidRDefault="00DF113B" w:rsidP="00D6070B">
            <w:pPr>
              <w:ind w:left="-111"/>
              <w:rPr>
                <w:rFonts w:asciiTheme="majorBidi" w:hAnsiTheme="majorBidi" w:cstheme="majorBidi"/>
                <w:color w:val="000000"/>
                <w:cs/>
              </w:rPr>
            </w:pPr>
          </w:p>
        </w:tc>
        <w:tc>
          <w:tcPr>
            <w:tcW w:w="228" w:type="dxa"/>
            <w:tcBorders>
              <w:top w:val="nil"/>
              <w:left w:val="nil"/>
              <w:bottom w:val="nil"/>
              <w:right w:val="nil"/>
            </w:tcBorders>
            <w:shd w:val="clear" w:color="000000" w:fill="FFFFFF"/>
          </w:tcPr>
          <w:p w14:paraId="4528AA01" w14:textId="77777777" w:rsidR="00DF113B" w:rsidRPr="001B3625" w:rsidRDefault="00DF113B" w:rsidP="00D6070B">
            <w:pPr>
              <w:ind w:left="-111" w:firstLine="115"/>
              <w:rPr>
                <w:rFonts w:asciiTheme="majorBidi" w:hAnsiTheme="majorBidi" w:cstheme="majorBidi"/>
                <w:color w:val="000000"/>
                <w:cs/>
                <w:lang w:val="en-US"/>
              </w:rPr>
            </w:pPr>
          </w:p>
        </w:tc>
        <w:tc>
          <w:tcPr>
            <w:tcW w:w="2835" w:type="dxa"/>
            <w:tcBorders>
              <w:top w:val="nil"/>
              <w:left w:val="nil"/>
              <w:bottom w:val="nil"/>
              <w:right w:val="nil"/>
            </w:tcBorders>
            <w:shd w:val="clear" w:color="000000" w:fill="FFFFFF"/>
            <w:noWrap/>
            <w:vAlign w:val="bottom"/>
            <w:hideMark/>
          </w:tcPr>
          <w:p w14:paraId="440EC44D" w14:textId="77777777" w:rsidR="00DF113B" w:rsidRPr="001B3625" w:rsidRDefault="00DF113B" w:rsidP="00D6070B">
            <w:pPr>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2731" w:type="dxa"/>
            <w:gridSpan w:val="3"/>
            <w:tcBorders>
              <w:top w:val="nil"/>
              <w:left w:val="nil"/>
              <w:bottom w:val="single" w:sz="4" w:space="0" w:color="auto"/>
              <w:right w:val="nil"/>
            </w:tcBorders>
            <w:shd w:val="clear" w:color="000000" w:fill="FFFFFF"/>
            <w:noWrap/>
            <w:vAlign w:val="bottom"/>
            <w:hideMark/>
          </w:tcPr>
          <w:p w14:paraId="058D92F2" w14:textId="77777777" w:rsidR="00DF113B" w:rsidRPr="001B3625" w:rsidRDefault="00DF113B" w:rsidP="00D6070B">
            <w:pPr>
              <w:jc w:val="center"/>
              <w:rPr>
                <w:rFonts w:asciiTheme="majorBidi" w:hAnsiTheme="majorBidi" w:cstheme="majorBidi"/>
                <w:color w:val="000000"/>
                <w:cs/>
                <w:lang w:val="en-US"/>
              </w:rPr>
            </w:pPr>
            <w:r w:rsidRPr="00B87B0E">
              <w:rPr>
                <w:rFonts w:asciiTheme="majorBidi" w:hAnsiTheme="majorBidi" w:cstheme="majorBidi"/>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234B00A5" w14:textId="77777777" w:rsidR="00DF113B" w:rsidRPr="001B3625" w:rsidRDefault="00DF113B" w:rsidP="00D6070B">
            <w:pPr>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2626" w:type="dxa"/>
            <w:gridSpan w:val="3"/>
            <w:tcBorders>
              <w:top w:val="nil"/>
              <w:left w:val="nil"/>
              <w:bottom w:val="single" w:sz="4" w:space="0" w:color="auto"/>
              <w:right w:val="nil"/>
            </w:tcBorders>
            <w:shd w:val="clear" w:color="000000" w:fill="FFFFFF"/>
            <w:noWrap/>
            <w:vAlign w:val="bottom"/>
            <w:hideMark/>
          </w:tcPr>
          <w:p w14:paraId="0F646C4C" w14:textId="77777777" w:rsidR="00DF113B" w:rsidRPr="00B87B0E" w:rsidRDefault="00DF113B" w:rsidP="00D6070B">
            <w:pPr>
              <w:jc w:val="center"/>
              <w:rPr>
                <w:rFonts w:asciiTheme="majorBidi" w:hAnsiTheme="majorBidi" w:cstheme="majorBidi"/>
                <w:color w:val="000000"/>
                <w:cs/>
              </w:rPr>
            </w:pPr>
            <w:r w:rsidRPr="00B87B0E">
              <w:rPr>
                <w:rFonts w:asciiTheme="majorBidi" w:hAnsiTheme="majorBidi" w:cstheme="majorBidi"/>
                <w:color w:val="000000"/>
                <w:lang w:val="en-US"/>
              </w:rPr>
              <w:t>Separate financial statements</w:t>
            </w:r>
          </w:p>
        </w:tc>
      </w:tr>
      <w:tr w:rsidR="00D20DE3" w:rsidRPr="001B3625" w14:paraId="4EE541AF" w14:textId="77777777" w:rsidTr="005731E1">
        <w:trPr>
          <w:trHeight w:val="420"/>
          <w:tblHeader/>
        </w:trPr>
        <w:tc>
          <w:tcPr>
            <w:tcW w:w="228" w:type="dxa"/>
            <w:tcBorders>
              <w:top w:val="nil"/>
              <w:left w:val="nil"/>
              <w:bottom w:val="nil"/>
              <w:right w:val="nil"/>
            </w:tcBorders>
            <w:shd w:val="clear" w:color="000000" w:fill="FFFFFF"/>
          </w:tcPr>
          <w:p w14:paraId="542B4086" w14:textId="77777777" w:rsidR="00D20DE3" w:rsidRPr="00B87B0E" w:rsidRDefault="00D20DE3" w:rsidP="00D20DE3">
            <w:pPr>
              <w:ind w:left="-111"/>
              <w:rPr>
                <w:rFonts w:asciiTheme="majorBidi" w:hAnsiTheme="majorBidi" w:cstheme="majorBidi"/>
                <w:color w:val="000000"/>
                <w:cs/>
              </w:rPr>
            </w:pPr>
          </w:p>
        </w:tc>
        <w:tc>
          <w:tcPr>
            <w:tcW w:w="228" w:type="dxa"/>
            <w:tcBorders>
              <w:top w:val="nil"/>
              <w:left w:val="nil"/>
              <w:bottom w:val="nil"/>
              <w:right w:val="nil"/>
            </w:tcBorders>
            <w:shd w:val="clear" w:color="000000" w:fill="FFFFFF"/>
          </w:tcPr>
          <w:p w14:paraId="1A5743A7" w14:textId="77777777" w:rsidR="00D20DE3" w:rsidRPr="001B3625" w:rsidRDefault="00D20DE3" w:rsidP="00D20DE3">
            <w:pPr>
              <w:ind w:left="-111"/>
              <w:rPr>
                <w:rFonts w:asciiTheme="majorBidi" w:hAnsiTheme="majorBidi" w:cstheme="majorBidi"/>
                <w:color w:val="000000"/>
                <w:cs/>
                <w:lang w:val="en-US"/>
              </w:rPr>
            </w:pPr>
          </w:p>
        </w:tc>
        <w:tc>
          <w:tcPr>
            <w:tcW w:w="2835" w:type="dxa"/>
            <w:tcBorders>
              <w:top w:val="nil"/>
              <w:left w:val="nil"/>
              <w:bottom w:val="nil"/>
              <w:right w:val="nil"/>
            </w:tcBorders>
            <w:shd w:val="clear" w:color="000000" w:fill="FFFFFF"/>
            <w:noWrap/>
            <w:vAlign w:val="bottom"/>
            <w:hideMark/>
          </w:tcPr>
          <w:p w14:paraId="20CB1185" w14:textId="77777777" w:rsidR="00D20DE3" w:rsidRPr="001B3625" w:rsidRDefault="00D20DE3" w:rsidP="00D20DE3">
            <w:pPr>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96BE978" w14:textId="6617B842" w:rsidR="00D20DE3" w:rsidRPr="00B87B0E" w:rsidRDefault="00D20DE3" w:rsidP="00D20DE3">
            <w:pPr>
              <w:jc w:val="center"/>
              <w:rPr>
                <w:rFonts w:asciiTheme="majorBidi" w:hAnsiTheme="majorBidi" w:cstheme="majorBidi"/>
                <w:color w:val="000000"/>
                <w:lang w:val="en-US"/>
              </w:rPr>
            </w:pPr>
            <w:r w:rsidRPr="00B87B0E">
              <w:rPr>
                <w:rFonts w:asciiTheme="majorBidi" w:hAnsiTheme="majorBidi" w:cstheme="majorBidi"/>
                <w:color w:val="000000"/>
                <w:lang w:val="en-US"/>
              </w:rPr>
              <w:t>2021</w:t>
            </w:r>
          </w:p>
        </w:tc>
        <w:tc>
          <w:tcPr>
            <w:tcW w:w="284" w:type="dxa"/>
            <w:tcBorders>
              <w:top w:val="nil"/>
              <w:left w:val="nil"/>
              <w:bottom w:val="nil"/>
              <w:right w:val="nil"/>
            </w:tcBorders>
            <w:shd w:val="clear" w:color="000000" w:fill="FFFFFF"/>
            <w:noWrap/>
            <w:vAlign w:val="bottom"/>
            <w:hideMark/>
          </w:tcPr>
          <w:p w14:paraId="2BE86561" w14:textId="77777777" w:rsidR="00D20DE3" w:rsidRPr="00B87B0E" w:rsidRDefault="00D20DE3" w:rsidP="00D20DE3">
            <w:pPr>
              <w:jc w:val="center"/>
              <w:rPr>
                <w:rFonts w:asciiTheme="majorBidi" w:hAnsiTheme="majorBidi" w:cstheme="majorBidi"/>
                <w:color w:val="000000"/>
                <w:lang w:val="en-US"/>
              </w:rPr>
            </w:pPr>
            <w:r w:rsidRPr="00B87B0E">
              <w:rPr>
                <w:rFonts w:asciiTheme="majorBidi" w:hAnsiTheme="majorBidi" w:cstheme="majorBidi"/>
                <w:color w:val="000000"/>
                <w:lang w:val="en-US"/>
              </w:rPr>
              <w:t> </w:t>
            </w:r>
          </w:p>
        </w:tc>
        <w:tc>
          <w:tcPr>
            <w:tcW w:w="1171" w:type="dxa"/>
            <w:tcBorders>
              <w:top w:val="nil"/>
              <w:left w:val="nil"/>
              <w:bottom w:val="single" w:sz="4" w:space="0" w:color="auto"/>
              <w:right w:val="nil"/>
            </w:tcBorders>
            <w:shd w:val="clear" w:color="000000" w:fill="FFFFFF"/>
            <w:noWrap/>
            <w:vAlign w:val="bottom"/>
            <w:hideMark/>
          </w:tcPr>
          <w:p w14:paraId="0D860A57" w14:textId="27182E4A" w:rsidR="00D20DE3" w:rsidRPr="00B87B0E" w:rsidRDefault="00D20DE3" w:rsidP="00D20DE3">
            <w:pPr>
              <w:jc w:val="center"/>
              <w:rPr>
                <w:rFonts w:asciiTheme="majorBidi" w:hAnsiTheme="majorBidi" w:cstheme="majorBidi"/>
                <w:color w:val="000000"/>
                <w:lang w:val="en-US"/>
              </w:rPr>
            </w:pPr>
            <w:r w:rsidRPr="00B87B0E">
              <w:rPr>
                <w:rFonts w:asciiTheme="majorBidi" w:hAnsiTheme="majorBidi" w:cstheme="majorBidi"/>
                <w:color w:val="000000"/>
                <w:lang w:val="en-US"/>
              </w:rPr>
              <w:t>2020</w:t>
            </w:r>
          </w:p>
        </w:tc>
        <w:tc>
          <w:tcPr>
            <w:tcW w:w="283" w:type="dxa"/>
            <w:tcBorders>
              <w:top w:val="nil"/>
              <w:left w:val="nil"/>
              <w:bottom w:val="nil"/>
              <w:right w:val="nil"/>
            </w:tcBorders>
            <w:shd w:val="clear" w:color="000000" w:fill="FFFFFF"/>
            <w:noWrap/>
            <w:vAlign w:val="bottom"/>
            <w:hideMark/>
          </w:tcPr>
          <w:p w14:paraId="6A4765BF" w14:textId="77777777" w:rsidR="00D20DE3" w:rsidRPr="001B3625" w:rsidRDefault="00D20DE3" w:rsidP="00D20DE3">
            <w:pPr>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1171" w:type="dxa"/>
            <w:tcBorders>
              <w:top w:val="nil"/>
              <w:left w:val="nil"/>
              <w:bottom w:val="single" w:sz="4" w:space="0" w:color="auto"/>
              <w:right w:val="nil"/>
            </w:tcBorders>
            <w:shd w:val="clear" w:color="000000" w:fill="FFFFFF"/>
            <w:noWrap/>
            <w:vAlign w:val="bottom"/>
            <w:hideMark/>
          </w:tcPr>
          <w:p w14:paraId="50174ECA" w14:textId="2C7AF818" w:rsidR="00D20DE3" w:rsidRPr="00B87B0E" w:rsidRDefault="00D20DE3" w:rsidP="00D20DE3">
            <w:pPr>
              <w:jc w:val="center"/>
              <w:rPr>
                <w:rFonts w:asciiTheme="majorBidi" w:hAnsiTheme="majorBidi" w:cstheme="majorBidi"/>
                <w:color w:val="000000"/>
                <w:lang w:val="en-US"/>
              </w:rPr>
            </w:pPr>
            <w:r w:rsidRPr="00B87B0E">
              <w:rPr>
                <w:rFonts w:asciiTheme="majorBidi" w:hAnsiTheme="majorBidi" w:cstheme="majorBidi"/>
                <w:color w:val="000000"/>
                <w:lang w:val="en-US"/>
              </w:rPr>
              <w:t>2021</w:t>
            </w:r>
          </w:p>
        </w:tc>
        <w:tc>
          <w:tcPr>
            <w:tcW w:w="284" w:type="dxa"/>
            <w:tcBorders>
              <w:top w:val="nil"/>
              <w:left w:val="nil"/>
              <w:bottom w:val="nil"/>
              <w:right w:val="nil"/>
            </w:tcBorders>
            <w:shd w:val="clear" w:color="000000" w:fill="FFFFFF"/>
            <w:noWrap/>
            <w:vAlign w:val="bottom"/>
            <w:hideMark/>
          </w:tcPr>
          <w:p w14:paraId="293685A2" w14:textId="1D285315" w:rsidR="00D20DE3" w:rsidRPr="00B87B0E" w:rsidRDefault="00D20DE3" w:rsidP="00D20DE3">
            <w:pPr>
              <w:jc w:val="center"/>
              <w:rPr>
                <w:rFonts w:asciiTheme="majorBidi" w:hAnsiTheme="majorBidi" w:cstheme="majorBidi"/>
                <w:color w:val="000000"/>
                <w:lang w:val="en-US"/>
              </w:rPr>
            </w:pPr>
            <w:r w:rsidRPr="00B87B0E">
              <w:rPr>
                <w:rFonts w:asciiTheme="majorBidi" w:hAnsiTheme="majorBidi" w:cstheme="majorBidi"/>
                <w:color w:val="000000"/>
                <w:lang w:val="en-US"/>
              </w:rPr>
              <w:t> </w:t>
            </w:r>
          </w:p>
        </w:tc>
        <w:tc>
          <w:tcPr>
            <w:tcW w:w="1171" w:type="dxa"/>
            <w:tcBorders>
              <w:top w:val="nil"/>
              <w:left w:val="nil"/>
              <w:bottom w:val="single" w:sz="4" w:space="0" w:color="auto"/>
              <w:right w:val="nil"/>
            </w:tcBorders>
            <w:shd w:val="clear" w:color="000000" w:fill="FFFFFF"/>
            <w:noWrap/>
            <w:vAlign w:val="bottom"/>
            <w:hideMark/>
          </w:tcPr>
          <w:p w14:paraId="2BB1610F" w14:textId="63CA5D05" w:rsidR="00D20DE3" w:rsidRPr="00B87B0E" w:rsidRDefault="00D20DE3" w:rsidP="00D20DE3">
            <w:pPr>
              <w:jc w:val="center"/>
              <w:rPr>
                <w:rFonts w:asciiTheme="majorBidi" w:hAnsiTheme="majorBidi" w:cstheme="majorBidi"/>
                <w:color w:val="000000"/>
                <w:lang w:val="en-US"/>
              </w:rPr>
            </w:pPr>
            <w:r w:rsidRPr="00B87B0E">
              <w:rPr>
                <w:rFonts w:asciiTheme="majorBidi" w:hAnsiTheme="majorBidi" w:cstheme="majorBidi"/>
                <w:color w:val="000000"/>
                <w:lang w:val="en-US"/>
              </w:rPr>
              <w:t>2020</w:t>
            </w:r>
          </w:p>
        </w:tc>
      </w:tr>
      <w:tr w:rsidR="007540A3" w:rsidRPr="001B3625" w14:paraId="77936D04" w14:textId="77777777" w:rsidTr="005731E1">
        <w:trPr>
          <w:trHeight w:val="420"/>
        </w:trPr>
        <w:tc>
          <w:tcPr>
            <w:tcW w:w="3291" w:type="dxa"/>
            <w:gridSpan w:val="3"/>
            <w:tcBorders>
              <w:top w:val="nil"/>
              <w:left w:val="nil"/>
              <w:bottom w:val="nil"/>
              <w:right w:val="nil"/>
            </w:tcBorders>
            <w:shd w:val="clear" w:color="auto" w:fill="auto"/>
            <w:vAlign w:val="bottom"/>
          </w:tcPr>
          <w:p w14:paraId="4C15AA1E" w14:textId="77777777" w:rsidR="007540A3" w:rsidRPr="001B3625" w:rsidRDefault="007540A3" w:rsidP="00D6070B">
            <w:pPr>
              <w:rPr>
                <w:rFonts w:asciiTheme="majorBidi" w:hAnsiTheme="majorBidi" w:cstheme="majorBidi"/>
                <w:b/>
                <w:bCs/>
                <w:color w:val="000000"/>
                <w:cs/>
                <w:lang w:val="en-US"/>
              </w:rPr>
            </w:pPr>
            <w:r w:rsidRPr="00B87B0E">
              <w:rPr>
                <w:rFonts w:asciiTheme="majorBidi" w:hAnsiTheme="majorBidi" w:cstheme="majorBidi"/>
                <w:b/>
                <w:bCs/>
                <w:color w:val="000000"/>
                <w:lang w:val="en-US"/>
              </w:rPr>
              <w:t>Trade receivables</w:t>
            </w:r>
          </w:p>
        </w:tc>
        <w:tc>
          <w:tcPr>
            <w:tcW w:w="1276" w:type="dxa"/>
            <w:tcBorders>
              <w:top w:val="nil"/>
              <w:left w:val="nil"/>
              <w:right w:val="nil"/>
            </w:tcBorders>
            <w:shd w:val="clear" w:color="auto" w:fill="auto"/>
            <w:noWrap/>
            <w:vAlign w:val="bottom"/>
            <w:hideMark/>
          </w:tcPr>
          <w:p w14:paraId="762C2F0A" w14:textId="77777777" w:rsidR="007540A3" w:rsidRPr="001B3625" w:rsidRDefault="007540A3" w:rsidP="00D6070B">
            <w:pPr>
              <w:jc w:val="right"/>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284" w:type="dxa"/>
            <w:tcBorders>
              <w:top w:val="nil"/>
              <w:left w:val="nil"/>
              <w:right w:val="nil"/>
            </w:tcBorders>
            <w:shd w:val="clear" w:color="000000" w:fill="FFFFFF"/>
            <w:noWrap/>
            <w:vAlign w:val="bottom"/>
            <w:hideMark/>
          </w:tcPr>
          <w:p w14:paraId="1815934A" w14:textId="77777777" w:rsidR="007540A3" w:rsidRPr="001B3625" w:rsidRDefault="007540A3" w:rsidP="00D6070B">
            <w:pPr>
              <w:jc w:val="right"/>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1171" w:type="dxa"/>
            <w:tcBorders>
              <w:top w:val="nil"/>
              <w:left w:val="nil"/>
              <w:right w:val="nil"/>
            </w:tcBorders>
            <w:shd w:val="clear" w:color="000000" w:fill="FFFFFF"/>
            <w:noWrap/>
            <w:vAlign w:val="bottom"/>
            <w:hideMark/>
          </w:tcPr>
          <w:p w14:paraId="0EC02CB7" w14:textId="77777777" w:rsidR="007540A3" w:rsidRPr="001B3625" w:rsidRDefault="007540A3" w:rsidP="00D6070B">
            <w:pPr>
              <w:jc w:val="right"/>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283" w:type="dxa"/>
            <w:tcBorders>
              <w:top w:val="nil"/>
              <w:left w:val="nil"/>
              <w:right w:val="nil"/>
            </w:tcBorders>
            <w:shd w:val="clear" w:color="000000" w:fill="FFFFFF"/>
            <w:noWrap/>
            <w:vAlign w:val="bottom"/>
            <w:hideMark/>
          </w:tcPr>
          <w:p w14:paraId="7D80301C" w14:textId="77777777" w:rsidR="007540A3" w:rsidRPr="001B3625" w:rsidRDefault="007540A3" w:rsidP="00D6070B">
            <w:pPr>
              <w:jc w:val="right"/>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1171" w:type="dxa"/>
            <w:tcBorders>
              <w:top w:val="nil"/>
              <w:left w:val="nil"/>
              <w:right w:val="nil"/>
            </w:tcBorders>
            <w:shd w:val="clear" w:color="000000" w:fill="FFFFFF"/>
            <w:noWrap/>
            <w:vAlign w:val="bottom"/>
            <w:hideMark/>
          </w:tcPr>
          <w:p w14:paraId="39C294E3" w14:textId="77777777" w:rsidR="007540A3" w:rsidRPr="001B3625" w:rsidRDefault="007540A3" w:rsidP="00D6070B">
            <w:pPr>
              <w:jc w:val="right"/>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284" w:type="dxa"/>
            <w:tcBorders>
              <w:top w:val="nil"/>
              <w:left w:val="nil"/>
              <w:right w:val="nil"/>
            </w:tcBorders>
            <w:shd w:val="clear" w:color="000000" w:fill="FFFFFF"/>
            <w:noWrap/>
            <w:vAlign w:val="bottom"/>
            <w:hideMark/>
          </w:tcPr>
          <w:p w14:paraId="78D6A5E6" w14:textId="77777777" w:rsidR="007540A3" w:rsidRPr="001B3625" w:rsidRDefault="007540A3" w:rsidP="00D6070B">
            <w:pPr>
              <w:jc w:val="right"/>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1171" w:type="dxa"/>
            <w:tcBorders>
              <w:top w:val="nil"/>
              <w:left w:val="nil"/>
              <w:right w:val="nil"/>
            </w:tcBorders>
            <w:shd w:val="clear" w:color="000000" w:fill="FFFFFF"/>
            <w:noWrap/>
            <w:vAlign w:val="bottom"/>
            <w:hideMark/>
          </w:tcPr>
          <w:p w14:paraId="5DA755CC" w14:textId="77777777" w:rsidR="007540A3" w:rsidRPr="00B87B0E" w:rsidRDefault="007540A3" w:rsidP="00D6070B">
            <w:pPr>
              <w:jc w:val="right"/>
              <w:rPr>
                <w:rFonts w:asciiTheme="majorBidi" w:hAnsiTheme="majorBidi" w:cstheme="majorBidi"/>
                <w:color w:val="000000"/>
                <w:cs/>
              </w:rPr>
            </w:pPr>
            <w:r w:rsidRPr="00B87B0E">
              <w:rPr>
                <w:rFonts w:asciiTheme="majorBidi" w:hAnsiTheme="majorBidi" w:cstheme="majorBidi"/>
                <w:color w:val="000000"/>
                <w:lang w:val="en-US"/>
              </w:rPr>
              <w:t> </w:t>
            </w:r>
          </w:p>
        </w:tc>
      </w:tr>
      <w:tr w:rsidR="007F1CE0" w:rsidRPr="001B3625" w14:paraId="20178ACF" w14:textId="77777777" w:rsidTr="005731E1">
        <w:trPr>
          <w:trHeight w:val="420"/>
        </w:trPr>
        <w:tc>
          <w:tcPr>
            <w:tcW w:w="3291" w:type="dxa"/>
            <w:gridSpan w:val="3"/>
            <w:tcBorders>
              <w:top w:val="nil"/>
              <w:left w:val="nil"/>
              <w:bottom w:val="nil"/>
            </w:tcBorders>
            <w:shd w:val="clear" w:color="auto" w:fill="auto"/>
            <w:vAlign w:val="bottom"/>
          </w:tcPr>
          <w:p w14:paraId="7E516804" w14:textId="583A9E52" w:rsidR="007F1CE0" w:rsidRPr="00B87B0E" w:rsidRDefault="007F1CE0" w:rsidP="007F1CE0">
            <w:pPr>
              <w:rPr>
                <w:rFonts w:asciiTheme="majorBidi" w:hAnsiTheme="majorBidi" w:cstheme="majorBidi"/>
                <w:color w:val="000000"/>
                <w:lang w:val="en-US"/>
              </w:rPr>
            </w:pPr>
            <w:r w:rsidRPr="00B87B0E">
              <w:rPr>
                <w:rFonts w:ascii="Angsana New" w:hAnsi="Angsana New"/>
                <w:color w:val="000000"/>
                <w:lang w:val="en-US"/>
              </w:rPr>
              <w:t>Trade receivables</w:t>
            </w:r>
            <w:r w:rsidRPr="001B3625">
              <w:rPr>
                <w:rFonts w:ascii="Angsana New" w:hAnsi="Angsana New" w:hint="cs"/>
                <w:color w:val="000000"/>
                <w:cs/>
                <w:lang w:val="en-US"/>
              </w:rPr>
              <w:t>-</w:t>
            </w:r>
            <w:r w:rsidRPr="00B87B0E">
              <w:rPr>
                <w:rFonts w:ascii="Angsana New" w:hAnsi="Angsana New"/>
                <w:color w:val="000000"/>
                <w:lang w:val="en-US"/>
              </w:rPr>
              <w:t>other parties</w:t>
            </w:r>
          </w:p>
        </w:tc>
        <w:tc>
          <w:tcPr>
            <w:tcW w:w="1276" w:type="dxa"/>
            <w:shd w:val="clear" w:color="auto" w:fill="auto"/>
            <w:noWrap/>
            <w:vAlign w:val="bottom"/>
          </w:tcPr>
          <w:p w14:paraId="14106AF3" w14:textId="5E951692" w:rsidR="007F1CE0" w:rsidRPr="001B3625" w:rsidRDefault="007F1CE0" w:rsidP="007F1CE0">
            <w:pPr>
              <w:jc w:val="right"/>
              <w:rPr>
                <w:rFonts w:asciiTheme="majorBidi" w:hAnsiTheme="majorBidi" w:cstheme="majorBidi"/>
                <w:cs/>
                <w:lang w:val="en-US"/>
              </w:rPr>
            </w:pPr>
            <w:r w:rsidRPr="001B3625">
              <w:rPr>
                <w:rFonts w:ascii="Angsana New" w:hAnsi="Angsana New"/>
                <w:lang w:val="en-US"/>
              </w:rPr>
              <w:t>167,078,953</w:t>
            </w:r>
          </w:p>
        </w:tc>
        <w:tc>
          <w:tcPr>
            <w:tcW w:w="284" w:type="dxa"/>
            <w:tcBorders>
              <w:top w:val="nil"/>
              <w:left w:val="nil"/>
              <w:right w:val="nil"/>
            </w:tcBorders>
            <w:shd w:val="clear" w:color="000000" w:fill="FFFFFF"/>
            <w:noWrap/>
            <w:vAlign w:val="bottom"/>
            <w:hideMark/>
          </w:tcPr>
          <w:p w14:paraId="54E3ABBE" w14:textId="77777777" w:rsidR="007F1CE0" w:rsidRPr="00B87B0E" w:rsidRDefault="007F1CE0" w:rsidP="007F1CE0">
            <w:pPr>
              <w:jc w:val="right"/>
              <w:rPr>
                <w:rFonts w:asciiTheme="majorBidi" w:hAnsiTheme="majorBidi" w:cstheme="majorBidi"/>
                <w:cs/>
                <w:lang w:val="en-US"/>
              </w:rPr>
            </w:pPr>
            <w:r w:rsidRPr="00B87B0E">
              <w:rPr>
                <w:rFonts w:asciiTheme="majorBidi" w:hAnsiTheme="majorBidi" w:cstheme="majorBidi"/>
                <w:lang w:val="en-US"/>
              </w:rPr>
              <w:t> </w:t>
            </w:r>
          </w:p>
        </w:tc>
        <w:tc>
          <w:tcPr>
            <w:tcW w:w="1171" w:type="dxa"/>
            <w:tcBorders>
              <w:top w:val="nil"/>
              <w:left w:val="nil"/>
              <w:right w:val="nil"/>
            </w:tcBorders>
            <w:shd w:val="clear" w:color="000000" w:fill="FFFFFF"/>
            <w:noWrap/>
            <w:vAlign w:val="bottom"/>
          </w:tcPr>
          <w:p w14:paraId="3D406C18" w14:textId="280BE459" w:rsidR="007F1CE0" w:rsidRPr="00B87B0E" w:rsidRDefault="007F1CE0" w:rsidP="007F1CE0">
            <w:pPr>
              <w:jc w:val="right"/>
              <w:rPr>
                <w:rFonts w:asciiTheme="majorBidi" w:hAnsiTheme="majorBidi" w:cstheme="majorBidi"/>
                <w:cs/>
              </w:rPr>
            </w:pPr>
            <w:r w:rsidRPr="001B3625">
              <w:rPr>
                <w:rFonts w:ascii="Angsana New" w:hAnsi="Angsana New"/>
                <w:lang w:val="en-US"/>
              </w:rPr>
              <w:t>172,899,131</w:t>
            </w:r>
          </w:p>
        </w:tc>
        <w:tc>
          <w:tcPr>
            <w:tcW w:w="283" w:type="dxa"/>
            <w:tcBorders>
              <w:top w:val="nil"/>
              <w:left w:val="nil"/>
              <w:right w:val="nil"/>
            </w:tcBorders>
            <w:shd w:val="clear" w:color="000000" w:fill="FFFFFF"/>
            <w:noWrap/>
            <w:vAlign w:val="bottom"/>
            <w:hideMark/>
          </w:tcPr>
          <w:p w14:paraId="6B7FA6EA" w14:textId="6344F1DB"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171" w:type="dxa"/>
            <w:shd w:val="clear" w:color="auto" w:fill="auto"/>
            <w:noWrap/>
            <w:vAlign w:val="bottom"/>
          </w:tcPr>
          <w:p w14:paraId="1B3342D1" w14:textId="418B0BB3"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40,899,678</w:t>
            </w:r>
          </w:p>
        </w:tc>
        <w:tc>
          <w:tcPr>
            <w:tcW w:w="284" w:type="dxa"/>
            <w:tcBorders>
              <w:top w:val="nil"/>
              <w:left w:val="nil"/>
              <w:right w:val="nil"/>
            </w:tcBorders>
            <w:shd w:val="clear" w:color="000000" w:fill="FFFFFF"/>
            <w:noWrap/>
            <w:vAlign w:val="bottom"/>
            <w:hideMark/>
          </w:tcPr>
          <w:p w14:paraId="1896FD4E" w14:textId="6BB58999"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171" w:type="dxa"/>
            <w:tcBorders>
              <w:top w:val="nil"/>
              <w:left w:val="nil"/>
              <w:right w:val="nil"/>
            </w:tcBorders>
            <w:shd w:val="clear" w:color="000000" w:fill="FFFFFF"/>
            <w:noWrap/>
            <w:vAlign w:val="bottom"/>
          </w:tcPr>
          <w:p w14:paraId="738067B5" w14:textId="33776F59" w:rsidR="007F1CE0" w:rsidRPr="00B87B0E" w:rsidRDefault="007F1CE0" w:rsidP="007F1CE0">
            <w:pPr>
              <w:jc w:val="right"/>
              <w:rPr>
                <w:rFonts w:asciiTheme="majorBidi" w:hAnsiTheme="majorBidi" w:cstheme="majorBidi"/>
                <w:cs/>
              </w:rPr>
            </w:pPr>
            <w:r w:rsidRPr="001B3625">
              <w:rPr>
                <w:rFonts w:ascii="Angsana New" w:hAnsi="Angsana New"/>
                <w:lang w:val="en-US"/>
              </w:rPr>
              <w:t>34,578,969</w:t>
            </w:r>
          </w:p>
        </w:tc>
      </w:tr>
      <w:tr w:rsidR="007F1CE0" w:rsidRPr="001B3625" w14:paraId="15CE50C6" w14:textId="77777777" w:rsidTr="005731E1">
        <w:trPr>
          <w:trHeight w:val="420"/>
        </w:trPr>
        <w:tc>
          <w:tcPr>
            <w:tcW w:w="3291" w:type="dxa"/>
            <w:gridSpan w:val="3"/>
            <w:tcBorders>
              <w:top w:val="nil"/>
              <w:left w:val="nil"/>
              <w:bottom w:val="nil"/>
            </w:tcBorders>
            <w:shd w:val="clear" w:color="auto" w:fill="auto"/>
            <w:vAlign w:val="bottom"/>
          </w:tcPr>
          <w:p w14:paraId="16CD0871" w14:textId="075BFAB6" w:rsidR="007F1CE0" w:rsidRPr="00B87B0E" w:rsidRDefault="007F1CE0" w:rsidP="007F1CE0">
            <w:pPr>
              <w:rPr>
                <w:rFonts w:asciiTheme="majorBidi" w:hAnsiTheme="majorBidi" w:cstheme="majorBidi"/>
                <w:color w:val="000000"/>
                <w:lang w:val="en-US"/>
              </w:rPr>
            </w:pPr>
            <w:r w:rsidRPr="00B87B0E">
              <w:rPr>
                <w:rFonts w:ascii="Angsana New" w:hAnsi="Angsana New"/>
                <w:color w:val="000000"/>
                <w:lang w:val="en-US"/>
              </w:rPr>
              <w:t>Trade receivables</w:t>
            </w:r>
            <w:r w:rsidRPr="001B3625">
              <w:rPr>
                <w:rFonts w:ascii="Angsana New" w:hAnsi="Angsana New"/>
                <w:color w:val="000000"/>
                <w:cs/>
                <w:lang w:val="en-US"/>
              </w:rPr>
              <w:t>-</w:t>
            </w:r>
            <w:r w:rsidRPr="00B87B0E">
              <w:rPr>
                <w:rFonts w:ascii="Angsana New" w:hAnsi="Angsana New"/>
                <w:color w:val="000000"/>
                <w:lang w:val="en-US"/>
              </w:rPr>
              <w:t>related parties</w:t>
            </w:r>
          </w:p>
        </w:tc>
        <w:tc>
          <w:tcPr>
            <w:tcW w:w="1276" w:type="dxa"/>
            <w:shd w:val="clear" w:color="auto" w:fill="auto"/>
            <w:noWrap/>
            <w:vAlign w:val="bottom"/>
          </w:tcPr>
          <w:p w14:paraId="52C9A44D" w14:textId="5F88C0D2" w:rsidR="007F1CE0" w:rsidRPr="00B87B0E" w:rsidRDefault="007F1CE0" w:rsidP="007F1CE0">
            <w:pPr>
              <w:jc w:val="right"/>
              <w:rPr>
                <w:rFonts w:asciiTheme="majorBidi" w:hAnsiTheme="majorBidi" w:cstheme="majorBidi"/>
                <w:cs/>
              </w:rPr>
            </w:pPr>
            <w:r w:rsidRPr="001B3625">
              <w:rPr>
                <w:rFonts w:ascii="Angsana New" w:hAnsi="Angsana New"/>
                <w:cs/>
                <w:lang w:val="en-US"/>
              </w:rPr>
              <w:t>-</w:t>
            </w:r>
          </w:p>
        </w:tc>
        <w:tc>
          <w:tcPr>
            <w:tcW w:w="284" w:type="dxa"/>
            <w:tcBorders>
              <w:top w:val="nil"/>
              <w:left w:val="nil"/>
              <w:right w:val="nil"/>
            </w:tcBorders>
            <w:shd w:val="clear" w:color="000000" w:fill="FFFFFF"/>
            <w:noWrap/>
            <w:vAlign w:val="bottom"/>
          </w:tcPr>
          <w:p w14:paraId="1CB1023B" w14:textId="77777777" w:rsidR="007F1CE0" w:rsidRPr="00B87B0E" w:rsidRDefault="007F1CE0" w:rsidP="007F1CE0">
            <w:pPr>
              <w:jc w:val="right"/>
              <w:rPr>
                <w:rFonts w:asciiTheme="majorBidi" w:hAnsiTheme="majorBidi" w:cstheme="majorBidi"/>
                <w:cs/>
                <w:lang w:val="en-US"/>
              </w:rPr>
            </w:pPr>
          </w:p>
        </w:tc>
        <w:tc>
          <w:tcPr>
            <w:tcW w:w="1171" w:type="dxa"/>
            <w:tcBorders>
              <w:top w:val="nil"/>
              <w:left w:val="nil"/>
              <w:right w:val="nil"/>
            </w:tcBorders>
            <w:shd w:val="clear" w:color="000000" w:fill="FFFFFF"/>
            <w:noWrap/>
            <w:vAlign w:val="bottom"/>
          </w:tcPr>
          <w:p w14:paraId="4DAF4642" w14:textId="26E5F142" w:rsidR="007F1CE0" w:rsidRPr="00B87B0E" w:rsidRDefault="007F1CE0" w:rsidP="007F1CE0">
            <w:pPr>
              <w:jc w:val="right"/>
              <w:rPr>
                <w:rFonts w:asciiTheme="majorBidi" w:hAnsiTheme="majorBidi" w:cstheme="majorBidi"/>
                <w:lang w:val="en-US"/>
              </w:rPr>
            </w:pPr>
            <w:r w:rsidRPr="001B3625">
              <w:rPr>
                <w:rFonts w:ascii="Angsana New" w:hAnsi="Angsana New"/>
                <w:lang w:val="en-US"/>
              </w:rPr>
              <w:t>8,733,380</w:t>
            </w:r>
          </w:p>
        </w:tc>
        <w:tc>
          <w:tcPr>
            <w:tcW w:w="283" w:type="dxa"/>
            <w:tcBorders>
              <w:top w:val="nil"/>
              <w:left w:val="nil"/>
              <w:right w:val="nil"/>
            </w:tcBorders>
            <w:shd w:val="clear" w:color="000000" w:fill="FFFFFF"/>
            <w:noWrap/>
            <w:vAlign w:val="bottom"/>
          </w:tcPr>
          <w:p w14:paraId="58272DFD" w14:textId="77777777" w:rsidR="007F1CE0" w:rsidRPr="00B87B0E" w:rsidRDefault="007F1CE0" w:rsidP="007F1CE0">
            <w:pPr>
              <w:jc w:val="right"/>
              <w:rPr>
                <w:rFonts w:asciiTheme="majorBidi" w:hAnsiTheme="majorBidi" w:cstheme="majorBidi"/>
                <w:cs/>
                <w:lang w:val="en-US"/>
              </w:rPr>
            </w:pPr>
          </w:p>
        </w:tc>
        <w:tc>
          <w:tcPr>
            <w:tcW w:w="1171" w:type="dxa"/>
            <w:shd w:val="clear" w:color="auto" w:fill="auto"/>
            <w:noWrap/>
            <w:vAlign w:val="bottom"/>
          </w:tcPr>
          <w:p w14:paraId="721C1ED8" w14:textId="2B735777" w:rsidR="007F1CE0" w:rsidRPr="00B87B0E" w:rsidRDefault="007F1CE0" w:rsidP="007F1CE0">
            <w:pPr>
              <w:jc w:val="right"/>
              <w:rPr>
                <w:rFonts w:asciiTheme="majorBidi" w:hAnsiTheme="majorBidi" w:cstheme="majorBidi"/>
                <w:cs/>
              </w:rPr>
            </w:pPr>
            <w:r w:rsidRPr="001B3625">
              <w:rPr>
                <w:rFonts w:ascii="Angsana New" w:hAnsi="Angsana New"/>
                <w:cs/>
                <w:lang w:val="en-US"/>
              </w:rPr>
              <w:t>-</w:t>
            </w:r>
          </w:p>
        </w:tc>
        <w:tc>
          <w:tcPr>
            <w:tcW w:w="284" w:type="dxa"/>
            <w:tcBorders>
              <w:top w:val="nil"/>
              <w:left w:val="nil"/>
              <w:right w:val="nil"/>
            </w:tcBorders>
            <w:shd w:val="clear" w:color="000000" w:fill="FFFFFF"/>
            <w:noWrap/>
            <w:vAlign w:val="bottom"/>
          </w:tcPr>
          <w:p w14:paraId="3BD83FCD" w14:textId="77777777" w:rsidR="007F1CE0" w:rsidRPr="00B87B0E" w:rsidRDefault="007F1CE0" w:rsidP="007F1CE0">
            <w:pPr>
              <w:jc w:val="right"/>
              <w:rPr>
                <w:rFonts w:asciiTheme="majorBidi" w:hAnsiTheme="majorBidi" w:cstheme="majorBidi"/>
                <w:cs/>
                <w:lang w:val="en-US"/>
              </w:rPr>
            </w:pPr>
          </w:p>
        </w:tc>
        <w:tc>
          <w:tcPr>
            <w:tcW w:w="1171" w:type="dxa"/>
            <w:tcBorders>
              <w:top w:val="nil"/>
              <w:left w:val="nil"/>
              <w:right w:val="nil"/>
            </w:tcBorders>
            <w:shd w:val="clear" w:color="000000" w:fill="FFFFFF"/>
            <w:noWrap/>
            <w:vAlign w:val="bottom"/>
          </w:tcPr>
          <w:p w14:paraId="721474B6" w14:textId="3987ADAA" w:rsidR="007F1CE0" w:rsidRPr="00B87B0E" w:rsidRDefault="007F1CE0" w:rsidP="007F1CE0">
            <w:pPr>
              <w:jc w:val="right"/>
              <w:rPr>
                <w:rFonts w:asciiTheme="majorBidi" w:hAnsiTheme="majorBidi"/>
                <w:lang w:val="en-US"/>
              </w:rPr>
            </w:pPr>
            <w:r w:rsidRPr="001B3625">
              <w:rPr>
                <w:rFonts w:ascii="Angsana New" w:hAnsi="Angsana New"/>
                <w:lang w:val="en-US"/>
              </w:rPr>
              <w:t>8,752,373</w:t>
            </w:r>
          </w:p>
        </w:tc>
      </w:tr>
      <w:tr w:rsidR="007F1CE0" w:rsidRPr="001B3625" w14:paraId="658FE0B8" w14:textId="77777777" w:rsidTr="005731E1">
        <w:trPr>
          <w:trHeight w:val="420"/>
        </w:trPr>
        <w:tc>
          <w:tcPr>
            <w:tcW w:w="3291" w:type="dxa"/>
            <w:gridSpan w:val="3"/>
            <w:tcBorders>
              <w:top w:val="nil"/>
              <w:left w:val="nil"/>
              <w:bottom w:val="nil"/>
              <w:right w:val="nil"/>
            </w:tcBorders>
            <w:shd w:val="clear" w:color="auto" w:fill="auto"/>
            <w:vAlign w:val="bottom"/>
          </w:tcPr>
          <w:p w14:paraId="33D85BEC" w14:textId="46212BC8" w:rsidR="007F1CE0" w:rsidRPr="00B87B0E" w:rsidRDefault="007F1CE0" w:rsidP="00CB3B24">
            <w:pPr>
              <w:rPr>
                <w:rFonts w:ascii="Angsana New" w:hAnsi="Angsana New"/>
                <w:color w:val="000000"/>
                <w:lang w:val="en-US"/>
              </w:rPr>
            </w:pPr>
            <w:r w:rsidRPr="00B87B0E">
              <w:rPr>
                <w:rFonts w:ascii="Angsana New" w:hAnsi="Angsana New"/>
                <w:color w:val="000000"/>
                <w:u w:val="single"/>
                <w:lang w:val="en-US"/>
              </w:rPr>
              <w:t>Less</w:t>
            </w:r>
            <w:r w:rsidRPr="00B87B0E">
              <w:rPr>
                <w:rFonts w:ascii="Angsana New" w:hAnsi="Angsana New"/>
                <w:color w:val="000000"/>
                <w:lang w:val="en-US"/>
              </w:rPr>
              <w:t xml:space="preserve"> Exp</w:t>
            </w:r>
            <w:r w:rsidR="00CB3B24">
              <w:rPr>
                <w:rFonts w:ascii="Angsana New" w:hAnsi="Angsana New"/>
                <w:color w:val="000000"/>
                <w:lang w:val="en-US"/>
              </w:rPr>
              <w:t>ected</w:t>
            </w:r>
            <w:r w:rsidRPr="00B87B0E">
              <w:rPr>
                <w:rFonts w:ascii="Angsana New" w:hAnsi="Angsana New"/>
                <w:color w:val="000000"/>
                <w:lang w:val="en-US"/>
              </w:rPr>
              <w:t xml:space="preserve"> credit loss</w:t>
            </w:r>
          </w:p>
        </w:tc>
        <w:tc>
          <w:tcPr>
            <w:tcW w:w="1276" w:type="dxa"/>
            <w:tcBorders>
              <w:bottom w:val="single" w:sz="4" w:space="0" w:color="auto"/>
            </w:tcBorders>
            <w:shd w:val="clear" w:color="auto" w:fill="auto"/>
            <w:noWrap/>
            <w:vAlign w:val="bottom"/>
          </w:tcPr>
          <w:p w14:paraId="0E4B4F1E" w14:textId="45FD9317" w:rsidR="007F1CE0" w:rsidRPr="00B87B0E" w:rsidRDefault="007F1CE0" w:rsidP="007F1CE0">
            <w:pPr>
              <w:jc w:val="right"/>
              <w:rPr>
                <w:rFonts w:asciiTheme="majorBidi" w:hAnsiTheme="majorBidi" w:cstheme="majorBidi"/>
                <w:cs/>
              </w:rPr>
            </w:pPr>
            <w:r w:rsidRPr="001B3625">
              <w:rPr>
                <w:rFonts w:ascii="Angsana New" w:hAnsi="Angsana New"/>
                <w:cs/>
                <w:lang w:val="en-US"/>
              </w:rPr>
              <w:t>(</w:t>
            </w:r>
            <w:r w:rsidRPr="001B3625">
              <w:rPr>
                <w:rFonts w:ascii="Angsana New" w:hAnsi="Angsana New"/>
                <w:lang w:val="en-US"/>
              </w:rPr>
              <w:t>27,532,826</w:t>
            </w:r>
            <w:r w:rsidRPr="001B3625">
              <w:rPr>
                <w:rFonts w:ascii="Angsana New" w:hAnsi="Angsana New"/>
                <w:cs/>
                <w:lang w:val="en-US"/>
              </w:rPr>
              <w:t>)</w:t>
            </w:r>
          </w:p>
        </w:tc>
        <w:tc>
          <w:tcPr>
            <w:tcW w:w="284" w:type="dxa"/>
            <w:tcBorders>
              <w:left w:val="nil"/>
              <w:bottom w:val="nil"/>
              <w:right w:val="nil"/>
            </w:tcBorders>
            <w:shd w:val="clear" w:color="000000" w:fill="FFFFFF"/>
            <w:noWrap/>
            <w:vAlign w:val="bottom"/>
            <w:hideMark/>
          </w:tcPr>
          <w:p w14:paraId="7A26F854" w14:textId="77777777" w:rsidR="007F1CE0" w:rsidRPr="00B87B0E" w:rsidRDefault="007F1CE0" w:rsidP="007F1CE0">
            <w:pPr>
              <w:jc w:val="right"/>
              <w:rPr>
                <w:rFonts w:asciiTheme="majorBidi" w:hAnsiTheme="majorBidi" w:cstheme="majorBidi"/>
                <w:cs/>
                <w:lang w:val="en-US"/>
              </w:rPr>
            </w:pPr>
          </w:p>
        </w:tc>
        <w:tc>
          <w:tcPr>
            <w:tcW w:w="1171" w:type="dxa"/>
            <w:tcBorders>
              <w:left w:val="nil"/>
              <w:bottom w:val="nil"/>
              <w:right w:val="nil"/>
            </w:tcBorders>
            <w:shd w:val="clear" w:color="000000" w:fill="FFFFFF"/>
            <w:noWrap/>
            <w:vAlign w:val="bottom"/>
          </w:tcPr>
          <w:p w14:paraId="4411A4D4" w14:textId="6E198F6D" w:rsidR="007F1CE0" w:rsidRPr="00B87B0E" w:rsidRDefault="007F1CE0" w:rsidP="007F1CE0">
            <w:pPr>
              <w:jc w:val="right"/>
              <w:rPr>
                <w:rFonts w:asciiTheme="majorBidi" w:hAnsiTheme="majorBidi" w:cstheme="majorBidi"/>
                <w:cs/>
              </w:rPr>
            </w:pPr>
            <w:r w:rsidRPr="001B3625">
              <w:rPr>
                <w:rFonts w:ascii="Angsana New" w:hAnsi="Angsana New"/>
                <w:cs/>
                <w:lang w:val="en-US"/>
              </w:rPr>
              <w:t>(</w:t>
            </w:r>
            <w:r w:rsidRPr="001B3625">
              <w:rPr>
                <w:rFonts w:ascii="Angsana New" w:hAnsi="Angsana New"/>
                <w:lang w:val="en-US"/>
              </w:rPr>
              <w:t>26,087,896</w:t>
            </w:r>
            <w:r w:rsidRPr="001B3625">
              <w:rPr>
                <w:rFonts w:ascii="Angsana New" w:hAnsi="Angsana New"/>
                <w:cs/>
                <w:lang w:val="en-US"/>
              </w:rPr>
              <w:t>)</w:t>
            </w:r>
          </w:p>
        </w:tc>
        <w:tc>
          <w:tcPr>
            <w:tcW w:w="283" w:type="dxa"/>
            <w:tcBorders>
              <w:left w:val="nil"/>
              <w:bottom w:val="nil"/>
              <w:right w:val="nil"/>
            </w:tcBorders>
            <w:shd w:val="clear" w:color="000000" w:fill="FFFFFF"/>
            <w:noWrap/>
            <w:vAlign w:val="bottom"/>
          </w:tcPr>
          <w:p w14:paraId="73ED2BA9" w14:textId="77777777" w:rsidR="007F1CE0" w:rsidRPr="00B87B0E" w:rsidRDefault="007F1CE0" w:rsidP="007F1CE0">
            <w:pPr>
              <w:jc w:val="right"/>
              <w:rPr>
                <w:rFonts w:asciiTheme="majorBidi" w:hAnsiTheme="majorBidi" w:cstheme="majorBidi"/>
                <w:cs/>
                <w:lang w:val="en-US"/>
              </w:rPr>
            </w:pPr>
          </w:p>
        </w:tc>
        <w:tc>
          <w:tcPr>
            <w:tcW w:w="1171" w:type="dxa"/>
            <w:tcBorders>
              <w:bottom w:val="single" w:sz="4" w:space="0" w:color="auto"/>
            </w:tcBorders>
            <w:shd w:val="clear" w:color="auto" w:fill="auto"/>
            <w:noWrap/>
            <w:vAlign w:val="bottom"/>
          </w:tcPr>
          <w:p w14:paraId="6CB0D9A5" w14:textId="2D395168" w:rsidR="007F1CE0" w:rsidRPr="00B87B0E" w:rsidRDefault="007F1CE0" w:rsidP="007F1CE0">
            <w:pPr>
              <w:jc w:val="right"/>
              <w:rPr>
                <w:rFonts w:asciiTheme="majorBidi" w:hAnsiTheme="majorBidi" w:cstheme="majorBidi"/>
                <w:cs/>
              </w:rPr>
            </w:pPr>
            <w:r w:rsidRPr="001B3625">
              <w:rPr>
                <w:rFonts w:ascii="Angsana New" w:hAnsi="Angsana New"/>
                <w:cs/>
                <w:lang w:val="en-US"/>
              </w:rPr>
              <w:t>(</w:t>
            </w:r>
            <w:r w:rsidRPr="001B3625">
              <w:rPr>
                <w:rFonts w:ascii="Angsana New" w:hAnsi="Angsana New"/>
                <w:lang w:val="en-US"/>
              </w:rPr>
              <w:t>27,532,826</w:t>
            </w:r>
            <w:r w:rsidRPr="001B3625">
              <w:rPr>
                <w:rFonts w:ascii="Angsana New" w:hAnsi="Angsana New"/>
                <w:cs/>
                <w:lang w:val="en-US"/>
              </w:rPr>
              <w:t>)</w:t>
            </w:r>
          </w:p>
        </w:tc>
        <w:tc>
          <w:tcPr>
            <w:tcW w:w="284" w:type="dxa"/>
            <w:tcBorders>
              <w:left w:val="nil"/>
              <w:bottom w:val="nil"/>
              <w:right w:val="nil"/>
            </w:tcBorders>
            <w:shd w:val="clear" w:color="000000" w:fill="FFFFFF"/>
            <w:noWrap/>
            <w:vAlign w:val="bottom"/>
          </w:tcPr>
          <w:p w14:paraId="579A7478" w14:textId="77777777" w:rsidR="007F1CE0" w:rsidRPr="00B87B0E" w:rsidRDefault="007F1CE0" w:rsidP="007F1CE0">
            <w:pPr>
              <w:jc w:val="right"/>
              <w:rPr>
                <w:rFonts w:asciiTheme="majorBidi" w:hAnsiTheme="majorBidi" w:cstheme="majorBidi"/>
                <w:cs/>
                <w:lang w:val="en-US"/>
              </w:rPr>
            </w:pPr>
          </w:p>
        </w:tc>
        <w:tc>
          <w:tcPr>
            <w:tcW w:w="1171" w:type="dxa"/>
            <w:tcBorders>
              <w:left w:val="nil"/>
              <w:bottom w:val="nil"/>
              <w:right w:val="nil"/>
            </w:tcBorders>
            <w:shd w:val="clear" w:color="000000" w:fill="FFFFFF"/>
            <w:noWrap/>
            <w:vAlign w:val="bottom"/>
          </w:tcPr>
          <w:p w14:paraId="5B72FE3A" w14:textId="0E0424E6" w:rsidR="007F1CE0" w:rsidRPr="00B87B0E" w:rsidRDefault="007F1CE0" w:rsidP="007F1CE0">
            <w:pPr>
              <w:jc w:val="right"/>
              <w:rPr>
                <w:rFonts w:asciiTheme="majorBidi" w:hAnsiTheme="majorBidi" w:cstheme="majorBidi"/>
                <w:cs/>
              </w:rPr>
            </w:pPr>
            <w:r w:rsidRPr="001B3625">
              <w:rPr>
                <w:rFonts w:ascii="Angsana New" w:hAnsi="Angsana New"/>
                <w:cs/>
                <w:lang w:val="en-US"/>
              </w:rPr>
              <w:t>(</w:t>
            </w:r>
            <w:r w:rsidRPr="001B3625">
              <w:rPr>
                <w:rFonts w:ascii="Angsana New" w:hAnsi="Angsana New"/>
                <w:lang w:val="en-US"/>
              </w:rPr>
              <w:t>25,985,176</w:t>
            </w:r>
            <w:r w:rsidRPr="001B3625">
              <w:rPr>
                <w:rFonts w:ascii="Angsana New" w:hAnsi="Angsana New"/>
                <w:cs/>
                <w:lang w:val="en-US"/>
              </w:rPr>
              <w:t>)</w:t>
            </w:r>
            <w:r w:rsidRPr="001B3625">
              <w:rPr>
                <w:rFonts w:ascii="Angsana New" w:hAnsi="Angsana New" w:hint="cs"/>
                <w:cs/>
                <w:lang w:val="en-US"/>
              </w:rPr>
              <w:t xml:space="preserve"> </w:t>
            </w:r>
          </w:p>
        </w:tc>
      </w:tr>
      <w:tr w:rsidR="007F1CE0" w:rsidRPr="001B3625" w14:paraId="39EA25C8" w14:textId="77777777" w:rsidTr="005731E1">
        <w:trPr>
          <w:trHeight w:val="420"/>
        </w:trPr>
        <w:tc>
          <w:tcPr>
            <w:tcW w:w="3291" w:type="dxa"/>
            <w:gridSpan w:val="3"/>
            <w:tcBorders>
              <w:top w:val="nil"/>
              <w:left w:val="nil"/>
              <w:bottom w:val="nil"/>
              <w:right w:val="nil"/>
            </w:tcBorders>
            <w:shd w:val="clear" w:color="auto" w:fill="auto"/>
            <w:vAlign w:val="bottom"/>
          </w:tcPr>
          <w:p w14:paraId="5BACD107" w14:textId="41DB6EB3" w:rsidR="007F1CE0" w:rsidRPr="00B87B0E" w:rsidRDefault="007F1CE0" w:rsidP="007F1CE0">
            <w:pPr>
              <w:rPr>
                <w:rFonts w:asciiTheme="majorBidi" w:hAnsiTheme="majorBidi" w:cstheme="majorBidi"/>
                <w:color w:val="000000"/>
                <w:cs/>
                <w:lang w:val="en-US"/>
              </w:rPr>
            </w:pPr>
            <w:r w:rsidRPr="00B87B0E">
              <w:rPr>
                <w:rFonts w:asciiTheme="majorBidi" w:eastAsia="Cordia New" w:hAnsiTheme="majorBidi" w:cstheme="majorBidi"/>
                <w:lang w:val="en-US"/>
              </w:rPr>
              <w:t>Total trade receivables–net</w:t>
            </w:r>
          </w:p>
        </w:tc>
        <w:tc>
          <w:tcPr>
            <w:tcW w:w="1276" w:type="dxa"/>
            <w:tcBorders>
              <w:top w:val="single" w:sz="4" w:space="0" w:color="auto"/>
              <w:bottom w:val="single" w:sz="4" w:space="0" w:color="auto"/>
            </w:tcBorders>
            <w:shd w:val="clear" w:color="auto" w:fill="auto"/>
            <w:noWrap/>
            <w:vAlign w:val="bottom"/>
          </w:tcPr>
          <w:p w14:paraId="0FDBDFC0" w14:textId="34C735BB" w:rsidR="007F1CE0" w:rsidRPr="00B87B0E" w:rsidRDefault="007F1CE0" w:rsidP="007F1CE0">
            <w:pPr>
              <w:jc w:val="right"/>
              <w:rPr>
                <w:rFonts w:asciiTheme="majorBidi" w:hAnsiTheme="majorBidi" w:cstheme="majorBidi"/>
                <w:lang w:val="en-US"/>
              </w:rPr>
            </w:pPr>
            <w:r w:rsidRPr="001B3625">
              <w:rPr>
                <w:rFonts w:ascii="Angsana New" w:hAnsi="Angsana New"/>
                <w:lang w:val="en-US"/>
              </w:rPr>
              <w:t>139,546,127</w:t>
            </w:r>
          </w:p>
        </w:tc>
        <w:tc>
          <w:tcPr>
            <w:tcW w:w="284" w:type="dxa"/>
            <w:tcBorders>
              <w:top w:val="nil"/>
              <w:left w:val="nil"/>
              <w:bottom w:val="nil"/>
              <w:right w:val="nil"/>
            </w:tcBorders>
            <w:shd w:val="clear" w:color="000000" w:fill="FFFFFF"/>
            <w:noWrap/>
            <w:vAlign w:val="bottom"/>
            <w:hideMark/>
          </w:tcPr>
          <w:p w14:paraId="012372F0" w14:textId="77777777" w:rsidR="007F1CE0" w:rsidRPr="00B87B0E" w:rsidRDefault="007F1CE0" w:rsidP="007F1CE0">
            <w:pPr>
              <w:jc w:val="right"/>
              <w:rPr>
                <w:rFonts w:asciiTheme="majorBidi" w:hAnsiTheme="majorBidi" w:cstheme="majorBidi"/>
                <w:cs/>
                <w:lang w:val="en-US"/>
              </w:rPr>
            </w:pPr>
          </w:p>
        </w:tc>
        <w:tc>
          <w:tcPr>
            <w:tcW w:w="1171" w:type="dxa"/>
            <w:tcBorders>
              <w:top w:val="single" w:sz="4" w:space="0" w:color="auto"/>
              <w:left w:val="nil"/>
              <w:bottom w:val="single" w:sz="4" w:space="0" w:color="auto"/>
              <w:right w:val="nil"/>
            </w:tcBorders>
            <w:shd w:val="clear" w:color="000000" w:fill="FFFFFF"/>
            <w:noWrap/>
            <w:vAlign w:val="bottom"/>
          </w:tcPr>
          <w:p w14:paraId="47FD1EC7" w14:textId="4C362A59" w:rsidR="007F1CE0" w:rsidRPr="00B87B0E" w:rsidRDefault="007F1CE0" w:rsidP="007F1CE0">
            <w:pPr>
              <w:jc w:val="right"/>
              <w:rPr>
                <w:rFonts w:asciiTheme="majorBidi" w:hAnsiTheme="majorBidi" w:cstheme="majorBidi"/>
                <w:cs/>
              </w:rPr>
            </w:pPr>
            <w:r w:rsidRPr="001B3625">
              <w:rPr>
                <w:rFonts w:ascii="Angsana New" w:hAnsi="Angsana New"/>
                <w:lang w:val="en-US"/>
              </w:rPr>
              <w:t>155,544,615</w:t>
            </w:r>
          </w:p>
        </w:tc>
        <w:tc>
          <w:tcPr>
            <w:tcW w:w="283" w:type="dxa"/>
            <w:tcBorders>
              <w:top w:val="nil"/>
              <w:left w:val="nil"/>
              <w:bottom w:val="nil"/>
              <w:right w:val="nil"/>
            </w:tcBorders>
            <w:shd w:val="clear" w:color="000000" w:fill="FFFFFF"/>
            <w:noWrap/>
            <w:vAlign w:val="bottom"/>
            <w:hideMark/>
          </w:tcPr>
          <w:p w14:paraId="54929DF9" w14:textId="77777777" w:rsidR="007F1CE0" w:rsidRPr="00B87B0E" w:rsidRDefault="007F1CE0" w:rsidP="007F1CE0">
            <w:pPr>
              <w:jc w:val="right"/>
              <w:rPr>
                <w:rFonts w:asciiTheme="majorBidi" w:hAnsiTheme="majorBidi" w:cstheme="majorBidi"/>
                <w:cs/>
                <w:lang w:val="en-US"/>
              </w:rPr>
            </w:pPr>
          </w:p>
        </w:tc>
        <w:tc>
          <w:tcPr>
            <w:tcW w:w="1171" w:type="dxa"/>
            <w:tcBorders>
              <w:top w:val="single" w:sz="4" w:space="0" w:color="auto"/>
              <w:bottom w:val="single" w:sz="4" w:space="0" w:color="auto"/>
            </w:tcBorders>
            <w:shd w:val="clear" w:color="auto" w:fill="auto"/>
            <w:noWrap/>
            <w:vAlign w:val="bottom"/>
          </w:tcPr>
          <w:p w14:paraId="17C32B0F" w14:textId="6DFD313A" w:rsidR="007F1CE0" w:rsidRPr="00B87B0E" w:rsidRDefault="007F1CE0" w:rsidP="007F1CE0">
            <w:pPr>
              <w:jc w:val="right"/>
              <w:rPr>
                <w:rFonts w:asciiTheme="majorBidi" w:hAnsiTheme="majorBidi" w:cstheme="majorBidi"/>
                <w:cs/>
              </w:rPr>
            </w:pPr>
            <w:r w:rsidRPr="001B3625">
              <w:rPr>
                <w:rFonts w:ascii="Angsana New" w:hAnsi="Angsana New"/>
                <w:lang w:val="en-US"/>
              </w:rPr>
              <w:t>13,366,852</w:t>
            </w:r>
          </w:p>
        </w:tc>
        <w:tc>
          <w:tcPr>
            <w:tcW w:w="284" w:type="dxa"/>
            <w:tcBorders>
              <w:top w:val="nil"/>
              <w:left w:val="nil"/>
              <w:bottom w:val="nil"/>
              <w:right w:val="nil"/>
            </w:tcBorders>
            <w:shd w:val="clear" w:color="000000" w:fill="FFFFFF"/>
            <w:noWrap/>
            <w:vAlign w:val="bottom"/>
            <w:hideMark/>
          </w:tcPr>
          <w:p w14:paraId="35578A82" w14:textId="77777777" w:rsidR="007F1CE0" w:rsidRPr="00B87B0E" w:rsidRDefault="007F1CE0" w:rsidP="007F1CE0">
            <w:pPr>
              <w:jc w:val="right"/>
              <w:rPr>
                <w:rFonts w:asciiTheme="majorBidi" w:hAnsiTheme="majorBidi" w:cstheme="majorBidi"/>
                <w:cs/>
                <w:lang w:val="en-US"/>
              </w:rPr>
            </w:pPr>
          </w:p>
        </w:tc>
        <w:tc>
          <w:tcPr>
            <w:tcW w:w="1171" w:type="dxa"/>
            <w:tcBorders>
              <w:top w:val="single" w:sz="4" w:space="0" w:color="auto"/>
              <w:left w:val="nil"/>
              <w:bottom w:val="single" w:sz="4" w:space="0" w:color="auto"/>
              <w:right w:val="nil"/>
            </w:tcBorders>
            <w:shd w:val="clear" w:color="auto" w:fill="auto"/>
            <w:noWrap/>
            <w:vAlign w:val="bottom"/>
          </w:tcPr>
          <w:p w14:paraId="7A696F92" w14:textId="6AB9C14C" w:rsidR="007F1CE0" w:rsidRPr="00B87B0E" w:rsidRDefault="007F1CE0" w:rsidP="007F1CE0">
            <w:pPr>
              <w:jc w:val="right"/>
              <w:rPr>
                <w:rFonts w:asciiTheme="majorBidi" w:hAnsiTheme="majorBidi" w:cstheme="majorBidi"/>
                <w:cs/>
              </w:rPr>
            </w:pPr>
            <w:r w:rsidRPr="001B3625">
              <w:rPr>
                <w:rFonts w:ascii="Angsana New" w:hAnsi="Angsana New"/>
                <w:lang w:val="en-US"/>
              </w:rPr>
              <w:t>17,346,166</w:t>
            </w:r>
          </w:p>
        </w:tc>
      </w:tr>
      <w:tr w:rsidR="005731E1" w:rsidRPr="001B3625" w14:paraId="67B02AA9" w14:textId="77777777" w:rsidTr="005731E1">
        <w:trPr>
          <w:trHeight w:val="420"/>
        </w:trPr>
        <w:tc>
          <w:tcPr>
            <w:tcW w:w="3291" w:type="dxa"/>
            <w:gridSpan w:val="3"/>
            <w:tcBorders>
              <w:top w:val="nil"/>
              <w:left w:val="nil"/>
              <w:bottom w:val="nil"/>
              <w:right w:val="nil"/>
            </w:tcBorders>
            <w:shd w:val="clear" w:color="auto" w:fill="auto"/>
            <w:vAlign w:val="bottom"/>
          </w:tcPr>
          <w:p w14:paraId="66B8394E" w14:textId="01DF92D0" w:rsidR="005731E1" w:rsidRPr="00B87B0E" w:rsidRDefault="005731E1" w:rsidP="005731E1">
            <w:pPr>
              <w:rPr>
                <w:rFonts w:asciiTheme="majorBidi" w:hAnsiTheme="majorBidi" w:cstheme="majorBidi"/>
                <w:b/>
                <w:bCs/>
                <w:color w:val="000000"/>
                <w:cs/>
              </w:rPr>
            </w:pPr>
            <w:r w:rsidRPr="00B87B0E">
              <w:rPr>
                <w:rFonts w:asciiTheme="majorBidi" w:eastAsia="Cordia New" w:hAnsiTheme="majorBidi" w:cstheme="majorBidi"/>
                <w:b/>
                <w:bCs/>
                <w:lang w:val="en-US"/>
              </w:rPr>
              <w:t>Other current receivables</w:t>
            </w:r>
          </w:p>
        </w:tc>
        <w:tc>
          <w:tcPr>
            <w:tcW w:w="1276" w:type="dxa"/>
            <w:tcBorders>
              <w:top w:val="nil"/>
              <w:left w:val="nil"/>
              <w:bottom w:val="nil"/>
              <w:right w:val="nil"/>
            </w:tcBorders>
            <w:shd w:val="clear" w:color="auto" w:fill="auto"/>
            <w:noWrap/>
            <w:vAlign w:val="bottom"/>
            <w:hideMark/>
          </w:tcPr>
          <w:p w14:paraId="447B4266" w14:textId="77777777" w:rsidR="005731E1" w:rsidRPr="00B87B0E" w:rsidRDefault="005731E1" w:rsidP="005731E1">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hideMark/>
          </w:tcPr>
          <w:p w14:paraId="47AF0D75" w14:textId="77777777" w:rsidR="005731E1" w:rsidRPr="00B87B0E" w:rsidRDefault="005731E1" w:rsidP="005731E1">
            <w:pPr>
              <w:jc w:val="right"/>
              <w:rPr>
                <w:rFonts w:asciiTheme="majorBidi" w:hAnsiTheme="majorBidi" w:cstheme="majorBidi"/>
                <w:cs/>
              </w:rPr>
            </w:pPr>
          </w:p>
        </w:tc>
        <w:tc>
          <w:tcPr>
            <w:tcW w:w="1171" w:type="dxa"/>
            <w:tcBorders>
              <w:top w:val="nil"/>
              <w:left w:val="nil"/>
              <w:bottom w:val="nil"/>
              <w:right w:val="nil"/>
            </w:tcBorders>
            <w:shd w:val="clear" w:color="000000" w:fill="FFFFFF"/>
            <w:noWrap/>
            <w:vAlign w:val="bottom"/>
          </w:tcPr>
          <w:p w14:paraId="21A42982" w14:textId="77777777" w:rsidR="005731E1" w:rsidRPr="001B3625" w:rsidRDefault="005731E1" w:rsidP="005731E1">
            <w:pPr>
              <w:jc w:val="right"/>
              <w:rPr>
                <w:rFonts w:asciiTheme="majorBidi" w:hAnsiTheme="majorBidi" w:cstheme="majorBidi"/>
                <w:cs/>
                <w:lang w:val="en-US"/>
              </w:rPr>
            </w:pPr>
          </w:p>
        </w:tc>
        <w:tc>
          <w:tcPr>
            <w:tcW w:w="283" w:type="dxa"/>
            <w:tcBorders>
              <w:top w:val="nil"/>
              <w:left w:val="nil"/>
              <w:bottom w:val="nil"/>
              <w:right w:val="nil"/>
            </w:tcBorders>
            <w:shd w:val="clear" w:color="000000" w:fill="FFFFFF"/>
            <w:noWrap/>
            <w:vAlign w:val="bottom"/>
            <w:hideMark/>
          </w:tcPr>
          <w:p w14:paraId="31D91833" w14:textId="77777777" w:rsidR="005731E1" w:rsidRPr="00B87B0E" w:rsidRDefault="005731E1" w:rsidP="005731E1">
            <w:pPr>
              <w:jc w:val="right"/>
              <w:rPr>
                <w:rFonts w:asciiTheme="majorBidi" w:hAnsiTheme="majorBidi" w:cstheme="majorBidi"/>
                <w:cs/>
              </w:rPr>
            </w:pPr>
            <w:r w:rsidRPr="00B87B0E">
              <w:rPr>
                <w:rFonts w:asciiTheme="majorBidi" w:hAnsiTheme="majorBidi" w:cstheme="majorBidi"/>
                <w:lang w:val="en-US"/>
              </w:rPr>
              <w:t> </w:t>
            </w:r>
          </w:p>
        </w:tc>
        <w:tc>
          <w:tcPr>
            <w:tcW w:w="1171" w:type="dxa"/>
            <w:tcBorders>
              <w:top w:val="nil"/>
              <w:left w:val="nil"/>
              <w:bottom w:val="nil"/>
              <w:right w:val="nil"/>
            </w:tcBorders>
            <w:shd w:val="clear" w:color="auto" w:fill="auto"/>
            <w:noWrap/>
            <w:vAlign w:val="bottom"/>
            <w:hideMark/>
          </w:tcPr>
          <w:p w14:paraId="70822A4D" w14:textId="77777777" w:rsidR="005731E1" w:rsidRPr="001B3625" w:rsidRDefault="005731E1" w:rsidP="005731E1">
            <w:pPr>
              <w:jc w:val="right"/>
              <w:rPr>
                <w:rFonts w:asciiTheme="majorBidi" w:hAnsiTheme="majorBidi" w:cstheme="majorBidi"/>
                <w:cs/>
                <w:lang w:val="en-US"/>
              </w:rPr>
            </w:pPr>
          </w:p>
        </w:tc>
        <w:tc>
          <w:tcPr>
            <w:tcW w:w="284" w:type="dxa"/>
            <w:tcBorders>
              <w:top w:val="nil"/>
              <w:left w:val="nil"/>
              <w:bottom w:val="nil"/>
              <w:right w:val="nil"/>
            </w:tcBorders>
            <w:shd w:val="clear" w:color="000000" w:fill="FFFFFF"/>
            <w:noWrap/>
            <w:vAlign w:val="bottom"/>
            <w:hideMark/>
          </w:tcPr>
          <w:p w14:paraId="4C9DBAA4" w14:textId="77777777" w:rsidR="005731E1" w:rsidRPr="00B87B0E" w:rsidRDefault="005731E1" w:rsidP="005731E1">
            <w:pPr>
              <w:jc w:val="right"/>
              <w:rPr>
                <w:rFonts w:asciiTheme="majorBidi" w:hAnsiTheme="majorBidi" w:cstheme="majorBidi"/>
                <w:cs/>
              </w:rPr>
            </w:pPr>
            <w:r w:rsidRPr="00B87B0E">
              <w:rPr>
                <w:rFonts w:asciiTheme="majorBidi" w:hAnsiTheme="majorBidi" w:cstheme="majorBidi"/>
                <w:lang w:val="en-US"/>
              </w:rPr>
              <w:t> </w:t>
            </w:r>
          </w:p>
        </w:tc>
        <w:tc>
          <w:tcPr>
            <w:tcW w:w="1171" w:type="dxa"/>
            <w:tcBorders>
              <w:top w:val="nil"/>
              <w:left w:val="nil"/>
              <w:bottom w:val="nil"/>
              <w:right w:val="nil"/>
            </w:tcBorders>
            <w:shd w:val="clear" w:color="000000" w:fill="FFFFFF"/>
            <w:noWrap/>
            <w:vAlign w:val="bottom"/>
          </w:tcPr>
          <w:p w14:paraId="5A0E0A5B" w14:textId="77777777" w:rsidR="005731E1" w:rsidRPr="00B87B0E" w:rsidRDefault="005731E1" w:rsidP="005731E1">
            <w:pPr>
              <w:jc w:val="right"/>
              <w:rPr>
                <w:rFonts w:asciiTheme="majorBidi" w:hAnsiTheme="majorBidi" w:cstheme="majorBidi"/>
                <w:cs/>
              </w:rPr>
            </w:pPr>
          </w:p>
        </w:tc>
      </w:tr>
      <w:tr w:rsidR="007F1CE0" w:rsidRPr="001B3625" w14:paraId="543424D6" w14:textId="77777777" w:rsidTr="009A58A9">
        <w:trPr>
          <w:trHeight w:val="420"/>
        </w:trPr>
        <w:tc>
          <w:tcPr>
            <w:tcW w:w="3291" w:type="dxa"/>
            <w:gridSpan w:val="3"/>
            <w:tcBorders>
              <w:top w:val="nil"/>
              <w:left w:val="nil"/>
              <w:bottom w:val="nil"/>
              <w:right w:val="nil"/>
            </w:tcBorders>
            <w:shd w:val="clear" w:color="auto" w:fill="auto"/>
            <w:vAlign w:val="bottom"/>
          </w:tcPr>
          <w:p w14:paraId="6C617AEC" w14:textId="5927C572" w:rsidR="007F1CE0" w:rsidRPr="00B87B0E" w:rsidRDefault="007F1CE0" w:rsidP="007F1CE0">
            <w:pPr>
              <w:rPr>
                <w:rFonts w:asciiTheme="majorBidi" w:hAnsiTheme="majorBidi" w:cstheme="majorBidi"/>
                <w:b/>
                <w:bCs/>
                <w:color w:val="000000"/>
                <w:lang w:val="en-US"/>
              </w:rPr>
            </w:pPr>
            <w:r w:rsidRPr="00B87B0E">
              <w:rPr>
                <w:rFonts w:asciiTheme="majorBidi" w:eastAsia="Cordia New" w:hAnsiTheme="majorBidi" w:cstheme="majorBidi"/>
                <w:lang w:val="en-US"/>
              </w:rPr>
              <w:t>Other current receivable</w:t>
            </w:r>
            <w:r w:rsidRPr="001B3625">
              <w:rPr>
                <w:rFonts w:asciiTheme="majorBidi" w:eastAsia="Cordia New" w:hAnsiTheme="majorBidi"/>
                <w:cs/>
                <w:lang w:val="en-US"/>
              </w:rPr>
              <w:t>-</w:t>
            </w:r>
            <w:r w:rsidRPr="00B87B0E">
              <w:rPr>
                <w:rFonts w:asciiTheme="majorBidi" w:eastAsia="Cordia New" w:hAnsiTheme="majorBidi" w:cstheme="majorBidi"/>
                <w:lang w:val="en-US"/>
              </w:rPr>
              <w:t>related parties</w:t>
            </w:r>
          </w:p>
        </w:tc>
        <w:tc>
          <w:tcPr>
            <w:tcW w:w="1276" w:type="dxa"/>
            <w:shd w:val="clear" w:color="auto" w:fill="auto"/>
            <w:noWrap/>
            <w:vAlign w:val="bottom"/>
          </w:tcPr>
          <w:p w14:paraId="72B58E4B" w14:textId="464444FC" w:rsidR="007F1CE0" w:rsidRPr="001B3625" w:rsidRDefault="007F1CE0" w:rsidP="007F1CE0">
            <w:pPr>
              <w:jc w:val="right"/>
              <w:rPr>
                <w:rFonts w:asciiTheme="majorBidi" w:hAnsiTheme="majorBidi" w:cstheme="majorBidi"/>
                <w:cs/>
                <w:lang w:val="en-US"/>
              </w:rPr>
            </w:pPr>
            <w:r w:rsidRPr="001B3625">
              <w:rPr>
                <w:rFonts w:ascii="Angsana New" w:hAnsi="Angsana New"/>
                <w:lang w:val="en-US"/>
              </w:rPr>
              <w:t>6,948</w:t>
            </w:r>
          </w:p>
        </w:tc>
        <w:tc>
          <w:tcPr>
            <w:tcW w:w="284" w:type="dxa"/>
            <w:tcBorders>
              <w:top w:val="nil"/>
              <w:left w:val="nil"/>
              <w:bottom w:val="nil"/>
              <w:right w:val="nil"/>
            </w:tcBorders>
            <w:shd w:val="clear" w:color="000000" w:fill="FFFFFF"/>
            <w:noWrap/>
            <w:vAlign w:val="bottom"/>
            <w:hideMark/>
          </w:tcPr>
          <w:p w14:paraId="3A20B614" w14:textId="77777777" w:rsidR="007F1CE0" w:rsidRPr="00B87B0E" w:rsidRDefault="007F1CE0" w:rsidP="007F1CE0">
            <w:pPr>
              <w:jc w:val="right"/>
              <w:rPr>
                <w:rFonts w:asciiTheme="majorBidi" w:hAnsiTheme="majorBidi" w:cstheme="majorBidi"/>
                <w:cs/>
                <w:lang w:val="en-US"/>
              </w:rPr>
            </w:pPr>
            <w:r w:rsidRPr="00B87B0E">
              <w:rPr>
                <w:rFonts w:asciiTheme="majorBidi" w:hAnsiTheme="majorBidi" w:cstheme="majorBidi"/>
                <w:lang w:val="en-US"/>
              </w:rPr>
              <w:t> </w:t>
            </w:r>
          </w:p>
        </w:tc>
        <w:tc>
          <w:tcPr>
            <w:tcW w:w="1171" w:type="dxa"/>
            <w:tcBorders>
              <w:top w:val="nil"/>
              <w:left w:val="nil"/>
              <w:bottom w:val="nil"/>
              <w:right w:val="nil"/>
            </w:tcBorders>
            <w:shd w:val="clear" w:color="000000" w:fill="FFFFFF"/>
            <w:noWrap/>
            <w:vAlign w:val="bottom"/>
          </w:tcPr>
          <w:p w14:paraId="13F5E739" w14:textId="1007B709"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3,323,753</w:t>
            </w:r>
          </w:p>
        </w:tc>
        <w:tc>
          <w:tcPr>
            <w:tcW w:w="283" w:type="dxa"/>
            <w:tcBorders>
              <w:top w:val="nil"/>
              <w:left w:val="nil"/>
              <w:bottom w:val="nil"/>
              <w:right w:val="nil"/>
            </w:tcBorders>
            <w:shd w:val="clear" w:color="000000" w:fill="FFFFFF"/>
            <w:noWrap/>
            <w:vAlign w:val="bottom"/>
            <w:hideMark/>
          </w:tcPr>
          <w:p w14:paraId="5BB433E5" w14:textId="2735B015"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171" w:type="dxa"/>
            <w:shd w:val="clear" w:color="auto" w:fill="auto"/>
            <w:noWrap/>
            <w:vAlign w:val="bottom"/>
          </w:tcPr>
          <w:p w14:paraId="2B37CF41" w14:textId="76AEAF15"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48,323</w:t>
            </w:r>
          </w:p>
        </w:tc>
        <w:tc>
          <w:tcPr>
            <w:tcW w:w="284" w:type="dxa"/>
            <w:tcBorders>
              <w:top w:val="nil"/>
              <w:left w:val="nil"/>
              <w:bottom w:val="nil"/>
              <w:right w:val="nil"/>
            </w:tcBorders>
            <w:shd w:val="clear" w:color="000000" w:fill="FFFFFF"/>
            <w:noWrap/>
            <w:vAlign w:val="bottom"/>
            <w:hideMark/>
          </w:tcPr>
          <w:p w14:paraId="1716BC25" w14:textId="07B25061"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171" w:type="dxa"/>
            <w:tcBorders>
              <w:top w:val="nil"/>
              <w:left w:val="nil"/>
              <w:bottom w:val="nil"/>
              <w:right w:val="nil"/>
            </w:tcBorders>
            <w:shd w:val="clear" w:color="000000" w:fill="FFFFFF"/>
            <w:noWrap/>
            <w:vAlign w:val="bottom"/>
          </w:tcPr>
          <w:p w14:paraId="5E3C8E83" w14:textId="1BBE0222" w:rsidR="007F1CE0" w:rsidRPr="00B87B0E" w:rsidRDefault="007F1CE0" w:rsidP="007F1CE0">
            <w:pPr>
              <w:jc w:val="right"/>
              <w:rPr>
                <w:rFonts w:asciiTheme="majorBidi" w:hAnsiTheme="majorBidi" w:cstheme="majorBidi"/>
                <w:cs/>
              </w:rPr>
            </w:pPr>
            <w:r w:rsidRPr="001B3625">
              <w:rPr>
                <w:rFonts w:ascii="Angsana New" w:hAnsi="Angsana New"/>
                <w:lang w:val="en-US"/>
              </w:rPr>
              <w:t>3,323,753</w:t>
            </w:r>
          </w:p>
        </w:tc>
      </w:tr>
      <w:tr w:rsidR="007F1CE0" w:rsidRPr="001B3625" w14:paraId="1402FE59" w14:textId="77777777" w:rsidTr="009A58A9">
        <w:trPr>
          <w:trHeight w:val="420"/>
        </w:trPr>
        <w:tc>
          <w:tcPr>
            <w:tcW w:w="3291" w:type="dxa"/>
            <w:gridSpan w:val="3"/>
            <w:tcBorders>
              <w:top w:val="nil"/>
              <w:left w:val="nil"/>
              <w:bottom w:val="nil"/>
              <w:right w:val="nil"/>
            </w:tcBorders>
            <w:shd w:val="clear" w:color="auto" w:fill="auto"/>
            <w:vAlign w:val="bottom"/>
          </w:tcPr>
          <w:p w14:paraId="41D1C8EC" w14:textId="5FF3FC5B" w:rsidR="007F1CE0" w:rsidRPr="00B87B0E" w:rsidRDefault="007F1CE0" w:rsidP="007F1CE0">
            <w:pPr>
              <w:rPr>
                <w:rFonts w:asciiTheme="majorBidi" w:hAnsiTheme="majorBidi" w:cstheme="majorBidi"/>
                <w:color w:val="000000"/>
                <w:lang w:val="en-US"/>
              </w:rPr>
            </w:pPr>
            <w:r w:rsidRPr="00B87B0E">
              <w:rPr>
                <w:rFonts w:asciiTheme="majorBidi" w:hAnsiTheme="majorBidi" w:cstheme="majorBidi"/>
                <w:color w:val="000000"/>
                <w:lang w:val="en-US"/>
              </w:rPr>
              <w:t>Tranfer business receivables</w:t>
            </w:r>
          </w:p>
        </w:tc>
        <w:tc>
          <w:tcPr>
            <w:tcW w:w="1276" w:type="dxa"/>
            <w:shd w:val="clear" w:color="auto" w:fill="auto"/>
            <w:noWrap/>
            <w:vAlign w:val="bottom"/>
          </w:tcPr>
          <w:p w14:paraId="2815DD67" w14:textId="668CFC07" w:rsidR="007F1CE0" w:rsidRPr="00B87B0E" w:rsidRDefault="007F1CE0" w:rsidP="007F1CE0">
            <w:pPr>
              <w:jc w:val="right"/>
              <w:rPr>
                <w:rFonts w:asciiTheme="majorBidi" w:hAnsiTheme="majorBidi" w:cstheme="majorBidi"/>
                <w:cs/>
              </w:rPr>
            </w:pPr>
            <w:r w:rsidRPr="001B3625">
              <w:rPr>
                <w:rFonts w:ascii="Angsana New" w:hAnsi="Angsana New"/>
                <w:lang w:val="en-US"/>
              </w:rPr>
              <w:t>18,358,47</w:t>
            </w:r>
            <w:r w:rsidR="004F72A4" w:rsidRPr="001B3625">
              <w:rPr>
                <w:rFonts w:ascii="Angsana New" w:hAnsi="Angsana New" w:hint="cs"/>
                <w:lang w:val="en-US"/>
              </w:rPr>
              <w:t>1</w:t>
            </w:r>
          </w:p>
        </w:tc>
        <w:tc>
          <w:tcPr>
            <w:tcW w:w="284" w:type="dxa"/>
            <w:tcBorders>
              <w:top w:val="nil"/>
              <w:left w:val="nil"/>
              <w:bottom w:val="nil"/>
              <w:right w:val="nil"/>
            </w:tcBorders>
            <w:shd w:val="clear" w:color="000000" w:fill="FFFFFF"/>
            <w:noWrap/>
            <w:vAlign w:val="bottom"/>
          </w:tcPr>
          <w:p w14:paraId="69DB7FD3" w14:textId="77777777" w:rsidR="007F1CE0" w:rsidRPr="00B87B0E" w:rsidRDefault="007F1CE0" w:rsidP="007F1CE0">
            <w:pPr>
              <w:jc w:val="right"/>
              <w:rPr>
                <w:rFonts w:asciiTheme="majorBidi" w:hAnsiTheme="majorBidi" w:cstheme="majorBidi"/>
                <w:cs/>
                <w:lang w:val="en-US"/>
              </w:rPr>
            </w:pPr>
          </w:p>
        </w:tc>
        <w:tc>
          <w:tcPr>
            <w:tcW w:w="1171" w:type="dxa"/>
            <w:tcBorders>
              <w:top w:val="nil"/>
              <w:left w:val="nil"/>
              <w:bottom w:val="nil"/>
              <w:right w:val="nil"/>
            </w:tcBorders>
            <w:shd w:val="clear" w:color="000000" w:fill="FFFFFF"/>
            <w:noWrap/>
            <w:vAlign w:val="bottom"/>
          </w:tcPr>
          <w:p w14:paraId="24C39F77" w14:textId="598575E8" w:rsidR="007F1CE0" w:rsidRPr="00B87B0E" w:rsidRDefault="007F1CE0" w:rsidP="007F1CE0">
            <w:pPr>
              <w:jc w:val="right"/>
              <w:rPr>
                <w:rFonts w:asciiTheme="majorBidi" w:hAnsiTheme="majorBidi" w:cstheme="majorBidi"/>
                <w:lang w:val="en-US"/>
              </w:rPr>
            </w:pPr>
            <w:r w:rsidRPr="001B3625">
              <w:rPr>
                <w:rFonts w:ascii="Angsana New" w:hAnsi="Angsana New"/>
                <w:lang w:val="en-US"/>
              </w:rPr>
              <w:t>18,358,471</w:t>
            </w:r>
          </w:p>
        </w:tc>
        <w:tc>
          <w:tcPr>
            <w:tcW w:w="283" w:type="dxa"/>
            <w:tcBorders>
              <w:top w:val="nil"/>
              <w:left w:val="nil"/>
              <w:bottom w:val="nil"/>
              <w:right w:val="nil"/>
            </w:tcBorders>
            <w:shd w:val="clear" w:color="000000" w:fill="FFFFFF"/>
            <w:noWrap/>
            <w:vAlign w:val="bottom"/>
          </w:tcPr>
          <w:p w14:paraId="7FC95B96" w14:textId="77777777" w:rsidR="007F1CE0" w:rsidRPr="00B87B0E" w:rsidRDefault="007F1CE0" w:rsidP="007F1CE0">
            <w:pPr>
              <w:jc w:val="right"/>
              <w:rPr>
                <w:rFonts w:asciiTheme="majorBidi" w:hAnsiTheme="majorBidi" w:cstheme="majorBidi"/>
                <w:cs/>
                <w:lang w:val="en-US"/>
              </w:rPr>
            </w:pPr>
          </w:p>
        </w:tc>
        <w:tc>
          <w:tcPr>
            <w:tcW w:w="1171" w:type="dxa"/>
            <w:shd w:val="clear" w:color="auto" w:fill="auto"/>
            <w:noWrap/>
            <w:vAlign w:val="bottom"/>
          </w:tcPr>
          <w:p w14:paraId="6ACB9502" w14:textId="1F040006"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18,358,47</w:t>
            </w:r>
            <w:r w:rsidR="004F72A4" w:rsidRPr="001B3625">
              <w:rPr>
                <w:rFonts w:ascii="Angsana New" w:hAnsi="Angsana New" w:hint="cs"/>
                <w:lang w:val="en-US"/>
              </w:rPr>
              <w:t>1</w:t>
            </w:r>
          </w:p>
        </w:tc>
        <w:tc>
          <w:tcPr>
            <w:tcW w:w="284" w:type="dxa"/>
            <w:tcBorders>
              <w:top w:val="nil"/>
              <w:left w:val="nil"/>
              <w:bottom w:val="nil"/>
              <w:right w:val="nil"/>
            </w:tcBorders>
            <w:shd w:val="clear" w:color="000000" w:fill="FFFFFF"/>
            <w:noWrap/>
            <w:vAlign w:val="bottom"/>
          </w:tcPr>
          <w:p w14:paraId="1F204FF6" w14:textId="77777777" w:rsidR="007F1CE0" w:rsidRPr="00B87B0E" w:rsidRDefault="007F1CE0" w:rsidP="007F1CE0">
            <w:pPr>
              <w:jc w:val="right"/>
              <w:rPr>
                <w:rFonts w:asciiTheme="majorBidi" w:hAnsiTheme="majorBidi" w:cstheme="majorBidi"/>
                <w:cs/>
                <w:lang w:val="en-US"/>
              </w:rPr>
            </w:pPr>
          </w:p>
        </w:tc>
        <w:tc>
          <w:tcPr>
            <w:tcW w:w="1171" w:type="dxa"/>
            <w:tcBorders>
              <w:top w:val="nil"/>
              <w:left w:val="nil"/>
              <w:bottom w:val="nil"/>
              <w:right w:val="nil"/>
            </w:tcBorders>
            <w:shd w:val="clear" w:color="000000" w:fill="FFFFFF"/>
            <w:noWrap/>
            <w:vAlign w:val="bottom"/>
          </w:tcPr>
          <w:p w14:paraId="35A848F0" w14:textId="229FC57E" w:rsidR="007F1CE0" w:rsidRPr="00B87B0E" w:rsidRDefault="007F1CE0" w:rsidP="007F1CE0">
            <w:pPr>
              <w:jc w:val="right"/>
              <w:rPr>
                <w:rFonts w:asciiTheme="majorBidi" w:hAnsiTheme="majorBidi" w:cstheme="majorBidi"/>
                <w:cs/>
              </w:rPr>
            </w:pPr>
            <w:r w:rsidRPr="001B3625">
              <w:rPr>
                <w:rFonts w:ascii="Angsana New" w:hAnsi="Angsana New"/>
                <w:lang w:val="en-US"/>
              </w:rPr>
              <w:t>18,358,471</w:t>
            </w:r>
          </w:p>
        </w:tc>
      </w:tr>
      <w:tr w:rsidR="007F1CE0" w:rsidRPr="001B3625" w14:paraId="1EF25091" w14:textId="77777777" w:rsidTr="009A58A9">
        <w:trPr>
          <w:trHeight w:val="420"/>
        </w:trPr>
        <w:tc>
          <w:tcPr>
            <w:tcW w:w="3291" w:type="dxa"/>
            <w:gridSpan w:val="3"/>
            <w:tcBorders>
              <w:top w:val="nil"/>
              <w:left w:val="nil"/>
              <w:bottom w:val="nil"/>
              <w:right w:val="nil"/>
            </w:tcBorders>
            <w:shd w:val="clear" w:color="auto" w:fill="auto"/>
            <w:vAlign w:val="bottom"/>
          </w:tcPr>
          <w:p w14:paraId="7E04B339" w14:textId="1DAEBD7E" w:rsidR="007F1CE0" w:rsidRPr="00B87B0E" w:rsidRDefault="007F1CE0" w:rsidP="007F1CE0">
            <w:pPr>
              <w:rPr>
                <w:rFonts w:asciiTheme="majorBidi" w:hAnsiTheme="majorBidi" w:cstheme="majorBidi"/>
                <w:color w:val="000000"/>
                <w:lang w:val="en-US"/>
              </w:rPr>
            </w:pPr>
            <w:r w:rsidRPr="00B87B0E">
              <w:rPr>
                <w:rFonts w:asciiTheme="majorBidi" w:hAnsiTheme="majorBidi" w:cstheme="majorBidi"/>
                <w:color w:val="000000"/>
                <w:lang w:val="en-US"/>
              </w:rPr>
              <w:t>Investment receivables</w:t>
            </w:r>
          </w:p>
        </w:tc>
        <w:tc>
          <w:tcPr>
            <w:tcW w:w="1276" w:type="dxa"/>
            <w:shd w:val="clear" w:color="auto" w:fill="auto"/>
            <w:noWrap/>
            <w:vAlign w:val="bottom"/>
          </w:tcPr>
          <w:p w14:paraId="155C82A0" w14:textId="1B706272" w:rsidR="007F1CE0" w:rsidRPr="00B87B0E" w:rsidRDefault="007F1CE0" w:rsidP="007F1CE0">
            <w:pPr>
              <w:jc w:val="right"/>
              <w:rPr>
                <w:rFonts w:ascii="Angsana New" w:hAnsi="Angsana New"/>
                <w:cs/>
              </w:rPr>
            </w:pPr>
            <w:r w:rsidRPr="001B3625">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190C03C7" w14:textId="77777777" w:rsidR="007F1CE0" w:rsidRPr="00B87B0E" w:rsidRDefault="007F1CE0" w:rsidP="007F1CE0">
            <w:pPr>
              <w:jc w:val="right"/>
              <w:rPr>
                <w:rFonts w:asciiTheme="majorBidi" w:hAnsiTheme="majorBidi" w:cstheme="majorBidi"/>
                <w:cs/>
                <w:lang w:val="en-US"/>
              </w:rPr>
            </w:pPr>
          </w:p>
        </w:tc>
        <w:tc>
          <w:tcPr>
            <w:tcW w:w="1171" w:type="dxa"/>
            <w:tcBorders>
              <w:top w:val="nil"/>
              <w:left w:val="nil"/>
              <w:bottom w:val="nil"/>
              <w:right w:val="nil"/>
            </w:tcBorders>
            <w:shd w:val="clear" w:color="000000" w:fill="FFFFFF"/>
            <w:noWrap/>
            <w:vAlign w:val="bottom"/>
          </w:tcPr>
          <w:p w14:paraId="7CF99FFD" w14:textId="2AB38626" w:rsidR="007F1CE0" w:rsidRPr="00B87B0E" w:rsidRDefault="007F1CE0" w:rsidP="007F1CE0">
            <w:pPr>
              <w:jc w:val="right"/>
              <w:rPr>
                <w:rFonts w:asciiTheme="majorBidi" w:hAnsiTheme="majorBidi"/>
                <w:cs/>
                <w:lang w:val="en-US"/>
              </w:rPr>
            </w:pPr>
            <w:r w:rsidRPr="001B3625">
              <w:rPr>
                <w:rFonts w:ascii="Angsana New" w:hAnsi="Angsana New"/>
                <w:lang w:val="en-US"/>
              </w:rPr>
              <w:t>5,014,811</w:t>
            </w:r>
          </w:p>
        </w:tc>
        <w:tc>
          <w:tcPr>
            <w:tcW w:w="283" w:type="dxa"/>
            <w:tcBorders>
              <w:top w:val="nil"/>
              <w:left w:val="nil"/>
              <w:bottom w:val="nil"/>
              <w:right w:val="nil"/>
            </w:tcBorders>
            <w:shd w:val="clear" w:color="000000" w:fill="FFFFFF"/>
            <w:noWrap/>
            <w:vAlign w:val="bottom"/>
          </w:tcPr>
          <w:p w14:paraId="0F7B9DAE" w14:textId="77777777" w:rsidR="007F1CE0" w:rsidRPr="00B87B0E" w:rsidRDefault="007F1CE0" w:rsidP="007F1CE0">
            <w:pPr>
              <w:jc w:val="right"/>
              <w:rPr>
                <w:rFonts w:asciiTheme="majorBidi" w:hAnsiTheme="majorBidi" w:cstheme="majorBidi"/>
                <w:cs/>
                <w:lang w:val="en-US"/>
              </w:rPr>
            </w:pPr>
          </w:p>
        </w:tc>
        <w:tc>
          <w:tcPr>
            <w:tcW w:w="1171" w:type="dxa"/>
            <w:shd w:val="clear" w:color="auto" w:fill="auto"/>
            <w:noWrap/>
            <w:vAlign w:val="bottom"/>
          </w:tcPr>
          <w:p w14:paraId="145CDDED" w14:textId="263FDA3E" w:rsidR="007F1CE0" w:rsidRPr="00B87B0E" w:rsidRDefault="007F1CE0" w:rsidP="007F1CE0">
            <w:pPr>
              <w:jc w:val="right"/>
              <w:rPr>
                <w:rFonts w:ascii="Angsana New" w:hAnsi="Angsana New"/>
                <w:cs/>
              </w:rPr>
            </w:pPr>
            <w:r w:rsidRPr="001B3625">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49BA8C0A" w14:textId="77777777" w:rsidR="007F1CE0" w:rsidRPr="00B87B0E" w:rsidRDefault="007F1CE0" w:rsidP="007F1CE0">
            <w:pPr>
              <w:jc w:val="right"/>
              <w:rPr>
                <w:rFonts w:asciiTheme="majorBidi" w:hAnsiTheme="majorBidi" w:cstheme="majorBidi"/>
                <w:cs/>
                <w:lang w:val="en-US"/>
              </w:rPr>
            </w:pPr>
          </w:p>
        </w:tc>
        <w:tc>
          <w:tcPr>
            <w:tcW w:w="1171" w:type="dxa"/>
            <w:tcBorders>
              <w:top w:val="nil"/>
              <w:left w:val="nil"/>
              <w:bottom w:val="nil"/>
              <w:right w:val="nil"/>
            </w:tcBorders>
            <w:shd w:val="clear" w:color="000000" w:fill="FFFFFF"/>
            <w:noWrap/>
            <w:vAlign w:val="bottom"/>
          </w:tcPr>
          <w:p w14:paraId="149B254A" w14:textId="457ECC30" w:rsidR="007F1CE0" w:rsidRPr="00B87B0E" w:rsidRDefault="007F1CE0" w:rsidP="007F1CE0">
            <w:pPr>
              <w:jc w:val="right"/>
              <w:rPr>
                <w:rFonts w:asciiTheme="majorBidi" w:hAnsiTheme="majorBidi"/>
                <w:cs/>
                <w:lang w:val="en-US"/>
              </w:rPr>
            </w:pPr>
            <w:r w:rsidRPr="001B3625">
              <w:rPr>
                <w:rFonts w:ascii="Angsana New" w:hAnsi="Angsana New"/>
                <w:lang w:val="en-US"/>
              </w:rPr>
              <w:t>5,014,811</w:t>
            </w:r>
          </w:p>
        </w:tc>
      </w:tr>
      <w:tr w:rsidR="007F1CE0" w:rsidRPr="001B3625" w14:paraId="18FE81E2" w14:textId="77777777" w:rsidTr="009A58A9">
        <w:trPr>
          <w:trHeight w:val="420"/>
        </w:trPr>
        <w:tc>
          <w:tcPr>
            <w:tcW w:w="3291" w:type="dxa"/>
            <w:gridSpan w:val="3"/>
            <w:tcBorders>
              <w:top w:val="nil"/>
              <w:left w:val="nil"/>
              <w:bottom w:val="nil"/>
              <w:right w:val="nil"/>
            </w:tcBorders>
            <w:shd w:val="clear" w:color="auto" w:fill="auto"/>
            <w:vAlign w:val="bottom"/>
          </w:tcPr>
          <w:p w14:paraId="6513516F" w14:textId="77777777" w:rsidR="007F1CE0" w:rsidRPr="00B87B0E" w:rsidRDefault="007F1CE0" w:rsidP="007F1CE0">
            <w:pPr>
              <w:rPr>
                <w:rFonts w:asciiTheme="majorBidi" w:hAnsiTheme="majorBidi" w:cstheme="majorBidi"/>
                <w:color w:val="000000"/>
                <w:cs/>
                <w:lang w:val="en-US"/>
              </w:rPr>
            </w:pPr>
            <w:r w:rsidRPr="00B87B0E">
              <w:rPr>
                <w:rFonts w:asciiTheme="majorBidi" w:hAnsiTheme="majorBidi" w:cstheme="majorBidi"/>
                <w:color w:val="000000"/>
                <w:lang w:val="en-US"/>
              </w:rPr>
              <w:t>Accrued income</w:t>
            </w:r>
          </w:p>
        </w:tc>
        <w:tc>
          <w:tcPr>
            <w:tcW w:w="1276" w:type="dxa"/>
            <w:shd w:val="clear" w:color="auto" w:fill="auto"/>
            <w:noWrap/>
            <w:vAlign w:val="bottom"/>
          </w:tcPr>
          <w:p w14:paraId="3127F7A0" w14:textId="029812E2" w:rsidR="007F1CE0" w:rsidRPr="001B3625" w:rsidRDefault="007F1CE0" w:rsidP="007F1CE0">
            <w:pPr>
              <w:jc w:val="right"/>
              <w:rPr>
                <w:rFonts w:asciiTheme="majorBidi" w:hAnsiTheme="majorBidi" w:cstheme="majorBidi"/>
                <w:cs/>
                <w:lang w:val="en-US"/>
              </w:rPr>
            </w:pPr>
            <w:r w:rsidRPr="001B3625">
              <w:rPr>
                <w:rFonts w:ascii="Angsana New" w:hAnsi="Angsana New"/>
                <w:lang w:val="en-US"/>
              </w:rPr>
              <w:t>2,763,565</w:t>
            </w:r>
          </w:p>
        </w:tc>
        <w:tc>
          <w:tcPr>
            <w:tcW w:w="284" w:type="dxa"/>
            <w:tcBorders>
              <w:top w:val="nil"/>
              <w:left w:val="nil"/>
              <w:bottom w:val="nil"/>
              <w:right w:val="nil"/>
            </w:tcBorders>
            <w:shd w:val="clear" w:color="000000" w:fill="FFFFFF"/>
            <w:noWrap/>
            <w:vAlign w:val="bottom"/>
            <w:hideMark/>
          </w:tcPr>
          <w:p w14:paraId="655388F8" w14:textId="4A012951" w:rsidR="007F1CE0" w:rsidRPr="00B87B0E" w:rsidRDefault="007F1CE0" w:rsidP="007F1CE0">
            <w:pPr>
              <w:jc w:val="right"/>
              <w:rPr>
                <w:rFonts w:asciiTheme="majorBidi" w:hAnsiTheme="majorBidi" w:cstheme="majorBidi"/>
                <w:cs/>
                <w:lang w:val="en-US"/>
              </w:rPr>
            </w:pPr>
            <w:r w:rsidRPr="00B87B0E">
              <w:rPr>
                <w:rFonts w:ascii="Angsana New" w:hAnsi="Angsana New"/>
                <w:lang w:val="en-US"/>
              </w:rPr>
              <w:t> </w:t>
            </w:r>
          </w:p>
        </w:tc>
        <w:tc>
          <w:tcPr>
            <w:tcW w:w="1171" w:type="dxa"/>
            <w:tcBorders>
              <w:top w:val="nil"/>
              <w:left w:val="nil"/>
              <w:bottom w:val="nil"/>
              <w:right w:val="nil"/>
            </w:tcBorders>
            <w:shd w:val="clear" w:color="000000" w:fill="FFFFFF"/>
            <w:noWrap/>
            <w:vAlign w:val="bottom"/>
          </w:tcPr>
          <w:p w14:paraId="50BA75BF" w14:textId="39D6DE1A"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3,217,910</w:t>
            </w:r>
          </w:p>
        </w:tc>
        <w:tc>
          <w:tcPr>
            <w:tcW w:w="283" w:type="dxa"/>
            <w:tcBorders>
              <w:top w:val="nil"/>
              <w:left w:val="nil"/>
              <w:bottom w:val="nil"/>
              <w:right w:val="nil"/>
            </w:tcBorders>
            <w:shd w:val="clear" w:color="000000" w:fill="FFFFFF"/>
            <w:noWrap/>
            <w:vAlign w:val="bottom"/>
            <w:hideMark/>
          </w:tcPr>
          <w:p w14:paraId="1C44108F" w14:textId="0102F8DD"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171" w:type="dxa"/>
            <w:shd w:val="clear" w:color="auto" w:fill="auto"/>
            <w:noWrap/>
            <w:vAlign w:val="bottom"/>
          </w:tcPr>
          <w:p w14:paraId="7A3BEE33" w14:textId="0B6178AE"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2,763,565</w:t>
            </w:r>
          </w:p>
        </w:tc>
        <w:tc>
          <w:tcPr>
            <w:tcW w:w="284" w:type="dxa"/>
            <w:tcBorders>
              <w:top w:val="nil"/>
              <w:left w:val="nil"/>
              <w:bottom w:val="nil"/>
              <w:right w:val="nil"/>
            </w:tcBorders>
            <w:shd w:val="clear" w:color="000000" w:fill="FFFFFF"/>
            <w:noWrap/>
            <w:vAlign w:val="bottom"/>
            <w:hideMark/>
          </w:tcPr>
          <w:p w14:paraId="682E19D4" w14:textId="4E41587E"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171" w:type="dxa"/>
            <w:tcBorders>
              <w:top w:val="nil"/>
              <w:left w:val="nil"/>
              <w:bottom w:val="nil"/>
              <w:right w:val="nil"/>
            </w:tcBorders>
            <w:shd w:val="clear" w:color="000000" w:fill="FFFFFF"/>
            <w:noWrap/>
            <w:vAlign w:val="bottom"/>
          </w:tcPr>
          <w:p w14:paraId="4BA1CB3B" w14:textId="4C95FBAE" w:rsidR="007F1CE0" w:rsidRPr="00B87B0E" w:rsidRDefault="007F1CE0" w:rsidP="007F1CE0">
            <w:pPr>
              <w:jc w:val="right"/>
              <w:rPr>
                <w:rFonts w:asciiTheme="majorBidi" w:hAnsiTheme="majorBidi" w:cstheme="majorBidi"/>
                <w:cs/>
              </w:rPr>
            </w:pPr>
            <w:r w:rsidRPr="001B3625">
              <w:rPr>
                <w:rFonts w:ascii="Angsana New" w:hAnsi="Angsana New"/>
                <w:lang w:val="en-US"/>
              </w:rPr>
              <w:t>3,159,014</w:t>
            </w:r>
          </w:p>
        </w:tc>
      </w:tr>
      <w:tr w:rsidR="007F1CE0" w:rsidRPr="001B3625" w14:paraId="2EDC731F" w14:textId="77777777" w:rsidTr="009A58A9">
        <w:trPr>
          <w:trHeight w:val="420"/>
        </w:trPr>
        <w:tc>
          <w:tcPr>
            <w:tcW w:w="3291" w:type="dxa"/>
            <w:gridSpan w:val="3"/>
            <w:tcBorders>
              <w:top w:val="nil"/>
              <w:left w:val="nil"/>
              <w:bottom w:val="nil"/>
              <w:right w:val="nil"/>
            </w:tcBorders>
            <w:shd w:val="clear" w:color="auto" w:fill="auto"/>
            <w:vAlign w:val="bottom"/>
          </w:tcPr>
          <w:p w14:paraId="5686F905" w14:textId="176114EC" w:rsidR="007F1CE0" w:rsidRPr="00B87B0E" w:rsidRDefault="007F1CE0" w:rsidP="007F1CE0">
            <w:pPr>
              <w:rPr>
                <w:rFonts w:asciiTheme="majorBidi" w:hAnsiTheme="majorBidi" w:cstheme="majorBidi"/>
                <w:color w:val="000000"/>
                <w:lang w:val="en-US"/>
              </w:rPr>
            </w:pPr>
            <w:r w:rsidRPr="00B87B0E">
              <w:rPr>
                <w:rFonts w:asciiTheme="majorBidi" w:hAnsiTheme="majorBidi" w:cstheme="majorBidi"/>
                <w:color w:val="000000"/>
                <w:lang w:val="en-US"/>
              </w:rPr>
              <w:t>Value added tax receivables</w:t>
            </w:r>
          </w:p>
        </w:tc>
        <w:tc>
          <w:tcPr>
            <w:tcW w:w="1276" w:type="dxa"/>
            <w:shd w:val="clear" w:color="auto" w:fill="auto"/>
            <w:noWrap/>
            <w:vAlign w:val="bottom"/>
          </w:tcPr>
          <w:p w14:paraId="130C2A15" w14:textId="21270FBC" w:rsidR="007F1CE0" w:rsidRPr="001B3625" w:rsidRDefault="007F1CE0" w:rsidP="007F1CE0">
            <w:pPr>
              <w:jc w:val="right"/>
              <w:rPr>
                <w:rFonts w:asciiTheme="majorBidi" w:hAnsiTheme="majorBidi" w:cstheme="majorBidi"/>
                <w:cs/>
                <w:lang w:val="en-US"/>
              </w:rPr>
            </w:pPr>
            <w:r w:rsidRPr="001B3625">
              <w:rPr>
                <w:rFonts w:ascii="Angsana New" w:hAnsi="Angsana New"/>
                <w:lang w:val="en-US"/>
              </w:rPr>
              <w:t>8,114,525</w:t>
            </w:r>
          </w:p>
        </w:tc>
        <w:tc>
          <w:tcPr>
            <w:tcW w:w="284" w:type="dxa"/>
            <w:tcBorders>
              <w:top w:val="nil"/>
              <w:left w:val="nil"/>
              <w:bottom w:val="nil"/>
              <w:right w:val="nil"/>
            </w:tcBorders>
            <w:shd w:val="clear" w:color="000000" w:fill="FFFFFF"/>
            <w:noWrap/>
            <w:vAlign w:val="bottom"/>
          </w:tcPr>
          <w:p w14:paraId="54B7255E" w14:textId="218CC85E" w:rsidR="007F1CE0" w:rsidRPr="00B87B0E" w:rsidRDefault="007F1CE0" w:rsidP="007F1CE0">
            <w:pPr>
              <w:jc w:val="right"/>
              <w:rPr>
                <w:rFonts w:asciiTheme="majorBidi" w:hAnsiTheme="majorBidi" w:cstheme="majorBidi"/>
                <w:cs/>
                <w:lang w:val="en-US"/>
              </w:rPr>
            </w:pPr>
            <w:r w:rsidRPr="00B87B0E">
              <w:rPr>
                <w:rFonts w:ascii="Angsana New" w:hAnsi="Angsana New"/>
                <w:lang w:val="en-US"/>
              </w:rPr>
              <w:t> </w:t>
            </w:r>
          </w:p>
        </w:tc>
        <w:tc>
          <w:tcPr>
            <w:tcW w:w="1171" w:type="dxa"/>
            <w:tcBorders>
              <w:top w:val="nil"/>
              <w:left w:val="nil"/>
              <w:bottom w:val="nil"/>
              <w:right w:val="nil"/>
            </w:tcBorders>
            <w:shd w:val="clear" w:color="000000" w:fill="FFFFFF"/>
            <w:noWrap/>
            <w:vAlign w:val="bottom"/>
          </w:tcPr>
          <w:p w14:paraId="11217AC4" w14:textId="1724D598"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6,069,082</w:t>
            </w:r>
          </w:p>
        </w:tc>
        <w:tc>
          <w:tcPr>
            <w:tcW w:w="283" w:type="dxa"/>
            <w:tcBorders>
              <w:top w:val="nil"/>
              <w:left w:val="nil"/>
              <w:bottom w:val="nil"/>
              <w:right w:val="nil"/>
            </w:tcBorders>
            <w:shd w:val="clear" w:color="000000" w:fill="FFFFFF"/>
            <w:noWrap/>
            <w:vAlign w:val="bottom"/>
          </w:tcPr>
          <w:p w14:paraId="4C6F6F18" w14:textId="270FC067"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171" w:type="dxa"/>
            <w:shd w:val="clear" w:color="auto" w:fill="auto"/>
            <w:noWrap/>
            <w:vAlign w:val="bottom"/>
          </w:tcPr>
          <w:p w14:paraId="6A05C6E7" w14:textId="26645BC0"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8,113,843</w:t>
            </w:r>
          </w:p>
        </w:tc>
        <w:tc>
          <w:tcPr>
            <w:tcW w:w="284" w:type="dxa"/>
            <w:tcBorders>
              <w:top w:val="nil"/>
              <w:left w:val="nil"/>
              <w:bottom w:val="nil"/>
              <w:right w:val="nil"/>
            </w:tcBorders>
            <w:shd w:val="clear" w:color="000000" w:fill="FFFFFF"/>
            <w:noWrap/>
            <w:vAlign w:val="bottom"/>
          </w:tcPr>
          <w:p w14:paraId="7AAC8E4A" w14:textId="2F7FA69F"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171" w:type="dxa"/>
            <w:tcBorders>
              <w:top w:val="nil"/>
              <w:left w:val="nil"/>
              <w:bottom w:val="nil"/>
              <w:right w:val="nil"/>
            </w:tcBorders>
            <w:shd w:val="clear" w:color="000000" w:fill="FFFFFF"/>
            <w:noWrap/>
            <w:vAlign w:val="bottom"/>
          </w:tcPr>
          <w:p w14:paraId="48DBAF2F" w14:textId="60860F7D" w:rsidR="007F1CE0" w:rsidRPr="00B87B0E" w:rsidRDefault="007F1CE0" w:rsidP="007F1CE0">
            <w:pPr>
              <w:jc w:val="right"/>
              <w:rPr>
                <w:rFonts w:asciiTheme="majorBidi" w:hAnsiTheme="majorBidi" w:cstheme="majorBidi"/>
                <w:lang w:val="en-US"/>
              </w:rPr>
            </w:pPr>
            <w:r w:rsidRPr="001B3625">
              <w:rPr>
                <w:rFonts w:ascii="Angsana New" w:hAnsi="Angsana New"/>
                <w:lang w:val="en-US"/>
              </w:rPr>
              <w:t>5,735,996</w:t>
            </w:r>
          </w:p>
        </w:tc>
      </w:tr>
      <w:tr w:rsidR="007F1CE0" w:rsidRPr="001B3625" w14:paraId="0A8FF930" w14:textId="77777777" w:rsidTr="009A58A9">
        <w:trPr>
          <w:trHeight w:val="420"/>
        </w:trPr>
        <w:tc>
          <w:tcPr>
            <w:tcW w:w="3291" w:type="dxa"/>
            <w:gridSpan w:val="3"/>
            <w:tcBorders>
              <w:top w:val="nil"/>
              <w:left w:val="nil"/>
              <w:bottom w:val="nil"/>
              <w:right w:val="nil"/>
            </w:tcBorders>
            <w:shd w:val="clear" w:color="auto" w:fill="auto"/>
            <w:vAlign w:val="bottom"/>
          </w:tcPr>
          <w:p w14:paraId="76C980B5" w14:textId="15241B38" w:rsidR="007F1CE0" w:rsidRPr="00B87B0E" w:rsidRDefault="007F1CE0" w:rsidP="007F1CE0">
            <w:pPr>
              <w:rPr>
                <w:rFonts w:asciiTheme="majorBidi" w:hAnsiTheme="majorBidi" w:cstheme="majorBidi"/>
                <w:color w:val="000000"/>
                <w:cs/>
                <w:lang w:val="en-US"/>
              </w:rPr>
            </w:pPr>
            <w:r w:rsidRPr="00B87B0E">
              <w:rPr>
                <w:rFonts w:asciiTheme="majorBidi" w:hAnsiTheme="majorBidi" w:cstheme="majorBidi"/>
                <w:color w:val="000000"/>
                <w:lang w:val="en-US"/>
              </w:rPr>
              <w:t>Prepaid expenses</w:t>
            </w:r>
          </w:p>
        </w:tc>
        <w:tc>
          <w:tcPr>
            <w:tcW w:w="1276" w:type="dxa"/>
            <w:shd w:val="clear" w:color="auto" w:fill="auto"/>
            <w:noWrap/>
            <w:vAlign w:val="bottom"/>
          </w:tcPr>
          <w:p w14:paraId="2B5B9624" w14:textId="1CA9BBC3" w:rsidR="007F1CE0" w:rsidRPr="001B3625" w:rsidRDefault="007F1CE0" w:rsidP="007F1CE0">
            <w:pPr>
              <w:jc w:val="right"/>
              <w:rPr>
                <w:rFonts w:asciiTheme="majorBidi" w:hAnsiTheme="majorBidi" w:cstheme="majorBidi"/>
                <w:cs/>
                <w:lang w:val="en-US"/>
              </w:rPr>
            </w:pPr>
            <w:r w:rsidRPr="001B3625">
              <w:rPr>
                <w:rFonts w:ascii="Angsana New" w:hAnsi="Angsana New"/>
                <w:lang w:val="en-US"/>
              </w:rPr>
              <w:t>12,354,111</w:t>
            </w:r>
          </w:p>
        </w:tc>
        <w:tc>
          <w:tcPr>
            <w:tcW w:w="284" w:type="dxa"/>
            <w:tcBorders>
              <w:top w:val="nil"/>
              <w:left w:val="nil"/>
              <w:bottom w:val="nil"/>
              <w:right w:val="nil"/>
            </w:tcBorders>
            <w:shd w:val="clear" w:color="000000" w:fill="FFFFFF"/>
            <w:noWrap/>
            <w:vAlign w:val="bottom"/>
            <w:hideMark/>
          </w:tcPr>
          <w:p w14:paraId="739BBC9D" w14:textId="0BBA7591" w:rsidR="007F1CE0" w:rsidRPr="00B87B0E" w:rsidRDefault="007F1CE0" w:rsidP="007F1CE0">
            <w:pPr>
              <w:jc w:val="right"/>
              <w:rPr>
                <w:rFonts w:asciiTheme="majorBidi" w:hAnsiTheme="majorBidi" w:cstheme="majorBidi"/>
                <w:cs/>
                <w:lang w:val="en-US"/>
              </w:rPr>
            </w:pPr>
            <w:r w:rsidRPr="00B87B0E">
              <w:rPr>
                <w:rFonts w:ascii="Angsana New" w:hAnsi="Angsana New"/>
                <w:lang w:val="en-US"/>
              </w:rPr>
              <w:t> </w:t>
            </w:r>
          </w:p>
        </w:tc>
        <w:tc>
          <w:tcPr>
            <w:tcW w:w="1171" w:type="dxa"/>
            <w:tcBorders>
              <w:top w:val="nil"/>
              <w:left w:val="nil"/>
              <w:bottom w:val="nil"/>
              <w:right w:val="nil"/>
            </w:tcBorders>
            <w:shd w:val="clear" w:color="000000" w:fill="FFFFFF"/>
            <w:noWrap/>
            <w:vAlign w:val="bottom"/>
          </w:tcPr>
          <w:p w14:paraId="389FD590" w14:textId="068EFF19"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5,722,561</w:t>
            </w:r>
          </w:p>
        </w:tc>
        <w:tc>
          <w:tcPr>
            <w:tcW w:w="283" w:type="dxa"/>
            <w:tcBorders>
              <w:top w:val="nil"/>
              <w:left w:val="nil"/>
              <w:bottom w:val="nil"/>
              <w:right w:val="nil"/>
            </w:tcBorders>
            <w:shd w:val="clear" w:color="000000" w:fill="FFFFFF"/>
            <w:noWrap/>
            <w:vAlign w:val="bottom"/>
            <w:hideMark/>
          </w:tcPr>
          <w:p w14:paraId="66D0B8F9" w14:textId="6AF3A40A"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171" w:type="dxa"/>
            <w:shd w:val="clear" w:color="auto" w:fill="auto"/>
            <w:noWrap/>
            <w:vAlign w:val="bottom"/>
          </w:tcPr>
          <w:p w14:paraId="7055031E" w14:textId="44898E8D"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7,688,932</w:t>
            </w:r>
          </w:p>
        </w:tc>
        <w:tc>
          <w:tcPr>
            <w:tcW w:w="284" w:type="dxa"/>
            <w:tcBorders>
              <w:top w:val="nil"/>
              <w:left w:val="nil"/>
              <w:bottom w:val="nil"/>
              <w:right w:val="nil"/>
            </w:tcBorders>
            <w:shd w:val="clear" w:color="000000" w:fill="FFFFFF"/>
            <w:noWrap/>
            <w:vAlign w:val="bottom"/>
            <w:hideMark/>
          </w:tcPr>
          <w:p w14:paraId="08658DDD" w14:textId="46D3E227"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171" w:type="dxa"/>
            <w:tcBorders>
              <w:top w:val="nil"/>
              <w:left w:val="nil"/>
              <w:bottom w:val="nil"/>
              <w:right w:val="nil"/>
            </w:tcBorders>
            <w:shd w:val="clear" w:color="000000" w:fill="FFFFFF"/>
            <w:noWrap/>
            <w:vAlign w:val="bottom"/>
          </w:tcPr>
          <w:p w14:paraId="3B00036B" w14:textId="1A5E2147" w:rsidR="007F1CE0" w:rsidRPr="00B87B0E" w:rsidRDefault="007F1CE0" w:rsidP="007F1CE0">
            <w:pPr>
              <w:jc w:val="right"/>
              <w:rPr>
                <w:rFonts w:asciiTheme="majorBidi" w:hAnsiTheme="majorBidi" w:cstheme="majorBidi"/>
                <w:cs/>
              </w:rPr>
            </w:pPr>
            <w:r w:rsidRPr="001B3625">
              <w:rPr>
                <w:rFonts w:ascii="Angsana New" w:hAnsi="Angsana New"/>
                <w:lang w:val="en-US"/>
              </w:rPr>
              <w:t>2,192,691</w:t>
            </w:r>
          </w:p>
        </w:tc>
      </w:tr>
      <w:tr w:rsidR="007F1CE0" w:rsidRPr="001B3625" w14:paraId="60FEBB37" w14:textId="77777777" w:rsidTr="009A58A9">
        <w:trPr>
          <w:trHeight w:val="420"/>
        </w:trPr>
        <w:tc>
          <w:tcPr>
            <w:tcW w:w="3291" w:type="dxa"/>
            <w:gridSpan w:val="3"/>
            <w:tcBorders>
              <w:top w:val="nil"/>
              <w:left w:val="nil"/>
              <w:bottom w:val="nil"/>
              <w:right w:val="nil"/>
            </w:tcBorders>
            <w:shd w:val="clear" w:color="auto" w:fill="auto"/>
            <w:vAlign w:val="bottom"/>
          </w:tcPr>
          <w:p w14:paraId="50576DB2" w14:textId="78E13676" w:rsidR="007F1CE0" w:rsidRPr="00B87B0E" w:rsidRDefault="007F1CE0" w:rsidP="007F1CE0">
            <w:pPr>
              <w:rPr>
                <w:rFonts w:asciiTheme="majorBidi" w:hAnsiTheme="majorBidi" w:cstheme="majorBidi"/>
                <w:color w:val="000000"/>
                <w:cs/>
                <w:lang w:val="en-US"/>
              </w:rPr>
            </w:pPr>
            <w:r w:rsidRPr="00B87B0E">
              <w:rPr>
                <w:rFonts w:asciiTheme="majorBidi" w:hAnsiTheme="majorBidi" w:cstheme="majorBidi"/>
                <w:color w:val="000000"/>
                <w:lang w:val="en-US"/>
              </w:rPr>
              <w:t>Advances to customer</w:t>
            </w:r>
          </w:p>
        </w:tc>
        <w:tc>
          <w:tcPr>
            <w:tcW w:w="1276" w:type="dxa"/>
            <w:shd w:val="clear" w:color="auto" w:fill="auto"/>
            <w:noWrap/>
            <w:vAlign w:val="bottom"/>
          </w:tcPr>
          <w:p w14:paraId="4518158A" w14:textId="0AFB9E14" w:rsidR="007F1CE0" w:rsidRPr="001B3625" w:rsidRDefault="007F1CE0" w:rsidP="007F1CE0">
            <w:pPr>
              <w:jc w:val="right"/>
              <w:rPr>
                <w:rFonts w:asciiTheme="majorBidi" w:hAnsiTheme="majorBidi" w:cstheme="majorBidi"/>
                <w:cs/>
                <w:lang w:val="en-US"/>
              </w:rPr>
            </w:pPr>
            <w:r w:rsidRPr="001B3625">
              <w:rPr>
                <w:rFonts w:ascii="Angsana New" w:hAnsi="Angsana New"/>
                <w:lang w:val="en-US"/>
              </w:rPr>
              <w:t>47,870</w:t>
            </w:r>
          </w:p>
        </w:tc>
        <w:tc>
          <w:tcPr>
            <w:tcW w:w="284" w:type="dxa"/>
            <w:tcBorders>
              <w:top w:val="nil"/>
              <w:left w:val="nil"/>
              <w:bottom w:val="nil"/>
              <w:right w:val="nil"/>
            </w:tcBorders>
            <w:shd w:val="clear" w:color="000000" w:fill="FFFFFF"/>
            <w:noWrap/>
            <w:vAlign w:val="bottom"/>
            <w:hideMark/>
          </w:tcPr>
          <w:p w14:paraId="47FF1ABC" w14:textId="707469BC" w:rsidR="007F1CE0" w:rsidRPr="00B87B0E" w:rsidRDefault="007F1CE0" w:rsidP="007F1CE0">
            <w:pPr>
              <w:jc w:val="right"/>
              <w:rPr>
                <w:rFonts w:asciiTheme="majorBidi" w:hAnsiTheme="majorBidi" w:cstheme="majorBidi"/>
                <w:cs/>
                <w:lang w:val="en-US"/>
              </w:rPr>
            </w:pPr>
            <w:r w:rsidRPr="00B87B0E">
              <w:rPr>
                <w:rFonts w:ascii="Angsana New" w:hAnsi="Angsana New"/>
                <w:lang w:val="en-US"/>
              </w:rPr>
              <w:t> </w:t>
            </w:r>
          </w:p>
        </w:tc>
        <w:tc>
          <w:tcPr>
            <w:tcW w:w="1171" w:type="dxa"/>
            <w:tcBorders>
              <w:top w:val="nil"/>
              <w:left w:val="nil"/>
              <w:bottom w:val="nil"/>
              <w:right w:val="nil"/>
            </w:tcBorders>
            <w:shd w:val="clear" w:color="000000" w:fill="FFFFFF"/>
            <w:noWrap/>
            <w:vAlign w:val="bottom"/>
          </w:tcPr>
          <w:p w14:paraId="20B182B4" w14:textId="5982ACC7"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610,266</w:t>
            </w:r>
          </w:p>
        </w:tc>
        <w:tc>
          <w:tcPr>
            <w:tcW w:w="283" w:type="dxa"/>
            <w:tcBorders>
              <w:top w:val="nil"/>
              <w:left w:val="nil"/>
              <w:bottom w:val="nil"/>
              <w:right w:val="nil"/>
            </w:tcBorders>
            <w:shd w:val="clear" w:color="000000" w:fill="FFFFFF"/>
            <w:noWrap/>
            <w:vAlign w:val="bottom"/>
            <w:hideMark/>
          </w:tcPr>
          <w:p w14:paraId="54EFF627" w14:textId="36C9B641"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171" w:type="dxa"/>
            <w:shd w:val="clear" w:color="auto" w:fill="auto"/>
            <w:noWrap/>
            <w:vAlign w:val="bottom"/>
          </w:tcPr>
          <w:p w14:paraId="14C309F1" w14:textId="4F0780EF" w:rsidR="007F1CE0" w:rsidRPr="00B87B0E" w:rsidRDefault="007F1CE0" w:rsidP="007F1CE0">
            <w:pPr>
              <w:jc w:val="right"/>
              <w:rPr>
                <w:rFonts w:asciiTheme="majorBidi" w:hAnsiTheme="majorBidi" w:cstheme="majorBidi"/>
                <w:lang w:val="en-US"/>
              </w:rPr>
            </w:pPr>
            <w:r w:rsidRPr="001B3625">
              <w:rPr>
                <w:rFonts w:ascii="Angsana New" w:hAnsi="Angsana New"/>
                <w:lang w:val="en-US"/>
              </w:rPr>
              <w:t>43,069</w:t>
            </w:r>
          </w:p>
        </w:tc>
        <w:tc>
          <w:tcPr>
            <w:tcW w:w="284" w:type="dxa"/>
            <w:tcBorders>
              <w:top w:val="nil"/>
              <w:left w:val="nil"/>
              <w:bottom w:val="nil"/>
              <w:right w:val="nil"/>
            </w:tcBorders>
            <w:shd w:val="clear" w:color="000000" w:fill="FFFFFF"/>
            <w:noWrap/>
            <w:vAlign w:val="bottom"/>
            <w:hideMark/>
          </w:tcPr>
          <w:p w14:paraId="196118E0" w14:textId="04E5A70D"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 </w:t>
            </w:r>
          </w:p>
        </w:tc>
        <w:tc>
          <w:tcPr>
            <w:tcW w:w="1171" w:type="dxa"/>
            <w:tcBorders>
              <w:top w:val="nil"/>
              <w:left w:val="nil"/>
              <w:bottom w:val="nil"/>
              <w:right w:val="nil"/>
            </w:tcBorders>
            <w:shd w:val="clear" w:color="000000" w:fill="FFFFFF"/>
            <w:noWrap/>
            <w:vAlign w:val="bottom"/>
          </w:tcPr>
          <w:p w14:paraId="3D04174D" w14:textId="3AB24D63" w:rsidR="007F1CE0" w:rsidRPr="00B87B0E" w:rsidRDefault="007F1CE0" w:rsidP="007F1CE0">
            <w:pPr>
              <w:jc w:val="right"/>
              <w:rPr>
                <w:rFonts w:asciiTheme="majorBidi" w:hAnsiTheme="majorBidi" w:cstheme="majorBidi"/>
                <w:cs/>
              </w:rPr>
            </w:pPr>
            <w:r w:rsidRPr="001B3625">
              <w:rPr>
                <w:rFonts w:ascii="Angsana New" w:hAnsi="Angsana New"/>
                <w:lang w:val="en-US"/>
              </w:rPr>
              <w:t>578,168</w:t>
            </w:r>
          </w:p>
        </w:tc>
      </w:tr>
      <w:tr w:rsidR="007F1CE0" w:rsidRPr="001B3625" w14:paraId="5BC11560" w14:textId="77777777" w:rsidTr="009A58A9">
        <w:trPr>
          <w:trHeight w:val="420"/>
        </w:trPr>
        <w:tc>
          <w:tcPr>
            <w:tcW w:w="3291" w:type="dxa"/>
            <w:gridSpan w:val="3"/>
            <w:tcBorders>
              <w:top w:val="nil"/>
              <w:left w:val="nil"/>
              <w:bottom w:val="nil"/>
              <w:right w:val="nil"/>
            </w:tcBorders>
            <w:shd w:val="clear" w:color="auto" w:fill="auto"/>
            <w:vAlign w:val="bottom"/>
          </w:tcPr>
          <w:p w14:paraId="56DFBAF1" w14:textId="6341C842" w:rsidR="007F1CE0" w:rsidRPr="00B87B0E" w:rsidRDefault="007F1CE0" w:rsidP="007F1CE0">
            <w:pPr>
              <w:rPr>
                <w:rFonts w:asciiTheme="majorBidi" w:hAnsiTheme="majorBidi" w:cstheme="majorBidi"/>
                <w:color w:val="000000"/>
                <w:lang w:val="en-US"/>
              </w:rPr>
            </w:pPr>
            <w:r w:rsidRPr="00B87B0E">
              <w:rPr>
                <w:rFonts w:ascii="Angsana New" w:hAnsi="Angsana New"/>
                <w:color w:val="000000"/>
                <w:lang w:val="en-US"/>
              </w:rPr>
              <w:t>Undue input vat</w:t>
            </w:r>
          </w:p>
        </w:tc>
        <w:tc>
          <w:tcPr>
            <w:tcW w:w="1276" w:type="dxa"/>
            <w:shd w:val="clear" w:color="auto" w:fill="auto"/>
            <w:noWrap/>
            <w:vAlign w:val="bottom"/>
          </w:tcPr>
          <w:p w14:paraId="601381D2" w14:textId="0BD3E7CD" w:rsidR="007F1CE0" w:rsidRPr="001B3625" w:rsidRDefault="007F1CE0" w:rsidP="007F1CE0">
            <w:pPr>
              <w:jc w:val="right"/>
              <w:rPr>
                <w:rFonts w:asciiTheme="majorBidi" w:hAnsiTheme="majorBidi" w:cstheme="majorBidi"/>
                <w:cs/>
                <w:lang w:val="en-US"/>
              </w:rPr>
            </w:pPr>
            <w:r w:rsidRPr="001B3625">
              <w:rPr>
                <w:rFonts w:ascii="Angsana New" w:hAnsi="Angsana New"/>
                <w:lang w:val="en-US"/>
              </w:rPr>
              <w:t>1,026,304</w:t>
            </w:r>
          </w:p>
        </w:tc>
        <w:tc>
          <w:tcPr>
            <w:tcW w:w="284" w:type="dxa"/>
            <w:tcBorders>
              <w:top w:val="nil"/>
              <w:left w:val="nil"/>
              <w:bottom w:val="nil"/>
              <w:right w:val="nil"/>
            </w:tcBorders>
            <w:shd w:val="clear" w:color="000000" w:fill="FFFFFF"/>
            <w:noWrap/>
            <w:vAlign w:val="bottom"/>
          </w:tcPr>
          <w:p w14:paraId="6768400F" w14:textId="77777777" w:rsidR="007F1CE0" w:rsidRPr="00B87B0E" w:rsidRDefault="007F1CE0" w:rsidP="007F1CE0">
            <w:pPr>
              <w:jc w:val="right"/>
              <w:rPr>
                <w:rFonts w:asciiTheme="majorBidi" w:hAnsiTheme="majorBidi" w:cstheme="majorBidi"/>
                <w:lang w:val="en-US"/>
              </w:rPr>
            </w:pPr>
          </w:p>
        </w:tc>
        <w:tc>
          <w:tcPr>
            <w:tcW w:w="1171" w:type="dxa"/>
            <w:tcBorders>
              <w:top w:val="nil"/>
              <w:left w:val="nil"/>
              <w:right w:val="nil"/>
            </w:tcBorders>
            <w:shd w:val="clear" w:color="000000" w:fill="FFFFFF"/>
            <w:noWrap/>
            <w:vAlign w:val="bottom"/>
          </w:tcPr>
          <w:p w14:paraId="256E796F" w14:textId="642DEC55" w:rsidR="007F1CE0" w:rsidRPr="001B3625" w:rsidRDefault="007F1CE0" w:rsidP="007F1CE0">
            <w:pPr>
              <w:jc w:val="right"/>
              <w:rPr>
                <w:rFonts w:asciiTheme="majorBidi" w:hAnsiTheme="majorBidi"/>
                <w:cs/>
                <w:lang w:val="en-US"/>
              </w:rPr>
            </w:pPr>
            <w:r w:rsidRPr="001B3625">
              <w:rPr>
                <w:rFonts w:ascii="Angsana New" w:hAnsi="Angsana New"/>
                <w:lang w:val="en-US"/>
              </w:rPr>
              <w:t>4,902,208</w:t>
            </w:r>
          </w:p>
        </w:tc>
        <w:tc>
          <w:tcPr>
            <w:tcW w:w="283" w:type="dxa"/>
            <w:tcBorders>
              <w:top w:val="nil"/>
              <w:left w:val="nil"/>
              <w:bottom w:val="nil"/>
              <w:right w:val="nil"/>
            </w:tcBorders>
            <w:shd w:val="clear" w:color="000000" w:fill="FFFFFF"/>
            <w:noWrap/>
            <w:vAlign w:val="bottom"/>
          </w:tcPr>
          <w:p w14:paraId="1A356614" w14:textId="77777777" w:rsidR="007F1CE0" w:rsidRPr="00B87B0E" w:rsidRDefault="007F1CE0" w:rsidP="007F1CE0">
            <w:pPr>
              <w:jc w:val="right"/>
              <w:rPr>
                <w:rFonts w:asciiTheme="majorBidi" w:hAnsiTheme="majorBidi" w:cstheme="majorBidi"/>
                <w:lang w:val="en-US"/>
              </w:rPr>
            </w:pPr>
          </w:p>
        </w:tc>
        <w:tc>
          <w:tcPr>
            <w:tcW w:w="1171" w:type="dxa"/>
            <w:shd w:val="clear" w:color="auto" w:fill="auto"/>
            <w:noWrap/>
            <w:vAlign w:val="bottom"/>
          </w:tcPr>
          <w:p w14:paraId="0D99BD13" w14:textId="4F0B640B" w:rsidR="007F1CE0" w:rsidRPr="001B3625" w:rsidRDefault="007F1CE0" w:rsidP="007F1CE0">
            <w:pPr>
              <w:jc w:val="right"/>
              <w:rPr>
                <w:rFonts w:asciiTheme="majorBidi" w:hAnsiTheme="majorBidi" w:cstheme="majorBidi"/>
                <w:cs/>
                <w:lang w:val="en-US"/>
              </w:rPr>
            </w:pPr>
            <w:r w:rsidRPr="001B3625">
              <w:rPr>
                <w:rFonts w:ascii="Angsana New" w:hAnsi="Angsana New"/>
                <w:lang w:val="en-US"/>
              </w:rPr>
              <w:t>960,242</w:t>
            </w:r>
          </w:p>
        </w:tc>
        <w:tc>
          <w:tcPr>
            <w:tcW w:w="284" w:type="dxa"/>
            <w:tcBorders>
              <w:top w:val="nil"/>
              <w:left w:val="nil"/>
              <w:bottom w:val="nil"/>
              <w:right w:val="nil"/>
            </w:tcBorders>
            <w:shd w:val="clear" w:color="000000" w:fill="FFFFFF"/>
            <w:noWrap/>
            <w:vAlign w:val="bottom"/>
          </w:tcPr>
          <w:p w14:paraId="5DF73108" w14:textId="77777777" w:rsidR="007F1CE0" w:rsidRPr="00B87B0E" w:rsidRDefault="007F1CE0" w:rsidP="007F1CE0">
            <w:pPr>
              <w:jc w:val="right"/>
              <w:rPr>
                <w:rFonts w:asciiTheme="majorBidi" w:hAnsiTheme="majorBidi" w:cstheme="majorBidi"/>
                <w:lang w:val="en-US"/>
              </w:rPr>
            </w:pPr>
          </w:p>
        </w:tc>
        <w:tc>
          <w:tcPr>
            <w:tcW w:w="1171" w:type="dxa"/>
            <w:tcBorders>
              <w:top w:val="nil"/>
              <w:left w:val="nil"/>
              <w:right w:val="nil"/>
            </w:tcBorders>
            <w:shd w:val="clear" w:color="000000" w:fill="FFFFFF"/>
            <w:noWrap/>
            <w:vAlign w:val="bottom"/>
          </w:tcPr>
          <w:p w14:paraId="6F20E369" w14:textId="395137EF" w:rsidR="007F1CE0" w:rsidRPr="00B87B0E" w:rsidRDefault="007F1CE0" w:rsidP="007F1CE0">
            <w:pPr>
              <w:jc w:val="right"/>
              <w:rPr>
                <w:rFonts w:asciiTheme="majorBidi" w:hAnsiTheme="majorBidi"/>
                <w:cs/>
                <w:lang w:val="en-US"/>
              </w:rPr>
            </w:pPr>
            <w:r w:rsidRPr="001B3625">
              <w:rPr>
                <w:rFonts w:ascii="Angsana New" w:hAnsi="Angsana New"/>
                <w:lang w:val="en-US"/>
              </w:rPr>
              <w:t>4,827,217</w:t>
            </w:r>
          </w:p>
        </w:tc>
      </w:tr>
      <w:tr w:rsidR="007F1CE0" w:rsidRPr="001B3625" w14:paraId="31A2A0A2" w14:textId="77777777" w:rsidTr="009A58A9">
        <w:trPr>
          <w:trHeight w:val="420"/>
        </w:trPr>
        <w:tc>
          <w:tcPr>
            <w:tcW w:w="3291" w:type="dxa"/>
            <w:gridSpan w:val="3"/>
            <w:tcBorders>
              <w:top w:val="nil"/>
              <w:left w:val="nil"/>
              <w:bottom w:val="nil"/>
              <w:right w:val="nil"/>
            </w:tcBorders>
            <w:shd w:val="clear" w:color="auto" w:fill="auto"/>
            <w:vAlign w:val="bottom"/>
          </w:tcPr>
          <w:p w14:paraId="3783C359" w14:textId="45DAAEDB" w:rsidR="007F1CE0" w:rsidRPr="00B87B0E" w:rsidRDefault="007F1CE0" w:rsidP="007F1CE0">
            <w:pPr>
              <w:rPr>
                <w:rFonts w:asciiTheme="majorBidi" w:hAnsiTheme="majorBidi" w:cstheme="majorBidi"/>
                <w:color w:val="000000"/>
                <w:lang w:val="en-US"/>
              </w:rPr>
            </w:pPr>
            <w:r w:rsidRPr="00B87B0E">
              <w:rPr>
                <w:rFonts w:asciiTheme="majorBidi" w:hAnsiTheme="majorBidi" w:cstheme="majorBidi"/>
                <w:color w:val="000000"/>
                <w:lang w:val="en-US"/>
              </w:rPr>
              <w:t>Others</w:t>
            </w:r>
          </w:p>
        </w:tc>
        <w:tc>
          <w:tcPr>
            <w:tcW w:w="1276" w:type="dxa"/>
            <w:tcBorders>
              <w:bottom w:val="single" w:sz="4" w:space="0" w:color="auto"/>
            </w:tcBorders>
            <w:shd w:val="clear" w:color="auto" w:fill="auto"/>
            <w:noWrap/>
            <w:vAlign w:val="bottom"/>
          </w:tcPr>
          <w:p w14:paraId="54EA0C6A" w14:textId="7DDD4FE1" w:rsidR="007F1CE0" w:rsidRPr="00B87B0E" w:rsidRDefault="007F1CE0" w:rsidP="004F72A4">
            <w:pPr>
              <w:jc w:val="right"/>
              <w:rPr>
                <w:rFonts w:asciiTheme="majorBidi" w:hAnsiTheme="majorBidi" w:cstheme="majorBidi"/>
                <w:cs/>
                <w:lang w:val="en-US"/>
              </w:rPr>
            </w:pPr>
            <w:r w:rsidRPr="001B3625">
              <w:rPr>
                <w:rFonts w:ascii="Angsana New" w:hAnsi="Angsana New"/>
                <w:lang w:val="en-US"/>
              </w:rPr>
              <w:t>1,288,2</w:t>
            </w:r>
            <w:r w:rsidR="004F72A4" w:rsidRPr="001B3625">
              <w:rPr>
                <w:rFonts w:ascii="Angsana New" w:hAnsi="Angsana New" w:hint="cs"/>
                <w:lang w:val="en-US"/>
              </w:rPr>
              <w:t>09</w:t>
            </w:r>
          </w:p>
        </w:tc>
        <w:tc>
          <w:tcPr>
            <w:tcW w:w="284" w:type="dxa"/>
            <w:tcBorders>
              <w:top w:val="nil"/>
              <w:left w:val="nil"/>
              <w:bottom w:val="nil"/>
              <w:right w:val="nil"/>
            </w:tcBorders>
            <w:shd w:val="clear" w:color="000000" w:fill="FFFFFF"/>
            <w:noWrap/>
            <w:vAlign w:val="bottom"/>
          </w:tcPr>
          <w:p w14:paraId="31EB2B9B" w14:textId="77777777" w:rsidR="007F1CE0" w:rsidRPr="00B87B0E" w:rsidRDefault="007F1CE0" w:rsidP="007F1CE0">
            <w:pPr>
              <w:jc w:val="right"/>
              <w:rPr>
                <w:rFonts w:asciiTheme="majorBidi" w:hAnsiTheme="majorBidi" w:cstheme="majorBidi"/>
                <w:cs/>
                <w:lang w:val="en-US"/>
              </w:rPr>
            </w:pPr>
          </w:p>
        </w:tc>
        <w:tc>
          <w:tcPr>
            <w:tcW w:w="1171" w:type="dxa"/>
            <w:tcBorders>
              <w:top w:val="nil"/>
              <w:left w:val="nil"/>
              <w:bottom w:val="single" w:sz="4" w:space="0" w:color="auto"/>
              <w:right w:val="nil"/>
            </w:tcBorders>
            <w:shd w:val="clear" w:color="000000" w:fill="FFFFFF"/>
            <w:noWrap/>
            <w:vAlign w:val="bottom"/>
          </w:tcPr>
          <w:p w14:paraId="25F49EC5" w14:textId="64835D2F" w:rsidR="007F1CE0" w:rsidRPr="00B87B0E" w:rsidRDefault="007F1CE0" w:rsidP="007F1CE0">
            <w:pPr>
              <w:jc w:val="right"/>
              <w:rPr>
                <w:rFonts w:asciiTheme="majorBidi" w:hAnsiTheme="majorBidi" w:cstheme="majorBidi"/>
                <w:lang w:val="en-US"/>
              </w:rPr>
            </w:pPr>
            <w:r w:rsidRPr="001B3625">
              <w:rPr>
                <w:rFonts w:ascii="Angsana New" w:hAnsi="Angsana New"/>
                <w:lang w:val="en-US"/>
              </w:rPr>
              <w:t>485,774</w:t>
            </w:r>
          </w:p>
        </w:tc>
        <w:tc>
          <w:tcPr>
            <w:tcW w:w="283" w:type="dxa"/>
            <w:tcBorders>
              <w:top w:val="nil"/>
              <w:left w:val="nil"/>
              <w:bottom w:val="nil"/>
              <w:right w:val="nil"/>
            </w:tcBorders>
            <w:shd w:val="clear" w:color="000000" w:fill="FFFFFF"/>
            <w:noWrap/>
            <w:vAlign w:val="bottom"/>
          </w:tcPr>
          <w:p w14:paraId="347BADA7" w14:textId="77777777" w:rsidR="007F1CE0" w:rsidRPr="00B87B0E" w:rsidRDefault="007F1CE0" w:rsidP="007F1CE0">
            <w:pPr>
              <w:jc w:val="right"/>
              <w:rPr>
                <w:rFonts w:asciiTheme="majorBidi" w:hAnsiTheme="majorBidi" w:cstheme="majorBidi"/>
                <w:cs/>
                <w:lang w:val="en-US"/>
              </w:rPr>
            </w:pPr>
          </w:p>
        </w:tc>
        <w:tc>
          <w:tcPr>
            <w:tcW w:w="1171" w:type="dxa"/>
            <w:tcBorders>
              <w:bottom w:val="single" w:sz="4" w:space="0" w:color="auto"/>
            </w:tcBorders>
            <w:shd w:val="clear" w:color="auto" w:fill="auto"/>
            <w:noWrap/>
            <w:vAlign w:val="bottom"/>
          </w:tcPr>
          <w:p w14:paraId="07C1C174" w14:textId="11F08B4C" w:rsidR="007F1CE0" w:rsidRPr="00B87B0E" w:rsidRDefault="007F1CE0" w:rsidP="004F72A4">
            <w:pPr>
              <w:jc w:val="right"/>
              <w:rPr>
                <w:rFonts w:asciiTheme="majorBidi" w:hAnsiTheme="majorBidi" w:cstheme="majorBidi"/>
                <w:cs/>
                <w:lang w:val="en-US"/>
              </w:rPr>
            </w:pPr>
            <w:r w:rsidRPr="001B3625">
              <w:rPr>
                <w:rFonts w:ascii="Angsana New" w:hAnsi="Angsana New"/>
                <w:lang w:val="en-US"/>
              </w:rPr>
              <w:t>175,12</w:t>
            </w:r>
            <w:r w:rsidR="004F72A4" w:rsidRPr="001B3625">
              <w:rPr>
                <w:rFonts w:ascii="Angsana New" w:hAnsi="Angsana New" w:hint="cs"/>
                <w:lang w:val="en-US"/>
              </w:rPr>
              <w:t>5</w:t>
            </w:r>
          </w:p>
        </w:tc>
        <w:tc>
          <w:tcPr>
            <w:tcW w:w="284" w:type="dxa"/>
            <w:tcBorders>
              <w:top w:val="nil"/>
              <w:left w:val="nil"/>
              <w:bottom w:val="nil"/>
              <w:right w:val="nil"/>
            </w:tcBorders>
            <w:shd w:val="clear" w:color="000000" w:fill="FFFFFF"/>
            <w:noWrap/>
            <w:vAlign w:val="bottom"/>
          </w:tcPr>
          <w:p w14:paraId="2F273431" w14:textId="77777777" w:rsidR="007F1CE0" w:rsidRPr="00B87B0E" w:rsidRDefault="007F1CE0" w:rsidP="007F1CE0">
            <w:pPr>
              <w:jc w:val="right"/>
              <w:rPr>
                <w:rFonts w:asciiTheme="majorBidi" w:hAnsiTheme="majorBidi" w:cstheme="majorBidi"/>
                <w:cs/>
                <w:lang w:val="en-US"/>
              </w:rPr>
            </w:pPr>
          </w:p>
        </w:tc>
        <w:tc>
          <w:tcPr>
            <w:tcW w:w="1171" w:type="dxa"/>
            <w:tcBorders>
              <w:top w:val="nil"/>
              <w:left w:val="nil"/>
              <w:bottom w:val="single" w:sz="4" w:space="0" w:color="auto"/>
              <w:right w:val="nil"/>
            </w:tcBorders>
            <w:shd w:val="clear" w:color="000000" w:fill="FFFFFF"/>
            <w:noWrap/>
            <w:vAlign w:val="bottom"/>
          </w:tcPr>
          <w:p w14:paraId="0E0A065C" w14:textId="34F6565A" w:rsidR="007F1CE0" w:rsidRPr="00B87B0E" w:rsidRDefault="007F1CE0" w:rsidP="007F1CE0">
            <w:pPr>
              <w:jc w:val="right"/>
              <w:rPr>
                <w:rFonts w:asciiTheme="majorBidi" w:hAnsiTheme="majorBidi" w:cstheme="majorBidi"/>
                <w:lang w:val="en-US"/>
              </w:rPr>
            </w:pPr>
            <w:r w:rsidRPr="001B3625">
              <w:rPr>
                <w:rFonts w:ascii="Angsana New" w:hAnsi="Angsana New"/>
                <w:lang w:val="en-US"/>
              </w:rPr>
              <w:t>485,774</w:t>
            </w:r>
          </w:p>
        </w:tc>
      </w:tr>
      <w:tr w:rsidR="007F1CE0" w:rsidRPr="001B3625" w14:paraId="36E0B80C" w14:textId="77777777" w:rsidTr="00B87B0E">
        <w:trPr>
          <w:trHeight w:val="420"/>
        </w:trPr>
        <w:tc>
          <w:tcPr>
            <w:tcW w:w="3291" w:type="dxa"/>
            <w:gridSpan w:val="3"/>
            <w:tcBorders>
              <w:top w:val="nil"/>
              <w:left w:val="nil"/>
              <w:bottom w:val="nil"/>
              <w:right w:val="nil"/>
            </w:tcBorders>
            <w:shd w:val="clear" w:color="auto" w:fill="auto"/>
            <w:vAlign w:val="bottom"/>
          </w:tcPr>
          <w:p w14:paraId="161E4DDB" w14:textId="5CAB9557" w:rsidR="007F1CE0" w:rsidRPr="00B87B0E" w:rsidRDefault="007F1CE0" w:rsidP="007F1CE0">
            <w:pPr>
              <w:rPr>
                <w:rFonts w:asciiTheme="majorBidi" w:hAnsiTheme="majorBidi" w:cstheme="majorBidi"/>
                <w:color w:val="000000"/>
                <w:lang w:val="en-US"/>
              </w:rPr>
            </w:pPr>
            <w:r w:rsidRPr="00B87B0E">
              <w:rPr>
                <w:rFonts w:asciiTheme="majorBidi" w:eastAsia="Cordia New" w:hAnsiTheme="majorBidi" w:cstheme="majorBidi"/>
                <w:lang w:val="en-US"/>
              </w:rPr>
              <w:t>Total other current receivables</w:t>
            </w:r>
          </w:p>
        </w:tc>
        <w:tc>
          <w:tcPr>
            <w:tcW w:w="1276" w:type="dxa"/>
            <w:tcBorders>
              <w:top w:val="single" w:sz="4" w:space="0" w:color="auto"/>
              <w:bottom w:val="single" w:sz="4" w:space="0" w:color="auto"/>
            </w:tcBorders>
            <w:shd w:val="clear" w:color="auto" w:fill="auto"/>
            <w:noWrap/>
            <w:vAlign w:val="bottom"/>
          </w:tcPr>
          <w:p w14:paraId="239D9830" w14:textId="1FED61ED" w:rsidR="007F1CE0" w:rsidRPr="00B87B0E" w:rsidRDefault="007F1CE0" w:rsidP="007F1CE0">
            <w:pPr>
              <w:jc w:val="right"/>
              <w:rPr>
                <w:rFonts w:asciiTheme="majorBidi" w:hAnsiTheme="majorBidi" w:cstheme="majorBidi"/>
                <w:lang w:val="en-US"/>
              </w:rPr>
            </w:pPr>
            <w:r w:rsidRPr="001B3625">
              <w:rPr>
                <w:rFonts w:ascii="Angsana New" w:hAnsi="Angsana New"/>
                <w:lang w:val="en-US"/>
              </w:rPr>
              <w:t>43,960,003</w:t>
            </w:r>
          </w:p>
        </w:tc>
        <w:tc>
          <w:tcPr>
            <w:tcW w:w="284" w:type="dxa"/>
            <w:tcBorders>
              <w:top w:val="nil"/>
              <w:left w:val="nil"/>
              <w:bottom w:val="nil"/>
              <w:right w:val="nil"/>
            </w:tcBorders>
            <w:shd w:val="clear" w:color="000000" w:fill="FFFFFF"/>
            <w:noWrap/>
            <w:vAlign w:val="bottom"/>
            <w:hideMark/>
          </w:tcPr>
          <w:p w14:paraId="6FE423CE" w14:textId="77777777" w:rsidR="007F1CE0" w:rsidRPr="00B87B0E" w:rsidRDefault="007F1CE0" w:rsidP="007F1CE0">
            <w:pPr>
              <w:jc w:val="right"/>
              <w:rPr>
                <w:rFonts w:asciiTheme="majorBidi" w:hAnsiTheme="majorBidi" w:cstheme="majorBidi"/>
                <w:cs/>
                <w:lang w:val="en-US"/>
              </w:rPr>
            </w:pPr>
          </w:p>
        </w:tc>
        <w:tc>
          <w:tcPr>
            <w:tcW w:w="1171" w:type="dxa"/>
            <w:tcBorders>
              <w:top w:val="nil"/>
              <w:left w:val="nil"/>
              <w:bottom w:val="single" w:sz="4" w:space="0" w:color="auto"/>
              <w:right w:val="nil"/>
            </w:tcBorders>
            <w:shd w:val="clear" w:color="000000" w:fill="FFFFFF"/>
            <w:noWrap/>
            <w:vAlign w:val="bottom"/>
          </w:tcPr>
          <w:p w14:paraId="1E3E82C9" w14:textId="3278945E" w:rsidR="007F1CE0" w:rsidRPr="00B87B0E" w:rsidRDefault="007F1CE0" w:rsidP="007F1CE0">
            <w:pPr>
              <w:jc w:val="right"/>
              <w:rPr>
                <w:rFonts w:asciiTheme="majorBidi" w:hAnsiTheme="majorBidi" w:cstheme="majorBidi"/>
                <w:cs/>
                <w:lang w:val="en-US"/>
              </w:rPr>
            </w:pPr>
            <w:r w:rsidRPr="001B3625">
              <w:rPr>
                <w:rFonts w:ascii="Angsana New" w:hAnsi="Angsana New"/>
                <w:lang w:val="en-US"/>
              </w:rPr>
              <w:t>47,704,836</w:t>
            </w:r>
          </w:p>
        </w:tc>
        <w:tc>
          <w:tcPr>
            <w:tcW w:w="283" w:type="dxa"/>
            <w:tcBorders>
              <w:top w:val="nil"/>
              <w:left w:val="nil"/>
              <w:bottom w:val="nil"/>
              <w:right w:val="nil"/>
            </w:tcBorders>
            <w:shd w:val="clear" w:color="000000" w:fill="FFFFFF"/>
            <w:noWrap/>
            <w:vAlign w:val="bottom"/>
            <w:hideMark/>
          </w:tcPr>
          <w:p w14:paraId="5F2C10B1" w14:textId="77777777" w:rsidR="007F1CE0" w:rsidRPr="00B87B0E" w:rsidRDefault="007F1CE0" w:rsidP="007F1CE0">
            <w:pPr>
              <w:jc w:val="right"/>
              <w:rPr>
                <w:rFonts w:asciiTheme="majorBidi" w:hAnsiTheme="majorBidi" w:cstheme="majorBidi"/>
                <w:cs/>
                <w:lang w:val="en-US"/>
              </w:rPr>
            </w:pPr>
          </w:p>
        </w:tc>
        <w:tc>
          <w:tcPr>
            <w:tcW w:w="1171" w:type="dxa"/>
            <w:tcBorders>
              <w:top w:val="single" w:sz="4" w:space="0" w:color="auto"/>
              <w:bottom w:val="single" w:sz="4" w:space="0" w:color="auto"/>
            </w:tcBorders>
            <w:shd w:val="clear" w:color="auto" w:fill="auto"/>
            <w:noWrap/>
            <w:vAlign w:val="bottom"/>
          </w:tcPr>
          <w:p w14:paraId="38892E91" w14:textId="4672A5DB" w:rsidR="007F1CE0" w:rsidRPr="00B87B0E" w:rsidRDefault="007F1CE0" w:rsidP="007F1CE0">
            <w:pPr>
              <w:jc w:val="right"/>
              <w:rPr>
                <w:rFonts w:asciiTheme="majorBidi" w:hAnsiTheme="majorBidi" w:cstheme="majorBidi"/>
                <w:cs/>
              </w:rPr>
            </w:pPr>
            <w:r w:rsidRPr="001B3625">
              <w:rPr>
                <w:rFonts w:ascii="Angsana New" w:hAnsi="Angsana New"/>
                <w:lang w:val="en-US"/>
              </w:rPr>
              <w:t>38,151,570</w:t>
            </w:r>
          </w:p>
        </w:tc>
        <w:tc>
          <w:tcPr>
            <w:tcW w:w="284" w:type="dxa"/>
            <w:tcBorders>
              <w:top w:val="nil"/>
              <w:left w:val="nil"/>
              <w:bottom w:val="nil"/>
              <w:right w:val="nil"/>
            </w:tcBorders>
            <w:shd w:val="clear" w:color="000000" w:fill="FFFFFF"/>
            <w:noWrap/>
            <w:vAlign w:val="bottom"/>
            <w:hideMark/>
          </w:tcPr>
          <w:p w14:paraId="01CC4978" w14:textId="77777777" w:rsidR="007F1CE0" w:rsidRPr="00B87B0E" w:rsidRDefault="007F1CE0" w:rsidP="007F1CE0">
            <w:pPr>
              <w:jc w:val="right"/>
              <w:rPr>
                <w:rFonts w:asciiTheme="majorBidi" w:hAnsiTheme="majorBidi" w:cstheme="majorBidi"/>
                <w:cs/>
                <w:lang w:val="en-US"/>
              </w:rPr>
            </w:pPr>
          </w:p>
        </w:tc>
        <w:tc>
          <w:tcPr>
            <w:tcW w:w="1171" w:type="dxa"/>
            <w:tcBorders>
              <w:top w:val="nil"/>
              <w:left w:val="nil"/>
              <w:bottom w:val="single" w:sz="4" w:space="0" w:color="auto"/>
              <w:right w:val="nil"/>
            </w:tcBorders>
            <w:shd w:val="clear" w:color="000000" w:fill="FFFFFF"/>
            <w:noWrap/>
            <w:vAlign w:val="bottom"/>
          </w:tcPr>
          <w:p w14:paraId="152B3D70" w14:textId="7907E151" w:rsidR="007F1CE0" w:rsidRPr="00B87B0E" w:rsidRDefault="007F1CE0" w:rsidP="007F1CE0">
            <w:pPr>
              <w:jc w:val="right"/>
              <w:rPr>
                <w:rFonts w:asciiTheme="majorBidi" w:hAnsiTheme="majorBidi" w:cstheme="majorBidi"/>
                <w:cs/>
              </w:rPr>
            </w:pPr>
            <w:r w:rsidRPr="001B3625">
              <w:rPr>
                <w:rFonts w:ascii="Angsana New" w:hAnsi="Angsana New"/>
                <w:lang w:val="en-US"/>
              </w:rPr>
              <w:t>43,675,895</w:t>
            </w:r>
          </w:p>
        </w:tc>
      </w:tr>
      <w:tr w:rsidR="007F1CE0" w:rsidRPr="001B3625" w14:paraId="3127556D" w14:textId="77777777" w:rsidTr="00B87B0E">
        <w:trPr>
          <w:trHeight w:val="420"/>
        </w:trPr>
        <w:tc>
          <w:tcPr>
            <w:tcW w:w="3291" w:type="dxa"/>
            <w:gridSpan w:val="3"/>
            <w:tcBorders>
              <w:top w:val="nil"/>
              <w:left w:val="nil"/>
              <w:bottom w:val="nil"/>
              <w:right w:val="nil"/>
            </w:tcBorders>
            <w:shd w:val="clear" w:color="auto" w:fill="auto"/>
            <w:vAlign w:val="bottom"/>
          </w:tcPr>
          <w:p w14:paraId="66018457" w14:textId="416E7B75" w:rsidR="007F1CE0" w:rsidRPr="00B87B0E" w:rsidRDefault="007F1CE0" w:rsidP="007F1CE0">
            <w:pPr>
              <w:rPr>
                <w:rFonts w:asciiTheme="majorBidi" w:hAnsiTheme="majorBidi" w:cstheme="majorBidi"/>
                <w:color w:val="000000"/>
                <w:cs/>
                <w:lang w:val="en-US"/>
              </w:rPr>
            </w:pPr>
            <w:r w:rsidRPr="00B87B0E">
              <w:rPr>
                <w:rFonts w:asciiTheme="majorBidi" w:hAnsiTheme="majorBidi" w:cstheme="majorBidi"/>
                <w:color w:val="000000"/>
                <w:lang w:val="en-US"/>
              </w:rPr>
              <w:t>Total trade and other current receivables</w:t>
            </w:r>
            <w:r w:rsidRPr="001B3625">
              <w:rPr>
                <w:rFonts w:asciiTheme="majorBidi" w:hAnsiTheme="majorBidi"/>
                <w:color w:val="000000"/>
                <w:cs/>
                <w:lang w:val="en-US"/>
              </w:rPr>
              <w:t>-</w:t>
            </w:r>
            <w:r w:rsidRPr="00B87B0E">
              <w:rPr>
                <w:rFonts w:asciiTheme="majorBidi" w:hAnsiTheme="majorBidi" w:cstheme="majorBidi"/>
                <w:color w:val="000000"/>
                <w:lang w:val="en-US"/>
              </w:rPr>
              <w:t>net</w:t>
            </w:r>
          </w:p>
        </w:tc>
        <w:tc>
          <w:tcPr>
            <w:tcW w:w="1276" w:type="dxa"/>
            <w:tcBorders>
              <w:bottom w:val="double" w:sz="4" w:space="0" w:color="auto"/>
            </w:tcBorders>
            <w:shd w:val="clear" w:color="auto" w:fill="auto"/>
            <w:noWrap/>
            <w:vAlign w:val="bottom"/>
          </w:tcPr>
          <w:p w14:paraId="633EF198" w14:textId="517596C0" w:rsidR="007F1CE0" w:rsidRPr="00B87B0E" w:rsidRDefault="007F1CE0" w:rsidP="007F1CE0">
            <w:pPr>
              <w:jc w:val="right"/>
              <w:rPr>
                <w:rFonts w:asciiTheme="majorBidi" w:hAnsiTheme="majorBidi" w:cstheme="majorBidi"/>
                <w:lang w:val="en-US"/>
              </w:rPr>
            </w:pPr>
            <w:r w:rsidRPr="001B3625">
              <w:rPr>
                <w:rFonts w:ascii="Angsana New" w:hAnsi="Angsana New"/>
                <w:color w:val="000000"/>
                <w:lang w:val="en-US"/>
              </w:rPr>
              <w:t>183,506,130</w:t>
            </w:r>
          </w:p>
        </w:tc>
        <w:tc>
          <w:tcPr>
            <w:tcW w:w="284" w:type="dxa"/>
            <w:tcBorders>
              <w:top w:val="nil"/>
              <w:left w:val="nil"/>
              <w:bottom w:val="nil"/>
              <w:right w:val="nil"/>
            </w:tcBorders>
            <w:shd w:val="clear" w:color="000000" w:fill="FFFFFF"/>
            <w:noWrap/>
            <w:vAlign w:val="bottom"/>
            <w:hideMark/>
          </w:tcPr>
          <w:p w14:paraId="00C734F5" w14:textId="77777777" w:rsidR="007F1CE0" w:rsidRPr="00B87B0E" w:rsidRDefault="007F1CE0" w:rsidP="007F1CE0">
            <w:pPr>
              <w:jc w:val="right"/>
              <w:rPr>
                <w:rFonts w:asciiTheme="majorBidi" w:hAnsiTheme="majorBidi" w:cstheme="majorBidi"/>
                <w:cs/>
                <w:lang w:val="en-US"/>
              </w:rPr>
            </w:pPr>
          </w:p>
        </w:tc>
        <w:tc>
          <w:tcPr>
            <w:tcW w:w="1171" w:type="dxa"/>
            <w:tcBorders>
              <w:top w:val="single" w:sz="4" w:space="0" w:color="auto"/>
              <w:left w:val="nil"/>
              <w:bottom w:val="double" w:sz="4" w:space="0" w:color="auto"/>
              <w:right w:val="nil"/>
            </w:tcBorders>
            <w:shd w:val="clear" w:color="000000" w:fill="FFFFFF"/>
            <w:noWrap/>
            <w:vAlign w:val="bottom"/>
          </w:tcPr>
          <w:p w14:paraId="75473B38" w14:textId="5482CBD2" w:rsidR="007F1CE0" w:rsidRPr="00B87B0E" w:rsidRDefault="007F1CE0" w:rsidP="007F1CE0">
            <w:pPr>
              <w:jc w:val="right"/>
              <w:rPr>
                <w:rFonts w:asciiTheme="majorBidi" w:hAnsiTheme="majorBidi" w:cstheme="majorBidi"/>
                <w:cs/>
              </w:rPr>
            </w:pPr>
            <w:r w:rsidRPr="001B3625">
              <w:rPr>
                <w:rFonts w:ascii="Angsana New" w:hAnsi="Angsana New"/>
                <w:color w:val="000000"/>
                <w:lang w:val="en-US"/>
              </w:rPr>
              <w:t>203,249,451</w:t>
            </w:r>
          </w:p>
        </w:tc>
        <w:tc>
          <w:tcPr>
            <w:tcW w:w="283" w:type="dxa"/>
            <w:tcBorders>
              <w:top w:val="nil"/>
              <w:left w:val="nil"/>
              <w:bottom w:val="nil"/>
              <w:right w:val="nil"/>
            </w:tcBorders>
            <w:shd w:val="clear" w:color="000000" w:fill="FFFFFF"/>
            <w:noWrap/>
            <w:vAlign w:val="bottom"/>
            <w:hideMark/>
          </w:tcPr>
          <w:p w14:paraId="48B7D798" w14:textId="77777777" w:rsidR="007F1CE0" w:rsidRPr="00B87B0E" w:rsidRDefault="007F1CE0" w:rsidP="007F1CE0">
            <w:pPr>
              <w:jc w:val="right"/>
              <w:rPr>
                <w:rFonts w:asciiTheme="majorBidi" w:hAnsiTheme="majorBidi" w:cstheme="majorBidi"/>
                <w:cs/>
                <w:lang w:val="en-US"/>
              </w:rPr>
            </w:pPr>
          </w:p>
        </w:tc>
        <w:tc>
          <w:tcPr>
            <w:tcW w:w="1171" w:type="dxa"/>
            <w:tcBorders>
              <w:bottom w:val="double" w:sz="4" w:space="0" w:color="auto"/>
            </w:tcBorders>
            <w:shd w:val="clear" w:color="auto" w:fill="auto"/>
            <w:noWrap/>
            <w:vAlign w:val="bottom"/>
          </w:tcPr>
          <w:p w14:paraId="4FD6B829" w14:textId="70EA4E00" w:rsidR="007F1CE0" w:rsidRPr="00B87B0E" w:rsidRDefault="007F1CE0" w:rsidP="007F1CE0">
            <w:pPr>
              <w:jc w:val="right"/>
              <w:rPr>
                <w:rFonts w:asciiTheme="majorBidi" w:hAnsiTheme="majorBidi" w:cstheme="majorBidi"/>
                <w:cs/>
                <w:lang w:val="en-US"/>
              </w:rPr>
            </w:pPr>
            <w:r w:rsidRPr="001B3625">
              <w:rPr>
                <w:rFonts w:ascii="Angsana New" w:hAnsi="Angsana New"/>
                <w:color w:val="000000"/>
                <w:lang w:val="en-US"/>
              </w:rPr>
              <w:t>51,518,422</w:t>
            </w:r>
          </w:p>
        </w:tc>
        <w:tc>
          <w:tcPr>
            <w:tcW w:w="284" w:type="dxa"/>
            <w:tcBorders>
              <w:top w:val="nil"/>
              <w:left w:val="nil"/>
              <w:bottom w:val="nil"/>
              <w:right w:val="nil"/>
            </w:tcBorders>
            <w:shd w:val="clear" w:color="000000" w:fill="FFFFFF"/>
            <w:noWrap/>
            <w:vAlign w:val="bottom"/>
            <w:hideMark/>
          </w:tcPr>
          <w:p w14:paraId="7B63E3D8" w14:textId="2DC04FAA" w:rsidR="007F1CE0" w:rsidRPr="00B87B0E" w:rsidRDefault="007F1CE0" w:rsidP="007F1CE0">
            <w:pPr>
              <w:jc w:val="right"/>
              <w:rPr>
                <w:rFonts w:asciiTheme="majorBidi" w:hAnsiTheme="majorBidi" w:cstheme="majorBidi"/>
                <w:cs/>
                <w:lang w:val="en-US"/>
              </w:rPr>
            </w:pPr>
            <w:r w:rsidRPr="001B3625">
              <w:rPr>
                <w:rFonts w:ascii="Angsana New" w:hAnsi="Angsana New"/>
                <w:color w:val="000000"/>
                <w:lang w:val="en-US"/>
              </w:rPr>
              <w:t> </w:t>
            </w:r>
          </w:p>
        </w:tc>
        <w:tc>
          <w:tcPr>
            <w:tcW w:w="1171" w:type="dxa"/>
            <w:tcBorders>
              <w:top w:val="single" w:sz="4" w:space="0" w:color="auto"/>
              <w:left w:val="nil"/>
              <w:bottom w:val="double" w:sz="4" w:space="0" w:color="auto"/>
              <w:right w:val="nil"/>
            </w:tcBorders>
            <w:shd w:val="clear" w:color="000000" w:fill="FFFFFF"/>
            <w:noWrap/>
            <w:vAlign w:val="bottom"/>
          </w:tcPr>
          <w:p w14:paraId="4228C556" w14:textId="7B2C815E" w:rsidR="007F1CE0" w:rsidRPr="001B3625" w:rsidRDefault="007F1CE0" w:rsidP="007F1CE0">
            <w:pPr>
              <w:jc w:val="right"/>
              <w:rPr>
                <w:rFonts w:asciiTheme="majorBidi" w:hAnsiTheme="majorBidi" w:cstheme="majorBidi"/>
                <w:cs/>
                <w:lang w:val="en-US"/>
              </w:rPr>
            </w:pPr>
            <w:r w:rsidRPr="001B3625">
              <w:rPr>
                <w:rFonts w:ascii="Angsana New" w:hAnsi="Angsana New"/>
                <w:color w:val="000000"/>
                <w:lang w:val="en-US"/>
              </w:rPr>
              <w:t>61,022,061</w:t>
            </w:r>
          </w:p>
        </w:tc>
      </w:tr>
    </w:tbl>
    <w:p w14:paraId="37C50431" w14:textId="77777777" w:rsidR="003A6E7A" w:rsidRPr="00701A7D" w:rsidRDefault="003A6E7A" w:rsidP="00D6070B">
      <w:pPr>
        <w:spacing w:before="80"/>
        <w:ind w:left="720"/>
        <w:jc w:val="thaiDistribute"/>
        <w:rPr>
          <w:rFonts w:asciiTheme="majorBidi" w:eastAsia="Cordia New" w:hAnsiTheme="majorBidi" w:cstheme="majorBidi"/>
          <w:highlight w:val="yellow"/>
          <w:lang w:val="en-US"/>
        </w:rPr>
      </w:pPr>
    </w:p>
    <w:p w14:paraId="2B9EA828" w14:textId="77777777" w:rsidR="003A6E7A" w:rsidRPr="00701A7D" w:rsidRDefault="003A6E7A">
      <w:pPr>
        <w:rPr>
          <w:rFonts w:asciiTheme="majorBidi" w:eastAsia="Cordia New" w:hAnsiTheme="majorBidi" w:cstheme="majorBidi"/>
          <w:highlight w:val="yellow"/>
          <w:lang w:val="en-US"/>
        </w:rPr>
      </w:pPr>
      <w:r w:rsidRPr="001B3625">
        <w:rPr>
          <w:rFonts w:asciiTheme="majorBidi" w:eastAsia="Cordia New" w:hAnsiTheme="majorBidi"/>
          <w:cs/>
          <w:lang w:val="en-US"/>
        </w:rPr>
        <w:br w:type="page"/>
      </w:r>
    </w:p>
    <w:p w14:paraId="457EFC7A" w14:textId="48B1D95F" w:rsidR="004B030C" w:rsidRPr="00B87B0E" w:rsidRDefault="003F67EA" w:rsidP="005F7A6F">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 xml:space="preserve">As at December 31, </w:t>
      </w:r>
      <w:r w:rsidR="009457CD" w:rsidRPr="00B87B0E">
        <w:rPr>
          <w:rFonts w:asciiTheme="majorBidi" w:eastAsia="Cordia New" w:hAnsiTheme="majorBidi" w:cstheme="majorBidi"/>
          <w:lang w:val="en-US"/>
        </w:rPr>
        <w:t>20</w:t>
      </w:r>
      <w:r w:rsidR="005C2BEC" w:rsidRPr="00B87B0E">
        <w:rPr>
          <w:rFonts w:asciiTheme="majorBidi" w:eastAsia="Cordia New" w:hAnsiTheme="majorBidi" w:cstheme="majorBidi"/>
          <w:lang w:val="en-US"/>
        </w:rPr>
        <w:t>2</w:t>
      </w:r>
      <w:r w:rsidR="00D20DE3" w:rsidRPr="00B87B0E">
        <w:rPr>
          <w:rFonts w:asciiTheme="majorBidi" w:eastAsia="Cordia New" w:hAnsiTheme="majorBidi" w:cstheme="majorBidi"/>
          <w:lang w:val="en-US"/>
        </w:rPr>
        <w:t>1</w:t>
      </w:r>
      <w:r w:rsidRPr="00B87B0E">
        <w:rPr>
          <w:rFonts w:asciiTheme="majorBidi" w:eastAsia="Cordia New" w:hAnsiTheme="majorBidi" w:cstheme="majorBidi"/>
          <w:lang w:val="en-US"/>
        </w:rPr>
        <w:t xml:space="preserve"> and </w:t>
      </w:r>
      <w:r w:rsidR="009457CD" w:rsidRPr="00B87B0E">
        <w:rPr>
          <w:rFonts w:asciiTheme="majorBidi" w:eastAsia="Cordia New" w:hAnsiTheme="majorBidi" w:cstheme="majorBidi"/>
          <w:lang w:val="en-US"/>
        </w:rPr>
        <w:t>20</w:t>
      </w:r>
      <w:r w:rsidR="00D20DE3" w:rsidRPr="00B87B0E">
        <w:rPr>
          <w:rFonts w:asciiTheme="majorBidi" w:eastAsia="Cordia New" w:hAnsiTheme="majorBidi" w:cstheme="majorBidi"/>
          <w:lang w:val="en-US"/>
        </w:rPr>
        <w:t>20</w:t>
      </w:r>
      <w:r w:rsidR="004B030C" w:rsidRPr="00B87B0E">
        <w:rPr>
          <w:rFonts w:asciiTheme="majorBidi" w:eastAsia="Cordia New" w:hAnsiTheme="majorBidi" w:cstheme="majorBidi"/>
          <w:lang w:val="en-US"/>
        </w:rPr>
        <w:t xml:space="preserve"> the Group had outstanding balances of trade receivable</w:t>
      </w:r>
      <w:r w:rsidR="00EE4B96" w:rsidRPr="00B87B0E">
        <w:rPr>
          <w:rFonts w:asciiTheme="majorBidi" w:eastAsia="Cordia New" w:hAnsiTheme="majorBidi" w:cstheme="majorBidi"/>
          <w:lang w:val="en-US"/>
        </w:rPr>
        <w:t>s</w:t>
      </w:r>
      <w:r w:rsidR="004B030C" w:rsidRPr="00B87B0E">
        <w:rPr>
          <w:rFonts w:asciiTheme="majorBidi" w:eastAsia="Cordia New" w:hAnsiTheme="majorBidi" w:cstheme="majorBidi"/>
          <w:lang w:val="en-US"/>
        </w:rPr>
        <w:t xml:space="preserve"> aged by </w:t>
      </w:r>
      <w:r w:rsidR="001D76BD" w:rsidRPr="00B87B0E">
        <w:rPr>
          <w:rFonts w:asciiTheme="majorBidi" w:eastAsia="Cordia New" w:hAnsiTheme="majorBidi" w:cstheme="majorBidi"/>
          <w:lang w:val="en-US"/>
        </w:rPr>
        <w:t xml:space="preserve">the following </w:t>
      </w:r>
      <w:r w:rsidR="004B030C" w:rsidRPr="00B87B0E">
        <w:rPr>
          <w:rFonts w:asciiTheme="majorBidi" w:eastAsia="Cordia New" w:hAnsiTheme="majorBidi" w:cstheme="majorBidi"/>
          <w:lang w:val="en-US"/>
        </w:rPr>
        <w:t>number</w:t>
      </w:r>
      <w:r w:rsidR="001D76BD" w:rsidRPr="00B87B0E">
        <w:rPr>
          <w:rFonts w:asciiTheme="majorBidi" w:eastAsia="Cordia New" w:hAnsiTheme="majorBidi" w:cstheme="majorBidi"/>
          <w:lang w:val="en-US"/>
        </w:rPr>
        <w:t>s of months</w:t>
      </w:r>
      <w:r w:rsidR="004B030C" w:rsidRPr="001B3625">
        <w:rPr>
          <w:rFonts w:asciiTheme="majorBidi" w:eastAsia="Cordia New" w:hAnsiTheme="majorBidi"/>
          <w:cs/>
          <w:lang w:val="en-US"/>
        </w:rPr>
        <w:t>:</w:t>
      </w:r>
    </w:p>
    <w:tbl>
      <w:tblPr>
        <w:tblW w:w="9241" w:type="dxa"/>
        <w:tblInd w:w="675" w:type="dxa"/>
        <w:tblLook w:val="04A0" w:firstRow="1" w:lastRow="0" w:firstColumn="1" w:lastColumn="0" w:noHBand="0" w:noVBand="1"/>
      </w:tblPr>
      <w:tblGrid>
        <w:gridCol w:w="222"/>
        <w:gridCol w:w="62"/>
        <w:gridCol w:w="3118"/>
        <w:gridCol w:w="1276"/>
        <w:gridCol w:w="283"/>
        <w:gridCol w:w="1276"/>
        <w:gridCol w:w="284"/>
        <w:gridCol w:w="1276"/>
        <w:gridCol w:w="263"/>
        <w:gridCol w:w="1181"/>
      </w:tblGrid>
      <w:tr w:rsidR="00A2105D" w:rsidRPr="00B87B0E" w14:paraId="3FBC343F" w14:textId="77777777" w:rsidTr="00DB33A9">
        <w:trPr>
          <w:trHeight w:val="420"/>
          <w:tblHeader/>
        </w:trPr>
        <w:tc>
          <w:tcPr>
            <w:tcW w:w="222" w:type="dxa"/>
            <w:tcBorders>
              <w:top w:val="nil"/>
              <w:left w:val="nil"/>
              <w:bottom w:val="nil"/>
              <w:right w:val="nil"/>
            </w:tcBorders>
            <w:shd w:val="clear" w:color="000000" w:fill="FFFFFF"/>
          </w:tcPr>
          <w:p w14:paraId="33A8BD98" w14:textId="77777777" w:rsidR="00A2105D" w:rsidRPr="001B3625" w:rsidRDefault="00A2105D" w:rsidP="00532E7E">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000000" w:fill="FFFFFF"/>
            <w:noWrap/>
            <w:vAlign w:val="bottom"/>
            <w:hideMark/>
          </w:tcPr>
          <w:p w14:paraId="6B7E51EC" w14:textId="77777777" w:rsidR="00A2105D" w:rsidRPr="001B3625" w:rsidRDefault="00A2105D" w:rsidP="00532E7E">
            <w:pPr>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5839" w:type="dxa"/>
            <w:gridSpan w:val="7"/>
            <w:tcBorders>
              <w:top w:val="nil"/>
              <w:left w:val="nil"/>
              <w:bottom w:val="single" w:sz="4" w:space="0" w:color="auto"/>
              <w:right w:val="nil"/>
            </w:tcBorders>
            <w:shd w:val="clear" w:color="000000" w:fill="FFFFFF"/>
            <w:noWrap/>
            <w:vAlign w:val="bottom"/>
            <w:hideMark/>
          </w:tcPr>
          <w:p w14:paraId="6819C58A" w14:textId="7B227425" w:rsidR="00A2105D" w:rsidRPr="00B87B0E" w:rsidRDefault="00A27C56" w:rsidP="00AD71E2">
            <w:pPr>
              <w:jc w:val="center"/>
              <w:rPr>
                <w:rFonts w:asciiTheme="majorBidi" w:hAnsiTheme="majorBidi" w:cstheme="majorBidi"/>
                <w:color w:val="000000"/>
                <w:cs/>
              </w:rPr>
            </w:pPr>
            <w:r w:rsidRPr="00B87B0E">
              <w:rPr>
                <w:rFonts w:asciiTheme="majorBidi" w:hAnsiTheme="majorBidi" w:cstheme="majorBidi"/>
                <w:color w:val="000000"/>
                <w:lang w:val="en-US"/>
              </w:rPr>
              <w:t>Unit</w:t>
            </w:r>
            <w:r w:rsidRPr="001B3625">
              <w:rPr>
                <w:rFonts w:asciiTheme="majorBidi" w:hAnsiTheme="majorBidi"/>
                <w:color w:val="000000"/>
                <w:cs/>
                <w:lang w:val="en-US"/>
              </w:rPr>
              <w:t xml:space="preserve">: </w:t>
            </w:r>
            <w:r w:rsidRPr="00B87B0E">
              <w:rPr>
                <w:rFonts w:asciiTheme="majorBidi" w:hAnsiTheme="majorBidi" w:cstheme="majorBidi"/>
                <w:color w:val="000000"/>
                <w:lang w:val="en-US"/>
              </w:rPr>
              <w:t>Baht</w:t>
            </w:r>
          </w:p>
        </w:tc>
      </w:tr>
      <w:tr w:rsidR="00A2105D" w:rsidRPr="001B3625" w14:paraId="205CE0A8" w14:textId="77777777" w:rsidTr="00DB33A9">
        <w:trPr>
          <w:trHeight w:val="420"/>
          <w:tblHeader/>
        </w:trPr>
        <w:tc>
          <w:tcPr>
            <w:tcW w:w="222" w:type="dxa"/>
            <w:tcBorders>
              <w:top w:val="nil"/>
              <w:left w:val="nil"/>
              <w:bottom w:val="nil"/>
              <w:right w:val="nil"/>
            </w:tcBorders>
            <w:shd w:val="clear" w:color="000000" w:fill="FFFFFF"/>
          </w:tcPr>
          <w:p w14:paraId="322D2B0E" w14:textId="77777777" w:rsidR="00A2105D" w:rsidRPr="001B3625" w:rsidRDefault="00A2105D" w:rsidP="00532E7E">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000000" w:fill="FFFFFF"/>
            <w:noWrap/>
            <w:vAlign w:val="bottom"/>
            <w:hideMark/>
          </w:tcPr>
          <w:p w14:paraId="09D98D95" w14:textId="77777777" w:rsidR="00A2105D" w:rsidRPr="001B3625" w:rsidRDefault="00A2105D" w:rsidP="00532E7E">
            <w:pPr>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7A194A44" w14:textId="77777777" w:rsidR="00A2105D" w:rsidRPr="001B3625" w:rsidRDefault="00A2105D" w:rsidP="00532E7E">
            <w:pPr>
              <w:jc w:val="center"/>
              <w:rPr>
                <w:rFonts w:asciiTheme="majorBidi" w:hAnsiTheme="majorBidi" w:cstheme="majorBidi"/>
                <w:color w:val="000000"/>
                <w:cs/>
                <w:lang w:val="en-US"/>
              </w:rPr>
            </w:pPr>
            <w:r w:rsidRPr="00B87B0E">
              <w:rPr>
                <w:rFonts w:asciiTheme="majorBidi" w:hAnsiTheme="majorBidi" w:cstheme="majorBidi"/>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37431B4C" w14:textId="77777777" w:rsidR="00A2105D" w:rsidRPr="001B3625" w:rsidRDefault="00A2105D" w:rsidP="00532E7E">
            <w:pPr>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2720" w:type="dxa"/>
            <w:gridSpan w:val="3"/>
            <w:tcBorders>
              <w:top w:val="nil"/>
              <w:left w:val="nil"/>
              <w:bottom w:val="single" w:sz="4" w:space="0" w:color="auto"/>
              <w:right w:val="nil"/>
            </w:tcBorders>
            <w:shd w:val="clear" w:color="000000" w:fill="FFFFFF"/>
            <w:noWrap/>
            <w:vAlign w:val="bottom"/>
            <w:hideMark/>
          </w:tcPr>
          <w:p w14:paraId="247B118C" w14:textId="77777777" w:rsidR="00A2105D" w:rsidRPr="00B87B0E" w:rsidRDefault="00A2105D" w:rsidP="00532E7E">
            <w:pPr>
              <w:jc w:val="center"/>
              <w:rPr>
                <w:rFonts w:asciiTheme="majorBidi" w:hAnsiTheme="majorBidi" w:cstheme="majorBidi"/>
                <w:color w:val="000000"/>
                <w:cs/>
              </w:rPr>
            </w:pPr>
            <w:r w:rsidRPr="00B87B0E">
              <w:rPr>
                <w:rFonts w:asciiTheme="majorBidi" w:hAnsiTheme="majorBidi" w:cstheme="majorBidi"/>
                <w:color w:val="000000"/>
                <w:lang w:val="en-US"/>
              </w:rPr>
              <w:t>Separate financial statements</w:t>
            </w:r>
          </w:p>
        </w:tc>
      </w:tr>
      <w:tr w:rsidR="00E75DC8" w:rsidRPr="001B3625" w14:paraId="264AABCC" w14:textId="77777777" w:rsidTr="00DB33A9">
        <w:trPr>
          <w:trHeight w:val="420"/>
          <w:tblHeader/>
        </w:trPr>
        <w:tc>
          <w:tcPr>
            <w:tcW w:w="3402" w:type="dxa"/>
            <w:gridSpan w:val="3"/>
            <w:tcBorders>
              <w:top w:val="nil"/>
              <w:left w:val="nil"/>
              <w:bottom w:val="nil"/>
              <w:right w:val="nil"/>
            </w:tcBorders>
            <w:shd w:val="clear" w:color="000000" w:fill="FFFFFF"/>
            <w:vAlign w:val="bottom"/>
          </w:tcPr>
          <w:p w14:paraId="26235ABC" w14:textId="10EC4108" w:rsidR="00E75DC8" w:rsidRPr="001B3625" w:rsidRDefault="00E75DC8" w:rsidP="00532E7E">
            <w:pPr>
              <w:jc w:val="center"/>
              <w:rPr>
                <w:rFonts w:asciiTheme="majorBidi" w:hAnsiTheme="majorBidi" w:cstheme="majorBidi"/>
                <w:color w:val="000000"/>
                <w:cs/>
                <w:lang w:val="en-US"/>
              </w:rPr>
            </w:pPr>
            <w:r w:rsidRPr="00B87B0E">
              <w:rPr>
                <w:rFonts w:asciiTheme="majorBidi" w:hAnsiTheme="majorBidi" w:cstheme="majorBidi"/>
                <w:color w:val="000000"/>
                <w:lang w:val="en-US"/>
              </w:rPr>
              <w:t>Ages of receivable</w:t>
            </w:r>
            <w:r w:rsidR="00BC6F1A" w:rsidRPr="00B87B0E">
              <w:rPr>
                <w:rFonts w:asciiTheme="majorBidi" w:hAnsiTheme="majorBidi" w:cstheme="majorBidi"/>
                <w:color w:val="000000"/>
                <w:lang w:val="en-US"/>
              </w:rPr>
              <w:t>s</w:t>
            </w:r>
          </w:p>
        </w:tc>
        <w:tc>
          <w:tcPr>
            <w:tcW w:w="1276" w:type="dxa"/>
            <w:tcBorders>
              <w:top w:val="nil"/>
              <w:left w:val="nil"/>
              <w:bottom w:val="single" w:sz="4" w:space="0" w:color="auto"/>
              <w:right w:val="nil"/>
            </w:tcBorders>
            <w:shd w:val="clear" w:color="000000" w:fill="FFFFFF"/>
            <w:noWrap/>
            <w:vAlign w:val="bottom"/>
            <w:hideMark/>
          </w:tcPr>
          <w:p w14:paraId="355C9FA3" w14:textId="421EC115" w:rsidR="00E75DC8" w:rsidRPr="00B87B0E" w:rsidRDefault="005C2BEC" w:rsidP="00532E7E">
            <w:pPr>
              <w:jc w:val="center"/>
              <w:rPr>
                <w:rFonts w:asciiTheme="majorBidi" w:hAnsiTheme="majorBidi" w:cstheme="majorBidi"/>
                <w:color w:val="000000"/>
                <w:lang w:val="en-US"/>
              </w:rPr>
            </w:pPr>
            <w:r w:rsidRPr="00B87B0E">
              <w:rPr>
                <w:rFonts w:asciiTheme="majorBidi" w:hAnsiTheme="majorBidi" w:cstheme="majorBidi"/>
                <w:color w:val="000000"/>
                <w:lang w:val="en-US"/>
              </w:rPr>
              <w:t>202</w:t>
            </w:r>
            <w:r w:rsidR="00D20DE3" w:rsidRPr="00B87B0E">
              <w:rPr>
                <w:rFonts w:asciiTheme="majorBidi" w:hAnsiTheme="majorBidi" w:cstheme="majorBidi"/>
                <w:color w:val="000000"/>
                <w:lang w:val="en-US"/>
              </w:rPr>
              <w:t>1</w:t>
            </w:r>
          </w:p>
        </w:tc>
        <w:tc>
          <w:tcPr>
            <w:tcW w:w="283" w:type="dxa"/>
            <w:tcBorders>
              <w:top w:val="nil"/>
              <w:left w:val="nil"/>
              <w:bottom w:val="nil"/>
              <w:right w:val="nil"/>
            </w:tcBorders>
            <w:shd w:val="clear" w:color="000000" w:fill="FFFFFF"/>
            <w:noWrap/>
            <w:vAlign w:val="bottom"/>
            <w:hideMark/>
          </w:tcPr>
          <w:p w14:paraId="3D64F2AD" w14:textId="77777777" w:rsidR="00E75DC8" w:rsidRPr="00B87B0E" w:rsidRDefault="00E75DC8" w:rsidP="00532E7E">
            <w:pPr>
              <w:jc w:val="center"/>
              <w:rPr>
                <w:rFonts w:asciiTheme="majorBidi" w:hAnsiTheme="majorBidi" w:cstheme="majorBidi"/>
                <w:color w:val="000000"/>
                <w:lang w:val="en-US"/>
              </w:rPr>
            </w:pPr>
            <w:r w:rsidRPr="00B87B0E">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4BEB51B" w14:textId="19A6C397" w:rsidR="00E75DC8" w:rsidRPr="001B3625" w:rsidRDefault="00E75DC8" w:rsidP="00532E7E">
            <w:pPr>
              <w:jc w:val="center"/>
              <w:rPr>
                <w:rFonts w:asciiTheme="majorBidi" w:hAnsiTheme="majorBidi" w:cstheme="majorBidi"/>
                <w:color w:val="000000"/>
                <w:cs/>
                <w:lang w:val="en-US"/>
              </w:rPr>
            </w:pPr>
            <w:r w:rsidRPr="00B87B0E">
              <w:rPr>
                <w:rFonts w:asciiTheme="majorBidi" w:hAnsiTheme="majorBidi" w:cstheme="majorBidi"/>
                <w:color w:val="000000"/>
                <w:lang w:val="en-US"/>
              </w:rPr>
              <w:t>20</w:t>
            </w:r>
            <w:r w:rsidR="00D20DE3" w:rsidRPr="00B87B0E">
              <w:rPr>
                <w:rFonts w:asciiTheme="majorBidi" w:hAnsiTheme="majorBidi" w:cstheme="majorBidi"/>
                <w:color w:val="000000"/>
                <w:lang w:val="en-US"/>
              </w:rPr>
              <w:t>20</w:t>
            </w:r>
          </w:p>
        </w:tc>
        <w:tc>
          <w:tcPr>
            <w:tcW w:w="284" w:type="dxa"/>
            <w:tcBorders>
              <w:top w:val="nil"/>
              <w:left w:val="nil"/>
              <w:bottom w:val="nil"/>
              <w:right w:val="nil"/>
            </w:tcBorders>
            <w:shd w:val="clear" w:color="000000" w:fill="FFFFFF"/>
            <w:noWrap/>
            <w:vAlign w:val="bottom"/>
            <w:hideMark/>
          </w:tcPr>
          <w:p w14:paraId="0336B9FC" w14:textId="77777777" w:rsidR="00E75DC8" w:rsidRPr="001B3625" w:rsidRDefault="00E75DC8" w:rsidP="00532E7E">
            <w:pPr>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899E9C" w14:textId="75612122" w:rsidR="00E75DC8" w:rsidRPr="00B87B0E" w:rsidRDefault="005C2BEC" w:rsidP="00532E7E">
            <w:pPr>
              <w:jc w:val="center"/>
              <w:rPr>
                <w:rFonts w:asciiTheme="majorBidi" w:hAnsiTheme="majorBidi" w:cstheme="majorBidi"/>
                <w:color w:val="000000"/>
                <w:lang w:val="en-US"/>
              </w:rPr>
            </w:pPr>
            <w:r w:rsidRPr="00B87B0E">
              <w:rPr>
                <w:rFonts w:asciiTheme="majorBidi" w:hAnsiTheme="majorBidi" w:cstheme="majorBidi"/>
                <w:color w:val="000000"/>
                <w:lang w:val="en-US"/>
              </w:rPr>
              <w:t>202</w:t>
            </w:r>
            <w:r w:rsidR="00D20DE3" w:rsidRPr="00B87B0E">
              <w:rPr>
                <w:rFonts w:asciiTheme="majorBidi" w:hAnsiTheme="majorBidi" w:cstheme="majorBidi"/>
                <w:color w:val="000000"/>
                <w:lang w:val="en-US"/>
              </w:rPr>
              <w:t>1</w:t>
            </w:r>
          </w:p>
        </w:tc>
        <w:tc>
          <w:tcPr>
            <w:tcW w:w="263" w:type="dxa"/>
            <w:tcBorders>
              <w:top w:val="nil"/>
              <w:left w:val="nil"/>
              <w:bottom w:val="nil"/>
              <w:right w:val="nil"/>
            </w:tcBorders>
            <w:shd w:val="clear" w:color="000000" w:fill="FFFFFF"/>
            <w:noWrap/>
            <w:vAlign w:val="bottom"/>
            <w:hideMark/>
          </w:tcPr>
          <w:p w14:paraId="6B96AB00" w14:textId="10AF2A3C" w:rsidR="00E75DC8" w:rsidRPr="00B87B0E" w:rsidRDefault="00E75DC8" w:rsidP="00532E7E">
            <w:pPr>
              <w:jc w:val="center"/>
              <w:rPr>
                <w:rFonts w:asciiTheme="majorBidi" w:hAnsiTheme="majorBidi" w:cstheme="majorBidi"/>
                <w:color w:val="000000"/>
                <w:lang w:val="en-US"/>
              </w:rPr>
            </w:pPr>
            <w:r w:rsidRPr="00B87B0E">
              <w:rPr>
                <w:rFonts w:asciiTheme="majorBidi" w:hAnsiTheme="majorBidi" w:cstheme="majorBidi"/>
                <w:color w:val="000000"/>
                <w:lang w:val="en-US"/>
              </w:rPr>
              <w:t> </w:t>
            </w:r>
          </w:p>
        </w:tc>
        <w:tc>
          <w:tcPr>
            <w:tcW w:w="1181" w:type="dxa"/>
            <w:tcBorders>
              <w:top w:val="nil"/>
              <w:left w:val="nil"/>
              <w:bottom w:val="single" w:sz="4" w:space="0" w:color="auto"/>
              <w:right w:val="nil"/>
            </w:tcBorders>
            <w:shd w:val="clear" w:color="000000" w:fill="FFFFFF"/>
            <w:noWrap/>
            <w:vAlign w:val="bottom"/>
            <w:hideMark/>
          </w:tcPr>
          <w:p w14:paraId="0E2B182A" w14:textId="391DFF9B" w:rsidR="00E75DC8" w:rsidRPr="00B87B0E" w:rsidRDefault="00E75DC8" w:rsidP="00532E7E">
            <w:pPr>
              <w:jc w:val="center"/>
              <w:rPr>
                <w:rFonts w:asciiTheme="majorBidi" w:hAnsiTheme="majorBidi" w:cstheme="majorBidi"/>
                <w:color w:val="000000"/>
                <w:lang w:val="en-US"/>
              </w:rPr>
            </w:pPr>
            <w:r w:rsidRPr="00B87B0E">
              <w:rPr>
                <w:rFonts w:asciiTheme="majorBidi" w:hAnsiTheme="majorBidi" w:cstheme="majorBidi"/>
                <w:color w:val="000000"/>
                <w:lang w:val="en-US"/>
              </w:rPr>
              <w:t>20</w:t>
            </w:r>
            <w:r w:rsidR="00D20DE3" w:rsidRPr="00B87B0E">
              <w:rPr>
                <w:rFonts w:asciiTheme="majorBidi" w:hAnsiTheme="majorBidi" w:cstheme="majorBidi"/>
                <w:color w:val="000000"/>
                <w:lang w:val="en-US"/>
              </w:rPr>
              <w:t>20</w:t>
            </w:r>
          </w:p>
        </w:tc>
      </w:tr>
      <w:tr w:rsidR="007540A3" w:rsidRPr="001B3625" w14:paraId="7B88B1B3" w14:textId="77777777" w:rsidTr="0021524C">
        <w:trPr>
          <w:trHeight w:val="420"/>
        </w:trPr>
        <w:tc>
          <w:tcPr>
            <w:tcW w:w="3402" w:type="dxa"/>
            <w:gridSpan w:val="3"/>
            <w:tcBorders>
              <w:top w:val="nil"/>
              <w:left w:val="nil"/>
              <w:bottom w:val="nil"/>
              <w:right w:val="nil"/>
            </w:tcBorders>
            <w:shd w:val="clear" w:color="auto" w:fill="auto"/>
            <w:vAlign w:val="bottom"/>
          </w:tcPr>
          <w:p w14:paraId="19AD6EDA" w14:textId="4415F092" w:rsidR="007540A3" w:rsidRPr="00B87B0E" w:rsidRDefault="00EE4B96" w:rsidP="00532E7E">
            <w:pPr>
              <w:rPr>
                <w:rFonts w:asciiTheme="majorBidi" w:hAnsiTheme="majorBidi" w:cstheme="majorBidi"/>
                <w:b/>
                <w:bCs/>
                <w:color w:val="000000"/>
                <w:cs/>
              </w:rPr>
            </w:pPr>
            <w:r w:rsidRPr="00B87B0E">
              <w:rPr>
                <w:rFonts w:asciiTheme="majorBidi" w:hAnsiTheme="majorBidi" w:cstheme="majorBidi"/>
                <w:b/>
                <w:bCs/>
                <w:color w:val="000000"/>
                <w:lang w:val="en-US"/>
              </w:rPr>
              <w:t>Trade receivables</w:t>
            </w:r>
            <w:r w:rsidRPr="001B3625">
              <w:rPr>
                <w:rFonts w:asciiTheme="majorBidi" w:hAnsiTheme="majorBidi"/>
                <w:b/>
                <w:bCs/>
                <w:color w:val="000000"/>
                <w:cs/>
                <w:lang w:val="en-US"/>
              </w:rPr>
              <w:t>-</w:t>
            </w:r>
            <w:r w:rsidRPr="00B87B0E">
              <w:rPr>
                <w:rFonts w:asciiTheme="majorBidi" w:hAnsiTheme="majorBidi" w:cstheme="majorBidi"/>
                <w:b/>
                <w:bCs/>
                <w:color w:val="000000"/>
                <w:lang w:val="en-US"/>
              </w:rPr>
              <w:t>other parties</w:t>
            </w:r>
          </w:p>
        </w:tc>
        <w:tc>
          <w:tcPr>
            <w:tcW w:w="1276" w:type="dxa"/>
            <w:tcBorders>
              <w:top w:val="single" w:sz="4" w:space="0" w:color="auto"/>
              <w:left w:val="nil"/>
              <w:bottom w:val="nil"/>
              <w:right w:val="nil"/>
            </w:tcBorders>
            <w:shd w:val="clear" w:color="auto" w:fill="auto"/>
            <w:noWrap/>
            <w:vAlign w:val="bottom"/>
            <w:hideMark/>
          </w:tcPr>
          <w:p w14:paraId="2D826E73" w14:textId="77777777" w:rsidR="007540A3" w:rsidRPr="001B3625" w:rsidRDefault="007540A3" w:rsidP="00532E7E">
            <w:pPr>
              <w:jc w:val="right"/>
              <w:rPr>
                <w:rFonts w:asciiTheme="majorBidi" w:hAnsiTheme="majorBidi" w:cstheme="majorBidi"/>
                <w:color w:val="000000"/>
                <w:cs/>
                <w:lang w:val="en-US"/>
              </w:rPr>
            </w:pPr>
          </w:p>
        </w:tc>
        <w:tc>
          <w:tcPr>
            <w:tcW w:w="283" w:type="dxa"/>
            <w:tcBorders>
              <w:top w:val="nil"/>
              <w:left w:val="nil"/>
              <w:bottom w:val="nil"/>
              <w:right w:val="nil"/>
            </w:tcBorders>
            <w:shd w:val="clear" w:color="000000" w:fill="FFFFFF"/>
            <w:noWrap/>
            <w:vAlign w:val="bottom"/>
            <w:hideMark/>
          </w:tcPr>
          <w:p w14:paraId="7FD3EFAA" w14:textId="77777777" w:rsidR="007540A3" w:rsidRPr="00B87B0E" w:rsidRDefault="007540A3" w:rsidP="00532E7E">
            <w:pPr>
              <w:jc w:val="right"/>
              <w:rPr>
                <w:rFonts w:asciiTheme="majorBidi" w:hAnsiTheme="majorBidi" w:cstheme="majorBidi"/>
                <w:color w:val="000000"/>
                <w:cs/>
              </w:rPr>
            </w:pPr>
            <w:r w:rsidRPr="00B87B0E">
              <w:rPr>
                <w:rFonts w:asciiTheme="majorBidi" w:hAnsiTheme="majorBidi" w:cstheme="majorBidi"/>
                <w:color w:val="000000"/>
                <w:lang w:val="en-US"/>
              </w:rPr>
              <w:t> </w:t>
            </w:r>
          </w:p>
        </w:tc>
        <w:tc>
          <w:tcPr>
            <w:tcW w:w="1276" w:type="dxa"/>
            <w:tcBorders>
              <w:top w:val="single" w:sz="4" w:space="0" w:color="auto"/>
              <w:left w:val="nil"/>
              <w:bottom w:val="nil"/>
              <w:right w:val="nil"/>
            </w:tcBorders>
            <w:shd w:val="clear" w:color="000000" w:fill="FFFFFF"/>
            <w:noWrap/>
            <w:vAlign w:val="bottom"/>
            <w:hideMark/>
          </w:tcPr>
          <w:p w14:paraId="009E4E50" w14:textId="77777777" w:rsidR="007540A3" w:rsidRPr="00B87B0E" w:rsidRDefault="007540A3" w:rsidP="00532E7E">
            <w:pPr>
              <w:jc w:val="right"/>
              <w:rPr>
                <w:rFonts w:asciiTheme="majorBidi" w:hAnsiTheme="majorBidi" w:cstheme="majorBidi"/>
                <w:color w:val="000000"/>
                <w:cs/>
              </w:rPr>
            </w:pPr>
          </w:p>
        </w:tc>
        <w:tc>
          <w:tcPr>
            <w:tcW w:w="284" w:type="dxa"/>
            <w:tcBorders>
              <w:top w:val="nil"/>
              <w:left w:val="nil"/>
              <w:bottom w:val="nil"/>
              <w:right w:val="nil"/>
            </w:tcBorders>
            <w:shd w:val="clear" w:color="000000" w:fill="FFFFFF"/>
            <w:noWrap/>
            <w:vAlign w:val="bottom"/>
          </w:tcPr>
          <w:p w14:paraId="542F08C9" w14:textId="77777777" w:rsidR="007540A3" w:rsidRPr="00B87B0E" w:rsidRDefault="007540A3" w:rsidP="00532E7E">
            <w:pPr>
              <w:jc w:val="right"/>
              <w:rPr>
                <w:rFonts w:asciiTheme="majorBidi" w:hAnsiTheme="majorBidi" w:cstheme="majorBidi"/>
                <w:color w:val="000000"/>
                <w:cs/>
              </w:rPr>
            </w:pPr>
          </w:p>
        </w:tc>
        <w:tc>
          <w:tcPr>
            <w:tcW w:w="1276" w:type="dxa"/>
            <w:tcBorders>
              <w:top w:val="single" w:sz="4" w:space="0" w:color="auto"/>
              <w:left w:val="nil"/>
              <w:bottom w:val="nil"/>
              <w:right w:val="nil"/>
            </w:tcBorders>
            <w:shd w:val="clear" w:color="000000" w:fill="FFFFFF"/>
            <w:noWrap/>
            <w:vAlign w:val="bottom"/>
            <w:hideMark/>
          </w:tcPr>
          <w:p w14:paraId="2B70E9ED" w14:textId="77777777" w:rsidR="007540A3" w:rsidRPr="001B3625" w:rsidRDefault="007540A3" w:rsidP="00532E7E">
            <w:pPr>
              <w:jc w:val="right"/>
              <w:rPr>
                <w:rFonts w:asciiTheme="majorBidi" w:hAnsiTheme="majorBidi" w:cstheme="majorBidi"/>
                <w:color w:val="000000"/>
                <w:cs/>
                <w:lang w:val="en-US"/>
              </w:rPr>
            </w:pPr>
          </w:p>
        </w:tc>
        <w:tc>
          <w:tcPr>
            <w:tcW w:w="263" w:type="dxa"/>
            <w:tcBorders>
              <w:top w:val="nil"/>
              <w:left w:val="nil"/>
              <w:bottom w:val="nil"/>
              <w:right w:val="nil"/>
            </w:tcBorders>
            <w:shd w:val="clear" w:color="000000" w:fill="FFFFFF"/>
            <w:noWrap/>
            <w:vAlign w:val="bottom"/>
            <w:hideMark/>
          </w:tcPr>
          <w:p w14:paraId="25CB0569" w14:textId="77777777" w:rsidR="007540A3" w:rsidRPr="00B87B0E" w:rsidRDefault="007540A3" w:rsidP="00532E7E">
            <w:pPr>
              <w:jc w:val="right"/>
              <w:rPr>
                <w:rFonts w:asciiTheme="majorBidi" w:hAnsiTheme="majorBidi" w:cstheme="majorBidi"/>
                <w:color w:val="000000"/>
                <w:cs/>
              </w:rPr>
            </w:pPr>
            <w:r w:rsidRPr="00B87B0E">
              <w:rPr>
                <w:rFonts w:asciiTheme="majorBidi" w:hAnsiTheme="majorBidi" w:cstheme="majorBidi"/>
                <w:color w:val="000000"/>
                <w:lang w:val="en-US"/>
              </w:rPr>
              <w:t> </w:t>
            </w:r>
          </w:p>
        </w:tc>
        <w:tc>
          <w:tcPr>
            <w:tcW w:w="1181" w:type="dxa"/>
            <w:tcBorders>
              <w:top w:val="single" w:sz="4" w:space="0" w:color="auto"/>
              <w:left w:val="nil"/>
              <w:bottom w:val="nil"/>
              <w:right w:val="nil"/>
            </w:tcBorders>
            <w:shd w:val="clear" w:color="000000" w:fill="FFFFFF"/>
            <w:noWrap/>
            <w:vAlign w:val="bottom"/>
            <w:hideMark/>
          </w:tcPr>
          <w:p w14:paraId="789B5E97" w14:textId="77777777" w:rsidR="007540A3" w:rsidRPr="00B87B0E" w:rsidRDefault="007540A3" w:rsidP="00532E7E">
            <w:pPr>
              <w:jc w:val="right"/>
              <w:rPr>
                <w:rFonts w:asciiTheme="majorBidi" w:hAnsiTheme="majorBidi" w:cstheme="majorBidi"/>
                <w:color w:val="000000"/>
                <w:cs/>
              </w:rPr>
            </w:pPr>
          </w:p>
        </w:tc>
      </w:tr>
      <w:tr w:rsidR="001F0830" w:rsidRPr="001B3625" w14:paraId="76144406" w14:textId="77777777" w:rsidTr="00532E7E">
        <w:trPr>
          <w:trHeight w:val="420"/>
        </w:trPr>
        <w:tc>
          <w:tcPr>
            <w:tcW w:w="3402" w:type="dxa"/>
            <w:gridSpan w:val="3"/>
            <w:tcBorders>
              <w:top w:val="nil"/>
              <w:left w:val="nil"/>
              <w:bottom w:val="nil"/>
              <w:right w:val="nil"/>
            </w:tcBorders>
            <w:shd w:val="clear" w:color="auto" w:fill="auto"/>
            <w:vAlign w:val="bottom"/>
          </w:tcPr>
          <w:p w14:paraId="46162121" w14:textId="77777777" w:rsidR="001F0830" w:rsidRPr="00B87B0E" w:rsidRDefault="001F0830" w:rsidP="001F0830">
            <w:pPr>
              <w:rPr>
                <w:rFonts w:asciiTheme="majorBidi" w:hAnsiTheme="majorBidi" w:cstheme="majorBidi"/>
                <w:color w:val="000000"/>
                <w:cs/>
                <w:lang w:val="en-US"/>
              </w:rPr>
            </w:pPr>
            <w:r w:rsidRPr="00B87B0E">
              <w:rPr>
                <w:rFonts w:asciiTheme="majorBidi" w:hAnsiTheme="majorBidi" w:cstheme="majorBidi"/>
                <w:color w:val="000000"/>
                <w:lang w:val="en-US"/>
              </w:rPr>
              <w:t>Not yet due</w:t>
            </w:r>
          </w:p>
        </w:tc>
        <w:tc>
          <w:tcPr>
            <w:tcW w:w="1276" w:type="dxa"/>
            <w:tcBorders>
              <w:top w:val="nil"/>
              <w:left w:val="nil"/>
              <w:bottom w:val="nil"/>
              <w:right w:val="nil"/>
            </w:tcBorders>
            <w:shd w:val="clear" w:color="auto" w:fill="auto"/>
            <w:noWrap/>
            <w:vAlign w:val="bottom"/>
          </w:tcPr>
          <w:p w14:paraId="5A01C7A1" w14:textId="63B4F12B" w:rsidR="001F0830" w:rsidRPr="00B87B0E" w:rsidRDefault="001F0830" w:rsidP="001F0830">
            <w:pPr>
              <w:jc w:val="right"/>
              <w:rPr>
                <w:rFonts w:asciiTheme="majorBidi" w:hAnsiTheme="majorBidi" w:cstheme="majorBidi"/>
                <w:cs/>
                <w:lang w:val="en-US"/>
              </w:rPr>
            </w:pPr>
            <w:r w:rsidRPr="001B3625">
              <w:rPr>
                <w:rFonts w:ascii="Angsana New" w:hAnsi="Angsana New"/>
                <w:lang w:val="en-US"/>
              </w:rPr>
              <w:t>91,953,954</w:t>
            </w:r>
          </w:p>
        </w:tc>
        <w:tc>
          <w:tcPr>
            <w:tcW w:w="283" w:type="dxa"/>
            <w:tcBorders>
              <w:top w:val="nil"/>
              <w:left w:val="nil"/>
              <w:bottom w:val="nil"/>
              <w:right w:val="nil"/>
            </w:tcBorders>
            <w:shd w:val="clear" w:color="000000" w:fill="FFFFFF"/>
            <w:noWrap/>
            <w:vAlign w:val="bottom"/>
            <w:hideMark/>
          </w:tcPr>
          <w:p w14:paraId="115440C3" w14:textId="00238BCC" w:rsidR="001F0830" w:rsidRPr="00B87B0E" w:rsidRDefault="001F0830" w:rsidP="001F0830">
            <w:pPr>
              <w:jc w:val="right"/>
              <w:rPr>
                <w:rFonts w:asciiTheme="majorBidi" w:hAnsiTheme="majorBidi" w:cstheme="majorBidi"/>
                <w:cs/>
                <w:lang w:val="en-US"/>
              </w:rPr>
            </w:pPr>
            <w:r w:rsidRPr="001B3625">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68452113" w14:textId="73980C10" w:rsidR="001F0830" w:rsidRPr="00B87B0E" w:rsidRDefault="001F0830" w:rsidP="001F0830">
            <w:pPr>
              <w:jc w:val="right"/>
              <w:rPr>
                <w:rFonts w:asciiTheme="majorBidi" w:hAnsiTheme="majorBidi" w:cstheme="majorBidi"/>
                <w:cs/>
                <w:lang w:val="en-US"/>
              </w:rPr>
            </w:pPr>
            <w:r w:rsidRPr="001B3625">
              <w:rPr>
                <w:rFonts w:ascii="Angsana New" w:hAnsi="Angsana New"/>
                <w:lang w:val="en-US"/>
              </w:rPr>
              <w:t>106,267,209</w:t>
            </w:r>
          </w:p>
        </w:tc>
        <w:tc>
          <w:tcPr>
            <w:tcW w:w="284" w:type="dxa"/>
            <w:tcBorders>
              <w:top w:val="nil"/>
              <w:left w:val="nil"/>
              <w:bottom w:val="nil"/>
              <w:right w:val="nil"/>
            </w:tcBorders>
            <w:shd w:val="clear" w:color="000000" w:fill="FFFFFF"/>
            <w:noWrap/>
            <w:vAlign w:val="bottom"/>
          </w:tcPr>
          <w:p w14:paraId="3F12C47F" w14:textId="2BB1571F" w:rsidR="001F0830" w:rsidRPr="00B87B0E" w:rsidRDefault="001F0830" w:rsidP="001F0830">
            <w:pPr>
              <w:jc w:val="right"/>
              <w:rPr>
                <w:rFonts w:asciiTheme="majorBidi" w:hAnsiTheme="majorBidi" w:cstheme="majorBidi"/>
                <w:cs/>
                <w:lang w:val="en-US"/>
              </w:rPr>
            </w:pPr>
            <w:r w:rsidRPr="001B3625">
              <w:rPr>
                <w:rFonts w:ascii="Angsana New" w:hAnsi="Angsana New"/>
                <w:lang w:val="en-US"/>
              </w:rPr>
              <w:t> </w:t>
            </w:r>
          </w:p>
        </w:tc>
        <w:tc>
          <w:tcPr>
            <w:tcW w:w="1276" w:type="dxa"/>
            <w:tcBorders>
              <w:top w:val="nil"/>
              <w:left w:val="nil"/>
              <w:bottom w:val="nil"/>
              <w:right w:val="nil"/>
            </w:tcBorders>
            <w:shd w:val="clear" w:color="auto" w:fill="auto"/>
            <w:noWrap/>
            <w:vAlign w:val="bottom"/>
          </w:tcPr>
          <w:p w14:paraId="4E0919DF" w14:textId="2BA4A14D" w:rsidR="001F0830" w:rsidRPr="00B87B0E" w:rsidRDefault="001F0830" w:rsidP="001F0830">
            <w:pPr>
              <w:jc w:val="right"/>
              <w:rPr>
                <w:rFonts w:asciiTheme="majorBidi" w:hAnsiTheme="majorBidi" w:cstheme="majorBidi"/>
                <w:cs/>
                <w:lang w:val="en-US"/>
              </w:rPr>
            </w:pPr>
            <w:r w:rsidRPr="001B3625">
              <w:rPr>
                <w:rFonts w:ascii="Angsana New" w:hAnsi="Angsana New"/>
                <w:lang w:val="en-US"/>
              </w:rPr>
              <w:t>477,565</w:t>
            </w:r>
          </w:p>
        </w:tc>
        <w:tc>
          <w:tcPr>
            <w:tcW w:w="263" w:type="dxa"/>
            <w:tcBorders>
              <w:top w:val="nil"/>
              <w:left w:val="nil"/>
              <w:bottom w:val="nil"/>
              <w:right w:val="nil"/>
            </w:tcBorders>
            <w:shd w:val="clear" w:color="000000" w:fill="FFFFFF"/>
            <w:noWrap/>
            <w:vAlign w:val="bottom"/>
            <w:hideMark/>
          </w:tcPr>
          <w:p w14:paraId="4E3262C4" w14:textId="00497832" w:rsidR="001F0830" w:rsidRPr="00B87B0E" w:rsidRDefault="001F0830" w:rsidP="001F0830">
            <w:pPr>
              <w:jc w:val="right"/>
              <w:rPr>
                <w:rFonts w:asciiTheme="majorBidi" w:hAnsiTheme="majorBidi" w:cstheme="majorBidi"/>
                <w:cs/>
                <w:lang w:val="en-US"/>
              </w:rPr>
            </w:pPr>
            <w:r w:rsidRPr="001B3625">
              <w:rPr>
                <w:rFonts w:ascii="Angsana New" w:hAnsi="Angsana New"/>
                <w:lang w:val="en-US"/>
              </w:rPr>
              <w:t> </w:t>
            </w:r>
          </w:p>
        </w:tc>
        <w:tc>
          <w:tcPr>
            <w:tcW w:w="1181" w:type="dxa"/>
            <w:tcBorders>
              <w:top w:val="nil"/>
              <w:left w:val="nil"/>
              <w:bottom w:val="nil"/>
              <w:right w:val="nil"/>
            </w:tcBorders>
            <w:shd w:val="clear" w:color="000000" w:fill="FFFFFF"/>
            <w:noWrap/>
            <w:vAlign w:val="bottom"/>
          </w:tcPr>
          <w:p w14:paraId="7E03E279" w14:textId="6EE05792" w:rsidR="001F0830" w:rsidRPr="00B87B0E" w:rsidRDefault="001F0830" w:rsidP="001F0830">
            <w:pPr>
              <w:jc w:val="right"/>
              <w:rPr>
                <w:rFonts w:asciiTheme="majorBidi" w:hAnsiTheme="majorBidi" w:cstheme="majorBidi"/>
                <w:cs/>
              </w:rPr>
            </w:pPr>
            <w:r w:rsidRPr="001B3625">
              <w:rPr>
                <w:rFonts w:ascii="Angsana New" w:hAnsi="Angsana New"/>
                <w:lang w:val="en-US"/>
              </w:rPr>
              <w:t>2,150,564</w:t>
            </w:r>
          </w:p>
        </w:tc>
      </w:tr>
      <w:tr w:rsidR="005731E1" w:rsidRPr="00B87B0E" w14:paraId="0213D3D1" w14:textId="77777777" w:rsidTr="00532E7E">
        <w:trPr>
          <w:trHeight w:val="420"/>
        </w:trPr>
        <w:tc>
          <w:tcPr>
            <w:tcW w:w="3402" w:type="dxa"/>
            <w:gridSpan w:val="3"/>
            <w:tcBorders>
              <w:top w:val="nil"/>
              <w:left w:val="nil"/>
              <w:bottom w:val="nil"/>
              <w:right w:val="nil"/>
            </w:tcBorders>
            <w:shd w:val="clear" w:color="auto" w:fill="auto"/>
            <w:vAlign w:val="bottom"/>
          </w:tcPr>
          <w:p w14:paraId="028294FE" w14:textId="77777777" w:rsidR="005731E1" w:rsidRPr="00B87B0E" w:rsidRDefault="005731E1" w:rsidP="005731E1">
            <w:pPr>
              <w:rPr>
                <w:rFonts w:asciiTheme="majorBidi" w:hAnsiTheme="majorBidi" w:cstheme="majorBidi"/>
                <w:color w:val="000000"/>
                <w:cs/>
              </w:rPr>
            </w:pPr>
            <w:r w:rsidRPr="00B87B0E">
              <w:rPr>
                <w:rFonts w:asciiTheme="majorBidi" w:hAnsiTheme="majorBidi" w:cstheme="majorBidi"/>
                <w:color w:val="000000"/>
                <w:lang w:val="en-US"/>
              </w:rPr>
              <w:t>Past due</w:t>
            </w:r>
            <w:r w:rsidRPr="001B3625">
              <w:rPr>
                <w:rFonts w:asciiTheme="majorBidi" w:hAnsiTheme="majorBidi"/>
                <w:color w:val="000000"/>
                <w:cs/>
                <w:lang w:val="en-US"/>
              </w:rPr>
              <w:t>:</w:t>
            </w:r>
          </w:p>
        </w:tc>
        <w:tc>
          <w:tcPr>
            <w:tcW w:w="1276" w:type="dxa"/>
            <w:tcBorders>
              <w:top w:val="nil"/>
              <w:left w:val="nil"/>
              <w:bottom w:val="nil"/>
              <w:right w:val="nil"/>
            </w:tcBorders>
            <w:shd w:val="clear" w:color="auto" w:fill="auto"/>
            <w:noWrap/>
            <w:vAlign w:val="bottom"/>
          </w:tcPr>
          <w:p w14:paraId="669A7CA8" w14:textId="77777777" w:rsidR="005731E1" w:rsidRPr="001B3625" w:rsidRDefault="005731E1" w:rsidP="005731E1">
            <w:pPr>
              <w:jc w:val="right"/>
              <w:rPr>
                <w:rFonts w:asciiTheme="majorBidi" w:hAnsiTheme="majorBidi" w:cstheme="majorBidi"/>
                <w:cs/>
                <w:lang w:val="en-US"/>
              </w:rPr>
            </w:pPr>
          </w:p>
        </w:tc>
        <w:tc>
          <w:tcPr>
            <w:tcW w:w="283" w:type="dxa"/>
            <w:tcBorders>
              <w:top w:val="nil"/>
              <w:left w:val="nil"/>
              <w:bottom w:val="nil"/>
              <w:right w:val="nil"/>
            </w:tcBorders>
            <w:shd w:val="clear" w:color="000000" w:fill="FFFFFF"/>
            <w:noWrap/>
            <w:vAlign w:val="bottom"/>
            <w:hideMark/>
          </w:tcPr>
          <w:p w14:paraId="4FAD3590" w14:textId="77777777" w:rsidR="005731E1" w:rsidRPr="00B87B0E" w:rsidRDefault="005731E1" w:rsidP="005731E1">
            <w:pPr>
              <w:jc w:val="right"/>
              <w:rPr>
                <w:rFonts w:asciiTheme="majorBidi" w:hAnsiTheme="majorBidi" w:cstheme="majorBidi"/>
                <w:cs/>
              </w:rPr>
            </w:pPr>
            <w:r w:rsidRPr="00B87B0E">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tcPr>
          <w:p w14:paraId="42ECC1CF" w14:textId="77777777" w:rsidR="005731E1" w:rsidRPr="00B87B0E" w:rsidRDefault="005731E1" w:rsidP="005731E1">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tcPr>
          <w:p w14:paraId="0FD3FCA4" w14:textId="77777777" w:rsidR="005731E1" w:rsidRPr="00B87B0E" w:rsidRDefault="005731E1" w:rsidP="005731E1">
            <w:pPr>
              <w:jc w:val="right"/>
              <w:rPr>
                <w:rFonts w:asciiTheme="majorBidi" w:hAnsiTheme="majorBidi" w:cstheme="majorBidi"/>
                <w:cs/>
              </w:rPr>
            </w:pPr>
          </w:p>
        </w:tc>
        <w:tc>
          <w:tcPr>
            <w:tcW w:w="1276" w:type="dxa"/>
            <w:tcBorders>
              <w:top w:val="nil"/>
              <w:left w:val="nil"/>
              <w:bottom w:val="nil"/>
              <w:right w:val="nil"/>
            </w:tcBorders>
            <w:shd w:val="clear" w:color="auto" w:fill="auto"/>
            <w:noWrap/>
            <w:vAlign w:val="bottom"/>
          </w:tcPr>
          <w:p w14:paraId="528FDC45" w14:textId="77777777" w:rsidR="005731E1" w:rsidRPr="001B3625" w:rsidRDefault="005731E1" w:rsidP="005731E1">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740221D9" w14:textId="77777777" w:rsidR="005731E1" w:rsidRPr="00B87B0E" w:rsidRDefault="005731E1" w:rsidP="005731E1">
            <w:pPr>
              <w:jc w:val="right"/>
              <w:rPr>
                <w:rFonts w:asciiTheme="majorBidi" w:hAnsiTheme="majorBidi" w:cstheme="majorBidi"/>
                <w:cs/>
              </w:rPr>
            </w:pPr>
            <w:r w:rsidRPr="00B87B0E">
              <w:rPr>
                <w:rFonts w:asciiTheme="majorBidi" w:hAnsiTheme="majorBidi" w:cstheme="majorBidi"/>
                <w:lang w:val="en-US"/>
              </w:rPr>
              <w:t> </w:t>
            </w:r>
          </w:p>
        </w:tc>
        <w:tc>
          <w:tcPr>
            <w:tcW w:w="1181" w:type="dxa"/>
            <w:tcBorders>
              <w:top w:val="nil"/>
              <w:left w:val="nil"/>
              <w:bottom w:val="nil"/>
              <w:right w:val="nil"/>
            </w:tcBorders>
            <w:shd w:val="clear" w:color="000000" w:fill="FFFFFF"/>
            <w:noWrap/>
            <w:vAlign w:val="bottom"/>
          </w:tcPr>
          <w:p w14:paraId="10D9796C" w14:textId="77777777" w:rsidR="005731E1" w:rsidRPr="00B87B0E" w:rsidRDefault="005731E1" w:rsidP="005731E1">
            <w:pPr>
              <w:jc w:val="right"/>
              <w:rPr>
                <w:rFonts w:asciiTheme="majorBidi" w:hAnsiTheme="majorBidi" w:cstheme="majorBidi"/>
                <w:cs/>
              </w:rPr>
            </w:pPr>
          </w:p>
        </w:tc>
      </w:tr>
      <w:tr w:rsidR="001F0830" w:rsidRPr="00B87B0E" w14:paraId="47F6D18F" w14:textId="77777777" w:rsidTr="00532E7E">
        <w:trPr>
          <w:trHeight w:val="420"/>
        </w:trPr>
        <w:tc>
          <w:tcPr>
            <w:tcW w:w="222" w:type="dxa"/>
            <w:tcBorders>
              <w:top w:val="nil"/>
              <w:left w:val="nil"/>
              <w:bottom w:val="nil"/>
              <w:right w:val="nil"/>
            </w:tcBorders>
            <w:shd w:val="clear" w:color="000000" w:fill="FFFFFF"/>
            <w:vAlign w:val="bottom"/>
          </w:tcPr>
          <w:p w14:paraId="4DB1B983" w14:textId="77777777" w:rsidR="001F0830" w:rsidRPr="001B3625" w:rsidRDefault="001F0830" w:rsidP="001F0830">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auto" w:fill="auto"/>
            <w:noWrap/>
            <w:vAlign w:val="bottom"/>
            <w:hideMark/>
          </w:tcPr>
          <w:p w14:paraId="3626C676" w14:textId="77777777" w:rsidR="001F0830" w:rsidRPr="00B87B0E" w:rsidRDefault="001F0830" w:rsidP="001F0830">
            <w:pPr>
              <w:rPr>
                <w:rFonts w:asciiTheme="majorBidi" w:hAnsiTheme="majorBidi" w:cstheme="majorBidi"/>
                <w:color w:val="000000"/>
                <w:cs/>
                <w:lang w:val="en-US"/>
              </w:rPr>
            </w:pPr>
            <w:r w:rsidRPr="00B87B0E">
              <w:rPr>
                <w:rFonts w:asciiTheme="majorBidi" w:hAnsiTheme="majorBidi" w:cstheme="majorBidi"/>
                <w:color w:val="000000"/>
                <w:lang w:val="en-US"/>
              </w:rPr>
              <w:t>Less than 3 months</w:t>
            </w:r>
          </w:p>
        </w:tc>
        <w:tc>
          <w:tcPr>
            <w:tcW w:w="1276" w:type="dxa"/>
            <w:tcBorders>
              <w:top w:val="nil"/>
              <w:left w:val="nil"/>
              <w:bottom w:val="nil"/>
              <w:right w:val="nil"/>
            </w:tcBorders>
            <w:shd w:val="clear" w:color="auto" w:fill="auto"/>
            <w:noWrap/>
            <w:vAlign w:val="bottom"/>
          </w:tcPr>
          <w:p w14:paraId="08986E9E" w14:textId="40C9226E" w:rsidR="001F0830" w:rsidRPr="00B87B0E" w:rsidRDefault="001F0830" w:rsidP="001F0830">
            <w:pPr>
              <w:jc w:val="right"/>
              <w:rPr>
                <w:rFonts w:asciiTheme="majorBidi" w:hAnsiTheme="majorBidi" w:cstheme="majorBidi"/>
                <w:cs/>
              </w:rPr>
            </w:pPr>
            <w:r w:rsidRPr="001B3625">
              <w:rPr>
                <w:rFonts w:ascii="Angsana New" w:hAnsi="Angsana New"/>
                <w:lang w:val="en-US"/>
              </w:rPr>
              <w:t>47,893,764</w:t>
            </w:r>
          </w:p>
        </w:tc>
        <w:tc>
          <w:tcPr>
            <w:tcW w:w="283" w:type="dxa"/>
            <w:tcBorders>
              <w:top w:val="nil"/>
              <w:left w:val="nil"/>
              <w:bottom w:val="nil"/>
              <w:right w:val="nil"/>
            </w:tcBorders>
            <w:shd w:val="clear" w:color="000000" w:fill="FFFFFF"/>
            <w:noWrap/>
            <w:vAlign w:val="bottom"/>
          </w:tcPr>
          <w:p w14:paraId="5AD85D64" w14:textId="77777777" w:rsidR="001F0830" w:rsidRPr="00B87B0E" w:rsidRDefault="001F0830" w:rsidP="001F0830">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3983B5CC" w14:textId="66906927" w:rsidR="001F0830" w:rsidRPr="00B87B0E" w:rsidRDefault="001F0830" w:rsidP="001F0830">
            <w:pPr>
              <w:jc w:val="right"/>
              <w:rPr>
                <w:rFonts w:asciiTheme="majorBidi" w:hAnsiTheme="majorBidi" w:cstheme="majorBidi"/>
                <w:cs/>
                <w:lang w:val="en-US"/>
              </w:rPr>
            </w:pPr>
            <w:r w:rsidRPr="001B3625">
              <w:rPr>
                <w:rFonts w:ascii="Angsana New" w:hAnsi="Angsana New"/>
                <w:lang w:val="en-US"/>
              </w:rPr>
              <w:t>37,851</w:t>
            </w:r>
            <w:r w:rsidRPr="001B3625">
              <w:rPr>
                <w:rFonts w:ascii="Angsana New" w:hAnsi="Angsana New"/>
                <w:color w:val="000000"/>
                <w:lang w:val="en-US"/>
              </w:rPr>
              <w:t>,195</w:t>
            </w:r>
          </w:p>
        </w:tc>
        <w:tc>
          <w:tcPr>
            <w:tcW w:w="284" w:type="dxa"/>
            <w:tcBorders>
              <w:top w:val="nil"/>
              <w:left w:val="nil"/>
              <w:bottom w:val="nil"/>
              <w:right w:val="nil"/>
            </w:tcBorders>
            <w:shd w:val="clear" w:color="000000" w:fill="FFFFFF"/>
            <w:noWrap/>
            <w:vAlign w:val="bottom"/>
          </w:tcPr>
          <w:p w14:paraId="0CE21F3D" w14:textId="3D800381" w:rsidR="001F0830" w:rsidRPr="00B87B0E" w:rsidRDefault="001F0830" w:rsidP="001F0830">
            <w:pPr>
              <w:jc w:val="right"/>
              <w:rPr>
                <w:rFonts w:asciiTheme="majorBidi" w:hAnsiTheme="majorBidi" w:cstheme="majorBidi"/>
                <w:cs/>
                <w:lang w:val="en-US"/>
              </w:rPr>
            </w:pPr>
            <w:r w:rsidRPr="001B3625">
              <w:rPr>
                <w:rFonts w:ascii="Angsana New" w:hAnsi="Angsana New"/>
                <w:lang w:val="en-US"/>
              </w:rPr>
              <w:t> </w:t>
            </w:r>
          </w:p>
        </w:tc>
        <w:tc>
          <w:tcPr>
            <w:tcW w:w="1276" w:type="dxa"/>
            <w:tcBorders>
              <w:top w:val="nil"/>
              <w:left w:val="nil"/>
              <w:bottom w:val="nil"/>
              <w:right w:val="nil"/>
            </w:tcBorders>
            <w:shd w:val="clear" w:color="auto" w:fill="auto"/>
            <w:noWrap/>
            <w:vAlign w:val="bottom"/>
          </w:tcPr>
          <w:p w14:paraId="59D52F9D" w14:textId="119D0947" w:rsidR="001F0830" w:rsidRPr="00B87B0E" w:rsidRDefault="001F0830" w:rsidP="001F0830">
            <w:pPr>
              <w:jc w:val="right"/>
              <w:rPr>
                <w:rFonts w:asciiTheme="majorBidi" w:hAnsiTheme="majorBidi" w:cstheme="majorBidi"/>
                <w:cs/>
              </w:rPr>
            </w:pPr>
            <w:r w:rsidRPr="001B3625">
              <w:rPr>
                <w:rFonts w:ascii="Angsana New" w:hAnsi="Angsana New"/>
                <w:lang w:val="en-US"/>
              </w:rPr>
              <w:t>13,198,411</w:t>
            </w:r>
          </w:p>
        </w:tc>
        <w:tc>
          <w:tcPr>
            <w:tcW w:w="263" w:type="dxa"/>
            <w:tcBorders>
              <w:top w:val="nil"/>
              <w:left w:val="nil"/>
              <w:bottom w:val="nil"/>
              <w:right w:val="nil"/>
            </w:tcBorders>
            <w:shd w:val="clear" w:color="000000" w:fill="FFFFFF"/>
            <w:noWrap/>
            <w:vAlign w:val="bottom"/>
          </w:tcPr>
          <w:p w14:paraId="62908CAC" w14:textId="77777777" w:rsidR="001F0830" w:rsidRPr="00B87B0E" w:rsidRDefault="001F0830" w:rsidP="001F0830">
            <w:pPr>
              <w:jc w:val="right"/>
              <w:rPr>
                <w:rFonts w:asciiTheme="majorBidi" w:hAnsiTheme="majorBidi" w:cstheme="majorBidi"/>
                <w:cs/>
                <w:lang w:val="en-US"/>
              </w:rPr>
            </w:pPr>
          </w:p>
        </w:tc>
        <w:tc>
          <w:tcPr>
            <w:tcW w:w="1181" w:type="dxa"/>
            <w:tcBorders>
              <w:top w:val="nil"/>
              <w:left w:val="nil"/>
              <w:bottom w:val="nil"/>
              <w:right w:val="nil"/>
            </w:tcBorders>
            <w:shd w:val="clear" w:color="000000" w:fill="FFFFFF"/>
            <w:noWrap/>
            <w:vAlign w:val="bottom"/>
          </w:tcPr>
          <w:p w14:paraId="5E719F3D" w14:textId="402676B6" w:rsidR="001F0830" w:rsidRPr="00B87B0E" w:rsidRDefault="001F0830" w:rsidP="001F0830">
            <w:pPr>
              <w:jc w:val="right"/>
              <w:rPr>
                <w:rFonts w:asciiTheme="majorBidi" w:hAnsiTheme="majorBidi" w:cstheme="majorBidi"/>
                <w:cs/>
              </w:rPr>
            </w:pPr>
            <w:r w:rsidRPr="001B3625">
              <w:rPr>
                <w:rFonts w:ascii="Angsana New" w:hAnsi="Angsana New"/>
                <w:lang w:val="en-US"/>
              </w:rPr>
              <w:t>4,346,020</w:t>
            </w:r>
          </w:p>
        </w:tc>
      </w:tr>
      <w:tr w:rsidR="001F0830" w:rsidRPr="00B87B0E" w14:paraId="01FB3939" w14:textId="77777777" w:rsidTr="00532E7E">
        <w:trPr>
          <w:trHeight w:val="420"/>
        </w:trPr>
        <w:tc>
          <w:tcPr>
            <w:tcW w:w="222" w:type="dxa"/>
            <w:tcBorders>
              <w:top w:val="nil"/>
              <w:left w:val="nil"/>
              <w:bottom w:val="nil"/>
              <w:right w:val="nil"/>
            </w:tcBorders>
            <w:shd w:val="clear" w:color="000000" w:fill="FFFFFF"/>
            <w:vAlign w:val="bottom"/>
          </w:tcPr>
          <w:p w14:paraId="62D23217" w14:textId="77777777" w:rsidR="001F0830" w:rsidRPr="001B3625" w:rsidRDefault="001F0830" w:rsidP="001F0830">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auto" w:fill="auto"/>
            <w:noWrap/>
            <w:vAlign w:val="bottom"/>
            <w:hideMark/>
          </w:tcPr>
          <w:p w14:paraId="34D87FB6" w14:textId="77777777" w:rsidR="001F0830" w:rsidRPr="00B87B0E" w:rsidRDefault="001F0830" w:rsidP="001F0830">
            <w:pPr>
              <w:rPr>
                <w:rFonts w:asciiTheme="majorBidi" w:hAnsiTheme="majorBidi" w:cstheme="majorBidi"/>
                <w:color w:val="000000"/>
                <w:lang w:val="en-US"/>
              </w:rPr>
            </w:pPr>
            <w:r w:rsidRPr="00B87B0E">
              <w:rPr>
                <w:rFonts w:asciiTheme="majorBidi" w:hAnsiTheme="majorBidi" w:cstheme="majorBidi"/>
                <w:color w:val="000000"/>
                <w:lang w:val="en-US"/>
              </w:rPr>
              <w:t>Over 3 months but not over 6 months</w:t>
            </w:r>
          </w:p>
        </w:tc>
        <w:tc>
          <w:tcPr>
            <w:tcW w:w="1276" w:type="dxa"/>
            <w:tcBorders>
              <w:top w:val="nil"/>
              <w:left w:val="nil"/>
              <w:bottom w:val="nil"/>
              <w:right w:val="nil"/>
            </w:tcBorders>
            <w:shd w:val="clear" w:color="auto" w:fill="auto"/>
            <w:noWrap/>
            <w:vAlign w:val="bottom"/>
          </w:tcPr>
          <w:p w14:paraId="70A83D69" w14:textId="0B2C097E" w:rsidR="001F0830" w:rsidRPr="00B87B0E" w:rsidRDefault="001F0830" w:rsidP="001F0830">
            <w:pPr>
              <w:jc w:val="right"/>
              <w:rPr>
                <w:rFonts w:asciiTheme="majorBidi" w:hAnsiTheme="majorBidi" w:cstheme="majorBidi"/>
                <w:cs/>
              </w:rPr>
            </w:pPr>
            <w:r w:rsidRPr="001B3625">
              <w:rPr>
                <w:rFonts w:ascii="Angsana New" w:hAnsi="Angsana New"/>
                <w:lang w:val="en-US"/>
              </w:rPr>
              <w:t>476,509</w:t>
            </w:r>
          </w:p>
        </w:tc>
        <w:tc>
          <w:tcPr>
            <w:tcW w:w="283" w:type="dxa"/>
            <w:tcBorders>
              <w:top w:val="nil"/>
              <w:left w:val="nil"/>
              <w:bottom w:val="nil"/>
              <w:right w:val="nil"/>
            </w:tcBorders>
            <w:shd w:val="clear" w:color="000000" w:fill="FFFFFF"/>
            <w:noWrap/>
            <w:vAlign w:val="bottom"/>
          </w:tcPr>
          <w:p w14:paraId="0148CC40" w14:textId="77777777" w:rsidR="001F0830" w:rsidRPr="00B87B0E" w:rsidRDefault="001F0830" w:rsidP="001F0830">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60D06454" w14:textId="38443EAF" w:rsidR="001F0830" w:rsidRPr="00B87B0E" w:rsidRDefault="001F0830" w:rsidP="001F0830">
            <w:pPr>
              <w:jc w:val="right"/>
              <w:rPr>
                <w:rFonts w:asciiTheme="majorBidi" w:hAnsiTheme="majorBidi" w:cstheme="majorBidi"/>
                <w:cs/>
                <w:lang w:val="en-US"/>
              </w:rPr>
            </w:pPr>
            <w:r w:rsidRPr="001B3625">
              <w:rPr>
                <w:rFonts w:ascii="Angsana New" w:hAnsi="Angsana New"/>
                <w:lang w:val="en-US"/>
              </w:rPr>
              <w:t>1,795,102</w:t>
            </w:r>
          </w:p>
        </w:tc>
        <w:tc>
          <w:tcPr>
            <w:tcW w:w="284" w:type="dxa"/>
            <w:tcBorders>
              <w:top w:val="nil"/>
              <w:left w:val="nil"/>
              <w:bottom w:val="nil"/>
              <w:right w:val="nil"/>
            </w:tcBorders>
            <w:shd w:val="clear" w:color="000000" w:fill="FFFFFF"/>
            <w:noWrap/>
            <w:vAlign w:val="bottom"/>
          </w:tcPr>
          <w:p w14:paraId="35A5C362" w14:textId="628DBE33" w:rsidR="001F0830" w:rsidRPr="00B87B0E" w:rsidRDefault="001F0830" w:rsidP="001F0830">
            <w:pPr>
              <w:jc w:val="right"/>
              <w:rPr>
                <w:rFonts w:asciiTheme="majorBidi" w:hAnsiTheme="majorBidi" w:cstheme="majorBidi"/>
                <w:cs/>
                <w:lang w:val="en-US"/>
              </w:rPr>
            </w:pPr>
            <w:r w:rsidRPr="001B3625">
              <w:rPr>
                <w:rFonts w:ascii="Angsana New" w:hAnsi="Angsana New"/>
                <w:lang w:val="en-US"/>
              </w:rPr>
              <w:t> </w:t>
            </w:r>
          </w:p>
        </w:tc>
        <w:tc>
          <w:tcPr>
            <w:tcW w:w="1276" w:type="dxa"/>
            <w:tcBorders>
              <w:top w:val="nil"/>
              <w:left w:val="nil"/>
              <w:bottom w:val="nil"/>
              <w:right w:val="nil"/>
            </w:tcBorders>
            <w:shd w:val="clear" w:color="auto" w:fill="auto"/>
            <w:noWrap/>
            <w:vAlign w:val="bottom"/>
          </w:tcPr>
          <w:p w14:paraId="334555E0" w14:textId="67C28E54" w:rsidR="001F0830" w:rsidRPr="00B87B0E" w:rsidRDefault="001F0830" w:rsidP="001F0830">
            <w:pPr>
              <w:jc w:val="right"/>
              <w:rPr>
                <w:rFonts w:asciiTheme="majorBidi" w:hAnsiTheme="majorBidi" w:cstheme="majorBidi"/>
                <w:cs/>
              </w:rPr>
            </w:pPr>
            <w:r w:rsidRPr="001B3625">
              <w:rPr>
                <w:rFonts w:ascii="Angsana New" w:hAnsi="Angsana New"/>
                <w:lang w:val="en-US"/>
              </w:rPr>
              <w:t>468,978</w:t>
            </w:r>
          </w:p>
        </w:tc>
        <w:tc>
          <w:tcPr>
            <w:tcW w:w="263" w:type="dxa"/>
            <w:tcBorders>
              <w:top w:val="nil"/>
              <w:left w:val="nil"/>
              <w:bottom w:val="nil"/>
              <w:right w:val="nil"/>
            </w:tcBorders>
            <w:shd w:val="clear" w:color="000000" w:fill="FFFFFF"/>
            <w:noWrap/>
            <w:vAlign w:val="bottom"/>
          </w:tcPr>
          <w:p w14:paraId="05FC52F6" w14:textId="77777777" w:rsidR="001F0830" w:rsidRPr="00B87B0E" w:rsidRDefault="001F0830" w:rsidP="001F0830">
            <w:pPr>
              <w:jc w:val="right"/>
              <w:rPr>
                <w:rFonts w:asciiTheme="majorBidi" w:hAnsiTheme="majorBidi" w:cstheme="majorBidi"/>
                <w:cs/>
                <w:lang w:val="en-US"/>
              </w:rPr>
            </w:pPr>
          </w:p>
        </w:tc>
        <w:tc>
          <w:tcPr>
            <w:tcW w:w="1181" w:type="dxa"/>
            <w:tcBorders>
              <w:top w:val="nil"/>
              <w:left w:val="nil"/>
              <w:bottom w:val="nil"/>
              <w:right w:val="nil"/>
            </w:tcBorders>
            <w:shd w:val="clear" w:color="000000" w:fill="FFFFFF"/>
            <w:noWrap/>
            <w:vAlign w:val="bottom"/>
          </w:tcPr>
          <w:p w14:paraId="3C076003" w14:textId="38ACE8D3" w:rsidR="001F0830" w:rsidRPr="00B87B0E" w:rsidRDefault="001F0830" w:rsidP="001F0830">
            <w:pPr>
              <w:jc w:val="right"/>
              <w:rPr>
                <w:rFonts w:asciiTheme="majorBidi" w:hAnsiTheme="majorBidi" w:cstheme="majorBidi"/>
                <w:cs/>
              </w:rPr>
            </w:pPr>
            <w:r w:rsidRPr="001B3625">
              <w:rPr>
                <w:rFonts w:ascii="Angsana New" w:hAnsi="Angsana New"/>
                <w:lang w:val="en-US"/>
              </w:rPr>
              <w:t>1,348,317</w:t>
            </w:r>
          </w:p>
        </w:tc>
      </w:tr>
      <w:tr w:rsidR="001F0830" w:rsidRPr="00B87B0E" w14:paraId="0EF0DE3A" w14:textId="77777777" w:rsidTr="00532E7E">
        <w:trPr>
          <w:trHeight w:val="420"/>
        </w:trPr>
        <w:tc>
          <w:tcPr>
            <w:tcW w:w="222" w:type="dxa"/>
            <w:tcBorders>
              <w:top w:val="nil"/>
              <w:left w:val="nil"/>
              <w:bottom w:val="nil"/>
              <w:right w:val="nil"/>
            </w:tcBorders>
            <w:shd w:val="clear" w:color="000000" w:fill="FFFFFF"/>
            <w:vAlign w:val="bottom"/>
          </w:tcPr>
          <w:p w14:paraId="1DCEE2ED" w14:textId="77777777" w:rsidR="001F0830" w:rsidRPr="001B3625" w:rsidRDefault="001F0830" w:rsidP="001F0830">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auto" w:fill="auto"/>
            <w:noWrap/>
            <w:vAlign w:val="bottom"/>
            <w:hideMark/>
          </w:tcPr>
          <w:p w14:paraId="24E45FD0" w14:textId="77777777" w:rsidR="001F0830" w:rsidRPr="00B87B0E" w:rsidRDefault="001F0830" w:rsidP="001F0830">
            <w:pPr>
              <w:rPr>
                <w:rFonts w:asciiTheme="majorBidi" w:hAnsiTheme="majorBidi" w:cstheme="majorBidi"/>
                <w:color w:val="000000"/>
                <w:lang w:val="en-US"/>
              </w:rPr>
            </w:pPr>
            <w:r w:rsidRPr="00B87B0E">
              <w:rPr>
                <w:rFonts w:asciiTheme="majorBidi" w:hAnsiTheme="majorBidi" w:cstheme="majorBidi"/>
                <w:color w:val="000000"/>
                <w:lang w:val="en-US"/>
              </w:rPr>
              <w:t>Over 6 months but not over 12 months</w:t>
            </w:r>
          </w:p>
        </w:tc>
        <w:tc>
          <w:tcPr>
            <w:tcW w:w="1276" w:type="dxa"/>
            <w:tcBorders>
              <w:top w:val="nil"/>
              <w:left w:val="nil"/>
              <w:bottom w:val="nil"/>
              <w:right w:val="nil"/>
            </w:tcBorders>
            <w:shd w:val="clear" w:color="auto" w:fill="auto"/>
            <w:noWrap/>
            <w:vAlign w:val="bottom"/>
          </w:tcPr>
          <w:p w14:paraId="683C8481" w14:textId="22F7312B" w:rsidR="001F0830" w:rsidRPr="00B87B0E" w:rsidRDefault="001F0830" w:rsidP="001F0830">
            <w:pPr>
              <w:jc w:val="right"/>
              <w:rPr>
                <w:rFonts w:asciiTheme="majorBidi" w:hAnsiTheme="majorBidi" w:cstheme="majorBidi"/>
                <w:lang w:val="en-US"/>
              </w:rPr>
            </w:pPr>
            <w:r w:rsidRPr="001B3625">
              <w:rPr>
                <w:rFonts w:ascii="Angsana New" w:hAnsi="Angsana New"/>
                <w:lang w:val="en-US"/>
              </w:rPr>
              <w:t>788,837</w:t>
            </w:r>
          </w:p>
        </w:tc>
        <w:tc>
          <w:tcPr>
            <w:tcW w:w="283" w:type="dxa"/>
            <w:tcBorders>
              <w:top w:val="nil"/>
              <w:left w:val="nil"/>
              <w:bottom w:val="nil"/>
              <w:right w:val="nil"/>
            </w:tcBorders>
            <w:shd w:val="clear" w:color="000000" w:fill="FFFFFF"/>
            <w:noWrap/>
            <w:vAlign w:val="bottom"/>
          </w:tcPr>
          <w:p w14:paraId="74B42FD0" w14:textId="77777777" w:rsidR="001F0830" w:rsidRPr="00B87B0E" w:rsidRDefault="001F0830" w:rsidP="001F0830">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3F9B2E6E" w14:textId="17BD3AB3" w:rsidR="001F0830" w:rsidRPr="00B87B0E" w:rsidRDefault="001F0830" w:rsidP="001F0830">
            <w:pPr>
              <w:jc w:val="right"/>
              <w:rPr>
                <w:rFonts w:asciiTheme="majorBidi" w:hAnsiTheme="majorBidi" w:cstheme="majorBidi"/>
                <w:cs/>
                <w:lang w:val="en-US"/>
              </w:rPr>
            </w:pPr>
            <w:r w:rsidRPr="001B3625">
              <w:rPr>
                <w:rFonts w:ascii="Angsana New" w:hAnsi="Angsana New"/>
                <w:lang w:val="en-US"/>
              </w:rPr>
              <w:t>4,364,460</w:t>
            </w:r>
          </w:p>
        </w:tc>
        <w:tc>
          <w:tcPr>
            <w:tcW w:w="284" w:type="dxa"/>
            <w:tcBorders>
              <w:top w:val="nil"/>
              <w:left w:val="nil"/>
              <w:bottom w:val="nil"/>
              <w:right w:val="nil"/>
            </w:tcBorders>
            <w:shd w:val="clear" w:color="000000" w:fill="FFFFFF"/>
            <w:noWrap/>
            <w:vAlign w:val="bottom"/>
          </w:tcPr>
          <w:p w14:paraId="3F511325" w14:textId="47F7D075" w:rsidR="001F0830" w:rsidRPr="00B87B0E" w:rsidRDefault="001F0830" w:rsidP="001F0830">
            <w:pPr>
              <w:jc w:val="right"/>
              <w:rPr>
                <w:rFonts w:asciiTheme="majorBidi" w:hAnsiTheme="majorBidi" w:cstheme="majorBidi"/>
                <w:cs/>
                <w:lang w:val="en-US"/>
              </w:rPr>
            </w:pPr>
            <w:r w:rsidRPr="001B3625">
              <w:rPr>
                <w:rFonts w:ascii="Angsana New" w:hAnsi="Angsana New"/>
                <w:lang w:val="en-US"/>
              </w:rPr>
              <w:t> </w:t>
            </w:r>
          </w:p>
        </w:tc>
        <w:tc>
          <w:tcPr>
            <w:tcW w:w="1276" w:type="dxa"/>
            <w:tcBorders>
              <w:top w:val="nil"/>
              <w:left w:val="nil"/>
              <w:bottom w:val="nil"/>
              <w:right w:val="nil"/>
            </w:tcBorders>
            <w:shd w:val="clear" w:color="auto" w:fill="auto"/>
            <w:noWrap/>
            <w:vAlign w:val="bottom"/>
          </w:tcPr>
          <w:p w14:paraId="24583C79" w14:textId="470B3D2B" w:rsidR="001F0830" w:rsidRPr="00B87B0E" w:rsidRDefault="001F0830" w:rsidP="001F0830">
            <w:pPr>
              <w:jc w:val="right"/>
              <w:rPr>
                <w:rFonts w:asciiTheme="majorBidi" w:hAnsiTheme="majorBidi" w:cstheme="majorBidi"/>
                <w:cs/>
              </w:rPr>
            </w:pPr>
            <w:r w:rsidRPr="001B3625">
              <w:rPr>
                <w:rFonts w:ascii="Angsana New" w:hAnsi="Angsana New"/>
                <w:lang w:val="en-US"/>
              </w:rPr>
              <w:t>788,838</w:t>
            </w:r>
          </w:p>
        </w:tc>
        <w:tc>
          <w:tcPr>
            <w:tcW w:w="263" w:type="dxa"/>
            <w:tcBorders>
              <w:top w:val="nil"/>
              <w:left w:val="nil"/>
              <w:bottom w:val="nil"/>
              <w:right w:val="nil"/>
            </w:tcBorders>
            <w:shd w:val="clear" w:color="000000" w:fill="FFFFFF"/>
            <w:noWrap/>
            <w:vAlign w:val="bottom"/>
          </w:tcPr>
          <w:p w14:paraId="6814B31D" w14:textId="77777777" w:rsidR="001F0830" w:rsidRPr="00B87B0E" w:rsidRDefault="001F0830" w:rsidP="001F0830">
            <w:pPr>
              <w:jc w:val="right"/>
              <w:rPr>
                <w:rFonts w:asciiTheme="majorBidi" w:hAnsiTheme="majorBidi" w:cstheme="majorBidi"/>
                <w:cs/>
                <w:lang w:val="en-US"/>
              </w:rPr>
            </w:pPr>
          </w:p>
        </w:tc>
        <w:tc>
          <w:tcPr>
            <w:tcW w:w="1181" w:type="dxa"/>
            <w:tcBorders>
              <w:top w:val="nil"/>
              <w:left w:val="nil"/>
              <w:bottom w:val="nil"/>
              <w:right w:val="nil"/>
            </w:tcBorders>
            <w:shd w:val="clear" w:color="000000" w:fill="FFFFFF"/>
            <w:noWrap/>
            <w:vAlign w:val="bottom"/>
          </w:tcPr>
          <w:p w14:paraId="7D285279" w14:textId="54608517" w:rsidR="001F0830" w:rsidRPr="00B87B0E" w:rsidRDefault="001F0830" w:rsidP="001F0830">
            <w:pPr>
              <w:jc w:val="right"/>
              <w:rPr>
                <w:rFonts w:asciiTheme="majorBidi" w:hAnsiTheme="majorBidi" w:cstheme="majorBidi"/>
                <w:cs/>
              </w:rPr>
            </w:pPr>
            <w:r w:rsidRPr="001B3625">
              <w:rPr>
                <w:rFonts w:ascii="Angsana New" w:hAnsi="Angsana New"/>
                <w:lang w:val="en-US"/>
              </w:rPr>
              <w:t>4,215,623</w:t>
            </w:r>
          </w:p>
        </w:tc>
      </w:tr>
      <w:tr w:rsidR="001F0830" w:rsidRPr="001B3625" w14:paraId="74E95A34" w14:textId="77777777" w:rsidTr="00532E7E">
        <w:trPr>
          <w:trHeight w:val="420"/>
        </w:trPr>
        <w:tc>
          <w:tcPr>
            <w:tcW w:w="222" w:type="dxa"/>
            <w:tcBorders>
              <w:top w:val="nil"/>
              <w:left w:val="nil"/>
              <w:bottom w:val="nil"/>
              <w:right w:val="nil"/>
            </w:tcBorders>
            <w:shd w:val="clear" w:color="000000" w:fill="FFFFFF"/>
            <w:vAlign w:val="bottom"/>
          </w:tcPr>
          <w:p w14:paraId="498A0AB2" w14:textId="77777777" w:rsidR="001F0830" w:rsidRPr="001B3625" w:rsidRDefault="001F0830" w:rsidP="001F0830">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auto" w:fill="auto"/>
            <w:noWrap/>
            <w:vAlign w:val="bottom"/>
            <w:hideMark/>
          </w:tcPr>
          <w:p w14:paraId="4FC92E46" w14:textId="77777777" w:rsidR="001F0830" w:rsidRPr="00B87B0E" w:rsidRDefault="001F0830" w:rsidP="001F0830">
            <w:pPr>
              <w:rPr>
                <w:rFonts w:asciiTheme="majorBidi" w:hAnsiTheme="majorBidi" w:cstheme="majorBidi"/>
                <w:color w:val="000000"/>
                <w:cs/>
                <w:lang w:val="en-US"/>
              </w:rPr>
            </w:pPr>
            <w:r w:rsidRPr="00B87B0E">
              <w:rPr>
                <w:rFonts w:asciiTheme="majorBidi" w:hAnsiTheme="majorBidi" w:cstheme="majorBidi"/>
                <w:color w:val="000000"/>
                <w:lang w:val="en-US"/>
              </w:rPr>
              <w:t>Over 12 months</w:t>
            </w:r>
          </w:p>
        </w:tc>
        <w:tc>
          <w:tcPr>
            <w:tcW w:w="1276" w:type="dxa"/>
            <w:tcBorders>
              <w:top w:val="nil"/>
              <w:left w:val="nil"/>
              <w:bottom w:val="single" w:sz="4" w:space="0" w:color="auto"/>
              <w:right w:val="nil"/>
            </w:tcBorders>
            <w:shd w:val="clear" w:color="auto" w:fill="auto"/>
            <w:noWrap/>
            <w:vAlign w:val="bottom"/>
          </w:tcPr>
          <w:p w14:paraId="74010493" w14:textId="4D719BF9" w:rsidR="001F0830" w:rsidRPr="00B87B0E" w:rsidRDefault="001F0830" w:rsidP="001F0830">
            <w:pPr>
              <w:jc w:val="right"/>
              <w:rPr>
                <w:rFonts w:asciiTheme="majorBidi" w:hAnsiTheme="majorBidi" w:cstheme="majorBidi"/>
                <w:cs/>
              </w:rPr>
            </w:pPr>
            <w:r w:rsidRPr="001B3625">
              <w:rPr>
                <w:rFonts w:ascii="Angsana New" w:hAnsi="Angsana New"/>
                <w:lang w:val="en-US"/>
              </w:rPr>
              <w:t>25,965,889</w:t>
            </w:r>
          </w:p>
        </w:tc>
        <w:tc>
          <w:tcPr>
            <w:tcW w:w="283" w:type="dxa"/>
            <w:tcBorders>
              <w:top w:val="nil"/>
              <w:left w:val="nil"/>
              <w:bottom w:val="nil"/>
              <w:right w:val="nil"/>
            </w:tcBorders>
            <w:shd w:val="clear" w:color="000000" w:fill="FFFFFF"/>
            <w:noWrap/>
            <w:vAlign w:val="bottom"/>
          </w:tcPr>
          <w:p w14:paraId="661970BD" w14:textId="77777777" w:rsidR="001F0830" w:rsidRPr="00B87B0E" w:rsidRDefault="001F0830" w:rsidP="001F0830">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000000" w:fill="FFFFFF"/>
            <w:noWrap/>
            <w:vAlign w:val="bottom"/>
          </w:tcPr>
          <w:p w14:paraId="7906EDE1" w14:textId="73852161" w:rsidR="001F0830" w:rsidRPr="00B87B0E" w:rsidRDefault="001F0830" w:rsidP="001F0830">
            <w:pPr>
              <w:jc w:val="right"/>
              <w:rPr>
                <w:rFonts w:asciiTheme="majorBidi" w:hAnsiTheme="majorBidi" w:cstheme="majorBidi"/>
                <w:cs/>
                <w:lang w:val="en-US"/>
              </w:rPr>
            </w:pPr>
            <w:r w:rsidRPr="001B3625">
              <w:rPr>
                <w:rFonts w:ascii="Angsana New" w:hAnsi="Angsana New"/>
                <w:lang w:val="en-US"/>
              </w:rPr>
              <w:t>22,621,165</w:t>
            </w:r>
          </w:p>
        </w:tc>
        <w:tc>
          <w:tcPr>
            <w:tcW w:w="284" w:type="dxa"/>
            <w:tcBorders>
              <w:top w:val="nil"/>
              <w:left w:val="nil"/>
              <w:bottom w:val="nil"/>
              <w:right w:val="nil"/>
            </w:tcBorders>
            <w:shd w:val="clear" w:color="000000" w:fill="FFFFFF"/>
            <w:noWrap/>
            <w:vAlign w:val="bottom"/>
          </w:tcPr>
          <w:p w14:paraId="19E0CE2C" w14:textId="471FE4D9" w:rsidR="001F0830" w:rsidRPr="00B87B0E" w:rsidRDefault="001F0830" w:rsidP="001F0830">
            <w:pPr>
              <w:jc w:val="right"/>
              <w:rPr>
                <w:rFonts w:asciiTheme="majorBidi" w:hAnsiTheme="majorBidi" w:cstheme="majorBidi"/>
                <w:cs/>
                <w:lang w:val="en-US"/>
              </w:rPr>
            </w:pPr>
            <w:r w:rsidRPr="001B3625">
              <w:rPr>
                <w:rFonts w:ascii="Angsana New" w:hAnsi="Angsana New"/>
                <w:lang w:val="en-US"/>
              </w:rPr>
              <w:t> </w:t>
            </w:r>
          </w:p>
        </w:tc>
        <w:tc>
          <w:tcPr>
            <w:tcW w:w="1276" w:type="dxa"/>
            <w:tcBorders>
              <w:top w:val="nil"/>
              <w:left w:val="nil"/>
              <w:bottom w:val="single" w:sz="4" w:space="0" w:color="auto"/>
              <w:right w:val="nil"/>
            </w:tcBorders>
            <w:shd w:val="clear" w:color="auto" w:fill="auto"/>
            <w:noWrap/>
            <w:vAlign w:val="bottom"/>
          </w:tcPr>
          <w:p w14:paraId="60522428" w14:textId="673DEC18" w:rsidR="001F0830" w:rsidRPr="00B87B0E" w:rsidRDefault="001F0830" w:rsidP="001F0830">
            <w:pPr>
              <w:jc w:val="right"/>
              <w:rPr>
                <w:rFonts w:asciiTheme="majorBidi" w:hAnsiTheme="majorBidi" w:cstheme="majorBidi"/>
                <w:cs/>
              </w:rPr>
            </w:pPr>
            <w:r w:rsidRPr="001B3625">
              <w:rPr>
                <w:rFonts w:ascii="Angsana New" w:hAnsi="Angsana New"/>
                <w:lang w:val="en-US"/>
              </w:rPr>
              <w:t>25,965,886</w:t>
            </w:r>
          </w:p>
        </w:tc>
        <w:tc>
          <w:tcPr>
            <w:tcW w:w="263" w:type="dxa"/>
            <w:tcBorders>
              <w:top w:val="nil"/>
              <w:left w:val="nil"/>
              <w:bottom w:val="nil"/>
              <w:right w:val="nil"/>
            </w:tcBorders>
            <w:shd w:val="clear" w:color="000000" w:fill="FFFFFF"/>
            <w:noWrap/>
            <w:vAlign w:val="bottom"/>
          </w:tcPr>
          <w:p w14:paraId="4A41F8E2" w14:textId="77777777" w:rsidR="001F0830" w:rsidRPr="00B87B0E" w:rsidRDefault="001F0830" w:rsidP="001F0830">
            <w:pPr>
              <w:jc w:val="right"/>
              <w:rPr>
                <w:rFonts w:asciiTheme="majorBidi" w:hAnsiTheme="majorBidi" w:cstheme="majorBidi"/>
                <w:cs/>
                <w:lang w:val="en-US"/>
              </w:rPr>
            </w:pPr>
          </w:p>
        </w:tc>
        <w:tc>
          <w:tcPr>
            <w:tcW w:w="1181" w:type="dxa"/>
            <w:tcBorders>
              <w:top w:val="nil"/>
              <w:left w:val="nil"/>
              <w:bottom w:val="single" w:sz="4" w:space="0" w:color="auto"/>
              <w:right w:val="nil"/>
            </w:tcBorders>
            <w:shd w:val="clear" w:color="000000" w:fill="FFFFFF"/>
            <w:noWrap/>
            <w:vAlign w:val="bottom"/>
          </w:tcPr>
          <w:p w14:paraId="5FF5D496" w14:textId="18A03492" w:rsidR="001F0830" w:rsidRPr="00B87B0E" w:rsidRDefault="001F0830" w:rsidP="001F0830">
            <w:pPr>
              <w:jc w:val="right"/>
              <w:rPr>
                <w:rFonts w:asciiTheme="majorBidi" w:hAnsiTheme="majorBidi" w:cstheme="majorBidi"/>
                <w:cs/>
              </w:rPr>
            </w:pPr>
            <w:r w:rsidRPr="001B3625">
              <w:rPr>
                <w:rFonts w:ascii="Angsana New" w:hAnsi="Angsana New"/>
                <w:lang w:val="en-US"/>
              </w:rPr>
              <w:t>22,518,445</w:t>
            </w:r>
          </w:p>
        </w:tc>
      </w:tr>
      <w:tr w:rsidR="005731E1" w:rsidRPr="001B3625" w14:paraId="146E92FE" w14:textId="77777777" w:rsidTr="00532E7E">
        <w:trPr>
          <w:trHeight w:val="420"/>
        </w:trPr>
        <w:tc>
          <w:tcPr>
            <w:tcW w:w="3402" w:type="dxa"/>
            <w:gridSpan w:val="3"/>
            <w:tcBorders>
              <w:top w:val="nil"/>
              <w:left w:val="nil"/>
              <w:bottom w:val="nil"/>
              <w:right w:val="nil"/>
            </w:tcBorders>
            <w:shd w:val="clear" w:color="auto" w:fill="auto"/>
            <w:vAlign w:val="bottom"/>
          </w:tcPr>
          <w:p w14:paraId="37366352" w14:textId="77777777" w:rsidR="005731E1" w:rsidRPr="00B87B0E" w:rsidRDefault="005731E1" w:rsidP="005731E1">
            <w:pPr>
              <w:rPr>
                <w:rFonts w:asciiTheme="majorBidi" w:hAnsiTheme="majorBidi" w:cstheme="majorBidi"/>
                <w:color w:val="000000"/>
                <w:cs/>
                <w:lang w:val="en-US"/>
              </w:rPr>
            </w:pPr>
            <w:r w:rsidRPr="00B87B0E">
              <w:rPr>
                <w:rFonts w:asciiTheme="majorBidi" w:hAnsiTheme="majorBidi" w:cstheme="majorBidi"/>
                <w:color w:val="000000"/>
                <w:lang w:val="en-US"/>
              </w:rPr>
              <w:t>Total</w:t>
            </w:r>
          </w:p>
        </w:tc>
        <w:tc>
          <w:tcPr>
            <w:tcW w:w="1276" w:type="dxa"/>
            <w:tcBorders>
              <w:top w:val="single" w:sz="4" w:space="0" w:color="auto"/>
              <w:left w:val="nil"/>
              <w:bottom w:val="nil"/>
              <w:right w:val="nil"/>
            </w:tcBorders>
            <w:shd w:val="clear" w:color="auto" w:fill="auto"/>
            <w:noWrap/>
            <w:vAlign w:val="bottom"/>
          </w:tcPr>
          <w:p w14:paraId="3C8CFFF4" w14:textId="616F4FB0" w:rsidR="005731E1" w:rsidRPr="00B87B0E" w:rsidRDefault="001F0830" w:rsidP="005731E1">
            <w:pPr>
              <w:jc w:val="right"/>
              <w:rPr>
                <w:rFonts w:asciiTheme="majorBidi" w:hAnsiTheme="majorBidi" w:cstheme="majorBidi"/>
                <w:cs/>
                <w:lang w:val="en-US"/>
              </w:rPr>
            </w:pPr>
            <w:r w:rsidRPr="001B3625">
              <w:rPr>
                <w:rFonts w:ascii="Angsana New" w:hAnsi="Angsana New"/>
                <w:lang w:val="en-US"/>
              </w:rPr>
              <w:t>167,078,953</w:t>
            </w:r>
          </w:p>
        </w:tc>
        <w:tc>
          <w:tcPr>
            <w:tcW w:w="283" w:type="dxa"/>
            <w:tcBorders>
              <w:top w:val="nil"/>
              <w:left w:val="nil"/>
              <w:bottom w:val="nil"/>
              <w:right w:val="nil"/>
            </w:tcBorders>
            <w:shd w:val="clear" w:color="000000" w:fill="FFFFFF"/>
            <w:noWrap/>
            <w:vAlign w:val="bottom"/>
            <w:hideMark/>
          </w:tcPr>
          <w:p w14:paraId="08441234" w14:textId="77777777" w:rsidR="005731E1" w:rsidRPr="00B87B0E" w:rsidRDefault="005731E1" w:rsidP="005731E1">
            <w:pPr>
              <w:jc w:val="right"/>
              <w:rPr>
                <w:rFonts w:asciiTheme="majorBidi" w:hAnsiTheme="majorBidi" w:cstheme="majorBidi"/>
                <w:cs/>
                <w:lang w:val="en-US"/>
              </w:rPr>
            </w:pPr>
          </w:p>
        </w:tc>
        <w:tc>
          <w:tcPr>
            <w:tcW w:w="1276" w:type="dxa"/>
            <w:tcBorders>
              <w:top w:val="single" w:sz="4" w:space="0" w:color="auto"/>
              <w:left w:val="nil"/>
              <w:bottom w:val="nil"/>
              <w:right w:val="nil"/>
            </w:tcBorders>
            <w:shd w:val="clear" w:color="000000" w:fill="FFFFFF"/>
            <w:noWrap/>
            <w:vAlign w:val="bottom"/>
          </w:tcPr>
          <w:p w14:paraId="367B1135" w14:textId="361E17D8" w:rsidR="005731E1" w:rsidRPr="00B87B0E" w:rsidRDefault="001F0830" w:rsidP="005731E1">
            <w:pPr>
              <w:jc w:val="right"/>
              <w:rPr>
                <w:rFonts w:asciiTheme="majorBidi" w:hAnsiTheme="majorBidi" w:cstheme="majorBidi"/>
                <w:cs/>
              </w:rPr>
            </w:pPr>
            <w:r w:rsidRPr="001B3625">
              <w:rPr>
                <w:rFonts w:ascii="Angsana New" w:hAnsi="Angsana New"/>
                <w:lang w:val="en-US"/>
              </w:rPr>
              <w:t>172,899,131</w:t>
            </w:r>
          </w:p>
        </w:tc>
        <w:tc>
          <w:tcPr>
            <w:tcW w:w="284" w:type="dxa"/>
            <w:tcBorders>
              <w:top w:val="nil"/>
              <w:left w:val="nil"/>
              <w:bottom w:val="nil"/>
              <w:right w:val="nil"/>
            </w:tcBorders>
            <w:shd w:val="clear" w:color="000000" w:fill="FFFFFF"/>
            <w:noWrap/>
            <w:vAlign w:val="bottom"/>
            <w:hideMark/>
          </w:tcPr>
          <w:p w14:paraId="2A500090" w14:textId="77777777" w:rsidR="005731E1" w:rsidRPr="00B87B0E" w:rsidRDefault="005731E1" w:rsidP="005731E1">
            <w:pPr>
              <w:jc w:val="right"/>
              <w:rPr>
                <w:rFonts w:asciiTheme="majorBidi" w:hAnsiTheme="majorBidi" w:cstheme="majorBidi"/>
                <w:cs/>
                <w:lang w:val="en-US"/>
              </w:rPr>
            </w:pPr>
          </w:p>
        </w:tc>
        <w:tc>
          <w:tcPr>
            <w:tcW w:w="1276" w:type="dxa"/>
            <w:tcBorders>
              <w:top w:val="single" w:sz="4" w:space="0" w:color="auto"/>
              <w:left w:val="nil"/>
              <w:bottom w:val="nil"/>
              <w:right w:val="nil"/>
            </w:tcBorders>
            <w:shd w:val="clear" w:color="auto" w:fill="auto"/>
            <w:noWrap/>
            <w:vAlign w:val="bottom"/>
          </w:tcPr>
          <w:p w14:paraId="5A3253C7" w14:textId="599C3B92" w:rsidR="005731E1" w:rsidRPr="00B87B0E" w:rsidRDefault="001F0830" w:rsidP="005731E1">
            <w:pPr>
              <w:jc w:val="right"/>
              <w:rPr>
                <w:rFonts w:asciiTheme="majorBidi" w:hAnsiTheme="majorBidi" w:cstheme="majorBidi"/>
                <w:cs/>
              </w:rPr>
            </w:pPr>
            <w:r w:rsidRPr="001B3625">
              <w:rPr>
                <w:rFonts w:ascii="Angsana New" w:hAnsi="Angsana New"/>
                <w:lang w:val="en-US"/>
              </w:rPr>
              <w:t>40,899,678</w:t>
            </w:r>
          </w:p>
        </w:tc>
        <w:tc>
          <w:tcPr>
            <w:tcW w:w="263" w:type="dxa"/>
            <w:tcBorders>
              <w:top w:val="nil"/>
              <w:left w:val="nil"/>
              <w:bottom w:val="nil"/>
              <w:right w:val="nil"/>
            </w:tcBorders>
            <w:shd w:val="clear" w:color="000000" w:fill="FFFFFF"/>
            <w:noWrap/>
            <w:vAlign w:val="bottom"/>
            <w:hideMark/>
          </w:tcPr>
          <w:p w14:paraId="57C4CD5D" w14:textId="77777777" w:rsidR="005731E1" w:rsidRPr="00B87B0E" w:rsidRDefault="005731E1" w:rsidP="005731E1">
            <w:pPr>
              <w:jc w:val="right"/>
              <w:rPr>
                <w:rFonts w:asciiTheme="majorBidi" w:hAnsiTheme="majorBidi" w:cstheme="majorBidi"/>
                <w:cs/>
                <w:lang w:val="en-US"/>
              </w:rPr>
            </w:pPr>
          </w:p>
        </w:tc>
        <w:tc>
          <w:tcPr>
            <w:tcW w:w="1181" w:type="dxa"/>
            <w:tcBorders>
              <w:top w:val="single" w:sz="4" w:space="0" w:color="auto"/>
              <w:left w:val="nil"/>
              <w:bottom w:val="nil"/>
              <w:right w:val="nil"/>
            </w:tcBorders>
            <w:shd w:val="clear" w:color="000000" w:fill="FFFFFF"/>
            <w:noWrap/>
            <w:vAlign w:val="bottom"/>
          </w:tcPr>
          <w:p w14:paraId="34073AFC" w14:textId="7108C8B3" w:rsidR="005731E1" w:rsidRPr="00B87B0E" w:rsidRDefault="001F0830" w:rsidP="005731E1">
            <w:pPr>
              <w:jc w:val="right"/>
              <w:rPr>
                <w:rFonts w:asciiTheme="majorBidi" w:hAnsiTheme="majorBidi" w:cstheme="majorBidi"/>
                <w:cs/>
              </w:rPr>
            </w:pPr>
            <w:r w:rsidRPr="001B3625">
              <w:rPr>
                <w:rFonts w:ascii="Angsana New" w:hAnsi="Angsana New"/>
                <w:lang w:val="en-US"/>
              </w:rPr>
              <w:t>34,578,969</w:t>
            </w:r>
          </w:p>
        </w:tc>
      </w:tr>
      <w:tr w:rsidR="005731E1" w:rsidRPr="001B3625" w14:paraId="61DBD858" w14:textId="77777777" w:rsidTr="00532E7E">
        <w:trPr>
          <w:trHeight w:val="420"/>
        </w:trPr>
        <w:tc>
          <w:tcPr>
            <w:tcW w:w="3402" w:type="dxa"/>
            <w:gridSpan w:val="3"/>
            <w:tcBorders>
              <w:top w:val="nil"/>
              <w:left w:val="nil"/>
              <w:bottom w:val="nil"/>
              <w:right w:val="nil"/>
            </w:tcBorders>
            <w:shd w:val="clear" w:color="auto" w:fill="auto"/>
            <w:vAlign w:val="bottom"/>
          </w:tcPr>
          <w:p w14:paraId="7109CBA6" w14:textId="0A7D38BF" w:rsidR="005731E1" w:rsidRPr="00B87B0E" w:rsidRDefault="005731E1" w:rsidP="005731E1">
            <w:pPr>
              <w:rPr>
                <w:rFonts w:asciiTheme="majorBidi" w:hAnsiTheme="majorBidi" w:cstheme="majorBidi"/>
                <w:color w:val="000000"/>
                <w:lang w:val="en-US"/>
              </w:rPr>
            </w:pPr>
            <w:r w:rsidRPr="00B87B0E">
              <w:rPr>
                <w:rFonts w:ascii="Angsana New" w:hAnsi="Angsana New"/>
                <w:color w:val="000000"/>
                <w:u w:val="single"/>
                <w:lang w:val="en-US"/>
              </w:rPr>
              <w:t>Less</w:t>
            </w:r>
            <w:r w:rsidRPr="00B87B0E">
              <w:rPr>
                <w:rFonts w:ascii="Angsana New" w:hAnsi="Angsana New"/>
                <w:color w:val="000000"/>
                <w:lang w:val="en-US"/>
              </w:rPr>
              <w:t xml:space="preserve"> Expected credit loss</w:t>
            </w:r>
          </w:p>
        </w:tc>
        <w:tc>
          <w:tcPr>
            <w:tcW w:w="1276" w:type="dxa"/>
            <w:tcBorders>
              <w:top w:val="nil"/>
              <w:left w:val="nil"/>
              <w:bottom w:val="single" w:sz="4" w:space="0" w:color="auto"/>
              <w:right w:val="nil"/>
            </w:tcBorders>
            <w:shd w:val="clear" w:color="auto" w:fill="auto"/>
            <w:noWrap/>
            <w:vAlign w:val="bottom"/>
          </w:tcPr>
          <w:p w14:paraId="1FD6940C" w14:textId="11A01B1E" w:rsidR="005731E1" w:rsidRPr="001B3625" w:rsidRDefault="005731E1" w:rsidP="005731E1">
            <w:pPr>
              <w:jc w:val="right"/>
              <w:rPr>
                <w:rFonts w:asciiTheme="majorBidi" w:hAnsiTheme="majorBidi" w:cstheme="majorBidi"/>
                <w:cs/>
                <w:lang w:val="en-US"/>
              </w:rPr>
            </w:pPr>
            <w:r w:rsidRPr="001B3625">
              <w:rPr>
                <w:rFonts w:ascii="Angsana New" w:hAnsi="Angsana New"/>
                <w:cs/>
                <w:lang w:val="en-US"/>
              </w:rPr>
              <w:t>(</w:t>
            </w:r>
            <w:r w:rsidRPr="001B3625">
              <w:rPr>
                <w:rFonts w:ascii="Angsana New" w:hAnsi="Angsana New"/>
                <w:lang w:val="en-US"/>
              </w:rPr>
              <w:t>27,532,826</w:t>
            </w:r>
            <w:r w:rsidRPr="001B3625">
              <w:rPr>
                <w:rFonts w:ascii="Angsana New" w:hAnsi="Angsana New"/>
                <w:cs/>
                <w:lang w:val="en-US"/>
              </w:rPr>
              <w:t>)</w:t>
            </w:r>
          </w:p>
        </w:tc>
        <w:tc>
          <w:tcPr>
            <w:tcW w:w="283" w:type="dxa"/>
            <w:tcBorders>
              <w:top w:val="nil"/>
              <w:left w:val="nil"/>
              <w:bottom w:val="nil"/>
              <w:right w:val="nil"/>
            </w:tcBorders>
            <w:shd w:val="clear" w:color="000000" w:fill="FFFFFF"/>
            <w:noWrap/>
            <w:vAlign w:val="bottom"/>
            <w:hideMark/>
          </w:tcPr>
          <w:p w14:paraId="05FA43D7" w14:textId="77777777" w:rsidR="005731E1" w:rsidRPr="00B87B0E" w:rsidRDefault="005731E1" w:rsidP="005731E1">
            <w:pPr>
              <w:jc w:val="right"/>
              <w:rPr>
                <w:rFonts w:asciiTheme="majorBidi" w:hAnsiTheme="majorBidi" w:cstheme="majorBidi"/>
                <w:cs/>
                <w:lang w:val="en-US"/>
              </w:rPr>
            </w:pPr>
            <w:r w:rsidRPr="00B87B0E">
              <w:rPr>
                <w:rFonts w:asciiTheme="majorBidi" w:hAnsiTheme="majorBidi" w:cstheme="majorBidi"/>
                <w:lang w:val="en-US"/>
              </w:rPr>
              <w:t> </w:t>
            </w:r>
          </w:p>
        </w:tc>
        <w:tc>
          <w:tcPr>
            <w:tcW w:w="1276" w:type="dxa"/>
            <w:tcBorders>
              <w:top w:val="nil"/>
              <w:left w:val="nil"/>
              <w:bottom w:val="single" w:sz="4" w:space="0" w:color="auto"/>
              <w:right w:val="nil"/>
            </w:tcBorders>
            <w:shd w:val="clear" w:color="000000" w:fill="FFFFFF"/>
            <w:noWrap/>
            <w:vAlign w:val="bottom"/>
          </w:tcPr>
          <w:p w14:paraId="6D093A69" w14:textId="0A03A03B" w:rsidR="005731E1" w:rsidRPr="00B87B0E" w:rsidRDefault="005731E1" w:rsidP="005731E1">
            <w:pPr>
              <w:jc w:val="right"/>
              <w:rPr>
                <w:rFonts w:asciiTheme="majorBidi" w:hAnsiTheme="majorBidi" w:cstheme="majorBidi"/>
                <w:cs/>
                <w:lang w:val="en-US"/>
              </w:rPr>
            </w:pPr>
            <w:r w:rsidRPr="001B3625">
              <w:rPr>
                <w:rFonts w:ascii="Angsana New" w:hAnsi="Angsana New"/>
                <w:cs/>
                <w:lang w:val="en-US"/>
              </w:rPr>
              <w:t>(</w:t>
            </w:r>
            <w:r w:rsidRPr="001B3625">
              <w:rPr>
                <w:rFonts w:ascii="Angsana New" w:hAnsi="Angsana New"/>
                <w:lang w:val="en-US"/>
              </w:rPr>
              <w:t>26,087,896</w:t>
            </w:r>
            <w:r w:rsidRPr="001B3625">
              <w:rPr>
                <w:rFonts w:ascii="Angsana New" w:hAnsi="Angsana New" w:hint="cs"/>
                <w:cs/>
                <w:lang w:val="en-US"/>
              </w:rPr>
              <w:t>)</w:t>
            </w:r>
          </w:p>
        </w:tc>
        <w:tc>
          <w:tcPr>
            <w:tcW w:w="284" w:type="dxa"/>
            <w:tcBorders>
              <w:top w:val="nil"/>
              <w:left w:val="nil"/>
              <w:bottom w:val="nil"/>
              <w:right w:val="nil"/>
            </w:tcBorders>
            <w:shd w:val="clear" w:color="000000" w:fill="FFFFFF"/>
            <w:noWrap/>
            <w:vAlign w:val="bottom"/>
            <w:hideMark/>
          </w:tcPr>
          <w:p w14:paraId="1612CDE6" w14:textId="108586A7" w:rsidR="005731E1" w:rsidRPr="00B87B0E" w:rsidRDefault="005731E1" w:rsidP="005731E1">
            <w:pPr>
              <w:jc w:val="right"/>
              <w:rPr>
                <w:rFonts w:asciiTheme="majorBidi" w:hAnsiTheme="majorBidi" w:cstheme="majorBidi"/>
                <w:cs/>
                <w:lang w:val="en-US"/>
              </w:rPr>
            </w:pPr>
            <w:r w:rsidRPr="001B3625">
              <w:rPr>
                <w:rFonts w:ascii="Angsana New" w:hAnsi="Angsana New"/>
                <w:lang w:val="en-US"/>
              </w:rPr>
              <w:t> </w:t>
            </w:r>
          </w:p>
        </w:tc>
        <w:tc>
          <w:tcPr>
            <w:tcW w:w="1276" w:type="dxa"/>
            <w:tcBorders>
              <w:top w:val="nil"/>
              <w:left w:val="nil"/>
              <w:bottom w:val="single" w:sz="4" w:space="0" w:color="auto"/>
              <w:right w:val="nil"/>
            </w:tcBorders>
            <w:shd w:val="clear" w:color="auto" w:fill="auto"/>
            <w:noWrap/>
            <w:vAlign w:val="bottom"/>
          </w:tcPr>
          <w:p w14:paraId="6A71BEDA" w14:textId="48AB086E" w:rsidR="005731E1" w:rsidRPr="00B87B0E" w:rsidRDefault="005731E1" w:rsidP="005731E1">
            <w:pPr>
              <w:jc w:val="right"/>
              <w:rPr>
                <w:rFonts w:asciiTheme="majorBidi" w:hAnsiTheme="majorBidi" w:cstheme="majorBidi"/>
                <w:cs/>
              </w:rPr>
            </w:pPr>
            <w:r w:rsidRPr="001B3625">
              <w:rPr>
                <w:rFonts w:ascii="Angsana New" w:hAnsi="Angsana New"/>
                <w:cs/>
                <w:lang w:val="en-US"/>
              </w:rPr>
              <w:t>(</w:t>
            </w:r>
            <w:r w:rsidRPr="001B3625">
              <w:rPr>
                <w:rFonts w:ascii="Angsana New" w:hAnsi="Angsana New"/>
                <w:lang w:val="en-US"/>
              </w:rPr>
              <w:t>27,532,826</w:t>
            </w:r>
            <w:r w:rsidRPr="001B3625">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28B3AA48" w14:textId="77777777" w:rsidR="005731E1" w:rsidRPr="00B87B0E" w:rsidRDefault="005731E1" w:rsidP="005731E1">
            <w:pPr>
              <w:jc w:val="right"/>
              <w:rPr>
                <w:rFonts w:asciiTheme="majorBidi" w:hAnsiTheme="majorBidi" w:cstheme="majorBidi"/>
                <w:cs/>
                <w:lang w:val="en-US"/>
              </w:rPr>
            </w:pPr>
          </w:p>
        </w:tc>
        <w:tc>
          <w:tcPr>
            <w:tcW w:w="1181" w:type="dxa"/>
            <w:tcBorders>
              <w:top w:val="nil"/>
              <w:left w:val="nil"/>
              <w:bottom w:val="single" w:sz="4" w:space="0" w:color="auto"/>
              <w:right w:val="nil"/>
            </w:tcBorders>
            <w:shd w:val="clear" w:color="000000" w:fill="FFFFFF"/>
            <w:noWrap/>
            <w:vAlign w:val="bottom"/>
          </w:tcPr>
          <w:p w14:paraId="0F985404" w14:textId="1A0CEF43" w:rsidR="005731E1" w:rsidRPr="00B87B0E" w:rsidRDefault="005731E1" w:rsidP="005731E1">
            <w:pPr>
              <w:jc w:val="right"/>
              <w:rPr>
                <w:rFonts w:asciiTheme="majorBidi" w:hAnsiTheme="majorBidi" w:cstheme="majorBidi"/>
                <w:cs/>
              </w:rPr>
            </w:pPr>
            <w:r w:rsidRPr="001B3625">
              <w:rPr>
                <w:rFonts w:ascii="Angsana New" w:hAnsi="Angsana New"/>
                <w:cs/>
                <w:lang w:val="en-US"/>
              </w:rPr>
              <w:t>(</w:t>
            </w:r>
            <w:r w:rsidRPr="001B3625">
              <w:rPr>
                <w:rFonts w:ascii="Angsana New" w:hAnsi="Angsana New"/>
                <w:lang w:val="en-US"/>
              </w:rPr>
              <w:t>25,985,176</w:t>
            </w:r>
            <w:r w:rsidRPr="001B3625">
              <w:rPr>
                <w:rFonts w:ascii="Angsana New" w:hAnsi="Angsana New" w:hint="cs"/>
                <w:cs/>
                <w:lang w:val="en-US"/>
              </w:rPr>
              <w:t>)</w:t>
            </w:r>
          </w:p>
        </w:tc>
      </w:tr>
      <w:tr w:rsidR="005731E1" w:rsidRPr="001B3625" w14:paraId="06870C29" w14:textId="77777777" w:rsidTr="00532E7E">
        <w:trPr>
          <w:trHeight w:val="420"/>
        </w:trPr>
        <w:tc>
          <w:tcPr>
            <w:tcW w:w="3402" w:type="dxa"/>
            <w:gridSpan w:val="3"/>
            <w:tcBorders>
              <w:top w:val="nil"/>
              <w:left w:val="nil"/>
              <w:bottom w:val="nil"/>
              <w:right w:val="nil"/>
            </w:tcBorders>
            <w:shd w:val="clear" w:color="auto" w:fill="auto"/>
            <w:vAlign w:val="bottom"/>
          </w:tcPr>
          <w:p w14:paraId="4A079F54" w14:textId="642A5B90" w:rsidR="005731E1" w:rsidRPr="00B87B0E" w:rsidRDefault="005731E1" w:rsidP="005731E1">
            <w:pPr>
              <w:rPr>
                <w:rFonts w:asciiTheme="majorBidi" w:hAnsiTheme="majorBidi" w:cstheme="majorBidi"/>
                <w:color w:val="000000"/>
                <w:lang w:val="en-US"/>
              </w:rPr>
            </w:pPr>
            <w:r w:rsidRPr="00B87B0E">
              <w:rPr>
                <w:rFonts w:ascii="Angsana New" w:hAnsi="Angsana New"/>
                <w:color w:val="000000"/>
                <w:lang w:val="en-US"/>
              </w:rPr>
              <w:t>Total trade receivable</w:t>
            </w:r>
            <w:r w:rsidRPr="001B3625">
              <w:rPr>
                <w:rFonts w:ascii="Angsana New" w:hAnsi="Angsana New" w:hint="cs"/>
                <w:color w:val="000000"/>
                <w:cs/>
                <w:lang w:val="en-US"/>
              </w:rPr>
              <w:t>-</w:t>
            </w:r>
            <w:r w:rsidRPr="00B87B0E">
              <w:rPr>
                <w:rFonts w:ascii="Angsana New" w:hAnsi="Angsana New"/>
                <w:color w:val="000000"/>
                <w:lang w:val="en-US"/>
              </w:rPr>
              <w:t>other parties</w:t>
            </w:r>
            <w:r w:rsidRPr="001B3625">
              <w:rPr>
                <w:rFonts w:ascii="Angsana New" w:hAnsi="Angsana New"/>
                <w:color w:val="000000"/>
                <w:cs/>
                <w:lang w:val="en-US"/>
              </w:rPr>
              <w:t>-</w:t>
            </w:r>
            <w:r w:rsidRPr="00B87B0E">
              <w:rPr>
                <w:rFonts w:ascii="Angsana New" w:hAnsi="Angsana New"/>
                <w:color w:val="000000"/>
                <w:lang w:val="en-US"/>
              </w:rPr>
              <w:t>net</w:t>
            </w:r>
          </w:p>
        </w:tc>
        <w:tc>
          <w:tcPr>
            <w:tcW w:w="1276" w:type="dxa"/>
            <w:tcBorders>
              <w:top w:val="single" w:sz="4" w:space="0" w:color="auto"/>
              <w:left w:val="nil"/>
              <w:bottom w:val="single" w:sz="4" w:space="0" w:color="auto"/>
              <w:right w:val="nil"/>
            </w:tcBorders>
            <w:shd w:val="clear" w:color="auto" w:fill="auto"/>
            <w:noWrap/>
            <w:vAlign w:val="bottom"/>
          </w:tcPr>
          <w:p w14:paraId="217840EB" w14:textId="463CFC6E" w:rsidR="005731E1" w:rsidRPr="00B87B0E" w:rsidRDefault="005731E1" w:rsidP="005731E1">
            <w:pPr>
              <w:jc w:val="right"/>
              <w:rPr>
                <w:rFonts w:asciiTheme="majorBidi" w:hAnsiTheme="majorBidi" w:cstheme="majorBidi"/>
                <w:lang w:val="en-US"/>
              </w:rPr>
            </w:pPr>
            <w:r w:rsidRPr="001B3625">
              <w:rPr>
                <w:rFonts w:ascii="Angsana New" w:hAnsi="Angsana New"/>
                <w:lang w:val="en-US"/>
              </w:rPr>
              <w:t>139,546,127</w:t>
            </w:r>
          </w:p>
        </w:tc>
        <w:tc>
          <w:tcPr>
            <w:tcW w:w="283" w:type="dxa"/>
            <w:tcBorders>
              <w:top w:val="nil"/>
              <w:left w:val="nil"/>
              <w:right w:val="nil"/>
            </w:tcBorders>
            <w:shd w:val="clear" w:color="000000" w:fill="FFFFFF"/>
            <w:noWrap/>
            <w:vAlign w:val="bottom"/>
            <w:hideMark/>
          </w:tcPr>
          <w:p w14:paraId="1D5F4453" w14:textId="77777777" w:rsidR="005731E1" w:rsidRPr="00B87B0E" w:rsidRDefault="005731E1" w:rsidP="005731E1">
            <w:pPr>
              <w:jc w:val="right"/>
              <w:rPr>
                <w:rFonts w:asciiTheme="majorBidi" w:hAnsiTheme="majorBidi" w:cstheme="majorBidi"/>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6ACCEC88" w14:textId="2325FE77" w:rsidR="005731E1" w:rsidRPr="00B87B0E" w:rsidRDefault="005731E1" w:rsidP="005731E1">
            <w:pPr>
              <w:jc w:val="right"/>
              <w:rPr>
                <w:rFonts w:asciiTheme="majorBidi" w:hAnsiTheme="majorBidi" w:cstheme="majorBidi"/>
                <w:cs/>
              </w:rPr>
            </w:pPr>
            <w:r w:rsidRPr="001B3625">
              <w:rPr>
                <w:rFonts w:ascii="Angsana New" w:hAnsi="Angsana New"/>
                <w:lang w:val="en-US"/>
              </w:rPr>
              <w:t>146,811,235</w:t>
            </w:r>
          </w:p>
        </w:tc>
        <w:tc>
          <w:tcPr>
            <w:tcW w:w="284" w:type="dxa"/>
            <w:tcBorders>
              <w:top w:val="nil"/>
              <w:left w:val="nil"/>
              <w:right w:val="nil"/>
            </w:tcBorders>
            <w:shd w:val="clear" w:color="000000" w:fill="FFFFFF"/>
            <w:noWrap/>
            <w:vAlign w:val="bottom"/>
            <w:hideMark/>
          </w:tcPr>
          <w:p w14:paraId="529B0914" w14:textId="77777777" w:rsidR="005731E1" w:rsidRPr="00B87B0E" w:rsidRDefault="005731E1" w:rsidP="005731E1">
            <w:pPr>
              <w:jc w:val="right"/>
              <w:rPr>
                <w:rFonts w:asciiTheme="majorBidi" w:hAnsiTheme="majorBidi" w:cstheme="majorBidi"/>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0B81EDB" w14:textId="646F4F68" w:rsidR="005731E1" w:rsidRPr="00B87B0E" w:rsidRDefault="005731E1" w:rsidP="005731E1">
            <w:pPr>
              <w:jc w:val="right"/>
              <w:rPr>
                <w:rFonts w:asciiTheme="majorBidi" w:hAnsiTheme="majorBidi" w:cstheme="majorBidi"/>
                <w:lang w:val="en-US"/>
              </w:rPr>
            </w:pPr>
            <w:r w:rsidRPr="001B3625">
              <w:rPr>
                <w:rFonts w:ascii="Angsana New" w:hAnsi="Angsana New"/>
                <w:lang w:val="en-US"/>
              </w:rPr>
              <w:t>13,366,852</w:t>
            </w:r>
          </w:p>
        </w:tc>
        <w:tc>
          <w:tcPr>
            <w:tcW w:w="263" w:type="dxa"/>
            <w:tcBorders>
              <w:top w:val="nil"/>
              <w:left w:val="nil"/>
              <w:right w:val="nil"/>
            </w:tcBorders>
            <w:shd w:val="clear" w:color="000000" w:fill="FFFFFF"/>
            <w:noWrap/>
            <w:vAlign w:val="bottom"/>
            <w:hideMark/>
          </w:tcPr>
          <w:p w14:paraId="52848230" w14:textId="77777777" w:rsidR="005731E1" w:rsidRPr="00B87B0E" w:rsidRDefault="005731E1" w:rsidP="005731E1">
            <w:pPr>
              <w:jc w:val="right"/>
              <w:rPr>
                <w:rFonts w:asciiTheme="majorBidi" w:hAnsiTheme="majorBidi" w:cstheme="majorBidi"/>
                <w:cs/>
                <w:lang w:val="en-US"/>
              </w:rPr>
            </w:pPr>
          </w:p>
        </w:tc>
        <w:tc>
          <w:tcPr>
            <w:tcW w:w="1181" w:type="dxa"/>
            <w:tcBorders>
              <w:top w:val="single" w:sz="4" w:space="0" w:color="auto"/>
              <w:left w:val="nil"/>
              <w:bottom w:val="single" w:sz="4" w:space="0" w:color="auto"/>
              <w:right w:val="nil"/>
            </w:tcBorders>
            <w:shd w:val="clear" w:color="000000" w:fill="FFFFFF"/>
            <w:noWrap/>
            <w:vAlign w:val="bottom"/>
          </w:tcPr>
          <w:p w14:paraId="408341FB" w14:textId="24E0C665" w:rsidR="005731E1" w:rsidRPr="00B87B0E" w:rsidRDefault="005731E1" w:rsidP="005731E1">
            <w:pPr>
              <w:jc w:val="right"/>
              <w:rPr>
                <w:rFonts w:asciiTheme="majorBidi" w:hAnsiTheme="majorBidi" w:cstheme="majorBidi"/>
                <w:cs/>
              </w:rPr>
            </w:pPr>
            <w:r w:rsidRPr="001B3625">
              <w:rPr>
                <w:rFonts w:ascii="Angsana New" w:hAnsi="Angsana New"/>
                <w:lang w:val="en-US"/>
              </w:rPr>
              <w:t>8,593,793</w:t>
            </w:r>
          </w:p>
        </w:tc>
      </w:tr>
      <w:tr w:rsidR="005731E1" w:rsidRPr="001B3625" w14:paraId="1DEEAC35" w14:textId="77777777" w:rsidTr="000B3E74">
        <w:trPr>
          <w:trHeight w:val="420"/>
        </w:trPr>
        <w:tc>
          <w:tcPr>
            <w:tcW w:w="3402" w:type="dxa"/>
            <w:gridSpan w:val="3"/>
            <w:tcBorders>
              <w:top w:val="nil"/>
              <w:left w:val="nil"/>
              <w:bottom w:val="nil"/>
              <w:right w:val="nil"/>
            </w:tcBorders>
            <w:shd w:val="clear" w:color="auto" w:fill="auto"/>
            <w:vAlign w:val="bottom"/>
          </w:tcPr>
          <w:p w14:paraId="38BDEAA1" w14:textId="77777777" w:rsidR="005731E1" w:rsidRPr="00B87B0E" w:rsidRDefault="005731E1" w:rsidP="005731E1">
            <w:pPr>
              <w:rPr>
                <w:rFonts w:ascii="Angsana New" w:hAnsi="Angsana New"/>
                <w:color w:val="000000"/>
                <w:lang w:val="en-US"/>
              </w:rPr>
            </w:pPr>
          </w:p>
        </w:tc>
        <w:tc>
          <w:tcPr>
            <w:tcW w:w="1276" w:type="dxa"/>
            <w:tcBorders>
              <w:top w:val="single" w:sz="4" w:space="0" w:color="auto"/>
              <w:left w:val="nil"/>
              <w:right w:val="nil"/>
            </w:tcBorders>
            <w:shd w:val="clear" w:color="auto" w:fill="auto"/>
            <w:noWrap/>
            <w:vAlign w:val="bottom"/>
          </w:tcPr>
          <w:p w14:paraId="68DEEAA4" w14:textId="77777777" w:rsidR="005731E1" w:rsidRPr="00B87B0E" w:rsidRDefault="005731E1" w:rsidP="005731E1">
            <w:pPr>
              <w:jc w:val="right"/>
              <w:rPr>
                <w:rFonts w:asciiTheme="majorBidi" w:hAnsiTheme="majorBidi" w:cstheme="majorBidi"/>
                <w:lang w:val="en-US"/>
              </w:rPr>
            </w:pPr>
          </w:p>
        </w:tc>
        <w:tc>
          <w:tcPr>
            <w:tcW w:w="283" w:type="dxa"/>
            <w:tcBorders>
              <w:top w:val="nil"/>
              <w:left w:val="nil"/>
              <w:right w:val="nil"/>
            </w:tcBorders>
            <w:shd w:val="clear" w:color="000000" w:fill="FFFFFF"/>
            <w:noWrap/>
            <w:vAlign w:val="bottom"/>
          </w:tcPr>
          <w:p w14:paraId="4ADC92B5" w14:textId="77777777" w:rsidR="005731E1" w:rsidRPr="001B3625" w:rsidRDefault="005731E1" w:rsidP="005731E1">
            <w:pPr>
              <w:jc w:val="right"/>
              <w:rPr>
                <w:rFonts w:asciiTheme="majorBidi" w:hAnsiTheme="majorBidi" w:cstheme="majorBidi"/>
                <w:cs/>
                <w:lang w:val="en-US"/>
              </w:rPr>
            </w:pPr>
          </w:p>
        </w:tc>
        <w:tc>
          <w:tcPr>
            <w:tcW w:w="1276" w:type="dxa"/>
            <w:tcBorders>
              <w:top w:val="single" w:sz="4" w:space="0" w:color="auto"/>
              <w:left w:val="nil"/>
              <w:right w:val="nil"/>
            </w:tcBorders>
            <w:shd w:val="clear" w:color="000000" w:fill="FFFFFF"/>
            <w:noWrap/>
            <w:vAlign w:val="bottom"/>
          </w:tcPr>
          <w:p w14:paraId="0AF510A2" w14:textId="77777777" w:rsidR="005731E1" w:rsidRPr="00B87B0E" w:rsidRDefault="005731E1" w:rsidP="005731E1">
            <w:pPr>
              <w:jc w:val="right"/>
              <w:rPr>
                <w:rFonts w:asciiTheme="majorBidi" w:hAnsiTheme="majorBidi" w:cstheme="majorBidi"/>
                <w:lang w:val="en-US"/>
              </w:rPr>
            </w:pPr>
          </w:p>
        </w:tc>
        <w:tc>
          <w:tcPr>
            <w:tcW w:w="284" w:type="dxa"/>
            <w:tcBorders>
              <w:top w:val="nil"/>
              <w:left w:val="nil"/>
              <w:right w:val="nil"/>
            </w:tcBorders>
            <w:shd w:val="clear" w:color="000000" w:fill="FFFFFF"/>
            <w:noWrap/>
            <w:vAlign w:val="bottom"/>
          </w:tcPr>
          <w:p w14:paraId="768BD963" w14:textId="77777777" w:rsidR="005731E1" w:rsidRPr="001B3625" w:rsidRDefault="005731E1" w:rsidP="005731E1">
            <w:pPr>
              <w:jc w:val="right"/>
              <w:rPr>
                <w:rFonts w:asciiTheme="majorBidi" w:hAnsiTheme="majorBidi" w:cstheme="majorBidi"/>
                <w:cs/>
                <w:lang w:val="en-US"/>
              </w:rPr>
            </w:pPr>
          </w:p>
        </w:tc>
        <w:tc>
          <w:tcPr>
            <w:tcW w:w="1276" w:type="dxa"/>
            <w:tcBorders>
              <w:top w:val="single" w:sz="4" w:space="0" w:color="auto"/>
              <w:left w:val="nil"/>
              <w:right w:val="nil"/>
            </w:tcBorders>
            <w:shd w:val="clear" w:color="auto" w:fill="auto"/>
            <w:noWrap/>
            <w:vAlign w:val="bottom"/>
          </w:tcPr>
          <w:p w14:paraId="6E1F9031" w14:textId="77777777" w:rsidR="005731E1" w:rsidRPr="00B87B0E" w:rsidRDefault="005731E1" w:rsidP="005731E1">
            <w:pPr>
              <w:rPr>
                <w:rFonts w:asciiTheme="majorBidi" w:hAnsiTheme="majorBidi" w:cstheme="majorBidi"/>
                <w:lang w:val="en-US"/>
              </w:rPr>
            </w:pPr>
          </w:p>
        </w:tc>
        <w:tc>
          <w:tcPr>
            <w:tcW w:w="263" w:type="dxa"/>
            <w:tcBorders>
              <w:top w:val="nil"/>
              <w:left w:val="nil"/>
              <w:right w:val="nil"/>
            </w:tcBorders>
            <w:shd w:val="clear" w:color="000000" w:fill="FFFFFF"/>
            <w:noWrap/>
            <w:vAlign w:val="bottom"/>
          </w:tcPr>
          <w:p w14:paraId="4BEB90ED" w14:textId="77777777" w:rsidR="005731E1" w:rsidRPr="001B3625" w:rsidRDefault="005731E1" w:rsidP="005731E1">
            <w:pPr>
              <w:jc w:val="right"/>
              <w:rPr>
                <w:rFonts w:asciiTheme="majorBidi" w:hAnsiTheme="majorBidi" w:cstheme="majorBidi"/>
                <w:cs/>
                <w:lang w:val="en-US"/>
              </w:rPr>
            </w:pPr>
          </w:p>
        </w:tc>
        <w:tc>
          <w:tcPr>
            <w:tcW w:w="1181" w:type="dxa"/>
            <w:tcBorders>
              <w:top w:val="single" w:sz="4" w:space="0" w:color="auto"/>
              <w:left w:val="nil"/>
              <w:right w:val="nil"/>
            </w:tcBorders>
            <w:shd w:val="clear" w:color="000000" w:fill="FFFFFF"/>
            <w:noWrap/>
            <w:vAlign w:val="bottom"/>
          </w:tcPr>
          <w:p w14:paraId="2723A7F2" w14:textId="77777777" w:rsidR="005731E1" w:rsidRPr="00B87B0E" w:rsidRDefault="005731E1" w:rsidP="005731E1">
            <w:pPr>
              <w:jc w:val="right"/>
              <w:rPr>
                <w:rFonts w:asciiTheme="majorBidi" w:hAnsiTheme="majorBidi" w:cstheme="majorBidi"/>
                <w:lang w:val="en-US"/>
              </w:rPr>
            </w:pPr>
          </w:p>
        </w:tc>
      </w:tr>
      <w:tr w:rsidR="005731E1" w:rsidRPr="001B3625" w14:paraId="0D14EB7E" w14:textId="77777777" w:rsidTr="00532E7E">
        <w:trPr>
          <w:trHeight w:val="420"/>
        </w:trPr>
        <w:tc>
          <w:tcPr>
            <w:tcW w:w="3402" w:type="dxa"/>
            <w:gridSpan w:val="3"/>
            <w:tcBorders>
              <w:top w:val="nil"/>
              <w:left w:val="nil"/>
              <w:bottom w:val="nil"/>
              <w:right w:val="nil"/>
            </w:tcBorders>
            <w:shd w:val="clear" w:color="auto" w:fill="auto"/>
            <w:vAlign w:val="bottom"/>
          </w:tcPr>
          <w:p w14:paraId="05EA296F" w14:textId="483AF1E2" w:rsidR="005731E1" w:rsidRPr="00B87B0E" w:rsidRDefault="005731E1" w:rsidP="005731E1">
            <w:pPr>
              <w:rPr>
                <w:rFonts w:asciiTheme="majorBidi" w:hAnsiTheme="majorBidi" w:cstheme="majorBidi"/>
                <w:b/>
                <w:bCs/>
                <w:color w:val="000000"/>
                <w:cs/>
                <w:lang w:val="en-US"/>
              </w:rPr>
            </w:pPr>
            <w:r w:rsidRPr="00B87B0E">
              <w:rPr>
                <w:rFonts w:asciiTheme="majorBidi" w:hAnsiTheme="majorBidi" w:cstheme="majorBidi"/>
                <w:b/>
                <w:bCs/>
                <w:color w:val="000000"/>
                <w:lang w:val="en-US"/>
              </w:rPr>
              <w:t>Trade receivables</w:t>
            </w:r>
            <w:r w:rsidRPr="001B3625">
              <w:rPr>
                <w:rFonts w:asciiTheme="majorBidi" w:hAnsiTheme="majorBidi"/>
                <w:b/>
                <w:bCs/>
                <w:color w:val="000000"/>
                <w:cs/>
                <w:lang w:val="en-US"/>
              </w:rPr>
              <w:t>-</w:t>
            </w:r>
            <w:r w:rsidRPr="00B87B0E">
              <w:rPr>
                <w:rFonts w:asciiTheme="majorBidi" w:hAnsiTheme="majorBidi" w:cstheme="majorBidi"/>
                <w:b/>
                <w:bCs/>
                <w:color w:val="000000"/>
                <w:lang w:val="en-US"/>
              </w:rPr>
              <w:t>related parties</w:t>
            </w:r>
          </w:p>
        </w:tc>
        <w:tc>
          <w:tcPr>
            <w:tcW w:w="1276" w:type="dxa"/>
            <w:tcBorders>
              <w:left w:val="nil"/>
              <w:right w:val="nil"/>
            </w:tcBorders>
            <w:shd w:val="clear" w:color="auto" w:fill="auto"/>
            <w:noWrap/>
            <w:vAlign w:val="bottom"/>
          </w:tcPr>
          <w:p w14:paraId="03444512" w14:textId="77777777" w:rsidR="005731E1" w:rsidRPr="00B87B0E" w:rsidRDefault="005731E1" w:rsidP="005731E1">
            <w:pPr>
              <w:jc w:val="right"/>
              <w:rPr>
                <w:rFonts w:asciiTheme="majorBidi" w:hAnsiTheme="majorBidi" w:cstheme="majorBidi"/>
                <w:color w:val="000000"/>
                <w:cs/>
              </w:rPr>
            </w:pPr>
          </w:p>
        </w:tc>
        <w:tc>
          <w:tcPr>
            <w:tcW w:w="283" w:type="dxa"/>
            <w:tcBorders>
              <w:left w:val="nil"/>
              <w:right w:val="nil"/>
            </w:tcBorders>
            <w:shd w:val="clear" w:color="000000" w:fill="FFFFFF"/>
            <w:noWrap/>
            <w:vAlign w:val="bottom"/>
          </w:tcPr>
          <w:p w14:paraId="6D1A6A6D" w14:textId="77777777" w:rsidR="005731E1" w:rsidRPr="00B87B0E" w:rsidRDefault="005731E1" w:rsidP="005731E1">
            <w:pPr>
              <w:jc w:val="right"/>
              <w:rPr>
                <w:rFonts w:asciiTheme="majorBidi" w:hAnsiTheme="majorBidi" w:cstheme="majorBidi"/>
                <w:color w:val="000000"/>
                <w:cs/>
              </w:rPr>
            </w:pPr>
          </w:p>
        </w:tc>
        <w:tc>
          <w:tcPr>
            <w:tcW w:w="1276" w:type="dxa"/>
            <w:tcBorders>
              <w:left w:val="nil"/>
              <w:right w:val="nil"/>
            </w:tcBorders>
            <w:shd w:val="clear" w:color="000000" w:fill="FFFFFF"/>
            <w:noWrap/>
            <w:vAlign w:val="bottom"/>
          </w:tcPr>
          <w:p w14:paraId="2971BBDB" w14:textId="77777777" w:rsidR="005731E1" w:rsidRPr="00B87B0E" w:rsidRDefault="005731E1" w:rsidP="005731E1">
            <w:pPr>
              <w:jc w:val="right"/>
              <w:rPr>
                <w:rFonts w:asciiTheme="majorBidi" w:hAnsiTheme="majorBidi" w:cstheme="majorBidi"/>
                <w:color w:val="000000"/>
                <w:cs/>
              </w:rPr>
            </w:pPr>
          </w:p>
        </w:tc>
        <w:tc>
          <w:tcPr>
            <w:tcW w:w="284" w:type="dxa"/>
            <w:tcBorders>
              <w:left w:val="nil"/>
              <w:right w:val="nil"/>
            </w:tcBorders>
            <w:shd w:val="clear" w:color="000000" w:fill="FFFFFF"/>
            <w:noWrap/>
            <w:vAlign w:val="bottom"/>
          </w:tcPr>
          <w:p w14:paraId="0B408C77" w14:textId="77777777" w:rsidR="005731E1" w:rsidRPr="00B87B0E" w:rsidRDefault="005731E1" w:rsidP="005731E1">
            <w:pPr>
              <w:jc w:val="right"/>
              <w:rPr>
                <w:rFonts w:asciiTheme="majorBidi" w:hAnsiTheme="majorBidi" w:cstheme="majorBidi"/>
                <w:color w:val="000000"/>
                <w:cs/>
              </w:rPr>
            </w:pPr>
          </w:p>
        </w:tc>
        <w:tc>
          <w:tcPr>
            <w:tcW w:w="1276" w:type="dxa"/>
            <w:tcBorders>
              <w:left w:val="nil"/>
              <w:right w:val="nil"/>
            </w:tcBorders>
            <w:shd w:val="clear" w:color="auto" w:fill="auto"/>
            <w:noWrap/>
            <w:vAlign w:val="bottom"/>
          </w:tcPr>
          <w:p w14:paraId="465964C8" w14:textId="77777777" w:rsidR="005731E1" w:rsidRPr="00B87B0E" w:rsidRDefault="005731E1" w:rsidP="005731E1">
            <w:pPr>
              <w:jc w:val="right"/>
              <w:rPr>
                <w:rFonts w:asciiTheme="majorBidi" w:hAnsiTheme="majorBidi" w:cstheme="majorBidi"/>
                <w:color w:val="000000"/>
                <w:cs/>
              </w:rPr>
            </w:pPr>
          </w:p>
        </w:tc>
        <w:tc>
          <w:tcPr>
            <w:tcW w:w="263" w:type="dxa"/>
            <w:tcBorders>
              <w:left w:val="nil"/>
              <w:right w:val="nil"/>
            </w:tcBorders>
            <w:shd w:val="clear" w:color="000000" w:fill="FFFFFF"/>
            <w:noWrap/>
            <w:vAlign w:val="bottom"/>
          </w:tcPr>
          <w:p w14:paraId="6E7C254B" w14:textId="77777777" w:rsidR="005731E1" w:rsidRPr="00B87B0E" w:rsidRDefault="005731E1" w:rsidP="005731E1">
            <w:pPr>
              <w:jc w:val="right"/>
              <w:rPr>
                <w:rFonts w:asciiTheme="majorBidi" w:hAnsiTheme="majorBidi" w:cstheme="majorBidi"/>
                <w:color w:val="000000"/>
                <w:cs/>
              </w:rPr>
            </w:pPr>
          </w:p>
        </w:tc>
        <w:tc>
          <w:tcPr>
            <w:tcW w:w="1181" w:type="dxa"/>
            <w:tcBorders>
              <w:left w:val="nil"/>
              <w:right w:val="nil"/>
            </w:tcBorders>
            <w:shd w:val="clear" w:color="000000" w:fill="FFFFFF"/>
            <w:noWrap/>
            <w:vAlign w:val="bottom"/>
          </w:tcPr>
          <w:p w14:paraId="2BAFA9E1" w14:textId="77777777" w:rsidR="005731E1" w:rsidRPr="00B87B0E" w:rsidRDefault="005731E1" w:rsidP="005731E1">
            <w:pPr>
              <w:jc w:val="right"/>
              <w:rPr>
                <w:rFonts w:asciiTheme="majorBidi" w:hAnsiTheme="majorBidi" w:cstheme="majorBidi"/>
                <w:color w:val="000000"/>
                <w:cs/>
              </w:rPr>
            </w:pPr>
          </w:p>
        </w:tc>
      </w:tr>
      <w:tr w:rsidR="005731E1" w:rsidRPr="001B3625" w14:paraId="3F2124BC" w14:textId="77777777" w:rsidTr="00532E7E">
        <w:trPr>
          <w:trHeight w:val="420"/>
        </w:trPr>
        <w:tc>
          <w:tcPr>
            <w:tcW w:w="3402" w:type="dxa"/>
            <w:gridSpan w:val="3"/>
            <w:tcBorders>
              <w:top w:val="nil"/>
              <w:left w:val="nil"/>
              <w:bottom w:val="nil"/>
              <w:right w:val="nil"/>
            </w:tcBorders>
            <w:shd w:val="clear" w:color="auto" w:fill="auto"/>
            <w:vAlign w:val="bottom"/>
          </w:tcPr>
          <w:p w14:paraId="769AF093" w14:textId="77777777" w:rsidR="005731E1" w:rsidRPr="00B87B0E" w:rsidRDefault="005731E1" w:rsidP="005731E1">
            <w:pPr>
              <w:rPr>
                <w:rFonts w:asciiTheme="majorBidi" w:hAnsiTheme="majorBidi" w:cstheme="majorBidi"/>
                <w:color w:val="000000"/>
                <w:cs/>
                <w:lang w:val="en-US"/>
              </w:rPr>
            </w:pPr>
            <w:r w:rsidRPr="00B87B0E">
              <w:rPr>
                <w:rFonts w:asciiTheme="majorBidi" w:hAnsiTheme="majorBidi" w:cstheme="majorBidi"/>
                <w:color w:val="000000"/>
                <w:lang w:val="en-US"/>
              </w:rPr>
              <w:t>Not yet due</w:t>
            </w:r>
          </w:p>
        </w:tc>
        <w:tc>
          <w:tcPr>
            <w:tcW w:w="1276" w:type="dxa"/>
            <w:tcBorders>
              <w:left w:val="nil"/>
              <w:right w:val="nil"/>
            </w:tcBorders>
            <w:shd w:val="clear" w:color="auto" w:fill="auto"/>
            <w:noWrap/>
            <w:vAlign w:val="bottom"/>
          </w:tcPr>
          <w:p w14:paraId="310C3343" w14:textId="39AB0B75" w:rsidR="005731E1" w:rsidRPr="00B87B0E" w:rsidRDefault="005731E1" w:rsidP="005731E1">
            <w:pPr>
              <w:jc w:val="right"/>
              <w:rPr>
                <w:rFonts w:asciiTheme="majorBidi" w:hAnsiTheme="majorBidi" w:cstheme="majorBidi"/>
                <w:color w:val="000000"/>
                <w:lang w:val="en-US"/>
              </w:rPr>
            </w:pPr>
            <w:r w:rsidRPr="001B3625">
              <w:rPr>
                <w:rFonts w:asciiTheme="majorBidi" w:hAnsiTheme="majorBidi"/>
                <w:color w:val="000000"/>
                <w:cs/>
                <w:lang w:val="en-US"/>
              </w:rPr>
              <w:t>-</w:t>
            </w:r>
          </w:p>
        </w:tc>
        <w:tc>
          <w:tcPr>
            <w:tcW w:w="283" w:type="dxa"/>
            <w:tcBorders>
              <w:left w:val="nil"/>
              <w:right w:val="nil"/>
            </w:tcBorders>
            <w:shd w:val="clear" w:color="000000" w:fill="FFFFFF"/>
            <w:noWrap/>
            <w:vAlign w:val="bottom"/>
            <w:hideMark/>
          </w:tcPr>
          <w:p w14:paraId="3C174E8F" w14:textId="77777777" w:rsidR="005731E1" w:rsidRPr="00B87B0E" w:rsidRDefault="005731E1" w:rsidP="005731E1">
            <w:pPr>
              <w:jc w:val="right"/>
              <w:rPr>
                <w:rFonts w:asciiTheme="majorBidi" w:hAnsiTheme="majorBidi" w:cstheme="majorBidi"/>
                <w:color w:val="000000"/>
                <w:cs/>
                <w:lang w:val="en-US"/>
              </w:rPr>
            </w:pPr>
          </w:p>
        </w:tc>
        <w:tc>
          <w:tcPr>
            <w:tcW w:w="1276" w:type="dxa"/>
            <w:tcBorders>
              <w:left w:val="nil"/>
              <w:right w:val="nil"/>
            </w:tcBorders>
            <w:shd w:val="clear" w:color="000000" w:fill="FFFFFF"/>
            <w:noWrap/>
            <w:vAlign w:val="bottom"/>
          </w:tcPr>
          <w:p w14:paraId="652D86C9" w14:textId="40A14211" w:rsidR="005731E1" w:rsidRPr="00B87B0E" w:rsidRDefault="005731E1" w:rsidP="005731E1">
            <w:pPr>
              <w:jc w:val="right"/>
              <w:rPr>
                <w:rFonts w:asciiTheme="majorBidi" w:hAnsiTheme="majorBidi" w:cstheme="majorBidi"/>
                <w:cs/>
              </w:rPr>
            </w:pPr>
            <w:r w:rsidRPr="001B3625">
              <w:rPr>
                <w:rFonts w:ascii="Angsana New" w:hAnsi="Angsana New"/>
                <w:color w:val="000000"/>
                <w:lang w:val="en-US"/>
              </w:rPr>
              <w:t>15,247</w:t>
            </w:r>
          </w:p>
        </w:tc>
        <w:tc>
          <w:tcPr>
            <w:tcW w:w="284" w:type="dxa"/>
            <w:tcBorders>
              <w:left w:val="nil"/>
              <w:right w:val="nil"/>
            </w:tcBorders>
            <w:shd w:val="clear" w:color="000000" w:fill="FFFFFF"/>
            <w:noWrap/>
            <w:vAlign w:val="bottom"/>
          </w:tcPr>
          <w:p w14:paraId="1E98A7C3" w14:textId="77777777" w:rsidR="005731E1" w:rsidRPr="00B87B0E" w:rsidRDefault="005731E1" w:rsidP="005731E1">
            <w:pPr>
              <w:jc w:val="right"/>
              <w:rPr>
                <w:rFonts w:asciiTheme="majorBidi" w:hAnsiTheme="majorBidi" w:cstheme="majorBidi"/>
                <w:color w:val="000000"/>
                <w:cs/>
                <w:lang w:val="en-US"/>
              </w:rPr>
            </w:pPr>
          </w:p>
        </w:tc>
        <w:tc>
          <w:tcPr>
            <w:tcW w:w="1276" w:type="dxa"/>
            <w:tcBorders>
              <w:left w:val="nil"/>
              <w:right w:val="nil"/>
            </w:tcBorders>
            <w:shd w:val="clear" w:color="auto" w:fill="auto"/>
            <w:noWrap/>
            <w:vAlign w:val="bottom"/>
          </w:tcPr>
          <w:p w14:paraId="6168960A" w14:textId="2851D7D0" w:rsidR="005731E1" w:rsidRPr="00B87B0E" w:rsidRDefault="005731E1" w:rsidP="005731E1">
            <w:pPr>
              <w:jc w:val="right"/>
              <w:rPr>
                <w:rFonts w:asciiTheme="majorBidi" w:hAnsiTheme="majorBidi" w:cstheme="majorBidi"/>
                <w:color w:val="000000"/>
                <w:lang w:val="en-US"/>
              </w:rPr>
            </w:pPr>
            <w:r w:rsidRPr="001B3625">
              <w:rPr>
                <w:rFonts w:asciiTheme="majorBidi" w:hAnsiTheme="majorBidi"/>
                <w:color w:val="000000"/>
                <w:cs/>
                <w:lang w:val="en-US"/>
              </w:rPr>
              <w:t>-</w:t>
            </w:r>
          </w:p>
        </w:tc>
        <w:tc>
          <w:tcPr>
            <w:tcW w:w="263" w:type="dxa"/>
            <w:tcBorders>
              <w:left w:val="nil"/>
              <w:right w:val="nil"/>
            </w:tcBorders>
            <w:shd w:val="clear" w:color="000000" w:fill="FFFFFF"/>
            <w:noWrap/>
            <w:vAlign w:val="bottom"/>
          </w:tcPr>
          <w:p w14:paraId="0450F24D" w14:textId="77777777" w:rsidR="005731E1" w:rsidRPr="00B87B0E" w:rsidRDefault="005731E1" w:rsidP="005731E1">
            <w:pPr>
              <w:jc w:val="right"/>
              <w:rPr>
                <w:rFonts w:asciiTheme="majorBidi" w:hAnsiTheme="majorBidi" w:cstheme="majorBidi"/>
                <w:color w:val="000000"/>
                <w:cs/>
                <w:lang w:val="en-US"/>
              </w:rPr>
            </w:pPr>
          </w:p>
        </w:tc>
        <w:tc>
          <w:tcPr>
            <w:tcW w:w="1181" w:type="dxa"/>
            <w:tcBorders>
              <w:left w:val="nil"/>
              <w:right w:val="nil"/>
            </w:tcBorders>
            <w:shd w:val="clear" w:color="000000" w:fill="FFFFFF"/>
            <w:noWrap/>
            <w:vAlign w:val="bottom"/>
          </w:tcPr>
          <w:p w14:paraId="306C2055" w14:textId="438206BA" w:rsidR="005731E1" w:rsidRPr="00B87B0E" w:rsidRDefault="005731E1" w:rsidP="005731E1">
            <w:pPr>
              <w:jc w:val="right"/>
              <w:rPr>
                <w:rFonts w:asciiTheme="majorBidi" w:hAnsiTheme="majorBidi" w:cstheme="majorBidi"/>
                <w:cs/>
              </w:rPr>
            </w:pPr>
            <w:r w:rsidRPr="001B3625">
              <w:rPr>
                <w:rFonts w:ascii="Angsana New" w:hAnsi="Angsana New"/>
                <w:color w:val="000000"/>
                <w:lang w:val="en-US"/>
              </w:rPr>
              <w:t>17,121</w:t>
            </w:r>
          </w:p>
        </w:tc>
      </w:tr>
      <w:tr w:rsidR="005731E1" w:rsidRPr="00B87B0E" w14:paraId="3B2C5D39" w14:textId="77777777" w:rsidTr="00532E7E">
        <w:trPr>
          <w:trHeight w:val="420"/>
        </w:trPr>
        <w:tc>
          <w:tcPr>
            <w:tcW w:w="3402" w:type="dxa"/>
            <w:gridSpan w:val="3"/>
            <w:tcBorders>
              <w:top w:val="nil"/>
              <w:left w:val="nil"/>
              <w:bottom w:val="nil"/>
              <w:right w:val="nil"/>
            </w:tcBorders>
            <w:shd w:val="clear" w:color="auto" w:fill="auto"/>
            <w:vAlign w:val="bottom"/>
          </w:tcPr>
          <w:p w14:paraId="758B218D" w14:textId="77777777" w:rsidR="005731E1" w:rsidRPr="00B87B0E" w:rsidRDefault="005731E1" w:rsidP="005731E1">
            <w:pPr>
              <w:rPr>
                <w:rFonts w:asciiTheme="majorBidi" w:hAnsiTheme="majorBidi" w:cstheme="majorBidi"/>
                <w:color w:val="000000"/>
                <w:cs/>
              </w:rPr>
            </w:pPr>
            <w:r w:rsidRPr="00B87B0E">
              <w:rPr>
                <w:rFonts w:asciiTheme="majorBidi" w:hAnsiTheme="majorBidi" w:cstheme="majorBidi"/>
                <w:color w:val="000000"/>
                <w:lang w:val="en-US"/>
              </w:rPr>
              <w:t>Past due</w:t>
            </w:r>
            <w:r w:rsidRPr="001B3625">
              <w:rPr>
                <w:rFonts w:asciiTheme="majorBidi" w:hAnsiTheme="majorBidi"/>
                <w:color w:val="000000"/>
                <w:cs/>
                <w:lang w:val="en-US"/>
              </w:rPr>
              <w:t>:</w:t>
            </w:r>
          </w:p>
        </w:tc>
        <w:tc>
          <w:tcPr>
            <w:tcW w:w="1276" w:type="dxa"/>
            <w:tcBorders>
              <w:left w:val="nil"/>
              <w:right w:val="nil"/>
            </w:tcBorders>
            <w:shd w:val="clear" w:color="auto" w:fill="auto"/>
            <w:noWrap/>
            <w:vAlign w:val="bottom"/>
          </w:tcPr>
          <w:p w14:paraId="75931595" w14:textId="77777777" w:rsidR="005731E1" w:rsidRPr="00B87B0E" w:rsidRDefault="005731E1" w:rsidP="005731E1">
            <w:pPr>
              <w:jc w:val="right"/>
              <w:rPr>
                <w:rFonts w:asciiTheme="majorBidi" w:hAnsiTheme="majorBidi" w:cstheme="majorBidi"/>
                <w:color w:val="000000"/>
                <w:cs/>
              </w:rPr>
            </w:pPr>
          </w:p>
        </w:tc>
        <w:tc>
          <w:tcPr>
            <w:tcW w:w="283" w:type="dxa"/>
            <w:tcBorders>
              <w:left w:val="nil"/>
              <w:right w:val="nil"/>
            </w:tcBorders>
            <w:shd w:val="clear" w:color="000000" w:fill="FFFFFF"/>
            <w:noWrap/>
            <w:vAlign w:val="bottom"/>
          </w:tcPr>
          <w:p w14:paraId="26AFDC9B" w14:textId="77777777" w:rsidR="005731E1" w:rsidRPr="00B87B0E" w:rsidRDefault="005731E1" w:rsidP="005731E1">
            <w:pPr>
              <w:jc w:val="right"/>
              <w:rPr>
                <w:rFonts w:asciiTheme="majorBidi" w:hAnsiTheme="majorBidi" w:cstheme="majorBidi"/>
                <w:color w:val="000000"/>
                <w:cs/>
              </w:rPr>
            </w:pPr>
          </w:p>
        </w:tc>
        <w:tc>
          <w:tcPr>
            <w:tcW w:w="1276" w:type="dxa"/>
            <w:tcBorders>
              <w:left w:val="nil"/>
              <w:right w:val="nil"/>
            </w:tcBorders>
            <w:shd w:val="clear" w:color="000000" w:fill="FFFFFF"/>
            <w:noWrap/>
            <w:vAlign w:val="bottom"/>
          </w:tcPr>
          <w:p w14:paraId="43AEFA4E" w14:textId="77777777" w:rsidR="005731E1" w:rsidRPr="00B87B0E" w:rsidRDefault="005731E1" w:rsidP="005731E1">
            <w:pPr>
              <w:jc w:val="right"/>
              <w:rPr>
                <w:rFonts w:asciiTheme="majorBidi" w:hAnsiTheme="majorBidi" w:cstheme="majorBidi"/>
                <w:cs/>
              </w:rPr>
            </w:pPr>
          </w:p>
        </w:tc>
        <w:tc>
          <w:tcPr>
            <w:tcW w:w="284" w:type="dxa"/>
            <w:tcBorders>
              <w:left w:val="nil"/>
              <w:right w:val="nil"/>
            </w:tcBorders>
            <w:shd w:val="clear" w:color="000000" w:fill="FFFFFF"/>
            <w:noWrap/>
            <w:vAlign w:val="bottom"/>
          </w:tcPr>
          <w:p w14:paraId="2AC54D91" w14:textId="77777777" w:rsidR="005731E1" w:rsidRPr="00B87B0E" w:rsidRDefault="005731E1" w:rsidP="005731E1">
            <w:pPr>
              <w:jc w:val="right"/>
              <w:rPr>
                <w:rFonts w:asciiTheme="majorBidi" w:hAnsiTheme="majorBidi" w:cstheme="majorBidi"/>
                <w:color w:val="000000"/>
                <w:cs/>
              </w:rPr>
            </w:pPr>
          </w:p>
        </w:tc>
        <w:tc>
          <w:tcPr>
            <w:tcW w:w="1276" w:type="dxa"/>
            <w:tcBorders>
              <w:left w:val="nil"/>
              <w:right w:val="nil"/>
            </w:tcBorders>
            <w:shd w:val="clear" w:color="auto" w:fill="auto"/>
            <w:noWrap/>
            <w:vAlign w:val="bottom"/>
          </w:tcPr>
          <w:p w14:paraId="6E3D753C" w14:textId="77777777" w:rsidR="005731E1" w:rsidRPr="00B87B0E" w:rsidRDefault="005731E1" w:rsidP="005731E1">
            <w:pPr>
              <w:jc w:val="right"/>
              <w:rPr>
                <w:rFonts w:asciiTheme="majorBidi" w:hAnsiTheme="majorBidi" w:cstheme="majorBidi"/>
                <w:color w:val="000000"/>
                <w:cs/>
              </w:rPr>
            </w:pPr>
          </w:p>
        </w:tc>
        <w:tc>
          <w:tcPr>
            <w:tcW w:w="263" w:type="dxa"/>
            <w:tcBorders>
              <w:left w:val="nil"/>
              <w:right w:val="nil"/>
            </w:tcBorders>
            <w:shd w:val="clear" w:color="000000" w:fill="FFFFFF"/>
            <w:noWrap/>
            <w:vAlign w:val="bottom"/>
          </w:tcPr>
          <w:p w14:paraId="46C77C87" w14:textId="77777777" w:rsidR="005731E1" w:rsidRPr="00B87B0E" w:rsidRDefault="005731E1" w:rsidP="005731E1">
            <w:pPr>
              <w:jc w:val="right"/>
              <w:rPr>
                <w:rFonts w:asciiTheme="majorBidi" w:hAnsiTheme="majorBidi" w:cstheme="majorBidi"/>
                <w:color w:val="000000"/>
                <w:cs/>
              </w:rPr>
            </w:pPr>
          </w:p>
        </w:tc>
        <w:tc>
          <w:tcPr>
            <w:tcW w:w="1181" w:type="dxa"/>
            <w:tcBorders>
              <w:left w:val="nil"/>
              <w:right w:val="nil"/>
            </w:tcBorders>
            <w:shd w:val="clear" w:color="000000" w:fill="FFFFFF"/>
            <w:noWrap/>
            <w:vAlign w:val="bottom"/>
          </w:tcPr>
          <w:p w14:paraId="6E011916" w14:textId="77777777" w:rsidR="005731E1" w:rsidRPr="00B87B0E" w:rsidRDefault="005731E1" w:rsidP="005731E1">
            <w:pPr>
              <w:jc w:val="right"/>
              <w:rPr>
                <w:rFonts w:asciiTheme="majorBidi" w:hAnsiTheme="majorBidi" w:cstheme="majorBidi"/>
                <w:cs/>
              </w:rPr>
            </w:pPr>
          </w:p>
        </w:tc>
      </w:tr>
      <w:tr w:rsidR="005731E1" w:rsidRPr="00B87B0E" w14:paraId="4E2913CE" w14:textId="77777777" w:rsidTr="00532E7E">
        <w:trPr>
          <w:trHeight w:val="420"/>
        </w:trPr>
        <w:tc>
          <w:tcPr>
            <w:tcW w:w="284" w:type="dxa"/>
            <w:gridSpan w:val="2"/>
            <w:tcBorders>
              <w:top w:val="nil"/>
              <w:left w:val="nil"/>
              <w:bottom w:val="nil"/>
              <w:right w:val="nil"/>
            </w:tcBorders>
            <w:shd w:val="clear" w:color="auto" w:fill="auto"/>
            <w:vAlign w:val="bottom"/>
          </w:tcPr>
          <w:p w14:paraId="300133D7" w14:textId="77777777" w:rsidR="005731E1" w:rsidRPr="001B3625" w:rsidRDefault="005731E1" w:rsidP="005731E1">
            <w:pPr>
              <w:rPr>
                <w:rFonts w:asciiTheme="majorBidi" w:hAnsiTheme="majorBidi" w:cstheme="majorBidi"/>
                <w:color w:val="000000"/>
                <w:cs/>
                <w:lang w:val="en-US"/>
              </w:rPr>
            </w:pPr>
          </w:p>
        </w:tc>
        <w:tc>
          <w:tcPr>
            <w:tcW w:w="3118" w:type="dxa"/>
            <w:tcBorders>
              <w:top w:val="nil"/>
              <w:left w:val="nil"/>
              <w:bottom w:val="nil"/>
              <w:right w:val="nil"/>
            </w:tcBorders>
            <w:shd w:val="clear" w:color="auto" w:fill="auto"/>
            <w:vAlign w:val="bottom"/>
          </w:tcPr>
          <w:p w14:paraId="392E9AAB" w14:textId="33BB9CD8" w:rsidR="005731E1" w:rsidRPr="00B87B0E" w:rsidRDefault="005731E1" w:rsidP="005731E1">
            <w:pPr>
              <w:rPr>
                <w:rFonts w:asciiTheme="majorBidi" w:hAnsiTheme="majorBidi" w:cstheme="majorBidi"/>
                <w:color w:val="000000"/>
                <w:cs/>
                <w:lang w:val="en-US"/>
              </w:rPr>
            </w:pPr>
            <w:r w:rsidRPr="00B87B0E">
              <w:rPr>
                <w:rFonts w:ascii="Angsana New" w:hAnsi="Angsana New"/>
                <w:color w:val="000000"/>
                <w:lang w:val="en-US"/>
              </w:rPr>
              <w:t>Less than 3 months</w:t>
            </w:r>
          </w:p>
        </w:tc>
        <w:tc>
          <w:tcPr>
            <w:tcW w:w="1276" w:type="dxa"/>
            <w:tcBorders>
              <w:left w:val="nil"/>
              <w:right w:val="nil"/>
            </w:tcBorders>
            <w:shd w:val="clear" w:color="auto" w:fill="auto"/>
            <w:noWrap/>
            <w:vAlign w:val="bottom"/>
          </w:tcPr>
          <w:p w14:paraId="4BF06A9C" w14:textId="70EFC356" w:rsidR="005731E1" w:rsidRPr="00B87B0E" w:rsidRDefault="005731E1" w:rsidP="005731E1">
            <w:pPr>
              <w:jc w:val="right"/>
              <w:rPr>
                <w:rFonts w:asciiTheme="majorBidi" w:hAnsiTheme="majorBidi" w:cstheme="majorBidi"/>
                <w:color w:val="000000"/>
                <w:lang w:val="en-US"/>
              </w:rPr>
            </w:pPr>
            <w:r w:rsidRPr="001B3625">
              <w:rPr>
                <w:rFonts w:asciiTheme="majorBidi" w:hAnsiTheme="majorBidi"/>
                <w:color w:val="000000"/>
                <w:cs/>
                <w:lang w:val="en-US"/>
              </w:rPr>
              <w:t>-</w:t>
            </w:r>
          </w:p>
        </w:tc>
        <w:tc>
          <w:tcPr>
            <w:tcW w:w="283" w:type="dxa"/>
            <w:tcBorders>
              <w:left w:val="nil"/>
              <w:right w:val="nil"/>
            </w:tcBorders>
            <w:shd w:val="clear" w:color="000000" w:fill="FFFFFF"/>
            <w:noWrap/>
            <w:vAlign w:val="bottom"/>
          </w:tcPr>
          <w:p w14:paraId="6136D05D" w14:textId="77777777" w:rsidR="005731E1" w:rsidRPr="00B87B0E" w:rsidRDefault="005731E1" w:rsidP="005731E1">
            <w:pPr>
              <w:jc w:val="right"/>
              <w:rPr>
                <w:rFonts w:asciiTheme="majorBidi" w:hAnsiTheme="majorBidi" w:cstheme="majorBidi"/>
                <w:color w:val="000000"/>
                <w:cs/>
                <w:lang w:val="en-US"/>
              </w:rPr>
            </w:pPr>
          </w:p>
        </w:tc>
        <w:tc>
          <w:tcPr>
            <w:tcW w:w="1276" w:type="dxa"/>
            <w:tcBorders>
              <w:left w:val="nil"/>
              <w:right w:val="nil"/>
            </w:tcBorders>
            <w:shd w:val="clear" w:color="000000" w:fill="FFFFFF"/>
            <w:noWrap/>
            <w:vAlign w:val="bottom"/>
          </w:tcPr>
          <w:p w14:paraId="0EE47CFE" w14:textId="7AE19CE8" w:rsidR="005731E1" w:rsidRPr="00B87B0E" w:rsidRDefault="005731E1" w:rsidP="005731E1">
            <w:pPr>
              <w:jc w:val="right"/>
              <w:rPr>
                <w:rFonts w:asciiTheme="majorBidi" w:hAnsiTheme="majorBidi" w:cstheme="majorBidi"/>
                <w:cs/>
              </w:rPr>
            </w:pPr>
            <w:r w:rsidRPr="001B3625">
              <w:rPr>
                <w:rFonts w:ascii="Angsana New" w:hAnsi="Angsana New"/>
                <w:color w:val="000000"/>
                <w:cs/>
                <w:lang w:val="en-US"/>
              </w:rPr>
              <w:t>-</w:t>
            </w:r>
          </w:p>
        </w:tc>
        <w:tc>
          <w:tcPr>
            <w:tcW w:w="284" w:type="dxa"/>
            <w:tcBorders>
              <w:left w:val="nil"/>
              <w:right w:val="nil"/>
            </w:tcBorders>
            <w:shd w:val="clear" w:color="000000" w:fill="FFFFFF"/>
            <w:noWrap/>
            <w:vAlign w:val="bottom"/>
          </w:tcPr>
          <w:p w14:paraId="6E9BE3C1" w14:textId="77777777" w:rsidR="005731E1" w:rsidRPr="00B87B0E" w:rsidRDefault="005731E1" w:rsidP="005731E1">
            <w:pPr>
              <w:jc w:val="right"/>
              <w:rPr>
                <w:rFonts w:asciiTheme="majorBidi" w:hAnsiTheme="majorBidi" w:cstheme="majorBidi"/>
                <w:color w:val="000000"/>
                <w:cs/>
                <w:lang w:val="en-US"/>
              </w:rPr>
            </w:pPr>
          </w:p>
        </w:tc>
        <w:tc>
          <w:tcPr>
            <w:tcW w:w="1276" w:type="dxa"/>
            <w:tcBorders>
              <w:left w:val="nil"/>
              <w:right w:val="nil"/>
            </w:tcBorders>
            <w:shd w:val="clear" w:color="auto" w:fill="auto"/>
            <w:noWrap/>
            <w:vAlign w:val="bottom"/>
          </w:tcPr>
          <w:p w14:paraId="6D7D47E4" w14:textId="6D8C388C" w:rsidR="005731E1" w:rsidRPr="00B87B0E" w:rsidRDefault="005731E1" w:rsidP="005731E1">
            <w:pPr>
              <w:jc w:val="right"/>
              <w:rPr>
                <w:rFonts w:asciiTheme="majorBidi" w:hAnsiTheme="majorBidi" w:cstheme="majorBidi"/>
                <w:color w:val="000000"/>
                <w:lang w:val="en-US"/>
              </w:rPr>
            </w:pPr>
            <w:r w:rsidRPr="001B3625">
              <w:rPr>
                <w:rFonts w:asciiTheme="majorBidi" w:hAnsiTheme="majorBidi"/>
                <w:color w:val="000000"/>
                <w:cs/>
                <w:lang w:val="en-US"/>
              </w:rPr>
              <w:t>-</w:t>
            </w:r>
          </w:p>
        </w:tc>
        <w:tc>
          <w:tcPr>
            <w:tcW w:w="263" w:type="dxa"/>
            <w:tcBorders>
              <w:left w:val="nil"/>
              <w:right w:val="nil"/>
            </w:tcBorders>
            <w:shd w:val="clear" w:color="000000" w:fill="FFFFFF"/>
            <w:noWrap/>
            <w:vAlign w:val="bottom"/>
          </w:tcPr>
          <w:p w14:paraId="7A3BDB81" w14:textId="6F069262" w:rsidR="005731E1" w:rsidRPr="00B87B0E" w:rsidRDefault="005731E1" w:rsidP="005731E1">
            <w:pPr>
              <w:jc w:val="right"/>
              <w:rPr>
                <w:rFonts w:asciiTheme="majorBidi" w:hAnsiTheme="majorBidi" w:cstheme="majorBidi"/>
                <w:color w:val="000000"/>
                <w:cs/>
                <w:lang w:val="en-US"/>
              </w:rPr>
            </w:pPr>
          </w:p>
        </w:tc>
        <w:tc>
          <w:tcPr>
            <w:tcW w:w="1181" w:type="dxa"/>
            <w:tcBorders>
              <w:left w:val="nil"/>
              <w:right w:val="nil"/>
            </w:tcBorders>
            <w:shd w:val="clear" w:color="000000" w:fill="FFFFFF"/>
            <w:noWrap/>
            <w:vAlign w:val="bottom"/>
          </w:tcPr>
          <w:p w14:paraId="6560D06F" w14:textId="02DE0B6B" w:rsidR="005731E1" w:rsidRPr="00B87B0E" w:rsidRDefault="005731E1" w:rsidP="005731E1">
            <w:pPr>
              <w:jc w:val="right"/>
              <w:rPr>
                <w:rFonts w:asciiTheme="majorBidi" w:hAnsiTheme="majorBidi" w:cstheme="majorBidi"/>
                <w:cs/>
              </w:rPr>
            </w:pPr>
            <w:r w:rsidRPr="001B3625">
              <w:rPr>
                <w:rFonts w:ascii="Angsana New" w:hAnsi="Angsana New"/>
                <w:color w:val="000000"/>
                <w:lang w:val="en-US"/>
              </w:rPr>
              <w:t>17,120</w:t>
            </w:r>
          </w:p>
        </w:tc>
      </w:tr>
      <w:tr w:rsidR="005731E1" w:rsidRPr="00B87B0E" w14:paraId="24F2CC3B" w14:textId="77777777" w:rsidTr="00532E7E">
        <w:trPr>
          <w:trHeight w:val="420"/>
        </w:trPr>
        <w:tc>
          <w:tcPr>
            <w:tcW w:w="284" w:type="dxa"/>
            <w:gridSpan w:val="2"/>
            <w:tcBorders>
              <w:top w:val="nil"/>
              <w:left w:val="nil"/>
              <w:bottom w:val="nil"/>
              <w:right w:val="nil"/>
            </w:tcBorders>
            <w:shd w:val="clear" w:color="auto" w:fill="auto"/>
            <w:vAlign w:val="bottom"/>
          </w:tcPr>
          <w:p w14:paraId="4D6F19E1" w14:textId="77777777" w:rsidR="005731E1" w:rsidRPr="001B3625" w:rsidRDefault="005731E1" w:rsidP="005731E1">
            <w:pPr>
              <w:rPr>
                <w:rFonts w:asciiTheme="majorBidi" w:hAnsiTheme="majorBidi" w:cstheme="majorBidi"/>
                <w:color w:val="000000"/>
                <w:cs/>
                <w:lang w:val="en-US"/>
              </w:rPr>
            </w:pPr>
          </w:p>
        </w:tc>
        <w:tc>
          <w:tcPr>
            <w:tcW w:w="3118" w:type="dxa"/>
            <w:tcBorders>
              <w:top w:val="nil"/>
              <w:left w:val="nil"/>
              <w:bottom w:val="nil"/>
              <w:right w:val="nil"/>
            </w:tcBorders>
            <w:shd w:val="clear" w:color="auto" w:fill="auto"/>
            <w:vAlign w:val="bottom"/>
          </w:tcPr>
          <w:p w14:paraId="3A40A06F" w14:textId="3F7CE309" w:rsidR="005731E1" w:rsidRPr="00B87B0E" w:rsidRDefault="005731E1" w:rsidP="005731E1">
            <w:pPr>
              <w:rPr>
                <w:rFonts w:asciiTheme="majorBidi" w:hAnsiTheme="majorBidi" w:cstheme="majorBidi"/>
                <w:color w:val="000000"/>
                <w:lang w:val="en-US"/>
              </w:rPr>
            </w:pPr>
            <w:r w:rsidRPr="00B87B0E">
              <w:rPr>
                <w:rFonts w:ascii="Angsana New" w:hAnsi="Angsana New"/>
                <w:color w:val="000000"/>
                <w:lang w:val="en-US"/>
              </w:rPr>
              <w:t>Over 3 months but not over 6 months</w:t>
            </w:r>
          </w:p>
        </w:tc>
        <w:tc>
          <w:tcPr>
            <w:tcW w:w="1276" w:type="dxa"/>
            <w:tcBorders>
              <w:left w:val="nil"/>
              <w:right w:val="nil"/>
            </w:tcBorders>
            <w:shd w:val="clear" w:color="auto" w:fill="auto"/>
            <w:noWrap/>
            <w:vAlign w:val="bottom"/>
          </w:tcPr>
          <w:p w14:paraId="5C57980A" w14:textId="780F37F0" w:rsidR="005731E1" w:rsidRPr="00B87B0E" w:rsidRDefault="005731E1" w:rsidP="005731E1">
            <w:pPr>
              <w:jc w:val="right"/>
              <w:rPr>
                <w:rFonts w:asciiTheme="majorBidi" w:hAnsiTheme="majorBidi" w:cstheme="majorBidi"/>
                <w:color w:val="000000"/>
                <w:lang w:val="en-US"/>
              </w:rPr>
            </w:pPr>
            <w:r w:rsidRPr="001B3625">
              <w:rPr>
                <w:rFonts w:asciiTheme="majorBidi" w:hAnsiTheme="majorBidi"/>
                <w:color w:val="000000"/>
                <w:cs/>
                <w:lang w:val="en-US"/>
              </w:rPr>
              <w:t>-</w:t>
            </w:r>
          </w:p>
        </w:tc>
        <w:tc>
          <w:tcPr>
            <w:tcW w:w="283" w:type="dxa"/>
            <w:tcBorders>
              <w:left w:val="nil"/>
              <w:right w:val="nil"/>
            </w:tcBorders>
            <w:shd w:val="clear" w:color="000000" w:fill="FFFFFF"/>
            <w:noWrap/>
            <w:vAlign w:val="bottom"/>
          </w:tcPr>
          <w:p w14:paraId="2770B00B" w14:textId="77777777" w:rsidR="005731E1" w:rsidRPr="00B87B0E" w:rsidRDefault="005731E1" w:rsidP="005731E1">
            <w:pPr>
              <w:jc w:val="right"/>
              <w:rPr>
                <w:rFonts w:asciiTheme="majorBidi" w:hAnsiTheme="majorBidi" w:cstheme="majorBidi"/>
                <w:color w:val="000000"/>
                <w:cs/>
                <w:lang w:val="en-US"/>
              </w:rPr>
            </w:pPr>
          </w:p>
        </w:tc>
        <w:tc>
          <w:tcPr>
            <w:tcW w:w="1276" w:type="dxa"/>
            <w:tcBorders>
              <w:left w:val="nil"/>
              <w:right w:val="nil"/>
            </w:tcBorders>
            <w:shd w:val="clear" w:color="000000" w:fill="FFFFFF"/>
            <w:noWrap/>
            <w:vAlign w:val="bottom"/>
          </w:tcPr>
          <w:p w14:paraId="291E6BDE" w14:textId="1A4749C3" w:rsidR="005731E1" w:rsidRPr="00B87B0E" w:rsidRDefault="005731E1" w:rsidP="005731E1">
            <w:pPr>
              <w:jc w:val="right"/>
              <w:rPr>
                <w:rFonts w:asciiTheme="majorBidi" w:hAnsiTheme="majorBidi" w:cstheme="majorBidi"/>
                <w:color w:val="000000"/>
                <w:lang w:val="en-US"/>
              </w:rPr>
            </w:pPr>
            <w:r w:rsidRPr="001B3625">
              <w:rPr>
                <w:rFonts w:ascii="Angsana New" w:hAnsi="Angsana New"/>
                <w:color w:val="000000"/>
                <w:lang w:val="en-US"/>
              </w:rPr>
              <w:t>238,461</w:t>
            </w:r>
          </w:p>
        </w:tc>
        <w:tc>
          <w:tcPr>
            <w:tcW w:w="284" w:type="dxa"/>
            <w:tcBorders>
              <w:left w:val="nil"/>
              <w:right w:val="nil"/>
            </w:tcBorders>
            <w:shd w:val="clear" w:color="000000" w:fill="FFFFFF"/>
            <w:noWrap/>
            <w:vAlign w:val="bottom"/>
          </w:tcPr>
          <w:p w14:paraId="0F1CDD46" w14:textId="77777777" w:rsidR="005731E1" w:rsidRPr="00B87B0E" w:rsidRDefault="005731E1" w:rsidP="005731E1">
            <w:pPr>
              <w:jc w:val="right"/>
              <w:rPr>
                <w:rFonts w:asciiTheme="majorBidi" w:hAnsiTheme="majorBidi" w:cstheme="majorBidi"/>
                <w:color w:val="000000"/>
                <w:cs/>
                <w:lang w:val="en-US"/>
              </w:rPr>
            </w:pPr>
          </w:p>
        </w:tc>
        <w:tc>
          <w:tcPr>
            <w:tcW w:w="1276" w:type="dxa"/>
            <w:tcBorders>
              <w:left w:val="nil"/>
              <w:right w:val="nil"/>
            </w:tcBorders>
            <w:shd w:val="clear" w:color="auto" w:fill="auto"/>
            <w:noWrap/>
            <w:vAlign w:val="bottom"/>
          </w:tcPr>
          <w:p w14:paraId="61616DB1" w14:textId="73C16690" w:rsidR="005731E1" w:rsidRPr="00B87B0E" w:rsidRDefault="005731E1" w:rsidP="005731E1">
            <w:pPr>
              <w:jc w:val="right"/>
              <w:rPr>
                <w:rFonts w:asciiTheme="majorBidi" w:hAnsiTheme="majorBidi" w:cstheme="majorBidi"/>
                <w:color w:val="000000"/>
                <w:lang w:val="en-US"/>
              </w:rPr>
            </w:pPr>
            <w:r w:rsidRPr="001B3625">
              <w:rPr>
                <w:rFonts w:asciiTheme="majorBidi" w:hAnsiTheme="majorBidi"/>
                <w:color w:val="000000"/>
                <w:cs/>
                <w:lang w:val="en-US"/>
              </w:rPr>
              <w:t>-</w:t>
            </w:r>
          </w:p>
        </w:tc>
        <w:tc>
          <w:tcPr>
            <w:tcW w:w="263" w:type="dxa"/>
            <w:tcBorders>
              <w:left w:val="nil"/>
              <w:right w:val="nil"/>
            </w:tcBorders>
            <w:shd w:val="clear" w:color="000000" w:fill="FFFFFF"/>
            <w:noWrap/>
            <w:vAlign w:val="bottom"/>
          </w:tcPr>
          <w:p w14:paraId="71BA0008" w14:textId="77777777" w:rsidR="005731E1" w:rsidRPr="00B87B0E" w:rsidRDefault="005731E1" w:rsidP="005731E1">
            <w:pPr>
              <w:jc w:val="right"/>
              <w:rPr>
                <w:rFonts w:asciiTheme="majorBidi" w:hAnsiTheme="majorBidi" w:cstheme="majorBidi"/>
                <w:color w:val="000000"/>
                <w:cs/>
                <w:lang w:val="en-US"/>
              </w:rPr>
            </w:pPr>
          </w:p>
        </w:tc>
        <w:tc>
          <w:tcPr>
            <w:tcW w:w="1181" w:type="dxa"/>
            <w:tcBorders>
              <w:left w:val="nil"/>
              <w:right w:val="nil"/>
            </w:tcBorders>
            <w:shd w:val="clear" w:color="000000" w:fill="FFFFFF"/>
            <w:noWrap/>
            <w:vAlign w:val="bottom"/>
          </w:tcPr>
          <w:p w14:paraId="07A01FDB" w14:textId="6D2A773B" w:rsidR="005731E1" w:rsidRPr="00B87B0E" w:rsidRDefault="005731E1" w:rsidP="005731E1">
            <w:pPr>
              <w:jc w:val="right"/>
              <w:rPr>
                <w:rFonts w:asciiTheme="majorBidi" w:hAnsiTheme="majorBidi"/>
                <w:cs/>
                <w:lang w:val="en-US"/>
              </w:rPr>
            </w:pPr>
            <w:r w:rsidRPr="001B3625">
              <w:rPr>
                <w:rFonts w:ascii="Angsana New" w:hAnsi="Angsana New"/>
                <w:color w:val="000000"/>
                <w:lang w:val="en-US"/>
              </w:rPr>
              <w:t>238,460</w:t>
            </w:r>
          </w:p>
        </w:tc>
      </w:tr>
      <w:tr w:rsidR="005731E1" w:rsidRPr="001B3625" w14:paraId="583FBB6F" w14:textId="77777777" w:rsidTr="00532E7E">
        <w:trPr>
          <w:trHeight w:val="420"/>
        </w:trPr>
        <w:tc>
          <w:tcPr>
            <w:tcW w:w="284" w:type="dxa"/>
            <w:gridSpan w:val="2"/>
            <w:tcBorders>
              <w:top w:val="nil"/>
              <w:left w:val="nil"/>
              <w:bottom w:val="nil"/>
              <w:right w:val="nil"/>
            </w:tcBorders>
            <w:shd w:val="clear" w:color="auto" w:fill="auto"/>
            <w:vAlign w:val="bottom"/>
          </w:tcPr>
          <w:p w14:paraId="707B30CD" w14:textId="77777777" w:rsidR="005731E1" w:rsidRPr="001B3625" w:rsidRDefault="005731E1" w:rsidP="005731E1">
            <w:pPr>
              <w:rPr>
                <w:rFonts w:asciiTheme="majorBidi" w:hAnsiTheme="majorBidi" w:cstheme="majorBidi"/>
                <w:color w:val="000000"/>
                <w:cs/>
                <w:lang w:val="en-US"/>
              </w:rPr>
            </w:pPr>
          </w:p>
        </w:tc>
        <w:tc>
          <w:tcPr>
            <w:tcW w:w="3118" w:type="dxa"/>
            <w:tcBorders>
              <w:top w:val="nil"/>
              <w:left w:val="nil"/>
              <w:bottom w:val="nil"/>
              <w:right w:val="nil"/>
            </w:tcBorders>
            <w:shd w:val="clear" w:color="auto" w:fill="auto"/>
            <w:vAlign w:val="bottom"/>
          </w:tcPr>
          <w:p w14:paraId="410C29F3" w14:textId="351E9E92" w:rsidR="005731E1" w:rsidRPr="00B87B0E" w:rsidRDefault="005731E1" w:rsidP="005731E1">
            <w:pPr>
              <w:rPr>
                <w:rFonts w:asciiTheme="majorBidi" w:hAnsiTheme="majorBidi" w:cstheme="majorBidi"/>
                <w:color w:val="000000"/>
                <w:lang w:val="en-US"/>
              </w:rPr>
            </w:pPr>
            <w:r w:rsidRPr="00B87B0E">
              <w:rPr>
                <w:rFonts w:ascii="Angsana New" w:hAnsi="Angsana New"/>
                <w:color w:val="000000"/>
                <w:lang w:val="en-US"/>
              </w:rPr>
              <w:t>Over 6 months but not over 12 months</w:t>
            </w:r>
          </w:p>
        </w:tc>
        <w:tc>
          <w:tcPr>
            <w:tcW w:w="1276" w:type="dxa"/>
            <w:tcBorders>
              <w:left w:val="nil"/>
              <w:right w:val="nil"/>
            </w:tcBorders>
            <w:shd w:val="clear" w:color="auto" w:fill="auto"/>
            <w:noWrap/>
            <w:vAlign w:val="bottom"/>
          </w:tcPr>
          <w:p w14:paraId="0AB22453" w14:textId="4C7A6AEC" w:rsidR="005731E1" w:rsidRPr="00B87B0E" w:rsidRDefault="005731E1" w:rsidP="005731E1">
            <w:pPr>
              <w:jc w:val="right"/>
              <w:rPr>
                <w:rFonts w:asciiTheme="majorBidi" w:hAnsiTheme="majorBidi" w:cstheme="majorBidi"/>
                <w:color w:val="000000"/>
                <w:lang w:val="en-US"/>
              </w:rPr>
            </w:pPr>
            <w:r w:rsidRPr="001B3625">
              <w:rPr>
                <w:rFonts w:asciiTheme="majorBidi" w:hAnsiTheme="majorBidi"/>
                <w:color w:val="000000"/>
                <w:cs/>
                <w:lang w:val="en-US"/>
              </w:rPr>
              <w:t>-</w:t>
            </w:r>
          </w:p>
        </w:tc>
        <w:tc>
          <w:tcPr>
            <w:tcW w:w="283" w:type="dxa"/>
            <w:tcBorders>
              <w:left w:val="nil"/>
              <w:right w:val="nil"/>
            </w:tcBorders>
            <w:shd w:val="clear" w:color="000000" w:fill="FFFFFF"/>
            <w:noWrap/>
            <w:vAlign w:val="bottom"/>
          </w:tcPr>
          <w:p w14:paraId="6F283DD8" w14:textId="77777777" w:rsidR="005731E1" w:rsidRPr="00B87B0E" w:rsidRDefault="005731E1" w:rsidP="005731E1">
            <w:pPr>
              <w:jc w:val="right"/>
              <w:rPr>
                <w:rFonts w:asciiTheme="majorBidi" w:hAnsiTheme="majorBidi" w:cstheme="majorBidi"/>
                <w:color w:val="000000"/>
                <w:cs/>
                <w:lang w:val="en-US"/>
              </w:rPr>
            </w:pPr>
          </w:p>
        </w:tc>
        <w:tc>
          <w:tcPr>
            <w:tcW w:w="1276" w:type="dxa"/>
            <w:tcBorders>
              <w:left w:val="nil"/>
              <w:right w:val="nil"/>
            </w:tcBorders>
            <w:shd w:val="clear" w:color="000000" w:fill="FFFFFF"/>
            <w:noWrap/>
            <w:vAlign w:val="bottom"/>
          </w:tcPr>
          <w:p w14:paraId="75D9826C" w14:textId="08FD0B4B" w:rsidR="005731E1" w:rsidRPr="00B87B0E" w:rsidRDefault="005731E1" w:rsidP="005731E1">
            <w:pPr>
              <w:jc w:val="right"/>
              <w:rPr>
                <w:rFonts w:asciiTheme="majorBidi" w:hAnsiTheme="majorBidi" w:cstheme="majorBidi"/>
                <w:color w:val="000000"/>
                <w:lang w:val="en-US"/>
              </w:rPr>
            </w:pPr>
            <w:r w:rsidRPr="001B3625">
              <w:rPr>
                <w:rFonts w:ascii="Angsana New" w:hAnsi="Angsana New"/>
                <w:color w:val="000000"/>
                <w:lang w:val="en-US"/>
              </w:rPr>
              <w:t>8,479,672</w:t>
            </w:r>
          </w:p>
        </w:tc>
        <w:tc>
          <w:tcPr>
            <w:tcW w:w="284" w:type="dxa"/>
            <w:tcBorders>
              <w:left w:val="nil"/>
              <w:right w:val="nil"/>
            </w:tcBorders>
            <w:shd w:val="clear" w:color="000000" w:fill="FFFFFF"/>
            <w:noWrap/>
            <w:vAlign w:val="bottom"/>
          </w:tcPr>
          <w:p w14:paraId="346D6C49" w14:textId="77777777" w:rsidR="005731E1" w:rsidRPr="00B87B0E" w:rsidRDefault="005731E1" w:rsidP="005731E1">
            <w:pPr>
              <w:jc w:val="right"/>
              <w:rPr>
                <w:rFonts w:asciiTheme="majorBidi" w:hAnsiTheme="majorBidi" w:cstheme="majorBidi"/>
                <w:color w:val="000000"/>
                <w:cs/>
                <w:lang w:val="en-US"/>
              </w:rPr>
            </w:pPr>
          </w:p>
        </w:tc>
        <w:tc>
          <w:tcPr>
            <w:tcW w:w="1276" w:type="dxa"/>
            <w:tcBorders>
              <w:left w:val="nil"/>
              <w:right w:val="nil"/>
            </w:tcBorders>
            <w:shd w:val="clear" w:color="auto" w:fill="auto"/>
            <w:noWrap/>
            <w:vAlign w:val="bottom"/>
          </w:tcPr>
          <w:p w14:paraId="64DFFA85" w14:textId="0BCEE3D6" w:rsidR="005731E1" w:rsidRPr="00B87B0E" w:rsidRDefault="005731E1" w:rsidP="005731E1">
            <w:pPr>
              <w:jc w:val="right"/>
              <w:rPr>
                <w:rFonts w:asciiTheme="majorBidi" w:hAnsiTheme="majorBidi" w:cstheme="majorBidi"/>
                <w:color w:val="000000"/>
                <w:lang w:val="en-US"/>
              </w:rPr>
            </w:pPr>
            <w:r w:rsidRPr="001B3625">
              <w:rPr>
                <w:rFonts w:asciiTheme="majorBidi" w:hAnsiTheme="majorBidi"/>
                <w:color w:val="000000"/>
                <w:cs/>
                <w:lang w:val="en-US"/>
              </w:rPr>
              <w:t>-</w:t>
            </w:r>
          </w:p>
        </w:tc>
        <w:tc>
          <w:tcPr>
            <w:tcW w:w="263" w:type="dxa"/>
            <w:tcBorders>
              <w:left w:val="nil"/>
              <w:right w:val="nil"/>
            </w:tcBorders>
            <w:shd w:val="clear" w:color="000000" w:fill="FFFFFF"/>
            <w:noWrap/>
            <w:vAlign w:val="bottom"/>
          </w:tcPr>
          <w:p w14:paraId="7F9A9D86" w14:textId="77777777" w:rsidR="005731E1" w:rsidRPr="00B87B0E" w:rsidRDefault="005731E1" w:rsidP="005731E1">
            <w:pPr>
              <w:jc w:val="right"/>
              <w:rPr>
                <w:rFonts w:asciiTheme="majorBidi" w:hAnsiTheme="majorBidi" w:cstheme="majorBidi"/>
                <w:color w:val="000000"/>
                <w:cs/>
                <w:lang w:val="en-US"/>
              </w:rPr>
            </w:pPr>
          </w:p>
        </w:tc>
        <w:tc>
          <w:tcPr>
            <w:tcW w:w="1181" w:type="dxa"/>
            <w:tcBorders>
              <w:left w:val="nil"/>
              <w:right w:val="nil"/>
            </w:tcBorders>
            <w:shd w:val="clear" w:color="000000" w:fill="FFFFFF"/>
            <w:noWrap/>
            <w:vAlign w:val="bottom"/>
          </w:tcPr>
          <w:p w14:paraId="699A1C62" w14:textId="15DFB707" w:rsidR="005731E1" w:rsidRPr="00B87B0E" w:rsidRDefault="005731E1" w:rsidP="005731E1">
            <w:pPr>
              <w:jc w:val="right"/>
              <w:rPr>
                <w:rFonts w:asciiTheme="majorBidi" w:hAnsiTheme="majorBidi"/>
                <w:cs/>
                <w:lang w:val="en-US"/>
              </w:rPr>
            </w:pPr>
            <w:r w:rsidRPr="001B3625">
              <w:rPr>
                <w:rFonts w:ascii="Angsana New" w:hAnsi="Angsana New"/>
                <w:color w:val="000000"/>
                <w:lang w:val="en-US"/>
              </w:rPr>
              <w:t>8,479,672</w:t>
            </w:r>
          </w:p>
        </w:tc>
      </w:tr>
      <w:tr w:rsidR="005731E1" w:rsidRPr="001B3625" w14:paraId="12131670" w14:textId="77777777" w:rsidTr="00532E7E">
        <w:trPr>
          <w:trHeight w:val="420"/>
        </w:trPr>
        <w:tc>
          <w:tcPr>
            <w:tcW w:w="3402" w:type="dxa"/>
            <w:gridSpan w:val="3"/>
            <w:tcBorders>
              <w:top w:val="nil"/>
              <w:left w:val="nil"/>
              <w:bottom w:val="nil"/>
              <w:right w:val="nil"/>
            </w:tcBorders>
            <w:shd w:val="clear" w:color="auto" w:fill="auto"/>
            <w:vAlign w:val="bottom"/>
          </w:tcPr>
          <w:p w14:paraId="2114414F" w14:textId="544AF04B" w:rsidR="005731E1" w:rsidRPr="00B87B0E" w:rsidRDefault="005731E1" w:rsidP="005731E1">
            <w:pPr>
              <w:rPr>
                <w:rFonts w:asciiTheme="majorBidi" w:hAnsiTheme="majorBidi" w:cstheme="majorBidi"/>
                <w:color w:val="000000"/>
                <w:lang w:val="en-US"/>
              </w:rPr>
            </w:pPr>
            <w:r w:rsidRPr="00B87B0E">
              <w:rPr>
                <w:rFonts w:asciiTheme="majorBidi" w:hAnsiTheme="majorBidi" w:cstheme="majorBidi"/>
                <w:color w:val="000000"/>
                <w:lang w:val="en-US"/>
              </w:rPr>
              <w:t>Total trade receivables</w:t>
            </w:r>
            <w:r w:rsidRPr="001B3625">
              <w:rPr>
                <w:rFonts w:asciiTheme="majorBidi" w:hAnsiTheme="majorBidi"/>
                <w:color w:val="000000"/>
                <w:cs/>
                <w:lang w:val="en-US"/>
              </w:rPr>
              <w:t>-</w:t>
            </w:r>
            <w:r w:rsidRPr="00B87B0E">
              <w:rPr>
                <w:rFonts w:asciiTheme="majorBidi" w:hAnsiTheme="majorBidi" w:cstheme="majorBidi"/>
                <w:color w:val="000000"/>
                <w:lang w:val="en-US"/>
              </w:rPr>
              <w:t>related parties</w:t>
            </w:r>
          </w:p>
        </w:tc>
        <w:tc>
          <w:tcPr>
            <w:tcW w:w="1276" w:type="dxa"/>
            <w:tcBorders>
              <w:top w:val="single" w:sz="4" w:space="0" w:color="auto"/>
              <w:left w:val="nil"/>
              <w:bottom w:val="single" w:sz="4" w:space="0" w:color="auto"/>
              <w:right w:val="nil"/>
            </w:tcBorders>
            <w:shd w:val="clear" w:color="auto" w:fill="auto"/>
            <w:noWrap/>
            <w:vAlign w:val="bottom"/>
          </w:tcPr>
          <w:p w14:paraId="211A4021" w14:textId="5A034577" w:rsidR="005731E1" w:rsidRPr="00B87B0E" w:rsidRDefault="005731E1" w:rsidP="005731E1">
            <w:pPr>
              <w:jc w:val="right"/>
              <w:rPr>
                <w:rFonts w:asciiTheme="majorBidi" w:hAnsiTheme="majorBidi" w:cstheme="majorBidi"/>
                <w:color w:val="000000"/>
                <w:lang w:val="en-US"/>
              </w:rPr>
            </w:pPr>
            <w:r w:rsidRPr="001B3625">
              <w:rPr>
                <w:rFonts w:asciiTheme="majorBidi" w:hAnsiTheme="majorBidi"/>
                <w:color w:val="000000"/>
                <w:cs/>
                <w:lang w:val="en-US"/>
              </w:rPr>
              <w:t>-</w:t>
            </w:r>
          </w:p>
        </w:tc>
        <w:tc>
          <w:tcPr>
            <w:tcW w:w="283" w:type="dxa"/>
            <w:tcBorders>
              <w:left w:val="nil"/>
              <w:right w:val="nil"/>
            </w:tcBorders>
            <w:shd w:val="clear" w:color="000000" w:fill="FFFFFF"/>
            <w:noWrap/>
            <w:vAlign w:val="bottom"/>
          </w:tcPr>
          <w:p w14:paraId="071AEFF5" w14:textId="77777777" w:rsidR="005731E1" w:rsidRPr="00B87B0E" w:rsidRDefault="005731E1" w:rsidP="005731E1">
            <w:pPr>
              <w:jc w:val="right"/>
              <w:rPr>
                <w:rFonts w:asciiTheme="majorBidi" w:hAnsiTheme="majorBidi" w:cstheme="majorBidi"/>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F7445CC" w14:textId="5CF379D4" w:rsidR="005731E1" w:rsidRPr="00B87B0E" w:rsidRDefault="005731E1" w:rsidP="005731E1">
            <w:pPr>
              <w:jc w:val="right"/>
              <w:rPr>
                <w:rFonts w:asciiTheme="majorBidi" w:hAnsiTheme="majorBidi" w:cstheme="majorBidi"/>
                <w:cs/>
              </w:rPr>
            </w:pPr>
            <w:r w:rsidRPr="001B3625">
              <w:rPr>
                <w:rFonts w:ascii="Angsana New" w:hAnsi="Angsana New"/>
                <w:color w:val="000000"/>
                <w:lang w:val="en-US"/>
              </w:rPr>
              <w:t>8,733,380</w:t>
            </w:r>
          </w:p>
        </w:tc>
        <w:tc>
          <w:tcPr>
            <w:tcW w:w="284" w:type="dxa"/>
            <w:tcBorders>
              <w:left w:val="nil"/>
              <w:right w:val="nil"/>
            </w:tcBorders>
            <w:shd w:val="clear" w:color="000000" w:fill="FFFFFF"/>
            <w:noWrap/>
            <w:vAlign w:val="bottom"/>
          </w:tcPr>
          <w:p w14:paraId="1AA67B01" w14:textId="77777777" w:rsidR="005731E1" w:rsidRPr="00B87B0E" w:rsidRDefault="005731E1" w:rsidP="005731E1">
            <w:pPr>
              <w:jc w:val="right"/>
              <w:rPr>
                <w:rFonts w:asciiTheme="majorBidi" w:hAnsiTheme="majorBidi" w:cstheme="majorBidi"/>
                <w:color w:val="000000"/>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FC98B4F" w14:textId="2E838F50" w:rsidR="005731E1" w:rsidRPr="00B87B0E" w:rsidRDefault="005731E1" w:rsidP="005731E1">
            <w:pPr>
              <w:jc w:val="right"/>
              <w:rPr>
                <w:rFonts w:asciiTheme="majorBidi" w:hAnsiTheme="majorBidi" w:cstheme="majorBidi"/>
                <w:color w:val="000000"/>
                <w:lang w:val="en-US"/>
              </w:rPr>
            </w:pPr>
            <w:r w:rsidRPr="001B3625">
              <w:rPr>
                <w:rFonts w:asciiTheme="majorBidi" w:hAnsiTheme="majorBidi"/>
                <w:color w:val="000000"/>
                <w:cs/>
                <w:lang w:val="en-US"/>
              </w:rPr>
              <w:t>-</w:t>
            </w:r>
          </w:p>
        </w:tc>
        <w:tc>
          <w:tcPr>
            <w:tcW w:w="263" w:type="dxa"/>
            <w:tcBorders>
              <w:left w:val="nil"/>
              <w:right w:val="nil"/>
            </w:tcBorders>
            <w:shd w:val="clear" w:color="000000" w:fill="FFFFFF"/>
            <w:noWrap/>
            <w:vAlign w:val="bottom"/>
          </w:tcPr>
          <w:p w14:paraId="71F24D82" w14:textId="77777777" w:rsidR="005731E1" w:rsidRPr="00B87B0E" w:rsidRDefault="005731E1" w:rsidP="005731E1">
            <w:pPr>
              <w:jc w:val="right"/>
              <w:rPr>
                <w:rFonts w:asciiTheme="majorBidi" w:hAnsiTheme="majorBidi" w:cstheme="majorBidi"/>
                <w:color w:val="000000"/>
                <w:cs/>
                <w:lang w:val="en-US"/>
              </w:rPr>
            </w:pPr>
          </w:p>
        </w:tc>
        <w:tc>
          <w:tcPr>
            <w:tcW w:w="1181" w:type="dxa"/>
            <w:tcBorders>
              <w:top w:val="single" w:sz="4" w:space="0" w:color="auto"/>
              <w:left w:val="nil"/>
              <w:bottom w:val="single" w:sz="4" w:space="0" w:color="auto"/>
              <w:right w:val="nil"/>
            </w:tcBorders>
            <w:shd w:val="clear" w:color="000000" w:fill="FFFFFF"/>
            <w:noWrap/>
            <w:vAlign w:val="bottom"/>
          </w:tcPr>
          <w:p w14:paraId="77945F25" w14:textId="20BCD789" w:rsidR="005731E1" w:rsidRPr="00B87B0E" w:rsidRDefault="005731E1" w:rsidP="005731E1">
            <w:pPr>
              <w:jc w:val="right"/>
              <w:rPr>
                <w:rFonts w:asciiTheme="majorBidi" w:hAnsiTheme="majorBidi" w:cstheme="majorBidi"/>
                <w:cs/>
              </w:rPr>
            </w:pPr>
            <w:r w:rsidRPr="001B3625">
              <w:rPr>
                <w:rFonts w:ascii="Angsana New" w:hAnsi="Angsana New"/>
                <w:color w:val="000000"/>
                <w:lang w:val="en-US"/>
              </w:rPr>
              <w:t>8,752,373</w:t>
            </w:r>
          </w:p>
        </w:tc>
      </w:tr>
      <w:tr w:rsidR="00AB44C6" w:rsidRPr="001B3625" w14:paraId="00979099" w14:textId="77777777" w:rsidTr="00532E7E">
        <w:trPr>
          <w:trHeight w:val="420"/>
        </w:trPr>
        <w:tc>
          <w:tcPr>
            <w:tcW w:w="3402" w:type="dxa"/>
            <w:gridSpan w:val="3"/>
            <w:tcBorders>
              <w:top w:val="nil"/>
              <w:left w:val="nil"/>
              <w:bottom w:val="nil"/>
              <w:right w:val="nil"/>
            </w:tcBorders>
            <w:shd w:val="clear" w:color="auto" w:fill="auto"/>
            <w:vAlign w:val="bottom"/>
          </w:tcPr>
          <w:p w14:paraId="0150943E" w14:textId="056A2646" w:rsidR="00AB44C6" w:rsidRPr="00B87B0E" w:rsidRDefault="00AB44C6" w:rsidP="00AB44C6">
            <w:pPr>
              <w:rPr>
                <w:rFonts w:asciiTheme="majorBidi" w:hAnsiTheme="majorBidi" w:cstheme="majorBidi"/>
                <w:color w:val="000000"/>
                <w:lang w:val="en-US"/>
              </w:rPr>
            </w:pPr>
            <w:r w:rsidRPr="00B87B0E">
              <w:rPr>
                <w:rFonts w:asciiTheme="majorBidi" w:hAnsiTheme="majorBidi" w:cstheme="majorBidi"/>
                <w:color w:val="000000"/>
                <w:lang w:val="en-US"/>
              </w:rPr>
              <w:t>Total trade receivables</w:t>
            </w:r>
            <w:r w:rsidRPr="001B3625">
              <w:rPr>
                <w:rFonts w:asciiTheme="majorBidi" w:hAnsiTheme="majorBidi"/>
                <w:color w:val="000000"/>
                <w:cs/>
                <w:lang w:val="en-US"/>
              </w:rPr>
              <w:t>-</w:t>
            </w:r>
            <w:r w:rsidRPr="00B87B0E">
              <w:rPr>
                <w:rFonts w:asciiTheme="majorBidi" w:hAnsiTheme="majorBidi" w:cstheme="majorBidi"/>
                <w:color w:val="000000"/>
                <w:lang w:val="en-US"/>
              </w:rPr>
              <w:t>net</w:t>
            </w:r>
          </w:p>
        </w:tc>
        <w:tc>
          <w:tcPr>
            <w:tcW w:w="1276" w:type="dxa"/>
            <w:tcBorders>
              <w:top w:val="single" w:sz="4" w:space="0" w:color="auto"/>
              <w:left w:val="nil"/>
              <w:bottom w:val="double" w:sz="4" w:space="0" w:color="auto"/>
              <w:right w:val="nil"/>
            </w:tcBorders>
            <w:shd w:val="clear" w:color="auto" w:fill="auto"/>
            <w:noWrap/>
            <w:vAlign w:val="bottom"/>
          </w:tcPr>
          <w:p w14:paraId="0B53C1EE" w14:textId="125AFB1E" w:rsidR="00AB44C6" w:rsidRPr="00B87B0E" w:rsidRDefault="00AB44C6" w:rsidP="00AB44C6">
            <w:pPr>
              <w:jc w:val="right"/>
              <w:rPr>
                <w:rFonts w:asciiTheme="majorBidi" w:hAnsiTheme="majorBidi" w:cstheme="majorBidi"/>
                <w:color w:val="000000"/>
                <w:lang w:val="en-US"/>
              </w:rPr>
            </w:pPr>
            <w:r w:rsidRPr="001B3625">
              <w:rPr>
                <w:rFonts w:ascii="Angsana New" w:hAnsi="Angsana New"/>
                <w:lang w:val="en-US"/>
              </w:rPr>
              <w:t>139,546,127</w:t>
            </w:r>
          </w:p>
        </w:tc>
        <w:tc>
          <w:tcPr>
            <w:tcW w:w="283" w:type="dxa"/>
            <w:tcBorders>
              <w:left w:val="nil"/>
              <w:right w:val="nil"/>
            </w:tcBorders>
            <w:shd w:val="clear" w:color="000000" w:fill="FFFFFF"/>
            <w:noWrap/>
            <w:vAlign w:val="bottom"/>
          </w:tcPr>
          <w:p w14:paraId="27436BCE" w14:textId="77777777" w:rsidR="00AB44C6" w:rsidRPr="00B87B0E" w:rsidRDefault="00AB44C6" w:rsidP="00AB44C6">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08B807C" w14:textId="71F8065C" w:rsidR="00AB44C6" w:rsidRPr="00B87B0E" w:rsidRDefault="00AB44C6" w:rsidP="00AB44C6">
            <w:pPr>
              <w:jc w:val="right"/>
              <w:rPr>
                <w:rFonts w:asciiTheme="majorBidi" w:hAnsiTheme="majorBidi" w:cstheme="majorBidi"/>
                <w:cs/>
              </w:rPr>
            </w:pPr>
            <w:r w:rsidRPr="001B3625">
              <w:rPr>
                <w:rFonts w:ascii="Angsana New" w:hAnsi="Angsana New"/>
                <w:color w:val="000000"/>
                <w:lang w:val="en-US"/>
              </w:rPr>
              <w:t>155,544,615</w:t>
            </w:r>
          </w:p>
        </w:tc>
        <w:tc>
          <w:tcPr>
            <w:tcW w:w="284" w:type="dxa"/>
            <w:tcBorders>
              <w:left w:val="nil"/>
              <w:right w:val="nil"/>
            </w:tcBorders>
            <w:shd w:val="clear" w:color="000000" w:fill="FFFFFF"/>
            <w:noWrap/>
            <w:vAlign w:val="bottom"/>
          </w:tcPr>
          <w:p w14:paraId="62CCF18B" w14:textId="77777777" w:rsidR="00AB44C6" w:rsidRPr="00B87B0E" w:rsidRDefault="00AB44C6" w:rsidP="00AB44C6">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6B5B5795" w14:textId="189C5D84" w:rsidR="00AB44C6" w:rsidRPr="00B87B0E" w:rsidRDefault="00AB44C6" w:rsidP="00AB44C6">
            <w:pPr>
              <w:jc w:val="right"/>
              <w:rPr>
                <w:rFonts w:asciiTheme="majorBidi" w:hAnsiTheme="majorBidi" w:cstheme="majorBidi"/>
                <w:color w:val="000000"/>
                <w:lang w:val="en-US"/>
              </w:rPr>
            </w:pPr>
            <w:r w:rsidRPr="001B3625">
              <w:rPr>
                <w:rFonts w:ascii="Angsana New" w:hAnsi="Angsana New"/>
                <w:lang w:val="en-US"/>
              </w:rPr>
              <w:t>13,366,852</w:t>
            </w:r>
          </w:p>
        </w:tc>
        <w:tc>
          <w:tcPr>
            <w:tcW w:w="263" w:type="dxa"/>
            <w:tcBorders>
              <w:left w:val="nil"/>
              <w:right w:val="nil"/>
            </w:tcBorders>
            <w:shd w:val="clear" w:color="000000" w:fill="FFFFFF"/>
            <w:noWrap/>
            <w:vAlign w:val="bottom"/>
          </w:tcPr>
          <w:p w14:paraId="2A3BD329" w14:textId="77777777" w:rsidR="00AB44C6" w:rsidRPr="00B87B0E" w:rsidRDefault="00AB44C6" w:rsidP="00AB44C6">
            <w:pPr>
              <w:jc w:val="right"/>
              <w:rPr>
                <w:rFonts w:asciiTheme="majorBidi" w:hAnsiTheme="majorBidi" w:cstheme="majorBidi"/>
                <w:color w:val="000000"/>
                <w:cs/>
                <w:lang w:val="en-US"/>
              </w:rPr>
            </w:pPr>
          </w:p>
        </w:tc>
        <w:tc>
          <w:tcPr>
            <w:tcW w:w="1181" w:type="dxa"/>
            <w:tcBorders>
              <w:top w:val="single" w:sz="4" w:space="0" w:color="auto"/>
              <w:left w:val="nil"/>
              <w:bottom w:val="double" w:sz="4" w:space="0" w:color="auto"/>
              <w:right w:val="nil"/>
            </w:tcBorders>
            <w:shd w:val="clear" w:color="000000" w:fill="FFFFFF"/>
            <w:noWrap/>
            <w:vAlign w:val="bottom"/>
          </w:tcPr>
          <w:p w14:paraId="54209240" w14:textId="7DDB1E26" w:rsidR="00AB44C6" w:rsidRPr="001B3625" w:rsidRDefault="00AB44C6" w:rsidP="00AB44C6">
            <w:pPr>
              <w:jc w:val="right"/>
              <w:rPr>
                <w:rFonts w:asciiTheme="majorBidi" w:hAnsiTheme="majorBidi" w:cstheme="majorBidi"/>
                <w:cs/>
                <w:lang w:val="en-US"/>
              </w:rPr>
            </w:pPr>
            <w:r w:rsidRPr="001B3625">
              <w:rPr>
                <w:rFonts w:ascii="Angsana New" w:hAnsi="Angsana New"/>
                <w:color w:val="000000"/>
                <w:lang w:val="en-US"/>
              </w:rPr>
              <w:t>17,346,166</w:t>
            </w:r>
          </w:p>
        </w:tc>
      </w:tr>
    </w:tbl>
    <w:p w14:paraId="49751445" w14:textId="0902BE6D" w:rsidR="003A6E7A" w:rsidRPr="001B3625" w:rsidRDefault="003A6E7A" w:rsidP="00532E7E">
      <w:pPr>
        <w:rPr>
          <w:rFonts w:asciiTheme="majorBidi" w:eastAsia="Cordia New" w:hAnsiTheme="majorBidi" w:cstheme="majorBidi"/>
          <w:cs/>
          <w:lang w:val="en-US"/>
        </w:rPr>
      </w:pPr>
    </w:p>
    <w:p w14:paraId="3617FD6B" w14:textId="0172A40C" w:rsidR="008F7B02" w:rsidRPr="00B87B0E" w:rsidRDefault="003A6E7A" w:rsidP="00532E7E">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Significant customers</w:t>
      </w:r>
    </w:p>
    <w:p w14:paraId="5161B262" w14:textId="1F87BC74" w:rsidR="008F7B02" w:rsidRPr="00B87B0E" w:rsidRDefault="003A6E7A" w:rsidP="00532E7E">
      <w:pPr>
        <w:spacing w:before="80"/>
        <w:ind w:left="720"/>
        <w:jc w:val="thaiDistribute"/>
        <w:rPr>
          <w:rFonts w:ascii="Angsana New" w:hAnsi="Angsana New"/>
          <w:lang w:val="en-US"/>
        </w:rPr>
      </w:pPr>
      <w:r w:rsidRPr="00B87B0E">
        <w:rPr>
          <w:rFonts w:asciiTheme="majorBidi" w:eastAsia="Cordia New" w:hAnsiTheme="majorBidi" w:cstheme="majorBidi"/>
          <w:lang w:val="en-US"/>
        </w:rPr>
        <w:t>For the year ended December 31, 202</w:t>
      </w:r>
      <w:r w:rsidR="00D20DE3" w:rsidRPr="00B87B0E">
        <w:rPr>
          <w:rFonts w:asciiTheme="majorBidi" w:eastAsia="Cordia New" w:hAnsiTheme="majorBidi" w:cstheme="majorBidi"/>
          <w:lang w:val="en-US"/>
        </w:rPr>
        <w:t>1</w:t>
      </w:r>
      <w:r w:rsidRPr="00B87B0E">
        <w:rPr>
          <w:rFonts w:asciiTheme="majorBidi" w:eastAsia="Cordia New" w:hAnsiTheme="majorBidi" w:cstheme="majorBidi"/>
          <w:lang w:val="en-US"/>
        </w:rPr>
        <w:t xml:space="preserve"> and 20</w:t>
      </w:r>
      <w:r w:rsidR="00D20DE3" w:rsidRPr="00B87B0E">
        <w:rPr>
          <w:rFonts w:asciiTheme="majorBidi" w:eastAsia="Cordia New" w:hAnsiTheme="majorBidi" w:cstheme="majorBidi"/>
          <w:lang w:val="en-US"/>
        </w:rPr>
        <w:t>20</w:t>
      </w:r>
      <w:r w:rsidRPr="00B87B0E">
        <w:rPr>
          <w:rFonts w:asciiTheme="majorBidi" w:eastAsia="Cordia New" w:hAnsiTheme="majorBidi" w:cstheme="majorBidi"/>
          <w:lang w:val="en-US"/>
        </w:rPr>
        <w:t>, Group has significant customers as below</w:t>
      </w:r>
      <w:r w:rsidRPr="001B3625">
        <w:rPr>
          <w:rFonts w:asciiTheme="majorBidi" w:eastAsia="Cordia New" w:hAnsiTheme="majorBidi"/>
          <w:cs/>
          <w:lang w:val="en-US"/>
        </w:rPr>
        <w:t>:</w:t>
      </w:r>
    </w:p>
    <w:tbl>
      <w:tblPr>
        <w:tblW w:w="8879" w:type="dxa"/>
        <w:tblInd w:w="656" w:type="dxa"/>
        <w:shd w:val="clear" w:color="auto" w:fill="FFFF00"/>
        <w:tblLayout w:type="fixed"/>
        <w:tblLook w:val="04A0" w:firstRow="1" w:lastRow="0" w:firstColumn="1" w:lastColumn="0" w:noHBand="0" w:noVBand="1"/>
      </w:tblPr>
      <w:tblGrid>
        <w:gridCol w:w="5490"/>
        <w:gridCol w:w="1644"/>
        <w:gridCol w:w="1745"/>
      </w:tblGrid>
      <w:tr w:rsidR="008F7B02" w:rsidRPr="001B3625" w14:paraId="0B857D91" w14:textId="77777777" w:rsidTr="00D7007E">
        <w:trPr>
          <w:trHeight w:val="396"/>
        </w:trPr>
        <w:tc>
          <w:tcPr>
            <w:tcW w:w="5490" w:type="dxa"/>
            <w:shd w:val="clear" w:color="auto" w:fill="auto"/>
            <w:vAlign w:val="bottom"/>
          </w:tcPr>
          <w:p w14:paraId="2C054281" w14:textId="77777777" w:rsidR="008F7B02" w:rsidRPr="001B3625" w:rsidRDefault="008F7B02" w:rsidP="008F7B02">
            <w:pPr>
              <w:tabs>
                <w:tab w:val="left" w:pos="900"/>
                <w:tab w:val="left" w:pos="1440"/>
                <w:tab w:val="left" w:pos="1980"/>
              </w:tabs>
              <w:ind w:right="-108"/>
              <w:jc w:val="center"/>
              <w:rPr>
                <w:rFonts w:asciiTheme="majorBidi" w:hAnsiTheme="majorBidi" w:cstheme="majorBidi"/>
                <w:u w:val="single"/>
                <w:cs/>
                <w:lang w:val="en-US"/>
              </w:rPr>
            </w:pPr>
          </w:p>
        </w:tc>
        <w:tc>
          <w:tcPr>
            <w:tcW w:w="1644" w:type="dxa"/>
            <w:shd w:val="clear" w:color="auto" w:fill="auto"/>
            <w:vAlign w:val="bottom"/>
          </w:tcPr>
          <w:p w14:paraId="60D50DBA" w14:textId="27A89AE8" w:rsidR="008F7B02" w:rsidRPr="001B3625" w:rsidRDefault="005572AE" w:rsidP="008F7B02">
            <w:pPr>
              <w:pBdr>
                <w:bottom w:val="single" w:sz="4" w:space="1" w:color="auto"/>
              </w:pBdr>
              <w:ind w:right="-49"/>
              <w:jc w:val="center"/>
              <w:rPr>
                <w:rFonts w:asciiTheme="majorBidi" w:hAnsiTheme="majorBidi" w:cstheme="majorBidi"/>
                <w:cs/>
                <w:lang w:val="en-US"/>
              </w:rPr>
            </w:pPr>
            <w:r w:rsidRPr="00B87B0E">
              <w:rPr>
                <w:rFonts w:asciiTheme="majorBidi" w:hAnsiTheme="majorBidi" w:cstheme="majorBidi" w:hint="cs"/>
                <w:lang w:val="en-US"/>
              </w:rPr>
              <w:t>202</w:t>
            </w:r>
            <w:r w:rsidR="00D20DE3" w:rsidRPr="00B87B0E">
              <w:rPr>
                <w:rFonts w:asciiTheme="majorBidi" w:hAnsiTheme="majorBidi" w:cstheme="majorBidi"/>
                <w:lang w:val="en-US"/>
              </w:rPr>
              <w:t>1</w:t>
            </w:r>
          </w:p>
        </w:tc>
        <w:tc>
          <w:tcPr>
            <w:tcW w:w="1745" w:type="dxa"/>
            <w:shd w:val="clear" w:color="auto" w:fill="auto"/>
            <w:vAlign w:val="bottom"/>
          </w:tcPr>
          <w:p w14:paraId="687C819E" w14:textId="7413B66F" w:rsidR="008F7B02" w:rsidRPr="00B87B0E" w:rsidRDefault="005572AE" w:rsidP="008F7B02">
            <w:pPr>
              <w:pBdr>
                <w:bottom w:val="single" w:sz="4" w:space="1" w:color="auto"/>
              </w:pBdr>
              <w:ind w:right="-49"/>
              <w:jc w:val="center"/>
              <w:rPr>
                <w:rFonts w:asciiTheme="majorBidi" w:hAnsiTheme="majorBidi" w:cstheme="majorBidi"/>
                <w:cs/>
              </w:rPr>
            </w:pPr>
            <w:r w:rsidRPr="00B87B0E">
              <w:rPr>
                <w:rFonts w:asciiTheme="majorBidi" w:hAnsiTheme="majorBidi" w:cstheme="majorBidi" w:hint="cs"/>
                <w:lang w:val="en-US"/>
              </w:rPr>
              <w:t>20</w:t>
            </w:r>
            <w:r w:rsidR="00D20DE3" w:rsidRPr="00B87B0E">
              <w:rPr>
                <w:rFonts w:asciiTheme="majorBidi" w:hAnsiTheme="majorBidi" w:cstheme="majorBidi"/>
                <w:lang w:val="en-US"/>
              </w:rPr>
              <w:t>21</w:t>
            </w:r>
          </w:p>
        </w:tc>
      </w:tr>
      <w:tr w:rsidR="005731E1" w:rsidRPr="001B3625" w14:paraId="520C0A5E" w14:textId="77777777" w:rsidTr="00D7007E">
        <w:trPr>
          <w:trHeight w:val="396"/>
        </w:trPr>
        <w:tc>
          <w:tcPr>
            <w:tcW w:w="5490" w:type="dxa"/>
            <w:shd w:val="clear" w:color="auto" w:fill="auto"/>
            <w:vAlign w:val="bottom"/>
            <w:hideMark/>
          </w:tcPr>
          <w:p w14:paraId="1B2EDE1F" w14:textId="7FEDE95E" w:rsidR="005731E1" w:rsidRPr="00B87B0E" w:rsidRDefault="005731E1" w:rsidP="005731E1">
            <w:pPr>
              <w:tabs>
                <w:tab w:val="left" w:pos="900"/>
                <w:tab w:val="left" w:pos="1440"/>
              </w:tabs>
              <w:ind w:right="-108"/>
              <w:jc w:val="thaiDistribute"/>
              <w:rPr>
                <w:rFonts w:asciiTheme="majorBidi" w:hAnsiTheme="majorBidi" w:cstheme="majorBidi"/>
                <w:cs/>
                <w:lang w:val="en-US"/>
              </w:rPr>
            </w:pPr>
            <w:r w:rsidRPr="00B87B0E">
              <w:rPr>
                <w:rFonts w:asciiTheme="majorBidi" w:hAnsiTheme="majorBidi" w:cstheme="majorBidi" w:hint="cs"/>
                <w:lang w:val="en-US"/>
              </w:rPr>
              <w:t>Number of customers</w:t>
            </w:r>
          </w:p>
        </w:tc>
        <w:tc>
          <w:tcPr>
            <w:tcW w:w="1644" w:type="dxa"/>
            <w:shd w:val="clear" w:color="auto" w:fill="auto"/>
            <w:vAlign w:val="bottom"/>
          </w:tcPr>
          <w:p w14:paraId="700C18CF" w14:textId="7AFFBFD0" w:rsidR="005731E1" w:rsidRPr="00B87B0E" w:rsidRDefault="005731E1" w:rsidP="005731E1">
            <w:pPr>
              <w:tabs>
                <w:tab w:val="decimal" w:pos="612"/>
              </w:tabs>
              <w:jc w:val="center"/>
              <w:rPr>
                <w:rFonts w:asciiTheme="majorBidi" w:hAnsiTheme="majorBidi"/>
                <w:lang w:val="en-US"/>
              </w:rPr>
            </w:pPr>
            <w:r w:rsidRPr="001B3625">
              <w:rPr>
                <w:rFonts w:asciiTheme="majorBidi" w:hAnsiTheme="majorBidi"/>
                <w:lang w:val="en-US"/>
              </w:rPr>
              <w:t>1</w:t>
            </w:r>
          </w:p>
        </w:tc>
        <w:tc>
          <w:tcPr>
            <w:tcW w:w="1745" w:type="dxa"/>
            <w:shd w:val="clear" w:color="auto" w:fill="auto"/>
            <w:vAlign w:val="bottom"/>
          </w:tcPr>
          <w:p w14:paraId="1B20BD54" w14:textId="497EED33" w:rsidR="005731E1" w:rsidRPr="00B87B0E" w:rsidRDefault="005731E1" w:rsidP="005731E1">
            <w:pPr>
              <w:tabs>
                <w:tab w:val="decimal" w:pos="612"/>
              </w:tabs>
              <w:jc w:val="center"/>
              <w:rPr>
                <w:rFonts w:asciiTheme="majorBidi" w:hAnsiTheme="majorBidi"/>
                <w:lang w:val="en-US"/>
              </w:rPr>
            </w:pPr>
            <w:r w:rsidRPr="001B3625">
              <w:rPr>
                <w:rFonts w:asciiTheme="majorBidi" w:hAnsiTheme="majorBidi"/>
                <w:lang w:val="en-US"/>
              </w:rPr>
              <w:t>1</w:t>
            </w:r>
          </w:p>
        </w:tc>
      </w:tr>
      <w:tr w:rsidR="005731E1" w:rsidRPr="00B87B0E" w14:paraId="2DA05D31" w14:textId="77777777" w:rsidTr="00D7007E">
        <w:trPr>
          <w:trHeight w:val="396"/>
        </w:trPr>
        <w:tc>
          <w:tcPr>
            <w:tcW w:w="5490" w:type="dxa"/>
            <w:shd w:val="clear" w:color="auto" w:fill="auto"/>
            <w:vAlign w:val="center"/>
            <w:hideMark/>
          </w:tcPr>
          <w:p w14:paraId="32F6A399" w14:textId="3167D555" w:rsidR="005731E1" w:rsidRPr="00B87B0E" w:rsidRDefault="005731E1" w:rsidP="005731E1">
            <w:pPr>
              <w:tabs>
                <w:tab w:val="left" w:pos="900"/>
                <w:tab w:val="left" w:pos="1440"/>
              </w:tabs>
              <w:ind w:right="-108"/>
              <w:jc w:val="thaiDistribute"/>
              <w:rPr>
                <w:rFonts w:asciiTheme="majorBidi" w:hAnsiTheme="majorBidi" w:cstheme="majorBidi"/>
                <w:lang w:val="en-US"/>
              </w:rPr>
            </w:pPr>
            <w:r w:rsidRPr="00B87B0E">
              <w:rPr>
                <w:rFonts w:ascii="Angsana New" w:hAnsi="Angsana New" w:hint="cs"/>
                <w:lang w:val="en-US"/>
              </w:rPr>
              <w:t>Revenues</w:t>
            </w:r>
            <w:r w:rsidRPr="001B3625">
              <w:rPr>
                <w:rFonts w:asciiTheme="majorBidi" w:hAnsiTheme="majorBidi" w:hint="cs"/>
                <w:cs/>
                <w:lang w:val="en-US"/>
              </w:rPr>
              <w:t xml:space="preserve"> </w:t>
            </w:r>
            <w:r w:rsidRPr="001B3625">
              <w:rPr>
                <w:rFonts w:asciiTheme="majorBidi" w:hAnsiTheme="majorBidi"/>
                <w:cs/>
                <w:lang w:val="en-US"/>
              </w:rPr>
              <w:t>(</w:t>
            </w:r>
            <w:r w:rsidRPr="00B87B0E">
              <w:rPr>
                <w:rFonts w:asciiTheme="majorBidi" w:hAnsiTheme="majorBidi" w:cstheme="majorBidi"/>
                <w:lang w:val="en-US"/>
              </w:rPr>
              <w:t>million Baht</w:t>
            </w:r>
            <w:r w:rsidRPr="001B3625">
              <w:rPr>
                <w:rFonts w:asciiTheme="majorBidi" w:hAnsiTheme="majorBidi"/>
                <w:cs/>
                <w:lang w:val="en-US"/>
              </w:rPr>
              <w:t>)</w:t>
            </w:r>
          </w:p>
        </w:tc>
        <w:tc>
          <w:tcPr>
            <w:tcW w:w="1644" w:type="dxa"/>
            <w:shd w:val="clear" w:color="auto" w:fill="auto"/>
            <w:vAlign w:val="bottom"/>
          </w:tcPr>
          <w:p w14:paraId="3AEEEA31" w14:textId="406E991B" w:rsidR="005731E1" w:rsidRPr="00B87B0E" w:rsidRDefault="005731E1" w:rsidP="005731E1">
            <w:pPr>
              <w:tabs>
                <w:tab w:val="decimal" w:pos="612"/>
              </w:tabs>
              <w:jc w:val="center"/>
              <w:rPr>
                <w:rFonts w:asciiTheme="majorBidi" w:hAnsiTheme="majorBidi"/>
                <w:lang w:val="en-US"/>
              </w:rPr>
            </w:pPr>
            <w:r w:rsidRPr="001B3625">
              <w:rPr>
                <w:rFonts w:asciiTheme="majorBidi" w:hAnsiTheme="majorBidi"/>
                <w:lang w:val="en-US"/>
              </w:rPr>
              <w:t>269</w:t>
            </w:r>
          </w:p>
        </w:tc>
        <w:tc>
          <w:tcPr>
            <w:tcW w:w="1745" w:type="dxa"/>
            <w:shd w:val="clear" w:color="auto" w:fill="auto"/>
            <w:vAlign w:val="bottom"/>
          </w:tcPr>
          <w:p w14:paraId="7A9B29D2" w14:textId="45562472" w:rsidR="005731E1" w:rsidRPr="00B87B0E" w:rsidRDefault="005731E1" w:rsidP="005731E1">
            <w:pPr>
              <w:tabs>
                <w:tab w:val="decimal" w:pos="612"/>
              </w:tabs>
              <w:jc w:val="center"/>
              <w:rPr>
                <w:rFonts w:asciiTheme="majorBidi" w:hAnsiTheme="majorBidi"/>
                <w:lang w:val="en-US"/>
              </w:rPr>
            </w:pPr>
            <w:r w:rsidRPr="001B3625">
              <w:rPr>
                <w:rFonts w:asciiTheme="majorBidi" w:hAnsiTheme="majorBidi"/>
                <w:lang w:val="en-US"/>
              </w:rPr>
              <w:t>33</w:t>
            </w:r>
            <w:r w:rsidRPr="00B87B0E">
              <w:rPr>
                <w:rFonts w:asciiTheme="majorBidi" w:hAnsiTheme="majorBidi" w:cstheme="majorBidi"/>
                <w:lang w:val="en-US"/>
              </w:rPr>
              <w:t>2</w:t>
            </w:r>
          </w:p>
        </w:tc>
      </w:tr>
      <w:tr w:rsidR="005731E1" w:rsidRPr="001B3625" w14:paraId="0D6D0709" w14:textId="77777777" w:rsidTr="00D7007E">
        <w:trPr>
          <w:trHeight w:val="396"/>
        </w:trPr>
        <w:tc>
          <w:tcPr>
            <w:tcW w:w="5490" w:type="dxa"/>
            <w:shd w:val="clear" w:color="auto" w:fill="auto"/>
            <w:vAlign w:val="center"/>
          </w:tcPr>
          <w:p w14:paraId="7C23FD09" w14:textId="4B9BC1D5" w:rsidR="005731E1" w:rsidRPr="00B87B0E" w:rsidRDefault="005731E1" w:rsidP="005731E1">
            <w:pPr>
              <w:tabs>
                <w:tab w:val="left" w:pos="900"/>
                <w:tab w:val="left" w:pos="1440"/>
              </w:tabs>
              <w:ind w:right="-108"/>
              <w:jc w:val="thaiDistribute"/>
              <w:rPr>
                <w:rFonts w:asciiTheme="majorBidi" w:hAnsiTheme="majorBidi" w:cstheme="majorBidi"/>
                <w:cs/>
                <w:lang w:val="en-US"/>
              </w:rPr>
            </w:pPr>
            <w:r w:rsidRPr="001B3625">
              <w:rPr>
                <w:rFonts w:ascii="Angsana New" w:hAnsi="Angsana New" w:hint="cs"/>
                <w:cs/>
                <w:lang w:val="en-US"/>
              </w:rPr>
              <w:t xml:space="preserve">% </w:t>
            </w:r>
            <w:r w:rsidRPr="00B87B0E">
              <w:rPr>
                <w:rFonts w:ascii="Angsana New" w:hAnsi="Angsana New" w:hint="cs"/>
                <w:lang w:val="en-US"/>
              </w:rPr>
              <w:t xml:space="preserve">of </w:t>
            </w:r>
            <w:r w:rsidRPr="00B87B0E">
              <w:rPr>
                <w:rFonts w:ascii="Angsana New" w:hAnsi="Angsana New"/>
                <w:lang w:val="en-US"/>
              </w:rPr>
              <w:t xml:space="preserve">Group’s </w:t>
            </w:r>
            <w:r w:rsidRPr="00B87B0E">
              <w:rPr>
                <w:rFonts w:ascii="Angsana New" w:hAnsi="Angsana New" w:hint="cs"/>
                <w:lang w:val="en-US"/>
              </w:rPr>
              <w:t xml:space="preserve">revenue </w:t>
            </w:r>
          </w:p>
        </w:tc>
        <w:tc>
          <w:tcPr>
            <w:tcW w:w="1644" w:type="dxa"/>
            <w:shd w:val="clear" w:color="auto" w:fill="auto"/>
            <w:vAlign w:val="bottom"/>
          </w:tcPr>
          <w:p w14:paraId="0BAF331D" w14:textId="6DF4751A" w:rsidR="005731E1" w:rsidRPr="00B87B0E" w:rsidRDefault="005731E1" w:rsidP="005731E1">
            <w:pPr>
              <w:tabs>
                <w:tab w:val="decimal" w:pos="612"/>
              </w:tabs>
              <w:jc w:val="center"/>
              <w:rPr>
                <w:rFonts w:asciiTheme="majorBidi" w:hAnsiTheme="majorBidi"/>
                <w:lang w:val="en-US"/>
              </w:rPr>
            </w:pPr>
            <w:r w:rsidRPr="001B3625">
              <w:rPr>
                <w:rFonts w:asciiTheme="majorBidi" w:hAnsiTheme="majorBidi"/>
                <w:lang w:val="en-US"/>
              </w:rPr>
              <w:t>28</w:t>
            </w:r>
            <w:r w:rsidRPr="001B3625">
              <w:rPr>
                <w:rFonts w:asciiTheme="majorBidi" w:hAnsiTheme="majorBidi"/>
                <w:cs/>
                <w:lang w:val="en-US"/>
              </w:rPr>
              <w:t>%</w:t>
            </w:r>
          </w:p>
        </w:tc>
        <w:tc>
          <w:tcPr>
            <w:tcW w:w="1745" w:type="dxa"/>
            <w:shd w:val="clear" w:color="auto" w:fill="auto"/>
            <w:vAlign w:val="bottom"/>
          </w:tcPr>
          <w:p w14:paraId="5B48A84A" w14:textId="4CA1B312" w:rsidR="005731E1" w:rsidRPr="00B87B0E" w:rsidRDefault="005731E1" w:rsidP="005731E1">
            <w:pPr>
              <w:tabs>
                <w:tab w:val="decimal" w:pos="612"/>
              </w:tabs>
              <w:jc w:val="center"/>
              <w:rPr>
                <w:rFonts w:asciiTheme="majorBidi" w:hAnsiTheme="majorBidi"/>
                <w:lang w:val="en-US"/>
              </w:rPr>
            </w:pPr>
            <w:r w:rsidRPr="001B3625">
              <w:rPr>
                <w:rFonts w:asciiTheme="majorBidi" w:hAnsiTheme="majorBidi"/>
                <w:lang w:val="en-US"/>
              </w:rPr>
              <w:t>33</w:t>
            </w:r>
            <w:r w:rsidRPr="001B3625">
              <w:rPr>
                <w:rFonts w:asciiTheme="majorBidi" w:hAnsiTheme="majorBidi"/>
                <w:cs/>
                <w:lang w:val="en-US"/>
              </w:rPr>
              <w:t>%</w:t>
            </w:r>
          </w:p>
        </w:tc>
      </w:tr>
    </w:tbl>
    <w:p w14:paraId="5A837C67" w14:textId="77777777" w:rsidR="00D7007E" w:rsidRPr="00701A7D" w:rsidRDefault="00D7007E">
      <w:pPr>
        <w:rPr>
          <w:rFonts w:asciiTheme="majorBidi" w:eastAsia="Calibri" w:hAnsiTheme="majorBidi" w:cstheme="majorBidi"/>
          <w:b/>
          <w:bCs/>
          <w:highlight w:val="yellow"/>
          <w:lang w:val="en-US"/>
        </w:rPr>
      </w:pPr>
      <w:r w:rsidRPr="001B3625">
        <w:rPr>
          <w:rFonts w:asciiTheme="majorBidi" w:eastAsia="Calibri" w:hAnsiTheme="majorBidi"/>
          <w:b/>
          <w:bCs/>
          <w:cs/>
          <w:lang w:val="en-US"/>
        </w:rPr>
        <w:br w:type="page"/>
      </w:r>
    </w:p>
    <w:p w14:paraId="6A19BC6A" w14:textId="74E6EF9E" w:rsidR="009E0CE0" w:rsidRPr="00B87B0E" w:rsidRDefault="001D76BD" w:rsidP="008F7B02">
      <w:pPr>
        <w:pStyle w:val="ListParagraph"/>
        <w:numPr>
          <w:ilvl w:val="0"/>
          <w:numId w:val="3"/>
        </w:numPr>
        <w:spacing w:before="240"/>
        <w:contextualSpacing/>
        <w:rPr>
          <w:rFonts w:asciiTheme="majorBidi" w:eastAsia="Calibri" w:hAnsiTheme="majorBidi" w:cstheme="majorBidi"/>
          <w:b/>
          <w:bCs/>
          <w:lang w:val="en-US"/>
        </w:rPr>
      </w:pPr>
      <w:r w:rsidRPr="00B87B0E">
        <w:rPr>
          <w:rFonts w:asciiTheme="majorBidi" w:eastAsia="Calibri" w:hAnsiTheme="majorBidi" w:cstheme="majorBidi"/>
          <w:b/>
          <w:bCs/>
          <w:lang w:val="en-US"/>
        </w:rPr>
        <w:t>RELATED PARTY</w:t>
      </w:r>
      <w:r w:rsidR="003A6ED8" w:rsidRPr="00B87B0E">
        <w:rPr>
          <w:rFonts w:asciiTheme="majorBidi" w:eastAsia="Calibri" w:hAnsiTheme="majorBidi" w:cstheme="majorBidi"/>
          <w:b/>
          <w:bCs/>
          <w:lang w:val="en-US"/>
        </w:rPr>
        <w:t xml:space="preserve"> TRANSACTIONS AND BAL</w:t>
      </w:r>
      <w:r w:rsidR="00F50FF9" w:rsidRPr="00B87B0E">
        <w:rPr>
          <w:rFonts w:asciiTheme="majorBidi" w:eastAsia="Calibri" w:hAnsiTheme="majorBidi" w:cstheme="majorBidi"/>
          <w:b/>
          <w:bCs/>
          <w:lang w:val="en-US"/>
        </w:rPr>
        <w:t>A</w:t>
      </w:r>
      <w:r w:rsidR="003A6ED8" w:rsidRPr="00B87B0E">
        <w:rPr>
          <w:rFonts w:asciiTheme="majorBidi" w:eastAsia="Calibri" w:hAnsiTheme="majorBidi" w:cstheme="majorBidi"/>
          <w:b/>
          <w:bCs/>
          <w:lang w:val="en-US"/>
        </w:rPr>
        <w:t>NCES</w:t>
      </w:r>
    </w:p>
    <w:p w14:paraId="785E2138" w14:textId="77777777" w:rsidR="00BC504A" w:rsidRPr="00B87B0E" w:rsidRDefault="00BC504A" w:rsidP="009C5352">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Related parties are those parties linked to the Group and the Company as shareholders or by common shareholders or directors</w:t>
      </w:r>
      <w:r w:rsidRPr="001B3625">
        <w:rPr>
          <w:rFonts w:asciiTheme="majorBidi" w:eastAsia="Cordia New" w:hAnsiTheme="majorBidi"/>
          <w:cs/>
          <w:lang w:val="en-US"/>
        </w:rPr>
        <w:t xml:space="preserve">. </w:t>
      </w:r>
      <w:r w:rsidRPr="00B87B0E">
        <w:rPr>
          <w:rFonts w:asciiTheme="majorBidi" w:eastAsia="Cordia New" w:hAnsiTheme="majorBidi" w:cstheme="majorBidi"/>
          <w:lang w:val="en-US"/>
        </w:rPr>
        <w:t xml:space="preserve">Transactions with related parties are conducted at prices based on market </w:t>
      </w:r>
      <w:r w:rsidR="001D76BD" w:rsidRPr="00B87B0E">
        <w:rPr>
          <w:rFonts w:asciiTheme="majorBidi" w:eastAsia="Cordia New" w:hAnsiTheme="majorBidi" w:cstheme="majorBidi"/>
          <w:lang w:val="en-US"/>
        </w:rPr>
        <w:t>values or, where no market value</w:t>
      </w:r>
      <w:r w:rsidRPr="00B87B0E">
        <w:rPr>
          <w:rFonts w:asciiTheme="majorBidi" w:eastAsia="Cordia New" w:hAnsiTheme="majorBidi" w:cstheme="majorBidi"/>
          <w:lang w:val="en-US"/>
        </w:rPr>
        <w:t xml:space="preserve"> exists, at contractually agreed prices</w:t>
      </w:r>
      <w:r w:rsidRPr="001B3625">
        <w:rPr>
          <w:rFonts w:asciiTheme="majorBidi" w:eastAsia="Cordia New" w:hAnsiTheme="majorBidi"/>
          <w:cs/>
          <w:lang w:val="en-US"/>
        </w:rPr>
        <w:t>.</w:t>
      </w:r>
    </w:p>
    <w:p w14:paraId="4E2D6511" w14:textId="77777777" w:rsidR="00BC504A" w:rsidRPr="00B87B0E" w:rsidRDefault="00BC504A" w:rsidP="009C5352">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Relationships with related parties that control the Company or are being controlled by the Company or have transactions with the Group were as follows</w:t>
      </w:r>
      <w:r w:rsidRPr="001B3625">
        <w:rPr>
          <w:rFonts w:asciiTheme="majorBidi" w:eastAsia="Cordia New" w:hAnsiTheme="majorBidi"/>
          <w:cs/>
          <w:lang w:val="en-US"/>
        </w:rPr>
        <w:t>:</w:t>
      </w:r>
    </w:p>
    <w:tbl>
      <w:tblPr>
        <w:tblW w:w="9072" w:type="dxa"/>
        <w:tblInd w:w="817" w:type="dxa"/>
        <w:tblLayout w:type="fixed"/>
        <w:tblLook w:val="01E0" w:firstRow="1" w:lastRow="1" w:firstColumn="1" w:lastColumn="1" w:noHBand="0" w:noVBand="0"/>
      </w:tblPr>
      <w:tblGrid>
        <w:gridCol w:w="3260"/>
        <w:gridCol w:w="1984"/>
        <w:gridCol w:w="3828"/>
      </w:tblGrid>
      <w:tr w:rsidR="00BC504A" w:rsidRPr="001B3625" w14:paraId="4234EAD3" w14:textId="77777777" w:rsidTr="005F11C4">
        <w:trPr>
          <w:trHeight w:val="260"/>
          <w:tblHeader/>
        </w:trPr>
        <w:tc>
          <w:tcPr>
            <w:tcW w:w="3260" w:type="dxa"/>
          </w:tcPr>
          <w:p w14:paraId="3E8B239A" w14:textId="06DAB714" w:rsidR="00BC504A" w:rsidRPr="001B3625" w:rsidRDefault="00BC504A" w:rsidP="005874DB">
            <w:pPr>
              <w:jc w:val="center"/>
              <w:rPr>
                <w:rFonts w:asciiTheme="majorBidi" w:hAnsiTheme="majorBidi" w:cstheme="majorBidi"/>
                <w:cs/>
                <w:lang w:val="en-US"/>
              </w:rPr>
            </w:pPr>
          </w:p>
        </w:tc>
        <w:tc>
          <w:tcPr>
            <w:tcW w:w="1984" w:type="dxa"/>
            <w:vAlign w:val="bottom"/>
          </w:tcPr>
          <w:p w14:paraId="7AE1B065" w14:textId="77777777" w:rsidR="00BC504A" w:rsidRPr="00B87B0E" w:rsidRDefault="00BC504A" w:rsidP="00F0571D">
            <w:pPr>
              <w:jc w:val="center"/>
              <w:rPr>
                <w:rFonts w:asciiTheme="majorBidi" w:hAnsiTheme="majorBidi" w:cstheme="majorBidi"/>
                <w:sz w:val="16"/>
                <w:szCs w:val="16"/>
                <w:lang w:val="en-US"/>
              </w:rPr>
            </w:pPr>
          </w:p>
          <w:p w14:paraId="3F3910A5" w14:textId="77777777" w:rsidR="00BC504A" w:rsidRPr="00B87B0E" w:rsidRDefault="00BC504A" w:rsidP="00F0571D">
            <w:pPr>
              <w:jc w:val="center"/>
              <w:rPr>
                <w:rFonts w:asciiTheme="majorBidi" w:hAnsiTheme="majorBidi" w:cstheme="majorBidi"/>
                <w:cs/>
              </w:rPr>
            </w:pPr>
            <w:r w:rsidRPr="00B87B0E">
              <w:rPr>
                <w:rFonts w:asciiTheme="majorBidi" w:hAnsiTheme="majorBidi" w:cstheme="majorBidi"/>
                <w:lang w:val="en-US"/>
              </w:rPr>
              <w:t>Country of</w:t>
            </w:r>
          </w:p>
        </w:tc>
        <w:tc>
          <w:tcPr>
            <w:tcW w:w="3828" w:type="dxa"/>
          </w:tcPr>
          <w:p w14:paraId="0B4070D2" w14:textId="77777777" w:rsidR="00BC504A" w:rsidRPr="00B87B0E" w:rsidRDefault="00BC504A" w:rsidP="005874DB">
            <w:pPr>
              <w:rPr>
                <w:rFonts w:asciiTheme="majorBidi" w:hAnsiTheme="majorBidi" w:cstheme="majorBidi"/>
                <w:cs/>
              </w:rPr>
            </w:pPr>
          </w:p>
        </w:tc>
      </w:tr>
      <w:tr w:rsidR="00BC504A" w:rsidRPr="001B3625" w14:paraId="60B0C5E2" w14:textId="77777777" w:rsidTr="00F14FC7">
        <w:trPr>
          <w:tblHeader/>
        </w:trPr>
        <w:tc>
          <w:tcPr>
            <w:tcW w:w="3260" w:type="dxa"/>
            <w:vAlign w:val="bottom"/>
          </w:tcPr>
          <w:p w14:paraId="032185E2" w14:textId="77777777" w:rsidR="00BC504A" w:rsidRPr="001B3625" w:rsidRDefault="00BC504A" w:rsidP="005874DB">
            <w:pPr>
              <w:pBdr>
                <w:bottom w:val="single" w:sz="4" w:space="1" w:color="auto"/>
              </w:pBdr>
              <w:jc w:val="center"/>
              <w:rPr>
                <w:rFonts w:asciiTheme="majorBidi" w:hAnsiTheme="majorBidi" w:cstheme="majorBidi"/>
                <w:cs/>
                <w:lang w:val="en-US"/>
              </w:rPr>
            </w:pPr>
            <w:r w:rsidRPr="00B87B0E">
              <w:rPr>
                <w:rFonts w:asciiTheme="majorBidi" w:hAnsiTheme="majorBidi" w:cstheme="majorBidi"/>
                <w:lang w:val="en-US"/>
              </w:rPr>
              <w:t>Name of entit</w:t>
            </w:r>
            <w:r w:rsidR="001D76BD" w:rsidRPr="00B87B0E">
              <w:rPr>
                <w:rFonts w:asciiTheme="majorBidi" w:hAnsiTheme="majorBidi" w:cstheme="majorBidi"/>
                <w:lang w:val="en-US"/>
              </w:rPr>
              <w:t>y</w:t>
            </w:r>
          </w:p>
        </w:tc>
        <w:tc>
          <w:tcPr>
            <w:tcW w:w="1984" w:type="dxa"/>
            <w:vAlign w:val="bottom"/>
          </w:tcPr>
          <w:p w14:paraId="3819F1CA" w14:textId="77777777" w:rsidR="00BC504A" w:rsidRPr="00B87B0E" w:rsidRDefault="00BC504A" w:rsidP="00F0571D">
            <w:pPr>
              <w:pBdr>
                <w:bottom w:val="single" w:sz="4" w:space="1" w:color="auto"/>
              </w:pBdr>
              <w:tabs>
                <w:tab w:val="left" w:pos="2018"/>
              </w:tabs>
              <w:ind w:left="-108" w:right="-61"/>
              <w:jc w:val="center"/>
              <w:rPr>
                <w:rFonts w:asciiTheme="majorBidi" w:hAnsiTheme="majorBidi" w:cstheme="majorBidi"/>
                <w:lang w:val="en-US"/>
              </w:rPr>
            </w:pPr>
            <w:r w:rsidRPr="00B87B0E">
              <w:rPr>
                <w:rFonts w:asciiTheme="majorBidi" w:hAnsiTheme="majorBidi" w:cstheme="majorBidi"/>
                <w:lang w:val="en-US"/>
              </w:rPr>
              <w:t>Incorporation</w:t>
            </w:r>
            <w:r w:rsidRPr="001B3625">
              <w:rPr>
                <w:rFonts w:asciiTheme="majorBidi" w:hAnsiTheme="majorBidi"/>
                <w:cs/>
                <w:lang w:val="en-US"/>
              </w:rPr>
              <w:t>/</w:t>
            </w:r>
            <w:r w:rsidRPr="00B87B0E">
              <w:rPr>
                <w:rFonts w:asciiTheme="majorBidi" w:hAnsiTheme="majorBidi" w:cstheme="majorBidi"/>
                <w:lang w:val="en-US"/>
              </w:rPr>
              <w:t>nationality</w:t>
            </w:r>
          </w:p>
        </w:tc>
        <w:tc>
          <w:tcPr>
            <w:tcW w:w="3828" w:type="dxa"/>
            <w:vAlign w:val="bottom"/>
          </w:tcPr>
          <w:p w14:paraId="565D9F30" w14:textId="77777777" w:rsidR="00BC504A" w:rsidRPr="00B87B0E" w:rsidRDefault="00BC504A" w:rsidP="005874DB">
            <w:pPr>
              <w:pBdr>
                <w:bottom w:val="single" w:sz="4" w:space="1" w:color="auto"/>
              </w:pBdr>
              <w:jc w:val="center"/>
              <w:rPr>
                <w:rFonts w:asciiTheme="majorBidi" w:hAnsiTheme="majorBidi" w:cstheme="majorBidi"/>
                <w:lang w:val="en-US"/>
              </w:rPr>
            </w:pPr>
            <w:r w:rsidRPr="00B87B0E">
              <w:rPr>
                <w:rFonts w:asciiTheme="majorBidi" w:hAnsiTheme="majorBidi" w:cstheme="majorBidi"/>
                <w:lang w:val="en-US"/>
              </w:rPr>
              <w:t>Nature of relationships</w:t>
            </w:r>
          </w:p>
        </w:tc>
      </w:tr>
      <w:tr w:rsidR="00BC504A" w:rsidRPr="00141ACD" w14:paraId="2CFA54DE" w14:textId="77777777" w:rsidTr="00F14FC7">
        <w:tc>
          <w:tcPr>
            <w:tcW w:w="3260" w:type="dxa"/>
          </w:tcPr>
          <w:p w14:paraId="0B258041" w14:textId="77777777" w:rsidR="0021382E" w:rsidRPr="00B87B0E" w:rsidRDefault="0021382E" w:rsidP="005874DB">
            <w:pPr>
              <w:rPr>
                <w:rFonts w:asciiTheme="majorBidi" w:hAnsiTheme="majorBidi" w:cstheme="majorBidi"/>
                <w:lang w:val="en-US"/>
              </w:rPr>
            </w:pPr>
            <w:r w:rsidRPr="00B87B0E">
              <w:rPr>
                <w:rFonts w:asciiTheme="majorBidi" w:hAnsiTheme="majorBidi" w:cstheme="majorBidi"/>
                <w:lang w:val="en-US"/>
              </w:rPr>
              <w:t>Simat Telecom Co</w:t>
            </w:r>
            <w:r w:rsidRPr="001B3625">
              <w:rPr>
                <w:rFonts w:asciiTheme="majorBidi" w:hAnsiTheme="majorBidi"/>
                <w:cs/>
                <w:lang w:val="en-US"/>
              </w:rPr>
              <w:t>.</w:t>
            </w:r>
            <w:r w:rsidRPr="00B87B0E">
              <w:rPr>
                <w:rFonts w:asciiTheme="majorBidi" w:hAnsiTheme="majorBidi" w:cstheme="majorBidi"/>
                <w:lang w:val="en-US"/>
              </w:rPr>
              <w:t>,</w:t>
            </w:r>
            <w:r w:rsidR="001D76BD" w:rsidRPr="001B3625">
              <w:rPr>
                <w:rFonts w:asciiTheme="majorBidi" w:hAnsiTheme="majorBidi"/>
                <w:cs/>
                <w:lang w:val="en-US"/>
              </w:rPr>
              <w:t xml:space="preserve"> </w:t>
            </w:r>
            <w:r w:rsidRPr="00B87B0E">
              <w:rPr>
                <w:rFonts w:asciiTheme="majorBidi" w:hAnsiTheme="majorBidi" w:cstheme="majorBidi"/>
                <w:lang w:val="en-US"/>
              </w:rPr>
              <w:t>Ltd</w:t>
            </w:r>
            <w:r w:rsidRPr="001B3625">
              <w:rPr>
                <w:rFonts w:asciiTheme="majorBidi" w:hAnsiTheme="majorBidi"/>
                <w:cs/>
                <w:lang w:val="en-US"/>
              </w:rPr>
              <w:t>.</w:t>
            </w:r>
          </w:p>
          <w:p w14:paraId="38B60732" w14:textId="77777777" w:rsidR="00BC504A" w:rsidRPr="001B3625" w:rsidRDefault="00BC504A" w:rsidP="005874DB">
            <w:pPr>
              <w:rPr>
                <w:rFonts w:asciiTheme="majorBidi" w:hAnsiTheme="majorBidi" w:cstheme="majorBidi"/>
                <w:cs/>
                <w:lang w:val="en-US"/>
              </w:rPr>
            </w:pPr>
          </w:p>
        </w:tc>
        <w:tc>
          <w:tcPr>
            <w:tcW w:w="1984" w:type="dxa"/>
          </w:tcPr>
          <w:p w14:paraId="3A3ECAE0" w14:textId="77777777" w:rsidR="00BC504A" w:rsidRPr="001B3625" w:rsidRDefault="00BC504A" w:rsidP="00E500CF">
            <w:pPr>
              <w:jc w:val="center"/>
              <w:rPr>
                <w:rFonts w:asciiTheme="majorBidi" w:hAnsiTheme="majorBidi" w:cstheme="majorBidi"/>
                <w:cs/>
                <w:lang w:val="en-US"/>
              </w:rPr>
            </w:pPr>
            <w:r w:rsidRPr="00B87B0E">
              <w:rPr>
                <w:rFonts w:asciiTheme="majorBidi" w:hAnsiTheme="majorBidi" w:cstheme="majorBidi"/>
                <w:lang w:val="en-US"/>
              </w:rPr>
              <w:t>Thailand</w:t>
            </w:r>
          </w:p>
        </w:tc>
        <w:tc>
          <w:tcPr>
            <w:tcW w:w="3828" w:type="dxa"/>
          </w:tcPr>
          <w:p w14:paraId="15F9D8AE" w14:textId="77777777" w:rsidR="00BC504A" w:rsidRPr="00B87B0E" w:rsidRDefault="002576F9" w:rsidP="002576F9">
            <w:pPr>
              <w:ind w:left="-24"/>
              <w:rPr>
                <w:rFonts w:asciiTheme="majorBidi" w:hAnsiTheme="majorBidi" w:cstheme="majorBidi"/>
                <w:cs/>
                <w:lang w:val="en-US"/>
              </w:rPr>
            </w:pPr>
            <w:r w:rsidRPr="00B87B0E">
              <w:rPr>
                <w:rFonts w:asciiTheme="majorBidi" w:hAnsiTheme="majorBidi" w:cstheme="majorBidi"/>
                <w:lang w:val="en-US"/>
              </w:rPr>
              <w:t>Subsidiary, 100</w:t>
            </w:r>
            <w:r w:rsidR="00BC504A" w:rsidRPr="001B3625">
              <w:rPr>
                <w:rFonts w:asciiTheme="majorBidi" w:hAnsiTheme="majorBidi"/>
                <w:cs/>
                <w:lang w:val="en-US"/>
              </w:rPr>
              <w:t xml:space="preserve">% </w:t>
            </w:r>
            <w:r w:rsidR="00BC504A" w:rsidRPr="00B87B0E">
              <w:rPr>
                <w:rFonts w:asciiTheme="majorBidi" w:hAnsiTheme="majorBidi" w:cstheme="majorBidi"/>
                <w:lang w:val="en-US"/>
              </w:rPr>
              <w:t>shareholding, and co</w:t>
            </w:r>
            <w:r w:rsidR="00BC504A" w:rsidRPr="001B3625">
              <w:rPr>
                <w:rFonts w:asciiTheme="majorBidi" w:hAnsiTheme="majorBidi"/>
                <w:cs/>
                <w:lang w:val="en-US"/>
              </w:rPr>
              <w:t>-</w:t>
            </w:r>
            <w:r w:rsidR="00BC504A" w:rsidRPr="00B87B0E">
              <w:rPr>
                <w:rFonts w:asciiTheme="majorBidi" w:hAnsiTheme="majorBidi" w:cstheme="majorBidi"/>
                <w:lang w:val="en-US"/>
              </w:rPr>
              <w:t>directors are representatives of the Company</w:t>
            </w:r>
          </w:p>
        </w:tc>
      </w:tr>
      <w:tr w:rsidR="008C36EF" w:rsidRPr="00141ACD" w14:paraId="48EE9A53" w14:textId="77777777" w:rsidTr="00F14FC7">
        <w:tc>
          <w:tcPr>
            <w:tcW w:w="3260" w:type="dxa"/>
          </w:tcPr>
          <w:p w14:paraId="1A969155" w14:textId="49DBC74E" w:rsidR="008C36EF" w:rsidRPr="00B87B0E" w:rsidRDefault="001A1B01" w:rsidP="005874DB">
            <w:pPr>
              <w:rPr>
                <w:rFonts w:asciiTheme="majorBidi" w:hAnsiTheme="majorBidi" w:cstheme="majorBidi"/>
                <w:lang w:val="en-US"/>
              </w:rPr>
            </w:pPr>
            <w:r w:rsidRPr="00B87B0E">
              <w:rPr>
                <w:rFonts w:ascii="Angsana New" w:eastAsia="Cordia New" w:hAnsi="Angsana New"/>
                <w:lang w:val="en-US"/>
              </w:rPr>
              <w:t xml:space="preserve">Hinsitsu </w:t>
            </w:r>
            <w:r w:rsidRPr="001B3625">
              <w:rPr>
                <w:rFonts w:ascii="Angsana New" w:eastAsia="Cordia New" w:hAnsi="Angsana New"/>
                <w:cs/>
                <w:lang w:val="en-US"/>
              </w:rPr>
              <w:t>(</w:t>
            </w:r>
            <w:r w:rsidRPr="00B87B0E">
              <w:rPr>
                <w:rFonts w:ascii="Angsana New" w:eastAsia="Cordia New" w:hAnsi="Angsana New"/>
                <w:lang w:val="en-US"/>
              </w:rPr>
              <w:t>Thailand</w:t>
            </w:r>
            <w:r w:rsidRPr="001B3625">
              <w:rPr>
                <w:rFonts w:ascii="Angsana New" w:eastAsia="Cordia New" w:hAnsi="Angsana New"/>
                <w:cs/>
                <w:lang w:val="en-US"/>
              </w:rPr>
              <w:t xml:space="preserve">) </w:t>
            </w:r>
            <w:r w:rsidRPr="00B87B0E">
              <w:rPr>
                <w:rFonts w:ascii="Angsana New" w:eastAsia="Cordia New" w:hAnsi="Angsana New"/>
                <w:lang w:val="en-US"/>
              </w:rPr>
              <w:t>Public Co</w:t>
            </w:r>
            <w:r w:rsidRPr="001B3625">
              <w:rPr>
                <w:rFonts w:ascii="Angsana New" w:eastAsia="Cordia New" w:hAnsi="Angsana New"/>
                <w:cs/>
                <w:lang w:val="en-US"/>
              </w:rPr>
              <w:t>.</w:t>
            </w:r>
            <w:r w:rsidRPr="00B87B0E">
              <w:rPr>
                <w:rFonts w:ascii="Angsana New" w:eastAsia="Cordia New" w:hAnsi="Angsana New"/>
                <w:lang w:val="en-US"/>
              </w:rPr>
              <w:t>, Ltd</w:t>
            </w:r>
            <w:r w:rsidRPr="001B3625">
              <w:rPr>
                <w:rFonts w:ascii="Angsana New" w:eastAsia="Cordia New" w:hAnsi="Angsana New"/>
                <w:cs/>
                <w:lang w:val="en-US"/>
              </w:rPr>
              <w:t>.</w:t>
            </w:r>
          </w:p>
        </w:tc>
        <w:tc>
          <w:tcPr>
            <w:tcW w:w="1984" w:type="dxa"/>
          </w:tcPr>
          <w:p w14:paraId="1D5224B3" w14:textId="4594FC28" w:rsidR="008C36EF" w:rsidRPr="00B87B0E" w:rsidRDefault="008C36EF" w:rsidP="00732334">
            <w:pPr>
              <w:jc w:val="center"/>
              <w:rPr>
                <w:rFonts w:asciiTheme="majorBidi" w:hAnsiTheme="majorBidi" w:cstheme="majorBidi"/>
                <w:lang w:val="en-US"/>
              </w:rPr>
            </w:pPr>
            <w:r w:rsidRPr="00B87B0E">
              <w:rPr>
                <w:rFonts w:asciiTheme="majorBidi" w:hAnsiTheme="majorBidi" w:cstheme="majorBidi"/>
                <w:lang w:val="en-US"/>
              </w:rPr>
              <w:t>Thailand</w:t>
            </w:r>
          </w:p>
        </w:tc>
        <w:tc>
          <w:tcPr>
            <w:tcW w:w="3828" w:type="dxa"/>
          </w:tcPr>
          <w:p w14:paraId="5FD3519B" w14:textId="1B31DF15" w:rsidR="00635A4C" w:rsidRPr="00B87B0E" w:rsidRDefault="008C36EF" w:rsidP="00761A59">
            <w:pPr>
              <w:rPr>
                <w:rFonts w:asciiTheme="majorBidi" w:hAnsiTheme="majorBidi" w:cstheme="majorBidi"/>
                <w:lang w:val="en-US"/>
              </w:rPr>
            </w:pPr>
            <w:r w:rsidRPr="00B87B0E">
              <w:rPr>
                <w:rFonts w:asciiTheme="majorBidi" w:hAnsiTheme="majorBidi" w:cstheme="majorBidi"/>
                <w:lang w:val="en-US"/>
              </w:rPr>
              <w:t xml:space="preserve">Subsidiary, </w:t>
            </w:r>
            <w:r w:rsidR="00930E8A" w:rsidRPr="00B87B0E">
              <w:rPr>
                <w:rFonts w:asciiTheme="majorBidi" w:hAnsiTheme="majorBidi" w:cstheme="majorBidi"/>
                <w:lang w:val="en-US"/>
              </w:rPr>
              <w:t>6</w:t>
            </w:r>
            <w:r w:rsidRPr="00B87B0E">
              <w:rPr>
                <w:rFonts w:asciiTheme="majorBidi" w:hAnsiTheme="majorBidi" w:cstheme="majorBidi"/>
                <w:lang w:val="en-US"/>
              </w:rPr>
              <w:t>0</w:t>
            </w:r>
            <w:r w:rsidRPr="001B3625">
              <w:rPr>
                <w:rFonts w:asciiTheme="majorBidi" w:hAnsiTheme="majorBidi"/>
                <w:cs/>
                <w:lang w:val="en-US"/>
              </w:rPr>
              <w:t>%</w:t>
            </w:r>
            <w:r w:rsidRPr="00B87B0E">
              <w:rPr>
                <w:rFonts w:asciiTheme="majorBidi" w:hAnsiTheme="majorBidi" w:cstheme="majorBidi"/>
                <w:lang w:val="en-US"/>
              </w:rPr>
              <w:t xml:space="preserve"> shareholding, and co</w:t>
            </w:r>
            <w:r w:rsidRPr="001B3625">
              <w:rPr>
                <w:rFonts w:asciiTheme="majorBidi" w:hAnsiTheme="majorBidi"/>
                <w:cs/>
                <w:lang w:val="en-US"/>
              </w:rPr>
              <w:t>-</w:t>
            </w:r>
            <w:r w:rsidRPr="00B87B0E">
              <w:rPr>
                <w:rFonts w:asciiTheme="majorBidi" w:hAnsiTheme="majorBidi" w:cstheme="majorBidi"/>
                <w:lang w:val="en-US"/>
              </w:rPr>
              <w:t>directors are representatives of the Company</w:t>
            </w:r>
          </w:p>
        </w:tc>
      </w:tr>
      <w:tr w:rsidR="008F4D6D" w:rsidRPr="001B3625" w14:paraId="1BDCB4B5" w14:textId="77777777" w:rsidTr="00F14FC7">
        <w:tc>
          <w:tcPr>
            <w:tcW w:w="3260" w:type="dxa"/>
          </w:tcPr>
          <w:p w14:paraId="04A33507" w14:textId="7E9A16A0" w:rsidR="008F4D6D" w:rsidRPr="00B87B0E" w:rsidRDefault="00C470B2" w:rsidP="008F4D6D">
            <w:pPr>
              <w:rPr>
                <w:rFonts w:asciiTheme="majorBidi" w:hAnsiTheme="majorBidi" w:cstheme="majorBidi"/>
                <w:lang w:val="en-US"/>
              </w:rPr>
            </w:pPr>
            <w:r w:rsidRPr="00B87B0E">
              <w:rPr>
                <w:rFonts w:asciiTheme="majorBidi" w:hAnsiTheme="majorBidi" w:cstheme="majorBidi"/>
                <w:lang w:val="en-US"/>
              </w:rPr>
              <w:t xml:space="preserve">Hinsitsu Precision </w:t>
            </w:r>
            <w:r w:rsidRPr="001B3625">
              <w:rPr>
                <w:rFonts w:asciiTheme="majorBidi" w:hAnsiTheme="majorBidi"/>
                <w:cs/>
                <w:lang w:val="en-US"/>
              </w:rPr>
              <w:t>(</w:t>
            </w:r>
            <w:r w:rsidRPr="00B87B0E">
              <w:rPr>
                <w:rFonts w:asciiTheme="majorBidi" w:hAnsiTheme="majorBidi" w:cstheme="majorBidi"/>
                <w:lang w:val="en-US"/>
              </w:rPr>
              <w:t>Thailand</w:t>
            </w:r>
            <w:r w:rsidRPr="001B3625">
              <w:rPr>
                <w:rFonts w:asciiTheme="majorBidi" w:hAnsiTheme="majorBidi"/>
                <w:cs/>
                <w:lang w:val="en-US"/>
              </w:rPr>
              <w:t xml:space="preserve">) </w:t>
            </w:r>
            <w:r w:rsidRPr="00B87B0E">
              <w:rPr>
                <w:rFonts w:asciiTheme="majorBidi" w:hAnsiTheme="majorBidi" w:cstheme="majorBidi"/>
                <w:lang w:val="en-US"/>
              </w:rPr>
              <w:t>Co</w:t>
            </w:r>
            <w:r w:rsidRPr="001B3625">
              <w:rPr>
                <w:rFonts w:asciiTheme="majorBidi" w:hAnsiTheme="majorBidi"/>
                <w:cs/>
                <w:lang w:val="en-US"/>
              </w:rPr>
              <w:t>.</w:t>
            </w:r>
            <w:r w:rsidRPr="00B87B0E">
              <w:rPr>
                <w:rFonts w:asciiTheme="majorBidi" w:hAnsiTheme="majorBidi" w:cstheme="majorBidi"/>
                <w:lang w:val="en-US"/>
              </w:rPr>
              <w:t>, Ltd</w:t>
            </w:r>
            <w:r w:rsidRPr="001B3625">
              <w:rPr>
                <w:rFonts w:asciiTheme="majorBidi" w:hAnsiTheme="majorBidi"/>
                <w:cs/>
                <w:lang w:val="en-US"/>
              </w:rPr>
              <w:t>.</w:t>
            </w:r>
          </w:p>
        </w:tc>
        <w:tc>
          <w:tcPr>
            <w:tcW w:w="1984" w:type="dxa"/>
          </w:tcPr>
          <w:p w14:paraId="0435FCFA" w14:textId="77777777" w:rsidR="008F4D6D" w:rsidRPr="00B87B0E" w:rsidRDefault="008F4D6D" w:rsidP="008F4D6D">
            <w:pPr>
              <w:jc w:val="center"/>
              <w:rPr>
                <w:rFonts w:asciiTheme="majorBidi" w:hAnsiTheme="majorBidi" w:cstheme="majorBidi"/>
                <w:lang w:val="en-US"/>
              </w:rPr>
            </w:pPr>
            <w:r w:rsidRPr="00B87B0E">
              <w:rPr>
                <w:rFonts w:asciiTheme="majorBidi" w:hAnsiTheme="majorBidi" w:cstheme="majorBidi"/>
                <w:lang w:val="en-US"/>
              </w:rPr>
              <w:t>Thailand</w:t>
            </w:r>
          </w:p>
        </w:tc>
        <w:tc>
          <w:tcPr>
            <w:tcW w:w="3828" w:type="dxa"/>
          </w:tcPr>
          <w:p w14:paraId="2636B579" w14:textId="77777777" w:rsidR="008F4D6D" w:rsidRPr="00B87B0E" w:rsidRDefault="008F4D6D" w:rsidP="008F4D6D">
            <w:pPr>
              <w:ind w:left="-24"/>
              <w:rPr>
                <w:rFonts w:asciiTheme="majorBidi" w:hAnsiTheme="majorBidi" w:cstheme="majorBidi"/>
                <w:lang w:val="en-US"/>
              </w:rPr>
            </w:pPr>
            <w:r w:rsidRPr="00B87B0E">
              <w:rPr>
                <w:rFonts w:asciiTheme="majorBidi" w:hAnsiTheme="majorBidi" w:cstheme="majorBidi"/>
                <w:lang w:val="en-US"/>
              </w:rPr>
              <w:t>Held by a subsidiary</w:t>
            </w:r>
          </w:p>
        </w:tc>
      </w:tr>
      <w:tr w:rsidR="00EE0E45" w:rsidRPr="001B3625" w14:paraId="77229436" w14:textId="77777777" w:rsidTr="00EE0E45">
        <w:tc>
          <w:tcPr>
            <w:tcW w:w="3260" w:type="dxa"/>
          </w:tcPr>
          <w:p w14:paraId="0BA0A761" w14:textId="77777777" w:rsidR="00EE0E45" w:rsidRPr="001B3625" w:rsidRDefault="00EE0E45" w:rsidP="00EE0E45">
            <w:pPr>
              <w:rPr>
                <w:rFonts w:asciiTheme="majorBidi" w:hAnsiTheme="majorBidi" w:cstheme="majorBidi"/>
                <w:cs/>
                <w:lang w:val="en-US"/>
              </w:rPr>
            </w:pPr>
            <w:r w:rsidRPr="00B87B0E">
              <w:rPr>
                <w:rFonts w:asciiTheme="majorBidi" w:hAnsiTheme="majorBidi" w:cstheme="majorBidi"/>
                <w:lang w:val="en-US"/>
              </w:rPr>
              <w:t>Simat Label Co</w:t>
            </w:r>
            <w:r w:rsidRPr="001B3625">
              <w:rPr>
                <w:rFonts w:asciiTheme="majorBidi" w:hAnsiTheme="majorBidi"/>
                <w:cs/>
                <w:lang w:val="en-US"/>
              </w:rPr>
              <w:t>.</w:t>
            </w:r>
            <w:r w:rsidRPr="00B87B0E">
              <w:rPr>
                <w:rFonts w:asciiTheme="majorBidi" w:hAnsiTheme="majorBidi" w:cstheme="majorBidi"/>
                <w:lang w:val="en-US"/>
              </w:rPr>
              <w:t>, Ltd</w:t>
            </w:r>
            <w:r w:rsidRPr="001B3625">
              <w:rPr>
                <w:rFonts w:asciiTheme="majorBidi" w:hAnsiTheme="majorBidi"/>
                <w:cs/>
                <w:lang w:val="en-US"/>
              </w:rPr>
              <w:t>.</w:t>
            </w:r>
          </w:p>
        </w:tc>
        <w:tc>
          <w:tcPr>
            <w:tcW w:w="1984" w:type="dxa"/>
          </w:tcPr>
          <w:p w14:paraId="2D41EC10" w14:textId="77777777" w:rsidR="00EE0E45" w:rsidRPr="001B3625" w:rsidRDefault="00EE0E45" w:rsidP="00EE0E45">
            <w:pPr>
              <w:jc w:val="center"/>
              <w:rPr>
                <w:rFonts w:asciiTheme="majorBidi" w:hAnsiTheme="majorBidi" w:cstheme="majorBidi"/>
                <w:cs/>
                <w:lang w:val="en-US"/>
              </w:rPr>
            </w:pPr>
            <w:r w:rsidRPr="00B87B0E">
              <w:rPr>
                <w:rFonts w:asciiTheme="majorBidi" w:hAnsiTheme="majorBidi" w:cstheme="majorBidi"/>
                <w:lang w:val="en-US"/>
              </w:rPr>
              <w:t>Thailand</w:t>
            </w:r>
          </w:p>
        </w:tc>
        <w:tc>
          <w:tcPr>
            <w:tcW w:w="3828" w:type="dxa"/>
          </w:tcPr>
          <w:p w14:paraId="5509E1A7" w14:textId="1696FA6C" w:rsidR="00EE0E45" w:rsidRPr="00B87B0E" w:rsidRDefault="00EE0E45" w:rsidP="00EE0E45">
            <w:pPr>
              <w:ind w:left="-24"/>
              <w:jc w:val="thaiDistribute"/>
              <w:rPr>
                <w:rFonts w:asciiTheme="majorBidi" w:hAnsiTheme="majorBidi" w:cstheme="majorBidi"/>
                <w:cs/>
                <w:lang w:val="en-US"/>
              </w:rPr>
            </w:pPr>
            <w:r w:rsidRPr="00B87B0E">
              <w:rPr>
                <w:rFonts w:asciiTheme="majorBidi" w:hAnsiTheme="majorBidi" w:cstheme="majorBidi"/>
                <w:lang w:val="en-US"/>
              </w:rPr>
              <w:t>Held by a subsidiary</w:t>
            </w:r>
          </w:p>
        </w:tc>
      </w:tr>
      <w:tr w:rsidR="00924307" w:rsidRPr="00141ACD" w14:paraId="03288945" w14:textId="77777777" w:rsidTr="00F14FC7">
        <w:tc>
          <w:tcPr>
            <w:tcW w:w="3260" w:type="dxa"/>
          </w:tcPr>
          <w:p w14:paraId="7D0D3DBF" w14:textId="1A89F74F" w:rsidR="00924307" w:rsidRPr="001B3625" w:rsidRDefault="00924307" w:rsidP="00924307">
            <w:pPr>
              <w:rPr>
                <w:rFonts w:asciiTheme="majorBidi" w:hAnsiTheme="majorBidi" w:cstheme="majorBidi"/>
                <w:cs/>
                <w:lang w:val="en-US"/>
              </w:rPr>
            </w:pPr>
            <w:r w:rsidRPr="00B87B0E">
              <w:rPr>
                <w:rFonts w:asciiTheme="majorBidi" w:hAnsiTheme="majorBidi" w:cstheme="majorBidi"/>
                <w:lang w:val="en-US"/>
              </w:rPr>
              <w:t>RGTech Simat Co</w:t>
            </w:r>
            <w:r w:rsidRPr="001B3625">
              <w:rPr>
                <w:rFonts w:asciiTheme="majorBidi" w:hAnsiTheme="majorBidi"/>
                <w:cs/>
                <w:lang w:val="en-US"/>
              </w:rPr>
              <w:t>.</w:t>
            </w:r>
            <w:r w:rsidRPr="00B87B0E">
              <w:rPr>
                <w:rFonts w:asciiTheme="majorBidi" w:hAnsiTheme="majorBidi" w:cstheme="majorBidi"/>
                <w:lang w:val="en-US"/>
              </w:rPr>
              <w:t>, Ltd</w:t>
            </w:r>
            <w:r w:rsidRPr="001B3625">
              <w:rPr>
                <w:rFonts w:asciiTheme="majorBidi" w:hAnsiTheme="majorBidi"/>
                <w:cs/>
                <w:lang w:val="en-US"/>
              </w:rPr>
              <w:t>.</w:t>
            </w:r>
          </w:p>
        </w:tc>
        <w:tc>
          <w:tcPr>
            <w:tcW w:w="1984" w:type="dxa"/>
          </w:tcPr>
          <w:p w14:paraId="0006B8DC" w14:textId="30DD1055" w:rsidR="00924307" w:rsidRPr="001B3625" w:rsidRDefault="00924307" w:rsidP="00924307">
            <w:pPr>
              <w:jc w:val="center"/>
              <w:rPr>
                <w:rFonts w:asciiTheme="majorBidi" w:hAnsiTheme="majorBidi" w:cstheme="majorBidi"/>
                <w:cs/>
                <w:lang w:val="en-US"/>
              </w:rPr>
            </w:pPr>
            <w:r w:rsidRPr="00B87B0E">
              <w:rPr>
                <w:rFonts w:asciiTheme="majorBidi" w:hAnsiTheme="majorBidi" w:cstheme="majorBidi"/>
                <w:lang w:val="en-US"/>
              </w:rPr>
              <w:t>Thailand</w:t>
            </w:r>
          </w:p>
        </w:tc>
        <w:tc>
          <w:tcPr>
            <w:tcW w:w="3828" w:type="dxa"/>
          </w:tcPr>
          <w:p w14:paraId="1CEE75C3" w14:textId="4EDC2EEC" w:rsidR="00924307" w:rsidRPr="00B87B0E" w:rsidRDefault="00924307" w:rsidP="00924307">
            <w:pPr>
              <w:ind w:left="-24"/>
              <w:rPr>
                <w:rFonts w:asciiTheme="majorBidi" w:hAnsiTheme="majorBidi" w:cstheme="majorBidi"/>
                <w:cs/>
                <w:lang w:val="en-US"/>
              </w:rPr>
            </w:pPr>
            <w:r w:rsidRPr="00B87B0E">
              <w:rPr>
                <w:rFonts w:asciiTheme="majorBidi" w:hAnsiTheme="majorBidi" w:cstheme="majorBidi"/>
                <w:lang w:val="en-US"/>
              </w:rPr>
              <w:t>Associated company, 48</w:t>
            </w:r>
            <w:r w:rsidRPr="001B3625">
              <w:rPr>
                <w:rFonts w:asciiTheme="majorBidi" w:hAnsiTheme="majorBidi"/>
                <w:cs/>
                <w:lang w:val="en-US"/>
              </w:rPr>
              <w:t>.</w:t>
            </w:r>
            <w:r w:rsidRPr="00B87B0E">
              <w:rPr>
                <w:rFonts w:asciiTheme="majorBidi" w:hAnsiTheme="majorBidi" w:cstheme="majorBidi"/>
                <w:lang w:val="en-US"/>
              </w:rPr>
              <w:t>99</w:t>
            </w:r>
            <w:r w:rsidRPr="001B3625">
              <w:rPr>
                <w:rFonts w:asciiTheme="majorBidi" w:hAnsiTheme="majorBidi"/>
                <w:cs/>
                <w:lang w:val="en-US"/>
              </w:rPr>
              <w:t xml:space="preserve">% </w:t>
            </w:r>
            <w:r w:rsidRPr="00B87B0E">
              <w:rPr>
                <w:rFonts w:asciiTheme="majorBidi" w:hAnsiTheme="majorBidi" w:cstheme="majorBidi"/>
                <w:lang w:val="en-US"/>
              </w:rPr>
              <w:t>shareholding and co</w:t>
            </w:r>
            <w:r w:rsidRPr="001B3625">
              <w:rPr>
                <w:rFonts w:asciiTheme="majorBidi" w:hAnsiTheme="majorBidi"/>
                <w:cs/>
                <w:lang w:val="en-US"/>
              </w:rPr>
              <w:t>-</w:t>
            </w:r>
            <w:r w:rsidRPr="00B87B0E">
              <w:rPr>
                <w:rFonts w:asciiTheme="majorBidi" w:hAnsiTheme="majorBidi" w:cstheme="majorBidi"/>
                <w:lang w:val="en-US"/>
              </w:rPr>
              <w:t>directors are representatives of the Company</w:t>
            </w:r>
          </w:p>
        </w:tc>
      </w:tr>
      <w:tr w:rsidR="00917F8D" w:rsidRPr="001B3625" w14:paraId="1A5C187C" w14:textId="77777777" w:rsidTr="00F14FC7">
        <w:tc>
          <w:tcPr>
            <w:tcW w:w="3260" w:type="dxa"/>
          </w:tcPr>
          <w:p w14:paraId="62EE3D7A" w14:textId="61823DE1" w:rsidR="00917F8D" w:rsidRPr="00B87B0E" w:rsidRDefault="00917F8D" w:rsidP="00917F8D">
            <w:pPr>
              <w:rPr>
                <w:rFonts w:asciiTheme="majorBidi" w:hAnsiTheme="majorBidi" w:cstheme="majorBidi"/>
                <w:lang w:val="en-US"/>
              </w:rPr>
            </w:pPr>
            <w:r w:rsidRPr="00B87B0E">
              <w:rPr>
                <w:rFonts w:asciiTheme="majorBidi" w:hAnsiTheme="majorBidi" w:cstheme="majorBidi"/>
                <w:lang w:val="en-US"/>
              </w:rPr>
              <w:t>Radiant Globaltech Berhad</w:t>
            </w:r>
          </w:p>
        </w:tc>
        <w:tc>
          <w:tcPr>
            <w:tcW w:w="1984" w:type="dxa"/>
          </w:tcPr>
          <w:p w14:paraId="68B9617C" w14:textId="517E2D81" w:rsidR="00917F8D" w:rsidRPr="00B87B0E" w:rsidRDefault="00917F8D" w:rsidP="00917F8D">
            <w:pPr>
              <w:jc w:val="center"/>
              <w:rPr>
                <w:rFonts w:asciiTheme="majorBidi" w:hAnsiTheme="majorBidi" w:cstheme="majorBidi"/>
                <w:lang w:val="en-US"/>
              </w:rPr>
            </w:pPr>
            <w:r w:rsidRPr="00B87B0E">
              <w:rPr>
                <w:rFonts w:asciiTheme="majorBidi" w:hAnsiTheme="majorBidi" w:cstheme="majorBidi"/>
                <w:lang w:val="en-US"/>
              </w:rPr>
              <w:t>Malaysia</w:t>
            </w:r>
          </w:p>
        </w:tc>
        <w:tc>
          <w:tcPr>
            <w:tcW w:w="3828" w:type="dxa"/>
          </w:tcPr>
          <w:p w14:paraId="2ADDCF07" w14:textId="3395774D" w:rsidR="00917F8D" w:rsidRPr="00B87B0E" w:rsidRDefault="00917F8D" w:rsidP="00917F8D">
            <w:pPr>
              <w:ind w:left="-24"/>
              <w:rPr>
                <w:rFonts w:asciiTheme="majorBidi" w:hAnsiTheme="majorBidi" w:cstheme="majorBidi"/>
                <w:lang w:val="en-US"/>
              </w:rPr>
            </w:pPr>
            <w:r w:rsidRPr="00B87B0E">
              <w:rPr>
                <w:rFonts w:asciiTheme="majorBidi" w:hAnsiTheme="majorBidi" w:cstheme="majorBidi"/>
                <w:lang w:val="en-US"/>
              </w:rPr>
              <w:t>51</w:t>
            </w:r>
            <w:r w:rsidRPr="001B3625">
              <w:rPr>
                <w:rFonts w:asciiTheme="majorBidi" w:hAnsiTheme="majorBidi"/>
                <w:cs/>
                <w:lang w:val="en-US"/>
              </w:rPr>
              <w:t>.</w:t>
            </w:r>
            <w:r w:rsidRPr="00B87B0E">
              <w:rPr>
                <w:rFonts w:asciiTheme="majorBidi" w:hAnsiTheme="majorBidi" w:cstheme="majorBidi"/>
                <w:lang w:val="en-US"/>
              </w:rPr>
              <w:t>01</w:t>
            </w:r>
            <w:r w:rsidRPr="001B3625">
              <w:rPr>
                <w:rFonts w:asciiTheme="majorBidi" w:hAnsiTheme="majorBidi"/>
                <w:cs/>
                <w:lang w:val="en-US"/>
              </w:rPr>
              <w:t xml:space="preserve">% </w:t>
            </w:r>
            <w:r w:rsidRPr="00B87B0E">
              <w:rPr>
                <w:rFonts w:asciiTheme="majorBidi" w:hAnsiTheme="majorBidi" w:cstheme="majorBidi"/>
                <w:lang w:val="en-US"/>
              </w:rPr>
              <w:t>shareholding in associated company</w:t>
            </w:r>
          </w:p>
        </w:tc>
      </w:tr>
      <w:tr w:rsidR="00917F8D" w:rsidRPr="00141ACD" w14:paraId="7EFBA25B" w14:textId="77777777" w:rsidTr="00F14FC7">
        <w:tc>
          <w:tcPr>
            <w:tcW w:w="3260" w:type="dxa"/>
          </w:tcPr>
          <w:p w14:paraId="16ED6D01" w14:textId="12942969" w:rsidR="00917F8D" w:rsidRPr="00B87B0E" w:rsidRDefault="00917F8D" w:rsidP="00917F8D">
            <w:pPr>
              <w:ind w:left="34" w:hanging="34"/>
              <w:rPr>
                <w:rFonts w:asciiTheme="majorBidi" w:hAnsiTheme="majorBidi"/>
                <w:color w:val="000000"/>
                <w:lang w:val="en-US"/>
              </w:rPr>
            </w:pPr>
            <w:r w:rsidRPr="00B87B0E">
              <w:rPr>
                <w:rFonts w:asciiTheme="majorBidi" w:hAnsiTheme="majorBidi"/>
                <w:color w:val="000000"/>
                <w:lang w:val="en-US"/>
              </w:rPr>
              <w:t>Sino Trading</w:t>
            </w:r>
            <w:r w:rsidRPr="001B3625">
              <w:rPr>
                <w:rFonts w:asciiTheme="majorBidi" w:hAnsiTheme="majorBidi"/>
                <w:color w:val="000000"/>
                <w:cs/>
                <w:lang w:val="en-US"/>
              </w:rPr>
              <w:t>-</w:t>
            </w:r>
            <w:r w:rsidRPr="00B87B0E">
              <w:rPr>
                <w:rFonts w:asciiTheme="majorBidi" w:hAnsiTheme="majorBidi"/>
                <w:color w:val="000000"/>
                <w:lang w:val="en-US"/>
              </w:rPr>
              <w:t>Services Corporation</w:t>
            </w:r>
          </w:p>
        </w:tc>
        <w:tc>
          <w:tcPr>
            <w:tcW w:w="1984" w:type="dxa"/>
          </w:tcPr>
          <w:p w14:paraId="2D7B7CA8" w14:textId="1E87183E" w:rsidR="00917F8D" w:rsidRPr="00B87B0E" w:rsidRDefault="00917F8D" w:rsidP="00917F8D">
            <w:pPr>
              <w:jc w:val="center"/>
              <w:rPr>
                <w:rFonts w:asciiTheme="majorBidi" w:hAnsiTheme="majorBidi" w:cstheme="majorBidi"/>
                <w:lang w:val="en-US"/>
              </w:rPr>
            </w:pPr>
            <w:r w:rsidRPr="00B87B0E">
              <w:rPr>
                <w:rFonts w:asciiTheme="majorBidi" w:hAnsiTheme="majorBidi" w:cstheme="majorBidi"/>
                <w:lang w:val="en-US"/>
              </w:rPr>
              <w:t>Vietnam</w:t>
            </w:r>
          </w:p>
        </w:tc>
        <w:tc>
          <w:tcPr>
            <w:tcW w:w="3828" w:type="dxa"/>
          </w:tcPr>
          <w:p w14:paraId="756A02D5" w14:textId="58E6B8F9" w:rsidR="00917F8D" w:rsidRPr="00B87B0E" w:rsidRDefault="00917F8D" w:rsidP="00917F8D">
            <w:pPr>
              <w:ind w:left="-24"/>
              <w:rPr>
                <w:rFonts w:asciiTheme="majorBidi" w:hAnsiTheme="majorBidi" w:cstheme="majorBidi"/>
                <w:lang w:val="en-US"/>
              </w:rPr>
            </w:pPr>
            <w:r w:rsidRPr="00B87B0E">
              <w:rPr>
                <w:rFonts w:asciiTheme="majorBidi" w:hAnsiTheme="majorBidi" w:cstheme="majorBidi"/>
                <w:lang w:val="en-US"/>
              </w:rPr>
              <w:t xml:space="preserve">Associated company, </w:t>
            </w:r>
            <w:r w:rsidR="00D5457E" w:rsidRPr="00B87B0E">
              <w:rPr>
                <w:rFonts w:asciiTheme="majorBidi" w:hAnsiTheme="majorBidi" w:cstheme="majorBidi"/>
                <w:lang w:val="en-US"/>
              </w:rPr>
              <w:t>40</w:t>
            </w:r>
            <w:r w:rsidRPr="001B3625">
              <w:rPr>
                <w:rFonts w:asciiTheme="majorBidi" w:hAnsiTheme="majorBidi"/>
                <w:cs/>
                <w:lang w:val="en-US"/>
              </w:rPr>
              <w:t xml:space="preserve">% </w:t>
            </w:r>
            <w:r w:rsidRPr="00B87B0E">
              <w:rPr>
                <w:rFonts w:asciiTheme="majorBidi" w:hAnsiTheme="majorBidi" w:cstheme="majorBidi"/>
                <w:lang w:val="en-US"/>
              </w:rPr>
              <w:t>shareholding and co</w:t>
            </w:r>
            <w:r w:rsidRPr="001B3625">
              <w:rPr>
                <w:rFonts w:asciiTheme="majorBidi" w:hAnsiTheme="majorBidi"/>
                <w:cs/>
                <w:lang w:val="en-US"/>
              </w:rPr>
              <w:t>-</w:t>
            </w:r>
            <w:r w:rsidRPr="00B87B0E">
              <w:rPr>
                <w:rFonts w:asciiTheme="majorBidi" w:hAnsiTheme="majorBidi" w:cstheme="majorBidi"/>
                <w:lang w:val="en-US"/>
              </w:rPr>
              <w:t>directors are representatives of the Company</w:t>
            </w:r>
          </w:p>
        </w:tc>
      </w:tr>
      <w:tr w:rsidR="00917F8D" w:rsidRPr="00141ACD" w14:paraId="66FE6ECF" w14:textId="77777777" w:rsidTr="00F14FC7">
        <w:tc>
          <w:tcPr>
            <w:tcW w:w="3260" w:type="dxa"/>
          </w:tcPr>
          <w:p w14:paraId="4526CB7F" w14:textId="19217933" w:rsidR="00917F8D" w:rsidRPr="00B87B0E" w:rsidRDefault="00917F8D" w:rsidP="00917F8D">
            <w:pPr>
              <w:rPr>
                <w:rFonts w:asciiTheme="majorBidi" w:hAnsiTheme="majorBidi" w:cstheme="majorBidi"/>
                <w:lang w:val="en-US"/>
              </w:rPr>
            </w:pPr>
            <w:r w:rsidRPr="00B87B0E">
              <w:rPr>
                <w:rFonts w:asciiTheme="majorBidi" w:hAnsiTheme="majorBidi" w:cstheme="majorBidi"/>
                <w:lang w:val="en-US"/>
              </w:rPr>
              <w:t>Top Precision Co</w:t>
            </w:r>
            <w:r w:rsidRPr="001B3625">
              <w:rPr>
                <w:rFonts w:asciiTheme="majorBidi" w:hAnsiTheme="majorBidi"/>
                <w:cs/>
                <w:lang w:val="en-US"/>
              </w:rPr>
              <w:t>.</w:t>
            </w:r>
            <w:r w:rsidRPr="00B87B0E">
              <w:rPr>
                <w:rFonts w:asciiTheme="majorBidi" w:hAnsiTheme="majorBidi" w:cstheme="majorBidi"/>
                <w:lang w:val="en-US"/>
              </w:rPr>
              <w:t>, Ltd</w:t>
            </w:r>
            <w:r w:rsidR="001866BC" w:rsidRPr="001B3625">
              <w:rPr>
                <w:rFonts w:asciiTheme="majorBidi" w:hAnsiTheme="majorBidi"/>
                <w:cs/>
                <w:lang w:val="en-US"/>
              </w:rPr>
              <w:t>.</w:t>
            </w:r>
          </w:p>
        </w:tc>
        <w:tc>
          <w:tcPr>
            <w:tcW w:w="1984" w:type="dxa"/>
          </w:tcPr>
          <w:p w14:paraId="7C59A027" w14:textId="77777777" w:rsidR="00917F8D" w:rsidRPr="00B87B0E" w:rsidRDefault="00917F8D" w:rsidP="00917F8D">
            <w:pPr>
              <w:jc w:val="center"/>
              <w:rPr>
                <w:rFonts w:asciiTheme="majorBidi" w:hAnsiTheme="majorBidi" w:cstheme="majorBidi"/>
                <w:lang w:val="en-US"/>
              </w:rPr>
            </w:pPr>
            <w:r w:rsidRPr="00B87B0E">
              <w:rPr>
                <w:rFonts w:asciiTheme="majorBidi" w:hAnsiTheme="majorBidi" w:cstheme="majorBidi"/>
                <w:lang w:val="en-US"/>
              </w:rPr>
              <w:t>Thailand</w:t>
            </w:r>
          </w:p>
        </w:tc>
        <w:tc>
          <w:tcPr>
            <w:tcW w:w="3828" w:type="dxa"/>
          </w:tcPr>
          <w:p w14:paraId="1561E0EC" w14:textId="563FA029" w:rsidR="00917F8D" w:rsidRPr="00B87B0E" w:rsidRDefault="00917F8D" w:rsidP="00917F8D">
            <w:pPr>
              <w:ind w:left="-24"/>
              <w:rPr>
                <w:rFonts w:asciiTheme="majorBidi" w:hAnsiTheme="majorBidi" w:cstheme="majorBidi"/>
                <w:lang w:val="en-US"/>
              </w:rPr>
            </w:pPr>
            <w:r w:rsidRPr="00B87B0E">
              <w:rPr>
                <w:rFonts w:asciiTheme="majorBidi" w:hAnsiTheme="majorBidi" w:cstheme="majorBidi"/>
                <w:lang w:val="en-US"/>
              </w:rPr>
              <w:t>Common director</w:t>
            </w:r>
            <w:r w:rsidR="0033404A" w:rsidRPr="00B87B0E">
              <w:rPr>
                <w:rFonts w:asciiTheme="majorBidi" w:hAnsiTheme="majorBidi" w:cstheme="majorBidi"/>
                <w:lang w:val="en-US"/>
              </w:rPr>
              <w:t xml:space="preserve"> with subsidiary co</w:t>
            </w:r>
            <w:r w:rsidR="00B87B0E" w:rsidRPr="00B87B0E">
              <w:rPr>
                <w:rFonts w:asciiTheme="majorBidi" w:hAnsiTheme="majorBidi" w:cstheme="majorBidi"/>
                <w:lang w:val="en-US"/>
              </w:rPr>
              <w:t>m</w:t>
            </w:r>
            <w:r w:rsidR="0033404A" w:rsidRPr="00B87B0E">
              <w:rPr>
                <w:rFonts w:asciiTheme="majorBidi" w:hAnsiTheme="majorBidi" w:cstheme="majorBidi"/>
                <w:lang w:val="en-US"/>
              </w:rPr>
              <w:t>pany</w:t>
            </w:r>
          </w:p>
        </w:tc>
      </w:tr>
      <w:tr w:rsidR="001A1B01" w:rsidRPr="001B3625" w14:paraId="67CE9E08" w14:textId="77777777" w:rsidTr="00F14FC7">
        <w:tc>
          <w:tcPr>
            <w:tcW w:w="3260" w:type="dxa"/>
          </w:tcPr>
          <w:p w14:paraId="09248045" w14:textId="2ACF497C" w:rsidR="001A1B01" w:rsidRPr="00B87B0E" w:rsidRDefault="001A1B01" w:rsidP="001A1B01">
            <w:pPr>
              <w:rPr>
                <w:rFonts w:asciiTheme="majorBidi" w:hAnsiTheme="majorBidi" w:cstheme="majorBidi"/>
                <w:lang w:val="en-US"/>
              </w:rPr>
            </w:pPr>
            <w:r w:rsidRPr="00B87B0E">
              <w:rPr>
                <w:rFonts w:asciiTheme="majorBidi" w:hAnsiTheme="majorBidi" w:cstheme="majorBidi"/>
                <w:lang w:val="en-US"/>
              </w:rPr>
              <w:t>One To One Contacts Public Co</w:t>
            </w:r>
            <w:r w:rsidRPr="001B3625">
              <w:rPr>
                <w:rFonts w:asciiTheme="majorBidi" w:hAnsiTheme="majorBidi"/>
                <w:cs/>
                <w:lang w:val="en-US"/>
              </w:rPr>
              <w:t>.</w:t>
            </w:r>
            <w:r w:rsidRPr="00B87B0E">
              <w:rPr>
                <w:rFonts w:asciiTheme="majorBidi" w:hAnsiTheme="majorBidi" w:cstheme="majorBidi"/>
                <w:lang w:val="en-US"/>
              </w:rPr>
              <w:t>, Ltd</w:t>
            </w:r>
            <w:r w:rsidRPr="001B3625">
              <w:rPr>
                <w:rFonts w:asciiTheme="majorBidi" w:hAnsiTheme="majorBidi"/>
                <w:cs/>
                <w:lang w:val="en-US"/>
              </w:rPr>
              <w:t>.</w:t>
            </w:r>
          </w:p>
        </w:tc>
        <w:tc>
          <w:tcPr>
            <w:tcW w:w="1984" w:type="dxa"/>
          </w:tcPr>
          <w:p w14:paraId="585994CE" w14:textId="38548E06" w:rsidR="001A1B01" w:rsidRPr="00B87B0E" w:rsidRDefault="001A1B01" w:rsidP="001A1B01">
            <w:pPr>
              <w:jc w:val="center"/>
              <w:rPr>
                <w:rFonts w:asciiTheme="majorBidi" w:hAnsiTheme="majorBidi" w:cstheme="majorBidi"/>
                <w:lang w:val="en-US"/>
              </w:rPr>
            </w:pPr>
            <w:r w:rsidRPr="00B87B0E">
              <w:rPr>
                <w:rFonts w:asciiTheme="majorBidi" w:hAnsiTheme="majorBidi" w:cstheme="majorBidi"/>
                <w:lang w:val="en-US"/>
              </w:rPr>
              <w:t>Thailand</w:t>
            </w:r>
          </w:p>
        </w:tc>
        <w:tc>
          <w:tcPr>
            <w:tcW w:w="3828" w:type="dxa"/>
          </w:tcPr>
          <w:p w14:paraId="7FAE9672" w14:textId="10563531" w:rsidR="001A1B01" w:rsidRPr="00B87B0E" w:rsidRDefault="001A1B01" w:rsidP="001A1B01">
            <w:pPr>
              <w:rPr>
                <w:rFonts w:asciiTheme="majorBidi" w:hAnsiTheme="majorBidi" w:cstheme="majorBidi"/>
                <w:lang w:val="en-US"/>
              </w:rPr>
            </w:pPr>
            <w:r w:rsidRPr="00B87B0E">
              <w:rPr>
                <w:rFonts w:asciiTheme="majorBidi" w:hAnsiTheme="majorBidi" w:cstheme="majorBidi"/>
                <w:lang w:val="en-US"/>
              </w:rPr>
              <w:t>Related company</w:t>
            </w:r>
          </w:p>
        </w:tc>
      </w:tr>
    </w:tbl>
    <w:p w14:paraId="3802D737" w14:textId="77777777" w:rsidR="005572AE" w:rsidRPr="00701A7D" w:rsidRDefault="005572AE" w:rsidP="009C5352">
      <w:pPr>
        <w:spacing w:before="80"/>
        <w:ind w:left="720"/>
        <w:jc w:val="thaiDistribute"/>
        <w:rPr>
          <w:rFonts w:asciiTheme="majorBidi" w:eastAsia="Cordia New" w:hAnsiTheme="majorBidi" w:cstheme="majorBidi"/>
          <w:b/>
          <w:bCs/>
          <w:highlight w:val="yellow"/>
          <w:lang w:val="en-US"/>
        </w:rPr>
      </w:pPr>
    </w:p>
    <w:p w14:paraId="0F55128B" w14:textId="77777777" w:rsidR="005572AE" w:rsidRPr="00701A7D" w:rsidRDefault="005572AE">
      <w:pPr>
        <w:rPr>
          <w:rFonts w:asciiTheme="majorBidi" w:eastAsia="Cordia New" w:hAnsiTheme="majorBidi" w:cstheme="majorBidi"/>
          <w:b/>
          <w:bCs/>
          <w:highlight w:val="yellow"/>
          <w:lang w:val="en-US"/>
        </w:rPr>
      </w:pPr>
      <w:r w:rsidRPr="001B3625">
        <w:rPr>
          <w:rFonts w:asciiTheme="majorBidi" w:eastAsia="Cordia New" w:hAnsiTheme="majorBidi"/>
          <w:b/>
          <w:bCs/>
          <w:cs/>
          <w:lang w:val="en-US"/>
        </w:rPr>
        <w:br w:type="page"/>
      </w:r>
    </w:p>
    <w:p w14:paraId="28688ECC" w14:textId="5760A324" w:rsidR="009E0CE0" w:rsidRPr="00B87B0E" w:rsidRDefault="00930E8A" w:rsidP="00B87B0E">
      <w:pPr>
        <w:spacing w:before="80"/>
        <w:ind w:left="1134" w:hanging="414"/>
        <w:jc w:val="thaiDistribute"/>
        <w:rPr>
          <w:rFonts w:asciiTheme="majorBidi" w:eastAsia="Cordia New" w:hAnsiTheme="majorBidi" w:cstheme="majorBidi"/>
          <w:lang w:val="en-US"/>
        </w:rPr>
      </w:pPr>
      <w:r w:rsidRPr="00B87B0E">
        <w:rPr>
          <w:rFonts w:asciiTheme="majorBidi" w:eastAsia="Cordia New" w:hAnsiTheme="majorBidi" w:cstheme="majorBidi"/>
          <w:lang w:val="en-US"/>
        </w:rPr>
        <w:t>7</w:t>
      </w:r>
      <w:r w:rsidR="005572AE" w:rsidRPr="001B3625">
        <w:rPr>
          <w:rFonts w:asciiTheme="majorBidi" w:eastAsia="Cordia New" w:hAnsiTheme="majorBidi"/>
          <w:cs/>
          <w:lang w:val="en-US"/>
        </w:rPr>
        <w:t>.</w:t>
      </w:r>
      <w:r w:rsidR="005572AE" w:rsidRPr="00B87B0E">
        <w:rPr>
          <w:rFonts w:asciiTheme="majorBidi" w:eastAsia="Cordia New" w:hAnsiTheme="majorBidi" w:cstheme="majorBidi"/>
          <w:lang w:val="en-US"/>
        </w:rPr>
        <w:t>1</w:t>
      </w:r>
      <w:r w:rsidR="005572AE" w:rsidRPr="00B87B0E">
        <w:rPr>
          <w:rFonts w:asciiTheme="majorBidi" w:eastAsia="Cordia New" w:hAnsiTheme="majorBidi" w:cstheme="majorBidi"/>
          <w:lang w:val="en-US"/>
        </w:rPr>
        <w:tab/>
      </w:r>
      <w:r w:rsidR="009E0CE0" w:rsidRPr="00B87B0E">
        <w:rPr>
          <w:rFonts w:asciiTheme="majorBidi" w:eastAsia="Cordia New" w:hAnsiTheme="majorBidi" w:cstheme="majorBidi"/>
          <w:lang w:val="en-US"/>
        </w:rPr>
        <w:t>Balances with related part</w:t>
      </w:r>
      <w:r w:rsidR="00CC120F" w:rsidRPr="00B87B0E">
        <w:rPr>
          <w:rFonts w:asciiTheme="majorBidi" w:eastAsia="Cordia New" w:hAnsiTheme="majorBidi" w:cstheme="majorBidi"/>
          <w:lang w:val="en-US"/>
        </w:rPr>
        <w:t xml:space="preserve">ies as at </w:t>
      </w:r>
      <w:r w:rsidR="00B7431B" w:rsidRPr="00B87B0E">
        <w:rPr>
          <w:rFonts w:asciiTheme="majorBidi" w:eastAsia="Cordia New" w:hAnsiTheme="majorBidi" w:cstheme="majorBidi"/>
          <w:lang w:val="en-US"/>
        </w:rPr>
        <w:t xml:space="preserve">December 31, </w:t>
      </w:r>
      <w:r w:rsidR="009457CD" w:rsidRPr="00B87B0E">
        <w:rPr>
          <w:rFonts w:asciiTheme="majorBidi" w:eastAsia="Cordia New" w:hAnsiTheme="majorBidi" w:cstheme="majorBidi"/>
          <w:lang w:val="en-US"/>
        </w:rPr>
        <w:t>20</w:t>
      </w:r>
      <w:r w:rsidR="00E974F8" w:rsidRPr="00B87B0E">
        <w:rPr>
          <w:rFonts w:asciiTheme="majorBidi" w:eastAsia="Cordia New" w:hAnsiTheme="majorBidi" w:cstheme="majorBidi"/>
          <w:lang w:val="en-US"/>
        </w:rPr>
        <w:t>2</w:t>
      </w:r>
      <w:r w:rsidR="006A1490" w:rsidRPr="00B87B0E">
        <w:rPr>
          <w:rFonts w:asciiTheme="majorBidi" w:eastAsia="Cordia New" w:hAnsiTheme="majorBidi" w:cstheme="majorBidi"/>
          <w:lang w:val="en-US"/>
        </w:rPr>
        <w:t>1</w:t>
      </w:r>
      <w:r w:rsidR="00F37799" w:rsidRPr="00B87B0E">
        <w:rPr>
          <w:rFonts w:asciiTheme="majorBidi" w:eastAsia="Cordia New" w:hAnsiTheme="majorBidi" w:cstheme="majorBidi"/>
          <w:lang w:val="en-US"/>
        </w:rPr>
        <w:t xml:space="preserve"> and </w:t>
      </w:r>
      <w:r w:rsidR="009457CD" w:rsidRPr="00B87B0E">
        <w:rPr>
          <w:rFonts w:asciiTheme="majorBidi" w:eastAsia="Cordia New" w:hAnsiTheme="majorBidi" w:cstheme="majorBidi"/>
          <w:lang w:val="en-US"/>
        </w:rPr>
        <w:t>20</w:t>
      </w:r>
      <w:r w:rsidR="006A1490" w:rsidRPr="00B87B0E">
        <w:rPr>
          <w:rFonts w:asciiTheme="majorBidi" w:eastAsia="Cordia New" w:hAnsiTheme="majorBidi" w:cstheme="majorBidi"/>
          <w:lang w:val="en-US"/>
        </w:rPr>
        <w:t>20</w:t>
      </w:r>
      <w:r w:rsidR="00EB58E9" w:rsidRPr="00B87B0E">
        <w:rPr>
          <w:rFonts w:asciiTheme="majorBidi" w:eastAsia="Cordia New" w:hAnsiTheme="majorBidi" w:cstheme="majorBidi"/>
          <w:lang w:val="en-US"/>
        </w:rPr>
        <w:t>,</w:t>
      </w:r>
      <w:r w:rsidR="005F340C" w:rsidRPr="001B3625">
        <w:rPr>
          <w:rFonts w:asciiTheme="majorBidi" w:eastAsia="Cordia New" w:hAnsiTheme="majorBidi"/>
          <w:cs/>
          <w:lang w:val="en-US"/>
        </w:rPr>
        <w:t xml:space="preserve"> </w:t>
      </w:r>
      <w:r w:rsidR="009E0CE0" w:rsidRPr="00B87B0E">
        <w:rPr>
          <w:rFonts w:asciiTheme="majorBidi" w:eastAsia="Cordia New" w:hAnsiTheme="majorBidi" w:cstheme="majorBidi"/>
          <w:lang w:val="en-US"/>
        </w:rPr>
        <w:t>are summarized below</w:t>
      </w:r>
      <w:r w:rsidR="009E0CE0" w:rsidRPr="001B3625">
        <w:rPr>
          <w:rFonts w:asciiTheme="majorBidi" w:eastAsia="Cordia New" w:hAnsiTheme="majorBidi"/>
          <w:cs/>
          <w:lang w:val="en-US"/>
        </w:rPr>
        <w:t>:</w:t>
      </w:r>
    </w:p>
    <w:tbl>
      <w:tblPr>
        <w:tblW w:w="8926" w:type="dxa"/>
        <w:tblInd w:w="817" w:type="dxa"/>
        <w:tblLook w:val="04A0" w:firstRow="1" w:lastRow="0" w:firstColumn="1" w:lastColumn="0" w:noHBand="0" w:noVBand="1"/>
      </w:tblPr>
      <w:tblGrid>
        <w:gridCol w:w="222"/>
        <w:gridCol w:w="2789"/>
        <w:gridCol w:w="1272"/>
        <w:gridCol w:w="263"/>
        <w:gridCol w:w="1296"/>
        <w:gridCol w:w="263"/>
        <w:gridCol w:w="1276"/>
        <w:gridCol w:w="8"/>
        <w:gridCol w:w="255"/>
        <w:gridCol w:w="7"/>
        <w:gridCol w:w="1268"/>
        <w:gridCol w:w="7"/>
      </w:tblGrid>
      <w:tr w:rsidR="00E27185" w:rsidRPr="00B87B0E" w14:paraId="2932B188" w14:textId="77777777" w:rsidTr="001A1B01">
        <w:trPr>
          <w:trHeight w:val="420"/>
          <w:tblHeader/>
        </w:trPr>
        <w:tc>
          <w:tcPr>
            <w:tcW w:w="222" w:type="dxa"/>
            <w:tcBorders>
              <w:top w:val="nil"/>
              <w:left w:val="nil"/>
              <w:bottom w:val="nil"/>
              <w:right w:val="nil"/>
            </w:tcBorders>
            <w:shd w:val="clear" w:color="000000" w:fill="FFFFFF"/>
          </w:tcPr>
          <w:p w14:paraId="4E3AEBD8" w14:textId="77777777" w:rsidR="00E27185" w:rsidRPr="00B87B0E" w:rsidRDefault="00E27185" w:rsidP="00E27185">
            <w:pPr>
              <w:rPr>
                <w:rFonts w:asciiTheme="majorBidi" w:hAnsiTheme="majorBidi" w:cstheme="majorBidi"/>
                <w:color w:val="000000"/>
                <w:lang w:val="en-US"/>
              </w:rPr>
            </w:pPr>
          </w:p>
        </w:tc>
        <w:tc>
          <w:tcPr>
            <w:tcW w:w="2789" w:type="dxa"/>
            <w:tcBorders>
              <w:top w:val="nil"/>
              <w:left w:val="nil"/>
              <w:bottom w:val="nil"/>
              <w:right w:val="nil"/>
            </w:tcBorders>
            <w:shd w:val="clear" w:color="000000" w:fill="FFFFFF"/>
            <w:noWrap/>
            <w:vAlign w:val="bottom"/>
            <w:hideMark/>
          </w:tcPr>
          <w:p w14:paraId="45769F1A" w14:textId="77777777" w:rsidR="00E27185" w:rsidRPr="00B87B0E" w:rsidRDefault="00E27185" w:rsidP="00E27185">
            <w:pPr>
              <w:rPr>
                <w:rFonts w:asciiTheme="majorBidi" w:hAnsiTheme="majorBidi" w:cstheme="majorBidi"/>
                <w:color w:val="000000"/>
                <w:lang w:val="en-US"/>
              </w:rPr>
            </w:pPr>
            <w:r w:rsidRPr="00B87B0E">
              <w:rPr>
                <w:rFonts w:asciiTheme="majorBidi" w:hAnsiTheme="majorBidi" w:cstheme="majorBidi"/>
                <w:color w:val="000000"/>
                <w:lang w:val="en-US"/>
              </w:rPr>
              <w:t> </w:t>
            </w:r>
          </w:p>
        </w:tc>
        <w:tc>
          <w:tcPr>
            <w:tcW w:w="5915" w:type="dxa"/>
            <w:gridSpan w:val="10"/>
            <w:tcBorders>
              <w:top w:val="nil"/>
              <w:left w:val="nil"/>
              <w:bottom w:val="single" w:sz="4" w:space="0" w:color="auto"/>
              <w:right w:val="nil"/>
            </w:tcBorders>
            <w:shd w:val="clear" w:color="000000" w:fill="FFFFFF"/>
            <w:noWrap/>
            <w:vAlign w:val="bottom"/>
            <w:hideMark/>
          </w:tcPr>
          <w:p w14:paraId="72C275EB" w14:textId="336896CB" w:rsidR="00E27185" w:rsidRPr="00B87B0E" w:rsidRDefault="00E27185" w:rsidP="00AD71E2">
            <w:pPr>
              <w:jc w:val="center"/>
              <w:rPr>
                <w:rFonts w:asciiTheme="majorBidi" w:hAnsiTheme="majorBidi" w:cstheme="majorBidi"/>
                <w:color w:val="000000"/>
                <w:cs/>
              </w:rPr>
            </w:pPr>
            <w:r w:rsidRPr="00B87B0E">
              <w:rPr>
                <w:rFonts w:asciiTheme="majorBidi" w:hAnsiTheme="majorBidi" w:cstheme="majorBidi"/>
                <w:color w:val="000000"/>
                <w:lang w:val="en-US"/>
              </w:rPr>
              <w:t>Unit</w:t>
            </w:r>
            <w:r w:rsidRPr="001B3625">
              <w:rPr>
                <w:rFonts w:asciiTheme="majorBidi" w:hAnsiTheme="majorBidi"/>
                <w:color w:val="000000"/>
                <w:cs/>
                <w:lang w:val="en-US"/>
              </w:rPr>
              <w:t>:</w:t>
            </w:r>
            <w:r w:rsidR="004F00A4" w:rsidRPr="00B87B0E">
              <w:rPr>
                <w:rFonts w:asciiTheme="majorBidi" w:hAnsiTheme="majorBidi" w:cstheme="majorBidi"/>
                <w:color w:val="000000"/>
                <w:lang w:val="en-US"/>
              </w:rPr>
              <w:t xml:space="preserve"> Baht</w:t>
            </w:r>
          </w:p>
        </w:tc>
      </w:tr>
      <w:tr w:rsidR="00E27185" w:rsidRPr="00B87B0E" w14:paraId="06E549FF" w14:textId="77777777" w:rsidTr="001A1B01">
        <w:trPr>
          <w:trHeight w:val="420"/>
          <w:tblHeader/>
        </w:trPr>
        <w:tc>
          <w:tcPr>
            <w:tcW w:w="222" w:type="dxa"/>
            <w:tcBorders>
              <w:top w:val="nil"/>
              <w:left w:val="nil"/>
              <w:bottom w:val="nil"/>
              <w:right w:val="nil"/>
            </w:tcBorders>
            <w:shd w:val="clear" w:color="000000" w:fill="FFFFFF"/>
          </w:tcPr>
          <w:p w14:paraId="18D17D4F" w14:textId="77777777" w:rsidR="00E27185" w:rsidRPr="001B3625" w:rsidRDefault="00E27185" w:rsidP="00E27185">
            <w:pPr>
              <w:rPr>
                <w:rFonts w:asciiTheme="majorBidi" w:hAnsiTheme="majorBidi" w:cstheme="majorBidi"/>
                <w:color w:val="000000"/>
                <w:cs/>
                <w:lang w:val="en-US"/>
              </w:rPr>
            </w:pPr>
          </w:p>
        </w:tc>
        <w:tc>
          <w:tcPr>
            <w:tcW w:w="2789" w:type="dxa"/>
            <w:tcBorders>
              <w:top w:val="nil"/>
              <w:left w:val="nil"/>
              <w:bottom w:val="nil"/>
              <w:right w:val="nil"/>
            </w:tcBorders>
            <w:shd w:val="clear" w:color="000000" w:fill="FFFFFF"/>
            <w:noWrap/>
            <w:vAlign w:val="bottom"/>
            <w:hideMark/>
          </w:tcPr>
          <w:p w14:paraId="37C0FD71" w14:textId="77777777" w:rsidR="00E27185" w:rsidRPr="001B3625" w:rsidRDefault="00E27185" w:rsidP="00E27185">
            <w:pPr>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2831" w:type="dxa"/>
            <w:gridSpan w:val="3"/>
            <w:tcBorders>
              <w:top w:val="nil"/>
              <w:left w:val="nil"/>
              <w:bottom w:val="single" w:sz="4" w:space="0" w:color="auto"/>
              <w:right w:val="nil"/>
            </w:tcBorders>
            <w:shd w:val="clear" w:color="000000" w:fill="FFFFFF"/>
            <w:noWrap/>
            <w:vAlign w:val="bottom"/>
            <w:hideMark/>
          </w:tcPr>
          <w:p w14:paraId="01C7A54E" w14:textId="77777777" w:rsidR="00E27185" w:rsidRPr="001B3625" w:rsidRDefault="00E27185" w:rsidP="00E27185">
            <w:pPr>
              <w:jc w:val="center"/>
              <w:rPr>
                <w:rFonts w:asciiTheme="majorBidi" w:hAnsiTheme="majorBidi" w:cstheme="majorBidi"/>
                <w:color w:val="000000"/>
                <w:cs/>
                <w:lang w:val="en-US"/>
              </w:rPr>
            </w:pPr>
            <w:r w:rsidRPr="00B87B0E">
              <w:rPr>
                <w:rFonts w:asciiTheme="majorBidi" w:hAnsiTheme="majorBidi" w:cstheme="majorBidi"/>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31D5F3A" w14:textId="77777777" w:rsidR="00E27185" w:rsidRPr="001B3625" w:rsidRDefault="00E27185" w:rsidP="00E27185">
            <w:pPr>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2821" w:type="dxa"/>
            <w:gridSpan w:val="6"/>
            <w:tcBorders>
              <w:top w:val="nil"/>
              <w:left w:val="nil"/>
              <w:bottom w:val="single" w:sz="4" w:space="0" w:color="auto"/>
              <w:right w:val="nil"/>
            </w:tcBorders>
            <w:shd w:val="clear" w:color="000000" w:fill="FFFFFF"/>
            <w:noWrap/>
            <w:vAlign w:val="bottom"/>
            <w:hideMark/>
          </w:tcPr>
          <w:p w14:paraId="78DB0F42" w14:textId="77777777" w:rsidR="00E27185" w:rsidRPr="00B87B0E" w:rsidRDefault="00E27185" w:rsidP="00E27185">
            <w:pPr>
              <w:jc w:val="center"/>
              <w:rPr>
                <w:rFonts w:asciiTheme="majorBidi" w:hAnsiTheme="majorBidi" w:cstheme="majorBidi"/>
                <w:color w:val="000000"/>
                <w:cs/>
              </w:rPr>
            </w:pPr>
            <w:r w:rsidRPr="00B87B0E">
              <w:rPr>
                <w:rFonts w:asciiTheme="majorBidi" w:hAnsiTheme="majorBidi" w:cstheme="majorBidi"/>
                <w:color w:val="000000"/>
                <w:lang w:val="en-US"/>
              </w:rPr>
              <w:t>Separate financial statements</w:t>
            </w:r>
          </w:p>
        </w:tc>
      </w:tr>
      <w:tr w:rsidR="006A1490" w:rsidRPr="001B3625" w14:paraId="38535219" w14:textId="77777777" w:rsidTr="001A1B01">
        <w:trPr>
          <w:gridAfter w:val="1"/>
          <w:wAfter w:w="7" w:type="dxa"/>
          <w:trHeight w:val="420"/>
          <w:tblHeader/>
        </w:trPr>
        <w:tc>
          <w:tcPr>
            <w:tcW w:w="222" w:type="dxa"/>
            <w:tcBorders>
              <w:top w:val="nil"/>
              <w:left w:val="nil"/>
              <w:bottom w:val="nil"/>
              <w:right w:val="nil"/>
            </w:tcBorders>
            <w:shd w:val="clear" w:color="000000" w:fill="FFFFFF"/>
          </w:tcPr>
          <w:p w14:paraId="25546839" w14:textId="77777777" w:rsidR="006A1490" w:rsidRPr="001B3625" w:rsidRDefault="006A1490" w:rsidP="006A1490">
            <w:pPr>
              <w:rPr>
                <w:rFonts w:asciiTheme="majorBidi" w:hAnsiTheme="majorBidi" w:cstheme="majorBidi"/>
                <w:color w:val="000000"/>
                <w:cs/>
                <w:lang w:val="en-US"/>
              </w:rPr>
            </w:pPr>
          </w:p>
        </w:tc>
        <w:tc>
          <w:tcPr>
            <w:tcW w:w="2789" w:type="dxa"/>
            <w:tcBorders>
              <w:top w:val="nil"/>
              <w:left w:val="nil"/>
              <w:bottom w:val="nil"/>
              <w:right w:val="nil"/>
            </w:tcBorders>
            <w:shd w:val="clear" w:color="000000" w:fill="FFFFFF"/>
            <w:noWrap/>
            <w:vAlign w:val="bottom"/>
            <w:hideMark/>
          </w:tcPr>
          <w:p w14:paraId="322F091B" w14:textId="77777777" w:rsidR="006A1490" w:rsidRPr="001B3625" w:rsidRDefault="006A1490" w:rsidP="006A1490">
            <w:pPr>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1272" w:type="dxa"/>
            <w:tcBorders>
              <w:top w:val="nil"/>
              <w:left w:val="nil"/>
              <w:bottom w:val="single" w:sz="4" w:space="0" w:color="auto"/>
              <w:right w:val="nil"/>
            </w:tcBorders>
            <w:shd w:val="clear" w:color="000000" w:fill="FFFFFF"/>
            <w:noWrap/>
            <w:vAlign w:val="bottom"/>
            <w:hideMark/>
          </w:tcPr>
          <w:p w14:paraId="517D25B4" w14:textId="22C9EA50" w:rsidR="006A1490" w:rsidRPr="00B87B0E" w:rsidRDefault="006A1490" w:rsidP="006A1490">
            <w:pPr>
              <w:jc w:val="center"/>
              <w:rPr>
                <w:rFonts w:asciiTheme="majorBidi" w:hAnsiTheme="majorBidi" w:cstheme="majorBidi"/>
                <w:color w:val="000000"/>
                <w:lang w:val="en-US"/>
              </w:rPr>
            </w:pPr>
            <w:r w:rsidRPr="00B87B0E">
              <w:rPr>
                <w:rFonts w:asciiTheme="majorBidi" w:hAnsiTheme="majorBidi" w:cstheme="majorBidi"/>
                <w:color w:val="000000"/>
                <w:lang w:val="en-US"/>
              </w:rPr>
              <w:t>2021</w:t>
            </w:r>
          </w:p>
        </w:tc>
        <w:tc>
          <w:tcPr>
            <w:tcW w:w="263" w:type="dxa"/>
            <w:tcBorders>
              <w:top w:val="nil"/>
              <w:left w:val="nil"/>
              <w:bottom w:val="nil"/>
              <w:right w:val="nil"/>
            </w:tcBorders>
            <w:shd w:val="clear" w:color="000000" w:fill="FFFFFF"/>
            <w:noWrap/>
            <w:vAlign w:val="bottom"/>
            <w:hideMark/>
          </w:tcPr>
          <w:p w14:paraId="491C3C83" w14:textId="77777777" w:rsidR="006A1490" w:rsidRPr="00B87B0E" w:rsidRDefault="006A1490" w:rsidP="006A1490">
            <w:pPr>
              <w:jc w:val="center"/>
              <w:rPr>
                <w:rFonts w:asciiTheme="majorBidi" w:hAnsiTheme="majorBidi" w:cstheme="majorBidi"/>
                <w:color w:val="000000"/>
                <w:lang w:val="en-US"/>
              </w:rPr>
            </w:pPr>
            <w:r w:rsidRPr="00B87B0E">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5B4A4A6D" w14:textId="453AEBF7" w:rsidR="006A1490" w:rsidRPr="00B87B0E" w:rsidRDefault="006A1490" w:rsidP="006A1490">
            <w:pPr>
              <w:jc w:val="center"/>
              <w:rPr>
                <w:rFonts w:asciiTheme="majorBidi" w:hAnsiTheme="majorBidi" w:cstheme="majorBidi"/>
                <w:color w:val="000000"/>
                <w:lang w:val="en-US"/>
              </w:rPr>
            </w:pPr>
            <w:r w:rsidRPr="00B87B0E">
              <w:rPr>
                <w:rFonts w:asciiTheme="majorBidi" w:hAnsiTheme="majorBidi" w:cstheme="majorBidi"/>
                <w:color w:val="000000"/>
                <w:lang w:val="en-US"/>
              </w:rPr>
              <w:t>2020</w:t>
            </w:r>
          </w:p>
        </w:tc>
        <w:tc>
          <w:tcPr>
            <w:tcW w:w="263" w:type="dxa"/>
            <w:tcBorders>
              <w:top w:val="nil"/>
              <w:left w:val="nil"/>
              <w:bottom w:val="nil"/>
              <w:right w:val="nil"/>
            </w:tcBorders>
            <w:shd w:val="clear" w:color="000000" w:fill="FFFFFF"/>
            <w:noWrap/>
            <w:vAlign w:val="bottom"/>
            <w:hideMark/>
          </w:tcPr>
          <w:p w14:paraId="4C161376" w14:textId="77777777" w:rsidR="006A1490" w:rsidRPr="001B3625" w:rsidRDefault="006A1490" w:rsidP="006A1490">
            <w:pPr>
              <w:rPr>
                <w:rFonts w:asciiTheme="majorBidi" w:hAnsiTheme="majorBidi" w:cstheme="majorBidi"/>
                <w:color w:val="000000"/>
                <w:cs/>
                <w:lang w:val="en-US"/>
              </w:rPr>
            </w:pPr>
            <w:r w:rsidRPr="00B87B0E">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5F563DF" w14:textId="14ECF4A4" w:rsidR="006A1490" w:rsidRPr="00B87B0E" w:rsidRDefault="006A1490" w:rsidP="006A1490">
            <w:pPr>
              <w:jc w:val="center"/>
              <w:rPr>
                <w:rFonts w:asciiTheme="majorBidi" w:hAnsiTheme="majorBidi" w:cstheme="majorBidi"/>
                <w:color w:val="000000"/>
                <w:lang w:val="en-US"/>
              </w:rPr>
            </w:pPr>
            <w:r w:rsidRPr="00B87B0E">
              <w:rPr>
                <w:rFonts w:asciiTheme="majorBidi" w:hAnsiTheme="majorBidi" w:cstheme="majorBidi"/>
                <w:color w:val="000000"/>
                <w:lang w:val="en-US"/>
              </w:rPr>
              <w:t>2021</w:t>
            </w:r>
          </w:p>
        </w:tc>
        <w:tc>
          <w:tcPr>
            <w:tcW w:w="263" w:type="dxa"/>
            <w:gridSpan w:val="2"/>
            <w:tcBorders>
              <w:top w:val="nil"/>
              <w:left w:val="nil"/>
              <w:bottom w:val="nil"/>
              <w:right w:val="nil"/>
            </w:tcBorders>
            <w:shd w:val="clear" w:color="000000" w:fill="FFFFFF"/>
            <w:noWrap/>
            <w:vAlign w:val="bottom"/>
            <w:hideMark/>
          </w:tcPr>
          <w:p w14:paraId="320518DC" w14:textId="6E07DF14" w:rsidR="006A1490" w:rsidRPr="00B87B0E" w:rsidRDefault="006A1490" w:rsidP="006A1490">
            <w:pPr>
              <w:jc w:val="center"/>
              <w:rPr>
                <w:rFonts w:asciiTheme="majorBidi" w:hAnsiTheme="majorBidi" w:cstheme="majorBidi"/>
                <w:color w:val="000000"/>
                <w:lang w:val="en-US"/>
              </w:rPr>
            </w:pPr>
            <w:r w:rsidRPr="00B87B0E">
              <w:rPr>
                <w:rFonts w:asciiTheme="majorBidi" w:hAnsiTheme="majorBidi" w:cstheme="majorBidi"/>
                <w:color w:val="000000"/>
                <w:lang w:val="en-US"/>
              </w:rPr>
              <w:t> </w:t>
            </w:r>
          </w:p>
        </w:tc>
        <w:tc>
          <w:tcPr>
            <w:tcW w:w="1275" w:type="dxa"/>
            <w:gridSpan w:val="2"/>
            <w:tcBorders>
              <w:top w:val="nil"/>
              <w:left w:val="nil"/>
              <w:bottom w:val="single" w:sz="4" w:space="0" w:color="auto"/>
              <w:right w:val="nil"/>
            </w:tcBorders>
            <w:shd w:val="clear" w:color="000000" w:fill="FFFFFF"/>
            <w:noWrap/>
            <w:vAlign w:val="bottom"/>
            <w:hideMark/>
          </w:tcPr>
          <w:p w14:paraId="08978844" w14:textId="61F325DC" w:rsidR="006A1490" w:rsidRPr="00B87B0E" w:rsidRDefault="006A1490" w:rsidP="006A1490">
            <w:pPr>
              <w:jc w:val="center"/>
              <w:rPr>
                <w:rFonts w:asciiTheme="majorBidi" w:hAnsiTheme="majorBidi" w:cstheme="majorBidi"/>
                <w:color w:val="000000"/>
                <w:lang w:val="en-US"/>
              </w:rPr>
            </w:pPr>
            <w:r w:rsidRPr="00B87B0E">
              <w:rPr>
                <w:rFonts w:asciiTheme="majorBidi" w:hAnsiTheme="majorBidi" w:cstheme="majorBidi"/>
                <w:color w:val="000000"/>
                <w:lang w:val="en-US"/>
              </w:rPr>
              <w:t>2020</w:t>
            </w:r>
          </w:p>
        </w:tc>
      </w:tr>
      <w:tr w:rsidR="0021524C" w:rsidRPr="001B3625" w14:paraId="539ABE87" w14:textId="77777777" w:rsidTr="001A1B01">
        <w:trPr>
          <w:gridAfter w:val="1"/>
          <w:wAfter w:w="7" w:type="dxa"/>
          <w:trHeight w:val="420"/>
        </w:trPr>
        <w:tc>
          <w:tcPr>
            <w:tcW w:w="4283" w:type="dxa"/>
            <w:gridSpan w:val="3"/>
            <w:tcBorders>
              <w:top w:val="nil"/>
              <w:left w:val="nil"/>
              <w:right w:val="nil"/>
            </w:tcBorders>
            <w:shd w:val="clear" w:color="000000" w:fill="FFFFFF"/>
            <w:vAlign w:val="bottom"/>
          </w:tcPr>
          <w:p w14:paraId="6F707C33" w14:textId="7DD78FA2" w:rsidR="0021524C" w:rsidRPr="00B87B0E" w:rsidRDefault="0021524C" w:rsidP="008A6002">
            <w:pPr>
              <w:rPr>
                <w:rFonts w:asciiTheme="majorBidi" w:hAnsiTheme="majorBidi" w:cstheme="majorBidi"/>
                <w:b/>
                <w:bCs/>
                <w:color w:val="000000"/>
                <w:lang w:val="en-US"/>
              </w:rPr>
            </w:pPr>
            <w:r w:rsidRPr="00B87B0E">
              <w:rPr>
                <w:rFonts w:asciiTheme="majorBidi" w:hAnsiTheme="majorBidi" w:cstheme="majorBidi"/>
                <w:b/>
                <w:bCs/>
                <w:color w:val="000000"/>
                <w:lang w:val="en-US"/>
              </w:rPr>
              <w:t>Trade receivables–</w:t>
            </w:r>
            <w:r w:rsidR="0076235C" w:rsidRPr="00B87B0E">
              <w:rPr>
                <w:rFonts w:asciiTheme="majorBidi" w:hAnsiTheme="majorBidi" w:cstheme="majorBidi"/>
                <w:b/>
                <w:bCs/>
                <w:color w:val="000000"/>
                <w:lang w:val="en-US"/>
              </w:rPr>
              <w:t>related part</w:t>
            </w:r>
            <w:r w:rsidR="006B54B7" w:rsidRPr="00B87B0E">
              <w:rPr>
                <w:rFonts w:asciiTheme="majorBidi" w:hAnsiTheme="majorBidi" w:cstheme="majorBidi"/>
                <w:b/>
                <w:bCs/>
                <w:color w:val="000000"/>
                <w:lang w:val="en-US"/>
              </w:rPr>
              <w:t>ies</w:t>
            </w:r>
          </w:p>
        </w:tc>
        <w:tc>
          <w:tcPr>
            <w:tcW w:w="263" w:type="dxa"/>
            <w:tcBorders>
              <w:top w:val="nil"/>
              <w:left w:val="nil"/>
              <w:bottom w:val="nil"/>
              <w:right w:val="nil"/>
            </w:tcBorders>
            <w:shd w:val="clear" w:color="000000" w:fill="FFFFFF"/>
            <w:noWrap/>
            <w:vAlign w:val="bottom"/>
          </w:tcPr>
          <w:p w14:paraId="49599CF3" w14:textId="77777777" w:rsidR="0021524C" w:rsidRPr="00B87B0E" w:rsidRDefault="0021524C" w:rsidP="00E27185">
            <w:pPr>
              <w:jc w:val="right"/>
              <w:rPr>
                <w:rFonts w:asciiTheme="majorBidi" w:hAnsiTheme="majorBidi" w:cstheme="majorBidi"/>
                <w:cs/>
              </w:rPr>
            </w:pPr>
          </w:p>
        </w:tc>
        <w:tc>
          <w:tcPr>
            <w:tcW w:w="1296" w:type="dxa"/>
            <w:tcBorders>
              <w:top w:val="nil"/>
              <w:left w:val="nil"/>
              <w:right w:val="nil"/>
            </w:tcBorders>
            <w:shd w:val="clear" w:color="000000" w:fill="FFFFFF"/>
            <w:noWrap/>
            <w:vAlign w:val="bottom"/>
          </w:tcPr>
          <w:p w14:paraId="0DE6E9D3" w14:textId="77777777" w:rsidR="0021524C" w:rsidRPr="00B87B0E" w:rsidRDefault="0021524C" w:rsidP="00E27185">
            <w:pPr>
              <w:jc w:val="right"/>
              <w:rPr>
                <w:rFonts w:asciiTheme="majorBidi" w:hAnsiTheme="majorBidi" w:cstheme="majorBidi"/>
                <w:cs/>
              </w:rPr>
            </w:pPr>
          </w:p>
        </w:tc>
        <w:tc>
          <w:tcPr>
            <w:tcW w:w="263" w:type="dxa"/>
            <w:tcBorders>
              <w:top w:val="nil"/>
              <w:left w:val="nil"/>
              <w:bottom w:val="nil"/>
              <w:right w:val="nil"/>
            </w:tcBorders>
            <w:shd w:val="clear" w:color="000000" w:fill="FFFFFF"/>
            <w:noWrap/>
            <w:vAlign w:val="bottom"/>
          </w:tcPr>
          <w:p w14:paraId="6EA50B6E" w14:textId="77777777" w:rsidR="0021524C" w:rsidRPr="00B87B0E" w:rsidRDefault="0021524C" w:rsidP="00E27185">
            <w:pPr>
              <w:jc w:val="right"/>
              <w:rPr>
                <w:rFonts w:asciiTheme="majorBidi" w:hAnsiTheme="majorBidi" w:cstheme="majorBidi"/>
                <w:cs/>
              </w:rPr>
            </w:pPr>
          </w:p>
        </w:tc>
        <w:tc>
          <w:tcPr>
            <w:tcW w:w="1276" w:type="dxa"/>
            <w:tcBorders>
              <w:top w:val="nil"/>
              <w:left w:val="nil"/>
              <w:right w:val="nil"/>
            </w:tcBorders>
            <w:shd w:val="clear" w:color="000000" w:fill="FFFFFF"/>
            <w:noWrap/>
            <w:vAlign w:val="bottom"/>
          </w:tcPr>
          <w:p w14:paraId="4CB47B9D" w14:textId="77777777" w:rsidR="0021524C" w:rsidRPr="00B87B0E" w:rsidRDefault="0021524C" w:rsidP="00E27185">
            <w:pPr>
              <w:jc w:val="right"/>
              <w:rPr>
                <w:rFonts w:asciiTheme="majorBidi" w:hAnsiTheme="majorBidi" w:cstheme="majorBidi"/>
                <w:cs/>
              </w:rPr>
            </w:pPr>
          </w:p>
        </w:tc>
        <w:tc>
          <w:tcPr>
            <w:tcW w:w="263" w:type="dxa"/>
            <w:gridSpan w:val="2"/>
            <w:tcBorders>
              <w:top w:val="nil"/>
              <w:left w:val="nil"/>
              <w:bottom w:val="nil"/>
              <w:right w:val="nil"/>
            </w:tcBorders>
            <w:shd w:val="clear" w:color="000000" w:fill="FFFFFF"/>
            <w:noWrap/>
            <w:vAlign w:val="bottom"/>
          </w:tcPr>
          <w:p w14:paraId="42F70B3B" w14:textId="77777777" w:rsidR="0021524C" w:rsidRPr="00B87B0E" w:rsidRDefault="0021524C" w:rsidP="00E27185">
            <w:pPr>
              <w:jc w:val="right"/>
              <w:rPr>
                <w:rFonts w:asciiTheme="majorBidi" w:hAnsiTheme="majorBidi" w:cstheme="majorBidi"/>
                <w:cs/>
              </w:rPr>
            </w:pPr>
          </w:p>
        </w:tc>
        <w:tc>
          <w:tcPr>
            <w:tcW w:w="1275" w:type="dxa"/>
            <w:gridSpan w:val="2"/>
            <w:tcBorders>
              <w:top w:val="nil"/>
              <w:left w:val="nil"/>
              <w:right w:val="nil"/>
            </w:tcBorders>
            <w:shd w:val="clear" w:color="000000" w:fill="FFFFFF"/>
            <w:noWrap/>
            <w:vAlign w:val="bottom"/>
          </w:tcPr>
          <w:p w14:paraId="1A769E11" w14:textId="77777777" w:rsidR="0021524C" w:rsidRPr="00B87B0E" w:rsidRDefault="0021524C" w:rsidP="00E27185">
            <w:pPr>
              <w:jc w:val="right"/>
              <w:rPr>
                <w:rFonts w:asciiTheme="majorBidi" w:hAnsiTheme="majorBidi" w:cstheme="majorBidi"/>
                <w:cs/>
              </w:rPr>
            </w:pPr>
          </w:p>
        </w:tc>
      </w:tr>
      <w:tr w:rsidR="00115190" w:rsidRPr="001B3625" w14:paraId="03A68853" w14:textId="77777777" w:rsidTr="00A04097">
        <w:trPr>
          <w:gridAfter w:val="1"/>
          <w:wAfter w:w="7" w:type="dxa"/>
          <w:trHeight w:val="420"/>
        </w:trPr>
        <w:tc>
          <w:tcPr>
            <w:tcW w:w="3011" w:type="dxa"/>
            <w:gridSpan w:val="2"/>
            <w:tcBorders>
              <w:top w:val="nil"/>
              <w:left w:val="nil"/>
              <w:bottom w:val="nil"/>
            </w:tcBorders>
            <w:shd w:val="clear" w:color="000000" w:fill="FFFFFF"/>
            <w:vAlign w:val="bottom"/>
          </w:tcPr>
          <w:p w14:paraId="21A0A06B" w14:textId="66A822BE" w:rsidR="00115190" w:rsidRPr="00B87B0E" w:rsidRDefault="00115190" w:rsidP="00115190">
            <w:pPr>
              <w:rPr>
                <w:rFonts w:asciiTheme="majorBidi" w:hAnsiTheme="majorBidi" w:cstheme="majorBidi"/>
                <w:lang w:val="en-US"/>
              </w:rPr>
            </w:pPr>
            <w:r w:rsidRPr="00B87B0E">
              <w:rPr>
                <w:rFonts w:ascii="Angsana New" w:eastAsia="Cordia New" w:hAnsi="Angsana New"/>
                <w:lang w:val="en-US"/>
              </w:rPr>
              <w:t xml:space="preserve">Hinsitsu </w:t>
            </w:r>
            <w:r w:rsidRPr="001B3625">
              <w:rPr>
                <w:rFonts w:ascii="Angsana New" w:eastAsia="Cordia New" w:hAnsi="Angsana New"/>
                <w:cs/>
                <w:lang w:val="en-US"/>
              </w:rPr>
              <w:t>(</w:t>
            </w:r>
            <w:r w:rsidRPr="00B87B0E">
              <w:rPr>
                <w:rFonts w:ascii="Angsana New" w:eastAsia="Cordia New" w:hAnsi="Angsana New"/>
                <w:lang w:val="en-US"/>
              </w:rPr>
              <w:t>Thailand</w:t>
            </w:r>
            <w:r w:rsidRPr="001B3625">
              <w:rPr>
                <w:rFonts w:ascii="Angsana New" w:eastAsia="Cordia New" w:hAnsi="Angsana New"/>
                <w:cs/>
                <w:lang w:val="en-US"/>
              </w:rPr>
              <w:t xml:space="preserve">) </w:t>
            </w:r>
            <w:r w:rsidRPr="00B87B0E">
              <w:rPr>
                <w:rFonts w:ascii="Angsana New" w:eastAsia="Cordia New" w:hAnsi="Angsana New"/>
                <w:lang w:val="en-US"/>
              </w:rPr>
              <w:t>Public Co</w:t>
            </w:r>
            <w:r w:rsidRPr="001B3625">
              <w:rPr>
                <w:rFonts w:ascii="Angsana New" w:eastAsia="Cordia New" w:hAnsi="Angsana New"/>
                <w:cs/>
                <w:lang w:val="en-US"/>
              </w:rPr>
              <w:t>.</w:t>
            </w:r>
            <w:r w:rsidRPr="00B87B0E">
              <w:rPr>
                <w:rFonts w:ascii="Angsana New" w:eastAsia="Cordia New" w:hAnsi="Angsana New"/>
                <w:lang w:val="en-US"/>
              </w:rPr>
              <w:t>, Ltd</w:t>
            </w:r>
            <w:r w:rsidRPr="001B3625">
              <w:rPr>
                <w:rFonts w:ascii="Angsana New" w:eastAsia="Cordia New" w:hAnsi="Angsana New"/>
                <w:cs/>
                <w:lang w:val="en-US"/>
              </w:rPr>
              <w:t>.</w:t>
            </w:r>
          </w:p>
        </w:tc>
        <w:tc>
          <w:tcPr>
            <w:tcW w:w="1272" w:type="dxa"/>
            <w:tcBorders>
              <w:top w:val="nil"/>
              <w:right w:val="nil"/>
            </w:tcBorders>
            <w:shd w:val="clear" w:color="auto" w:fill="auto"/>
          </w:tcPr>
          <w:p w14:paraId="2A36DAC6" w14:textId="05BF6FB5" w:rsidR="00115190" w:rsidRPr="00B87B0E" w:rsidRDefault="00115190" w:rsidP="00115190">
            <w:pPr>
              <w:jc w:val="right"/>
              <w:rPr>
                <w:rFonts w:asciiTheme="majorBidi" w:hAnsiTheme="majorBidi" w:cstheme="majorBidi"/>
                <w:cs/>
                <w:lang w:val="en-US"/>
              </w:rPr>
            </w:pPr>
            <w:r w:rsidRPr="001B3625">
              <w:rPr>
                <w:rFonts w:ascii="Angsana New" w:hAnsi="Angsana New"/>
                <w:cs/>
                <w:lang w:val="en-US"/>
              </w:rPr>
              <w:t>-</w:t>
            </w:r>
          </w:p>
        </w:tc>
        <w:tc>
          <w:tcPr>
            <w:tcW w:w="263" w:type="dxa"/>
            <w:tcBorders>
              <w:left w:val="nil"/>
              <w:right w:val="nil"/>
            </w:tcBorders>
            <w:shd w:val="clear" w:color="000000" w:fill="FFFFFF"/>
            <w:noWrap/>
            <w:vAlign w:val="bottom"/>
          </w:tcPr>
          <w:p w14:paraId="1573B6B9" w14:textId="77777777" w:rsidR="00115190" w:rsidRPr="00B87B0E" w:rsidRDefault="00115190" w:rsidP="00115190">
            <w:pPr>
              <w:jc w:val="right"/>
              <w:rPr>
                <w:rFonts w:asciiTheme="majorBidi" w:hAnsiTheme="majorBidi" w:cstheme="majorBidi"/>
                <w:cs/>
                <w:lang w:val="en-US"/>
              </w:rPr>
            </w:pPr>
          </w:p>
        </w:tc>
        <w:tc>
          <w:tcPr>
            <w:tcW w:w="1296" w:type="dxa"/>
            <w:tcBorders>
              <w:left w:val="nil"/>
              <w:right w:val="nil"/>
            </w:tcBorders>
            <w:shd w:val="clear" w:color="000000" w:fill="FFFFFF"/>
            <w:noWrap/>
          </w:tcPr>
          <w:p w14:paraId="1335940D" w14:textId="0AC19B60" w:rsidR="00115190" w:rsidRPr="00B87B0E" w:rsidRDefault="00115190" w:rsidP="00115190">
            <w:pPr>
              <w:jc w:val="right"/>
              <w:rPr>
                <w:rFonts w:asciiTheme="majorBidi" w:hAnsiTheme="majorBidi" w:cstheme="majorBidi"/>
                <w:cs/>
                <w:lang w:val="en-US"/>
              </w:rPr>
            </w:pPr>
            <w:r w:rsidRPr="001B3625">
              <w:rPr>
                <w:rFonts w:ascii="Angsana New" w:hAnsi="Angsana New"/>
                <w:cs/>
                <w:lang w:val="en-US"/>
              </w:rPr>
              <w:t>-</w:t>
            </w:r>
          </w:p>
        </w:tc>
        <w:tc>
          <w:tcPr>
            <w:tcW w:w="263" w:type="dxa"/>
            <w:tcBorders>
              <w:left w:val="nil"/>
              <w:right w:val="nil"/>
            </w:tcBorders>
            <w:shd w:val="clear" w:color="000000" w:fill="FFFFFF"/>
            <w:noWrap/>
            <w:vAlign w:val="bottom"/>
          </w:tcPr>
          <w:p w14:paraId="097D7D15" w14:textId="77777777" w:rsidR="00115190" w:rsidRPr="00B87B0E" w:rsidRDefault="00115190" w:rsidP="00115190">
            <w:pPr>
              <w:jc w:val="right"/>
              <w:rPr>
                <w:rFonts w:asciiTheme="majorBidi" w:hAnsiTheme="majorBidi" w:cstheme="majorBidi"/>
                <w:cs/>
                <w:lang w:val="en-US"/>
              </w:rPr>
            </w:pPr>
          </w:p>
        </w:tc>
        <w:tc>
          <w:tcPr>
            <w:tcW w:w="1276" w:type="dxa"/>
            <w:tcBorders>
              <w:left w:val="nil"/>
              <w:right w:val="nil"/>
            </w:tcBorders>
            <w:shd w:val="clear" w:color="auto" w:fill="auto"/>
            <w:noWrap/>
            <w:vAlign w:val="bottom"/>
          </w:tcPr>
          <w:p w14:paraId="2E34579C" w14:textId="02B7BC11" w:rsidR="00115190" w:rsidRPr="00B87B0E" w:rsidRDefault="00115190" w:rsidP="00115190">
            <w:pPr>
              <w:jc w:val="right"/>
              <w:rPr>
                <w:rFonts w:asciiTheme="majorBidi" w:hAnsiTheme="majorBidi" w:cstheme="majorBidi"/>
                <w:cs/>
                <w:lang w:val="en-US"/>
              </w:rPr>
            </w:pPr>
            <w:r w:rsidRPr="001B3625">
              <w:rPr>
                <w:rFonts w:ascii="Angsana New" w:hAnsi="Angsana New"/>
                <w:cs/>
                <w:lang w:val="en-US"/>
              </w:rPr>
              <w:t>-</w:t>
            </w:r>
          </w:p>
        </w:tc>
        <w:tc>
          <w:tcPr>
            <w:tcW w:w="263" w:type="dxa"/>
            <w:gridSpan w:val="2"/>
            <w:tcBorders>
              <w:left w:val="nil"/>
              <w:right w:val="nil"/>
            </w:tcBorders>
            <w:shd w:val="clear" w:color="000000" w:fill="FFFFFF"/>
            <w:noWrap/>
            <w:vAlign w:val="bottom"/>
          </w:tcPr>
          <w:p w14:paraId="2911D25E" w14:textId="77777777" w:rsidR="00115190" w:rsidRPr="00B87B0E" w:rsidRDefault="00115190" w:rsidP="00115190">
            <w:pPr>
              <w:jc w:val="right"/>
              <w:rPr>
                <w:rFonts w:asciiTheme="majorBidi" w:hAnsiTheme="majorBidi" w:cstheme="majorBidi"/>
                <w:cs/>
                <w:lang w:val="en-US"/>
              </w:rPr>
            </w:pPr>
          </w:p>
        </w:tc>
        <w:tc>
          <w:tcPr>
            <w:tcW w:w="1275" w:type="dxa"/>
            <w:gridSpan w:val="2"/>
            <w:tcBorders>
              <w:left w:val="nil"/>
              <w:right w:val="nil"/>
            </w:tcBorders>
            <w:shd w:val="clear" w:color="000000" w:fill="FFFFFF"/>
            <w:noWrap/>
            <w:vAlign w:val="bottom"/>
          </w:tcPr>
          <w:p w14:paraId="2BC019B2" w14:textId="3D270DB7"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34,240</w:t>
            </w:r>
          </w:p>
        </w:tc>
      </w:tr>
      <w:tr w:rsidR="00115190" w:rsidRPr="001B3625" w14:paraId="413C18CD" w14:textId="77777777" w:rsidTr="00A04097">
        <w:trPr>
          <w:gridAfter w:val="1"/>
          <w:wAfter w:w="7" w:type="dxa"/>
          <w:trHeight w:val="420"/>
        </w:trPr>
        <w:tc>
          <w:tcPr>
            <w:tcW w:w="3011" w:type="dxa"/>
            <w:gridSpan w:val="2"/>
            <w:tcBorders>
              <w:top w:val="nil"/>
              <w:left w:val="nil"/>
              <w:bottom w:val="nil"/>
            </w:tcBorders>
            <w:shd w:val="clear" w:color="000000" w:fill="FFFFFF"/>
            <w:vAlign w:val="bottom"/>
          </w:tcPr>
          <w:p w14:paraId="03322652" w14:textId="4A2665E6" w:rsidR="00115190" w:rsidRPr="00B87B0E" w:rsidRDefault="00115190" w:rsidP="00115190">
            <w:pPr>
              <w:rPr>
                <w:rFonts w:asciiTheme="majorBidi" w:hAnsiTheme="majorBidi" w:cstheme="majorBidi"/>
                <w:color w:val="000000"/>
                <w:lang w:val="en-US"/>
              </w:rPr>
            </w:pPr>
            <w:r w:rsidRPr="00B87B0E">
              <w:rPr>
                <w:rFonts w:asciiTheme="majorBidi" w:hAnsiTheme="majorBidi" w:cstheme="majorBidi"/>
                <w:color w:val="000000"/>
                <w:lang w:val="en-US"/>
              </w:rPr>
              <w:t>RGTech Simat Co</w:t>
            </w:r>
            <w:r w:rsidRPr="001B3625">
              <w:rPr>
                <w:rFonts w:asciiTheme="majorBidi" w:hAnsiTheme="majorBidi"/>
                <w:color w:val="000000"/>
                <w:cs/>
                <w:lang w:val="en-US"/>
              </w:rPr>
              <w:t>.</w:t>
            </w:r>
            <w:r w:rsidRPr="00B87B0E">
              <w:rPr>
                <w:rFonts w:asciiTheme="majorBidi" w:hAnsiTheme="majorBidi" w:cstheme="majorBidi"/>
                <w:color w:val="000000"/>
                <w:lang w:val="en-US"/>
              </w:rPr>
              <w:t>, Ltd</w:t>
            </w:r>
          </w:p>
        </w:tc>
        <w:tc>
          <w:tcPr>
            <w:tcW w:w="1272" w:type="dxa"/>
            <w:tcBorders>
              <w:bottom w:val="single" w:sz="4" w:space="0" w:color="auto"/>
              <w:right w:val="nil"/>
            </w:tcBorders>
            <w:shd w:val="clear" w:color="auto" w:fill="auto"/>
          </w:tcPr>
          <w:p w14:paraId="35F4D77B" w14:textId="7F5DB314" w:rsidR="00115190" w:rsidRPr="00B87B0E" w:rsidRDefault="00115190" w:rsidP="00115190">
            <w:pPr>
              <w:jc w:val="right"/>
              <w:rPr>
                <w:rFonts w:asciiTheme="majorBidi" w:hAnsiTheme="majorBidi"/>
                <w:lang w:val="en-US"/>
              </w:rPr>
            </w:pPr>
            <w:r w:rsidRPr="001B3625">
              <w:rPr>
                <w:rFonts w:ascii="Angsana New" w:hAnsi="Angsana New"/>
                <w:cs/>
                <w:lang w:val="en-US"/>
              </w:rPr>
              <w:t>-</w:t>
            </w:r>
          </w:p>
        </w:tc>
        <w:tc>
          <w:tcPr>
            <w:tcW w:w="263" w:type="dxa"/>
            <w:tcBorders>
              <w:left w:val="nil"/>
              <w:right w:val="nil"/>
            </w:tcBorders>
            <w:shd w:val="clear" w:color="000000" w:fill="FFFFFF"/>
            <w:noWrap/>
            <w:vAlign w:val="bottom"/>
          </w:tcPr>
          <w:p w14:paraId="0CFB57CC" w14:textId="77777777" w:rsidR="00115190" w:rsidRPr="00B87B0E" w:rsidRDefault="00115190" w:rsidP="00115190">
            <w:pPr>
              <w:jc w:val="right"/>
              <w:rPr>
                <w:rFonts w:asciiTheme="majorBidi" w:hAnsiTheme="majorBidi" w:cstheme="majorBidi"/>
                <w:cs/>
                <w:lang w:val="en-US"/>
              </w:rPr>
            </w:pPr>
          </w:p>
        </w:tc>
        <w:tc>
          <w:tcPr>
            <w:tcW w:w="1296" w:type="dxa"/>
            <w:tcBorders>
              <w:left w:val="nil"/>
              <w:bottom w:val="single" w:sz="4" w:space="0" w:color="auto"/>
              <w:right w:val="nil"/>
            </w:tcBorders>
            <w:shd w:val="clear" w:color="000000" w:fill="FFFFFF"/>
            <w:noWrap/>
          </w:tcPr>
          <w:p w14:paraId="2163EAA1" w14:textId="07D4DA20" w:rsidR="00115190" w:rsidRPr="00B87B0E" w:rsidRDefault="00115190" w:rsidP="00115190">
            <w:pPr>
              <w:jc w:val="right"/>
              <w:rPr>
                <w:rFonts w:asciiTheme="majorBidi" w:hAnsiTheme="majorBidi"/>
                <w:cs/>
                <w:lang w:val="en-US"/>
              </w:rPr>
            </w:pPr>
            <w:r w:rsidRPr="001B3625">
              <w:rPr>
                <w:rFonts w:ascii="Angsana New" w:hAnsi="Angsana New"/>
                <w:lang w:val="en-US"/>
              </w:rPr>
              <w:t>8,733,380</w:t>
            </w:r>
          </w:p>
        </w:tc>
        <w:tc>
          <w:tcPr>
            <w:tcW w:w="263" w:type="dxa"/>
            <w:tcBorders>
              <w:left w:val="nil"/>
              <w:right w:val="nil"/>
            </w:tcBorders>
            <w:shd w:val="clear" w:color="000000" w:fill="FFFFFF"/>
            <w:noWrap/>
            <w:vAlign w:val="bottom"/>
          </w:tcPr>
          <w:p w14:paraId="112CDAD6" w14:textId="77777777" w:rsidR="00115190" w:rsidRPr="00B87B0E" w:rsidRDefault="00115190" w:rsidP="00115190">
            <w:pPr>
              <w:jc w:val="right"/>
              <w:rPr>
                <w:rFonts w:asciiTheme="majorBidi" w:hAnsiTheme="majorBidi" w:cstheme="majorBidi"/>
                <w:cs/>
                <w:lang w:val="en-US"/>
              </w:rPr>
            </w:pPr>
          </w:p>
        </w:tc>
        <w:tc>
          <w:tcPr>
            <w:tcW w:w="1276" w:type="dxa"/>
            <w:tcBorders>
              <w:left w:val="nil"/>
              <w:bottom w:val="single" w:sz="4" w:space="0" w:color="auto"/>
              <w:right w:val="nil"/>
            </w:tcBorders>
            <w:shd w:val="clear" w:color="auto" w:fill="auto"/>
            <w:noWrap/>
            <w:vAlign w:val="bottom"/>
          </w:tcPr>
          <w:p w14:paraId="00D40E00" w14:textId="78D2F593" w:rsidR="00115190" w:rsidRPr="00B87B0E" w:rsidRDefault="00115190" w:rsidP="00115190">
            <w:pPr>
              <w:jc w:val="right"/>
              <w:rPr>
                <w:rFonts w:asciiTheme="majorBidi" w:hAnsiTheme="majorBidi" w:cstheme="majorBidi"/>
                <w:lang w:val="en-US"/>
              </w:rPr>
            </w:pPr>
            <w:r w:rsidRPr="001B3625">
              <w:rPr>
                <w:rFonts w:ascii="Angsana New" w:hAnsi="Angsana New"/>
                <w:cs/>
                <w:lang w:val="en-US"/>
              </w:rPr>
              <w:t>-</w:t>
            </w:r>
          </w:p>
        </w:tc>
        <w:tc>
          <w:tcPr>
            <w:tcW w:w="263" w:type="dxa"/>
            <w:gridSpan w:val="2"/>
            <w:tcBorders>
              <w:left w:val="nil"/>
              <w:right w:val="nil"/>
            </w:tcBorders>
            <w:shd w:val="clear" w:color="000000" w:fill="FFFFFF"/>
            <w:noWrap/>
            <w:vAlign w:val="bottom"/>
          </w:tcPr>
          <w:p w14:paraId="6229C9B3" w14:textId="77777777" w:rsidR="00115190" w:rsidRPr="00B87B0E" w:rsidRDefault="00115190" w:rsidP="00115190">
            <w:pPr>
              <w:jc w:val="right"/>
              <w:rPr>
                <w:rFonts w:asciiTheme="majorBidi" w:hAnsiTheme="majorBidi" w:cstheme="majorBidi"/>
                <w:cs/>
                <w:lang w:val="en-US"/>
              </w:rPr>
            </w:pPr>
          </w:p>
        </w:tc>
        <w:tc>
          <w:tcPr>
            <w:tcW w:w="1275" w:type="dxa"/>
            <w:gridSpan w:val="2"/>
            <w:tcBorders>
              <w:left w:val="nil"/>
              <w:bottom w:val="single" w:sz="4" w:space="0" w:color="auto"/>
              <w:right w:val="nil"/>
            </w:tcBorders>
            <w:shd w:val="clear" w:color="000000" w:fill="FFFFFF"/>
            <w:noWrap/>
            <w:vAlign w:val="bottom"/>
          </w:tcPr>
          <w:p w14:paraId="782BBE9A" w14:textId="0E7CB5E3" w:rsidR="00115190" w:rsidRPr="00B87B0E" w:rsidRDefault="00115190" w:rsidP="00115190">
            <w:pPr>
              <w:jc w:val="right"/>
              <w:rPr>
                <w:rFonts w:asciiTheme="majorBidi" w:hAnsiTheme="majorBidi"/>
                <w:cs/>
                <w:lang w:val="en-US"/>
              </w:rPr>
            </w:pPr>
            <w:r w:rsidRPr="001B3625">
              <w:rPr>
                <w:rFonts w:ascii="Angsana New" w:hAnsi="Angsana New"/>
                <w:lang w:val="en-US"/>
              </w:rPr>
              <w:t>8,718,133</w:t>
            </w:r>
          </w:p>
        </w:tc>
      </w:tr>
      <w:tr w:rsidR="00115190" w:rsidRPr="001B3625" w14:paraId="79B5207A" w14:textId="77777777" w:rsidTr="00A04097">
        <w:trPr>
          <w:gridAfter w:val="1"/>
          <w:wAfter w:w="7" w:type="dxa"/>
          <w:trHeight w:val="420"/>
        </w:trPr>
        <w:tc>
          <w:tcPr>
            <w:tcW w:w="3011" w:type="dxa"/>
            <w:gridSpan w:val="2"/>
            <w:tcBorders>
              <w:top w:val="nil"/>
              <w:left w:val="nil"/>
              <w:bottom w:val="nil"/>
            </w:tcBorders>
            <w:shd w:val="clear" w:color="000000" w:fill="FFFFFF"/>
            <w:vAlign w:val="bottom"/>
          </w:tcPr>
          <w:p w14:paraId="598B4D35" w14:textId="67F93260" w:rsidR="00115190" w:rsidRPr="00B87B0E" w:rsidRDefault="00115190" w:rsidP="00115190">
            <w:pPr>
              <w:rPr>
                <w:rFonts w:asciiTheme="majorBidi" w:hAnsiTheme="majorBidi" w:cstheme="majorBidi"/>
                <w:color w:val="000000"/>
                <w:lang w:val="en-US"/>
              </w:rPr>
            </w:pPr>
            <w:r w:rsidRPr="00B87B0E">
              <w:rPr>
                <w:rFonts w:asciiTheme="majorBidi" w:hAnsiTheme="majorBidi" w:cstheme="majorBidi"/>
                <w:color w:val="000000"/>
                <w:lang w:val="en-US"/>
              </w:rPr>
              <w:t>Total</w:t>
            </w:r>
          </w:p>
        </w:tc>
        <w:tc>
          <w:tcPr>
            <w:tcW w:w="1272" w:type="dxa"/>
            <w:tcBorders>
              <w:top w:val="single" w:sz="4" w:space="0" w:color="auto"/>
              <w:bottom w:val="double" w:sz="4" w:space="0" w:color="auto"/>
              <w:right w:val="nil"/>
            </w:tcBorders>
            <w:shd w:val="clear" w:color="auto" w:fill="auto"/>
            <w:vAlign w:val="center"/>
          </w:tcPr>
          <w:p w14:paraId="50973F18" w14:textId="691A8D7C" w:rsidR="00115190" w:rsidRPr="00B87B0E" w:rsidRDefault="00115190" w:rsidP="00115190">
            <w:pPr>
              <w:jc w:val="right"/>
              <w:rPr>
                <w:rFonts w:asciiTheme="majorBidi" w:hAnsiTheme="majorBidi" w:cstheme="majorBidi"/>
                <w:color w:val="000000"/>
                <w:lang w:val="en-US"/>
              </w:rPr>
            </w:pPr>
            <w:r w:rsidRPr="001B3625">
              <w:rPr>
                <w:rFonts w:ascii="Angsana New" w:hAnsi="Angsana New"/>
                <w:color w:val="000000"/>
                <w:cs/>
                <w:lang w:val="en-US"/>
              </w:rPr>
              <w:t>-</w:t>
            </w:r>
          </w:p>
        </w:tc>
        <w:tc>
          <w:tcPr>
            <w:tcW w:w="263" w:type="dxa"/>
            <w:tcBorders>
              <w:left w:val="nil"/>
              <w:bottom w:val="nil"/>
              <w:right w:val="nil"/>
            </w:tcBorders>
            <w:shd w:val="clear" w:color="000000" w:fill="FFFFFF"/>
            <w:noWrap/>
            <w:vAlign w:val="bottom"/>
          </w:tcPr>
          <w:p w14:paraId="501DDC4B" w14:textId="0FABE5B0" w:rsidR="00115190" w:rsidRPr="00B87B0E" w:rsidRDefault="00115190" w:rsidP="00115190">
            <w:pPr>
              <w:jc w:val="right"/>
              <w:rPr>
                <w:rFonts w:asciiTheme="majorBidi" w:hAnsiTheme="majorBidi" w:cstheme="majorBidi"/>
                <w:cs/>
                <w:lang w:val="en-US"/>
              </w:rPr>
            </w:pPr>
          </w:p>
        </w:tc>
        <w:tc>
          <w:tcPr>
            <w:tcW w:w="1296" w:type="dxa"/>
            <w:tcBorders>
              <w:top w:val="single" w:sz="4" w:space="0" w:color="auto"/>
              <w:left w:val="nil"/>
              <w:bottom w:val="double" w:sz="4" w:space="0" w:color="auto"/>
              <w:right w:val="nil"/>
            </w:tcBorders>
            <w:shd w:val="clear" w:color="000000" w:fill="FFFFFF"/>
            <w:noWrap/>
            <w:vAlign w:val="center"/>
          </w:tcPr>
          <w:p w14:paraId="2499149F" w14:textId="766338A8" w:rsidR="00115190" w:rsidRPr="00B87B0E" w:rsidRDefault="00115190" w:rsidP="00115190">
            <w:pPr>
              <w:jc w:val="right"/>
              <w:rPr>
                <w:rFonts w:asciiTheme="majorBidi" w:hAnsiTheme="majorBidi" w:cstheme="majorBidi"/>
                <w:cs/>
              </w:rPr>
            </w:pPr>
            <w:r w:rsidRPr="001B3625">
              <w:rPr>
                <w:rFonts w:ascii="Angsana New" w:hAnsi="Angsana New"/>
                <w:color w:val="000000"/>
                <w:lang w:val="en-US"/>
              </w:rPr>
              <w:t>8,733</w:t>
            </w:r>
            <w:r w:rsidRPr="001B3625">
              <w:rPr>
                <w:rFonts w:ascii="Angsana New" w:hAnsi="Angsana New"/>
                <w:b/>
                <w:bCs/>
                <w:color w:val="000000"/>
                <w:lang w:val="en-US"/>
              </w:rPr>
              <w:t>,</w:t>
            </w:r>
            <w:r w:rsidRPr="001B3625">
              <w:rPr>
                <w:rFonts w:ascii="Angsana New" w:hAnsi="Angsana New"/>
                <w:color w:val="000000"/>
                <w:lang w:val="en-US"/>
              </w:rPr>
              <w:t>380</w:t>
            </w:r>
          </w:p>
        </w:tc>
        <w:tc>
          <w:tcPr>
            <w:tcW w:w="263" w:type="dxa"/>
            <w:tcBorders>
              <w:left w:val="nil"/>
              <w:bottom w:val="nil"/>
              <w:right w:val="nil"/>
            </w:tcBorders>
            <w:shd w:val="clear" w:color="000000" w:fill="FFFFFF"/>
            <w:noWrap/>
            <w:vAlign w:val="bottom"/>
          </w:tcPr>
          <w:p w14:paraId="1FB8D667" w14:textId="77777777" w:rsidR="00115190" w:rsidRPr="00B87B0E" w:rsidRDefault="00115190" w:rsidP="00115190">
            <w:pPr>
              <w:jc w:val="right"/>
              <w:rPr>
                <w:rFonts w:asciiTheme="majorBidi" w:hAnsiTheme="majorBidi" w:cstheme="majorBidi"/>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11060191" w14:textId="1B3AEAA7" w:rsidR="00115190" w:rsidRPr="00B87B0E" w:rsidRDefault="00115190" w:rsidP="00115190">
            <w:pPr>
              <w:jc w:val="right"/>
              <w:rPr>
                <w:rFonts w:asciiTheme="majorBidi" w:hAnsiTheme="majorBidi" w:cstheme="majorBidi"/>
                <w:lang w:val="en-US"/>
              </w:rPr>
            </w:pPr>
            <w:r w:rsidRPr="001B3625">
              <w:rPr>
                <w:rFonts w:ascii="Angsana New" w:hAnsi="Angsana New"/>
                <w:cs/>
                <w:lang w:val="en-US"/>
              </w:rPr>
              <w:t>-</w:t>
            </w:r>
          </w:p>
        </w:tc>
        <w:tc>
          <w:tcPr>
            <w:tcW w:w="263" w:type="dxa"/>
            <w:gridSpan w:val="2"/>
            <w:tcBorders>
              <w:left w:val="nil"/>
              <w:bottom w:val="nil"/>
              <w:right w:val="nil"/>
            </w:tcBorders>
            <w:shd w:val="clear" w:color="000000" w:fill="FFFFFF"/>
            <w:noWrap/>
            <w:vAlign w:val="bottom"/>
          </w:tcPr>
          <w:p w14:paraId="2E76CA7B" w14:textId="77777777" w:rsidR="00115190" w:rsidRPr="00B87B0E" w:rsidRDefault="00115190" w:rsidP="00115190">
            <w:pPr>
              <w:jc w:val="right"/>
              <w:rPr>
                <w:rFonts w:asciiTheme="majorBidi" w:hAnsiTheme="majorBidi" w:cstheme="majorBidi"/>
                <w:cs/>
                <w:lang w:val="en-US"/>
              </w:rPr>
            </w:pPr>
          </w:p>
        </w:tc>
        <w:tc>
          <w:tcPr>
            <w:tcW w:w="1275" w:type="dxa"/>
            <w:gridSpan w:val="2"/>
            <w:tcBorders>
              <w:top w:val="single" w:sz="4" w:space="0" w:color="auto"/>
              <w:left w:val="nil"/>
              <w:bottom w:val="double" w:sz="4" w:space="0" w:color="auto"/>
              <w:right w:val="nil"/>
            </w:tcBorders>
            <w:shd w:val="clear" w:color="000000" w:fill="FFFFFF"/>
            <w:noWrap/>
            <w:vAlign w:val="bottom"/>
          </w:tcPr>
          <w:p w14:paraId="1E428A02" w14:textId="08EAB7A8" w:rsidR="00115190" w:rsidRPr="00B87B0E" w:rsidRDefault="00115190" w:rsidP="00115190">
            <w:pPr>
              <w:jc w:val="right"/>
              <w:rPr>
                <w:rFonts w:asciiTheme="majorBidi" w:hAnsiTheme="majorBidi" w:cstheme="majorBidi"/>
                <w:cs/>
              </w:rPr>
            </w:pPr>
            <w:r w:rsidRPr="001B3625">
              <w:rPr>
                <w:rFonts w:ascii="Angsana New" w:hAnsi="Angsana New"/>
                <w:lang w:val="en-US"/>
              </w:rPr>
              <w:t>8,752,373</w:t>
            </w:r>
          </w:p>
        </w:tc>
      </w:tr>
      <w:tr w:rsidR="006A1490" w:rsidRPr="001B3625" w14:paraId="57D99B79" w14:textId="77777777" w:rsidTr="001A1B01">
        <w:trPr>
          <w:gridAfter w:val="1"/>
          <w:wAfter w:w="7" w:type="dxa"/>
          <w:trHeight w:val="185"/>
        </w:trPr>
        <w:tc>
          <w:tcPr>
            <w:tcW w:w="3011" w:type="dxa"/>
            <w:gridSpan w:val="2"/>
            <w:tcBorders>
              <w:top w:val="nil"/>
              <w:left w:val="nil"/>
              <w:bottom w:val="nil"/>
            </w:tcBorders>
            <w:shd w:val="clear" w:color="000000" w:fill="FFFFFF"/>
            <w:vAlign w:val="bottom"/>
          </w:tcPr>
          <w:p w14:paraId="595406D6" w14:textId="77777777" w:rsidR="006A1490" w:rsidRPr="00B87B0E" w:rsidRDefault="006A1490" w:rsidP="006A1490">
            <w:pPr>
              <w:rPr>
                <w:rFonts w:asciiTheme="majorBidi" w:hAnsiTheme="majorBidi" w:cstheme="majorBidi"/>
                <w:b/>
                <w:bCs/>
                <w:color w:val="000000"/>
                <w:lang w:val="en-US"/>
              </w:rPr>
            </w:pPr>
          </w:p>
        </w:tc>
        <w:tc>
          <w:tcPr>
            <w:tcW w:w="1272" w:type="dxa"/>
            <w:tcBorders>
              <w:bottom w:val="nil"/>
              <w:right w:val="nil"/>
            </w:tcBorders>
            <w:shd w:val="clear" w:color="000000" w:fill="FFFFFF"/>
            <w:vAlign w:val="bottom"/>
          </w:tcPr>
          <w:p w14:paraId="079719BC" w14:textId="77777777" w:rsidR="006A1490" w:rsidRPr="00B87B0E" w:rsidRDefault="006A1490" w:rsidP="006A1490">
            <w:pPr>
              <w:jc w:val="right"/>
              <w:rPr>
                <w:rFonts w:asciiTheme="majorBidi" w:hAnsiTheme="majorBidi" w:cstheme="majorBidi"/>
                <w:b/>
                <w:bCs/>
                <w:color w:val="000000"/>
                <w:lang w:val="en-US"/>
              </w:rPr>
            </w:pPr>
          </w:p>
        </w:tc>
        <w:tc>
          <w:tcPr>
            <w:tcW w:w="263" w:type="dxa"/>
            <w:tcBorders>
              <w:left w:val="nil"/>
              <w:bottom w:val="nil"/>
              <w:right w:val="nil"/>
            </w:tcBorders>
            <w:shd w:val="clear" w:color="000000" w:fill="FFFFFF"/>
            <w:noWrap/>
            <w:vAlign w:val="bottom"/>
          </w:tcPr>
          <w:p w14:paraId="4AC2FA8B" w14:textId="77777777" w:rsidR="006A1490" w:rsidRPr="00B87B0E" w:rsidRDefault="006A1490" w:rsidP="006A1490">
            <w:pPr>
              <w:jc w:val="right"/>
              <w:rPr>
                <w:rFonts w:asciiTheme="majorBidi" w:hAnsiTheme="majorBidi" w:cstheme="majorBidi"/>
                <w:cs/>
              </w:rPr>
            </w:pPr>
          </w:p>
        </w:tc>
        <w:tc>
          <w:tcPr>
            <w:tcW w:w="1296" w:type="dxa"/>
            <w:tcBorders>
              <w:left w:val="nil"/>
              <w:bottom w:val="nil"/>
              <w:right w:val="nil"/>
            </w:tcBorders>
            <w:shd w:val="clear" w:color="000000" w:fill="FFFFFF"/>
            <w:noWrap/>
            <w:vAlign w:val="bottom"/>
          </w:tcPr>
          <w:p w14:paraId="351277A5" w14:textId="77777777" w:rsidR="006A1490" w:rsidRPr="00B87B0E" w:rsidRDefault="006A1490" w:rsidP="006A1490">
            <w:pPr>
              <w:jc w:val="right"/>
              <w:rPr>
                <w:rFonts w:asciiTheme="majorBidi" w:hAnsiTheme="majorBidi" w:cstheme="majorBidi"/>
                <w:cs/>
              </w:rPr>
            </w:pPr>
          </w:p>
        </w:tc>
        <w:tc>
          <w:tcPr>
            <w:tcW w:w="263" w:type="dxa"/>
            <w:tcBorders>
              <w:left w:val="nil"/>
              <w:bottom w:val="nil"/>
              <w:right w:val="nil"/>
            </w:tcBorders>
            <w:shd w:val="clear" w:color="000000" w:fill="FFFFFF"/>
            <w:noWrap/>
            <w:vAlign w:val="bottom"/>
          </w:tcPr>
          <w:p w14:paraId="2084C3EB" w14:textId="77777777" w:rsidR="006A1490" w:rsidRPr="00B87B0E" w:rsidRDefault="006A1490" w:rsidP="006A1490">
            <w:pPr>
              <w:jc w:val="right"/>
              <w:rPr>
                <w:rFonts w:asciiTheme="majorBidi" w:hAnsiTheme="majorBidi" w:cstheme="majorBidi"/>
                <w:cs/>
              </w:rPr>
            </w:pPr>
          </w:p>
        </w:tc>
        <w:tc>
          <w:tcPr>
            <w:tcW w:w="1276" w:type="dxa"/>
            <w:tcBorders>
              <w:left w:val="nil"/>
              <w:bottom w:val="nil"/>
              <w:right w:val="nil"/>
            </w:tcBorders>
            <w:shd w:val="clear" w:color="auto" w:fill="auto"/>
            <w:noWrap/>
            <w:vAlign w:val="bottom"/>
          </w:tcPr>
          <w:p w14:paraId="205CD315" w14:textId="77777777" w:rsidR="006A1490" w:rsidRPr="00B87B0E" w:rsidRDefault="006A1490" w:rsidP="006A1490">
            <w:pPr>
              <w:jc w:val="right"/>
              <w:rPr>
                <w:rFonts w:asciiTheme="majorBidi" w:hAnsiTheme="majorBidi" w:cstheme="majorBidi"/>
                <w:cs/>
              </w:rPr>
            </w:pPr>
          </w:p>
        </w:tc>
        <w:tc>
          <w:tcPr>
            <w:tcW w:w="263" w:type="dxa"/>
            <w:gridSpan w:val="2"/>
            <w:tcBorders>
              <w:left w:val="nil"/>
              <w:bottom w:val="nil"/>
              <w:right w:val="nil"/>
            </w:tcBorders>
            <w:shd w:val="clear" w:color="000000" w:fill="FFFFFF"/>
            <w:noWrap/>
            <w:vAlign w:val="bottom"/>
          </w:tcPr>
          <w:p w14:paraId="241A95C3" w14:textId="77777777" w:rsidR="006A1490" w:rsidRPr="00B87B0E" w:rsidRDefault="006A1490" w:rsidP="006A1490">
            <w:pPr>
              <w:jc w:val="right"/>
              <w:rPr>
                <w:rFonts w:asciiTheme="majorBidi" w:hAnsiTheme="majorBidi" w:cstheme="majorBidi"/>
                <w:cs/>
              </w:rPr>
            </w:pPr>
          </w:p>
        </w:tc>
        <w:tc>
          <w:tcPr>
            <w:tcW w:w="1275" w:type="dxa"/>
            <w:gridSpan w:val="2"/>
            <w:tcBorders>
              <w:left w:val="nil"/>
              <w:bottom w:val="nil"/>
              <w:right w:val="nil"/>
            </w:tcBorders>
            <w:shd w:val="clear" w:color="000000" w:fill="FFFFFF"/>
            <w:noWrap/>
            <w:vAlign w:val="bottom"/>
          </w:tcPr>
          <w:p w14:paraId="2AF0181B" w14:textId="77777777" w:rsidR="006A1490" w:rsidRPr="00B87B0E" w:rsidRDefault="006A1490" w:rsidP="006A1490">
            <w:pPr>
              <w:jc w:val="right"/>
              <w:rPr>
                <w:rFonts w:asciiTheme="majorBidi" w:hAnsiTheme="majorBidi" w:cstheme="majorBidi"/>
                <w:cs/>
              </w:rPr>
            </w:pPr>
          </w:p>
        </w:tc>
      </w:tr>
      <w:tr w:rsidR="006A1490" w:rsidRPr="00141ACD" w14:paraId="3BFBC788" w14:textId="77777777" w:rsidTr="001A1B01">
        <w:trPr>
          <w:gridAfter w:val="1"/>
          <w:wAfter w:w="7" w:type="dxa"/>
          <w:trHeight w:val="420"/>
        </w:trPr>
        <w:tc>
          <w:tcPr>
            <w:tcW w:w="4283" w:type="dxa"/>
            <w:gridSpan w:val="3"/>
            <w:tcBorders>
              <w:top w:val="nil"/>
              <w:left w:val="nil"/>
              <w:bottom w:val="nil"/>
              <w:right w:val="nil"/>
            </w:tcBorders>
            <w:shd w:val="clear" w:color="auto" w:fill="auto"/>
            <w:vAlign w:val="bottom"/>
          </w:tcPr>
          <w:p w14:paraId="6F81682A" w14:textId="57F4E361" w:rsidR="006A1490" w:rsidRPr="00B87B0E" w:rsidRDefault="006A1490" w:rsidP="006A1490">
            <w:pPr>
              <w:rPr>
                <w:rFonts w:asciiTheme="majorBidi" w:hAnsiTheme="majorBidi" w:cstheme="majorBidi"/>
                <w:cs/>
              </w:rPr>
            </w:pPr>
            <w:r w:rsidRPr="00B87B0E">
              <w:rPr>
                <w:rFonts w:asciiTheme="majorBidi" w:hAnsiTheme="majorBidi" w:cstheme="majorBidi"/>
                <w:b/>
                <w:bCs/>
                <w:color w:val="000000"/>
                <w:lang w:val="en-US"/>
              </w:rPr>
              <w:t>Other current receivables–related parties</w:t>
            </w:r>
          </w:p>
        </w:tc>
        <w:tc>
          <w:tcPr>
            <w:tcW w:w="263" w:type="dxa"/>
            <w:tcBorders>
              <w:top w:val="nil"/>
              <w:left w:val="nil"/>
              <w:bottom w:val="nil"/>
              <w:right w:val="nil"/>
            </w:tcBorders>
            <w:shd w:val="clear" w:color="000000" w:fill="FFFFFF"/>
            <w:noWrap/>
            <w:vAlign w:val="bottom"/>
            <w:hideMark/>
          </w:tcPr>
          <w:p w14:paraId="5286005A" w14:textId="77777777" w:rsidR="006A1490" w:rsidRPr="00B87B0E" w:rsidRDefault="006A1490" w:rsidP="006A1490">
            <w:pPr>
              <w:jc w:val="right"/>
              <w:rPr>
                <w:rFonts w:asciiTheme="majorBidi" w:hAnsiTheme="majorBidi" w:cstheme="majorBidi"/>
                <w:cs/>
              </w:rPr>
            </w:pPr>
          </w:p>
        </w:tc>
        <w:tc>
          <w:tcPr>
            <w:tcW w:w="1296" w:type="dxa"/>
            <w:tcBorders>
              <w:top w:val="nil"/>
              <w:left w:val="nil"/>
              <w:bottom w:val="nil"/>
              <w:right w:val="nil"/>
            </w:tcBorders>
            <w:shd w:val="clear" w:color="000000" w:fill="FFFFFF"/>
            <w:noWrap/>
            <w:vAlign w:val="bottom"/>
          </w:tcPr>
          <w:p w14:paraId="79C86884" w14:textId="77777777" w:rsidR="006A1490" w:rsidRPr="00B87B0E" w:rsidRDefault="006A1490" w:rsidP="006A1490">
            <w:pPr>
              <w:jc w:val="right"/>
              <w:rPr>
                <w:rFonts w:asciiTheme="majorBidi" w:hAnsiTheme="majorBidi" w:cstheme="majorBidi"/>
                <w:cs/>
              </w:rPr>
            </w:pPr>
          </w:p>
        </w:tc>
        <w:tc>
          <w:tcPr>
            <w:tcW w:w="263" w:type="dxa"/>
            <w:tcBorders>
              <w:top w:val="nil"/>
              <w:left w:val="nil"/>
              <w:bottom w:val="nil"/>
              <w:right w:val="nil"/>
            </w:tcBorders>
            <w:shd w:val="clear" w:color="000000" w:fill="FFFFFF"/>
            <w:noWrap/>
            <w:vAlign w:val="bottom"/>
            <w:hideMark/>
          </w:tcPr>
          <w:p w14:paraId="185E7868" w14:textId="77777777" w:rsidR="006A1490" w:rsidRPr="00B87B0E" w:rsidRDefault="006A1490" w:rsidP="006A1490">
            <w:pPr>
              <w:jc w:val="right"/>
              <w:rPr>
                <w:rFonts w:asciiTheme="majorBidi" w:hAnsiTheme="majorBidi" w:cstheme="majorBidi"/>
                <w:cs/>
              </w:rPr>
            </w:pPr>
          </w:p>
        </w:tc>
        <w:tc>
          <w:tcPr>
            <w:tcW w:w="1276" w:type="dxa"/>
            <w:tcBorders>
              <w:top w:val="nil"/>
              <w:left w:val="nil"/>
              <w:bottom w:val="nil"/>
              <w:right w:val="nil"/>
            </w:tcBorders>
            <w:shd w:val="clear" w:color="auto" w:fill="auto"/>
            <w:noWrap/>
            <w:vAlign w:val="bottom"/>
          </w:tcPr>
          <w:p w14:paraId="7B3DE959" w14:textId="77777777" w:rsidR="006A1490" w:rsidRPr="00B87B0E" w:rsidRDefault="006A1490" w:rsidP="006A1490">
            <w:pPr>
              <w:jc w:val="right"/>
              <w:rPr>
                <w:rFonts w:asciiTheme="majorBidi" w:hAnsiTheme="majorBidi" w:cstheme="majorBidi"/>
                <w:cs/>
              </w:rPr>
            </w:pPr>
          </w:p>
        </w:tc>
        <w:tc>
          <w:tcPr>
            <w:tcW w:w="263" w:type="dxa"/>
            <w:gridSpan w:val="2"/>
            <w:tcBorders>
              <w:top w:val="nil"/>
              <w:left w:val="nil"/>
              <w:bottom w:val="nil"/>
              <w:right w:val="nil"/>
            </w:tcBorders>
            <w:shd w:val="clear" w:color="auto" w:fill="auto"/>
            <w:noWrap/>
            <w:vAlign w:val="bottom"/>
            <w:hideMark/>
          </w:tcPr>
          <w:p w14:paraId="112DE4AF" w14:textId="77777777" w:rsidR="006A1490" w:rsidRPr="00B87B0E" w:rsidRDefault="006A1490" w:rsidP="006A1490">
            <w:pPr>
              <w:jc w:val="right"/>
              <w:rPr>
                <w:rFonts w:asciiTheme="majorBidi" w:hAnsiTheme="majorBidi" w:cstheme="majorBidi"/>
                <w:cs/>
              </w:rPr>
            </w:pPr>
          </w:p>
        </w:tc>
        <w:tc>
          <w:tcPr>
            <w:tcW w:w="1275" w:type="dxa"/>
            <w:gridSpan w:val="2"/>
            <w:tcBorders>
              <w:top w:val="nil"/>
              <w:left w:val="nil"/>
              <w:bottom w:val="nil"/>
              <w:right w:val="nil"/>
            </w:tcBorders>
            <w:shd w:val="clear" w:color="000000" w:fill="FFFFFF"/>
            <w:noWrap/>
            <w:vAlign w:val="bottom"/>
            <w:hideMark/>
          </w:tcPr>
          <w:p w14:paraId="28AAD00A" w14:textId="77777777" w:rsidR="006A1490" w:rsidRPr="00B87B0E" w:rsidRDefault="006A1490" w:rsidP="006A1490">
            <w:pPr>
              <w:jc w:val="right"/>
              <w:rPr>
                <w:rFonts w:asciiTheme="majorBidi" w:hAnsiTheme="majorBidi" w:cstheme="majorBidi"/>
                <w:cs/>
              </w:rPr>
            </w:pPr>
          </w:p>
        </w:tc>
      </w:tr>
      <w:tr w:rsidR="00115190" w:rsidRPr="001B3625" w14:paraId="2E0DA99A" w14:textId="77777777" w:rsidTr="001A1B01">
        <w:trPr>
          <w:gridAfter w:val="1"/>
          <w:wAfter w:w="7" w:type="dxa"/>
          <w:trHeight w:val="420"/>
        </w:trPr>
        <w:tc>
          <w:tcPr>
            <w:tcW w:w="3011" w:type="dxa"/>
            <w:gridSpan w:val="2"/>
            <w:tcBorders>
              <w:top w:val="nil"/>
              <w:left w:val="nil"/>
              <w:bottom w:val="nil"/>
              <w:right w:val="nil"/>
            </w:tcBorders>
            <w:shd w:val="clear" w:color="auto" w:fill="auto"/>
            <w:vAlign w:val="bottom"/>
          </w:tcPr>
          <w:p w14:paraId="45227337" w14:textId="77777777" w:rsidR="00115190" w:rsidRPr="00B87B0E" w:rsidRDefault="00115190" w:rsidP="00115190">
            <w:pPr>
              <w:rPr>
                <w:rFonts w:asciiTheme="majorBidi" w:hAnsiTheme="majorBidi" w:cstheme="majorBidi"/>
                <w:color w:val="000000"/>
                <w:lang w:val="en-US"/>
              </w:rPr>
            </w:pPr>
            <w:r w:rsidRPr="00B87B0E">
              <w:rPr>
                <w:rFonts w:asciiTheme="majorBidi" w:hAnsiTheme="majorBidi" w:cstheme="majorBidi"/>
                <w:color w:val="000000"/>
                <w:lang w:val="en-US"/>
              </w:rPr>
              <w:t>Simat Label Co</w:t>
            </w:r>
            <w:r w:rsidRPr="001B3625">
              <w:rPr>
                <w:rFonts w:asciiTheme="majorBidi" w:hAnsiTheme="majorBidi"/>
                <w:color w:val="000000"/>
                <w:cs/>
                <w:lang w:val="en-US"/>
              </w:rPr>
              <w:t>.</w:t>
            </w:r>
            <w:r w:rsidRPr="00B87B0E">
              <w:rPr>
                <w:rFonts w:asciiTheme="majorBidi" w:hAnsiTheme="majorBidi" w:cstheme="majorBidi"/>
                <w:color w:val="000000"/>
                <w:lang w:val="en-US"/>
              </w:rPr>
              <w:t>, Ltd</w:t>
            </w:r>
            <w:r w:rsidRPr="001B3625">
              <w:rPr>
                <w:rFonts w:asciiTheme="majorBidi" w:hAnsiTheme="majorBidi"/>
                <w:color w:val="000000"/>
                <w:cs/>
                <w:lang w:val="en-US"/>
              </w:rPr>
              <w:t>.</w:t>
            </w:r>
          </w:p>
        </w:tc>
        <w:tc>
          <w:tcPr>
            <w:tcW w:w="1272" w:type="dxa"/>
            <w:tcBorders>
              <w:top w:val="nil"/>
              <w:left w:val="nil"/>
              <w:bottom w:val="nil"/>
              <w:right w:val="nil"/>
            </w:tcBorders>
            <w:shd w:val="clear" w:color="auto" w:fill="auto"/>
            <w:noWrap/>
            <w:vAlign w:val="bottom"/>
          </w:tcPr>
          <w:p w14:paraId="55AAD168" w14:textId="5CC56D6C" w:rsidR="00115190" w:rsidRPr="00B87B0E" w:rsidRDefault="00115190" w:rsidP="00115190">
            <w:pPr>
              <w:jc w:val="right"/>
              <w:rPr>
                <w:rFonts w:asciiTheme="majorBidi" w:hAnsiTheme="majorBidi" w:cstheme="majorBidi"/>
                <w:cs/>
                <w:lang w:val="en-US"/>
              </w:rPr>
            </w:pPr>
            <w:r w:rsidRPr="001B3625">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1530671D" w14:textId="2FEBFEE3"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7CF07F53" w14:textId="48A506E5" w:rsidR="00115190" w:rsidRPr="00B87B0E" w:rsidRDefault="00115190" w:rsidP="00115190">
            <w:pPr>
              <w:jc w:val="right"/>
              <w:rPr>
                <w:rFonts w:asciiTheme="majorBidi" w:hAnsiTheme="majorBidi" w:cstheme="majorBidi"/>
                <w:cs/>
                <w:lang w:val="en-US"/>
              </w:rPr>
            </w:pPr>
            <w:r w:rsidRPr="001B3625">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31519168" w14:textId="523C747A"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 </w:t>
            </w:r>
          </w:p>
        </w:tc>
        <w:tc>
          <w:tcPr>
            <w:tcW w:w="1276" w:type="dxa"/>
            <w:tcBorders>
              <w:top w:val="nil"/>
              <w:left w:val="nil"/>
              <w:bottom w:val="nil"/>
              <w:right w:val="nil"/>
            </w:tcBorders>
            <w:shd w:val="clear" w:color="auto" w:fill="auto"/>
            <w:noWrap/>
            <w:vAlign w:val="bottom"/>
          </w:tcPr>
          <w:p w14:paraId="21441F2C" w14:textId="5577CE52"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41,375</w:t>
            </w:r>
          </w:p>
        </w:tc>
        <w:tc>
          <w:tcPr>
            <w:tcW w:w="263" w:type="dxa"/>
            <w:gridSpan w:val="2"/>
            <w:tcBorders>
              <w:top w:val="nil"/>
              <w:left w:val="nil"/>
              <w:bottom w:val="nil"/>
              <w:right w:val="nil"/>
            </w:tcBorders>
            <w:shd w:val="clear" w:color="000000" w:fill="FFFFFF"/>
            <w:noWrap/>
            <w:vAlign w:val="bottom"/>
            <w:hideMark/>
          </w:tcPr>
          <w:p w14:paraId="4D6C8D09" w14:textId="71964504"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 </w:t>
            </w:r>
          </w:p>
        </w:tc>
        <w:tc>
          <w:tcPr>
            <w:tcW w:w="1275" w:type="dxa"/>
            <w:gridSpan w:val="2"/>
            <w:tcBorders>
              <w:top w:val="nil"/>
              <w:left w:val="nil"/>
              <w:bottom w:val="nil"/>
              <w:right w:val="nil"/>
            </w:tcBorders>
            <w:shd w:val="clear" w:color="000000" w:fill="FFFFFF"/>
            <w:noWrap/>
            <w:vAlign w:val="bottom"/>
          </w:tcPr>
          <w:p w14:paraId="586B78FF" w14:textId="0C9D5918" w:rsidR="00115190" w:rsidRPr="00B87B0E" w:rsidRDefault="00115190" w:rsidP="00115190">
            <w:pPr>
              <w:jc w:val="right"/>
              <w:rPr>
                <w:rFonts w:asciiTheme="majorBidi" w:hAnsiTheme="majorBidi" w:cstheme="majorBidi"/>
                <w:cs/>
              </w:rPr>
            </w:pPr>
            <w:r w:rsidRPr="001B3625">
              <w:rPr>
                <w:rFonts w:ascii="Angsana New" w:hAnsi="Angsana New"/>
                <w:cs/>
                <w:lang w:val="en-US"/>
              </w:rPr>
              <w:t>-</w:t>
            </w:r>
          </w:p>
        </w:tc>
      </w:tr>
      <w:tr w:rsidR="00115190" w:rsidRPr="001B3625" w14:paraId="06375001" w14:textId="77777777" w:rsidTr="001A1B01">
        <w:trPr>
          <w:gridAfter w:val="1"/>
          <w:wAfter w:w="7" w:type="dxa"/>
          <w:trHeight w:val="420"/>
        </w:trPr>
        <w:tc>
          <w:tcPr>
            <w:tcW w:w="3011" w:type="dxa"/>
            <w:gridSpan w:val="2"/>
            <w:tcBorders>
              <w:top w:val="nil"/>
              <w:left w:val="nil"/>
              <w:bottom w:val="nil"/>
              <w:right w:val="nil"/>
            </w:tcBorders>
            <w:shd w:val="clear" w:color="auto" w:fill="auto"/>
            <w:vAlign w:val="bottom"/>
          </w:tcPr>
          <w:p w14:paraId="642115FF" w14:textId="7B0DA075" w:rsidR="00115190" w:rsidRPr="00B87B0E" w:rsidRDefault="00115190" w:rsidP="00115190">
            <w:pPr>
              <w:rPr>
                <w:rFonts w:asciiTheme="majorBidi" w:hAnsiTheme="majorBidi" w:cstheme="majorBidi"/>
                <w:color w:val="000000"/>
                <w:lang w:val="en-US"/>
              </w:rPr>
            </w:pPr>
            <w:r w:rsidRPr="00B87B0E">
              <w:rPr>
                <w:rFonts w:asciiTheme="majorBidi" w:hAnsiTheme="majorBidi" w:cstheme="majorBidi"/>
                <w:color w:val="000000"/>
                <w:lang w:val="en-US"/>
              </w:rPr>
              <w:t>RGTech Simat Co</w:t>
            </w:r>
            <w:r w:rsidRPr="001B3625">
              <w:rPr>
                <w:rFonts w:asciiTheme="majorBidi" w:hAnsiTheme="majorBidi"/>
                <w:color w:val="000000"/>
                <w:cs/>
                <w:lang w:val="en-US"/>
              </w:rPr>
              <w:t>.</w:t>
            </w:r>
            <w:r w:rsidRPr="00B87B0E">
              <w:rPr>
                <w:rFonts w:asciiTheme="majorBidi" w:hAnsiTheme="majorBidi" w:cstheme="majorBidi"/>
                <w:color w:val="000000"/>
                <w:lang w:val="en-US"/>
              </w:rPr>
              <w:t>, Ltd</w:t>
            </w:r>
          </w:p>
        </w:tc>
        <w:tc>
          <w:tcPr>
            <w:tcW w:w="1272" w:type="dxa"/>
            <w:tcBorders>
              <w:top w:val="nil"/>
              <w:left w:val="nil"/>
              <w:bottom w:val="nil"/>
              <w:right w:val="nil"/>
            </w:tcBorders>
            <w:shd w:val="clear" w:color="auto" w:fill="auto"/>
            <w:noWrap/>
            <w:vAlign w:val="bottom"/>
          </w:tcPr>
          <w:p w14:paraId="6455BB84" w14:textId="56A154A7" w:rsidR="00115190" w:rsidRPr="00B87B0E" w:rsidRDefault="00115190" w:rsidP="00115190">
            <w:pPr>
              <w:jc w:val="right"/>
              <w:rPr>
                <w:rFonts w:asciiTheme="majorBidi" w:hAnsiTheme="majorBidi"/>
                <w:lang w:val="en-US"/>
              </w:rPr>
            </w:pPr>
            <w:r w:rsidRPr="001B3625">
              <w:rPr>
                <w:rFonts w:ascii="Angsana New" w:hAnsi="Angsana New"/>
                <w:lang w:val="en-US"/>
              </w:rPr>
              <w:t>6,948</w:t>
            </w:r>
          </w:p>
        </w:tc>
        <w:tc>
          <w:tcPr>
            <w:tcW w:w="263" w:type="dxa"/>
            <w:tcBorders>
              <w:top w:val="nil"/>
              <w:left w:val="nil"/>
              <w:bottom w:val="nil"/>
              <w:right w:val="nil"/>
            </w:tcBorders>
            <w:shd w:val="clear" w:color="000000" w:fill="FFFFFF"/>
            <w:noWrap/>
            <w:vAlign w:val="bottom"/>
          </w:tcPr>
          <w:p w14:paraId="480795AA" w14:textId="77777777" w:rsidR="00115190" w:rsidRPr="00B87B0E" w:rsidRDefault="00115190" w:rsidP="00115190">
            <w:pPr>
              <w:jc w:val="right"/>
              <w:rPr>
                <w:rFonts w:asciiTheme="majorBidi" w:hAnsiTheme="majorBidi" w:cstheme="majorBidi"/>
                <w:lang w:val="en-US"/>
              </w:rPr>
            </w:pPr>
          </w:p>
        </w:tc>
        <w:tc>
          <w:tcPr>
            <w:tcW w:w="1296" w:type="dxa"/>
            <w:tcBorders>
              <w:top w:val="nil"/>
              <w:left w:val="nil"/>
              <w:bottom w:val="nil"/>
              <w:right w:val="nil"/>
            </w:tcBorders>
            <w:shd w:val="clear" w:color="000000" w:fill="FFFFFF"/>
            <w:noWrap/>
            <w:vAlign w:val="bottom"/>
          </w:tcPr>
          <w:p w14:paraId="66056502" w14:textId="623F077E" w:rsidR="00115190" w:rsidRPr="001B3625" w:rsidRDefault="00115190" w:rsidP="00115190">
            <w:pPr>
              <w:jc w:val="right"/>
              <w:rPr>
                <w:rFonts w:asciiTheme="majorBidi" w:hAnsiTheme="majorBidi"/>
                <w:cs/>
                <w:lang w:val="en-US"/>
              </w:rPr>
            </w:pPr>
            <w:r w:rsidRPr="001B3625">
              <w:rPr>
                <w:rFonts w:ascii="Angsana New" w:hAnsi="Angsana New"/>
                <w:lang w:val="en-US"/>
              </w:rPr>
              <w:t>3,323,753</w:t>
            </w:r>
          </w:p>
        </w:tc>
        <w:tc>
          <w:tcPr>
            <w:tcW w:w="263" w:type="dxa"/>
            <w:tcBorders>
              <w:top w:val="nil"/>
              <w:left w:val="nil"/>
              <w:bottom w:val="nil"/>
              <w:right w:val="nil"/>
            </w:tcBorders>
            <w:shd w:val="clear" w:color="000000" w:fill="FFFFFF"/>
            <w:noWrap/>
            <w:vAlign w:val="bottom"/>
          </w:tcPr>
          <w:p w14:paraId="7800FE27" w14:textId="77777777" w:rsidR="00115190" w:rsidRPr="00B87B0E" w:rsidRDefault="00115190" w:rsidP="00115190">
            <w:pPr>
              <w:jc w:val="right"/>
              <w:rPr>
                <w:rFonts w:asciiTheme="majorBidi" w:hAnsiTheme="majorBidi" w:cstheme="majorBidi"/>
                <w:lang w:val="en-US"/>
              </w:rPr>
            </w:pPr>
          </w:p>
        </w:tc>
        <w:tc>
          <w:tcPr>
            <w:tcW w:w="1276" w:type="dxa"/>
            <w:tcBorders>
              <w:top w:val="nil"/>
              <w:left w:val="nil"/>
              <w:bottom w:val="nil"/>
              <w:right w:val="nil"/>
            </w:tcBorders>
            <w:shd w:val="clear" w:color="auto" w:fill="auto"/>
            <w:noWrap/>
            <w:vAlign w:val="bottom"/>
          </w:tcPr>
          <w:p w14:paraId="592304BE" w14:textId="12C3C7CD" w:rsidR="00115190" w:rsidRPr="001B3625" w:rsidRDefault="00115190" w:rsidP="00115190">
            <w:pPr>
              <w:jc w:val="right"/>
              <w:rPr>
                <w:rFonts w:asciiTheme="majorBidi" w:hAnsiTheme="majorBidi" w:cstheme="majorBidi"/>
                <w:cs/>
                <w:lang w:val="en-US"/>
              </w:rPr>
            </w:pPr>
            <w:r w:rsidRPr="001B3625">
              <w:rPr>
                <w:rFonts w:ascii="Angsana New" w:hAnsi="Angsana New"/>
                <w:lang w:val="en-US"/>
              </w:rPr>
              <w:t>6,948</w:t>
            </w:r>
          </w:p>
        </w:tc>
        <w:tc>
          <w:tcPr>
            <w:tcW w:w="263" w:type="dxa"/>
            <w:gridSpan w:val="2"/>
            <w:tcBorders>
              <w:top w:val="nil"/>
              <w:left w:val="nil"/>
              <w:bottom w:val="nil"/>
              <w:right w:val="nil"/>
            </w:tcBorders>
            <w:shd w:val="clear" w:color="000000" w:fill="FFFFFF"/>
            <w:noWrap/>
            <w:vAlign w:val="bottom"/>
          </w:tcPr>
          <w:p w14:paraId="2F79E07D" w14:textId="77777777" w:rsidR="00115190" w:rsidRPr="00B87B0E" w:rsidRDefault="00115190" w:rsidP="00115190">
            <w:pPr>
              <w:jc w:val="right"/>
              <w:rPr>
                <w:rFonts w:asciiTheme="majorBidi" w:hAnsiTheme="majorBidi" w:cstheme="majorBidi"/>
                <w:lang w:val="en-US"/>
              </w:rPr>
            </w:pPr>
          </w:p>
        </w:tc>
        <w:tc>
          <w:tcPr>
            <w:tcW w:w="1275" w:type="dxa"/>
            <w:gridSpan w:val="2"/>
            <w:tcBorders>
              <w:top w:val="nil"/>
              <w:left w:val="nil"/>
              <w:bottom w:val="nil"/>
              <w:right w:val="nil"/>
            </w:tcBorders>
            <w:shd w:val="clear" w:color="000000" w:fill="FFFFFF"/>
            <w:noWrap/>
            <w:vAlign w:val="bottom"/>
          </w:tcPr>
          <w:p w14:paraId="71A5F1BA" w14:textId="2C4A2521" w:rsidR="00115190" w:rsidRPr="00B87B0E" w:rsidRDefault="00115190" w:rsidP="00115190">
            <w:pPr>
              <w:jc w:val="right"/>
              <w:rPr>
                <w:rFonts w:asciiTheme="majorBidi" w:hAnsiTheme="majorBidi" w:cstheme="majorBidi"/>
                <w:lang w:val="en-US"/>
              </w:rPr>
            </w:pPr>
            <w:r w:rsidRPr="001B3625">
              <w:rPr>
                <w:rFonts w:ascii="Angsana New" w:hAnsi="Angsana New"/>
                <w:lang w:val="en-US"/>
              </w:rPr>
              <w:t>3,323,753</w:t>
            </w:r>
          </w:p>
        </w:tc>
      </w:tr>
      <w:tr w:rsidR="00115190" w:rsidRPr="001B3625" w14:paraId="612D5C8F" w14:textId="77777777" w:rsidTr="001A1B01">
        <w:trPr>
          <w:gridAfter w:val="1"/>
          <w:wAfter w:w="7" w:type="dxa"/>
          <w:trHeight w:val="420"/>
        </w:trPr>
        <w:tc>
          <w:tcPr>
            <w:tcW w:w="3011" w:type="dxa"/>
            <w:gridSpan w:val="2"/>
            <w:tcBorders>
              <w:top w:val="nil"/>
              <w:left w:val="nil"/>
              <w:bottom w:val="nil"/>
              <w:right w:val="nil"/>
            </w:tcBorders>
            <w:shd w:val="clear" w:color="auto" w:fill="auto"/>
            <w:vAlign w:val="bottom"/>
          </w:tcPr>
          <w:p w14:paraId="61F50ECB" w14:textId="77777777" w:rsidR="00115190" w:rsidRPr="00B87B0E" w:rsidRDefault="00115190" w:rsidP="00115190">
            <w:pPr>
              <w:rPr>
                <w:rFonts w:asciiTheme="majorBidi" w:hAnsiTheme="majorBidi" w:cstheme="majorBidi"/>
                <w:color w:val="000000"/>
                <w:cs/>
                <w:lang w:val="en-US"/>
              </w:rPr>
            </w:pPr>
            <w:r w:rsidRPr="00B87B0E">
              <w:rPr>
                <w:rFonts w:asciiTheme="majorBidi" w:hAnsiTheme="majorBidi" w:cstheme="majorBidi"/>
                <w:color w:val="000000"/>
                <w:lang w:val="en-US"/>
              </w:rPr>
              <w:t>Total</w:t>
            </w:r>
          </w:p>
        </w:tc>
        <w:tc>
          <w:tcPr>
            <w:tcW w:w="1272" w:type="dxa"/>
            <w:tcBorders>
              <w:top w:val="single" w:sz="4" w:space="0" w:color="auto"/>
              <w:left w:val="nil"/>
              <w:bottom w:val="double" w:sz="4" w:space="0" w:color="auto"/>
              <w:right w:val="nil"/>
            </w:tcBorders>
            <w:shd w:val="clear" w:color="auto" w:fill="auto"/>
            <w:noWrap/>
            <w:vAlign w:val="bottom"/>
          </w:tcPr>
          <w:p w14:paraId="11456481" w14:textId="318CF6DD" w:rsidR="00115190" w:rsidRPr="00B87B0E" w:rsidRDefault="00115190" w:rsidP="00115190">
            <w:pPr>
              <w:jc w:val="right"/>
              <w:rPr>
                <w:rFonts w:asciiTheme="majorBidi" w:hAnsiTheme="majorBidi" w:cstheme="majorBidi"/>
                <w:color w:val="000000"/>
                <w:lang w:val="en-US"/>
              </w:rPr>
            </w:pPr>
            <w:r w:rsidRPr="001B3625">
              <w:rPr>
                <w:rFonts w:ascii="Angsana New" w:hAnsi="Angsana New"/>
                <w:lang w:val="en-US"/>
              </w:rPr>
              <w:t>6,948</w:t>
            </w:r>
          </w:p>
        </w:tc>
        <w:tc>
          <w:tcPr>
            <w:tcW w:w="263" w:type="dxa"/>
            <w:tcBorders>
              <w:top w:val="nil"/>
              <w:left w:val="nil"/>
              <w:bottom w:val="nil"/>
              <w:right w:val="nil"/>
            </w:tcBorders>
            <w:shd w:val="clear" w:color="000000" w:fill="FFFFFF"/>
            <w:noWrap/>
            <w:vAlign w:val="bottom"/>
          </w:tcPr>
          <w:p w14:paraId="2E2D6BC7" w14:textId="77777777" w:rsidR="00115190" w:rsidRPr="00B87B0E" w:rsidRDefault="00115190" w:rsidP="00115190">
            <w:pPr>
              <w:jc w:val="right"/>
              <w:rPr>
                <w:rFonts w:asciiTheme="majorBidi" w:hAnsiTheme="majorBidi" w:cstheme="majorBidi"/>
                <w:color w:val="000000"/>
                <w:cs/>
                <w:lang w:val="en-US"/>
              </w:rPr>
            </w:pPr>
          </w:p>
        </w:tc>
        <w:tc>
          <w:tcPr>
            <w:tcW w:w="1296" w:type="dxa"/>
            <w:tcBorders>
              <w:top w:val="single" w:sz="4" w:space="0" w:color="auto"/>
              <w:left w:val="nil"/>
              <w:bottom w:val="double" w:sz="4" w:space="0" w:color="auto"/>
              <w:right w:val="nil"/>
            </w:tcBorders>
            <w:shd w:val="clear" w:color="000000" w:fill="FFFFFF"/>
            <w:noWrap/>
            <w:vAlign w:val="bottom"/>
          </w:tcPr>
          <w:p w14:paraId="1F8C6CA3" w14:textId="4F6A2C1C"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lang w:val="en-US"/>
              </w:rPr>
              <w:t>3,323,753</w:t>
            </w:r>
          </w:p>
        </w:tc>
        <w:tc>
          <w:tcPr>
            <w:tcW w:w="263" w:type="dxa"/>
            <w:tcBorders>
              <w:top w:val="nil"/>
              <w:left w:val="nil"/>
              <w:bottom w:val="nil"/>
              <w:right w:val="nil"/>
            </w:tcBorders>
            <w:shd w:val="clear" w:color="000000" w:fill="FFFFFF"/>
            <w:noWrap/>
            <w:vAlign w:val="bottom"/>
          </w:tcPr>
          <w:p w14:paraId="69307DA8" w14:textId="77777777" w:rsidR="00115190" w:rsidRPr="00B87B0E" w:rsidRDefault="00115190" w:rsidP="00115190">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4518B13" w14:textId="089A2FDF" w:rsidR="00115190" w:rsidRPr="00B87B0E" w:rsidRDefault="00115190" w:rsidP="00115190">
            <w:pPr>
              <w:jc w:val="right"/>
              <w:rPr>
                <w:rFonts w:asciiTheme="majorBidi" w:hAnsiTheme="majorBidi" w:cstheme="majorBidi"/>
                <w:color w:val="000000"/>
                <w:lang w:val="en-US"/>
              </w:rPr>
            </w:pPr>
            <w:r w:rsidRPr="001B3625">
              <w:rPr>
                <w:rFonts w:ascii="Angsana New" w:hAnsi="Angsana New"/>
                <w:lang w:val="en-US"/>
              </w:rPr>
              <w:t>48,323</w:t>
            </w:r>
          </w:p>
        </w:tc>
        <w:tc>
          <w:tcPr>
            <w:tcW w:w="263" w:type="dxa"/>
            <w:gridSpan w:val="2"/>
            <w:tcBorders>
              <w:top w:val="nil"/>
              <w:left w:val="nil"/>
              <w:bottom w:val="nil"/>
              <w:right w:val="nil"/>
            </w:tcBorders>
            <w:shd w:val="clear" w:color="000000" w:fill="FFFFFF"/>
            <w:noWrap/>
            <w:vAlign w:val="bottom"/>
          </w:tcPr>
          <w:p w14:paraId="475100BD" w14:textId="77777777" w:rsidR="00115190" w:rsidRPr="00B87B0E" w:rsidRDefault="00115190" w:rsidP="00115190">
            <w:pPr>
              <w:jc w:val="right"/>
              <w:rPr>
                <w:rFonts w:asciiTheme="majorBidi" w:hAnsiTheme="majorBidi" w:cstheme="majorBidi"/>
                <w:color w:val="000000"/>
                <w:cs/>
                <w:lang w:val="en-US"/>
              </w:rPr>
            </w:pPr>
          </w:p>
        </w:tc>
        <w:tc>
          <w:tcPr>
            <w:tcW w:w="1275" w:type="dxa"/>
            <w:gridSpan w:val="2"/>
            <w:tcBorders>
              <w:top w:val="single" w:sz="4" w:space="0" w:color="auto"/>
              <w:left w:val="nil"/>
              <w:bottom w:val="double" w:sz="4" w:space="0" w:color="auto"/>
              <w:right w:val="nil"/>
            </w:tcBorders>
            <w:shd w:val="clear" w:color="000000" w:fill="FFFFFF"/>
            <w:noWrap/>
            <w:vAlign w:val="bottom"/>
          </w:tcPr>
          <w:p w14:paraId="09962C47" w14:textId="779836CA"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lang w:val="en-US"/>
              </w:rPr>
              <w:t>3,323,753</w:t>
            </w:r>
          </w:p>
        </w:tc>
      </w:tr>
      <w:tr w:rsidR="006A1490" w:rsidRPr="001B3625" w14:paraId="04360F22" w14:textId="77777777" w:rsidTr="001A1B01">
        <w:trPr>
          <w:gridAfter w:val="1"/>
          <w:wAfter w:w="7" w:type="dxa"/>
          <w:trHeight w:val="420"/>
        </w:trPr>
        <w:tc>
          <w:tcPr>
            <w:tcW w:w="3011" w:type="dxa"/>
            <w:gridSpan w:val="2"/>
            <w:tcBorders>
              <w:top w:val="nil"/>
              <w:left w:val="nil"/>
              <w:right w:val="nil"/>
            </w:tcBorders>
            <w:shd w:val="clear" w:color="auto" w:fill="auto"/>
            <w:vAlign w:val="bottom"/>
          </w:tcPr>
          <w:p w14:paraId="45D64456" w14:textId="77777777" w:rsidR="006A1490" w:rsidRPr="00B87B0E" w:rsidRDefault="006A1490" w:rsidP="006A1490">
            <w:pPr>
              <w:rPr>
                <w:rFonts w:asciiTheme="majorBidi" w:hAnsiTheme="majorBidi" w:cstheme="majorBidi"/>
                <w:color w:val="000000"/>
                <w:lang w:val="en-US"/>
              </w:rPr>
            </w:pPr>
          </w:p>
        </w:tc>
        <w:tc>
          <w:tcPr>
            <w:tcW w:w="1272" w:type="dxa"/>
            <w:tcBorders>
              <w:top w:val="single" w:sz="4" w:space="0" w:color="auto"/>
              <w:left w:val="nil"/>
              <w:right w:val="nil"/>
            </w:tcBorders>
            <w:shd w:val="clear" w:color="auto" w:fill="auto"/>
            <w:noWrap/>
            <w:vAlign w:val="bottom"/>
          </w:tcPr>
          <w:p w14:paraId="480874FA" w14:textId="77777777" w:rsidR="006A1490" w:rsidRPr="00B87B0E" w:rsidRDefault="006A1490" w:rsidP="006A1490">
            <w:pPr>
              <w:jc w:val="right"/>
              <w:rPr>
                <w:rFonts w:asciiTheme="majorBidi" w:hAnsiTheme="majorBidi" w:cstheme="majorBidi"/>
                <w:cs/>
              </w:rPr>
            </w:pPr>
          </w:p>
        </w:tc>
        <w:tc>
          <w:tcPr>
            <w:tcW w:w="263" w:type="dxa"/>
            <w:tcBorders>
              <w:top w:val="nil"/>
              <w:left w:val="nil"/>
              <w:right w:val="nil"/>
            </w:tcBorders>
            <w:shd w:val="clear" w:color="000000" w:fill="FFFFFF"/>
            <w:noWrap/>
            <w:vAlign w:val="bottom"/>
          </w:tcPr>
          <w:p w14:paraId="077C7D94" w14:textId="77777777" w:rsidR="006A1490" w:rsidRPr="00B87B0E" w:rsidRDefault="006A1490" w:rsidP="006A1490">
            <w:pPr>
              <w:jc w:val="right"/>
              <w:rPr>
                <w:rFonts w:asciiTheme="majorBidi" w:hAnsiTheme="majorBidi" w:cstheme="majorBidi"/>
                <w:color w:val="000000"/>
                <w:cs/>
              </w:rPr>
            </w:pPr>
          </w:p>
        </w:tc>
        <w:tc>
          <w:tcPr>
            <w:tcW w:w="1296" w:type="dxa"/>
            <w:tcBorders>
              <w:top w:val="single" w:sz="4" w:space="0" w:color="auto"/>
              <w:left w:val="nil"/>
              <w:right w:val="nil"/>
            </w:tcBorders>
            <w:shd w:val="clear" w:color="000000" w:fill="FFFFFF"/>
            <w:noWrap/>
            <w:vAlign w:val="bottom"/>
          </w:tcPr>
          <w:p w14:paraId="4DEA59AD" w14:textId="77777777" w:rsidR="006A1490" w:rsidRPr="00B87B0E" w:rsidRDefault="006A1490" w:rsidP="006A1490">
            <w:pPr>
              <w:jc w:val="right"/>
              <w:rPr>
                <w:rFonts w:asciiTheme="majorBidi" w:hAnsiTheme="majorBidi" w:cstheme="majorBidi"/>
                <w:color w:val="000000"/>
                <w:cs/>
              </w:rPr>
            </w:pPr>
          </w:p>
        </w:tc>
        <w:tc>
          <w:tcPr>
            <w:tcW w:w="263" w:type="dxa"/>
            <w:tcBorders>
              <w:top w:val="nil"/>
              <w:left w:val="nil"/>
              <w:right w:val="nil"/>
            </w:tcBorders>
            <w:shd w:val="clear" w:color="000000" w:fill="FFFFFF"/>
            <w:noWrap/>
            <w:vAlign w:val="bottom"/>
          </w:tcPr>
          <w:p w14:paraId="327F238E" w14:textId="77777777" w:rsidR="006A1490" w:rsidRPr="00B87B0E" w:rsidRDefault="006A1490" w:rsidP="006A1490">
            <w:pPr>
              <w:jc w:val="right"/>
              <w:rPr>
                <w:rFonts w:asciiTheme="majorBidi" w:hAnsiTheme="majorBidi" w:cstheme="majorBidi"/>
                <w:color w:val="000000"/>
                <w:cs/>
              </w:rPr>
            </w:pPr>
          </w:p>
        </w:tc>
        <w:tc>
          <w:tcPr>
            <w:tcW w:w="1276" w:type="dxa"/>
            <w:tcBorders>
              <w:top w:val="single" w:sz="4" w:space="0" w:color="auto"/>
              <w:left w:val="nil"/>
              <w:right w:val="nil"/>
            </w:tcBorders>
            <w:shd w:val="clear" w:color="000000" w:fill="FFFFFF"/>
            <w:noWrap/>
            <w:vAlign w:val="bottom"/>
          </w:tcPr>
          <w:p w14:paraId="5283D308" w14:textId="77777777" w:rsidR="006A1490" w:rsidRPr="00B87B0E" w:rsidRDefault="006A1490" w:rsidP="006A1490">
            <w:pPr>
              <w:jc w:val="right"/>
              <w:rPr>
                <w:rFonts w:asciiTheme="majorBidi" w:hAnsiTheme="majorBidi" w:cstheme="majorBidi"/>
                <w:color w:val="000000"/>
                <w:cs/>
              </w:rPr>
            </w:pPr>
          </w:p>
        </w:tc>
        <w:tc>
          <w:tcPr>
            <w:tcW w:w="263" w:type="dxa"/>
            <w:gridSpan w:val="2"/>
            <w:tcBorders>
              <w:top w:val="nil"/>
              <w:left w:val="nil"/>
              <w:right w:val="nil"/>
            </w:tcBorders>
            <w:shd w:val="clear" w:color="000000" w:fill="FFFFFF"/>
            <w:noWrap/>
            <w:vAlign w:val="bottom"/>
          </w:tcPr>
          <w:p w14:paraId="2643A895" w14:textId="77777777" w:rsidR="006A1490" w:rsidRPr="00B87B0E" w:rsidRDefault="006A1490" w:rsidP="006A1490">
            <w:pPr>
              <w:jc w:val="right"/>
              <w:rPr>
                <w:rFonts w:asciiTheme="majorBidi" w:hAnsiTheme="majorBidi" w:cstheme="majorBidi"/>
                <w:color w:val="000000"/>
                <w:cs/>
              </w:rPr>
            </w:pPr>
          </w:p>
        </w:tc>
        <w:tc>
          <w:tcPr>
            <w:tcW w:w="1275" w:type="dxa"/>
            <w:gridSpan w:val="2"/>
            <w:tcBorders>
              <w:top w:val="single" w:sz="4" w:space="0" w:color="auto"/>
              <w:left w:val="nil"/>
              <w:right w:val="nil"/>
            </w:tcBorders>
            <w:shd w:val="clear" w:color="000000" w:fill="FFFFFF"/>
            <w:noWrap/>
            <w:vAlign w:val="bottom"/>
          </w:tcPr>
          <w:p w14:paraId="0CA72B55" w14:textId="77777777" w:rsidR="006A1490" w:rsidRPr="00B87B0E" w:rsidRDefault="006A1490" w:rsidP="006A1490">
            <w:pPr>
              <w:jc w:val="right"/>
              <w:rPr>
                <w:rFonts w:asciiTheme="majorBidi" w:hAnsiTheme="majorBidi" w:cstheme="majorBidi"/>
                <w:color w:val="000000"/>
                <w:cs/>
              </w:rPr>
            </w:pPr>
          </w:p>
        </w:tc>
      </w:tr>
      <w:tr w:rsidR="006A1490" w:rsidRPr="001B3625" w14:paraId="1D425DF7" w14:textId="77777777" w:rsidTr="001A1B01">
        <w:trPr>
          <w:gridAfter w:val="1"/>
          <w:wAfter w:w="7" w:type="dxa"/>
          <w:trHeight w:val="420"/>
        </w:trPr>
        <w:tc>
          <w:tcPr>
            <w:tcW w:w="3011" w:type="dxa"/>
            <w:gridSpan w:val="2"/>
            <w:tcBorders>
              <w:top w:val="nil"/>
              <w:left w:val="nil"/>
              <w:right w:val="nil"/>
            </w:tcBorders>
            <w:shd w:val="clear" w:color="auto" w:fill="auto"/>
            <w:vAlign w:val="bottom"/>
          </w:tcPr>
          <w:p w14:paraId="269770CD" w14:textId="65F9D5D4" w:rsidR="006A1490" w:rsidRPr="00B87B0E" w:rsidRDefault="00930E8A" w:rsidP="006A1490">
            <w:pPr>
              <w:rPr>
                <w:rFonts w:asciiTheme="majorBidi" w:hAnsiTheme="majorBidi" w:cstheme="majorBidi"/>
                <w:b/>
                <w:bCs/>
                <w:color w:val="000000"/>
                <w:lang w:val="en-US"/>
              </w:rPr>
            </w:pPr>
            <w:r w:rsidRPr="00B87B0E">
              <w:rPr>
                <w:rFonts w:asciiTheme="majorBidi" w:hAnsiTheme="majorBidi" w:cstheme="majorBidi"/>
                <w:b/>
                <w:bCs/>
                <w:color w:val="000000"/>
                <w:lang w:val="en-US"/>
              </w:rPr>
              <w:t xml:space="preserve">Transfer business </w:t>
            </w:r>
            <w:r w:rsidR="006A1490" w:rsidRPr="00B87B0E">
              <w:rPr>
                <w:rFonts w:asciiTheme="majorBidi" w:hAnsiTheme="majorBidi" w:cstheme="majorBidi"/>
                <w:b/>
                <w:bCs/>
                <w:color w:val="000000"/>
                <w:lang w:val="en-US"/>
              </w:rPr>
              <w:t>receivables</w:t>
            </w:r>
          </w:p>
        </w:tc>
        <w:tc>
          <w:tcPr>
            <w:tcW w:w="1272" w:type="dxa"/>
            <w:tcBorders>
              <w:left w:val="nil"/>
              <w:right w:val="nil"/>
            </w:tcBorders>
            <w:shd w:val="clear" w:color="auto" w:fill="auto"/>
            <w:noWrap/>
            <w:vAlign w:val="bottom"/>
          </w:tcPr>
          <w:p w14:paraId="1ACF34AD" w14:textId="77777777" w:rsidR="006A1490" w:rsidRPr="00B87B0E" w:rsidRDefault="006A1490" w:rsidP="006A1490">
            <w:pPr>
              <w:jc w:val="right"/>
              <w:rPr>
                <w:rFonts w:asciiTheme="majorBidi" w:hAnsiTheme="majorBidi" w:cstheme="majorBidi"/>
                <w:cs/>
              </w:rPr>
            </w:pPr>
          </w:p>
        </w:tc>
        <w:tc>
          <w:tcPr>
            <w:tcW w:w="263" w:type="dxa"/>
            <w:tcBorders>
              <w:left w:val="nil"/>
              <w:right w:val="nil"/>
            </w:tcBorders>
            <w:shd w:val="clear" w:color="000000" w:fill="FFFFFF"/>
            <w:noWrap/>
            <w:vAlign w:val="bottom"/>
          </w:tcPr>
          <w:p w14:paraId="1A24A046" w14:textId="77777777" w:rsidR="006A1490" w:rsidRPr="00B87B0E" w:rsidRDefault="006A1490" w:rsidP="006A1490">
            <w:pPr>
              <w:jc w:val="right"/>
              <w:rPr>
                <w:rFonts w:asciiTheme="majorBidi" w:hAnsiTheme="majorBidi" w:cstheme="majorBidi"/>
                <w:color w:val="000000"/>
                <w:cs/>
              </w:rPr>
            </w:pPr>
          </w:p>
        </w:tc>
        <w:tc>
          <w:tcPr>
            <w:tcW w:w="1296" w:type="dxa"/>
            <w:tcBorders>
              <w:left w:val="nil"/>
              <w:right w:val="nil"/>
            </w:tcBorders>
            <w:shd w:val="clear" w:color="000000" w:fill="FFFFFF"/>
            <w:noWrap/>
            <w:vAlign w:val="bottom"/>
          </w:tcPr>
          <w:p w14:paraId="0A256597" w14:textId="77777777" w:rsidR="006A1490" w:rsidRPr="00B87B0E" w:rsidRDefault="006A1490" w:rsidP="006A1490">
            <w:pPr>
              <w:jc w:val="right"/>
              <w:rPr>
                <w:rFonts w:asciiTheme="majorBidi" w:hAnsiTheme="majorBidi" w:cstheme="majorBidi"/>
                <w:color w:val="000000"/>
                <w:cs/>
              </w:rPr>
            </w:pPr>
          </w:p>
        </w:tc>
        <w:tc>
          <w:tcPr>
            <w:tcW w:w="263" w:type="dxa"/>
            <w:tcBorders>
              <w:left w:val="nil"/>
              <w:right w:val="nil"/>
            </w:tcBorders>
            <w:shd w:val="clear" w:color="000000" w:fill="FFFFFF"/>
            <w:noWrap/>
            <w:vAlign w:val="bottom"/>
          </w:tcPr>
          <w:p w14:paraId="57B70242" w14:textId="77777777" w:rsidR="006A1490" w:rsidRPr="00B87B0E" w:rsidRDefault="006A1490" w:rsidP="006A1490">
            <w:pPr>
              <w:jc w:val="right"/>
              <w:rPr>
                <w:rFonts w:asciiTheme="majorBidi" w:hAnsiTheme="majorBidi" w:cstheme="majorBidi"/>
                <w:color w:val="000000"/>
                <w:cs/>
              </w:rPr>
            </w:pPr>
          </w:p>
        </w:tc>
        <w:tc>
          <w:tcPr>
            <w:tcW w:w="1276" w:type="dxa"/>
            <w:tcBorders>
              <w:left w:val="nil"/>
              <w:right w:val="nil"/>
            </w:tcBorders>
            <w:shd w:val="clear" w:color="000000" w:fill="FFFFFF"/>
            <w:noWrap/>
            <w:vAlign w:val="bottom"/>
          </w:tcPr>
          <w:p w14:paraId="22DE84DB" w14:textId="77777777" w:rsidR="006A1490" w:rsidRPr="00B87B0E" w:rsidRDefault="006A1490" w:rsidP="006A1490">
            <w:pPr>
              <w:jc w:val="right"/>
              <w:rPr>
                <w:rFonts w:asciiTheme="majorBidi" w:hAnsiTheme="majorBidi" w:cstheme="majorBidi"/>
                <w:color w:val="000000"/>
                <w:cs/>
              </w:rPr>
            </w:pPr>
          </w:p>
        </w:tc>
        <w:tc>
          <w:tcPr>
            <w:tcW w:w="263" w:type="dxa"/>
            <w:gridSpan w:val="2"/>
            <w:tcBorders>
              <w:left w:val="nil"/>
              <w:right w:val="nil"/>
            </w:tcBorders>
            <w:shd w:val="clear" w:color="000000" w:fill="FFFFFF"/>
            <w:noWrap/>
            <w:vAlign w:val="bottom"/>
          </w:tcPr>
          <w:p w14:paraId="4D9B8818" w14:textId="77777777" w:rsidR="006A1490" w:rsidRPr="00B87B0E" w:rsidRDefault="006A1490" w:rsidP="006A1490">
            <w:pPr>
              <w:jc w:val="right"/>
              <w:rPr>
                <w:rFonts w:asciiTheme="majorBidi" w:hAnsiTheme="majorBidi" w:cstheme="majorBidi"/>
                <w:color w:val="000000"/>
                <w:cs/>
              </w:rPr>
            </w:pPr>
          </w:p>
        </w:tc>
        <w:tc>
          <w:tcPr>
            <w:tcW w:w="1275" w:type="dxa"/>
            <w:gridSpan w:val="2"/>
            <w:tcBorders>
              <w:left w:val="nil"/>
              <w:right w:val="nil"/>
            </w:tcBorders>
            <w:shd w:val="clear" w:color="000000" w:fill="FFFFFF"/>
            <w:noWrap/>
            <w:vAlign w:val="bottom"/>
          </w:tcPr>
          <w:p w14:paraId="62C0E5F2" w14:textId="77777777" w:rsidR="006A1490" w:rsidRPr="00B87B0E" w:rsidRDefault="006A1490" w:rsidP="006A1490">
            <w:pPr>
              <w:jc w:val="right"/>
              <w:rPr>
                <w:rFonts w:asciiTheme="majorBidi" w:hAnsiTheme="majorBidi" w:cstheme="majorBidi"/>
                <w:color w:val="000000"/>
                <w:cs/>
              </w:rPr>
            </w:pPr>
          </w:p>
        </w:tc>
      </w:tr>
      <w:tr w:rsidR="00115190" w:rsidRPr="001B3625" w14:paraId="15638F8D" w14:textId="77777777" w:rsidTr="009A58A9">
        <w:trPr>
          <w:gridAfter w:val="1"/>
          <w:wAfter w:w="7" w:type="dxa"/>
          <w:trHeight w:val="420"/>
        </w:trPr>
        <w:tc>
          <w:tcPr>
            <w:tcW w:w="3011" w:type="dxa"/>
            <w:gridSpan w:val="2"/>
            <w:tcBorders>
              <w:top w:val="nil"/>
              <w:left w:val="nil"/>
              <w:right w:val="nil"/>
            </w:tcBorders>
            <w:shd w:val="clear" w:color="auto" w:fill="auto"/>
            <w:vAlign w:val="bottom"/>
          </w:tcPr>
          <w:p w14:paraId="18DD8970" w14:textId="15A3BC08" w:rsidR="00115190" w:rsidRPr="00B87B0E" w:rsidRDefault="00115190" w:rsidP="00115190">
            <w:pPr>
              <w:rPr>
                <w:rFonts w:asciiTheme="majorBidi" w:hAnsiTheme="majorBidi" w:cstheme="majorBidi"/>
                <w:color w:val="000000"/>
                <w:lang w:val="en-US"/>
              </w:rPr>
            </w:pPr>
            <w:r w:rsidRPr="00B87B0E">
              <w:rPr>
                <w:rFonts w:asciiTheme="majorBidi" w:hAnsiTheme="majorBidi" w:cstheme="majorBidi"/>
                <w:color w:val="000000"/>
                <w:lang w:val="en-US"/>
              </w:rPr>
              <w:t>RGTech Simat Co</w:t>
            </w:r>
            <w:r w:rsidRPr="001B3625">
              <w:rPr>
                <w:rFonts w:asciiTheme="majorBidi" w:hAnsiTheme="majorBidi"/>
                <w:color w:val="000000"/>
                <w:cs/>
                <w:lang w:val="en-US"/>
              </w:rPr>
              <w:t>.</w:t>
            </w:r>
            <w:r w:rsidRPr="00B87B0E">
              <w:rPr>
                <w:rFonts w:asciiTheme="majorBidi" w:hAnsiTheme="majorBidi" w:cstheme="majorBidi"/>
                <w:color w:val="000000"/>
                <w:lang w:val="en-US"/>
              </w:rPr>
              <w:t>, Ltd</w:t>
            </w:r>
          </w:p>
        </w:tc>
        <w:tc>
          <w:tcPr>
            <w:tcW w:w="1272" w:type="dxa"/>
            <w:tcBorders>
              <w:left w:val="nil"/>
              <w:bottom w:val="single" w:sz="4" w:space="0" w:color="auto"/>
              <w:right w:val="nil"/>
            </w:tcBorders>
            <w:shd w:val="clear" w:color="auto" w:fill="auto"/>
            <w:noWrap/>
            <w:vAlign w:val="bottom"/>
          </w:tcPr>
          <w:p w14:paraId="05EE4D28" w14:textId="6EF86393"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18,358,47</w:t>
            </w:r>
            <w:r w:rsidR="009B30DF" w:rsidRPr="001B3625">
              <w:rPr>
                <w:rFonts w:ascii="Angsana New" w:hAnsi="Angsana New" w:hint="cs"/>
                <w:lang w:val="en-US"/>
              </w:rPr>
              <w:t>1</w:t>
            </w:r>
          </w:p>
        </w:tc>
        <w:tc>
          <w:tcPr>
            <w:tcW w:w="263" w:type="dxa"/>
            <w:tcBorders>
              <w:left w:val="nil"/>
              <w:right w:val="nil"/>
            </w:tcBorders>
            <w:shd w:val="clear" w:color="000000" w:fill="FFFFFF"/>
            <w:noWrap/>
            <w:vAlign w:val="bottom"/>
          </w:tcPr>
          <w:p w14:paraId="2212A53D" w14:textId="77777777" w:rsidR="00115190" w:rsidRPr="00B87B0E" w:rsidRDefault="00115190" w:rsidP="00115190">
            <w:pPr>
              <w:jc w:val="right"/>
              <w:rPr>
                <w:rFonts w:asciiTheme="majorBidi" w:hAnsiTheme="majorBidi" w:cstheme="majorBidi"/>
                <w:color w:val="000000"/>
                <w:cs/>
                <w:lang w:val="en-US"/>
              </w:rPr>
            </w:pPr>
          </w:p>
        </w:tc>
        <w:tc>
          <w:tcPr>
            <w:tcW w:w="1296" w:type="dxa"/>
            <w:tcBorders>
              <w:left w:val="nil"/>
              <w:bottom w:val="single" w:sz="4" w:space="0" w:color="auto"/>
              <w:right w:val="nil"/>
            </w:tcBorders>
            <w:shd w:val="clear" w:color="000000" w:fill="FFFFFF"/>
            <w:noWrap/>
            <w:vAlign w:val="bottom"/>
          </w:tcPr>
          <w:p w14:paraId="4059E75B" w14:textId="63540C2E" w:rsidR="00115190" w:rsidRPr="00B87B0E" w:rsidRDefault="00115190" w:rsidP="00115190">
            <w:pPr>
              <w:jc w:val="right"/>
              <w:rPr>
                <w:rFonts w:asciiTheme="majorBidi" w:hAnsiTheme="majorBidi" w:cstheme="majorBidi"/>
                <w:color w:val="000000"/>
                <w:lang w:val="en-US"/>
              </w:rPr>
            </w:pPr>
            <w:r w:rsidRPr="001B3625">
              <w:rPr>
                <w:rFonts w:ascii="Angsana New" w:hAnsi="Angsana New"/>
                <w:color w:val="000000"/>
                <w:lang w:val="en-US"/>
              </w:rPr>
              <w:t>18,358</w:t>
            </w:r>
            <w:r w:rsidRPr="001B3625">
              <w:rPr>
                <w:rFonts w:ascii="Angsana New" w:hAnsi="Angsana New"/>
                <w:lang w:val="en-US"/>
              </w:rPr>
              <w:t>,471</w:t>
            </w:r>
          </w:p>
        </w:tc>
        <w:tc>
          <w:tcPr>
            <w:tcW w:w="263" w:type="dxa"/>
            <w:tcBorders>
              <w:left w:val="nil"/>
              <w:right w:val="nil"/>
            </w:tcBorders>
            <w:shd w:val="clear" w:color="000000" w:fill="FFFFFF"/>
            <w:noWrap/>
            <w:vAlign w:val="bottom"/>
          </w:tcPr>
          <w:p w14:paraId="540D71DD" w14:textId="77777777" w:rsidR="00115190" w:rsidRPr="00B87B0E" w:rsidRDefault="00115190" w:rsidP="00115190">
            <w:pPr>
              <w:jc w:val="right"/>
              <w:rPr>
                <w:rFonts w:asciiTheme="majorBidi" w:hAnsiTheme="majorBidi" w:cstheme="majorBidi"/>
                <w:color w:val="000000"/>
                <w:cs/>
                <w:lang w:val="en-US"/>
              </w:rPr>
            </w:pPr>
          </w:p>
        </w:tc>
        <w:tc>
          <w:tcPr>
            <w:tcW w:w="1276" w:type="dxa"/>
            <w:tcBorders>
              <w:left w:val="nil"/>
              <w:bottom w:val="single" w:sz="4" w:space="0" w:color="auto"/>
              <w:right w:val="nil"/>
            </w:tcBorders>
            <w:shd w:val="clear" w:color="auto" w:fill="auto"/>
            <w:noWrap/>
            <w:vAlign w:val="bottom"/>
          </w:tcPr>
          <w:p w14:paraId="22D60307" w14:textId="7C059643" w:rsidR="00115190" w:rsidRPr="00B87B0E" w:rsidRDefault="00115190" w:rsidP="00115190">
            <w:pPr>
              <w:jc w:val="right"/>
              <w:rPr>
                <w:rFonts w:asciiTheme="majorBidi" w:hAnsiTheme="majorBidi" w:cstheme="majorBidi"/>
                <w:color w:val="000000"/>
                <w:cs/>
                <w:lang w:val="en-US"/>
              </w:rPr>
            </w:pPr>
            <w:r w:rsidRPr="001B3625">
              <w:rPr>
                <w:rFonts w:ascii="Angsana New" w:hAnsi="Angsana New"/>
                <w:lang w:val="en-US"/>
              </w:rPr>
              <w:t>18,358,47</w:t>
            </w:r>
            <w:r w:rsidR="009B30DF" w:rsidRPr="001B3625">
              <w:rPr>
                <w:rFonts w:ascii="Angsana New" w:hAnsi="Angsana New" w:hint="cs"/>
                <w:lang w:val="en-US"/>
              </w:rPr>
              <w:t>1</w:t>
            </w:r>
          </w:p>
        </w:tc>
        <w:tc>
          <w:tcPr>
            <w:tcW w:w="263" w:type="dxa"/>
            <w:gridSpan w:val="2"/>
            <w:tcBorders>
              <w:left w:val="nil"/>
              <w:right w:val="nil"/>
            </w:tcBorders>
            <w:shd w:val="clear" w:color="000000" w:fill="FFFFFF"/>
            <w:noWrap/>
            <w:vAlign w:val="bottom"/>
          </w:tcPr>
          <w:p w14:paraId="073EF1EC" w14:textId="77777777" w:rsidR="00115190" w:rsidRPr="00B87B0E" w:rsidRDefault="00115190" w:rsidP="00115190">
            <w:pPr>
              <w:jc w:val="right"/>
              <w:rPr>
                <w:rFonts w:asciiTheme="majorBidi" w:hAnsiTheme="majorBidi" w:cstheme="majorBidi"/>
                <w:color w:val="000000"/>
                <w:cs/>
                <w:lang w:val="en-US"/>
              </w:rPr>
            </w:pPr>
          </w:p>
        </w:tc>
        <w:tc>
          <w:tcPr>
            <w:tcW w:w="1275" w:type="dxa"/>
            <w:gridSpan w:val="2"/>
            <w:tcBorders>
              <w:left w:val="nil"/>
              <w:bottom w:val="single" w:sz="4" w:space="0" w:color="auto"/>
              <w:right w:val="nil"/>
            </w:tcBorders>
            <w:shd w:val="clear" w:color="000000" w:fill="FFFFFF"/>
            <w:noWrap/>
            <w:vAlign w:val="bottom"/>
          </w:tcPr>
          <w:p w14:paraId="14D39E10" w14:textId="66A567A2" w:rsidR="00115190" w:rsidRPr="00B87B0E" w:rsidRDefault="00115190" w:rsidP="00115190">
            <w:pPr>
              <w:jc w:val="right"/>
              <w:rPr>
                <w:rFonts w:asciiTheme="majorBidi" w:hAnsiTheme="majorBidi" w:cstheme="majorBidi"/>
                <w:color w:val="000000"/>
                <w:lang w:val="en-US"/>
              </w:rPr>
            </w:pPr>
            <w:r w:rsidRPr="001B3625">
              <w:rPr>
                <w:rFonts w:ascii="Angsana New" w:hAnsi="Angsana New"/>
                <w:color w:val="000000"/>
                <w:lang w:val="en-US"/>
              </w:rPr>
              <w:t>18,358,471</w:t>
            </w:r>
          </w:p>
        </w:tc>
      </w:tr>
      <w:tr w:rsidR="00115190" w:rsidRPr="001B3625" w14:paraId="6655D853" w14:textId="77777777" w:rsidTr="009A58A9">
        <w:trPr>
          <w:gridAfter w:val="1"/>
          <w:wAfter w:w="7" w:type="dxa"/>
          <w:trHeight w:val="420"/>
        </w:trPr>
        <w:tc>
          <w:tcPr>
            <w:tcW w:w="3011" w:type="dxa"/>
            <w:gridSpan w:val="2"/>
            <w:tcBorders>
              <w:top w:val="nil"/>
              <w:left w:val="nil"/>
              <w:right w:val="nil"/>
            </w:tcBorders>
            <w:shd w:val="clear" w:color="auto" w:fill="auto"/>
            <w:vAlign w:val="bottom"/>
          </w:tcPr>
          <w:p w14:paraId="0B705095" w14:textId="3E60D922" w:rsidR="00115190" w:rsidRPr="00B87B0E" w:rsidRDefault="00115190" w:rsidP="00115190">
            <w:pPr>
              <w:rPr>
                <w:rFonts w:asciiTheme="majorBidi" w:hAnsiTheme="majorBidi" w:cstheme="majorBidi"/>
                <w:color w:val="000000"/>
                <w:lang w:val="en-US"/>
              </w:rPr>
            </w:pPr>
            <w:r w:rsidRPr="00B87B0E">
              <w:rPr>
                <w:rFonts w:asciiTheme="majorBidi" w:hAnsiTheme="majorBidi" w:cstheme="majorBidi"/>
                <w:color w:val="000000"/>
                <w:lang w:val="en-US"/>
              </w:rPr>
              <w:t>Total</w:t>
            </w:r>
          </w:p>
        </w:tc>
        <w:tc>
          <w:tcPr>
            <w:tcW w:w="1272" w:type="dxa"/>
            <w:tcBorders>
              <w:top w:val="single" w:sz="4" w:space="0" w:color="auto"/>
              <w:left w:val="nil"/>
              <w:bottom w:val="double" w:sz="4" w:space="0" w:color="auto"/>
              <w:right w:val="nil"/>
            </w:tcBorders>
            <w:shd w:val="clear" w:color="auto" w:fill="auto"/>
            <w:noWrap/>
            <w:vAlign w:val="bottom"/>
          </w:tcPr>
          <w:p w14:paraId="6ED02CBB" w14:textId="095A8E2E"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18,358,47</w:t>
            </w:r>
            <w:r w:rsidR="009B30DF" w:rsidRPr="001B3625">
              <w:rPr>
                <w:rFonts w:ascii="Angsana New" w:hAnsi="Angsana New" w:hint="cs"/>
                <w:lang w:val="en-US"/>
              </w:rPr>
              <w:t>1</w:t>
            </w:r>
          </w:p>
        </w:tc>
        <w:tc>
          <w:tcPr>
            <w:tcW w:w="263" w:type="dxa"/>
            <w:tcBorders>
              <w:left w:val="nil"/>
              <w:bottom w:val="nil"/>
              <w:right w:val="nil"/>
            </w:tcBorders>
            <w:shd w:val="clear" w:color="000000" w:fill="FFFFFF"/>
            <w:noWrap/>
            <w:vAlign w:val="bottom"/>
          </w:tcPr>
          <w:p w14:paraId="43510283" w14:textId="77777777" w:rsidR="00115190" w:rsidRPr="00B87B0E" w:rsidRDefault="00115190" w:rsidP="00115190">
            <w:pPr>
              <w:jc w:val="right"/>
              <w:rPr>
                <w:rFonts w:asciiTheme="majorBidi" w:hAnsiTheme="majorBidi" w:cstheme="majorBidi"/>
                <w:color w:val="000000"/>
                <w:cs/>
                <w:lang w:val="en-US"/>
              </w:rPr>
            </w:pPr>
          </w:p>
        </w:tc>
        <w:tc>
          <w:tcPr>
            <w:tcW w:w="1296" w:type="dxa"/>
            <w:tcBorders>
              <w:top w:val="single" w:sz="4" w:space="0" w:color="auto"/>
              <w:left w:val="nil"/>
              <w:bottom w:val="double" w:sz="4" w:space="0" w:color="auto"/>
              <w:right w:val="nil"/>
            </w:tcBorders>
            <w:shd w:val="clear" w:color="000000" w:fill="FFFFFF"/>
            <w:noWrap/>
            <w:vAlign w:val="bottom"/>
          </w:tcPr>
          <w:p w14:paraId="15DA29BE" w14:textId="38CBDAC7" w:rsidR="00115190" w:rsidRPr="00B87B0E" w:rsidRDefault="00115190" w:rsidP="00115190">
            <w:pPr>
              <w:jc w:val="right"/>
              <w:rPr>
                <w:rFonts w:asciiTheme="majorBidi" w:hAnsiTheme="majorBidi" w:cstheme="majorBidi"/>
                <w:color w:val="000000"/>
                <w:lang w:val="en-US"/>
              </w:rPr>
            </w:pPr>
            <w:r w:rsidRPr="001B3625">
              <w:rPr>
                <w:rFonts w:ascii="Angsana New" w:hAnsi="Angsana New"/>
                <w:color w:val="000000"/>
                <w:lang w:val="en-US"/>
              </w:rPr>
              <w:t>18,358</w:t>
            </w:r>
            <w:r w:rsidRPr="001B3625">
              <w:rPr>
                <w:rFonts w:ascii="Angsana New" w:hAnsi="Angsana New"/>
                <w:lang w:val="en-US"/>
              </w:rPr>
              <w:t>,471</w:t>
            </w:r>
          </w:p>
        </w:tc>
        <w:tc>
          <w:tcPr>
            <w:tcW w:w="263" w:type="dxa"/>
            <w:tcBorders>
              <w:left w:val="nil"/>
              <w:bottom w:val="nil"/>
              <w:right w:val="nil"/>
            </w:tcBorders>
            <w:shd w:val="clear" w:color="000000" w:fill="FFFFFF"/>
            <w:noWrap/>
            <w:vAlign w:val="bottom"/>
          </w:tcPr>
          <w:p w14:paraId="6D8022CE" w14:textId="77777777" w:rsidR="00115190" w:rsidRPr="00B87B0E" w:rsidRDefault="00115190" w:rsidP="00115190">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67C42F4C" w14:textId="4617A585" w:rsidR="00115190" w:rsidRPr="00B87B0E" w:rsidRDefault="00115190" w:rsidP="00115190">
            <w:pPr>
              <w:jc w:val="right"/>
              <w:rPr>
                <w:rFonts w:asciiTheme="majorBidi" w:hAnsiTheme="majorBidi" w:cstheme="majorBidi"/>
                <w:color w:val="000000"/>
                <w:cs/>
                <w:lang w:val="en-US"/>
              </w:rPr>
            </w:pPr>
            <w:r w:rsidRPr="001B3625">
              <w:rPr>
                <w:rFonts w:ascii="Angsana New" w:hAnsi="Angsana New"/>
                <w:lang w:val="en-US"/>
              </w:rPr>
              <w:t>18,358,47</w:t>
            </w:r>
            <w:r w:rsidR="009B30DF" w:rsidRPr="001B3625">
              <w:rPr>
                <w:rFonts w:ascii="Angsana New" w:hAnsi="Angsana New" w:hint="cs"/>
                <w:lang w:val="en-US"/>
              </w:rPr>
              <w:t>1</w:t>
            </w:r>
          </w:p>
        </w:tc>
        <w:tc>
          <w:tcPr>
            <w:tcW w:w="263" w:type="dxa"/>
            <w:gridSpan w:val="2"/>
            <w:tcBorders>
              <w:left w:val="nil"/>
              <w:bottom w:val="nil"/>
              <w:right w:val="nil"/>
            </w:tcBorders>
            <w:shd w:val="clear" w:color="000000" w:fill="FFFFFF"/>
            <w:noWrap/>
            <w:vAlign w:val="bottom"/>
          </w:tcPr>
          <w:p w14:paraId="6C575731" w14:textId="77777777" w:rsidR="00115190" w:rsidRPr="00B87B0E" w:rsidRDefault="00115190" w:rsidP="00115190">
            <w:pPr>
              <w:jc w:val="right"/>
              <w:rPr>
                <w:rFonts w:asciiTheme="majorBidi" w:hAnsiTheme="majorBidi" w:cstheme="majorBidi"/>
                <w:color w:val="000000"/>
                <w:cs/>
                <w:lang w:val="en-US"/>
              </w:rPr>
            </w:pPr>
          </w:p>
        </w:tc>
        <w:tc>
          <w:tcPr>
            <w:tcW w:w="1275" w:type="dxa"/>
            <w:gridSpan w:val="2"/>
            <w:tcBorders>
              <w:top w:val="single" w:sz="4" w:space="0" w:color="auto"/>
              <w:left w:val="nil"/>
              <w:bottom w:val="double" w:sz="4" w:space="0" w:color="auto"/>
              <w:right w:val="nil"/>
            </w:tcBorders>
            <w:shd w:val="clear" w:color="000000" w:fill="FFFFFF"/>
            <w:noWrap/>
            <w:vAlign w:val="bottom"/>
          </w:tcPr>
          <w:p w14:paraId="6DB8D1CF" w14:textId="0F21466F" w:rsidR="00115190" w:rsidRPr="00B87B0E" w:rsidRDefault="00115190" w:rsidP="00115190">
            <w:pPr>
              <w:jc w:val="right"/>
              <w:rPr>
                <w:rFonts w:asciiTheme="majorBidi" w:hAnsiTheme="majorBidi" w:cstheme="majorBidi"/>
                <w:color w:val="000000"/>
                <w:lang w:val="en-US"/>
              </w:rPr>
            </w:pPr>
            <w:r w:rsidRPr="001B3625">
              <w:rPr>
                <w:rFonts w:ascii="Angsana New" w:hAnsi="Angsana New"/>
                <w:color w:val="000000"/>
                <w:lang w:val="en-US"/>
              </w:rPr>
              <w:t>18,358,471</w:t>
            </w:r>
          </w:p>
        </w:tc>
      </w:tr>
      <w:tr w:rsidR="005731E1" w:rsidRPr="001B3625" w14:paraId="788E8932" w14:textId="77777777" w:rsidTr="001A1B01">
        <w:trPr>
          <w:gridAfter w:val="1"/>
          <w:wAfter w:w="7" w:type="dxa"/>
          <w:trHeight w:val="420"/>
        </w:trPr>
        <w:tc>
          <w:tcPr>
            <w:tcW w:w="3011" w:type="dxa"/>
            <w:gridSpan w:val="2"/>
            <w:tcBorders>
              <w:top w:val="nil"/>
              <w:left w:val="nil"/>
              <w:right w:val="nil"/>
            </w:tcBorders>
            <w:shd w:val="clear" w:color="auto" w:fill="auto"/>
            <w:vAlign w:val="bottom"/>
          </w:tcPr>
          <w:p w14:paraId="2AEC26E4" w14:textId="77777777" w:rsidR="005731E1" w:rsidRPr="00B87B0E" w:rsidRDefault="005731E1" w:rsidP="005731E1">
            <w:pPr>
              <w:rPr>
                <w:rFonts w:asciiTheme="majorBidi" w:hAnsiTheme="majorBidi" w:cstheme="majorBidi"/>
                <w:color w:val="000000"/>
                <w:lang w:val="en-US"/>
              </w:rPr>
            </w:pPr>
          </w:p>
        </w:tc>
        <w:tc>
          <w:tcPr>
            <w:tcW w:w="1272" w:type="dxa"/>
            <w:tcBorders>
              <w:top w:val="double" w:sz="4" w:space="0" w:color="auto"/>
              <w:left w:val="nil"/>
              <w:right w:val="nil"/>
            </w:tcBorders>
            <w:shd w:val="clear" w:color="auto" w:fill="auto"/>
            <w:noWrap/>
            <w:vAlign w:val="bottom"/>
          </w:tcPr>
          <w:p w14:paraId="409CC448" w14:textId="77777777" w:rsidR="005731E1" w:rsidRPr="00B87B0E" w:rsidRDefault="005731E1" w:rsidP="005731E1">
            <w:pPr>
              <w:jc w:val="right"/>
              <w:rPr>
                <w:rFonts w:asciiTheme="majorBidi" w:hAnsiTheme="majorBidi" w:cstheme="majorBidi"/>
                <w:cs/>
              </w:rPr>
            </w:pPr>
          </w:p>
        </w:tc>
        <w:tc>
          <w:tcPr>
            <w:tcW w:w="263" w:type="dxa"/>
            <w:tcBorders>
              <w:left w:val="nil"/>
              <w:bottom w:val="nil"/>
              <w:right w:val="nil"/>
            </w:tcBorders>
            <w:shd w:val="clear" w:color="000000" w:fill="FFFFFF"/>
            <w:noWrap/>
            <w:vAlign w:val="bottom"/>
          </w:tcPr>
          <w:p w14:paraId="5922D49F" w14:textId="77777777" w:rsidR="005731E1" w:rsidRPr="00B87B0E" w:rsidRDefault="005731E1" w:rsidP="005731E1">
            <w:pPr>
              <w:jc w:val="right"/>
              <w:rPr>
                <w:rFonts w:asciiTheme="majorBidi" w:hAnsiTheme="majorBidi" w:cstheme="majorBidi"/>
                <w:color w:val="000000"/>
                <w:cs/>
              </w:rPr>
            </w:pPr>
          </w:p>
        </w:tc>
        <w:tc>
          <w:tcPr>
            <w:tcW w:w="1296" w:type="dxa"/>
            <w:tcBorders>
              <w:top w:val="double" w:sz="4" w:space="0" w:color="auto"/>
              <w:left w:val="nil"/>
              <w:right w:val="nil"/>
            </w:tcBorders>
            <w:shd w:val="clear" w:color="000000" w:fill="FFFFFF"/>
            <w:noWrap/>
            <w:vAlign w:val="bottom"/>
          </w:tcPr>
          <w:p w14:paraId="2843C921" w14:textId="77777777" w:rsidR="005731E1" w:rsidRPr="00B87B0E" w:rsidRDefault="005731E1" w:rsidP="005731E1">
            <w:pPr>
              <w:jc w:val="right"/>
              <w:rPr>
                <w:rFonts w:asciiTheme="majorBidi" w:hAnsiTheme="majorBidi" w:cstheme="majorBidi"/>
                <w:color w:val="000000"/>
                <w:cs/>
              </w:rPr>
            </w:pPr>
          </w:p>
        </w:tc>
        <w:tc>
          <w:tcPr>
            <w:tcW w:w="263" w:type="dxa"/>
            <w:tcBorders>
              <w:left w:val="nil"/>
              <w:bottom w:val="nil"/>
              <w:right w:val="nil"/>
            </w:tcBorders>
            <w:shd w:val="clear" w:color="000000" w:fill="FFFFFF"/>
            <w:noWrap/>
            <w:vAlign w:val="bottom"/>
          </w:tcPr>
          <w:p w14:paraId="4B87CA02" w14:textId="77777777" w:rsidR="005731E1" w:rsidRPr="00B87B0E" w:rsidRDefault="005731E1" w:rsidP="005731E1">
            <w:pPr>
              <w:jc w:val="right"/>
              <w:rPr>
                <w:rFonts w:asciiTheme="majorBidi" w:hAnsiTheme="majorBidi" w:cstheme="majorBidi"/>
                <w:color w:val="000000"/>
                <w:cs/>
              </w:rPr>
            </w:pPr>
          </w:p>
        </w:tc>
        <w:tc>
          <w:tcPr>
            <w:tcW w:w="1276" w:type="dxa"/>
            <w:tcBorders>
              <w:top w:val="double" w:sz="4" w:space="0" w:color="auto"/>
              <w:left w:val="nil"/>
              <w:right w:val="nil"/>
            </w:tcBorders>
            <w:shd w:val="clear" w:color="000000" w:fill="FFFFFF"/>
            <w:noWrap/>
            <w:vAlign w:val="bottom"/>
          </w:tcPr>
          <w:p w14:paraId="335D9275" w14:textId="77777777" w:rsidR="005731E1" w:rsidRPr="00B87B0E" w:rsidRDefault="005731E1" w:rsidP="005731E1">
            <w:pPr>
              <w:jc w:val="right"/>
              <w:rPr>
                <w:rFonts w:asciiTheme="majorBidi" w:hAnsiTheme="majorBidi" w:cstheme="majorBidi"/>
                <w:color w:val="000000"/>
                <w:cs/>
              </w:rPr>
            </w:pPr>
          </w:p>
        </w:tc>
        <w:tc>
          <w:tcPr>
            <w:tcW w:w="263" w:type="dxa"/>
            <w:gridSpan w:val="2"/>
            <w:tcBorders>
              <w:left w:val="nil"/>
              <w:bottom w:val="nil"/>
              <w:right w:val="nil"/>
            </w:tcBorders>
            <w:shd w:val="clear" w:color="000000" w:fill="FFFFFF"/>
            <w:noWrap/>
            <w:vAlign w:val="bottom"/>
          </w:tcPr>
          <w:p w14:paraId="27C86347" w14:textId="77777777" w:rsidR="005731E1" w:rsidRPr="00B87B0E" w:rsidRDefault="005731E1" w:rsidP="005731E1">
            <w:pPr>
              <w:jc w:val="right"/>
              <w:rPr>
                <w:rFonts w:asciiTheme="majorBidi" w:hAnsiTheme="majorBidi" w:cstheme="majorBidi"/>
                <w:color w:val="000000"/>
                <w:cs/>
              </w:rPr>
            </w:pPr>
          </w:p>
        </w:tc>
        <w:tc>
          <w:tcPr>
            <w:tcW w:w="1275" w:type="dxa"/>
            <w:gridSpan w:val="2"/>
            <w:tcBorders>
              <w:top w:val="double" w:sz="4" w:space="0" w:color="auto"/>
              <w:left w:val="nil"/>
              <w:right w:val="nil"/>
            </w:tcBorders>
            <w:shd w:val="clear" w:color="000000" w:fill="FFFFFF"/>
            <w:noWrap/>
            <w:vAlign w:val="bottom"/>
          </w:tcPr>
          <w:p w14:paraId="4D956D4A" w14:textId="77777777" w:rsidR="005731E1" w:rsidRPr="00B87B0E" w:rsidRDefault="005731E1" w:rsidP="005731E1">
            <w:pPr>
              <w:jc w:val="right"/>
              <w:rPr>
                <w:rFonts w:asciiTheme="majorBidi" w:hAnsiTheme="majorBidi" w:cstheme="majorBidi"/>
                <w:color w:val="000000"/>
                <w:cs/>
              </w:rPr>
            </w:pPr>
          </w:p>
        </w:tc>
      </w:tr>
      <w:tr w:rsidR="005731E1" w:rsidRPr="001B3625" w14:paraId="49144043" w14:textId="77777777" w:rsidTr="001A1B01">
        <w:trPr>
          <w:gridAfter w:val="1"/>
          <w:wAfter w:w="7" w:type="dxa"/>
          <w:trHeight w:val="87"/>
        </w:trPr>
        <w:tc>
          <w:tcPr>
            <w:tcW w:w="4283" w:type="dxa"/>
            <w:gridSpan w:val="3"/>
            <w:tcBorders>
              <w:top w:val="nil"/>
              <w:left w:val="nil"/>
              <w:bottom w:val="nil"/>
              <w:right w:val="nil"/>
            </w:tcBorders>
            <w:shd w:val="clear" w:color="auto" w:fill="auto"/>
            <w:vAlign w:val="bottom"/>
          </w:tcPr>
          <w:p w14:paraId="17DF0C12" w14:textId="5D8FF2E6" w:rsidR="005731E1" w:rsidRPr="00B87B0E" w:rsidRDefault="005731E1" w:rsidP="005731E1">
            <w:pPr>
              <w:rPr>
                <w:rFonts w:asciiTheme="majorBidi" w:hAnsiTheme="majorBidi" w:cstheme="majorBidi"/>
                <w:cs/>
              </w:rPr>
            </w:pPr>
            <w:r w:rsidRPr="00B87B0E">
              <w:rPr>
                <w:rFonts w:asciiTheme="majorBidi" w:hAnsiTheme="majorBidi" w:cstheme="majorBidi"/>
                <w:b/>
                <w:bCs/>
                <w:color w:val="000000"/>
                <w:lang w:val="en-US"/>
              </w:rPr>
              <w:t>Trade payables–related parties</w:t>
            </w:r>
          </w:p>
        </w:tc>
        <w:tc>
          <w:tcPr>
            <w:tcW w:w="263" w:type="dxa"/>
            <w:tcBorders>
              <w:left w:val="nil"/>
              <w:bottom w:val="nil"/>
              <w:right w:val="nil"/>
            </w:tcBorders>
            <w:shd w:val="clear" w:color="000000" w:fill="FFFFFF"/>
            <w:noWrap/>
            <w:vAlign w:val="bottom"/>
            <w:hideMark/>
          </w:tcPr>
          <w:p w14:paraId="62DEDE4C" w14:textId="77777777" w:rsidR="005731E1" w:rsidRPr="00B87B0E" w:rsidRDefault="005731E1" w:rsidP="005731E1">
            <w:pPr>
              <w:jc w:val="right"/>
              <w:rPr>
                <w:rFonts w:asciiTheme="majorBidi" w:hAnsiTheme="majorBidi" w:cstheme="majorBidi"/>
                <w:cs/>
              </w:rPr>
            </w:pPr>
          </w:p>
        </w:tc>
        <w:tc>
          <w:tcPr>
            <w:tcW w:w="1296" w:type="dxa"/>
            <w:tcBorders>
              <w:left w:val="nil"/>
              <w:bottom w:val="nil"/>
              <w:right w:val="nil"/>
            </w:tcBorders>
            <w:shd w:val="clear" w:color="000000" w:fill="FFFFFF"/>
            <w:noWrap/>
            <w:vAlign w:val="bottom"/>
          </w:tcPr>
          <w:p w14:paraId="1B03044F" w14:textId="77777777" w:rsidR="005731E1" w:rsidRPr="00B87B0E" w:rsidRDefault="005731E1" w:rsidP="005731E1">
            <w:pPr>
              <w:jc w:val="right"/>
              <w:rPr>
                <w:rFonts w:asciiTheme="majorBidi" w:hAnsiTheme="majorBidi" w:cstheme="majorBidi"/>
                <w:cs/>
              </w:rPr>
            </w:pPr>
          </w:p>
        </w:tc>
        <w:tc>
          <w:tcPr>
            <w:tcW w:w="263" w:type="dxa"/>
            <w:tcBorders>
              <w:left w:val="nil"/>
              <w:bottom w:val="nil"/>
              <w:right w:val="nil"/>
            </w:tcBorders>
            <w:shd w:val="clear" w:color="000000" w:fill="FFFFFF"/>
            <w:noWrap/>
            <w:vAlign w:val="bottom"/>
          </w:tcPr>
          <w:p w14:paraId="5DC8FBB3" w14:textId="77777777" w:rsidR="005731E1" w:rsidRPr="00B87B0E" w:rsidRDefault="005731E1" w:rsidP="005731E1">
            <w:pPr>
              <w:jc w:val="right"/>
              <w:rPr>
                <w:rFonts w:asciiTheme="majorBidi" w:hAnsiTheme="majorBidi" w:cstheme="majorBidi"/>
                <w:cs/>
              </w:rPr>
            </w:pPr>
          </w:p>
        </w:tc>
        <w:tc>
          <w:tcPr>
            <w:tcW w:w="1276" w:type="dxa"/>
            <w:tcBorders>
              <w:left w:val="nil"/>
              <w:bottom w:val="nil"/>
              <w:right w:val="nil"/>
            </w:tcBorders>
            <w:shd w:val="clear" w:color="000000" w:fill="FFFFFF"/>
            <w:noWrap/>
            <w:vAlign w:val="bottom"/>
            <w:hideMark/>
          </w:tcPr>
          <w:p w14:paraId="026CFA4B" w14:textId="77777777" w:rsidR="005731E1" w:rsidRPr="00B87B0E" w:rsidRDefault="005731E1" w:rsidP="005731E1">
            <w:pPr>
              <w:jc w:val="right"/>
              <w:rPr>
                <w:rFonts w:asciiTheme="majorBidi" w:hAnsiTheme="majorBidi" w:cstheme="majorBidi"/>
                <w:cs/>
              </w:rPr>
            </w:pPr>
          </w:p>
        </w:tc>
        <w:tc>
          <w:tcPr>
            <w:tcW w:w="263" w:type="dxa"/>
            <w:gridSpan w:val="2"/>
            <w:tcBorders>
              <w:top w:val="nil"/>
              <w:left w:val="nil"/>
              <w:bottom w:val="nil"/>
              <w:right w:val="nil"/>
            </w:tcBorders>
            <w:shd w:val="clear" w:color="000000" w:fill="FFFFFF"/>
            <w:noWrap/>
            <w:vAlign w:val="bottom"/>
            <w:hideMark/>
          </w:tcPr>
          <w:p w14:paraId="29CAB0D1" w14:textId="77777777" w:rsidR="005731E1" w:rsidRPr="00B87B0E" w:rsidRDefault="005731E1" w:rsidP="005731E1">
            <w:pPr>
              <w:jc w:val="right"/>
              <w:rPr>
                <w:rFonts w:asciiTheme="majorBidi" w:hAnsiTheme="majorBidi" w:cstheme="majorBidi"/>
                <w:cs/>
              </w:rPr>
            </w:pPr>
          </w:p>
        </w:tc>
        <w:tc>
          <w:tcPr>
            <w:tcW w:w="1275" w:type="dxa"/>
            <w:gridSpan w:val="2"/>
            <w:tcBorders>
              <w:left w:val="nil"/>
              <w:bottom w:val="nil"/>
              <w:right w:val="nil"/>
            </w:tcBorders>
            <w:shd w:val="clear" w:color="000000" w:fill="FFFFFF"/>
            <w:noWrap/>
            <w:vAlign w:val="bottom"/>
          </w:tcPr>
          <w:p w14:paraId="5FEE03CA" w14:textId="77777777" w:rsidR="005731E1" w:rsidRPr="00B87B0E" w:rsidRDefault="005731E1" w:rsidP="005731E1">
            <w:pPr>
              <w:jc w:val="right"/>
              <w:rPr>
                <w:rFonts w:asciiTheme="majorBidi" w:hAnsiTheme="majorBidi" w:cstheme="majorBidi"/>
                <w:cs/>
              </w:rPr>
            </w:pPr>
          </w:p>
        </w:tc>
      </w:tr>
      <w:tr w:rsidR="00115190" w:rsidRPr="001B3625" w14:paraId="730A360A" w14:textId="77777777" w:rsidTr="001A1B01">
        <w:trPr>
          <w:gridAfter w:val="1"/>
          <w:wAfter w:w="7" w:type="dxa"/>
          <w:trHeight w:val="420"/>
        </w:trPr>
        <w:tc>
          <w:tcPr>
            <w:tcW w:w="3011" w:type="dxa"/>
            <w:gridSpan w:val="2"/>
            <w:tcBorders>
              <w:top w:val="nil"/>
              <w:left w:val="nil"/>
              <w:bottom w:val="nil"/>
              <w:right w:val="nil"/>
            </w:tcBorders>
            <w:shd w:val="clear" w:color="auto" w:fill="auto"/>
            <w:vAlign w:val="bottom"/>
          </w:tcPr>
          <w:p w14:paraId="3D34009F" w14:textId="300C864D" w:rsidR="00115190" w:rsidRPr="00B87B0E" w:rsidRDefault="00115190" w:rsidP="00115190">
            <w:pPr>
              <w:rPr>
                <w:rFonts w:asciiTheme="majorBidi" w:hAnsiTheme="majorBidi" w:cstheme="majorBidi"/>
                <w:color w:val="000000"/>
                <w:lang w:val="en-US"/>
              </w:rPr>
            </w:pPr>
            <w:r w:rsidRPr="00B87B0E">
              <w:rPr>
                <w:rFonts w:asciiTheme="majorBidi" w:hAnsiTheme="majorBidi" w:cstheme="majorBidi"/>
                <w:color w:val="000000"/>
                <w:lang w:val="en-US"/>
              </w:rPr>
              <w:t>Simat Telecom Co</w:t>
            </w:r>
            <w:r w:rsidRPr="001B3625">
              <w:rPr>
                <w:rFonts w:asciiTheme="majorBidi" w:hAnsiTheme="majorBidi"/>
                <w:color w:val="000000"/>
                <w:cs/>
                <w:lang w:val="en-US"/>
              </w:rPr>
              <w:t>.</w:t>
            </w:r>
            <w:r w:rsidRPr="00B87B0E">
              <w:rPr>
                <w:rFonts w:asciiTheme="majorBidi" w:hAnsiTheme="majorBidi" w:cstheme="majorBidi"/>
                <w:color w:val="000000"/>
                <w:lang w:val="en-US"/>
              </w:rPr>
              <w:t>, Ltd</w:t>
            </w:r>
            <w:r w:rsidRPr="001B3625">
              <w:rPr>
                <w:rFonts w:asciiTheme="majorBidi" w:hAnsiTheme="majorBidi"/>
                <w:color w:val="000000"/>
                <w:cs/>
                <w:lang w:val="en-US"/>
              </w:rPr>
              <w:t>.</w:t>
            </w:r>
          </w:p>
        </w:tc>
        <w:tc>
          <w:tcPr>
            <w:tcW w:w="1272" w:type="dxa"/>
            <w:tcBorders>
              <w:left w:val="nil"/>
              <w:bottom w:val="nil"/>
              <w:right w:val="nil"/>
            </w:tcBorders>
            <w:shd w:val="clear" w:color="auto" w:fill="auto"/>
            <w:noWrap/>
            <w:vAlign w:val="bottom"/>
          </w:tcPr>
          <w:p w14:paraId="0F08B865" w14:textId="70786D2D" w:rsidR="00115190" w:rsidRPr="00B87B0E" w:rsidRDefault="00115190" w:rsidP="00115190">
            <w:pPr>
              <w:jc w:val="right"/>
              <w:rPr>
                <w:rFonts w:asciiTheme="majorBidi" w:hAnsiTheme="majorBidi" w:cstheme="majorBidi"/>
                <w:cs/>
                <w:lang w:val="en-US"/>
              </w:rPr>
            </w:pPr>
            <w:r w:rsidRPr="001B3625">
              <w:rPr>
                <w:rFonts w:ascii="Angsana New" w:hAnsi="Angsana New"/>
                <w:cs/>
                <w:lang w:val="en-US"/>
              </w:rPr>
              <w:t>-</w:t>
            </w:r>
          </w:p>
        </w:tc>
        <w:tc>
          <w:tcPr>
            <w:tcW w:w="263" w:type="dxa"/>
            <w:tcBorders>
              <w:left w:val="nil"/>
              <w:bottom w:val="nil"/>
              <w:right w:val="nil"/>
            </w:tcBorders>
            <w:shd w:val="clear" w:color="000000" w:fill="FFFFFF"/>
            <w:noWrap/>
            <w:vAlign w:val="bottom"/>
          </w:tcPr>
          <w:p w14:paraId="5C96ABFE" w14:textId="6951F059"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 </w:t>
            </w:r>
          </w:p>
        </w:tc>
        <w:tc>
          <w:tcPr>
            <w:tcW w:w="1296" w:type="dxa"/>
            <w:tcBorders>
              <w:left w:val="nil"/>
              <w:bottom w:val="nil"/>
              <w:right w:val="nil"/>
            </w:tcBorders>
            <w:shd w:val="clear" w:color="000000" w:fill="FFFFFF"/>
            <w:noWrap/>
            <w:vAlign w:val="bottom"/>
          </w:tcPr>
          <w:p w14:paraId="1B511D0C" w14:textId="1C272581" w:rsidR="00115190" w:rsidRPr="00B87B0E" w:rsidRDefault="00115190" w:rsidP="00115190">
            <w:pPr>
              <w:jc w:val="right"/>
              <w:rPr>
                <w:rFonts w:asciiTheme="majorBidi" w:hAnsiTheme="majorBidi" w:cstheme="majorBidi"/>
                <w:cs/>
                <w:lang w:val="en-US"/>
              </w:rPr>
            </w:pPr>
            <w:r w:rsidRPr="001B3625">
              <w:rPr>
                <w:rFonts w:ascii="Angsana New" w:hAnsi="Angsana New"/>
                <w:cs/>
                <w:lang w:val="en-US"/>
              </w:rPr>
              <w:t>-</w:t>
            </w:r>
          </w:p>
        </w:tc>
        <w:tc>
          <w:tcPr>
            <w:tcW w:w="263" w:type="dxa"/>
            <w:tcBorders>
              <w:left w:val="nil"/>
              <w:bottom w:val="nil"/>
              <w:right w:val="nil"/>
            </w:tcBorders>
            <w:shd w:val="clear" w:color="000000" w:fill="FFFFFF"/>
            <w:noWrap/>
            <w:vAlign w:val="bottom"/>
          </w:tcPr>
          <w:p w14:paraId="11D40CCF" w14:textId="55249751"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 </w:t>
            </w:r>
          </w:p>
        </w:tc>
        <w:tc>
          <w:tcPr>
            <w:tcW w:w="1276" w:type="dxa"/>
            <w:tcBorders>
              <w:left w:val="nil"/>
              <w:bottom w:val="nil"/>
              <w:right w:val="nil"/>
            </w:tcBorders>
            <w:shd w:val="clear" w:color="auto" w:fill="auto"/>
            <w:noWrap/>
            <w:vAlign w:val="bottom"/>
          </w:tcPr>
          <w:p w14:paraId="0EFC2490" w14:textId="3067096F" w:rsidR="00115190" w:rsidRPr="00B87B0E" w:rsidRDefault="00115190" w:rsidP="00115190">
            <w:pPr>
              <w:jc w:val="right"/>
              <w:rPr>
                <w:rFonts w:asciiTheme="majorBidi" w:hAnsiTheme="majorBidi" w:cstheme="majorBidi"/>
                <w:cs/>
                <w:lang w:val="en-US"/>
              </w:rPr>
            </w:pPr>
            <w:r w:rsidRPr="001B3625">
              <w:rPr>
                <w:rFonts w:ascii="Angsana New" w:hAnsi="Angsana New"/>
                <w:cs/>
                <w:lang w:val="en-US"/>
              </w:rPr>
              <w:t>-</w:t>
            </w:r>
          </w:p>
        </w:tc>
        <w:tc>
          <w:tcPr>
            <w:tcW w:w="263" w:type="dxa"/>
            <w:gridSpan w:val="2"/>
            <w:tcBorders>
              <w:top w:val="nil"/>
              <w:left w:val="nil"/>
              <w:bottom w:val="nil"/>
              <w:right w:val="nil"/>
            </w:tcBorders>
            <w:shd w:val="clear" w:color="000000" w:fill="FFFFFF"/>
            <w:noWrap/>
            <w:vAlign w:val="bottom"/>
          </w:tcPr>
          <w:p w14:paraId="7A136719" w14:textId="1E437F5D"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 </w:t>
            </w:r>
          </w:p>
        </w:tc>
        <w:tc>
          <w:tcPr>
            <w:tcW w:w="1275" w:type="dxa"/>
            <w:gridSpan w:val="2"/>
            <w:tcBorders>
              <w:top w:val="nil"/>
              <w:left w:val="nil"/>
              <w:bottom w:val="nil"/>
              <w:right w:val="nil"/>
            </w:tcBorders>
            <w:shd w:val="clear" w:color="000000" w:fill="FFFFFF"/>
            <w:noWrap/>
            <w:vAlign w:val="bottom"/>
          </w:tcPr>
          <w:p w14:paraId="55673287" w14:textId="4397A8E8" w:rsidR="00115190" w:rsidRPr="00B87B0E" w:rsidRDefault="00115190" w:rsidP="00115190">
            <w:pPr>
              <w:jc w:val="right"/>
              <w:rPr>
                <w:rFonts w:asciiTheme="majorBidi" w:hAnsiTheme="majorBidi" w:cstheme="majorBidi"/>
                <w:cs/>
              </w:rPr>
            </w:pPr>
            <w:r w:rsidRPr="001B3625">
              <w:rPr>
                <w:rFonts w:ascii="Angsana New" w:hAnsi="Angsana New"/>
                <w:lang w:val="en-US"/>
              </w:rPr>
              <w:t>1,284,000</w:t>
            </w:r>
          </w:p>
        </w:tc>
      </w:tr>
      <w:tr w:rsidR="00115190" w:rsidRPr="001B3625" w14:paraId="4CAAEFD1" w14:textId="77777777" w:rsidTr="009A58A9">
        <w:trPr>
          <w:gridAfter w:val="1"/>
          <w:wAfter w:w="7" w:type="dxa"/>
          <w:trHeight w:val="420"/>
        </w:trPr>
        <w:tc>
          <w:tcPr>
            <w:tcW w:w="3011" w:type="dxa"/>
            <w:gridSpan w:val="2"/>
            <w:tcBorders>
              <w:top w:val="nil"/>
              <w:left w:val="nil"/>
              <w:bottom w:val="nil"/>
              <w:right w:val="nil"/>
            </w:tcBorders>
            <w:shd w:val="clear" w:color="auto" w:fill="auto"/>
            <w:vAlign w:val="bottom"/>
          </w:tcPr>
          <w:p w14:paraId="7519F48F" w14:textId="28C92D50" w:rsidR="00115190" w:rsidRPr="00B87B0E" w:rsidRDefault="00115190" w:rsidP="00115190">
            <w:pPr>
              <w:rPr>
                <w:rFonts w:asciiTheme="majorBidi" w:hAnsiTheme="majorBidi" w:cstheme="majorBidi"/>
                <w:cs/>
                <w:lang w:val="en-US"/>
              </w:rPr>
            </w:pPr>
            <w:r w:rsidRPr="00B87B0E">
              <w:rPr>
                <w:rFonts w:asciiTheme="majorBidi" w:hAnsiTheme="majorBidi" w:cstheme="majorBidi"/>
                <w:lang w:val="en-US"/>
              </w:rPr>
              <w:t>Top Precision engineering Co</w:t>
            </w:r>
            <w:r w:rsidRPr="001B3625">
              <w:rPr>
                <w:rFonts w:asciiTheme="majorBidi" w:hAnsiTheme="majorBidi"/>
                <w:cs/>
                <w:lang w:val="en-US"/>
              </w:rPr>
              <w:t>.</w:t>
            </w:r>
            <w:r w:rsidRPr="00B87B0E">
              <w:rPr>
                <w:rFonts w:asciiTheme="majorBidi" w:hAnsiTheme="majorBidi" w:cstheme="majorBidi"/>
                <w:lang w:val="en-US"/>
              </w:rPr>
              <w:t>,</w:t>
            </w:r>
            <w:r w:rsidRPr="001B3625">
              <w:rPr>
                <w:rFonts w:asciiTheme="majorBidi" w:hAnsiTheme="majorBidi"/>
                <w:cs/>
                <w:lang w:val="en-US"/>
              </w:rPr>
              <w:t xml:space="preserve"> </w:t>
            </w:r>
            <w:r w:rsidRPr="00B87B0E">
              <w:rPr>
                <w:rFonts w:asciiTheme="majorBidi" w:hAnsiTheme="majorBidi" w:cstheme="majorBidi"/>
                <w:lang w:val="en-US"/>
              </w:rPr>
              <w:t>Ltd</w:t>
            </w:r>
            <w:r w:rsidRPr="001B3625">
              <w:rPr>
                <w:rFonts w:asciiTheme="majorBidi" w:hAnsiTheme="majorBidi"/>
                <w:cs/>
                <w:lang w:val="en-US"/>
              </w:rPr>
              <w:t>.</w:t>
            </w:r>
          </w:p>
        </w:tc>
        <w:tc>
          <w:tcPr>
            <w:tcW w:w="1272" w:type="dxa"/>
            <w:tcBorders>
              <w:top w:val="nil"/>
              <w:left w:val="nil"/>
              <w:bottom w:val="nil"/>
              <w:right w:val="nil"/>
            </w:tcBorders>
            <w:shd w:val="clear" w:color="auto" w:fill="auto"/>
            <w:noWrap/>
            <w:vAlign w:val="bottom"/>
          </w:tcPr>
          <w:p w14:paraId="7FC811EC" w14:textId="6AFBA6D1" w:rsidR="00115190" w:rsidRPr="00B87B0E" w:rsidRDefault="00115190" w:rsidP="00115190">
            <w:pPr>
              <w:jc w:val="right"/>
              <w:rPr>
                <w:rFonts w:asciiTheme="majorBidi" w:hAnsiTheme="majorBidi" w:cstheme="majorBidi"/>
                <w:lang w:val="en-US"/>
              </w:rPr>
            </w:pPr>
            <w:r w:rsidRPr="001B3625">
              <w:rPr>
                <w:rFonts w:ascii="Angsana New" w:hAnsi="Angsana New"/>
                <w:lang w:val="en-US"/>
              </w:rPr>
              <w:t>13,985</w:t>
            </w:r>
          </w:p>
        </w:tc>
        <w:tc>
          <w:tcPr>
            <w:tcW w:w="263" w:type="dxa"/>
            <w:tcBorders>
              <w:left w:val="nil"/>
              <w:bottom w:val="nil"/>
              <w:right w:val="nil"/>
            </w:tcBorders>
            <w:shd w:val="clear" w:color="000000" w:fill="FFFFFF"/>
            <w:noWrap/>
            <w:vAlign w:val="bottom"/>
          </w:tcPr>
          <w:p w14:paraId="3964943B" w14:textId="77777777" w:rsidR="00115190" w:rsidRPr="00B87B0E" w:rsidRDefault="00115190" w:rsidP="00115190">
            <w:pPr>
              <w:jc w:val="right"/>
              <w:rPr>
                <w:rFonts w:asciiTheme="majorBidi" w:hAnsiTheme="majorBidi" w:cstheme="majorBidi"/>
                <w:cs/>
                <w:lang w:val="en-US"/>
              </w:rPr>
            </w:pPr>
          </w:p>
        </w:tc>
        <w:tc>
          <w:tcPr>
            <w:tcW w:w="1296" w:type="dxa"/>
            <w:tcBorders>
              <w:left w:val="nil"/>
              <w:bottom w:val="nil"/>
              <w:right w:val="nil"/>
            </w:tcBorders>
            <w:shd w:val="clear" w:color="000000" w:fill="FFFFFF"/>
            <w:noWrap/>
            <w:vAlign w:val="bottom"/>
          </w:tcPr>
          <w:p w14:paraId="62975AE5" w14:textId="2C7E9D28" w:rsidR="00115190" w:rsidRPr="00B87B0E" w:rsidRDefault="00115190" w:rsidP="00115190">
            <w:pPr>
              <w:jc w:val="right"/>
              <w:rPr>
                <w:rFonts w:asciiTheme="majorBidi" w:hAnsiTheme="majorBidi" w:cstheme="majorBidi"/>
                <w:lang w:val="en-US"/>
              </w:rPr>
            </w:pPr>
            <w:r w:rsidRPr="001B3625">
              <w:rPr>
                <w:rFonts w:ascii="Angsana New" w:hAnsi="Angsana New"/>
                <w:lang w:val="en-US"/>
              </w:rPr>
              <w:t>67,088</w:t>
            </w:r>
          </w:p>
        </w:tc>
        <w:tc>
          <w:tcPr>
            <w:tcW w:w="263" w:type="dxa"/>
            <w:tcBorders>
              <w:left w:val="nil"/>
              <w:bottom w:val="nil"/>
              <w:right w:val="nil"/>
            </w:tcBorders>
            <w:shd w:val="clear" w:color="000000" w:fill="FFFFFF"/>
            <w:noWrap/>
            <w:vAlign w:val="bottom"/>
          </w:tcPr>
          <w:p w14:paraId="6386FD9F" w14:textId="77777777" w:rsidR="00115190" w:rsidRPr="00B87B0E" w:rsidRDefault="00115190" w:rsidP="00115190">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CBCB552" w14:textId="488F741B" w:rsidR="00115190" w:rsidRPr="00B87B0E" w:rsidRDefault="00115190" w:rsidP="00115190">
            <w:pPr>
              <w:jc w:val="right"/>
              <w:rPr>
                <w:rFonts w:asciiTheme="majorBidi" w:hAnsiTheme="majorBidi" w:cstheme="majorBidi"/>
                <w:lang w:val="en-US"/>
              </w:rPr>
            </w:pPr>
            <w:r w:rsidRPr="001B3625">
              <w:rPr>
                <w:rFonts w:ascii="Angsana New" w:hAnsi="Angsana New"/>
                <w:cs/>
                <w:lang w:val="en-US"/>
              </w:rPr>
              <w:t>-</w:t>
            </w:r>
          </w:p>
        </w:tc>
        <w:tc>
          <w:tcPr>
            <w:tcW w:w="263" w:type="dxa"/>
            <w:gridSpan w:val="2"/>
            <w:tcBorders>
              <w:top w:val="nil"/>
              <w:left w:val="nil"/>
              <w:bottom w:val="nil"/>
              <w:right w:val="nil"/>
            </w:tcBorders>
            <w:shd w:val="clear" w:color="000000" w:fill="FFFFFF"/>
            <w:noWrap/>
            <w:vAlign w:val="bottom"/>
          </w:tcPr>
          <w:p w14:paraId="7E84EE97" w14:textId="77777777" w:rsidR="00115190" w:rsidRPr="00B87B0E" w:rsidRDefault="00115190" w:rsidP="00115190">
            <w:pPr>
              <w:jc w:val="right"/>
              <w:rPr>
                <w:rFonts w:asciiTheme="majorBidi" w:hAnsiTheme="majorBidi" w:cstheme="majorBidi"/>
                <w:cs/>
                <w:lang w:val="en-US"/>
              </w:rPr>
            </w:pPr>
          </w:p>
        </w:tc>
        <w:tc>
          <w:tcPr>
            <w:tcW w:w="1275" w:type="dxa"/>
            <w:gridSpan w:val="2"/>
            <w:tcBorders>
              <w:top w:val="nil"/>
              <w:left w:val="nil"/>
              <w:bottom w:val="nil"/>
              <w:right w:val="nil"/>
            </w:tcBorders>
            <w:shd w:val="clear" w:color="000000" w:fill="FFFFFF"/>
            <w:noWrap/>
            <w:vAlign w:val="bottom"/>
          </w:tcPr>
          <w:p w14:paraId="4CC214F6" w14:textId="61DA3C77" w:rsidR="00115190" w:rsidRPr="00B87B0E" w:rsidRDefault="00115190" w:rsidP="00115190">
            <w:pPr>
              <w:jc w:val="right"/>
              <w:rPr>
                <w:rFonts w:asciiTheme="majorBidi" w:hAnsiTheme="majorBidi" w:cstheme="majorBidi"/>
                <w:lang w:val="en-US"/>
              </w:rPr>
            </w:pPr>
            <w:r w:rsidRPr="001B3625">
              <w:rPr>
                <w:rFonts w:ascii="Angsana New" w:hAnsi="Angsana New"/>
                <w:cs/>
                <w:lang w:val="en-US"/>
              </w:rPr>
              <w:t>-</w:t>
            </w:r>
          </w:p>
        </w:tc>
      </w:tr>
      <w:tr w:rsidR="00115190" w:rsidRPr="001B3625" w14:paraId="240795F2" w14:textId="77777777" w:rsidTr="009A58A9">
        <w:trPr>
          <w:gridAfter w:val="1"/>
          <w:wAfter w:w="7" w:type="dxa"/>
          <w:trHeight w:val="420"/>
        </w:trPr>
        <w:tc>
          <w:tcPr>
            <w:tcW w:w="3011" w:type="dxa"/>
            <w:gridSpan w:val="2"/>
            <w:tcBorders>
              <w:top w:val="nil"/>
              <w:left w:val="nil"/>
              <w:bottom w:val="nil"/>
              <w:right w:val="nil"/>
            </w:tcBorders>
            <w:shd w:val="clear" w:color="auto" w:fill="auto"/>
            <w:vAlign w:val="bottom"/>
          </w:tcPr>
          <w:p w14:paraId="774557E7" w14:textId="316EB736" w:rsidR="00115190" w:rsidRPr="00B87B0E" w:rsidRDefault="00115190" w:rsidP="00115190">
            <w:pPr>
              <w:rPr>
                <w:rFonts w:asciiTheme="majorBidi" w:hAnsiTheme="majorBidi" w:cstheme="majorBidi"/>
                <w:lang w:val="en-US"/>
              </w:rPr>
            </w:pPr>
            <w:r w:rsidRPr="00B87B0E">
              <w:rPr>
                <w:rFonts w:asciiTheme="majorBidi" w:hAnsiTheme="majorBidi" w:cstheme="majorBidi"/>
                <w:color w:val="000000"/>
                <w:lang w:val="en-US"/>
              </w:rPr>
              <w:t>RGTech Simat Co</w:t>
            </w:r>
            <w:r w:rsidRPr="001B3625">
              <w:rPr>
                <w:rFonts w:asciiTheme="majorBidi" w:hAnsiTheme="majorBidi"/>
                <w:color w:val="000000"/>
                <w:cs/>
                <w:lang w:val="en-US"/>
              </w:rPr>
              <w:t>.</w:t>
            </w:r>
            <w:r w:rsidRPr="00B87B0E">
              <w:rPr>
                <w:rFonts w:asciiTheme="majorBidi" w:hAnsiTheme="majorBidi" w:cstheme="majorBidi"/>
                <w:color w:val="000000"/>
                <w:lang w:val="en-US"/>
              </w:rPr>
              <w:t>, Ltd</w:t>
            </w:r>
          </w:p>
        </w:tc>
        <w:tc>
          <w:tcPr>
            <w:tcW w:w="1272" w:type="dxa"/>
            <w:tcBorders>
              <w:top w:val="nil"/>
              <w:left w:val="nil"/>
              <w:bottom w:val="nil"/>
              <w:right w:val="nil"/>
            </w:tcBorders>
            <w:shd w:val="clear" w:color="auto" w:fill="auto"/>
            <w:noWrap/>
            <w:vAlign w:val="bottom"/>
          </w:tcPr>
          <w:p w14:paraId="3A4A269D" w14:textId="39A35569" w:rsidR="00115190" w:rsidRPr="00B87B0E" w:rsidRDefault="00115190" w:rsidP="00115190">
            <w:pPr>
              <w:jc w:val="right"/>
              <w:rPr>
                <w:rFonts w:asciiTheme="majorBidi" w:hAnsiTheme="majorBidi" w:cstheme="majorBidi"/>
                <w:lang w:val="en-US"/>
              </w:rPr>
            </w:pPr>
            <w:r w:rsidRPr="001B3625">
              <w:rPr>
                <w:rFonts w:ascii="Angsana New" w:hAnsi="Angsana New"/>
                <w:lang w:val="en-US"/>
              </w:rPr>
              <w:t>106,893</w:t>
            </w:r>
          </w:p>
        </w:tc>
        <w:tc>
          <w:tcPr>
            <w:tcW w:w="263" w:type="dxa"/>
            <w:tcBorders>
              <w:left w:val="nil"/>
              <w:bottom w:val="nil"/>
              <w:right w:val="nil"/>
            </w:tcBorders>
            <w:shd w:val="clear" w:color="000000" w:fill="FFFFFF"/>
            <w:noWrap/>
            <w:vAlign w:val="bottom"/>
          </w:tcPr>
          <w:p w14:paraId="49B82BE0" w14:textId="77777777" w:rsidR="00115190" w:rsidRPr="00B87B0E" w:rsidRDefault="00115190" w:rsidP="00115190">
            <w:pPr>
              <w:jc w:val="right"/>
              <w:rPr>
                <w:rFonts w:asciiTheme="majorBidi" w:hAnsiTheme="majorBidi" w:cstheme="majorBidi"/>
                <w:cs/>
                <w:lang w:val="en-US"/>
              </w:rPr>
            </w:pPr>
          </w:p>
        </w:tc>
        <w:tc>
          <w:tcPr>
            <w:tcW w:w="1296" w:type="dxa"/>
            <w:tcBorders>
              <w:left w:val="nil"/>
              <w:bottom w:val="nil"/>
              <w:right w:val="nil"/>
            </w:tcBorders>
            <w:shd w:val="clear" w:color="000000" w:fill="FFFFFF"/>
            <w:noWrap/>
            <w:vAlign w:val="bottom"/>
          </w:tcPr>
          <w:p w14:paraId="39781E38" w14:textId="73A05F80" w:rsidR="00115190" w:rsidRPr="00B87B0E" w:rsidRDefault="00115190" w:rsidP="00115190">
            <w:pPr>
              <w:jc w:val="right"/>
              <w:rPr>
                <w:rFonts w:asciiTheme="majorBidi" w:hAnsiTheme="majorBidi"/>
                <w:cs/>
                <w:lang w:val="en-US"/>
              </w:rPr>
            </w:pPr>
            <w:r w:rsidRPr="001B3625">
              <w:rPr>
                <w:rFonts w:ascii="Angsana New" w:hAnsi="Angsana New"/>
                <w:lang w:val="en-US"/>
              </w:rPr>
              <w:t>16,454,039</w:t>
            </w:r>
          </w:p>
        </w:tc>
        <w:tc>
          <w:tcPr>
            <w:tcW w:w="263" w:type="dxa"/>
            <w:tcBorders>
              <w:left w:val="nil"/>
              <w:bottom w:val="nil"/>
              <w:right w:val="nil"/>
            </w:tcBorders>
            <w:shd w:val="clear" w:color="000000" w:fill="FFFFFF"/>
            <w:noWrap/>
            <w:vAlign w:val="bottom"/>
          </w:tcPr>
          <w:p w14:paraId="502C2F1F" w14:textId="77777777" w:rsidR="00115190" w:rsidRPr="00B87B0E" w:rsidRDefault="00115190" w:rsidP="00115190">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A189DDD" w14:textId="4DD6AB69" w:rsidR="00115190" w:rsidRPr="00B87B0E" w:rsidRDefault="00115190" w:rsidP="00115190">
            <w:pPr>
              <w:jc w:val="right"/>
              <w:rPr>
                <w:rFonts w:asciiTheme="majorBidi" w:hAnsiTheme="majorBidi" w:cstheme="majorBidi"/>
                <w:lang w:val="en-US"/>
              </w:rPr>
            </w:pPr>
            <w:r w:rsidRPr="001B3625">
              <w:rPr>
                <w:rFonts w:ascii="Angsana New" w:hAnsi="Angsana New"/>
                <w:lang w:val="en-US"/>
              </w:rPr>
              <w:t>106,893</w:t>
            </w:r>
          </w:p>
        </w:tc>
        <w:tc>
          <w:tcPr>
            <w:tcW w:w="263" w:type="dxa"/>
            <w:gridSpan w:val="2"/>
            <w:tcBorders>
              <w:top w:val="nil"/>
              <w:left w:val="nil"/>
              <w:bottom w:val="nil"/>
              <w:right w:val="nil"/>
            </w:tcBorders>
            <w:shd w:val="clear" w:color="000000" w:fill="FFFFFF"/>
            <w:noWrap/>
            <w:vAlign w:val="bottom"/>
          </w:tcPr>
          <w:p w14:paraId="2D6D0CD0" w14:textId="77777777" w:rsidR="00115190" w:rsidRPr="00B87B0E" w:rsidRDefault="00115190" w:rsidP="00115190">
            <w:pPr>
              <w:jc w:val="right"/>
              <w:rPr>
                <w:rFonts w:asciiTheme="majorBidi" w:hAnsiTheme="majorBidi" w:cstheme="majorBidi"/>
                <w:cs/>
                <w:lang w:val="en-US"/>
              </w:rPr>
            </w:pPr>
          </w:p>
        </w:tc>
        <w:tc>
          <w:tcPr>
            <w:tcW w:w="1275" w:type="dxa"/>
            <w:gridSpan w:val="2"/>
            <w:tcBorders>
              <w:top w:val="nil"/>
              <w:left w:val="nil"/>
              <w:bottom w:val="nil"/>
              <w:right w:val="nil"/>
            </w:tcBorders>
            <w:shd w:val="clear" w:color="000000" w:fill="FFFFFF"/>
            <w:noWrap/>
            <w:vAlign w:val="bottom"/>
          </w:tcPr>
          <w:p w14:paraId="4B91661F" w14:textId="5FDD2BF8" w:rsidR="00115190" w:rsidRPr="00B87B0E" w:rsidRDefault="00115190" w:rsidP="00115190">
            <w:pPr>
              <w:jc w:val="right"/>
              <w:rPr>
                <w:rFonts w:asciiTheme="majorBidi" w:hAnsiTheme="majorBidi"/>
                <w:cs/>
                <w:lang w:val="en-US"/>
              </w:rPr>
            </w:pPr>
            <w:r w:rsidRPr="001B3625">
              <w:rPr>
                <w:rFonts w:ascii="Angsana New" w:hAnsi="Angsana New"/>
                <w:lang w:val="en-US"/>
              </w:rPr>
              <w:t>16,454,039</w:t>
            </w:r>
          </w:p>
        </w:tc>
      </w:tr>
      <w:tr w:rsidR="00115190" w:rsidRPr="00B87B0E" w14:paraId="06AEEF67" w14:textId="77777777" w:rsidTr="001A1B01">
        <w:trPr>
          <w:gridAfter w:val="1"/>
          <w:wAfter w:w="7" w:type="dxa"/>
          <w:trHeight w:val="420"/>
        </w:trPr>
        <w:tc>
          <w:tcPr>
            <w:tcW w:w="3011" w:type="dxa"/>
            <w:gridSpan w:val="2"/>
            <w:tcBorders>
              <w:top w:val="nil"/>
              <w:left w:val="nil"/>
              <w:bottom w:val="nil"/>
              <w:right w:val="nil"/>
            </w:tcBorders>
            <w:shd w:val="clear" w:color="auto" w:fill="auto"/>
            <w:vAlign w:val="bottom"/>
          </w:tcPr>
          <w:p w14:paraId="2CFF44E8" w14:textId="77777777" w:rsidR="00115190" w:rsidRPr="00B87B0E" w:rsidRDefault="00115190" w:rsidP="00115190">
            <w:pPr>
              <w:rPr>
                <w:rFonts w:asciiTheme="majorBidi" w:hAnsiTheme="majorBidi" w:cstheme="majorBidi"/>
                <w:color w:val="000000"/>
                <w:cs/>
                <w:lang w:val="en-US"/>
              </w:rPr>
            </w:pPr>
            <w:r w:rsidRPr="00B87B0E">
              <w:rPr>
                <w:rFonts w:asciiTheme="majorBidi" w:hAnsiTheme="majorBidi" w:cstheme="majorBidi"/>
                <w:color w:val="000000"/>
                <w:lang w:val="en-US"/>
              </w:rPr>
              <w:t>Total</w:t>
            </w:r>
          </w:p>
        </w:tc>
        <w:tc>
          <w:tcPr>
            <w:tcW w:w="1272" w:type="dxa"/>
            <w:tcBorders>
              <w:top w:val="single" w:sz="4" w:space="0" w:color="auto"/>
              <w:left w:val="nil"/>
              <w:bottom w:val="double" w:sz="4" w:space="0" w:color="auto"/>
              <w:right w:val="nil"/>
            </w:tcBorders>
            <w:shd w:val="clear" w:color="auto" w:fill="auto"/>
            <w:noWrap/>
            <w:vAlign w:val="bottom"/>
          </w:tcPr>
          <w:p w14:paraId="58033F50" w14:textId="0E723720"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120,878</w:t>
            </w:r>
          </w:p>
        </w:tc>
        <w:tc>
          <w:tcPr>
            <w:tcW w:w="263" w:type="dxa"/>
            <w:tcBorders>
              <w:left w:val="nil"/>
              <w:right w:val="nil"/>
            </w:tcBorders>
            <w:shd w:val="clear" w:color="000000" w:fill="FFFFFF"/>
            <w:noWrap/>
            <w:vAlign w:val="bottom"/>
            <w:hideMark/>
          </w:tcPr>
          <w:p w14:paraId="0FA0C166" w14:textId="3C3AACDE"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 </w:t>
            </w:r>
          </w:p>
        </w:tc>
        <w:tc>
          <w:tcPr>
            <w:tcW w:w="1296" w:type="dxa"/>
            <w:tcBorders>
              <w:top w:val="single" w:sz="4" w:space="0" w:color="auto"/>
              <w:left w:val="nil"/>
              <w:bottom w:val="double" w:sz="4" w:space="0" w:color="auto"/>
              <w:right w:val="nil"/>
            </w:tcBorders>
            <w:shd w:val="clear" w:color="000000" w:fill="FFFFFF"/>
            <w:noWrap/>
            <w:vAlign w:val="bottom"/>
          </w:tcPr>
          <w:p w14:paraId="252817A9" w14:textId="42F9D83A"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16,521,127</w:t>
            </w:r>
          </w:p>
        </w:tc>
        <w:tc>
          <w:tcPr>
            <w:tcW w:w="263" w:type="dxa"/>
            <w:tcBorders>
              <w:left w:val="nil"/>
              <w:right w:val="nil"/>
            </w:tcBorders>
            <w:shd w:val="clear" w:color="000000" w:fill="FFFFFF"/>
            <w:noWrap/>
            <w:vAlign w:val="bottom"/>
            <w:hideMark/>
          </w:tcPr>
          <w:p w14:paraId="0E206B51" w14:textId="58D382C9"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 </w:t>
            </w:r>
          </w:p>
        </w:tc>
        <w:tc>
          <w:tcPr>
            <w:tcW w:w="1276" w:type="dxa"/>
            <w:tcBorders>
              <w:top w:val="single" w:sz="4" w:space="0" w:color="auto"/>
              <w:left w:val="nil"/>
              <w:bottom w:val="double" w:sz="4" w:space="0" w:color="auto"/>
              <w:right w:val="nil"/>
            </w:tcBorders>
            <w:shd w:val="clear" w:color="auto" w:fill="auto"/>
            <w:noWrap/>
            <w:vAlign w:val="bottom"/>
          </w:tcPr>
          <w:p w14:paraId="0CC1A964" w14:textId="420EA0C5"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106,893</w:t>
            </w:r>
          </w:p>
        </w:tc>
        <w:tc>
          <w:tcPr>
            <w:tcW w:w="263" w:type="dxa"/>
            <w:gridSpan w:val="2"/>
            <w:tcBorders>
              <w:left w:val="nil"/>
              <w:right w:val="nil"/>
            </w:tcBorders>
            <w:shd w:val="clear" w:color="000000" w:fill="FFFFFF"/>
            <w:noWrap/>
            <w:vAlign w:val="bottom"/>
            <w:hideMark/>
          </w:tcPr>
          <w:p w14:paraId="7C8C262F" w14:textId="4BE63995"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 </w:t>
            </w:r>
          </w:p>
        </w:tc>
        <w:tc>
          <w:tcPr>
            <w:tcW w:w="1275" w:type="dxa"/>
            <w:gridSpan w:val="2"/>
            <w:tcBorders>
              <w:top w:val="single" w:sz="4" w:space="0" w:color="auto"/>
              <w:left w:val="nil"/>
              <w:bottom w:val="double" w:sz="4" w:space="0" w:color="auto"/>
              <w:right w:val="nil"/>
            </w:tcBorders>
            <w:shd w:val="clear" w:color="000000" w:fill="FFFFFF"/>
            <w:noWrap/>
            <w:vAlign w:val="bottom"/>
          </w:tcPr>
          <w:p w14:paraId="27A1D682" w14:textId="49B250E8" w:rsidR="00115190" w:rsidRPr="00B87B0E" w:rsidRDefault="00115190" w:rsidP="00115190">
            <w:pPr>
              <w:jc w:val="right"/>
              <w:rPr>
                <w:rFonts w:asciiTheme="majorBidi" w:hAnsiTheme="majorBidi" w:cstheme="majorBidi"/>
                <w:cs/>
              </w:rPr>
            </w:pPr>
            <w:r w:rsidRPr="001B3625">
              <w:rPr>
                <w:rFonts w:ascii="Angsana New" w:hAnsi="Angsana New"/>
                <w:lang w:val="en-US"/>
              </w:rPr>
              <w:t>17,738,039</w:t>
            </w:r>
          </w:p>
        </w:tc>
      </w:tr>
      <w:tr w:rsidR="005731E1" w:rsidRPr="001B3625" w14:paraId="2EB9DE8B" w14:textId="77777777" w:rsidTr="001A1B01">
        <w:trPr>
          <w:gridAfter w:val="1"/>
          <w:wAfter w:w="7" w:type="dxa"/>
          <w:trHeight w:val="420"/>
        </w:trPr>
        <w:tc>
          <w:tcPr>
            <w:tcW w:w="3011" w:type="dxa"/>
            <w:gridSpan w:val="2"/>
            <w:tcBorders>
              <w:top w:val="nil"/>
              <w:left w:val="nil"/>
              <w:bottom w:val="nil"/>
              <w:right w:val="nil"/>
            </w:tcBorders>
            <w:shd w:val="clear" w:color="000000" w:fill="FFFFFF"/>
          </w:tcPr>
          <w:p w14:paraId="5A202E44" w14:textId="77777777" w:rsidR="005731E1" w:rsidRPr="00B87B0E" w:rsidRDefault="005731E1" w:rsidP="005731E1">
            <w:pPr>
              <w:jc w:val="both"/>
              <w:rPr>
                <w:rFonts w:asciiTheme="majorBidi" w:hAnsiTheme="majorBidi" w:cstheme="majorBidi"/>
                <w:color w:val="000000"/>
                <w:u w:val="single"/>
                <w:cs/>
              </w:rPr>
            </w:pPr>
          </w:p>
        </w:tc>
        <w:tc>
          <w:tcPr>
            <w:tcW w:w="1272" w:type="dxa"/>
            <w:tcBorders>
              <w:left w:val="nil"/>
              <w:bottom w:val="nil"/>
              <w:right w:val="nil"/>
            </w:tcBorders>
            <w:shd w:val="clear" w:color="auto" w:fill="auto"/>
            <w:noWrap/>
            <w:vAlign w:val="bottom"/>
            <w:hideMark/>
          </w:tcPr>
          <w:p w14:paraId="1F9BC26B" w14:textId="77777777" w:rsidR="005731E1" w:rsidRPr="00B87B0E" w:rsidRDefault="005731E1" w:rsidP="005731E1">
            <w:pPr>
              <w:jc w:val="right"/>
              <w:rPr>
                <w:rFonts w:asciiTheme="majorBidi" w:hAnsiTheme="majorBidi" w:cstheme="majorBidi"/>
                <w:cs/>
              </w:rPr>
            </w:pPr>
          </w:p>
        </w:tc>
        <w:tc>
          <w:tcPr>
            <w:tcW w:w="263" w:type="dxa"/>
            <w:tcBorders>
              <w:left w:val="nil"/>
              <w:bottom w:val="nil"/>
              <w:right w:val="nil"/>
            </w:tcBorders>
            <w:shd w:val="clear" w:color="000000" w:fill="FFFFFF"/>
            <w:noWrap/>
            <w:vAlign w:val="bottom"/>
            <w:hideMark/>
          </w:tcPr>
          <w:p w14:paraId="357E5152" w14:textId="77777777" w:rsidR="005731E1" w:rsidRPr="00B87B0E" w:rsidRDefault="005731E1" w:rsidP="005731E1">
            <w:pPr>
              <w:jc w:val="right"/>
              <w:rPr>
                <w:rFonts w:asciiTheme="majorBidi" w:hAnsiTheme="majorBidi" w:cstheme="majorBidi"/>
                <w:cs/>
              </w:rPr>
            </w:pPr>
          </w:p>
        </w:tc>
        <w:tc>
          <w:tcPr>
            <w:tcW w:w="1296" w:type="dxa"/>
            <w:tcBorders>
              <w:left w:val="nil"/>
              <w:bottom w:val="nil"/>
              <w:right w:val="nil"/>
            </w:tcBorders>
            <w:shd w:val="clear" w:color="000000" w:fill="FFFFFF"/>
            <w:noWrap/>
            <w:vAlign w:val="bottom"/>
          </w:tcPr>
          <w:p w14:paraId="4A029772" w14:textId="77777777" w:rsidR="005731E1" w:rsidRPr="00B87B0E" w:rsidRDefault="005731E1" w:rsidP="005731E1">
            <w:pPr>
              <w:jc w:val="right"/>
              <w:rPr>
                <w:rFonts w:asciiTheme="majorBidi" w:hAnsiTheme="majorBidi" w:cstheme="majorBidi"/>
                <w:cs/>
              </w:rPr>
            </w:pPr>
          </w:p>
        </w:tc>
        <w:tc>
          <w:tcPr>
            <w:tcW w:w="263" w:type="dxa"/>
            <w:tcBorders>
              <w:left w:val="nil"/>
              <w:bottom w:val="nil"/>
              <w:right w:val="nil"/>
            </w:tcBorders>
            <w:shd w:val="clear" w:color="auto" w:fill="auto"/>
            <w:noWrap/>
            <w:vAlign w:val="bottom"/>
            <w:hideMark/>
          </w:tcPr>
          <w:p w14:paraId="6078D664" w14:textId="77777777" w:rsidR="005731E1" w:rsidRPr="00B87B0E" w:rsidRDefault="005731E1" w:rsidP="005731E1">
            <w:pPr>
              <w:jc w:val="right"/>
              <w:rPr>
                <w:rFonts w:asciiTheme="majorBidi" w:hAnsiTheme="majorBidi" w:cstheme="majorBidi"/>
                <w:cs/>
              </w:rPr>
            </w:pPr>
          </w:p>
        </w:tc>
        <w:tc>
          <w:tcPr>
            <w:tcW w:w="1276" w:type="dxa"/>
            <w:tcBorders>
              <w:left w:val="nil"/>
              <w:bottom w:val="nil"/>
              <w:right w:val="nil"/>
            </w:tcBorders>
            <w:shd w:val="clear" w:color="auto" w:fill="auto"/>
            <w:noWrap/>
            <w:vAlign w:val="bottom"/>
          </w:tcPr>
          <w:p w14:paraId="16C59C56" w14:textId="77777777" w:rsidR="005731E1" w:rsidRPr="00B87B0E" w:rsidRDefault="005731E1" w:rsidP="005731E1">
            <w:pPr>
              <w:jc w:val="right"/>
              <w:rPr>
                <w:rFonts w:asciiTheme="majorBidi" w:hAnsiTheme="majorBidi" w:cstheme="majorBidi"/>
                <w:cs/>
              </w:rPr>
            </w:pPr>
          </w:p>
        </w:tc>
        <w:tc>
          <w:tcPr>
            <w:tcW w:w="263" w:type="dxa"/>
            <w:gridSpan w:val="2"/>
            <w:tcBorders>
              <w:left w:val="nil"/>
              <w:bottom w:val="nil"/>
              <w:right w:val="nil"/>
            </w:tcBorders>
            <w:shd w:val="clear" w:color="000000" w:fill="FFFFFF"/>
            <w:noWrap/>
            <w:vAlign w:val="bottom"/>
            <w:hideMark/>
          </w:tcPr>
          <w:p w14:paraId="360B5933" w14:textId="77777777" w:rsidR="005731E1" w:rsidRPr="00B87B0E" w:rsidRDefault="005731E1" w:rsidP="005731E1">
            <w:pPr>
              <w:jc w:val="right"/>
              <w:rPr>
                <w:rFonts w:asciiTheme="majorBidi" w:hAnsiTheme="majorBidi" w:cstheme="majorBidi"/>
                <w:cs/>
              </w:rPr>
            </w:pPr>
          </w:p>
        </w:tc>
        <w:tc>
          <w:tcPr>
            <w:tcW w:w="1275" w:type="dxa"/>
            <w:gridSpan w:val="2"/>
            <w:tcBorders>
              <w:left w:val="nil"/>
              <w:bottom w:val="nil"/>
              <w:right w:val="nil"/>
            </w:tcBorders>
            <w:shd w:val="clear" w:color="000000" w:fill="FFFFFF"/>
            <w:noWrap/>
            <w:vAlign w:val="bottom"/>
            <w:hideMark/>
          </w:tcPr>
          <w:p w14:paraId="6C69B7B7" w14:textId="77777777" w:rsidR="005731E1" w:rsidRPr="00B87B0E" w:rsidRDefault="005731E1" w:rsidP="005731E1">
            <w:pPr>
              <w:jc w:val="right"/>
              <w:rPr>
                <w:rFonts w:asciiTheme="majorBidi" w:hAnsiTheme="majorBidi" w:cstheme="majorBidi"/>
                <w:cs/>
              </w:rPr>
            </w:pPr>
          </w:p>
        </w:tc>
      </w:tr>
      <w:tr w:rsidR="005731E1" w:rsidRPr="00141ACD" w14:paraId="5D241EDF" w14:textId="77777777" w:rsidTr="001A1B01">
        <w:trPr>
          <w:gridAfter w:val="1"/>
          <w:wAfter w:w="7" w:type="dxa"/>
          <w:trHeight w:val="420"/>
        </w:trPr>
        <w:tc>
          <w:tcPr>
            <w:tcW w:w="4283" w:type="dxa"/>
            <w:gridSpan w:val="3"/>
            <w:tcBorders>
              <w:top w:val="nil"/>
              <w:left w:val="nil"/>
              <w:bottom w:val="nil"/>
              <w:right w:val="nil"/>
            </w:tcBorders>
            <w:shd w:val="clear" w:color="auto" w:fill="auto"/>
            <w:vAlign w:val="bottom"/>
          </w:tcPr>
          <w:p w14:paraId="2B9B461A" w14:textId="36AEE1FA" w:rsidR="005731E1" w:rsidRPr="001B3625" w:rsidRDefault="005731E1" w:rsidP="005731E1">
            <w:pPr>
              <w:ind w:right="-108"/>
              <w:rPr>
                <w:rFonts w:asciiTheme="majorBidi" w:hAnsiTheme="majorBidi" w:cstheme="majorBidi"/>
                <w:cs/>
                <w:lang w:val="en-US"/>
              </w:rPr>
            </w:pPr>
            <w:r w:rsidRPr="00B87B0E">
              <w:rPr>
                <w:rFonts w:asciiTheme="majorBidi" w:hAnsiTheme="majorBidi" w:cstheme="majorBidi"/>
                <w:b/>
                <w:bCs/>
                <w:lang w:val="en-US"/>
              </w:rPr>
              <w:t>Other current payables</w:t>
            </w:r>
            <w:r w:rsidRPr="001B3625">
              <w:rPr>
                <w:rFonts w:asciiTheme="majorBidi" w:hAnsiTheme="majorBidi"/>
                <w:b/>
                <w:bCs/>
                <w:cs/>
                <w:lang w:val="en-US"/>
              </w:rPr>
              <w:t>-</w:t>
            </w:r>
            <w:r w:rsidRPr="00B87B0E">
              <w:rPr>
                <w:rFonts w:asciiTheme="majorBidi" w:hAnsiTheme="majorBidi" w:cstheme="majorBidi"/>
                <w:b/>
                <w:bCs/>
                <w:lang w:val="en-US"/>
              </w:rPr>
              <w:t>related party and directors</w:t>
            </w:r>
          </w:p>
        </w:tc>
        <w:tc>
          <w:tcPr>
            <w:tcW w:w="263" w:type="dxa"/>
            <w:tcBorders>
              <w:top w:val="nil"/>
              <w:left w:val="nil"/>
              <w:bottom w:val="nil"/>
              <w:right w:val="nil"/>
            </w:tcBorders>
            <w:shd w:val="clear" w:color="000000" w:fill="FFFFFF"/>
            <w:noWrap/>
            <w:vAlign w:val="bottom"/>
            <w:hideMark/>
          </w:tcPr>
          <w:p w14:paraId="7EDD117C" w14:textId="77777777" w:rsidR="005731E1" w:rsidRPr="00B87B0E" w:rsidRDefault="005731E1" w:rsidP="005731E1">
            <w:pPr>
              <w:jc w:val="right"/>
              <w:rPr>
                <w:rFonts w:asciiTheme="majorBidi" w:hAnsiTheme="majorBidi" w:cstheme="majorBidi"/>
                <w:cs/>
              </w:rPr>
            </w:pPr>
            <w:r w:rsidRPr="00B87B0E">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01F4AB2D" w14:textId="749E1AEC" w:rsidR="005731E1" w:rsidRPr="001B3625" w:rsidRDefault="005731E1" w:rsidP="005731E1">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22578AD5" w14:textId="77777777" w:rsidR="005731E1" w:rsidRPr="00B87B0E" w:rsidRDefault="005731E1" w:rsidP="005731E1">
            <w:pPr>
              <w:jc w:val="right"/>
              <w:rPr>
                <w:rFonts w:asciiTheme="majorBidi" w:hAnsiTheme="majorBidi" w:cstheme="majorBidi"/>
                <w:cs/>
                <w:lang w:val="en-US"/>
              </w:rPr>
            </w:pPr>
            <w:r w:rsidRPr="00B87B0E">
              <w:rPr>
                <w:rFonts w:asciiTheme="majorBidi" w:hAnsiTheme="majorBidi" w:cstheme="majorBidi"/>
                <w:lang w:val="en-US"/>
              </w:rPr>
              <w:t> </w:t>
            </w:r>
          </w:p>
        </w:tc>
        <w:tc>
          <w:tcPr>
            <w:tcW w:w="1276" w:type="dxa"/>
            <w:tcBorders>
              <w:top w:val="nil"/>
              <w:left w:val="nil"/>
              <w:bottom w:val="nil"/>
              <w:right w:val="nil"/>
            </w:tcBorders>
            <w:shd w:val="clear" w:color="auto" w:fill="auto"/>
            <w:noWrap/>
            <w:vAlign w:val="bottom"/>
          </w:tcPr>
          <w:p w14:paraId="1375CAAD" w14:textId="728F5931" w:rsidR="005731E1" w:rsidRPr="001B3625" w:rsidRDefault="005731E1" w:rsidP="005731E1">
            <w:pPr>
              <w:jc w:val="right"/>
              <w:rPr>
                <w:rFonts w:asciiTheme="majorBidi" w:hAnsiTheme="majorBidi" w:cstheme="majorBidi"/>
                <w:cs/>
                <w:lang w:val="en-US"/>
              </w:rPr>
            </w:pPr>
          </w:p>
        </w:tc>
        <w:tc>
          <w:tcPr>
            <w:tcW w:w="263" w:type="dxa"/>
            <w:gridSpan w:val="2"/>
            <w:tcBorders>
              <w:top w:val="nil"/>
              <w:left w:val="nil"/>
              <w:bottom w:val="nil"/>
              <w:right w:val="nil"/>
            </w:tcBorders>
            <w:shd w:val="clear" w:color="auto" w:fill="auto"/>
            <w:noWrap/>
            <w:vAlign w:val="bottom"/>
            <w:hideMark/>
          </w:tcPr>
          <w:p w14:paraId="28ED094B" w14:textId="77777777" w:rsidR="005731E1" w:rsidRPr="00B87B0E" w:rsidRDefault="005731E1" w:rsidP="005731E1">
            <w:pPr>
              <w:jc w:val="right"/>
              <w:rPr>
                <w:rFonts w:asciiTheme="majorBidi" w:hAnsiTheme="majorBidi" w:cstheme="majorBidi"/>
                <w:cs/>
              </w:rPr>
            </w:pPr>
            <w:r w:rsidRPr="00B87B0E">
              <w:rPr>
                <w:rFonts w:asciiTheme="majorBidi" w:hAnsiTheme="majorBidi" w:cstheme="majorBidi"/>
                <w:lang w:val="en-US"/>
              </w:rPr>
              <w:t> </w:t>
            </w:r>
          </w:p>
        </w:tc>
        <w:tc>
          <w:tcPr>
            <w:tcW w:w="1275" w:type="dxa"/>
            <w:gridSpan w:val="2"/>
            <w:tcBorders>
              <w:top w:val="nil"/>
              <w:left w:val="nil"/>
              <w:bottom w:val="nil"/>
              <w:right w:val="nil"/>
            </w:tcBorders>
            <w:shd w:val="clear" w:color="000000" w:fill="FFFFFF"/>
            <w:noWrap/>
            <w:vAlign w:val="bottom"/>
          </w:tcPr>
          <w:p w14:paraId="288A4FCC" w14:textId="53A9C67C" w:rsidR="005731E1" w:rsidRPr="00B87B0E" w:rsidRDefault="005731E1" w:rsidP="005731E1">
            <w:pPr>
              <w:jc w:val="right"/>
              <w:rPr>
                <w:rFonts w:asciiTheme="majorBidi" w:hAnsiTheme="majorBidi" w:cstheme="majorBidi"/>
                <w:cs/>
              </w:rPr>
            </w:pPr>
          </w:p>
        </w:tc>
      </w:tr>
      <w:tr w:rsidR="00115190" w:rsidRPr="001B3625" w14:paraId="1CF6ECDB" w14:textId="77777777" w:rsidTr="009A58A9">
        <w:trPr>
          <w:gridAfter w:val="1"/>
          <w:wAfter w:w="7" w:type="dxa"/>
          <w:trHeight w:val="420"/>
        </w:trPr>
        <w:tc>
          <w:tcPr>
            <w:tcW w:w="3011" w:type="dxa"/>
            <w:gridSpan w:val="2"/>
            <w:tcBorders>
              <w:top w:val="nil"/>
              <w:left w:val="nil"/>
              <w:bottom w:val="nil"/>
              <w:right w:val="nil"/>
            </w:tcBorders>
            <w:shd w:val="clear" w:color="auto" w:fill="auto"/>
            <w:vAlign w:val="bottom"/>
          </w:tcPr>
          <w:p w14:paraId="4DC14214" w14:textId="77777777" w:rsidR="00115190" w:rsidRPr="00B87B0E" w:rsidRDefault="00115190" w:rsidP="00115190">
            <w:pPr>
              <w:rPr>
                <w:rFonts w:asciiTheme="majorBidi" w:hAnsiTheme="majorBidi" w:cstheme="majorBidi"/>
                <w:color w:val="000000"/>
                <w:cs/>
                <w:lang w:val="en-US"/>
              </w:rPr>
            </w:pPr>
            <w:r w:rsidRPr="00B87B0E">
              <w:rPr>
                <w:rFonts w:asciiTheme="majorBidi" w:hAnsiTheme="majorBidi" w:cstheme="majorBidi"/>
                <w:color w:val="000000"/>
                <w:lang w:val="en-US"/>
              </w:rPr>
              <w:t>Simat Label Co</w:t>
            </w:r>
            <w:r w:rsidRPr="001B3625">
              <w:rPr>
                <w:rFonts w:asciiTheme="majorBidi" w:hAnsiTheme="majorBidi"/>
                <w:color w:val="000000"/>
                <w:cs/>
                <w:lang w:val="en-US"/>
              </w:rPr>
              <w:t>.</w:t>
            </w:r>
            <w:r w:rsidRPr="00B87B0E">
              <w:rPr>
                <w:rFonts w:asciiTheme="majorBidi" w:hAnsiTheme="majorBidi" w:cstheme="majorBidi"/>
                <w:color w:val="000000"/>
                <w:lang w:val="en-US"/>
              </w:rPr>
              <w:t>, Ltd</w:t>
            </w:r>
            <w:r w:rsidRPr="001B3625">
              <w:rPr>
                <w:rFonts w:asciiTheme="majorBidi" w:hAnsiTheme="majorBidi"/>
                <w:color w:val="000000"/>
                <w:cs/>
                <w:lang w:val="en-US"/>
              </w:rPr>
              <w:t>.</w:t>
            </w:r>
          </w:p>
        </w:tc>
        <w:tc>
          <w:tcPr>
            <w:tcW w:w="1272" w:type="dxa"/>
            <w:tcBorders>
              <w:top w:val="nil"/>
              <w:left w:val="nil"/>
              <w:bottom w:val="nil"/>
              <w:right w:val="nil"/>
            </w:tcBorders>
            <w:shd w:val="clear" w:color="auto" w:fill="auto"/>
            <w:noWrap/>
            <w:vAlign w:val="bottom"/>
          </w:tcPr>
          <w:p w14:paraId="0A10D6C8" w14:textId="198CB0CA" w:rsidR="00115190" w:rsidRPr="00B87B0E" w:rsidRDefault="00115190" w:rsidP="00115190">
            <w:pPr>
              <w:jc w:val="right"/>
              <w:rPr>
                <w:rFonts w:asciiTheme="majorBidi" w:hAnsiTheme="majorBidi" w:cstheme="majorBidi"/>
                <w:lang w:val="en-US"/>
              </w:rPr>
            </w:pPr>
            <w:r w:rsidRPr="001B3625">
              <w:rPr>
                <w:rFonts w:ascii="Angsana New" w:hAnsi="Angsana New"/>
                <w:cs/>
                <w:lang w:val="en-US"/>
              </w:rPr>
              <w:t>-</w:t>
            </w:r>
          </w:p>
        </w:tc>
        <w:tc>
          <w:tcPr>
            <w:tcW w:w="263" w:type="dxa"/>
            <w:tcBorders>
              <w:top w:val="nil"/>
              <w:left w:val="nil"/>
              <w:right w:val="nil"/>
            </w:tcBorders>
            <w:shd w:val="clear" w:color="000000" w:fill="FFFFFF"/>
            <w:noWrap/>
            <w:vAlign w:val="bottom"/>
            <w:hideMark/>
          </w:tcPr>
          <w:p w14:paraId="430C5E25" w14:textId="77777777" w:rsidR="00115190" w:rsidRPr="00B87B0E" w:rsidRDefault="00115190" w:rsidP="00115190">
            <w:pPr>
              <w:jc w:val="right"/>
              <w:rPr>
                <w:rFonts w:asciiTheme="majorBidi" w:hAnsiTheme="majorBidi" w:cstheme="majorBidi"/>
                <w:cs/>
                <w:lang w:val="en-US"/>
              </w:rPr>
            </w:pPr>
          </w:p>
        </w:tc>
        <w:tc>
          <w:tcPr>
            <w:tcW w:w="1296" w:type="dxa"/>
            <w:tcBorders>
              <w:top w:val="nil"/>
              <w:left w:val="nil"/>
              <w:right w:val="nil"/>
            </w:tcBorders>
            <w:shd w:val="clear" w:color="000000" w:fill="FFFFFF"/>
            <w:noWrap/>
            <w:vAlign w:val="bottom"/>
          </w:tcPr>
          <w:p w14:paraId="4C8480B7" w14:textId="1754DB4E" w:rsidR="00115190" w:rsidRPr="00B87B0E" w:rsidRDefault="00115190" w:rsidP="00115190">
            <w:pPr>
              <w:jc w:val="right"/>
              <w:rPr>
                <w:rFonts w:asciiTheme="majorBidi" w:hAnsiTheme="majorBidi" w:cstheme="majorBidi"/>
                <w:cs/>
                <w:lang w:val="en-US"/>
              </w:rPr>
            </w:pPr>
            <w:r w:rsidRPr="001B3625">
              <w:rPr>
                <w:rFonts w:ascii="Angsana New" w:hAnsi="Angsana New"/>
                <w:cs/>
                <w:lang w:val="en-US"/>
              </w:rPr>
              <w:t>-</w:t>
            </w:r>
          </w:p>
        </w:tc>
        <w:tc>
          <w:tcPr>
            <w:tcW w:w="263" w:type="dxa"/>
            <w:tcBorders>
              <w:top w:val="nil"/>
              <w:left w:val="nil"/>
              <w:right w:val="nil"/>
            </w:tcBorders>
            <w:shd w:val="clear" w:color="000000" w:fill="FFFFFF"/>
            <w:noWrap/>
            <w:vAlign w:val="bottom"/>
            <w:hideMark/>
          </w:tcPr>
          <w:p w14:paraId="124ACD11" w14:textId="77777777" w:rsidR="00115190" w:rsidRPr="00B87B0E" w:rsidRDefault="00115190" w:rsidP="00115190">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5AA9BDD2" w14:textId="6EE35D67" w:rsidR="00115190" w:rsidRPr="00B87B0E" w:rsidRDefault="00115190" w:rsidP="00115190">
            <w:pPr>
              <w:jc w:val="right"/>
              <w:rPr>
                <w:rFonts w:asciiTheme="majorBidi" w:hAnsiTheme="majorBidi" w:cstheme="majorBidi"/>
                <w:lang w:val="en-US"/>
              </w:rPr>
            </w:pPr>
            <w:r w:rsidRPr="001B3625">
              <w:rPr>
                <w:rFonts w:ascii="Angsana New" w:hAnsi="Angsana New"/>
                <w:lang w:val="en-US"/>
              </w:rPr>
              <w:t>3,000</w:t>
            </w:r>
          </w:p>
        </w:tc>
        <w:tc>
          <w:tcPr>
            <w:tcW w:w="263" w:type="dxa"/>
            <w:gridSpan w:val="2"/>
            <w:tcBorders>
              <w:top w:val="nil"/>
              <w:left w:val="nil"/>
              <w:right w:val="nil"/>
            </w:tcBorders>
            <w:shd w:val="clear" w:color="000000" w:fill="FFFFFF"/>
            <w:noWrap/>
            <w:vAlign w:val="bottom"/>
            <w:hideMark/>
          </w:tcPr>
          <w:p w14:paraId="3CE4076B" w14:textId="77777777" w:rsidR="00115190" w:rsidRPr="00B87B0E" w:rsidRDefault="00115190" w:rsidP="00115190">
            <w:pPr>
              <w:jc w:val="right"/>
              <w:rPr>
                <w:rFonts w:asciiTheme="majorBidi" w:hAnsiTheme="majorBidi" w:cstheme="majorBidi"/>
                <w:cs/>
                <w:lang w:val="en-US"/>
              </w:rPr>
            </w:pPr>
          </w:p>
        </w:tc>
        <w:tc>
          <w:tcPr>
            <w:tcW w:w="1275" w:type="dxa"/>
            <w:gridSpan w:val="2"/>
            <w:tcBorders>
              <w:top w:val="nil"/>
              <w:left w:val="nil"/>
              <w:right w:val="nil"/>
            </w:tcBorders>
            <w:shd w:val="clear" w:color="000000" w:fill="FFFFFF"/>
            <w:noWrap/>
            <w:vAlign w:val="bottom"/>
          </w:tcPr>
          <w:p w14:paraId="12FD5D74" w14:textId="7B1D4925" w:rsidR="00115190" w:rsidRPr="00B87B0E" w:rsidRDefault="00115190" w:rsidP="00115190">
            <w:pPr>
              <w:jc w:val="right"/>
              <w:rPr>
                <w:rFonts w:asciiTheme="majorBidi" w:hAnsiTheme="majorBidi" w:cstheme="majorBidi"/>
                <w:lang w:val="en-US"/>
              </w:rPr>
            </w:pPr>
            <w:r w:rsidRPr="001B3625">
              <w:rPr>
                <w:rFonts w:ascii="Angsana New" w:hAnsi="Angsana New"/>
                <w:lang w:val="en-US"/>
              </w:rPr>
              <w:t>18,560</w:t>
            </w:r>
          </w:p>
        </w:tc>
      </w:tr>
      <w:tr w:rsidR="00115190" w:rsidRPr="001B3625" w14:paraId="13098B31" w14:textId="77777777" w:rsidTr="009A58A9">
        <w:trPr>
          <w:gridAfter w:val="1"/>
          <w:wAfter w:w="7" w:type="dxa"/>
          <w:trHeight w:val="420"/>
        </w:trPr>
        <w:tc>
          <w:tcPr>
            <w:tcW w:w="3011" w:type="dxa"/>
            <w:gridSpan w:val="2"/>
            <w:tcBorders>
              <w:top w:val="nil"/>
              <w:left w:val="nil"/>
              <w:bottom w:val="nil"/>
              <w:right w:val="nil"/>
            </w:tcBorders>
            <w:shd w:val="clear" w:color="auto" w:fill="auto"/>
            <w:vAlign w:val="bottom"/>
          </w:tcPr>
          <w:p w14:paraId="32401555" w14:textId="1632A98B" w:rsidR="00115190" w:rsidRPr="00B87B0E" w:rsidRDefault="00115190" w:rsidP="00115190">
            <w:pPr>
              <w:rPr>
                <w:rFonts w:asciiTheme="majorBidi" w:hAnsiTheme="majorBidi" w:cstheme="majorBidi"/>
                <w:color w:val="000000"/>
                <w:lang w:val="en-US"/>
              </w:rPr>
            </w:pPr>
            <w:r w:rsidRPr="00B87B0E">
              <w:rPr>
                <w:rFonts w:asciiTheme="majorBidi" w:hAnsiTheme="majorBidi" w:cstheme="majorBidi"/>
                <w:color w:val="000000"/>
                <w:lang w:val="en-US"/>
              </w:rPr>
              <w:t>Directors</w:t>
            </w:r>
          </w:p>
        </w:tc>
        <w:tc>
          <w:tcPr>
            <w:tcW w:w="1272" w:type="dxa"/>
            <w:tcBorders>
              <w:top w:val="nil"/>
              <w:left w:val="nil"/>
              <w:bottom w:val="nil"/>
              <w:right w:val="nil"/>
            </w:tcBorders>
            <w:shd w:val="clear" w:color="auto" w:fill="auto"/>
            <w:noWrap/>
            <w:vAlign w:val="bottom"/>
          </w:tcPr>
          <w:p w14:paraId="5F7F322C" w14:textId="7078C658" w:rsidR="00115190" w:rsidRPr="00B87B0E" w:rsidRDefault="00115190" w:rsidP="00115190">
            <w:pPr>
              <w:jc w:val="right"/>
              <w:rPr>
                <w:rFonts w:asciiTheme="majorBidi" w:hAnsiTheme="majorBidi" w:cstheme="majorBidi"/>
                <w:cs/>
                <w:lang w:val="en-US"/>
              </w:rPr>
            </w:pPr>
            <w:r w:rsidRPr="001B3625">
              <w:rPr>
                <w:rFonts w:ascii="Angsana New" w:hAnsi="Angsana New"/>
                <w:cs/>
                <w:lang w:val="en-US"/>
              </w:rPr>
              <w:t>-</w:t>
            </w:r>
          </w:p>
        </w:tc>
        <w:tc>
          <w:tcPr>
            <w:tcW w:w="263" w:type="dxa"/>
            <w:tcBorders>
              <w:top w:val="nil"/>
              <w:left w:val="nil"/>
              <w:right w:val="nil"/>
            </w:tcBorders>
            <w:shd w:val="clear" w:color="000000" w:fill="FFFFFF"/>
            <w:noWrap/>
            <w:vAlign w:val="bottom"/>
          </w:tcPr>
          <w:p w14:paraId="2DB4A916" w14:textId="77777777" w:rsidR="00115190" w:rsidRPr="00B87B0E" w:rsidRDefault="00115190" w:rsidP="00115190">
            <w:pPr>
              <w:jc w:val="right"/>
              <w:rPr>
                <w:rFonts w:asciiTheme="majorBidi" w:hAnsiTheme="majorBidi" w:cstheme="majorBidi"/>
                <w:cs/>
                <w:lang w:val="en-US"/>
              </w:rPr>
            </w:pPr>
          </w:p>
        </w:tc>
        <w:tc>
          <w:tcPr>
            <w:tcW w:w="1296" w:type="dxa"/>
            <w:tcBorders>
              <w:top w:val="nil"/>
              <w:left w:val="nil"/>
              <w:right w:val="nil"/>
            </w:tcBorders>
            <w:shd w:val="clear" w:color="000000" w:fill="FFFFFF"/>
            <w:noWrap/>
            <w:vAlign w:val="bottom"/>
          </w:tcPr>
          <w:p w14:paraId="06C78870" w14:textId="092B7626" w:rsidR="00115190" w:rsidRPr="00B87B0E" w:rsidRDefault="00115190" w:rsidP="00115190">
            <w:pPr>
              <w:jc w:val="right"/>
              <w:rPr>
                <w:rFonts w:asciiTheme="majorBidi" w:hAnsiTheme="majorBidi"/>
                <w:cs/>
                <w:lang w:val="en-US"/>
              </w:rPr>
            </w:pPr>
            <w:r w:rsidRPr="001B3625">
              <w:rPr>
                <w:rFonts w:ascii="Angsana New" w:hAnsi="Angsana New"/>
                <w:lang w:val="en-US"/>
              </w:rPr>
              <w:t>489,421</w:t>
            </w:r>
          </w:p>
        </w:tc>
        <w:tc>
          <w:tcPr>
            <w:tcW w:w="263" w:type="dxa"/>
            <w:tcBorders>
              <w:top w:val="nil"/>
              <w:left w:val="nil"/>
              <w:right w:val="nil"/>
            </w:tcBorders>
            <w:shd w:val="clear" w:color="000000" w:fill="FFFFFF"/>
            <w:noWrap/>
            <w:vAlign w:val="bottom"/>
          </w:tcPr>
          <w:p w14:paraId="2FC9E331" w14:textId="77777777" w:rsidR="00115190" w:rsidRPr="00B87B0E" w:rsidRDefault="00115190" w:rsidP="00115190">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6F1D929C" w14:textId="7CCBAC4D" w:rsidR="00115190" w:rsidRPr="00B87B0E" w:rsidRDefault="00115190" w:rsidP="00115190">
            <w:pPr>
              <w:jc w:val="right"/>
              <w:rPr>
                <w:rFonts w:ascii="Angsana New" w:hAnsi="Angsana New"/>
                <w:lang w:val="en-US"/>
              </w:rPr>
            </w:pPr>
            <w:r w:rsidRPr="001B3625">
              <w:rPr>
                <w:rFonts w:ascii="Angsana New" w:hAnsi="Angsana New"/>
                <w:cs/>
                <w:lang w:val="en-US"/>
              </w:rPr>
              <w:t>-</w:t>
            </w:r>
          </w:p>
        </w:tc>
        <w:tc>
          <w:tcPr>
            <w:tcW w:w="263" w:type="dxa"/>
            <w:gridSpan w:val="2"/>
            <w:tcBorders>
              <w:top w:val="nil"/>
              <w:left w:val="nil"/>
              <w:right w:val="nil"/>
            </w:tcBorders>
            <w:shd w:val="clear" w:color="000000" w:fill="FFFFFF"/>
            <w:noWrap/>
            <w:vAlign w:val="bottom"/>
          </w:tcPr>
          <w:p w14:paraId="5C8E5345" w14:textId="77777777" w:rsidR="00115190" w:rsidRPr="00B87B0E" w:rsidRDefault="00115190" w:rsidP="00115190">
            <w:pPr>
              <w:jc w:val="right"/>
              <w:rPr>
                <w:rFonts w:asciiTheme="majorBidi" w:hAnsiTheme="majorBidi" w:cstheme="majorBidi"/>
                <w:cs/>
                <w:lang w:val="en-US"/>
              </w:rPr>
            </w:pPr>
          </w:p>
        </w:tc>
        <w:tc>
          <w:tcPr>
            <w:tcW w:w="1275" w:type="dxa"/>
            <w:gridSpan w:val="2"/>
            <w:tcBorders>
              <w:top w:val="nil"/>
              <w:left w:val="nil"/>
              <w:right w:val="nil"/>
            </w:tcBorders>
            <w:shd w:val="clear" w:color="000000" w:fill="FFFFFF"/>
            <w:noWrap/>
            <w:vAlign w:val="bottom"/>
          </w:tcPr>
          <w:p w14:paraId="5B1D6DC8" w14:textId="463D1410" w:rsidR="00115190" w:rsidRPr="00B87B0E" w:rsidRDefault="00115190" w:rsidP="00115190">
            <w:pPr>
              <w:jc w:val="right"/>
              <w:rPr>
                <w:rFonts w:asciiTheme="majorBidi" w:hAnsiTheme="majorBidi" w:cstheme="majorBidi"/>
                <w:lang w:val="en-US"/>
              </w:rPr>
            </w:pPr>
            <w:r w:rsidRPr="001B3625">
              <w:rPr>
                <w:rFonts w:ascii="Angsana New" w:hAnsi="Angsana New"/>
                <w:lang w:val="en-US"/>
              </w:rPr>
              <w:t>300,000</w:t>
            </w:r>
          </w:p>
        </w:tc>
      </w:tr>
      <w:tr w:rsidR="00115190" w:rsidRPr="00B87B0E" w14:paraId="394859E5" w14:textId="77777777" w:rsidTr="001A1B01">
        <w:trPr>
          <w:gridAfter w:val="1"/>
          <w:wAfter w:w="7" w:type="dxa"/>
          <w:trHeight w:val="420"/>
        </w:trPr>
        <w:tc>
          <w:tcPr>
            <w:tcW w:w="3011" w:type="dxa"/>
            <w:gridSpan w:val="2"/>
            <w:tcBorders>
              <w:top w:val="nil"/>
              <w:left w:val="nil"/>
              <w:bottom w:val="nil"/>
              <w:right w:val="nil"/>
            </w:tcBorders>
            <w:shd w:val="clear" w:color="auto" w:fill="auto"/>
            <w:vAlign w:val="bottom"/>
          </w:tcPr>
          <w:p w14:paraId="47E94C80" w14:textId="77777777" w:rsidR="00115190" w:rsidRPr="00B87B0E" w:rsidRDefault="00115190" w:rsidP="00115190">
            <w:pPr>
              <w:rPr>
                <w:rFonts w:asciiTheme="majorBidi" w:hAnsiTheme="majorBidi" w:cstheme="majorBidi"/>
                <w:color w:val="000000"/>
                <w:cs/>
                <w:lang w:val="en-US"/>
              </w:rPr>
            </w:pPr>
            <w:r w:rsidRPr="00B87B0E">
              <w:rPr>
                <w:rFonts w:asciiTheme="majorBidi" w:hAnsiTheme="majorBidi" w:cstheme="majorBidi"/>
                <w:color w:val="000000"/>
                <w:lang w:val="en-US"/>
              </w:rPr>
              <w:t>Total</w:t>
            </w:r>
          </w:p>
        </w:tc>
        <w:tc>
          <w:tcPr>
            <w:tcW w:w="1272" w:type="dxa"/>
            <w:tcBorders>
              <w:top w:val="single" w:sz="4" w:space="0" w:color="auto"/>
              <w:left w:val="nil"/>
              <w:bottom w:val="double" w:sz="4" w:space="0" w:color="auto"/>
              <w:right w:val="nil"/>
            </w:tcBorders>
            <w:shd w:val="clear" w:color="auto" w:fill="auto"/>
            <w:noWrap/>
            <w:vAlign w:val="bottom"/>
          </w:tcPr>
          <w:p w14:paraId="5C289427" w14:textId="5B21A217" w:rsidR="00115190" w:rsidRPr="00B87B0E" w:rsidRDefault="00115190" w:rsidP="00115190">
            <w:pPr>
              <w:jc w:val="right"/>
              <w:rPr>
                <w:rFonts w:asciiTheme="majorBidi" w:hAnsiTheme="majorBidi" w:cstheme="majorBidi"/>
                <w:cs/>
                <w:lang w:val="en-US"/>
              </w:rPr>
            </w:pPr>
            <w:r w:rsidRPr="001B3625">
              <w:rPr>
                <w:rFonts w:ascii="Angsana New" w:hAnsi="Angsana New"/>
                <w:cs/>
                <w:lang w:val="en-US"/>
              </w:rPr>
              <w:t>-</w:t>
            </w:r>
          </w:p>
        </w:tc>
        <w:tc>
          <w:tcPr>
            <w:tcW w:w="263" w:type="dxa"/>
            <w:tcBorders>
              <w:left w:val="nil"/>
              <w:bottom w:val="nil"/>
              <w:right w:val="nil"/>
            </w:tcBorders>
            <w:shd w:val="clear" w:color="000000" w:fill="FFFFFF"/>
            <w:noWrap/>
            <w:vAlign w:val="bottom"/>
            <w:hideMark/>
          </w:tcPr>
          <w:p w14:paraId="1BC88B37" w14:textId="1E88D877"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 </w:t>
            </w:r>
          </w:p>
        </w:tc>
        <w:tc>
          <w:tcPr>
            <w:tcW w:w="1296" w:type="dxa"/>
            <w:tcBorders>
              <w:top w:val="single" w:sz="4" w:space="0" w:color="auto"/>
              <w:left w:val="nil"/>
              <w:bottom w:val="double" w:sz="4" w:space="0" w:color="auto"/>
              <w:right w:val="nil"/>
            </w:tcBorders>
            <w:shd w:val="clear" w:color="000000" w:fill="FFFFFF"/>
            <w:noWrap/>
            <w:vAlign w:val="bottom"/>
          </w:tcPr>
          <w:p w14:paraId="779177CC" w14:textId="2605952E"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489,421</w:t>
            </w:r>
          </w:p>
        </w:tc>
        <w:tc>
          <w:tcPr>
            <w:tcW w:w="263" w:type="dxa"/>
            <w:tcBorders>
              <w:left w:val="nil"/>
              <w:bottom w:val="nil"/>
              <w:right w:val="nil"/>
            </w:tcBorders>
            <w:shd w:val="clear" w:color="000000" w:fill="FFFFFF"/>
            <w:noWrap/>
            <w:vAlign w:val="bottom"/>
            <w:hideMark/>
          </w:tcPr>
          <w:p w14:paraId="22ADBD81" w14:textId="7EBDA841"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 </w:t>
            </w:r>
          </w:p>
        </w:tc>
        <w:tc>
          <w:tcPr>
            <w:tcW w:w="1276" w:type="dxa"/>
            <w:tcBorders>
              <w:top w:val="single" w:sz="4" w:space="0" w:color="auto"/>
              <w:left w:val="nil"/>
              <w:bottom w:val="double" w:sz="4" w:space="0" w:color="auto"/>
              <w:right w:val="nil"/>
            </w:tcBorders>
            <w:shd w:val="clear" w:color="auto" w:fill="auto"/>
            <w:noWrap/>
            <w:vAlign w:val="bottom"/>
          </w:tcPr>
          <w:p w14:paraId="7E4BC305" w14:textId="32C3F0CB"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3,000</w:t>
            </w:r>
          </w:p>
        </w:tc>
        <w:tc>
          <w:tcPr>
            <w:tcW w:w="263" w:type="dxa"/>
            <w:gridSpan w:val="2"/>
            <w:tcBorders>
              <w:left w:val="nil"/>
              <w:bottom w:val="nil"/>
              <w:right w:val="nil"/>
            </w:tcBorders>
            <w:shd w:val="clear" w:color="000000" w:fill="FFFFFF"/>
            <w:noWrap/>
            <w:vAlign w:val="bottom"/>
            <w:hideMark/>
          </w:tcPr>
          <w:p w14:paraId="3B8589C2" w14:textId="79D330A7"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 </w:t>
            </w:r>
          </w:p>
        </w:tc>
        <w:tc>
          <w:tcPr>
            <w:tcW w:w="1275" w:type="dxa"/>
            <w:gridSpan w:val="2"/>
            <w:tcBorders>
              <w:top w:val="single" w:sz="4" w:space="0" w:color="auto"/>
              <w:left w:val="nil"/>
              <w:bottom w:val="double" w:sz="4" w:space="0" w:color="auto"/>
              <w:right w:val="nil"/>
            </w:tcBorders>
            <w:shd w:val="clear" w:color="000000" w:fill="FFFFFF"/>
            <w:noWrap/>
            <w:vAlign w:val="bottom"/>
          </w:tcPr>
          <w:p w14:paraId="0D02A388" w14:textId="7D7F4234" w:rsidR="00115190" w:rsidRPr="00B87B0E" w:rsidRDefault="00115190" w:rsidP="00115190">
            <w:pPr>
              <w:jc w:val="right"/>
              <w:rPr>
                <w:rFonts w:asciiTheme="majorBidi" w:hAnsiTheme="majorBidi" w:cstheme="majorBidi"/>
                <w:cs/>
                <w:lang w:val="en-US"/>
              </w:rPr>
            </w:pPr>
            <w:r w:rsidRPr="001B3625">
              <w:rPr>
                <w:rFonts w:ascii="Angsana New" w:hAnsi="Angsana New"/>
                <w:lang w:val="en-US"/>
              </w:rPr>
              <w:t>318,560</w:t>
            </w:r>
          </w:p>
        </w:tc>
      </w:tr>
      <w:tr w:rsidR="005731E1" w:rsidRPr="001B3625" w14:paraId="53D1AD9C" w14:textId="77777777" w:rsidTr="001A1B01">
        <w:trPr>
          <w:gridAfter w:val="1"/>
          <w:wAfter w:w="7" w:type="dxa"/>
          <w:trHeight w:val="420"/>
        </w:trPr>
        <w:tc>
          <w:tcPr>
            <w:tcW w:w="3011" w:type="dxa"/>
            <w:gridSpan w:val="2"/>
            <w:tcBorders>
              <w:top w:val="nil"/>
              <w:left w:val="nil"/>
              <w:bottom w:val="nil"/>
              <w:right w:val="nil"/>
            </w:tcBorders>
            <w:shd w:val="clear" w:color="auto" w:fill="auto"/>
            <w:vAlign w:val="bottom"/>
          </w:tcPr>
          <w:p w14:paraId="27AD7697" w14:textId="77777777" w:rsidR="005731E1" w:rsidRPr="00B87B0E" w:rsidRDefault="005731E1" w:rsidP="005731E1">
            <w:pPr>
              <w:rPr>
                <w:rFonts w:asciiTheme="majorBidi" w:hAnsiTheme="majorBidi" w:cstheme="majorBidi"/>
                <w:b/>
                <w:bCs/>
                <w:color w:val="000000"/>
                <w:cs/>
              </w:rPr>
            </w:pPr>
          </w:p>
        </w:tc>
        <w:tc>
          <w:tcPr>
            <w:tcW w:w="1272" w:type="dxa"/>
            <w:tcBorders>
              <w:top w:val="nil"/>
              <w:left w:val="nil"/>
              <w:bottom w:val="nil"/>
              <w:right w:val="nil"/>
            </w:tcBorders>
            <w:shd w:val="clear" w:color="auto" w:fill="auto"/>
            <w:noWrap/>
            <w:vAlign w:val="bottom"/>
            <w:hideMark/>
          </w:tcPr>
          <w:p w14:paraId="44AB54E0" w14:textId="77777777" w:rsidR="005731E1" w:rsidRPr="001B3625" w:rsidRDefault="005731E1" w:rsidP="005731E1">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7BE3DCEE" w14:textId="77777777" w:rsidR="005731E1" w:rsidRPr="001B3625" w:rsidRDefault="005731E1" w:rsidP="005731E1">
            <w:pPr>
              <w:jc w:val="right"/>
              <w:rPr>
                <w:rFonts w:asciiTheme="majorBidi" w:hAnsiTheme="majorBidi" w:cstheme="majorBidi"/>
                <w:cs/>
                <w:lang w:val="en-US"/>
              </w:rPr>
            </w:pPr>
            <w:r w:rsidRPr="00B87B0E">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hideMark/>
          </w:tcPr>
          <w:p w14:paraId="6F9F8235" w14:textId="77777777" w:rsidR="005731E1" w:rsidRPr="001B3625" w:rsidRDefault="005731E1" w:rsidP="005731E1">
            <w:pPr>
              <w:jc w:val="right"/>
              <w:rPr>
                <w:rFonts w:asciiTheme="majorBidi" w:hAnsiTheme="majorBidi" w:cstheme="majorBidi"/>
                <w:cs/>
                <w:lang w:val="en-US"/>
              </w:rPr>
            </w:pPr>
            <w:r w:rsidRPr="00B87B0E">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55530CE2" w14:textId="77777777" w:rsidR="005731E1" w:rsidRPr="00B87B0E" w:rsidRDefault="005731E1" w:rsidP="005731E1">
            <w:pPr>
              <w:jc w:val="right"/>
              <w:rPr>
                <w:rFonts w:asciiTheme="majorBidi" w:hAnsiTheme="majorBidi" w:cstheme="majorBidi"/>
                <w:cs/>
              </w:rPr>
            </w:pPr>
            <w:r w:rsidRPr="00B87B0E">
              <w:rPr>
                <w:rFonts w:asciiTheme="majorBidi" w:hAnsiTheme="majorBidi" w:cstheme="majorBidi"/>
                <w:lang w:val="en-US"/>
              </w:rPr>
              <w:t> </w:t>
            </w:r>
          </w:p>
        </w:tc>
        <w:tc>
          <w:tcPr>
            <w:tcW w:w="1276" w:type="dxa"/>
            <w:tcBorders>
              <w:top w:val="nil"/>
              <w:left w:val="nil"/>
              <w:bottom w:val="nil"/>
              <w:right w:val="nil"/>
            </w:tcBorders>
            <w:shd w:val="clear" w:color="auto" w:fill="auto"/>
            <w:noWrap/>
            <w:vAlign w:val="bottom"/>
          </w:tcPr>
          <w:p w14:paraId="6E222E03" w14:textId="77777777" w:rsidR="005731E1" w:rsidRPr="001B3625" w:rsidRDefault="005731E1" w:rsidP="005731E1">
            <w:pPr>
              <w:jc w:val="right"/>
              <w:rPr>
                <w:rFonts w:asciiTheme="majorBidi" w:hAnsiTheme="majorBidi" w:cstheme="majorBidi"/>
                <w:cs/>
                <w:lang w:val="en-US"/>
              </w:rPr>
            </w:pPr>
          </w:p>
        </w:tc>
        <w:tc>
          <w:tcPr>
            <w:tcW w:w="263" w:type="dxa"/>
            <w:gridSpan w:val="2"/>
            <w:tcBorders>
              <w:top w:val="nil"/>
              <w:left w:val="nil"/>
              <w:bottom w:val="nil"/>
              <w:right w:val="nil"/>
            </w:tcBorders>
            <w:shd w:val="clear" w:color="000000" w:fill="FFFFFF"/>
            <w:noWrap/>
            <w:vAlign w:val="bottom"/>
            <w:hideMark/>
          </w:tcPr>
          <w:p w14:paraId="304C2938" w14:textId="77777777" w:rsidR="005731E1" w:rsidRPr="001B3625" w:rsidRDefault="005731E1" w:rsidP="005731E1">
            <w:pPr>
              <w:jc w:val="right"/>
              <w:rPr>
                <w:rFonts w:asciiTheme="majorBidi" w:hAnsiTheme="majorBidi" w:cstheme="majorBidi"/>
                <w:cs/>
                <w:lang w:val="en-US"/>
              </w:rPr>
            </w:pPr>
            <w:r w:rsidRPr="00B87B0E">
              <w:rPr>
                <w:rFonts w:asciiTheme="majorBidi" w:hAnsiTheme="majorBidi" w:cstheme="majorBidi"/>
                <w:lang w:val="en-US"/>
              </w:rPr>
              <w:t> </w:t>
            </w:r>
          </w:p>
        </w:tc>
        <w:tc>
          <w:tcPr>
            <w:tcW w:w="1275" w:type="dxa"/>
            <w:gridSpan w:val="2"/>
            <w:tcBorders>
              <w:top w:val="nil"/>
              <w:left w:val="nil"/>
              <w:bottom w:val="nil"/>
              <w:right w:val="nil"/>
            </w:tcBorders>
            <w:shd w:val="clear" w:color="000000" w:fill="FFFFFF"/>
            <w:noWrap/>
            <w:vAlign w:val="bottom"/>
            <w:hideMark/>
          </w:tcPr>
          <w:p w14:paraId="74D61432" w14:textId="77777777" w:rsidR="005731E1" w:rsidRPr="00B87B0E" w:rsidRDefault="005731E1" w:rsidP="005731E1">
            <w:pPr>
              <w:jc w:val="right"/>
              <w:rPr>
                <w:rFonts w:asciiTheme="majorBidi" w:hAnsiTheme="majorBidi" w:cstheme="majorBidi"/>
                <w:cs/>
              </w:rPr>
            </w:pPr>
            <w:r w:rsidRPr="00B87B0E">
              <w:rPr>
                <w:rFonts w:asciiTheme="majorBidi" w:hAnsiTheme="majorBidi" w:cstheme="majorBidi"/>
                <w:lang w:val="en-US"/>
              </w:rPr>
              <w:t> </w:t>
            </w:r>
          </w:p>
        </w:tc>
      </w:tr>
      <w:tr w:rsidR="005731E1" w:rsidRPr="00141ACD" w14:paraId="60E65EA7" w14:textId="77777777" w:rsidTr="001A1B01">
        <w:trPr>
          <w:trHeight w:val="448"/>
        </w:trPr>
        <w:tc>
          <w:tcPr>
            <w:tcW w:w="5842" w:type="dxa"/>
            <w:gridSpan w:val="5"/>
            <w:tcBorders>
              <w:top w:val="nil"/>
              <w:left w:val="nil"/>
              <w:bottom w:val="nil"/>
              <w:right w:val="nil"/>
            </w:tcBorders>
            <w:shd w:val="clear" w:color="auto" w:fill="auto"/>
            <w:vAlign w:val="bottom"/>
          </w:tcPr>
          <w:p w14:paraId="48A864A1" w14:textId="77777777" w:rsidR="005731E1" w:rsidRPr="00B87B0E" w:rsidRDefault="005731E1" w:rsidP="005731E1">
            <w:pPr>
              <w:rPr>
                <w:rFonts w:asciiTheme="majorBidi" w:hAnsiTheme="majorBidi" w:cstheme="majorBidi"/>
                <w:b/>
                <w:bCs/>
                <w:color w:val="000000"/>
                <w:lang w:val="en-US"/>
              </w:rPr>
            </w:pPr>
          </w:p>
          <w:p w14:paraId="72B0D5F4" w14:textId="2E632FF2" w:rsidR="005731E1" w:rsidRPr="00B87B0E" w:rsidRDefault="005731E1" w:rsidP="005731E1">
            <w:pPr>
              <w:rPr>
                <w:rFonts w:asciiTheme="majorBidi" w:hAnsiTheme="majorBidi" w:cstheme="majorBidi"/>
                <w:b/>
                <w:bCs/>
                <w:color w:val="000000"/>
                <w:lang w:val="en-US"/>
              </w:rPr>
            </w:pPr>
          </w:p>
          <w:p w14:paraId="4EFED691" w14:textId="77777777" w:rsidR="005731E1" w:rsidRPr="00B87B0E" w:rsidRDefault="005731E1" w:rsidP="005731E1">
            <w:pPr>
              <w:rPr>
                <w:rFonts w:asciiTheme="majorBidi" w:hAnsiTheme="majorBidi" w:cstheme="majorBidi"/>
                <w:b/>
                <w:bCs/>
                <w:color w:val="000000"/>
                <w:lang w:val="en-US"/>
              </w:rPr>
            </w:pPr>
          </w:p>
          <w:p w14:paraId="3C3BACFC" w14:textId="3F377E8E" w:rsidR="005731E1" w:rsidRPr="00B87B0E" w:rsidRDefault="005731E1" w:rsidP="005731E1">
            <w:pPr>
              <w:rPr>
                <w:rFonts w:asciiTheme="majorBidi" w:hAnsiTheme="majorBidi" w:cstheme="majorBidi"/>
                <w:b/>
                <w:bCs/>
                <w:color w:val="000000"/>
                <w:lang w:val="en-US"/>
              </w:rPr>
            </w:pPr>
            <w:r w:rsidRPr="00B87B0E">
              <w:rPr>
                <w:rFonts w:asciiTheme="majorBidi" w:hAnsiTheme="majorBidi" w:cstheme="majorBidi"/>
                <w:b/>
                <w:bCs/>
                <w:color w:val="000000"/>
                <w:lang w:val="en-US"/>
              </w:rPr>
              <w:t>Short</w:t>
            </w:r>
            <w:r w:rsidRPr="001B3625">
              <w:rPr>
                <w:rFonts w:asciiTheme="majorBidi" w:hAnsiTheme="majorBidi"/>
                <w:b/>
                <w:bCs/>
                <w:color w:val="000000"/>
                <w:cs/>
                <w:lang w:val="en-US"/>
              </w:rPr>
              <w:t>-</w:t>
            </w:r>
            <w:r w:rsidRPr="00B87B0E">
              <w:rPr>
                <w:rFonts w:asciiTheme="majorBidi" w:hAnsiTheme="majorBidi" w:cstheme="majorBidi"/>
                <w:b/>
                <w:bCs/>
                <w:color w:val="000000"/>
                <w:lang w:val="en-US"/>
              </w:rPr>
              <w:t>term loan from</w:t>
            </w:r>
            <w:r w:rsidRPr="00B87B0E">
              <w:rPr>
                <w:rFonts w:asciiTheme="majorBidi" w:hAnsiTheme="majorBidi" w:cstheme="majorBidi"/>
                <w:b/>
                <w:bCs/>
                <w:lang w:val="en-US"/>
              </w:rPr>
              <w:t xml:space="preserve"> related parties and director</w:t>
            </w:r>
            <w:r w:rsidRPr="00B87B0E">
              <w:rPr>
                <w:rFonts w:asciiTheme="majorBidi" w:hAnsiTheme="majorBidi" w:cstheme="majorBidi"/>
                <w:b/>
                <w:bCs/>
                <w:color w:val="000000"/>
                <w:lang w:val="en-US"/>
              </w:rPr>
              <w:t>s</w:t>
            </w:r>
          </w:p>
        </w:tc>
        <w:tc>
          <w:tcPr>
            <w:tcW w:w="263" w:type="dxa"/>
            <w:tcBorders>
              <w:top w:val="nil"/>
              <w:left w:val="nil"/>
              <w:bottom w:val="nil"/>
              <w:right w:val="nil"/>
            </w:tcBorders>
            <w:shd w:val="clear" w:color="000000" w:fill="FFFFFF"/>
            <w:noWrap/>
            <w:vAlign w:val="bottom"/>
            <w:hideMark/>
          </w:tcPr>
          <w:p w14:paraId="58680827" w14:textId="77777777" w:rsidR="005731E1" w:rsidRPr="00B87B0E" w:rsidRDefault="005731E1" w:rsidP="005731E1">
            <w:pPr>
              <w:jc w:val="right"/>
              <w:rPr>
                <w:rFonts w:asciiTheme="majorBidi" w:hAnsiTheme="majorBidi" w:cstheme="majorBidi"/>
                <w:color w:val="000000"/>
                <w:lang w:val="en-US"/>
              </w:rPr>
            </w:pPr>
          </w:p>
        </w:tc>
        <w:tc>
          <w:tcPr>
            <w:tcW w:w="1284" w:type="dxa"/>
            <w:gridSpan w:val="2"/>
            <w:tcBorders>
              <w:top w:val="nil"/>
              <w:left w:val="nil"/>
              <w:right w:val="nil"/>
            </w:tcBorders>
            <w:shd w:val="clear" w:color="000000" w:fill="FFFFFF"/>
            <w:noWrap/>
            <w:vAlign w:val="bottom"/>
            <w:hideMark/>
          </w:tcPr>
          <w:p w14:paraId="2A0D9A62" w14:textId="77777777" w:rsidR="005731E1" w:rsidRPr="00B87B0E" w:rsidRDefault="005731E1" w:rsidP="005731E1">
            <w:pPr>
              <w:jc w:val="right"/>
              <w:rPr>
                <w:rFonts w:asciiTheme="majorBidi" w:hAnsiTheme="majorBidi" w:cstheme="majorBidi"/>
                <w:color w:val="000000"/>
                <w:lang w:val="en-US"/>
              </w:rPr>
            </w:pPr>
          </w:p>
        </w:tc>
        <w:tc>
          <w:tcPr>
            <w:tcW w:w="262" w:type="dxa"/>
            <w:gridSpan w:val="2"/>
            <w:tcBorders>
              <w:top w:val="nil"/>
              <w:left w:val="nil"/>
              <w:bottom w:val="nil"/>
              <w:right w:val="nil"/>
            </w:tcBorders>
            <w:shd w:val="clear" w:color="000000" w:fill="FFFFFF"/>
            <w:noWrap/>
            <w:vAlign w:val="bottom"/>
            <w:hideMark/>
          </w:tcPr>
          <w:p w14:paraId="66E86FC0" w14:textId="77777777" w:rsidR="005731E1" w:rsidRPr="00B87B0E" w:rsidRDefault="005731E1" w:rsidP="005731E1">
            <w:pPr>
              <w:jc w:val="right"/>
              <w:rPr>
                <w:rFonts w:asciiTheme="majorBidi" w:hAnsiTheme="majorBidi" w:cstheme="majorBidi"/>
                <w:color w:val="000000"/>
                <w:lang w:val="en-US"/>
              </w:rPr>
            </w:pPr>
          </w:p>
        </w:tc>
        <w:tc>
          <w:tcPr>
            <w:tcW w:w="1275" w:type="dxa"/>
            <w:gridSpan w:val="2"/>
            <w:tcBorders>
              <w:top w:val="nil"/>
              <w:left w:val="nil"/>
              <w:right w:val="nil"/>
            </w:tcBorders>
            <w:shd w:val="clear" w:color="000000" w:fill="FFFFFF"/>
            <w:noWrap/>
            <w:vAlign w:val="bottom"/>
            <w:hideMark/>
          </w:tcPr>
          <w:p w14:paraId="7E1403E5" w14:textId="77777777" w:rsidR="005731E1" w:rsidRPr="00B87B0E" w:rsidRDefault="005731E1" w:rsidP="005731E1">
            <w:pPr>
              <w:jc w:val="right"/>
              <w:rPr>
                <w:rFonts w:asciiTheme="majorBidi" w:hAnsiTheme="majorBidi" w:cstheme="majorBidi"/>
                <w:color w:val="000000"/>
                <w:lang w:val="en-US"/>
              </w:rPr>
            </w:pPr>
          </w:p>
        </w:tc>
      </w:tr>
      <w:tr w:rsidR="00115190" w:rsidRPr="001B3625" w14:paraId="6B88C6CE" w14:textId="77777777" w:rsidTr="009A58A9">
        <w:trPr>
          <w:gridAfter w:val="1"/>
          <w:wAfter w:w="7" w:type="dxa"/>
          <w:trHeight w:val="448"/>
        </w:trPr>
        <w:tc>
          <w:tcPr>
            <w:tcW w:w="3011" w:type="dxa"/>
            <w:gridSpan w:val="2"/>
            <w:tcBorders>
              <w:top w:val="nil"/>
              <w:left w:val="nil"/>
              <w:bottom w:val="nil"/>
              <w:right w:val="nil"/>
            </w:tcBorders>
            <w:shd w:val="clear" w:color="auto" w:fill="auto"/>
            <w:vAlign w:val="bottom"/>
          </w:tcPr>
          <w:p w14:paraId="4A636C92" w14:textId="77777777" w:rsidR="00115190" w:rsidRPr="00B87B0E" w:rsidRDefault="00115190" w:rsidP="00115190">
            <w:pPr>
              <w:rPr>
                <w:rFonts w:asciiTheme="majorBidi" w:hAnsiTheme="majorBidi" w:cstheme="majorBidi"/>
                <w:color w:val="000000"/>
                <w:lang w:val="en-US"/>
              </w:rPr>
            </w:pPr>
            <w:r w:rsidRPr="00B87B0E">
              <w:rPr>
                <w:rFonts w:asciiTheme="majorBidi" w:hAnsiTheme="majorBidi" w:cstheme="majorBidi"/>
                <w:color w:val="000000"/>
                <w:lang w:val="en-US"/>
              </w:rPr>
              <w:t>Simat Telecom Co</w:t>
            </w:r>
            <w:r w:rsidRPr="001B3625">
              <w:rPr>
                <w:rFonts w:asciiTheme="majorBidi" w:hAnsiTheme="majorBidi"/>
                <w:color w:val="000000"/>
                <w:cs/>
                <w:lang w:val="en-US"/>
              </w:rPr>
              <w:t>.</w:t>
            </w:r>
            <w:r w:rsidRPr="00B87B0E">
              <w:rPr>
                <w:rFonts w:asciiTheme="majorBidi" w:hAnsiTheme="majorBidi" w:cstheme="majorBidi"/>
                <w:color w:val="000000"/>
                <w:lang w:val="en-US"/>
              </w:rPr>
              <w:t>, Ltd</w:t>
            </w:r>
          </w:p>
        </w:tc>
        <w:tc>
          <w:tcPr>
            <w:tcW w:w="1272" w:type="dxa"/>
            <w:tcBorders>
              <w:left w:val="nil"/>
              <w:bottom w:val="nil"/>
              <w:right w:val="nil"/>
            </w:tcBorders>
            <w:shd w:val="clear" w:color="auto" w:fill="auto"/>
            <w:vAlign w:val="bottom"/>
          </w:tcPr>
          <w:p w14:paraId="6348FFF1" w14:textId="505AF7A1" w:rsidR="00115190" w:rsidRPr="00B87B0E" w:rsidRDefault="00115190" w:rsidP="00115190">
            <w:pPr>
              <w:jc w:val="right"/>
              <w:rPr>
                <w:rFonts w:asciiTheme="majorBidi" w:hAnsiTheme="majorBidi" w:cstheme="majorBidi"/>
                <w:color w:val="000000"/>
                <w:lang w:val="en-US"/>
              </w:rPr>
            </w:pPr>
            <w:r w:rsidRPr="001B3625">
              <w:rPr>
                <w:rFonts w:ascii="Angsana New" w:hAnsi="Angsana New"/>
                <w:color w:val="000000"/>
                <w:cs/>
                <w:lang w:val="en-US"/>
              </w:rPr>
              <w:t>-</w:t>
            </w:r>
          </w:p>
        </w:tc>
        <w:tc>
          <w:tcPr>
            <w:tcW w:w="263" w:type="dxa"/>
            <w:tcBorders>
              <w:top w:val="nil"/>
              <w:left w:val="nil"/>
              <w:bottom w:val="nil"/>
              <w:right w:val="nil"/>
            </w:tcBorders>
            <w:shd w:val="clear" w:color="000000" w:fill="FFFFFF"/>
            <w:vAlign w:val="bottom"/>
          </w:tcPr>
          <w:p w14:paraId="028FB7C4" w14:textId="77777777" w:rsidR="00115190" w:rsidRPr="00B87B0E" w:rsidRDefault="00115190" w:rsidP="00115190">
            <w:pPr>
              <w:jc w:val="right"/>
              <w:rPr>
                <w:rFonts w:asciiTheme="majorBidi" w:hAnsiTheme="majorBidi" w:cstheme="majorBidi"/>
                <w:color w:val="000000"/>
                <w:cs/>
                <w:lang w:val="en-US"/>
              </w:rPr>
            </w:pPr>
          </w:p>
        </w:tc>
        <w:tc>
          <w:tcPr>
            <w:tcW w:w="1296" w:type="dxa"/>
            <w:tcBorders>
              <w:top w:val="nil"/>
              <w:left w:val="nil"/>
              <w:right w:val="nil"/>
            </w:tcBorders>
            <w:shd w:val="clear" w:color="000000" w:fill="FFFFFF"/>
            <w:vAlign w:val="bottom"/>
          </w:tcPr>
          <w:p w14:paraId="5E898D4D" w14:textId="7EE6981D"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tcPr>
          <w:p w14:paraId="5DFEBE88" w14:textId="77777777" w:rsidR="00115190" w:rsidRPr="00B87B0E" w:rsidRDefault="00115190" w:rsidP="00115190">
            <w:pPr>
              <w:jc w:val="right"/>
              <w:rPr>
                <w:rFonts w:asciiTheme="majorBidi" w:hAnsiTheme="majorBidi" w:cstheme="majorBidi"/>
                <w:color w:val="000000"/>
                <w:cs/>
                <w:lang w:val="en-US"/>
              </w:rPr>
            </w:pPr>
          </w:p>
        </w:tc>
        <w:tc>
          <w:tcPr>
            <w:tcW w:w="1276" w:type="dxa"/>
            <w:tcBorders>
              <w:left w:val="nil"/>
              <w:bottom w:val="nil"/>
              <w:right w:val="nil"/>
            </w:tcBorders>
            <w:shd w:val="clear" w:color="auto" w:fill="auto"/>
            <w:noWrap/>
            <w:vAlign w:val="bottom"/>
          </w:tcPr>
          <w:p w14:paraId="10E0460B" w14:textId="4BB1C115" w:rsidR="00115190" w:rsidRPr="001B3625" w:rsidRDefault="00115190" w:rsidP="00115190">
            <w:pPr>
              <w:jc w:val="right"/>
              <w:rPr>
                <w:rFonts w:asciiTheme="majorBidi" w:hAnsiTheme="majorBidi" w:cstheme="majorBidi"/>
                <w:color w:val="000000"/>
                <w:cs/>
                <w:lang w:val="en-US"/>
              </w:rPr>
            </w:pPr>
            <w:r w:rsidRPr="001B3625">
              <w:rPr>
                <w:rFonts w:ascii="Angsana New" w:hAnsi="Angsana New"/>
                <w:color w:val="000000"/>
                <w:cs/>
                <w:lang w:val="en-US"/>
              </w:rPr>
              <w:t>-</w:t>
            </w:r>
          </w:p>
        </w:tc>
        <w:tc>
          <w:tcPr>
            <w:tcW w:w="263" w:type="dxa"/>
            <w:gridSpan w:val="2"/>
            <w:tcBorders>
              <w:top w:val="nil"/>
              <w:left w:val="nil"/>
              <w:bottom w:val="nil"/>
              <w:right w:val="nil"/>
            </w:tcBorders>
            <w:shd w:val="clear" w:color="000000" w:fill="FFFFFF"/>
            <w:noWrap/>
            <w:vAlign w:val="bottom"/>
          </w:tcPr>
          <w:p w14:paraId="06EBD749" w14:textId="77777777" w:rsidR="00115190" w:rsidRPr="00B87B0E" w:rsidRDefault="00115190" w:rsidP="00115190">
            <w:pPr>
              <w:jc w:val="right"/>
              <w:rPr>
                <w:rFonts w:asciiTheme="majorBidi" w:hAnsiTheme="majorBidi" w:cstheme="majorBidi"/>
                <w:color w:val="000000"/>
                <w:lang w:val="en-US"/>
              </w:rPr>
            </w:pPr>
          </w:p>
        </w:tc>
        <w:tc>
          <w:tcPr>
            <w:tcW w:w="1275" w:type="dxa"/>
            <w:gridSpan w:val="2"/>
            <w:tcBorders>
              <w:top w:val="nil"/>
              <w:left w:val="nil"/>
              <w:right w:val="nil"/>
            </w:tcBorders>
            <w:shd w:val="clear" w:color="000000" w:fill="FFFFFF"/>
            <w:noWrap/>
            <w:vAlign w:val="bottom"/>
          </w:tcPr>
          <w:p w14:paraId="20AEC358" w14:textId="771B4D2E"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lang w:val="en-US"/>
              </w:rPr>
              <w:t>1,600,000</w:t>
            </w:r>
          </w:p>
        </w:tc>
      </w:tr>
      <w:tr w:rsidR="00115190" w:rsidRPr="001B3625" w14:paraId="73B8B554" w14:textId="77777777" w:rsidTr="009A58A9">
        <w:trPr>
          <w:gridAfter w:val="1"/>
          <w:wAfter w:w="7" w:type="dxa"/>
          <w:trHeight w:val="448"/>
        </w:trPr>
        <w:tc>
          <w:tcPr>
            <w:tcW w:w="3011" w:type="dxa"/>
            <w:gridSpan w:val="2"/>
            <w:tcBorders>
              <w:top w:val="nil"/>
              <w:left w:val="nil"/>
              <w:bottom w:val="nil"/>
              <w:right w:val="nil"/>
            </w:tcBorders>
            <w:shd w:val="clear" w:color="auto" w:fill="auto"/>
            <w:vAlign w:val="bottom"/>
          </w:tcPr>
          <w:p w14:paraId="1B9BFBA4" w14:textId="44BE6F1F" w:rsidR="00115190" w:rsidRPr="00B87B0E" w:rsidRDefault="00115190" w:rsidP="00115190">
            <w:pPr>
              <w:rPr>
                <w:rFonts w:asciiTheme="majorBidi" w:hAnsiTheme="majorBidi" w:cstheme="majorBidi"/>
                <w:b/>
                <w:bCs/>
                <w:color w:val="000000"/>
                <w:lang w:val="en-US"/>
              </w:rPr>
            </w:pPr>
            <w:r w:rsidRPr="00B87B0E">
              <w:rPr>
                <w:rFonts w:asciiTheme="majorBidi" w:hAnsiTheme="majorBidi" w:cstheme="majorBidi"/>
                <w:color w:val="000000"/>
                <w:lang w:val="en-US"/>
              </w:rPr>
              <w:t>Directors</w:t>
            </w:r>
          </w:p>
        </w:tc>
        <w:tc>
          <w:tcPr>
            <w:tcW w:w="1272" w:type="dxa"/>
            <w:tcBorders>
              <w:left w:val="nil"/>
              <w:bottom w:val="single" w:sz="4" w:space="0" w:color="auto"/>
              <w:right w:val="nil"/>
            </w:tcBorders>
            <w:shd w:val="clear" w:color="auto" w:fill="auto"/>
            <w:vAlign w:val="bottom"/>
          </w:tcPr>
          <w:p w14:paraId="4A1185DD" w14:textId="01D84ACC" w:rsidR="00115190" w:rsidRPr="00B87B0E" w:rsidRDefault="00115190" w:rsidP="00115190">
            <w:pPr>
              <w:jc w:val="right"/>
              <w:rPr>
                <w:rFonts w:asciiTheme="majorBidi" w:hAnsiTheme="majorBidi" w:cstheme="majorBidi"/>
                <w:color w:val="000000"/>
                <w:lang w:val="en-US"/>
              </w:rPr>
            </w:pPr>
            <w:r w:rsidRPr="001B3625">
              <w:rPr>
                <w:rFonts w:ascii="Angsana New" w:hAnsi="Angsana New"/>
                <w:color w:val="000000"/>
                <w:cs/>
                <w:lang w:val="en-US"/>
              </w:rPr>
              <w:t>-</w:t>
            </w:r>
          </w:p>
        </w:tc>
        <w:tc>
          <w:tcPr>
            <w:tcW w:w="263" w:type="dxa"/>
            <w:tcBorders>
              <w:top w:val="nil"/>
              <w:left w:val="nil"/>
              <w:bottom w:val="nil"/>
              <w:right w:val="nil"/>
            </w:tcBorders>
            <w:shd w:val="clear" w:color="000000" w:fill="FFFFFF"/>
            <w:vAlign w:val="bottom"/>
          </w:tcPr>
          <w:p w14:paraId="1D494D79" w14:textId="77777777" w:rsidR="00115190" w:rsidRPr="00B87B0E" w:rsidRDefault="00115190" w:rsidP="00115190">
            <w:pPr>
              <w:jc w:val="right"/>
              <w:rPr>
                <w:rFonts w:asciiTheme="majorBidi" w:hAnsiTheme="majorBidi" w:cstheme="majorBidi"/>
                <w:color w:val="000000"/>
                <w:cs/>
                <w:lang w:val="en-US"/>
              </w:rPr>
            </w:pPr>
          </w:p>
        </w:tc>
        <w:tc>
          <w:tcPr>
            <w:tcW w:w="1296" w:type="dxa"/>
            <w:tcBorders>
              <w:top w:val="nil"/>
              <w:left w:val="nil"/>
              <w:bottom w:val="single" w:sz="4" w:space="0" w:color="auto"/>
              <w:right w:val="nil"/>
            </w:tcBorders>
            <w:shd w:val="clear" w:color="000000" w:fill="FFFFFF"/>
            <w:vAlign w:val="bottom"/>
          </w:tcPr>
          <w:p w14:paraId="202DDACC" w14:textId="3D487A45"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lang w:val="en-US"/>
              </w:rPr>
              <w:t>12,500,000</w:t>
            </w:r>
          </w:p>
        </w:tc>
        <w:tc>
          <w:tcPr>
            <w:tcW w:w="263" w:type="dxa"/>
            <w:tcBorders>
              <w:top w:val="nil"/>
              <w:left w:val="nil"/>
              <w:bottom w:val="nil"/>
              <w:right w:val="nil"/>
            </w:tcBorders>
            <w:shd w:val="clear" w:color="000000" w:fill="FFFFFF"/>
            <w:noWrap/>
            <w:vAlign w:val="bottom"/>
            <w:hideMark/>
          </w:tcPr>
          <w:p w14:paraId="1A2F94A9" w14:textId="77777777" w:rsidR="00115190" w:rsidRPr="00B87B0E" w:rsidRDefault="00115190" w:rsidP="00115190">
            <w:pPr>
              <w:jc w:val="right"/>
              <w:rPr>
                <w:rFonts w:asciiTheme="majorBidi" w:hAnsiTheme="majorBidi" w:cstheme="majorBidi"/>
                <w:color w:val="000000"/>
                <w:cs/>
                <w:lang w:val="en-US"/>
              </w:rPr>
            </w:pPr>
          </w:p>
        </w:tc>
        <w:tc>
          <w:tcPr>
            <w:tcW w:w="1276" w:type="dxa"/>
            <w:tcBorders>
              <w:left w:val="nil"/>
              <w:bottom w:val="single" w:sz="4" w:space="0" w:color="auto"/>
              <w:right w:val="nil"/>
            </w:tcBorders>
            <w:shd w:val="clear" w:color="auto" w:fill="auto"/>
            <w:noWrap/>
            <w:vAlign w:val="bottom"/>
          </w:tcPr>
          <w:p w14:paraId="2E66D4FD" w14:textId="0AAA24F7" w:rsidR="00115190" w:rsidRPr="001B3625" w:rsidRDefault="00115190" w:rsidP="00115190">
            <w:pPr>
              <w:jc w:val="right"/>
              <w:rPr>
                <w:rFonts w:asciiTheme="majorBidi" w:hAnsiTheme="majorBidi" w:cstheme="majorBidi"/>
                <w:color w:val="000000"/>
                <w:cs/>
                <w:lang w:val="en-US"/>
              </w:rPr>
            </w:pPr>
            <w:r w:rsidRPr="001B3625">
              <w:rPr>
                <w:rFonts w:ascii="Angsana New" w:hAnsi="Angsana New"/>
                <w:color w:val="000000"/>
                <w:cs/>
                <w:lang w:val="en-US"/>
              </w:rPr>
              <w:t>-</w:t>
            </w:r>
          </w:p>
        </w:tc>
        <w:tc>
          <w:tcPr>
            <w:tcW w:w="263" w:type="dxa"/>
            <w:gridSpan w:val="2"/>
            <w:tcBorders>
              <w:top w:val="nil"/>
              <w:left w:val="nil"/>
              <w:bottom w:val="nil"/>
              <w:right w:val="nil"/>
            </w:tcBorders>
            <w:shd w:val="clear" w:color="000000" w:fill="FFFFFF"/>
            <w:noWrap/>
            <w:vAlign w:val="bottom"/>
            <w:hideMark/>
          </w:tcPr>
          <w:p w14:paraId="3A05AD3A" w14:textId="77777777" w:rsidR="00115190" w:rsidRPr="00B87B0E" w:rsidRDefault="00115190" w:rsidP="00115190">
            <w:pPr>
              <w:jc w:val="right"/>
              <w:rPr>
                <w:rFonts w:asciiTheme="majorBidi" w:hAnsiTheme="majorBidi" w:cstheme="majorBidi"/>
                <w:color w:val="000000"/>
                <w:lang w:val="en-US"/>
              </w:rPr>
            </w:pPr>
          </w:p>
        </w:tc>
        <w:tc>
          <w:tcPr>
            <w:tcW w:w="1275" w:type="dxa"/>
            <w:gridSpan w:val="2"/>
            <w:tcBorders>
              <w:top w:val="nil"/>
              <w:left w:val="nil"/>
              <w:bottom w:val="single" w:sz="4" w:space="0" w:color="auto"/>
              <w:right w:val="nil"/>
            </w:tcBorders>
            <w:shd w:val="clear" w:color="000000" w:fill="FFFFFF"/>
            <w:noWrap/>
            <w:vAlign w:val="bottom"/>
          </w:tcPr>
          <w:p w14:paraId="06D35035" w14:textId="34A6AB5E"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lang w:val="en-US"/>
              </w:rPr>
              <w:t>12,500,000</w:t>
            </w:r>
          </w:p>
        </w:tc>
      </w:tr>
      <w:tr w:rsidR="00115190" w:rsidRPr="001B3625" w14:paraId="467F2587" w14:textId="77777777" w:rsidTr="001A1B01">
        <w:trPr>
          <w:gridAfter w:val="1"/>
          <w:wAfter w:w="7" w:type="dxa"/>
          <w:trHeight w:val="448"/>
        </w:trPr>
        <w:tc>
          <w:tcPr>
            <w:tcW w:w="3011" w:type="dxa"/>
            <w:gridSpan w:val="2"/>
            <w:tcBorders>
              <w:top w:val="nil"/>
              <w:left w:val="nil"/>
              <w:bottom w:val="nil"/>
              <w:right w:val="nil"/>
            </w:tcBorders>
            <w:shd w:val="clear" w:color="auto" w:fill="auto"/>
            <w:vAlign w:val="bottom"/>
          </w:tcPr>
          <w:p w14:paraId="10113A93" w14:textId="77777777" w:rsidR="00115190" w:rsidRPr="00B87B0E" w:rsidRDefault="00115190" w:rsidP="00115190">
            <w:pPr>
              <w:rPr>
                <w:rFonts w:asciiTheme="majorBidi" w:hAnsiTheme="majorBidi" w:cstheme="majorBidi"/>
                <w:b/>
                <w:bCs/>
                <w:color w:val="000000"/>
                <w:lang w:val="en-US"/>
              </w:rPr>
            </w:pPr>
            <w:r w:rsidRPr="00B87B0E">
              <w:rPr>
                <w:rFonts w:asciiTheme="majorBidi" w:hAnsiTheme="majorBidi" w:cstheme="majorBidi"/>
                <w:color w:val="000000"/>
                <w:lang w:val="en-US"/>
              </w:rPr>
              <w:t>Total</w:t>
            </w:r>
          </w:p>
        </w:tc>
        <w:tc>
          <w:tcPr>
            <w:tcW w:w="1272" w:type="dxa"/>
            <w:tcBorders>
              <w:top w:val="single" w:sz="4" w:space="0" w:color="auto"/>
              <w:left w:val="nil"/>
              <w:bottom w:val="double" w:sz="4" w:space="0" w:color="auto"/>
              <w:right w:val="nil"/>
            </w:tcBorders>
            <w:shd w:val="clear" w:color="auto" w:fill="auto"/>
            <w:vAlign w:val="bottom"/>
          </w:tcPr>
          <w:p w14:paraId="0000D1FA" w14:textId="6A96BCD5" w:rsidR="00115190" w:rsidRPr="00B87B0E" w:rsidRDefault="00115190" w:rsidP="00115190">
            <w:pPr>
              <w:jc w:val="right"/>
              <w:rPr>
                <w:rFonts w:asciiTheme="majorBidi" w:hAnsiTheme="majorBidi" w:cstheme="majorBidi"/>
                <w:color w:val="000000"/>
                <w:lang w:val="en-US"/>
              </w:rPr>
            </w:pPr>
            <w:r w:rsidRPr="001B3625">
              <w:rPr>
                <w:rFonts w:ascii="Angsana New" w:hAnsi="Angsana New"/>
                <w:color w:val="000000"/>
                <w:cs/>
                <w:lang w:val="en-US"/>
              </w:rPr>
              <w:t>-</w:t>
            </w:r>
          </w:p>
        </w:tc>
        <w:tc>
          <w:tcPr>
            <w:tcW w:w="263" w:type="dxa"/>
            <w:tcBorders>
              <w:top w:val="nil"/>
              <w:left w:val="nil"/>
              <w:bottom w:val="nil"/>
              <w:right w:val="nil"/>
            </w:tcBorders>
            <w:shd w:val="clear" w:color="000000" w:fill="FFFFFF"/>
            <w:vAlign w:val="bottom"/>
          </w:tcPr>
          <w:p w14:paraId="3A841C9E" w14:textId="77777777" w:rsidR="00115190" w:rsidRPr="00B87B0E" w:rsidRDefault="00115190" w:rsidP="00115190">
            <w:pPr>
              <w:jc w:val="right"/>
              <w:rPr>
                <w:rFonts w:asciiTheme="majorBidi" w:hAnsiTheme="majorBidi" w:cstheme="majorBidi"/>
                <w:color w:val="000000"/>
                <w:cs/>
                <w:lang w:val="en-US"/>
              </w:rPr>
            </w:pPr>
          </w:p>
        </w:tc>
        <w:tc>
          <w:tcPr>
            <w:tcW w:w="1296" w:type="dxa"/>
            <w:tcBorders>
              <w:top w:val="single" w:sz="4" w:space="0" w:color="auto"/>
              <w:left w:val="nil"/>
              <w:bottom w:val="double" w:sz="4" w:space="0" w:color="auto"/>
              <w:right w:val="nil"/>
            </w:tcBorders>
            <w:shd w:val="clear" w:color="000000" w:fill="FFFFFF"/>
            <w:vAlign w:val="bottom"/>
          </w:tcPr>
          <w:p w14:paraId="794AA719" w14:textId="5EAACCC5"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lang w:val="en-US"/>
              </w:rPr>
              <w:t>12,500,000</w:t>
            </w:r>
          </w:p>
        </w:tc>
        <w:tc>
          <w:tcPr>
            <w:tcW w:w="263" w:type="dxa"/>
            <w:tcBorders>
              <w:top w:val="nil"/>
              <w:left w:val="nil"/>
              <w:bottom w:val="nil"/>
              <w:right w:val="nil"/>
            </w:tcBorders>
            <w:shd w:val="clear" w:color="000000" w:fill="FFFFFF"/>
            <w:noWrap/>
            <w:vAlign w:val="bottom"/>
            <w:hideMark/>
          </w:tcPr>
          <w:p w14:paraId="3FF95F92" w14:textId="77777777" w:rsidR="00115190" w:rsidRPr="00B87B0E" w:rsidRDefault="00115190" w:rsidP="00115190">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5CD436AF" w14:textId="67423491" w:rsidR="00115190" w:rsidRPr="001B3625" w:rsidRDefault="00115190" w:rsidP="00115190">
            <w:pPr>
              <w:jc w:val="right"/>
              <w:rPr>
                <w:rFonts w:asciiTheme="majorBidi" w:hAnsiTheme="majorBidi" w:cstheme="majorBidi"/>
                <w:color w:val="000000"/>
                <w:cs/>
                <w:lang w:val="en-US"/>
              </w:rPr>
            </w:pPr>
            <w:r w:rsidRPr="001B3625">
              <w:rPr>
                <w:rFonts w:ascii="Angsana New" w:hAnsi="Angsana New"/>
                <w:color w:val="000000"/>
                <w:cs/>
                <w:lang w:val="en-US"/>
              </w:rPr>
              <w:t>-</w:t>
            </w:r>
          </w:p>
        </w:tc>
        <w:tc>
          <w:tcPr>
            <w:tcW w:w="263" w:type="dxa"/>
            <w:gridSpan w:val="2"/>
            <w:tcBorders>
              <w:top w:val="nil"/>
              <w:left w:val="nil"/>
              <w:bottom w:val="nil"/>
              <w:right w:val="nil"/>
            </w:tcBorders>
            <w:shd w:val="clear" w:color="000000" w:fill="FFFFFF"/>
            <w:noWrap/>
            <w:vAlign w:val="bottom"/>
            <w:hideMark/>
          </w:tcPr>
          <w:p w14:paraId="5442BED3" w14:textId="77777777" w:rsidR="00115190" w:rsidRPr="00B87B0E" w:rsidRDefault="00115190" w:rsidP="00115190">
            <w:pPr>
              <w:jc w:val="right"/>
              <w:rPr>
                <w:rFonts w:asciiTheme="majorBidi" w:hAnsiTheme="majorBidi" w:cstheme="majorBidi"/>
                <w:color w:val="000000"/>
                <w:lang w:val="en-US"/>
              </w:rPr>
            </w:pPr>
          </w:p>
        </w:tc>
        <w:tc>
          <w:tcPr>
            <w:tcW w:w="1275" w:type="dxa"/>
            <w:gridSpan w:val="2"/>
            <w:tcBorders>
              <w:top w:val="single" w:sz="4" w:space="0" w:color="auto"/>
              <w:left w:val="nil"/>
              <w:bottom w:val="double" w:sz="4" w:space="0" w:color="auto"/>
              <w:right w:val="nil"/>
            </w:tcBorders>
            <w:shd w:val="clear" w:color="000000" w:fill="FFFFFF"/>
            <w:noWrap/>
            <w:vAlign w:val="bottom"/>
          </w:tcPr>
          <w:p w14:paraId="1F9F8A08" w14:textId="5CE0F9C1"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lang w:val="en-US"/>
              </w:rPr>
              <w:t>14,100,000</w:t>
            </w:r>
          </w:p>
        </w:tc>
      </w:tr>
      <w:tr w:rsidR="005731E1" w:rsidRPr="001B3625" w14:paraId="737DA43E" w14:textId="77777777" w:rsidTr="001A1B01">
        <w:trPr>
          <w:trHeight w:val="448"/>
        </w:trPr>
        <w:tc>
          <w:tcPr>
            <w:tcW w:w="5842" w:type="dxa"/>
            <w:gridSpan w:val="5"/>
            <w:tcBorders>
              <w:top w:val="nil"/>
              <w:left w:val="nil"/>
              <w:bottom w:val="nil"/>
              <w:right w:val="nil"/>
            </w:tcBorders>
            <w:shd w:val="clear" w:color="auto" w:fill="auto"/>
            <w:vAlign w:val="bottom"/>
          </w:tcPr>
          <w:p w14:paraId="49B74CDA" w14:textId="0D9C5811" w:rsidR="005731E1" w:rsidRPr="00B87B0E" w:rsidRDefault="005731E1" w:rsidP="005731E1">
            <w:pPr>
              <w:rPr>
                <w:rFonts w:asciiTheme="majorBidi" w:hAnsiTheme="majorBidi" w:cstheme="majorBidi"/>
                <w:b/>
                <w:bCs/>
                <w:lang w:val="en-US"/>
              </w:rPr>
            </w:pPr>
          </w:p>
        </w:tc>
        <w:tc>
          <w:tcPr>
            <w:tcW w:w="263" w:type="dxa"/>
            <w:tcBorders>
              <w:top w:val="nil"/>
              <w:left w:val="nil"/>
              <w:bottom w:val="nil"/>
              <w:right w:val="nil"/>
            </w:tcBorders>
            <w:shd w:val="clear" w:color="000000" w:fill="FFFFFF"/>
            <w:noWrap/>
            <w:vAlign w:val="bottom"/>
          </w:tcPr>
          <w:p w14:paraId="180C120D" w14:textId="77777777" w:rsidR="005731E1" w:rsidRPr="00B87B0E" w:rsidRDefault="005731E1" w:rsidP="005731E1">
            <w:pPr>
              <w:jc w:val="right"/>
              <w:rPr>
                <w:rFonts w:asciiTheme="majorBidi" w:hAnsiTheme="majorBidi" w:cstheme="majorBidi"/>
                <w:color w:val="000000"/>
                <w:lang w:val="en-US"/>
              </w:rPr>
            </w:pPr>
          </w:p>
        </w:tc>
        <w:tc>
          <w:tcPr>
            <w:tcW w:w="1284" w:type="dxa"/>
            <w:gridSpan w:val="2"/>
            <w:tcBorders>
              <w:top w:val="nil"/>
              <w:left w:val="nil"/>
              <w:bottom w:val="nil"/>
              <w:right w:val="nil"/>
            </w:tcBorders>
            <w:shd w:val="clear" w:color="000000" w:fill="FFFFFF"/>
            <w:noWrap/>
            <w:vAlign w:val="bottom"/>
          </w:tcPr>
          <w:p w14:paraId="221D41CF" w14:textId="77777777" w:rsidR="005731E1" w:rsidRPr="00B87B0E" w:rsidRDefault="005731E1" w:rsidP="005731E1">
            <w:pPr>
              <w:jc w:val="right"/>
              <w:rPr>
                <w:rFonts w:asciiTheme="majorBidi" w:hAnsiTheme="majorBidi" w:cstheme="majorBidi"/>
                <w:color w:val="000000"/>
                <w:lang w:val="en-US"/>
              </w:rPr>
            </w:pPr>
          </w:p>
        </w:tc>
        <w:tc>
          <w:tcPr>
            <w:tcW w:w="262" w:type="dxa"/>
            <w:gridSpan w:val="2"/>
            <w:tcBorders>
              <w:top w:val="nil"/>
              <w:left w:val="nil"/>
              <w:bottom w:val="nil"/>
              <w:right w:val="nil"/>
            </w:tcBorders>
            <w:shd w:val="clear" w:color="000000" w:fill="FFFFFF"/>
            <w:noWrap/>
            <w:vAlign w:val="bottom"/>
          </w:tcPr>
          <w:p w14:paraId="577267CE" w14:textId="77777777" w:rsidR="005731E1" w:rsidRPr="00B87B0E" w:rsidRDefault="005731E1" w:rsidP="005731E1">
            <w:pPr>
              <w:jc w:val="right"/>
              <w:rPr>
                <w:rFonts w:asciiTheme="majorBidi" w:hAnsiTheme="majorBidi" w:cstheme="majorBidi"/>
                <w:color w:val="000000"/>
                <w:lang w:val="en-US"/>
              </w:rPr>
            </w:pPr>
          </w:p>
        </w:tc>
        <w:tc>
          <w:tcPr>
            <w:tcW w:w="1275" w:type="dxa"/>
            <w:gridSpan w:val="2"/>
            <w:tcBorders>
              <w:top w:val="nil"/>
              <w:left w:val="nil"/>
              <w:bottom w:val="nil"/>
              <w:right w:val="nil"/>
            </w:tcBorders>
            <w:shd w:val="clear" w:color="000000" w:fill="FFFFFF"/>
            <w:noWrap/>
            <w:vAlign w:val="bottom"/>
          </w:tcPr>
          <w:p w14:paraId="5B054039" w14:textId="77777777" w:rsidR="005731E1" w:rsidRPr="00B87B0E" w:rsidRDefault="005731E1" w:rsidP="005731E1">
            <w:pPr>
              <w:jc w:val="right"/>
              <w:rPr>
                <w:rFonts w:asciiTheme="majorBidi" w:hAnsiTheme="majorBidi" w:cstheme="majorBidi"/>
                <w:color w:val="000000"/>
                <w:lang w:val="en-US"/>
              </w:rPr>
            </w:pPr>
          </w:p>
        </w:tc>
      </w:tr>
      <w:tr w:rsidR="005731E1" w:rsidRPr="00141ACD" w14:paraId="3627BBAB" w14:textId="77777777" w:rsidTr="001A1B01">
        <w:trPr>
          <w:trHeight w:val="448"/>
        </w:trPr>
        <w:tc>
          <w:tcPr>
            <w:tcW w:w="5842" w:type="dxa"/>
            <w:gridSpan w:val="5"/>
            <w:tcBorders>
              <w:top w:val="nil"/>
              <w:left w:val="nil"/>
              <w:bottom w:val="nil"/>
              <w:right w:val="nil"/>
            </w:tcBorders>
            <w:shd w:val="clear" w:color="auto" w:fill="auto"/>
            <w:vAlign w:val="bottom"/>
          </w:tcPr>
          <w:p w14:paraId="1F0AEFF5" w14:textId="17AB94DA" w:rsidR="005731E1" w:rsidRPr="00B87B0E" w:rsidRDefault="005731E1" w:rsidP="005731E1">
            <w:pPr>
              <w:rPr>
                <w:rFonts w:asciiTheme="majorBidi" w:hAnsiTheme="majorBidi" w:cstheme="majorBidi"/>
                <w:lang w:val="en-US"/>
              </w:rPr>
            </w:pPr>
            <w:r w:rsidRPr="00B87B0E">
              <w:rPr>
                <w:rFonts w:asciiTheme="majorBidi" w:hAnsiTheme="majorBidi" w:cstheme="majorBidi"/>
                <w:b/>
                <w:bCs/>
                <w:lang w:val="en-US"/>
              </w:rPr>
              <w:t>Accrued interest expenses–related parties and directors</w:t>
            </w:r>
          </w:p>
        </w:tc>
        <w:tc>
          <w:tcPr>
            <w:tcW w:w="263" w:type="dxa"/>
            <w:tcBorders>
              <w:top w:val="nil"/>
              <w:left w:val="nil"/>
              <w:bottom w:val="nil"/>
              <w:right w:val="nil"/>
            </w:tcBorders>
            <w:shd w:val="clear" w:color="000000" w:fill="FFFFFF"/>
            <w:noWrap/>
            <w:vAlign w:val="bottom"/>
            <w:hideMark/>
          </w:tcPr>
          <w:p w14:paraId="01A443DA" w14:textId="77777777" w:rsidR="005731E1" w:rsidRPr="00B87B0E" w:rsidRDefault="005731E1" w:rsidP="005731E1">
            <w:pPr>
              <w:jc w:val="right"/>
              <w:rPr>
                <w:rFonts w:asciiTheme="majorBidi" w:hAnsiTheme="majorBidi" w:cstheme="majorBidi"/>
                <w:color w:val="000000"/>
                <w:lang w:val="en-US"/>
              </w:rPr>
            </w:pPr>
            <w:r w:rsidRPr="00B87B0E">
              <w:rPr>
                <w:rFonts w:asciiTheme="majorBidi" w:hAnsiTheme="majorBidi" w:cstheme="majorBidi"/>
                <w:color w:val="000000"/>
                <w:lang w:val="en-US"/>
              </w:rPr>
              <w:t> </w:t>
            </w:r>
          </w:p>
        </w:tc>
        <w:tc>
          <w:tcPr>
            <w:tcW w:w="1284" w:type="dxa"/>
            <w:gridSpan w:val="2"/>
            <w:tcBorders>
              <w:top w:val="nil"/>
              <w:left w:val="nil"/>
              <w:bottom w:val="nil"/>
              <w:right w:val="nil"/>
            </w:tcBorders>
            <w:shd w:val="clear" w:color="000000" w:fill="FFFFFF"/>
            <w:noWrap/>
            <w:vAlign w:val="bottom"/>
            <w:hideMark/>
          </w:tcPr>
          <w:p w14:paraId="15CBBE5E" w14:textId="77777777" w:rsidR="005731E1" w:rsidRPr="00B87B0E" w:rsidRDefault="005731E1" w:rsidP="005731E1">
            <w:pPr>
              <w:jc w:val="right"/>
              <w:rPr>
                <w:rFonts w:asciiTheme="majorBidi" w:hAnsiTheme="majorBidi" w:cstheme="majorBidi"/>
                <w:color w:val="000000"/>
                <w:lang w:val="en-US"/>
              </w:rPr>
            </w:pPr>
            <w:r w:rsidRPr="00B87B0E">
              <w:rPr>
                <w:rFonts w:asciiTheme="majorBidi" w:hAnsiTheme="majorBidi" w:cstheme="majorBidi"/>
                <w:color w:val="000000"/>
                <w:lang w:val="en-US"/>
              </w:rPr>
              <w:t> </w:t>
            </w:r>
          </w:p>
        </w:tc>
        <w:tc>
          <w:tcPr>
            <w:tcW w:w="262" w:type="dxa"/>
            <w:gridSpan w:val="2"/>
            <w:tcBorders>
              <w:top w:val="nil"/>
              <w:left w:val="nil"/>
              <w:bottom w:val="nil"/>
              <w:right w:val="nil"/>
            </w:tcBorders>
            <w:shd w:val="clear" w:color="000000" w:fill="FFFFFF"/>
            <w:noWrap/>
            <w:vAlign w:val="bottom"/>
            <w:hideMark/>
          </w:tcPr>
          <w:p w14:paraId="4452CA28" w14:textId="77777777" w:rsidR="005731E1" w:rsidRPr="00B87B0E" w:rsidRDefault="005731E1" w:rsidP="005731E1">
            <w:pPr>
              <w:jc w:val="right"/>
              <w:rPr>
                <w:rFonts w:asciiTheme="majorBidi" w:hAnsiTheme="majorBidi" w:cstheme="majorBidi"/>
                <w:color w:val="000000"/>
                <w:lang w:val="en-US"/>
              </w:rPr>
            </w:pPr>
            <w:r w:rsidRPr="00B87B0E">
              <w:rPr>
                <w:rFonts w:asciiTheme="majorBidi" w:hAnsiTheme="majorBidi" w:cstheme="majorBidi"/>
                <w:color w:val="000000"/>
                <w:lang w:val="en-US"/>
              </w:rPr>
              <w:t> </w:t>
            </w:r>
          </w:p>
        </w:tc>
        <w:tc>
          <w:tcPr>
            <w:tcW w:w="1275" w:type="dxa"/>
            <w:gridSpan w:val="2"/>
            <w:tcBorders>
              <w:top w:val="nil"/>
              <w:left w:val="nil"/>
              <w:bottom w:val="nil"/>
              <w:right w:val="nil"/>
            </w:tcBorders>
            <w:shd w:val="clear" w:color="000000" w:fill="FFFFFF"/>
            <w:noWrap/>
            <w:vAlign w:val="bottom"/>
            <w:hideMark/>
          </w:tcPr>
          <w:p w14:paraId="372233BD" w14:textId="77777777" w:rsidR="005731E1" w:rsidRPr="00B87B0E" w:rsidRDefault="005731E1" w:rsidP="005731E1">
            <w:pPr>
              <w:jc w:val="right"/>
              <w:rPr>
                <w:rFonts w:asciiTheme="majorBidi" w:hAnsiTheme="majorBidi" w:cstheme="majorBidi"/>
                <w:color w:val="000000"/>
                <w:lang w:val="en-US"/>
              </w:rPr>
            </w:pPr>
            <w:r w:rsidRPr="00B87B0E">
              <w:rPr>
                <w:rFonts w:asciiTheme="majorBidi" w:hAnsiTheme="majorBidi" w:cstheme="majorBidi"/>
                <w:color w:val="000000"/>
                <w:lang w:val="en-US"/>
              </w:rPr>
              <w:t> </w:t>
            </w:r>
          </w:p>
        </w:tc>
      </w:tr>
      <w:tr w:rsidR="00115190" w:rsidRPr="001B3625" w14:paraId="7E78B32A" w14:textId="77777777" w:rsidTr="009A58A9">
        <w:trPr>
          <w:gridAfter w:val="1"/>
          <w:wAfter w:w="7" w:type="dxa"/>
          <w:trHeight w:val="420"/>
        </w:trPr>
        <w:tc>
          <w:tcPr>
            <w:tcW w:w="3011" w:type="dxa"/>
            <w:gridSpan w:val="2"/>
            <w:tcBorders>
              <w:top w:val="nil"/>
              <w:left w:val="nil"/>
              <w:bottom w:val="nil"/>
              <w:right w:val="nil"/>
            </w:tcBorders>
            <w:shd w:val="clear" w:color="auto" w:fill="auto"/>
            <w:vAlign w:val="bottom"/>
          </w:tcPr>
          <w:p w14:paraId="52CA9E92" w14:textId="77777777" w:rsidR="00115190" w:rsidRPr="00B87B0E" w:rsidRDefault="00115190" w:rsidP="00115190">
            <w:pPr>
              <w:rPr>
                <w:rFonts w:asciiTheme="majorBidi" w:hAnsiTheme="majorBidi" w:cstheme="majorBidi"/>
                <w:color w:val="000000"/>
                <w:lang w:val="en-US"/>
              </w:rPr>
            </w:pPr>
            <w:r w:rsidRPr="00B87B0E">
              <w:rPr>
                <w:rFonts w:asciiTheme="majorBidi" w:hAnsiTheme="majorBidi" w:cstheme="majorBidi"/>
                <w:color w:val="000000"/>
                <w:lang w:val="en-US"/>
              </w:rPr>
              <w:t>Simat Label Co</w:t>
            </w:r>
            <w:r w:rsidRPr="001B3625">
              <w:rPr>
                <w:rFonts w:asciiTheme="majorBidi" w:hAnsiTheme="majorBidi"/>
                <w:color w:val="000000"/>
                <w:cs/>
                <w:lang w:val="en-US"/>
              </w:rPr>
              <w:t>.</w:t>
            </w:r>
            <w:r w:rsidRPr="00B87B0E">
              <w:rPr>
                <w:rFonts w:asciiTheme="majorBidi" w:hAnsiTheme="majorBidi" w:cstheme="majorBidi"/>
                <w:color w:val="000000"/>
                <w:lang w:val="en-US"/>
              </w:rPr>
              <w:t>, Ltd</w:t>
            </w:r>
            <w:r w:rsidRPr="001B3625">
              <w:rPr>
                <w:rFonts w:asciiTheme="majorBidi" w:hAnsiTheme="majorBidi"/>
                <w:color w:val="000000"/>
                <w:cs/>
                <w:lang w:val="en-US"/>
              </w:rPr>
              <w:t>.</w:t>
            </w:r>
          </w:p>
        </w:tc>
        <w:tc>
          <w:tcPr>
            <w:tcW w:w="1272" w:type="dxa"/>
            <w:tcBorders>
              <w:left w:val="nil"/>
              <w:bottom w:val="nil"/>
              <w:right w:val="nil"/>
            </w:tcBorders>
            <w:shd w:val="clear" w:color="auto" w:fill="auto"/>
            <w:noWrap/>
            <w:vAlign w:val="bottom"/>
          </w:tcPr>
          <w:p w14:paraId="42321BB5" w14:textId="1B46E0BD" w:rsidR="00115190" w:rsidRPr="00B87B0E" w:rsidRDefault="00115190" w:rsidP="00115190">
            <w:pPr>
              <w:jc w:val="right"/>
              <w:rPr>
                <w:rFonts w:asciiTheme="majorBidi" w:hAnsiTheme="majorBidi" w:cstheme="majorBidi"/>
                <w:color w:val="000000"/>
                <w:lang w:val="en-US"/>
              </w:rPr>
            </w:pPr>
            <w:r w:rsidRPr="001B3625">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tcPr>
          <w:p w14:paraId="175DD256" w14:textId="77777777" w:rsidR="00115190" w:rsidRPr="00B87B0E" w:rsidRDefault="00115190" w:rsidP="00115190">
            <w:pPr>
              <w:jc w:val="right"/>
              <w:rPr>
                <w:rFonts w:asciiTheme="majorBidi" w:hAnsiTheme="majorBidi" w:cstheme="majorBidi"/>
                <w:color w:val="000000"/>
                <w:cs/>
                <w:lang w:val="en-US"/>
              </w:rPr>
            </w:pPr>
          </w:p>
        </w:tc>
        <w:tc>
          <w:tcPr>
            <w:tcW w:w="1296" w:type="dxa"/>
            <w:tcBorders>
              <w:top w:val="nil"/>
              <w:left w:val="nil"/>
              <w:right w:val="nil"/>
            </w:tcBorders>
            <w:shd w:val="clear" w:color="000000" w:fill="FFFFFF"/>
            <w:noWrap/>
            <w:vAlign w:val="bottom"/>
          </w:tcPr>
          <w:p w14:paraId="055AF015" w14:textId="6F085131"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tcPr>
          <w:p w14:paraId="0CB90A02" w14:textId="77777777" w:rsidR="00115190" w:rsidRPr="00B87B0E" w:rsidRDefault="00115190" w:rsidP="00115190">
            <w:pPr>
              <w:jc w:val="right"/>
              <w:rPr>
                <w:rFonts w:asciiTheme="majorBidi" w:hAnsiTheme="majorBidi" w:cstheme="majorBidi"/>
                <w:color w:val="000000"/>
                <w:cs/>
                <w:lang w:val="en-US"/>
              </w:rPr>
            </w:pPr>
          </w:p>
        </w:tc>
        <w:tc>
          <w:tcPr>
            <w:tcW w:w="1276" w:type="dxa"/>
            <w:tcBorders>
              <w:left w:val="nil"/>
              <w:bottom w:val="nil"/>
              <w:right w:val="nil"/>
            </w:tcBorders>
            <w:shd w:val="clear" w:color="auto" w:fill="auto"/>
            <w:noWrap/>
            <w:vAlign w:val="bottom"/>
          </w:tcPr>
          <w:p w14:paraId="31C1A0EE" w14:textId="3703870B" w:rsidR="00115190" w:rsidRPr="00B87B0E" w:rsidRDefault="00115190" w:rsidP="00115190">
            <w:pPr>
              <w:jc w:val="right"/>
              <w:rPr>
                <w:rFonts w:asciiTheme="majorBidi" w:hAnsiTheme="majorBidi" w:cstheme="majorBidi"/>
                <w:color w:val="000000"/>
                <w:lang w:val="en-US"/>
              </w:rPr>
            </w:pPr>
            <w:r w:rsidRPr="001B3625">
              <w:rPr>
                <w:rFonts w:ascii="Angsana New" w:hAnsi="Angsana New"/>
                <w:color w:val="000000"/>
                <w:cs/>
                <w:lang w:val="en-US"/>
              </w:rPr>
              <w:t>-</w:t>
            </w:r>
          </w:p>
        </w:tc>
        <w:tc>
          <w:tcPr>
            <w:tcW w:w="263" w:type="dxa"/>
            <w:gridSpan w:val="2"/>
            <w:tcBorders>
              <w:top w:val="nil"/>
              <w:left w:val="nil"/>
              <w:bottom w:val="nil"/>
              <w:right w:val="nil"/>
            </w:tcBorders>
            <w:shd w:val="clear" w:color="000000" w:fill="FFFFFF"/>
            <w:noWrap/>
            <w:vAlign w:val="bottom"/>
          </w:tcPr>
          <w:p w14:paraId="6C4798C2" w14:textId="77777777" w:rsidR="00115190" w:rsidRPr="00B87B0E" w:rsidRDefault="00115190" w:rsidP="00115190">
            <w:pPr>
              <w:jc w:val="right"/>
              <w:rPr>
                <w:rFonts w:asciiTheme="majorBidi" w:hAnsiTheme="majorBidi" w:cstheme="majorBidi"/>
                <w:color w:val="000000"/>
                <w:cs/>
                <w:lang w:val="en-US"/>
              </w:rPr>
            </w:pPr>
          </w:p>
        </w:tc>
        <w:tc>
          <w:tcPr>
            <w:tcW w:w="1275" w:type="dxa"/>
            <w:gridSpan w:val="2"/>
            <w:tcBorders>
              <w:top w:val="nil"/>
              <w:left w:val="nil"/>
              <w:right w:val="nil"/>
            </w:tcBorders>
            <w:shd w:val="clear" w:color="000000" w:fill="FFFFFF"/>
            <w:noWrap/>
            <w:vAlign w:val="bottom"/>
          </w:tcPr>
          <w:p w14:paraId="11BC4390" w14:textId="189349C2"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lang w:val="en-US"/>
              </w:rPr>
              <w:t>107,928</w:t>
            </w:r>
          </w:p>
        </w:tc>
      </w:tr>
      <w:tr w:rsidR="00115190" w:rsidRPr="001B3625" w14:paraId="1F8378D3" w14:textId="77777777" w:rsidTr="009A58A9">
        <w:trPr>
          <w:gridAfter w:val="1"/>
          <w:wAfter w:w="7" w:type="dxa"/>
          <w:trHeight w:val="420"/>
        </w:trPr>
        <w:tc>
          <w:tcPr>
            <w:tcW w:w="3011" w:type="dxa"/>
            <w:gridSpan w:val="2"/>
            <w:tcBorders>
              <w:top w:val="nil"/>
              <w:left w:val="nil"/>
              <w:bottom w:val="nil"/>
              <w:right w:val="nil"/>
            </w:tcBorders>
            <w:shd w:val="clear" w:color="auto" w:fill="auto"/>
            <w:vAlign w:val="bottom"/>
          </w:tcPr>
          <w:p w14:paraId="777E59E0" w14:textId="77777777" w:rsidR="00115190" w:rsidRPr="00B87B0E" w:rsidRDefault="00115190" w:rsidP="00115190">
            <w:pPr>
              <w:rPr>
                <w:rFonts w:asciiTheme="majorBidi" w:hAnsiTheme="majorBidi" w:cstheme="majorBidi"/>
                <w:color w:val="000000"/>
                <w:lang w:val="en-US"/>
              </w:rPr>
            </w:pPr>
            <w:r w:rsidRPr="00B87B0E">
              <w:rPr>
                <w:rFonts w:asciiTheme="majorBidi" w:hAnsiTheme="majorBidi" w:cstheme="majorBidi"/>
                <w:color w:val="000000"/>
                <w:lang w:val="en-US"/>
              </w:rPr>
              <w:t>Simat Telecom Co</w:t>
            </w:r>
            <w:r w:rsidRPr="001B3625">
              <w:rPr>
                <w:rFonts w:asciiTheme="majorBidi" w:hAnsiTheme="majorBidi"/>
                <w:color w:val="000000"/>
                <w:cs/>
                <w:lang w:val="en-US"/>
              </w:rPr>
              <w:t>.</w:t>
            </w:r>
            <w:r w:rsidRPr="00B87B0E">
              <w:rPr>
                <w:rFonts w:asciiTheme="majorBidi" w:hAnsiTheme="majorBidi" w:cstheme="majorBidi"/>
                <w:color w:val="000000"/>
                <w:lang w:val="en-US"/>
              </w:rPr>
              <w:t>, Ltd</w:t>
            </w:r>
            <w:r w:rsidRPr="001B3625">
              <w:rPr>
                <w:rFonts w:asciiTheme="majorBidi" w:hAnsiTheme="majorBidi"/>
                <w:color w:val="000000"/>
                <w:cs/>
                <w:lang w:val="en-US"/>
              </w:rPr>
              <w:t>.</w:t>
            </w:r>
          </w:p>
        </w:tc>
        <w:tc>
          <w:tcPr>
            <w:tcW w:w="1272" w:type="dxa"/>
            <w:tcBorders>
              <w:left w:val="nil"/>
              <w:bottom w:val="nil"/>
              <w:right w:val="nil"/>
            </w:tcBorders>
            <w:shd w:val="clear" w:color="auto" w:fill="auto"/>
            <w:noWrap/>
            <w:vAlign w:val="bottom"/>
          </w:tcPr>
          <w:p w14:paraId="454ADDE3" w14:textId="2D2518CE" w:rsidR="00115190" w:rsidRPr="00B87B0E" w:rsidRDefault="00115190" w:rsidP="00115190">
            <w:pPr>
              <w:jc w:val="right"/>
              <w:rPr>
                <w:rFonts w:asciiTheme="majorBidi" w:hAnsiTheme="majorBidi" w:cstheme="majorBidi"/>
                <w:color w:val="000000"/>
                <w:lang w:val="en-US"/>
              </w:rPr>
            </w:pPr>
            <w:r w:rsidRPr="001B3625">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tcPr>
          <w:p w14:paraId="642F1C83" w14:textId="77777777" w:rsidR="00115190" w:rsidRPr="00B87B0E" w:rsidRDefault="00115190" w:rsidP="00115190">
            <w:pPr>
              <w:jc w:val="right"/>
              <w:rPr>
                <w:rFonts w:asciiTheme="majorBidi" w:hAnsiTheme="majorBidi" w:cstheme="majorBidi"/>
                <w:color w:val="000000"/>
                <w:cs/>
                <w:lang w:val="en-US"/>
              </w:rPr>
            </w:pPr>
          </w:p>
        </w:tc>
        <w:tc>
          <w:tcPr>
            <w:tcW w:w="1296" w:type="dxa"/>
            <w:tcBorders>
              <w:top w:val="nil"/>
              <w:left w:val="nil"/>
              <w:right w:val="nil"/>
            </w:tcBorders>
            <w:shd w:val="clear" w:color="000000" w:fill="FFFFFF"/>
            <w:noWrap/>
            <w:vAlign w:val="bottom"/>
          </w:tcPr>
          <w:p w14:paraId="7E65BFA1" w14:textId="30E6346A"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tcPr>
          <w:p w14:paraId="20756EDD" w14:textId="77777777" w:rsidR="00115190" w:rsidRPr="00B87B0E" w:rsidRDefault="00115190" w:rsidP="00115190">
            <w:pPr>
              <w:jc w:val="right"/>
              <w:rPr>
                <w:rFonts w:asciiTheme="majorBidi" w:hAnsiTheme="majorBidi" w:cstheme="majorBidi"/>
                <w:color w:val="000000"/>
                <w:cs/>
                <w:lang w:val="en-US"/>
              </w:rPr>
            </w:pPr>
          </w:p>
        </w:tc>
        <w:tc>
          <w:tcPr>
            <w:tcW w:w="1276" w:type="dxa"/>
            <w:tcBorders>
              <w:left w:val="nil"/>
              <w:bottom w:val="nil"/>
              <w:right w:val="nil"/>
            </w:tcBorders>
            <w:shd w:val="clear" w:color="auto" w:fill="auto"/>
            <w:noWrap/>
            <w:vAlign w:val="bottom"/>
          </w:tcPr>
          <w:p w14:paraId="542AD300" w14:textId="5A7EE292"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cs/>
                <w:lang w:val="en-US"/>
              </w:rPr>
              <w:t>-</w:t>
            </w:r>
          </w:p>
        </w:tc>
        <w:tc>
          <w:tcPr>
            <w:tcW w:w="263" w:type="dxa"/>
            <w:gridSpan w:val="2"/>
            <w:tcBorders>
              <w:top w:val="nil"/>
              <w:left w:val="nil"/>
              <w:bottom w:val="nil"/>
              <w:right w:val="nil"/>
            </w:tcBorders>
            <w:shd w:val="clear" w:color="000000" w:fill="FFFFFF"/>
            <w:noWrap/>
            <w:vAlign w:val="bottom"/>
          </w:tcPr>
          <w:p w14:paraId="09ED821E" w14:textId="77777777" w:rsidR="00115190" w:rsidRPr="00B87B0E" w:rsidRDefault="00115190" w:rsidP="00115190">
            <w:pPr>
              <w:jc w:val="right"/>
              <w:rPr>
                <w:rFonts w:asciiTheme="majorBidi" w:hAnsiTheme="majorBidi" w:cstheme="majorBidi"/>
                <w:color w:val="000000"/>
                <w:cs/>
                <w:lang w:val="en-US"/>
              </w:rPr>
            </w:pPr>
          </w:p>
        </w:tc>
        <w:tc>
          <w:tcPr>
            <w:tcW w:w="1275" w:type="dxa"/>
            <w:gridSpan w:val="2"/>
            <w:tcBorders>
              <w:top w:val="nil"/>
              <w:left w:val="nil"/>
              <w:right w:val="nil"/>
            </w:tcBorders>
            <w:shd w:val="clear" w:color="000000" w:fill="FFFFFF"/>
            <w:noWrap/>
            <w:vAlign w:val="bottom"/>
          </w:tcPr>
          <w:p w14:paraId="77A56793" w14:textId="7890BA02"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lang w:val="en-US"/>
              </w:rPr>
              <w:t>204,051</w:t>
            </w:r>
          </w:p>
        </w:tc>
      </w:tr>
      <w:tr w:rsidR="00115190" w:rsidRPr="001B3625" w14:paraId="523F696A" w14:textId="77777777" w:rsidTr="009A58A9">
        <w:trPr>
          <w:gridAfter w:val="1"/>
          <w:wAfter w:w="7" w:type="dxa"/>
          <w:trHeight w:val="420"/>
        </w:trPr>
        <w:tc>
          <w:tcPr>
            <w:tcW w:w="3011" w:type="dxa"/>
            <w:gridSpan w:val="2"/>
            <w:tcBorders>
              <w:top w:val="nil"/>
              <w:left w:val="nil"/>
              <w:bottom w:val="nil"/>
              <w:right w:val="nil"/>
            </w:tcBorders>
            <w:shd w:val="clear" w:color="auto" w:fill="auto"/>
            <w:vAlign w:val="bottom"/>
          </w:tcPr>
          <w:p w14:paraId="11BF0B66" w14:textId="06875830" w:rsidR="00115190" w:rsidRPr="00B87B0E" w:rsidRDefault="00115190" w:rsidP="00115190">
            <w:pPr>
              <w:rPr>
                <w:rFonts w:asciiTheme="majorBidi" w:hAnsiTheme="majorBidi" w:cstheme="majorBidi"/>
                <w:color w:val="000000"/>
                <w:lang w:val="en-US"/>
              </w:rPr>
            </w:pPr>
            <w:r w:rsidRPr="00B87B0E">
              <w:rPr>
                <w:rFonts w:ascii="Angsana New" w:eastAsia="Cordia New" w:hAnsi="Angsana New"/>
                <w:lang w:val="en-US"/>
              </w:rPr>
              <w:t xml:space="preserve">Hinsitsu </w:t>
            </w:r>
            <w:r w:rsidRPr="001B3625">
              <w:rPr>
                <w:rFonts w:ascii="Angsana New" w:eastAsia="Cordia New" w:hAnsi="Angsana New"/>
                <w:cs/>
                <w:lang w:val="en-US"/>
              </w:rPr>
              <w:t>(</w:t>
            </w:r>
            <w:r w:rsidRPr="00B87B0E">
              <w:rPr>
                <w:rFonts w:ascii="Angsana New" w:eastAsia="Cordia New" w:hAnsi="Angsana New"/>
                <w:lang w:val="en-US"/>
              </w:rPr>
              <w:t>Thailand</w:t>
            </w:r>
            <w:r w:rsidRPr="001B3625">
              <w:rPr>
                <w:rFonts w:ascii="Angsana New" w:eastAsia="Cordia New" w:hAnsi="Angsana New"/>
                <w:cs/>
                <w:lang w:val="en-US"/>
              </w:rPr>
              <w:t xml:space="preserve">) </w:t>
            </w:r>
            <w:r w:rsidRPr="00B87B0E">
              <w:rPr>
                <w:rFonts w:ascii="Angsana New" w:eastAsia="Cordia New" w:hAnsi="Angsana New"/>
                <w:lang w:val="en-US"/>
              </w:rPr>
              <w:t>Public Co</w:t>
            </w:r>
            <w:r w:rsidRPr="001B3625">
              <w:rPr>
                <w:rFonts w:ascii="Angsana New" w:eastAsia="Cordia New" w:hAnsi="Angsana New"/>
                <w:cs/>
                <w:lang w:val="en-US"/>
              </w:rPr>
              <w:t>.</w:t>
            </w:r>
            <w:r w:rsidRPr="00B87B0E">
              <w:rPr>
                <w:rFonts w:ascii="Angsana New" w:eastAsia="Cordia New" w:hAnsi="Angsana New"/>
                <w:lang w:val="en-US"/>
              </w:rPr>
              <w:t>, Ltd</w:t>
            </w:r>
            <w:r w:rsidRPr="001B3625">
              <w:rPr>
                <w:rFonts w:ascii="Angsana New" w:eastAsia="Cordia New" w:hAnsi="Angsana New"/>
                <w:cs/>
                <w:lang w:val="en-US"/>
              </w:rPr>
              <w:t>.</w:t>
            </w:r>
          </w:p>
        </w:tc>
        <w:tc>
          <w:tcPr>
            <w:tcW w:w="1272" w:type="dxa"/>
            <w:tcBorders>
              <w:left w:val="nil"/>
              <w:right w:val="nil"/>
            </w:tcBorders>
            <w:shd w:val="clear" w:color="auto" w:fill="auto"/>
            <w:noWrap/>
            <w:vAlign w:val="bottom"/>
          </w:tcPr>
          <w:p w14:paraId="69250C3D" w14:textId="30892A7C" w:rsidR="00115190" w:rsidRPr="00B87B0E" w:rsidRDefault="00115190" w:rsidP="00115190">
            <w:pPr>
              <w:jc w:val="right"/>
              <w:rPr>
                <w:rFonts w:asciiTheme="majorBidi" w:hAnsiTheme="majorBidi" w:cstheme="majorBidi"/>
                <w:color w:val="000000"/>
                <w:lang w:val="en-US"/>
              </w:rPr>
            </w:pPr>
            <w:r w:rsidRPr="001B3625">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tcPr>
          <w:p w14:paraId="4D53653D" w14:textId="77777777" w:rsidR="00115190" w:rsidRPr="00B87B0E" w:rsidRDefault="00115190" w:rsidP="00115190">
            <w:pPr>
              <w:jc w:val="right"/>
              <w:rPr>
                <w:rFonts w:asciiTheme="majorBidi" w:hAnsiTheme="majorBidi" w:cstheme="majorBidi"/>
                <w:color w:val="000000"/>
                <w:cs/>
                <w:lang w:val="en-US"/>
              </w:rPr>
            </w:pPr>
          </w:p>
        </w:tc>
        <w:tc>
          <w:tcPr>
            <w:tcW w:w="1296" w:type="dxa"/>
            <w:tcBorders>
              <w:top w:val="nil"/>
              <w:left w:val="nil"/>
              <w:right w:val="nil"/>
            </w:tcBorders>
            <w:shd w:val="clear" w:color="000000" w:fill="FFFFFF"/>
            <w:noWrap/>
            <w:vAlign w:val="bottom"/>
          </w:tcPr>
          <w:p w14:paraId="135FB047" w14:textId="55E3E329" w:rsidR="00115190" w:rsidRPr="00B87B0E" w:rsidRDefault="00115190" w:rsidP="00115190">
            <w:pPr>
              <w:jc w:val="right"/>
              <w:rPr>
                <w:rFonts w:asciiTheme="majorBidi" w:hAnsiTheme="majorBidi" w:cstheme="majorBidi"/>
                <w:color w:val="000000"/>
                <w:lang w:val="en-US"/>
              </w:rPr>
            </w:pPr>
            <w:r w:rsidRPr="001B3625">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tcPr>
          <w:p w14:paraId="58FA4279" w14:textId="77777777" w:rsidR="00115190" w:rsidRPr="00B87B0E" w:rsidRDefault="00115190" w:rsidP="00115190">
            <w:pPr>
              <w:jc w:val="right"/>
              <w:rPr>
                <w:rFonts w:asciiTheme="majorBidi" w:hAnsiTheme="majorBidi" w:cstheme="majorBidi"/>
                <w:color w:val="000000"/>
                <w:cs/>
                <w:lang w:val="en-US"/>
              </w:rPr>
            </w:pPr>
          </w:p>
        </w:tc>
        <w:tc>
          <w:tcPr>
            <w:tcW w:w="1276" w:type="dxa"/>
            <w:tcBorders>
              <w:left w:val="nil"/>
              <w:right w:val="nil"/>
            </w:tcBorders>
            <w:shd w:val="clear" w:color="auto" w:fill="auto"/>
            <w:noWrap/>
            <w:vAlign w:val="bottom"/>
          </w:tcPr>
          <w:p w14:paraId="13D4FC05" w14:textId="51413CB2"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cs/>
                <w:lang w:val="en-US"/>
              </w:rPr>
              <w:t>-</w:t>
            </w:r>
          </w:p>
        </w:tc>
        <w:tc>
          <w:tcPr>
            <w:tcW w:w="263" w:type="dxa"/>
            <w:gridSpan w:val="2"/>
            <w:tcBorders>
              <w:top w:val="nil"/>
              <w:left w:val="nil"/>
              <w:bottom w:val="nil"/>
              <w:right w:val="nil"/>
            </w:tcBorders>
            <w:shd w:val="clear" w:color="000000" w:fill="FFFFFF"/>
            <w:noWrap/>
            <w:vAlign w:val="bottom"/>
          </w:tcPr>
          <w:p w14:paraId="6CD4FA0B" w14:textId="77777777" w:rsidR="00115190" w:rsidRPr="00B87B0E" w:rsidRDefault="00115190" w:rsidP="00115190">
            <w:pPr>
              <w:jc w:val="right"/>
              <w:rPr>
                <w:rFonts w:asciiTheme="majorBidi" w:hAnsiTheme="majorBidi" w:cstheme="majorBidi"/>
                <w:color w:val="000000"/>
                <w:cs/>
                <w:lang w:val="en-US"/>
              </w:rPr>
            </w:pPr>
          </w:p>
        </w:tc>
        <w:tc>
          <w:tcPr>
            <w:tcW w:w="1275" w:type="dxa"/>
            <w:gridSpan w:val="2"/>
            <w:tcBorders>
              <w:top w:val="nil"/>
              <w:left w:val="nil"/>
              <w:right w:val="nil"/>
            </w:tcBorders>
            <w:shd w:val="clear" w:color="000000" w:fill="FFFFFF"/>
            <w:noWrap/>
            <w:vAlign w:val="bottom"/>
          </w:tcPr>
          <w:p w14:paraId="41897AF9" w14:textId="12E36E02"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lang w:val="en-US"/>
              </w:rPr>
              <w:t>176,071</w:t>
            </w:r>
          </w:p>
        </w:tc>
      </w:tr>
      <w:tr w:rsidR="00115190" w:rsidRPr="001B3625" w14:paraId="38D1DDFC" w14:textId="77777777" w:rsidTr="009A58A9">
        <w:trPr>
          <w:gridAfter w:val="1"/>
          <w:wAfter w:w="7" w:type="dxa"/>
          <w:trHeight w:val="420"/>
        </w:trPr>
        <w:tc>
          <w:tcPr>
            <w:tcW w:w="3011" w:type="dxa"/>
            <w:gridSpan w:val="2"/>
            <w:tcBorders>
              <w:top w:val="nil"/>
              <w:left w:val="nil"/>
              <w:bottom w:val="nil"/>
              <w:right w:val="nil"/>
            </w:tcBorders>
            <w:shd w:val="clear" w:color="auto" w:fill="auto"/>
            <w:vAlign w:val="bottom"/>
          </w:tcPr>
          <w:p w14:paraId="65BBE1DF" w14:textId="5AD842D1" w:rsidR="00115190" w:rsidRPr="00B87B0E" w:rsidRDefault="00115190" w:rsidP="00115190">
            <w:pPr>
              <w:rPr>
                <w:rFonts w:asciiTheme="majorBidi" w:hAnsiTheme="majorBidi" w:cstheme="majorBidi"/>
                <w:b/>
                <w:bCs/>
                <w:color w:val="000000"/>
                <w:lang w:val="en-US"/>
              </w:rPr>
            </w:pPr>
            <w:r w:rsidRPr="00B87B0E">
              <w:rPr>
                <w:rFonts w:asciiTheme="majorBidi" w:hAnsiTheme="majorBidi" w:cstheme="majorBidi"/>
                <w:color w:val="000000"/>
                <w:lang w:val="en-US"/>
              </w:rPr>
              <w:t>Directors</w:t>
            </w:r>
          </w:p>
        </w:tc>
        <w:tc>
          <w:tcPr>
            <w:tcW w:w="1272" w:type="dxa"/>
            <w:tcBorders>
              <w:left w:val="nil"/>
              <w:right w:val="nil"/>
            </w:tcBorders>
            <w:shd w:val="clear" w:color="auto" w:fill="auto"/>
            <w:noWrap/>
            <w:vAlign w:val="bottom"/>
          </w:tcPr>
          <w:p w14:paraId="73D50419" w14:textId="2D584643" w:rsidR="00115190" w:rsidRPr="00B87B0E" w:rsidRDefault="00115190" w:rsidP="00115190">
            <w:pPr>
              <w:jc w:val="right"/>
              <w:rPr>
                <w:rFonts w:asciiTheme="majorBidi" w:hAnsiTheme="majorBidi" w:cstheme="majorBidi"/>
                <w:color w:val="000000"/>
                <w:lang w:val="en-US"/>
              </w:rPr>
            </w:pPr>
            <w:r w:rsidRPr="001B3625">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tcPr>
          <w:p w14:paraId="4E0B15FD" w14:textId="77777777" w:rsidR="00115190" w:rsidRPr="00B87B0E" w:rsidRDefault="00115190" w:rsidP="00115190">
            <w:pPr>
              <w:jc w:val="right"/>
              <w:rPr>
                <w:rFonts w:asciiTheme="majorBidi" w:hAnsiTheme="majorBidi" w:cstheme="majorBidi"/>
                <w:color w:val="000000"/>
                <w:cs/>
                <w:lang w:val="en-US"/>
              </w:rPr>
            </w:pPr>
          </w:p>
        </w:tc>
        <w:tc>
          <w:tcPr>
            <w:tcW w:w="1296" w:type="dxa"/>
            <w:tcBorders>
              <w:top w:val="nil"/>
              <w:left w:val="nil"/>
              <w:right w:val="nil"/>
            </w:tcBorders>
            <w:shd w:val="clear" w:color="000000" w:fill="FFFFFF"/>
            <w:noWrap/>
            <w:vAlign w:val="bottom"/>
          </w:tcPr>
          <w:p w14:paraId="1A575BC3" w14:textId="532EDA73"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lang w:val="en-US"/>
              </w:rPr>
              <w:t>32,679</w:t>
            </w:r>
          </w:p>
        </w:tc>
        <w:tc>
          <w:tcPr>
            <w:tcW w:w="263" w:type="dxa"/>
            <w:tcBorders>
              <w:top w:val="nil"/>
              <w:left w:val="nil"/>
              <w:bottom w:val="nil"/>
              <w:right w:val="nil"/>
            </w:tcBorders>
            <w:shd w:val="clear" w:color="000000" w:fill="FFFFFF"/>
            <w:noWrap/>
            <w:vAlign w:val="bottom"/>
          </w:tcPr>
          <w:p w14:paraId="2467FAF1" w14:textId="77777777" w:rsidR="00115190" w:rsidRPr="00B87B0E" w:rsidRDefault="00115190" w:rsidP="00115190">
            <w:pPr>
              <w:jc w:val="right"/>
              <w:rPr>
                <w:rFonts w:asciiTheme="majorBidi" w:hAnsiTheme="majorBidi" w:cstheme="majorBidi"/>
                <w:color w:val="000000"/>
                <w:cs/>
                <w:lang w:val="en-US"/>
              </w:rPr>
            </w:pPr>
          </w:p>
        </w:tc>
        <w:tc>
          <w:tcPr>
            <w:tcW w:w="1276" w:type="dxa"/>
            <w:tcBorders>
              <w:left w:val="nil"/>
              <w:right w:val="nil"/>
            </w:tcBorders>
            <w:shd w:val="clear" w:color="auto" w:fill="auto"/>
            <w:noWrap/>
            <w:vAlign w:val="bottom"/>
          </w:tcPr>
          <w:p w14:paraId="4412C4BF" w14:textId="7A301B74"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cs/>
                <w:lang w:val="en-US"/>
              </w:rPr>
              <w:t>-</w:t>
            </w:r>
          </w:p>
        </w:tc>
        <w:tc>
          <w:tcPr>
            <w:tcW w:w="263" w:type="dxa"/>
            <w:gridSpan w:val="2"/>
            <w:tcBorders>
              <w:top w:val="nil"/>
              <w:left w:val="nil"/>
              <w:bottom w:val="nil"/>
              <w:right w:val="nil"/>
            </w:tcBorders>
            <w:shd w:val="clear" w:color="000000" w:fill="FFFFFF"/>
            <w:noWrap/>
            <w:vAlign w:val="bottom"/>
          </w:tcPr>
          <w:p w14:paraId="1F129B05" w14:textId="77777777" w:rsidR="00115190" w:rsidRPr="00B87B0E" w:rsidRDefault="00115190" w:rsidP="00115190">
            <w:pPr>
              <w:jc w:val="right"/>
              <w:rPr>
                <w:rFonts w:asciiTheme="majorBidi" w:hAnsiTheme="majorBidi" w:cstheme="majorBidi"/>
                <w:color w:val="000000"/>
                <w:cs/>
                <w:lang w:val="en-US"/>
              </w:rPr>
            </w:pPr>
          </w:p>
        </w:tc>
        <w:tc>
          <w:tcPr>
            <w:tcW w:w="1275" w:type="dxa"/>
            <w:gridSpan w:val="2"/>
            <w:tcBorders>
              <w:top w:val="nil"/>
              <w:left w:val="nil"/>
              <w:right w:val="nil"/>
            </w:tcBorders>
            <w:shd w:val="clear" w:color="000000" w:fill="FFFFFF"/>
            <w:noWrap/>
            <w:vAlign w:val="bottom"/>
          </w:tcPr>
          <w:p w14:paraId="27D1DB2C" w14:textId="0F8678C0"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lang w:val="en-US"/>
              </w:rPr>
              <w:t>32,679</w:t>
            </w:r>
          </w:p>
        </w:tc>
      </w:tr>
      <w:tr w:rsidR="00115190" w:rsidRPr="001B3625" w14:paraId="659EDD8B" w14:textId="77777777" w:rsidTr="001A1B01">
        <w:trPr>
          <w:gridAfter w:val="1"/>
          <w:wAfter w:w="7" w:type="dxa"/>
          <w:trHeight w:val="420"/>
        </w:trPr>
        <w:tc>
          <w:tcPr>
            <w:tcW w:w="3011" w:type="dxa"/>
            <w:gridSpan w:val="2"/>
            <w:tcBorders>
              <w:top w:val="nil"/>
              <w:left w:val="nil"/>
              <w:bottom w:val="nil"/>
              <w:right w:val="nil"/>
            </w:tcBorders>
            <w:shd w:val="clear" w:color="auto" w:fill="auto"/>
            <w:vAlign w:val="bottom"/>
          </w:tcPr>
          <w:p w14:paraId="663DCC75" w14:textId="77777777" w:rsidR="00115190" w:rsidRPr="00B87B0E" w:rsidRDefault="00115190" w:rsidP="00115190">
            <w:pPr>
              <w:rPr>
                <w:rFonts w:asciiTheme="majorBidi" w:hAnsiTheme="majorBidi" w:cstheme="majorBidi"/>
                <w:b/>
                <w:bCs/>
                <w:color w:val="000000"/>
                <w:lang w:val="en-US"/>
              </w:rPr>
            </w:pPr>
            <w:r w:rsidRPr="00B87B0E">
              <w:rPr>
                <w:rFonts w:asciiTheme="majorBidi" w:hAnsiTheme="majorBidi" w:cstheme="majorBidi"/>
                <w:color w:val="000000"/>
                <w:lang w:val="en-US"/>
              </w:rPr>
              <w:t>Total</w:t>
            </w:r>
          </w:p>
        </w:tc>
        <w:tc>
          <w:tcPr>
            <w:tcW w:w="1272" w:type="dxa"/>
            <w:tcBorders>
              <w:top w:val="single" w:sz="4" w:space="0" w:color="auto"/>
              <w:left w:val="nil"/>
              <w:bottom w:val="double" w:sz="4" w:space="0" w:color="auto"/>
              <w:right w:val="nil"/>
            </w:tcBorders>
            <w:shd w:val="clear" w:color="auto" w:fill="auto"/>
            <w:noWrap/>
            <w:vAlign w:val="bottom"/>
          </w:tcPr>
          <w:p w14:paraId="6BD9A262" w14:textId="23DDA67D" w:rsidR="00115190" w:rsidRPr="00B87B0E" w:rsidRDefault="00115190" w:rsidP="00115190">
            <w:pPr>
              <w:jc w:val="right"/>
              <w:rPr>
                <w:rFonts w:asciiTheme="majorBidi" w:hAnsiTheme="majorBidi" w:cstheme="majorBidi"/>
                <w:color w:val="000000"/>
                <w:lang w:val="en-US"/>
              </w:rPr>
            </w:pPr>
            <w:r w:rsidRPr="001B3625">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hideMark/>
          </w:tcPr>
          <w:p w14:paraId="17376970" w14:textId="77777777" w:rsidR="00115190" w:rsidRPr="00B87B0E" w:rsidRDefault="00115190" w:rsidP="00115190">
            <w:pPr>
              <w:jc w:val="right"/>
              <w:rPr>
                <w:rFonts w:asciiTheme="majorBidi" w:hAnsiTheme="majorBidi" w:cstheme="majorBidi"/>
                <w:color w:val="000000"/>
                <w:cs/>
                <w:lang w:val="en-US"/>
              </w:rPr>
            </w:pPr>
          </w:p>
        </w:tc>
        <w:tc>
          <w:tcPr>
            <w:tcW w:w="1296" w:type="dxa"/>
            <w:tcBorders>
              <w:top w:val="single" w:sz="4" w:space="0" w:color="auto"/>
              <w:left w:val="nil"/>
              <w:bottom w:val="double" w:sz="4" w:space="0" w:color="auto"/>
              <w:right w:val="nil"/>
            </w:tcBorders>
            <w:shd w:val="clear" w:color="000000" w:fill="FFFFFF"/>
            <w:noWrap/>
            <w:vAlign w:val="bottom"/>
          </w:tcPr>
          <w:p w14:paraId="43D4AD74" w14:textId="4AA7D26A" w:rsidR="00115190" w:rsidRPr="00B87B0E" w:rsidRDefault="00115190" w:rsidP="00115190">
            <w:pPr>
              <w:jc w:val="right"/>
              <w:rPr>
                <w:rFonts w:asciiTheme="majorBidi" w:hAnsiTheme="majorBidi" w:cstheme="majorBidi"/>
                <w:color w:val="000000"/>
                <w:cs/>
              </w:rPr>
            </w:pPr>
            <w:r w:rsidRPr="001B3625">
              <w:rPr>
                <w:rFonts w:ascii="Angsana New" w:hAnsi="Angsana New"/>
                <w:color w:val="000000"/>
                <w:lang w:val="en-US"/>
              </w:rPr>
              <w:t>32,679</w:t>
            </w:r>
          </w:p>
        </w:tc>
        <w:tc>
          <w:tcPr>
            <w:tcW w:w="263" w:type="dxa"/>
            <w:tcBorders>
              <w:top w:val="nil"/>
              <w:left w:val="nil"/>
              <w:bottom w:val="nil"/>
              <w:right w:val="nil"/>
            </w:tcBorders>
            <w:shd w:val="clear" w:color="000000" w:fill="FFFFFF"/>
            <w:noWrap/>
            <w:vAlign w:val="bottom"/>
            <w:hideMark/>
          </w:tcPr>
          <w:p w14:paraId="510F04B8" w14:textId="77777777" w:rsidR="00115190" w:rsidRPr="00B87B0E" w:rsidRDefault="00115190" w:rsidP="00115190">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4834EEEB" w14:textId="6C42DEDA" w:rsidR="00115190" w:rsidRPr="00B87B0E" w:rsidRDefault="00115190" w:rsidP="00115190">
            <w:pPr>
              <w:jc w:val="right"/>
              <w:rPr>
                <w:rFonts w:asciiTheme="majorBidi" w:hAnsiTheme="majorBidi" w:cstheme="majorBidi"/>
                <w:color w:val="000000"/>
                <w:lang w:val="en-US"/>
              </w:rPr>
            </w:pPr>
            <w:r w:rsidRPr="001B3625">
              <w:rPr>
                <w:rFonts w:ascii="Angsana New" w:hAnsi="Angsana New"/>
                <w:color w:val="000000"/>
                <w:cs/>
                <w:lang w:val="en-US"/>
              </w:rPr>
              <w:t>-</w:t>
            </w:r>
          </w:p>
        </w:tc>
        <w:tc>
          <w:tcPr>
            <w:tcW w:w="263" w:type="dxa"/>
            <w:gridSpan w:val="2"/>
            <w:tcBorders>
              <w:top w:val="nil"/>
              <w:left w:val="nil"/>
              <w:bottom w:val="nil"/>
              <w:right w:val="nil"/>
            </w:tcBorders>
            <w:shd w:val="clear" w:color="000000" w:fill="FFFFFF"/>
            <w:noWrap/>
            <w:vAlign w:val="bottom"/>
            <w:hideMark/>
          </w:tcPr>
          <w:p w14:paraId="31BE92AD" w14:textId="77777777" w:rsidR="00115190" w:rsidRPr="00B87B0E" w:rsidRDefault="00115190" w:rsidP="00115190">
            <w:pPr>
              <w:jc w:val="right"/>
              <w:rPr>
                <w:rFonts w:asciiTheme="majorBidi" w:hAnsiTheme="majorBidi" w:cstheme="majorBidi"/>
                <w:color w:val="000000"/>
                <w:cs/>
                <w:lang w:val="en-US"/>
              </w:rPr>
            </w:pPr>
          </w:p>
        </w:tc>
        <w:tc>
          <w:tcPr>
            <w:tcW w:w="1275" w:type="dxa"/>
            <w:gridSpan w:val="2"/>
            <w:tcBorders>
              <w:top w:val="single" w:sz="4" w:space="0" w:color="auto"/>
              <w:left w:val="nil"/>
              <w:bottom w:val="double" w:sz="4" w:space="0" w:color="auto"/>
              <w:right w:val="nil"/>
            </w:tcBorders>
            <w:shd w:val="clear" w:color="000000" w:fill="FFFFFF"/>
            <w:noWrap/>
            <w:vAlign w:val="bottom"/>
          </w:tcPr>
          <w:p w14:paraId="770DC080" w14:textId="4119F7A2" w:rsidR="00115190" w:rsidRPr="001B3625" w:rsidRDefault="00115190" w:rsidP="00115190">
            <w:pPr>
              <w:jc w:val="right"/>
              <w:rPr>
                <w:rFonts w:asciiTheme="majorBidi" w:hAnsiTheme="majorBidi" w:cstheme="majorBidi"/>
                <w:color w:val="000000"/>
                <w:cs/>
                <w:lang w:val="en-US"/>
              </w:rPr>
            </w:pPr>
            <w:r w:rsidRPr="001B3625">
              <w:rPr>
                <w:rFonts w:ascii="Angsana New" w:hAnsi="Angsana New"/>
                <w:color w:val="000000"/>
                <w:lang w:val="en-US"/>
              </w:rPr>
              <w:t>520,729</w:t>
            </w:r>
          </w:p>
        </w:tc>
      </w:tr>
    </w:tbl>
    <w:p w14:paraId="1B49B0C5" w14:textId="1DA39931" w:rsidR="00320B24" w:rsidRPr="00B87B0E" w:rsidRDefault="00320B24" w:rsidP="00DE4E74">
      <w:pPr>
        <w:spacing w:before="80"/>
        <w:ind w:left="720"/>
        <w:jc w:val="thaiDistribute"/>
        <w:rPr>
          <w:rFonts w:asciiTheme="majorBidi" w:eastAsia="Cordia New" w:hAnsiTheme="majorBidi" w:cstheme="majorBidi"/>
          <w:b/>
          <w:bCs/>
          <w:lang w:val="en-US"/>
        </w:rPr>
      </w:pPr>
      <w:r w:rsidRPr="00B87B0E">
        <w:rPr>
          <w:rFonts w:asciiTheme="majorBidi" w:eastAsia="Cordia New" w:hAnsiTheme="majorBidi" w:cstheme="majorBidi"/>
          <w:b/>
          <w:bCs/>
          <w:lang w:val="en-US"/>
        </w:rPr>
        <w:t>Short</w:t>
      </w:r>
      <w:r w:rsidRPr="001B3625">
        <w:rPr>
          <w:rFonts w:asciiTheme="majorBidi" w:eastAsia="Cordia New" w:hAnsiTheme="majorBidi"/>
          <w:b/>
          <w:bCs/>
          <w:cs/>
          <w:lang w:val="en-US"/>
        </w:rPr>
        <w:t>-</w:t>
      </w:r>
      <w:r w:rsidR="00B969EC" w:rsidRPr="00B87B0E">
        <w:rPr>
          <w:rFonts w:asciiTheme="majorBidi" w:eastAsia="Cordia New" w:hAnsiTheme="majorBidi" w:cstheme="majorBidi"/>
          <w:b/>
          <w:bCs/>
          <w:lang w:val="en-US"/>
        </w:rPr>
        <w:t xml:space="preserve">term loan from related parties </w:t>
      </w:r>
      <w:r w:rsidRPr="00B87B0E">
        <w:rPr>
          <w:rFonts w:asciiTheme="majorBidi" w:eastAsia="Cordia New" w:hAnsiTheme="majorBidi" w:cstheme="majorBidi"/>
          <w:b/>
          <w:bCs/>
          <w:lang w:val="en-US"/>
        </w:rPr>
        <w:t>and director</w:t>
      </w:r>
      <w:r w:rsidR="00C37038" w:rsidRPr="00B87B0E">
        <w:rPr>
          <w:rFonts w:asciiTheme="majorBidi" w:eastAsia="Cordia New" w:hAnsiTheme="majorBidi" w:cstheme="majorBidi"/>
          <w:b/>
          <w:bCs/>
          <w:lang w:val="en-US"/>
        </w:rPr>
        <w:t>s</w:t>
      </w:r>
    </w:p>
    <w:p w14:paraId="28A69705" w14:textId="5DAC8D43" w:rsidR="00C37038" w:rsidRPr="00B87B0E" w:rsidRDefault="00C37038" w:rsidP="00C37038">
      <w:pPr>
        <w:spacing w:before="80"/>
        <w:ind w:left="720"/>
        <w:jc w:val="thaiDistribute"/>
        <w:rPr>
          <w:rFonts w:asciiTheme="majorBidi" w:eastAsia="Cordia New" w:hAnsiTheme="majorBidi" w:cstheme="majorBidi"/>
          <w:lang w:val="en-US"/>
        </w:rPr>
      </w:pPr>
      <w:r w:rsidRPr="00B87B0E">
        <w:rPr>
          <w:rFonts w:asciiTheme="majorBidi" w:eastAsia="Cordia New" w:hAnsiTheme="majorBidi" w:cstheme="majorBidi"/>
          <w:lang w:val="en-US"/>
        </w:rPr>
        <w:t>The movements of short</w:t>
      </w:r>
      <w:r w:rsidRPr="001B3625">
        <w:rPr>
          <w:rFonts w:asciiTheme="majorBidi" w:eastAsia="Cordia New" w:hAnsiTheme="majorBidi"/>
          <w:cs/>
          <w:lang w:val="en-US"/>
        </w:rPr>
        <w:t>-</w:t>
      </w:r>
      <w:r w:rsidRPr="00B87B0E">
        <w:rPr>
          <w:rFonts w:asciiTheme="majorBidi" w:eastAsia="Cordia New" w:hAnsiTheme="majorBidi" w:cstheme="majorBidi"/>
          <w:lang w:val="en-US"/>
        </w:rPr>
        <w:t>term loans from related parties and directors were as follows</w:t>
      </w:r>
      <w:r w:rsidRPr="001B3625">
        <w:rPr>
          <w:rFonts w:asciiTheme="majorBidi" w:eastAsia="Cordia New" w:hAnsiTheme="majorBidi"/>
          <w:cs/>
          <w:lang w:val="en-US"/>
        </w:rPr>
        <w:t>:</w:t>
      </w:r>
    </w:p>
    <w:tbl>
      <w:tblPr>
        <w:tblW w:w="8950" w:type="dxa"/>
        <w:tblInd w:w="851" w:type="dxa"/>
        <w:shd w:val="clear" w:color="auto" w:fill="FFFF00"/>
        <w:tblLook w:val="04A0" w:firstRow="1" w:lastRow="0" w:firstColumn="1" w:lastColumn="0" w:noHBand="0" w:noVBand="1"/>
      </w:tblPr>
      <w:tblGrid>
        <w:gridCol w:w="2977"/>
        <w:gridCol w:w="280"/>
        <w:gridCol w:w="1279"/>
        <w:gridCol w:w="257"/>
        <w:gridCol w:w="1171"/>
        <w:gridCol w:w="257"/>
        <w:gridCol w:w="1292"/>
        <w:gridCol w:w="266"/>
        <w:gridCol w:w="1171"/>
      </w:tblGrid>
      <w:tr w:rsidR="008F7B02" w:rsidRPr="00B87B0E" w14:paraId="0B073460" w14:textId="77777777" w:rsidTr="007B36EC">
        <w:trPr>
          <w:trHeight w:val="435"/>
          <w:tblHeader/>
        </w:trPr>
        <w:tc>
          <w:tcPr>
            <w:tcW w:w="2977" w:type="dxa"/>
            <w:shd w:val="clear" w:color="auto" w:fill="auto"/>
            <w:noWrap/>
            <w:vAlign w:val="bottom"/>
            <w:hideMark/>
          </w:tcPr>
          <w:p w14:paraId="284E184D" w14:textId="77777777" w:rsidR="008F7B02" w:rsidRPr="001B3625" w:rsidRDefault="008F7B02" w:rsidP="008F7B02">
            <w:pPr>
              <w:rPr>
                <w:cs/>
                <w:lang w:val="en-US"/>
              </w:rPr>
            </w:pPr>
            <w:bookmarkStart w:id="1" w:name="_Hlk62047683"/>
          </w:p>
        </w:tc>
        <w:tc>
          <w:tcPr>
            <w:tcW w:w="280" w:type="dxa"/>
            <w:shd w:val="clear" w:color="auto" w:fill="auto"/>
            <w:noWrap/>
            <w:vAlign w:val="bottom"/>
            <w:hideMark/>
          </w:tcPr>
          <w:p w14:paraId="57071584" w14:textId="77777777" w:rsidR="008F7B02" w:rsidRPr="00B87B0E" w:rsidRDefault="008F7B02" w:rsidP="008F7B02">
            <w:pPr>
              <w:rPr>
                <w:lang w:val="en-US"/>
              </w:rPr>
            </w:pPr>
          </w:p>
        </w:tc>
        <w:tc>
          <w:tcPr>
            <w:tcW w:w="5693" w:type="dxa"/>
            <w:gridSpan w:val="7"/>
            <w:tcBorders>
              <w:bottom w:val="single" w:sz="4" w:space="0" w:color="auto"/>
            </w:tcBorders>
            <w:shd w:val="clear" w:color="auto" w:fill="auto"/>
          </w:tcPr>
          <w:p w14:paraId="45D15719" w14:textId="4F5B12D2" w:rsidR="008F7B02" w:rsidRPr="00B87B0E" w:rsidRDefault="00C37038" w:rsidP="00AD71E2">
            <w:pPr>
              <w:jc w:val="center"/>
              <w:rPr>
                <w:rFonts w:ascii="Angsana New" w:hAnsi="Angsana New"/>
                <w:cs/>
              </w:rPr>
            </w:pPr>
            <w:r w:rsidRPr="00B87B0E">
              <w:rPr>
                <w:rFonts w:asciiTheme="majorBidi" w:hAnsiTheme="majorBidi" w:cstheme="majorBidi"/>
                <w:color w:val="000000"/>
                <w:lang w:val="en-US"/>
              </w:rPr>
              <w:t>Unit</w:t>
            </w:r>
            <w:r w:rsidRPr="001B3625">
              <w:rPr>
                <w:rFonts w:asciiTheme="majorBidi" w:hAnsiTheme="majorBidi"/>
                <w:color w:val="000000"/>
                <w:cs/>
                <w:lang w:val="en-US"/>
              </w:rPr>
              <w:t xml:space="preserve">: </w:t>
            </w:r>
            <w:r w:rsidRPr="00B87B0E">
              <w:rPr>
                <w:rFonts w:asciiTheme="majorBidi" w:hAnsiTheme="majorBidi" w:cstheme="majorBidi"/>
                <w:color w:val="000000"/>
                <w:lang w:val="en-US"/>
              </w:rPr>
              <w:t>Baht</w:t>
            </w:r>
          </w:p>
        </w:tc>
      </w:tr>
      <w:tr w:rsidR="008F7B02" w:rsidRPr="00B87B0E" w14:paraId="05CF5B39" w14:textId="77777777" w:rsidTr="007B36EC">
        <w:trPr>
          <w:trHeight w:val="435"/>
          <w:tblHeader/>
        </w:trPr>
        <w:tc>
          <w:tcPr>
            <w:tcW w:w="2977" w:type="dxa"/>
            <w:shd w:val="clear" w:color="auto" w:fill="auto"/>
            <w:noWrap/>
            <w:vAlign w:val="bottom"/>
          </w:tcPr>
          <w:p w14:paraId="2E70F5A2" w14:textId="77777777" w:rsidR="008F7B02" w:rsidRPr="00B87B0E" w:rsidRDefault="008F7B02" w:rsidP="008F7B02">
            <w:pPr>
              <w:jc w:val="center"/>
              <w:rPr>
                <w:rFonts w:ascii="Angsana New" w:hAnsi="Angsana New"/>
                <w:cs/>
              </w:rPr>
            </w:pPr>
          </w:p>
        </w:tc>
        <w:tc>
          <w:tcPr>
            <w:tcW w:w="280" w:type="dxa"/>
            <w:shd w:val="clear" w:color="auto" w:fill="auto"/>
            <w:noWrap/>
            <w:vAlign w:val="bottom"/>
          </w:tcPr>
          <w:p w14:paraId="3E8C0884" w14:textId="77777777" w:rsidR="008F7B02" w:rsidRPr="001B3625" w:rsidRDefault="008F7B02" w:rsidP="008F7B02">
            <w:pPr>
              <w:rPr>
                <w:rFonts w:ascii="Angsana New" w:hAnsi="Angsana New"/>
                <w:cs/>
                <w:lang w:val="en-US"/>
              </w:rPr>
            </w:pPr>
          </w:p>
        </w:tc>
        <w:tc>
          <w:tcPr>
            <w:tcW w:w="2707" w:type="dxa"/>
            <w:gridSpan w:val="3"/>
            <w:tcBorders>
              <w:top w:val="single" w:sz="4" w:space="0" w:color="auto"/>
              <w:bottom w:val="single" w:sz="4" w:space="0" w:color="auto"/>
            </w:tcBorders>
            <w:shd w:val="clear" w:color="auto" w:fill="auto"/>
            <w:vAlign w:val="bottom"/>
          </w:tcPr>
          <w:p w14:paraId="1D2F806E" w14:textId="0DB1BA66" w:rsidR="008F7B02" w:rsidRPr="00B87B0E" w:rsidRDefault="00C37038" w:rsidP="008F7B02">
            <w:pPr>
              <w:jc w:val="center"/>
              <w:rPr>
                <w:rFonts w:ascii="Angsana New" w:hAnsi="Angsana New"/>
                <w:cs/>
              </w:rPr>
            </w:pPr>
            <w:r w:rsidRPr="00B87B0E">
              <w:rPr>
                <w:rFonts w:ascii="Angsana New" w:hAnsi="Angsana New"/>
                <w:color w:val="000000"/>
                <w:lang w:val="en-US"/>
              </w:rPr>
              <w:t>Consolidated financial statements</w:t>
            </w:r>
          </w:p>
        </w:tc>
        <w:tc>
          <w:tcPr>
            <w:tcW w:w="257" w:type="dxa"/>
            <w:tcBorders>
              <w:top w:val="single" w:sz="4" w:space="0" w:color="auto"/>
            </w:tcBorders>
            <w:shd w:val="clear" w:color="auto" w:fill="auto"/>
          </w:tcPr>
          <w:p w14:paraId="425EB295" w14:textId="77777777" w:rsidR="008F7B02" w:rsidRPr="001B3625" w:rsidRDefault="008F7B02" w:rsidP="008F7B02">
            <w:pPr>
              <w:jc w:val="center"/>
              <w:rPr>
                <w:rFonts w:ascii="Angsana New" w:hAnsi="Angsana New"/>
                <w:cs/>
                <w:lang w:val="en-US"/>
              </w:rPr>
            </w:pPr>
          </w:p>
        </w:tc>
        <w:tc>
          <w:tcPr>
            <w:tcW w:w="2729" w:type="dxa"/>
            <w:gridSpan w:val="3"/>
            <w:tcBorders>
              <w:top w:val="single" w:sz="4" w:space="0" w:color="auto"/>
              <w:left w:val="nil"/>
              <w:bottom w:val="single" w:sz="4" w:space="0" w:color="auto"/>
              <w:right w:val="nil"/>
            </w:tcBorders>
            <w:shd w:val="clear" w:color="auto" w:fill="auto"/>
            <w:noWrap/>
            <w:vAlign w:val="bottom"/>
          </w:tcPr>
          <w:p w14:paraId="45F5E7ED" w14:textId="1AE04050" w:rsidR="008F7B02" w:rsidRPr="00B87B0E" w:rsidRDefault="00C37038" w:rsidP="008F7B02">
            <w:pPr>
              <w:jc w:val="center"/>
              <w:rPr>
                <w:rFonts w:ascii="Angsana New" w:hAnsi="Angsana New"/>
                <w:cs/>
              </w:rPr>
            </w:pPr>
            <w:r w:rsidRPr="00B87B0E">
              <w:rPr>
                <w:rFonts w:asciiTheme="majorBidi" w:hAnsiTheme="majorBidi" w:cstheme="majorBidi"/>
                <w:color w:val="000000"/>
                <w:lang w:val="en-US"/>
              </w:rPr>
              <w:t>Separate financial statements</w:t>
            </w:r>
          </w:p>
        </w:tc>
      </w:tr>
      <w:tr w:rsidR="006A1490" w:rsidRPr="001B3625" w14:paraId="076487B3" w14:textId="77777777" w:rsidTr="00C37038">
        <w:trPr>
          <w:trHeight w:val="435"/>
          <w:tblHeader/>
        </w:trPr>
        <w:tc>
          <w:tcPr>
            <w:tcW w:w="2977" w:type="dxa"/>
            <w:shd w:val="clear" w:color="auto" w:fill="auto"/>
            <w:noWrap/>
            <w:vAlign w:val="bottom"/>
          </w:tcPr>
          <w:p w14:paraId="7EEB514D" w14:textId="77777777" w:rsidR="006A1490" w:rsidRPr="00B87B0E" w:rsidRDefault="006A1490" w:rsidP="006A1490">
            <w:pPr>
              <w:jc w:val="center"/>
              <w:rPr>
                <w:rFonts w:ascii="Angsana New" w:hAnsi="Angsana New"/>
                <w:cs/>
              </w:rPr>
            </w:pPr>
          </w:p>
        </w:tc>
        <w:tc>
          <w:tcPr>
            <w:tcW w:w="280" w:type="dxa"/>
            <w:shd w:val="clear" w:color="auto" w:fill="auto"/>
            <w:noWrap/>
            <w:vAlign w:val="bottom"/>
          </w:tcPr>
          <w:p w14:paraId="249AEEA3" w14:textId="77777777" w:rsidR="006A1490" w:rsidRPr="001B3625" w:rsidRDefault="006A1490" w:rsidP="006A1490">
            <w:pPr>
              <w:rPr>
                <w:rFonts w:ascii="Angsana New" w:hAnsi="Angsana New"/>
                <w:cs/>
                <w:lang w:val="en-US"/>
              </w:rPr>
            </w:pPr>
          </w:p>
        </w:tc>
        <w:tc>
          <w:tcPr>
            <w:tcW w:w="1279" w:type="dxa"/>
            <w:tcBorders>
              <w:top w:val="single" w:sz="4" w:space="0" w:color="auto"/>
              <w:bottom w:val="single" w:sz="4" w:space="0" w:color="auto"/>
            </w:tcBorders>
            <w:shd w:val="clear" w:color="auto" w:fill="auto"/>
            <w:vAlign w:val="bottom"/>
          </w:tcPr>
          <w:p w14:paraId="66C199D6" w14:textId="1C8D6264" w:rsidR="006A1490" w:rsidRPr="00B87B0E" w:rsidRDefault="006A1490" w:rsidP="006A1490">
            <w:pPr>
              <w:jc w:val="center"/>
              <w:rPr>
                <w:rFonts w:ascii="Angsana New" w:hAnsi="Angsana New"/>
                <w:cs/>
              </w:rPr>
            </w:pPr>
            <w:r w:rsidRPr="00B87B0E">
              <w:rPr>
                <w:rFonts w:ascii="Angsana New" w:hAnsi="Angsana New" w:hint="cs"/>
                <w:lang w:val="en-US"/>
              </w:rPr>
              <w:t>202</w:t>
            </w:r>
            <w:r w:rsidRPr="00B87B0E">
              <w:rPr>
                <w:rFonts w:ascii="Angsana New" w:hAnsi="Angsana New"/>
                <w:lang w:val="en-US"/>
              </w:rPr>
              <w:t>1</w:t>
            </w:r>
          </w:p>
        </w:tc>
        <w:tc>
          <w:tcPr>
            <w:tcW w:w="257" w:type="dxa"/>
            <w:tcBorders>
              <w:top w:val="single" w:sz="4" w:space="0" w:color="auto"/>
            </w:tcBorders>
            <w:shd w:val="clear" w:color="auto" w:fill="auto"/>
            <w:vAlign w:val="bottom"/>
          </w:tcPr>
          <w:p w14:paraId="2C37908B" w14:textId="77777777" w:rsidR="006A1490" w:rsidRPr="001B3625" w:rsidRDefault="006A1490" w:rsidP="006A1490">
            <w:pPr>
              <w:jc w:val="center"/>
              <w:rPr>
                <w:rFonts w:ascii="Angsana New" w:hAnsi="Angsana New"/>
                <w:cs/>
                <w:lang w:val="en-US"/>
              </w:rPr>
            </w:pPr>
          </w:p>
        </w:tc>
        <w:tc>
          <w:tcPr>
            <w:tcW w:w="1171" w:type="dxa"/>
            <w:tcBorders>
              <w:top w:val="single" w:sz="4" w:space="0" w:color="auto"/>
              <w:bottom w:val="single" w:sz="4" w:space="0" w:color="auto"/>
            </w:tcBorders>
            <w:shd w:val="clear" w:color="auto" w:fill="auto"/>
            <w:vAlign w:val="bottom"/>
          </w:tcPr>
          <w:p w14:paraId="6AB0EA41" w14:textId="15DAE4A1" w:rsidR="006A1490" w:rsidRPr="00B87B0E" w:rsidRDefault="006A1490" w:rsidP="006A1490">
            <w:pPr>
              <w:jc w:val="center"/>
              <w:rPr>
                <w:rFonts w:ascii="Angsana New" w:hAnsi="Angsana New"/>
                <w:cs/>
              </w:rPr>
            </w:pPr>
            <w:r w:rsidRPr="00B87B0E">
              <w:rPr>
                <w:rFonts w:ascii="Angsana New" w:hAnsi="Angsana New"/>
                <w:lang w:val="en-US"/>
              </w:rPr>
              <w:t>2</w:t>
            </w:r>
            <w:r w:rsidRPr="00B87B0E">
              <w:rPr>
                <w:rFonts w:ascii="Angsana New" w:hAnsi="Angsana New" w:hint="cs"/>
                <w:lang w:val="en-US"/>
              </w:rPr>
              <w:t>0</w:t>
            </w:r>
            <w:r w:rsidRPr="00B87B0E">
              <w:rPr>
                <w:rFonts w:ascii="Angsana New" w:hAnsi="Angsana New"/>
                <w:lang w:val="en-US"/>
              </w:rPr>
              <w:t>20</w:t>
            </w:r>
          </w:p>
        </w:tc>
        <w:tc>
          <w:tcPr>
            <w:tcW w:w="257" w:type="dxa"/>
            <w:shd w:val="clear" w:color="auto" w:fill="auto"/>
          </w:tcPr>
          <w:p w14:paraId="20179D93" w14:textId="77777777" w:rsidR="006A1490" w:rsidRPr="001B3625" w:rsidRDefault="006A1490" w:rsidP="006A1490">
            <w:pPr>
              <w:jc w:val="center"/>
              <w:rPr>
                <w:rFonts w:ascii="Angsana New" w:hAnsi="Angsana New"/>
                <w:cs/>
                <w:lang w:val="en-US"/>
              </w:rPr>
            </w:pPr>
          </w:p>
        </w:tc>
        <w:tc>
          <w:tcPr>
            <w:tcW w:w="1292" w:type="dxa"/>
            <w:tcBorders>
              <w:top w:val="single" w:sz="4" w:space="0" w:color="auto"/>
              <w:left w:val="nil"/>
              <w:bottom w:val="single" w:sz="4" w:space="0" w:color="auto"/>
              <w:right w:val="nil"/>
            </w:tcBorders>
            <w:shd w:val="clear" w:color="auto" w:fill="auto"/>
            <w:noWrap/>
            <w:vAlign w:val="bottom"/>
          </w:tcPr>
          <w:p w14:paraId="4504E1B3" w14:textId="1ECD5F95" w:rsidR="006A1490" w:rsidRPr="00B87B0E" w:rsidRDefault="006A1490" w:rsidP="006A1490">
            <w:pPr>
              <w:jc w:val="center"/>
              <w:rPr>
                <w:rFonts w:ascii="Angsana New" w:hAnsi="Angsana New"/>
                <w:cs/>
              </w:rPr>
            </w:pPr>
            <w:r w:rsidRPr="00B87B0E">
              <w:rPr>
                <w:rFonts w:ascii="Angsana New" w:hAnsi="Angsana New" w:hint="cs"/>
                <w:lang w:val="en-US"/>
              </w:rPr>
              <w:t>202</w:t>
            </w:r>
            <w:r w:rsidRPr="00B87B0E">
              <w:rPr>
                <w:rFonts w:ascii="Angsana New" w:hAnsi="Angsana New"/>
                <w:lang w:val="en-US"/>
              </w:rPr>
              <w:t>1</w:t>
            </w:r>
          </w:p>
        </w:tc>
        <w:tc>
          <w:tcPr>
            <w:tcW w:w="266" w:type="dxa"/>
            <w:tcBorders>
              <w:top w:val="single" w:sz="4" w:space="0" w:color="auto"/>
              <w:left w:val="nil"/>
              <w:right w:val="nil"/>
            </w:tcBorders>
            <w:shd w:val="clear" w:color="auto" w:fill="auto"/>
            <w:vAlign w:val="bottom"/>
          </w:tcPr>
          <w:p w14:paraId="67536CF0" w14:textId="77777777" w:rsidR="006A1490" w:rsidRPr="001B3625" w:rsidRDefault="006A1490" w:rsidP="006A1490">
            <w:pPr>
              <w:jc w:val="center"/>
              <w:rPr>
                <w:rFonts w:ascii="Angsana New" w:hAnsi="Angsana New"/>
                <w:cs/>
                <w:lang w:val="en-US"/>
              </w:rPr>
            </w:pPr>
          </w:p>
        </w:tc>
        <w:tc>
          <w:tcPr>
            <w:tcW w:w="1171" w:type="dxa"/>
            <w:tcBorders>
              <w:top w:val="single" w:sz="4" w:space="0" w:color="auto"/>
              <w:left w:val="nil"/>
              <w:bottom w:val="single" w:sz="4" w:space="0" w:color="auto"/>
              <w:right w:val="nil"/>
            </w:tcBorders>
            <w:shd w:val="clear" w:color="auto" w:fill="auto"/>
            <w:vAlign w:val="bottom"/>
          </w:tcPr>
          <w:p w14:paraId="06871606" w14:textId="5A330381" w:rsidR="006A1490" w:rsidRPr="00B87B0E" w:rsidRDefault="006A1490" w:rsidP="006A1490">
            <w:pPr>
              <w:jc w:val="center"/>
              <w:rPr>
                <w:rFonts w:ascii="Angsana New" w:hAnsi="Angsana New"/>
                <w:cs/>
              </w:rPr>
            </w:pPr>
            <w:r w:rsidRPr="00B87B0E">
              <w:rPr>
                <w:rFonts w:ascii="Angsana New" w:hAnsi="Angsana New"/>
                <w:lang w:val="en-US"/>
              </w:rPr>
              <w:t>2</w:t>
            </w:r>
            <w:r w:rsidRPr="00B87B0E">
              <w:rPr>
                <w:rFonts w:ascii="Angsana New" w:hAnsi="Angsana New" w:hint="cs"/>
                <w:lang w:val="en-US"/>
              </w:rPr>
              <w:t>0</w:t>
            </w:r>
            <w:r w:rsidRPr="00B87B0E">
              <w:rPr>
                <w:rFonts w:ascii="Angsana New" w:hAnsi="Angsana New"/>
                <w:lang w:val="en-US"/>
              </w:rPr>
              <w:t>20</w:t>
            </w:r>
          </w:p>
        </w:tc>
      </w:tr>
      <w:tr w:rsidR="00115190" w:rsidRPr="001B3625" w14:paraId="66E0E86F" w14:textId="77777777" w:rsidTr="007B36EC">
        <w:trPr>
          <w:trHeight w:val="435"/>
        </w:trPr>
        <w:tc>
          <w:tcPr>
            <w:tcW w:w="2977" w:type="dxa"/>
            <w:shd w:val="clear" w:color="auto" w:fill="auto"/>
            <w:noWrap/>
            <w:vAlign w:val="bottom"/>
            <w:hideMark/>
          </w:tcPr>
          <w:p w14:paraId="36B69540" w14:textId="7A1959B0" w:rsidR="00115190" w:rsidRPr="00B87B0E" w:rsidRDefault="00115190" w:rsidP="00115190">
            <w:pPr>
              <w:rPr>
                <w:rFonts w:ascii="Angsana New" w:hAnsi="Angsana New"/>
                <w:cs/>
              </w:rPr>
            </w:pPr>
            <w:r w:rsidRPr="00B87B0E">
              <w:rPr>
                <w:rFonts w:ascii="Angsana New" w:hAnsi="Angsana New"/>
                <w:lang w:val="en-US"/>
              </w:rPr>
              <w:t xml:space="preserve">Balance as at January 1, </w:t>
            </w:r>
          </w:p>
        </w:tc>
        <w:tc>
          <w:tcPr>
            <w:tcW w:w="280" w:type="dxa"/>
            <w:shd w:val="clear" w:color="auto" w:fill="auto"/>
            <w:noWrap/>
            <w:vAlign w:val="bottom"/>
          </w:tcPr>
          <w:p w14:paraId="15888D12" w14:textId="77777777" w:rsidR="00115190" w:rsidRPr="00B87B0E" w:rsidRDefault="00115190" w:rsidP="00115190">
            <w:pPr>
              <w:rPr>
                <w:rFonts w:ascii="Angsana New" w:hAnsi="Angsana New"/>
                <w:cs/>
                <w:lang w:val="en-US"/>
              </w:rPr>
            </w:pPr>
          </w:p>
        </w:tc>
        <w:tc>
          <w:tcPr>
            <w:tcW w:w="1279" w:type="dxa"/>
            <w:shd w:val="clear" w:color="auto" w:fill="auto"/>
            <w:vAlign w:val="bottom"/>
          </w:tcPr>
          <w:p w14:paraId="3298B6B1" w14:textId="32156440" w:rsidR="00115190" w:rsidRPr="00B87B0E" w:rsidRDefault="00115190" w:rsidP="00115190">
            <w:pPr>
              <w:jc w:val="right"/>
              <w:rPr>
                <w:rFonts w:ascii="Angsana New" w:hAnsi="Angsana New"/>
                <w:cs/>
              </w:rPr>
            </w:pPr>
            <w:r w:rsidRPr="001B3625">
              <w:rPr>
                <w:rFonts w:ascii="Angsana New" w:hAnsi="Angsana New"/>
                <w:lang w:val="en-US"/>
              </w:rPr>
              <w:t>12,500,000</w:t>
            </w:r>
          </w:p>
        </w:tc>
        <w:tc>
          <w:tcPr>
            <w:tcW w:w="257" w:type="dxa"/>
            <w:shd w:val="clear" w:color="auto" w:fill="auto"/>
          </w:tcPr>
          <w:p w14:paraId="27A58543" w14:textId="77777777" w:rsidR="00115190" w:rsidRPr="00B87B0E" w:rsidRDefault="00115190" w:rsidP="00115190">
            <w:pPr>
              <w:jc w:val="right"/>
              <w:rPr>
                <w:rFonts w:ascii="Angsana New" w:hAnsi="Angsana New"/>
                <w:cs/>
                <w:lang w:val="en-US"/>
              </w:rPr>
            </w:pPr>
          </w:p>
        </w:tc>
        <w:tc>
          <w:tcPr>
            <w:tcW w:w="1171" w:type="dxa"/>
            <w:shd w:val="clear" w:color="auto" w:fill="auto"/>
            <w:vAlign w:val="bottom"/>
          </w:tcPr>
          <w:p w14:paraId="13F61078" w14:textId="0199C9A7" w:rsidR="00115190" w:rsidRPr="00B87B0E" w:rsidRDefault="00115190" w:rsidP="00115190">
            <w:pPr>
              <w:jc w:val="right"/>
              <w:rPr>
                <w:rFonts w:ascii="Angsana New" w:hAnsi="Angsana New"/>
                <w:cs/>
              </w:rPr>
            </w:pPr>
            <w:r w:rsidRPr="001B3625">
              <w:rPr>
                <w:rFonts w:ascii="Angsana New" w:hAnsi="Angsana New"/>
                <w:lang w:val="en-US"/>
              </w:rPr>
              <w:t>10,000,000</w:t>
            </w:r>
          </w:p>
        </w:tc>
        <w:tc>
          <w:tcPr>
            <w:tcW w:w="257" w:type="dxa"/>
            <w:shd w:val="clear" w:color="auto" w:fill="auto"/>
          </w:tcPr>
          <w:p w14:paraId="61E276C0" w14:textId="77777777" w:rsidR="00115190" w:rsidRPr="00B87B0E" w:rsidRDefault="00115190" w:rsidP="00115190">
            <w:pPr>
              <w:jc w:val="right"/>
              <w:rPr>
                <w:rFonts w:ascii="Angsana New" w:hAnsi="Angsana New"/>
                <w:cs/>
                <w:lang w:val="en-US"/>
              </w:rPr>
            </w:pPr>
          </w:p>
        </w:tc>
        <w:tc>
          <w:tcPr>
            <w:tcW w:w="1292" w:type="dxa"/>
            <w:shd w:val="clear" w:color="auto" w:fill="auto"/>
            <w:noWrap/>
            <w:vAlign w:val="bottom"/>
          </w:tcPr>
          <w:p w14:paraId="47F29591" w14:textId="50E05EA2" w:rsidR="00115190" w:rsidRPr="00B87B0E" w:rsidRDefault="00115190" w:rsidP="00115190">
            <w:pPr>
              <w:jc w:val="right"/>
              <w:rPr>
                <w:rFonts w:ascii="Angsana New" w:hAnsi="Angsana New"/>
                <w:cs/>
              </w:rPr>
            </w:pPr>
            <w:r w:rsidRPr="001B3625">
              <w:rPr>
                <w:rFonts w:ascii="Angsana New" w:hAnsi="Angsana New"/>
                <w:lang w:val="en-US"/>
              </w:rPr>
              <w:t>14,100,000</w:t>
            </w:r>
          </w:p>
        </w:tc>
        <w:tc>
          <w:tcPr>
            <w:tcW w:w="266" w:type="dxa"/>
            <w:shd w:val="clear" w:color="auto" w:fill="auto"/>
            <w:noWrap/>
            <w:vAlign w:val="bottom"/>
          </w:tcPr>
          <w:p w14:paraId="4060B225" w14:textId="77777777" w:rsidR="00115190" w:rsidRPr="00B87B0E" w:rsidRDefault="00115190" w:rsidP="00115190">
            <w:pPr>
              <w:jc w:val="right"/>
              <w:rPr>
                <w:rFonts w:ascii="Angsana New" w:hAnsi="Angsana New"/>
                <w:cs/>
                <w:lang w:val="en-US"/>
              </w:rPr>
            </w:pPr>
          </w:p>
        </w:tc>
        <w:tc>
          <w:tcPr>
            <w:tcW w:w="1171" w:type="dxa"/>
            <w:shd w:val="clear" w:color="auto" w:fill="auto"/>
            <w:noWrap/>
            <w:vAlign w:val="bottom"/>
          </w:tcPr>
          <w:p w14:paraId="589F0072" w14:textId="45A0FDA6" w:rsidR="00115190" w:rsidRPr="00B87B0E" w:rsidRDefault="00115190" w:rsidP="00115190">
            <w:pPr>
              <w:jc w:val="right"/>
              <w:rPr>
                <w:rFonts w:ascii="Angsana New" w:hAnsi="Angsana New"/>
                <w:cs/>
              </w:rPr>
            </w:pPr>
            <w:r w:rsidRPr="001B3625">
              <w:rPr>
                <w:rFonts w:ascii="Angsana New" w:hAnsi="Angsana New"/>
                <w:lang w:val="en-US"/>
              </w:rPr>
              <w:t>45,100,000</w:t>
            </w:r>
          </w:p>
        </w:tc>
      </w:tr>
      <w:tr w:rsidR="00115190" w:rsidRPr="001B3625" w14:paraId="28577BF1" w14:textId="77777777" w:rsidTr="007B36EC">
        <w:trPr>
          <w:trHeight w:val="435"/>
        </w:trPr>
        <w:tc>
          <w:tcPr>
            <w:tcW w:w="2977" w:type="dxa"/>
            <w:shd w:val="clear" w:color="auto" w:fill="auto"/>
            <w:noWrap/>
            <w:vAlign w:val="bottom"/>
            <w:hideMark/>
          </w:tcPr>
          <w:p w14:paraId="5D41CE0D" w14:textId="4864E40E" w:rsidR="00115190" w:rsidRPr="00B87B0E" w:rsidRDefault="00115190" w:rsidP="00115190">
            <w:pPr>
              <w:rPr>
                <w:rFonts w:ascii="Angsana New" w:hAnsi="Angsana New"/>
                <w:cs/>
              </w:rPr>
            </w:pPr>
            <w:r w:rsidRPr="00B87B0E">
              <w:rPr>
                <w:rFonts w:ascii="Angsana New" w:hAnsi="Angsana New"/>
                <w:lang w:val="en-US"/>
              </w:rPr>
              <w:t>Addition</w:t>
            </w:r>
          </w:p>
        </w:tc>
        <w:tc>
          <w:tcPr>
            <w:tcW w:w="280" w:type="dxa"/>
            <w:shd w:val="clear" w:color="auto" w:fill="auto"/>
            <w:noWrap/>
            <w:vAlign w:val="bottom"/>
          </w:tcPr>
          <w:p w14:paraId="408ABFDC" w14:textId="77777777" w:rsidR="00115190" w:rsidRPr="00B87B0E" w:rsidRDefault="00115190" w:rsidP="00115190">
            <w:pPr>
              <w:rPr>
                <w:rFonts w:ascii="Angsana New" w:hAnsi="Angsana New"/>
                <w:cs/>
                <w:lang w:val="en-US"/>
              </w:rPr>
            </w:pPr>
          </w:p>
        </w:tc>
        <w:tc>
          <w:tcPr>
            <w:tcW w:w="1279" w:type="dxa"/>
            <w:shd w:val="clear" w:color="auto" w:fill="auto"/>
            <w:vAlign w:val="bottom"/>
          </w:tcPr>
          <w:p w14:paraId="25EF2D6B" w14:textId="5CB4BB8A" w:rsidR="00115190" w:rsidRPr="00B87B0E" w:rsidRDefault="00115190" w:rsidP="00115190">
            <w:pPr>
              <w:jc w:val="right"/>
              <w:rPr>
                <w:rFonts w:ascii="Angsana New" w:hAnsi="Angsana New"/>
                <w:cs/>
              </w:rPr>
            </w:pPr>
            <w:r w:rsidRPr="001B3625">
              <w:rPr>
                <w:rFonts w:ascii="Angsana New" w:hAnsi="Angsana New"/>
                <w:lang w:val="en-US"/>
              </w:rPr>
              <w:t>8,700,000</w:t>
            </w:r>
          </w:p>
        </w:tc>
        <w:tc>
          <w:tcPr>
            <w:tcW w:w="257" w:type="dxa"/>
            <w:shd w:val="clear" w:color="auto" w:fill="auto"/>
          </w:tcPr>
          <w:p w14:paraId="63AE3B2F" w14:textId="77777777" w:rsidR="00115190" w:rsidRPr="00B87B0E" w:rsidRDefault="00115190" w:rsidP="00115190">
            <w:pPr>
              <w:jc w:val="right"/>
              <w:rPr>
                <w:rFonts w:ascii="Angsana New" w:hAnsi="Angsana New"/>
                <w:cs/>
                <w:lang w:val="en-US"/>
              </w:rPr>
            </w:pPr>
          </w:p>
        </w:tc>
        <w:tc>
          <w:tcPr>
            <w:tcW w:w="1171" w:type="dxa"/>
            <w:shd w:val="clear" w:color="auto" w:fill="auto"/>
            <w:vAlign w:val="bottom"/>
          </w:tcPr>
          <w:p w14:paraId="2E2167B2" w14:textId="30B2D9DA" w:rsidR="00115190" w:rsidRPr="00B87B0E" w:rsidRDefault="00115190" w:rsidP="00115190">
            <w:pPr>
              <w:jc w:val="right"/>
              <w:rPr>
                <w:rFonts w:ascii="Angsana New" w:hAnsi="Angsana New"/>
                <w:cs/>
              </w:rPr>
            </w:pPr>
            <w:r w:rsidRPr="001B3625">
              <w:rPr>
                <w:rFonts w:ascii="Angsana New" w:hAnsi="Angsana New"/>
                <w:lang w:val="en-US"/>
              </w:rPr>
              <w:t>45,600,000</w:t>
            </w:r>
          </w:p>
        </w:tc>
        <w:tc>
          <w:tcPr>
            <w:tcW w:w="257" w:type="dxa"/>
            <w:shd w:val="clear" w:color="auto" w:fill="auto"/>
          </w:tcPr>
          <w:p w14:paraId="5293E789" w14:textId="77777777" w:rsidR="00115190" w:rsidRPr="00B87B0E" w:rsidRDefault="00115190" w:rsidP="00115190">
            <w:pPr>
              <w:jc w:val="right"/>
              <w:rPr>
                <w:rFonts w:ascii="Angsana New" w:hAnsi="Angsana New"/>
                <w:cs/>
                <w:lang w:val="en-US"/>
              </w:rPr>
            </w:pPr>
          </w:p>
        </w:tc>
        <w:tc>
          <w:tcPr>
            <w:tcW w:w="1292" w:type="dxa"/>
            <w:shd w:val="clear" w:color="auto" w:fill="auto"/>
            <w:noWrap/>
            <w:vAlign w:val="bottom"/>
          </w:tcPr>
          <w:p w14:paraId="0F2664BD" w14:textId="6550D27B" w:rsidR="00115190" w:rsidRPr="00B87B0E" w:rsidRDefault="00115190" w:rsidP="00115190">
            <w:pPr>
              <w:jc w:val="right"/>
              <w:rPr>
                <w:rFonts w:ascii="Angsana New" w:hAnsi="Angsana New"/>
                <w:cs/>
              </w:rPr>
            </w:pPr>
            <w:r w:rsidRPr="001B3625">
              <w:rPr>
                <w:rFonts w:ascii="Angsana New" w:hAnsi="Angsana New"/>
                <w:lang w:val="en-US"/>
              </w:rPr>
              <w:t>8,700,000</w:t>
            </w:r>
          </w:p>
        </w:tc>
        <w:tc>
          <w:tcPr>
            <w:tcW w:w="266" w:type="dxa"/>
            <w:shd w:val="clear" w:color="auto" w:fill="auto"/>
            <w:noWrap/>
            <w:vAlign w:val="bottom"/>
          </w:tcPr>
          <w:p w14:paraId="4EF364B3" w14:textId="77777777" w:rsidR="00115190" w:rsidRPr="00B87B0E" w:rsidRDefault="00115190" w:rsidP="00115190">
            <w:pPr>
              <w:jc w:val="right"/>
              <w:rPr>
                <w:rFonts w:ascii="Angsana New" w:hAnsi="Angsana New"/>
                <w:cs/>
                <w:lang w:val="en-US"/>
              </w:rPr>
            </w:pPr>
          </w:p>
        </w:tc>
        <w:tc>
          <w:tcPr>
            <w:tcW w:w="1171" w:type="dxa"/>
            <w:shd w:val="clear" w:color="auto" w:fill="auto"/>
            <w:noWrap/>
            <w:vAlign w:val="bottom"/>
          </w:tcPr>
          <w:p w14:paraId="6A6B1026" w14:textId="025351D6" w:rsidR="00115190" w:rsidRPr="00B87B0E" w:rsidRDefault="00115190" w:rsidP="00115190">
            <w:pPr>
              <w:jc w:val="right"/>
              <w:rPr>
                <w:rFonts w:ascii="Angsana New" w:hAnsi="Angsana New"/>
                <w:cs/>
              </w:rPr>
            </w:pPr>
            <w:r w:rsidRPr="001B3625">
              <w:rPr>
                <w:rFonts w:ascii="Angsana New" w:hAnsi="Angsana New"/>
                <w:lang w:val="en-US"/>
              </w:rPr>
              <w:t>45,800,000</w:t>
            </w:r>
          </w:p>
        </w:tc>
      </w:tr>
      <w:tr w:rsidR="00115190" w:rsidRPr="001B3625" w14:paraId="30E05A29" w14:textId="77777777" w:rsidTr="007B36EC">
        <w:trPr>
          <w:trHeight w:val="435"/>
        </w:trPr>
        <w:tc>
          <w:tcPr>
            <w:tcW w:w="2977" w:type="dxa"/>
            <w:shd w:val="clear" w:color="auto" w:fill="auto"/>
            <w:noWrap/>
            <w:vAlign w:val="bottom"/>
            <w:hideMark/>
          </w:tcPr>
          <w:p w14:paraId="3F3A82E0" w14:textId="1C104853" w:rsidR="00115190" w:rsidRPr="00B87B0E" w:rsidRDefault="00115190" w:rsidP="00115190">
            <w:pPr>
              <w:rPr>
                <w:rFonts w:ascii="Angsana New" w:hAnsi="Angsana New"/>
                <w:cs/>
              </w:rPr>
            </w:pPr>
            <w:r w:rsidRPr="00B87B0E">
              <w:rPr>
                <w:rFonts w:ascii="Angsana New" w:hAnsi="Angsana New" w:hint="cs"/>
                <w:lang w:val="en-US"/>
              </w:rPr>
              <w:t>Repayment</w:t>
            </w:r>
          </w:p>
        </w:tc>
        <w:tc>
          <w:tcPr>
            <w:tcW w:w="280" w:type="dxa"/>
            <w:shd w:val="clear" w:color="auto" w:fill="auto"/>
            <w:noWrap/>
            <w:vAlign w:val="bottom"/>
          </w:tcPr>
          <w:p w14:paraId="42BB994D" w14:textId="77777777" w:rsidR="00115190" w:rsidRPr="00B87B0E" w:rsidRDefault="00115190" w:rsidP="00115190">
            <w:pPr>
              <w:rPr>
                <w:rFonts w:ascii="Angsana New" w:hAnsi="Angsana New"/>
                <w:cs/>
                <w:lang w:val="en-US"/>
              </w:rPr>
            </w:pPr>
          </w:p>
        </w:tc>
        <w:tc>
          <w:tcPr>
            <w:tcW w:w="1279" w:type="dxa"/>
            <w:shd w:val="clear" w:color="auto" w:fill="auto"/>
            <w:vAlign w:val="bottom"/>
          </w:tcPr>
          <w:p w14:paraId="31F4F537" w14:textId="62B7B812" w:rsidR="00115190" w:rsidRPr="00B87B0E" w:rsidRDefault="00115190" w:rsidP="00115190">
            <w:pPr>
              <w:jc w:val="right"/>
              <w:rPr>
                <w:rFonts w:ascii="Angsana New" w:hAnsi="Angsana New"/>
                <w:cs/>
              </w:rPr>
            </w:pPr>
            <w:r w:rsidRPr="001B3625">
              <w:rPr>
                <w:rFonts w:ascii="Angsana New" w:hAnsi="Angsana New"/>
                <w:cs/>
                <w:lang w:val="en-US"/>
              </w:rPr>
              <w:t>(</w:t>
            </w:r>
            <w:r w:rsidRPr="001B3625">
              <w:rPr>
                <w:rFonts w:ascii="Angsana New" w:hAnsi="Angsana New"/>
                <w:lang w:val="en-US"/>
              </w:rPr>
              <w:t>21,200,000</w:t>
            </w:r>
            <w:r w:rsidRPr="001B3625">
              <w:rPr>
                <w:rFonts w:ascii="Angsana New" w:hAnsi="Angsana New"/>
                <w:cs/>
                <w:lang w:val="en-US"/>
              </w:rPr>
              <w:t>)</w:t>
            </w:r>
          </w:p>
        </w:tc>
        <w:tc>
          <w:tcPr>
            <w:tcW w:w="257" w:type="dxa"/>
            <w:shd w:val="clear" w:color="auto" w:fill="auto"/>
          </w:tcPr>
          <w:p w14:paraId="1D701B72" w14:textId="77777777" w:rsidR="00115190" w:rsidRPr="00B87B0E" w:rsidRDefault="00115190" w:rsidP="00115190">
            <w:pPr>
              <w:jc w:val="right"/>
              <w:rPr>
                <w:rFonts w:ascii="Angsana New" w:hAnsi="Angsana New"/>
                <w:cs/>
                <w:lang w:val="en-US"/>
              </w:rPr>
            </w:pPr>
          </w:p>
        </w:tc>
        <w:tc>
          <w:tcPr>
            <w:tcW w:w="1171" w:type="dxa"/>
            <w:shd w:val="clear" w:color="auto" w:fill="auto"/>
            <w:vAlign w:val="bottom"/>
          </w:tcPr>
          <w:p w14:paraId="70D99D6F" w14:textId="2EE52947" w:rsidR="00115190" w:rsidRPr="00B87B0E" w:rsidRDefault="00115190" w:rsidP="00115190">
            <w:pPr>
              <w:jc w:val="right"/>
              <w:rPr>
                <w:rFonts w:ascii="Angsana New" w:hAnsi="Angsana New"/>
                <w:cs/>
              </w:rPr>
            </w:pPr>
            <w:r w:rsidRPr="001B3625">
              <w:rPr>
                <w:rFonts w:ascii="Angsana New" w:hAnsi="Angsana New"/>
                <w:cs/>
                <w:lang w:val="en-US"/>
              </w:rPr>
              <w:t>(</w:t>
            </w:r>
            <w:r w:rsidRPr="001B3625">
              <w:rPr>
                <w:rFonts w:ascii="Angsana New" w:hAnsi="Angsana New"/>
                <w:lang w:val="en-US"/>
              </w:rPr>
              <w:t>43,100,000</w:t>
            </w:r>
            <w:r w:rsidRPr="001B3625">
              <w:rPr>
                <w:rFonts w:ascii="Angsana New" w:hAnsi="Angsana New"/>
                <w:cs/>
                <w:lang w:val="en-US"/>
              </w:rPr>
              <w:t>)</w:t>
            </w:r>
          </w:p>
        </w:tc>
        <w:tc>
          <w:tcPr>
            <w:tcW w:w="257" w:type="dxa"/>
            <w:shd w:val="clear" w:color="auto" w:fill="auto"/>
          </w:tcPr>
          <w:p w14:paraId="67798DEE" w14:textId="77777777" w:rsidR="00115190" w:rsidRPr="00B87B0E" w:rsidRDefault="00115190" w:rsidP="00115190">
            <w:pPr>
              <w:jc w:val="right"/>
              <w:rPr>
                <w:rFonts w:ascii="Angsana New" w:hAnsi="Angsana New"/>
                <w:cs/>
                <w:lang w:val="en-US"/>
              </w:rPr>
            </w:pPr>
          </w:p>
        </w:tc>
        <w:tc>
          <w:tcPr>
            <w:tcW w:w="1292" w:type="dxa"/>
            <w:shd w:val="clear" w:color="auto" w:fill="auto"/>
            <w:noWrap/>
            <w:vAlign w:val="bottom"/>
          </w:tcPr>
          <w:p w14:paraId="3D46BECD" w14:textId="05DE2481" w:rsidR="00115190" w:rsidRPr="00B87B0E" w:rsidRDefault="00115190" w:rsidP="00115190">
            <w:pPr>
              <w:jc w:val="right"/>
              <w:rPr>
                <w:rFonts w:ascii="Angsana New" w:hAnsi="Angsana New"/>
                <w:cs/>
              </w:rPr>
            </w:pPr>
            <w:r w:rsidRPr="001B3625">
              <w:rPr>
                <w:rFonts w:ascii="Angsana New" w:hAnsi="Angsana New"/>
                <w:cs/>
                <w:lang w:val="en-US"/>
              </w:rPr>
              <w:t>(</w:t>
            </w:r>
            <w:r w:rsidRPr="001B3625">
              <w:rPr>
                <w:rFonts w:ascii="Angsana New" w:hAnsi="Angsana New"/>
                <w:lang w:val="en-US"/>
              </w:rPr>
              <w:t>22,800,000</w:t>
            </w:r>
            <w:r w:rsidRPr="001B3625">
              <w:rPr>
                <w:rFonts w:ascii="Angsana New" w:hAnsi="Angsana New"/>
                <w:cs/>
                <w:lang w:val="en-US"/>
              </w:rPr>
              <w:t>)</w:t>
            </w:r>
          </w:p>
        </w:tc>
        <w:tc>
          <w:tcPr>
            <w:tcW w:w="266" w:type="dxa"/>
            <w:shd w:val="clear" w:color="auto" w:fill="auto"/>
            <w:noWrap/>
            <w:vAlign w:val="bottom"/>
          </w:tcPr>
          <w:p w14:paraId="5E12820E" w14:textId="77777777" w:rsidR="00115190" w:rsidRPr="00B87B0E" w:rsidRDefault="00115190" w:rsidP="00115190">
            <w:pPr>
              <w:jc w:val="right"/>
              <w:rPr>
                <w:rFonts w:ascii="Angsana New" w:hAnsi="Angsana New"/>
                <w:cs/>
                <w:lang w:val="en-US"/>
              </w:rPr>
            </w:pPr>
          </w:p>
        </w:tc>
        <w:tc>
          <w:tcPr>
            <w:tcW w:w="1171" w:type="dxa"/>
            <w:shd w:val="clear" w:color="auto" w:fill="auto"/>
            <w:noWrap/>
            <w:vAlign w:val="bottom"/>
          </w:tcPr>
          <w:p w14:paraId="07144D26" w14:textId="2E752C95" w:rsidR="00115190" w:rsidRPr="00B87B0E" w:rsidRDefault="00115190" w:rsidP="00115190">
            <w:pPr>
              <w:jc w:val="right"/>
              <w:rPr>
                <w:rFonts w:ascii="Angsana New" w:hAnsi="Angsana New"/>
                <w:cs/>
              </w:rPr>
            </w:pPr>
            <w:r w:rsidRPr="001B3625">
              <w:rPr>
                <w:rFonts w:ascii="Angsana New" w:hAnsi="Angsana New"/>
                <w:cs/>
                <w:lang w:val="en-US"/>
              </w:rPr>
              <w:t>(</w:t>
            </w:r>
            <w:r w:rsidRPr="001B3625">
              <w:rPr>
                <w:rFonts w:ascii="Angsana New" w:hAnsi="Angsana New"/>
                <w:lang w:val="en-US"/>
              </w:rPr>
              <w:t>76,800,000</w:t>
            </w:r>
            <w:r w:rsidRPr="001B3625">
              <w:rPr>
                <w:rFonts w:ascii="Angsana New" w:hAnsi="Angsana New"/>
                <w:cs/>
                <w:lang w:val="en-US"/>
              </w:rPr>
              <w:t>)</w:t>
            </w:r>
          </w:p>
        </w:tc>
      </w:tr>
      <w:tr w:rsidR="00115190" w:rsidRPr="001B3625" w14:paraId="511F662C" w14:textId="77777777" w:rsidTr="007B36EC">
        <w:trPr>
          <w:trHeight w:val="450"/>
        </w:trPr>
        <w:tc>
          <w:tcPr>
            <w:tcW w:w="2977" w:type="dxa"/>
            <w:shd w:val="clear" w:color="auto" w:fill="auto"/>
            <w:noWrap/>
            <w:vAlign w:val="bottom"/>
            <w:hideMark/>
          </w:tcPr>
          <w:p w14:paraId="7B79134E" w14:textId="6302E1CF" w:rsidR="00115190" w:rsidRPr="00B87B0E" w:rsidRDefault="00115190" w:rsidP="00115190">
            <w:pPr>
              <w:rPr>
                <w:rFonts w:ascii="Angsana New" w:hAnsi="Angsana New"/>
                <w:cs/>
              </w:rPr>
            </w:pPr>
            <w:r w:rsidRPr="00B87B0E">
              <w:rPr>
                <w:rFonts w:ascii="Angsana New" w:hAnsi="Angsana New"/>
                <w:lang w:val="en-US"/>
              </w:rPr>
              <w:t>Balance as at December 31,</w:t>
            </w:r>
          </w:p>
        </w:tc>
        <w:tc>
          <w:tcPr>
            <w:tcW w:w="280" w:type="dxa"/>
            <w:shd w:val="clear" w:color="auto" w:fill="auto"/>
            <w:noWrap/>
            <w:vAlign w:val="bottom"/>
            <w:hideMark/>
          </w:tcPr>
          <w:p w14:paraId="6EE68986" w14:textId="77777777" w:rsidR="00115190" w:rsidRPr="00B87B0E" w:rsidRDefault="00115190" w:rsidP="00115190">
            <w:pPr>
              <w:rPr>
                <w:rFonts w:ascii="Angsana New" w:hAnsi="Angsana New"/>
                <w:cs/>
                <w:lang w:val="en-US"/>
              </w:rPr>
            </w:pPr>
          </w:p>
        </w:tc>
        <w:tc>
          <w:tcPr>
            <w:tcW w:w="1279" w:type="dxa"/>
            <w:tcBorders>
              <w:top w:val="single" w:sz="4" w:space="0" w:color="auto"/>
              <w:bottom w:val="double" w:sz="4" w:space="0" w:color="auto"/>
            </w:tcBorders>
            <w:shd w:val="clear" w:color="auto" w:fill="auto"/>
            <w:vAlign w:val="bottom"/>
          </w:tcPr>
          <w:p w14:paraId="1D36D2FE" w14:textId="46F7BA0D" w:rsidR="00115190" w:rsidRPr="00B87B0E" w:rsidRDefault="00115190" w:rsidP="00115190">
            <w:pPr>
              <w:jc w:val="right"/>
              <w:rPr>
                <w:rFonts w:ascii="Angsana New" w:hAnsi="Angsana New"/>
                <w:cs/>
              </w:rPr>
            </w:pPr>
            <w:r w:rsidRPr="001B3625">
              <w:rPr>
                <w:rFonts w:ascii="Angsana New" w:hAnsi="Angsana New"/>
                <w:cs/>
                <w:lang w:val="en-US"/>
              </w:rPr>
              <w:t>-</w:t>
            </w:r>
          </w:p>
        </w:tc>
        <w:tc>
          <w:tcPr>
            <w:tcW w:w="257" w:type="dxa"/>
            <w:shd w:val="clear" w:color="auto" w:fill="auto"/>
          </w:tcPr>
          <w:p w14:paraId="5B4910BF" w14:textId="77777777" w:rsidR="00115190" w:rsidRPr="00B87B0E" w:rsidRDefault="00115190" w:rsidP="00115190">
            <w:pPr>
              <w:jc w:val="right"/>
              <w:rPr>
                <w:rFonts w:ascii="Angsana New" w:hAnsi="Angsana New"/>
                <w:cs/>
                <w:lang w:val="en-US"/>
              </w:rPr>
            </w:pPr>
          </w:p>
        </w:tc>
        <w:tc>
          <w:tcPr>
            <w:tcW w:w="1171" w:type="dxa"/>
            <w:tcBorders>
              <w:top w:val="single" w:sz="4" w:space="0" w:color="auto"/>
              <w:bottom w:val="double" w:sz="4" w:space="0" w:color="auto"/>
            </w:tcBorders>
            <w:shd w:val="clear" w:color="auto" w:fill="auto"/>
            <w:vAlign w:val="bottom"/>
          </w:tcPr>
          <w:p w14:paraId="1D144B40" w14:textId="0524A5E9" w:rsidR="00115190" w:rsidRPr="00B87B0E" w:rsidRDefault="00115190" w:rsidP="00115190">
            <w:pPr>
              <w:jc w:val="right"/>
              <w:rPr>
                <w:rFonts w:ascii="Angsana New" w:hAnsi="Angsana New"/>
                <w:cs/>
              </w:rPr>
            </w:pPr>
            <w:r w:rsidRPr="001B3625">
              <w:rPr>
                <w:rFonts w:ascii="Angsana New" w:hAnsi="Angsana New"/>
                <w:lang w:val="en-US"/>
              </w:rPr>
              <w:t>12,500,000</w:t>
            </w:r>
          </w:p>
        </w:tc>
        <w:tc>
          <w:tcPr>
            <w:tcW w:w="257" w:type="dxa"/>
            <w:shd w:val="clear" w:color="auto" w:fill="auto"/>
          </w:tcPr>
          <w:p w14:paraId="2E97A440" w14:textId="77777777" w:rsidR="00115190" w:rsidRPr="00B87B0E" w:rsidRDefault="00115190" w:rsidP="00115190">
            <w:pPr>
              <w:jc w:val="right"/>
              <w:rPr>
                <w:rFonts w:ascii="Angsana New" w:hAnsi="Angsana New"/>
                <w:cs/>
                <w:lang w:val="en-US"/>
              </w:rPr>
            </w:pPr>
          </w:p>
        </w:tc>
        <w:tc>
          <w:tcPr>
            <w:tcW w:w="1292" w:type="dxa"/>
            <w:tcBorders>
              <w:top w:val="single" w:sz="4" w:space="0" w:color="auto"/>
              <w:left w:val="nil"/>
              <w:bottom w:val="double" w:sz="4" w:space="0" w:color="auto"/>
              <w:right w:val="nil"/>
            </w:tcBorders>
            <w:shd w:val="clear" w:color="auto" w:fill="auto"/>
            <w:noWrap/>
            <w:vAlign w:val="bottom"/>
          </w:tcPr>
          <w:p w14:paraId="0A850877" w14:textId="3F0F4DF1" w:rsidR="00115190" w:rsidRPr="00B87B0E" w:rsidRDefault="00115190" w:rsidP="00115190">
            <w:pPr>
              <w:jc w:val="right"/>
              <w:rPr>
                <w:rFonts w:ascii="Angsana New" w:hAnsi="Angsana New"/>
                <w:cs/>
              </w:rPr>
            </w:pPr>
            <w:r w:rsidRPr="001B3625">
              <w:rPr>
                <w:rFonts w:ascii="Angsana New" w:hAnsi="Angsana New"/>
                <w:cs/>
                <w:lang w:val="en-US"/>
              </w:rPr>
              <w:t>-</w:t>
            </w:r>
          </w:p>
        </w:tc>
        <w:tc>
          <w:tcPr>
            <w:tcW w:w="266" w:type="dxa"/>
            <w:shd w:val="clear" w:color="auto" w:fill="auto"/>
            <w:noWrap/>
            <w:vAlign w:val="bottom"/>
          </w:tcPr>
          <w:p w14:paraId="2CA26F36" w14:textId="77777777" w:rsidR="00115190" w:rsidRPr="00B87B0E" w:rsidRDefault="00115190" w:rsidP="00115190">
            <w:pPr>
              <w:rPr>
                <w:rFonts w:ascii="Angsana New" w:hAnsi="Angsana New"/>
                <w:cs/>
                <w:lang w:val="en-US"/>
              </w:rPr>
            </w:pPr>
          </w:p>
        </w:tc>
        <w:tc>
          <w:tcPr>
            <w:tcW w:w="1171" w:type="dxa"/>
            <w:tcBorders>
              <w:top w:val="single" w:sz="4" w:space="0" w:color="auto"/>
              <w:left w:val="nil"/>
              <w:bottom w:val="double" w:sz="4" w:space="0" w:color="auto"/>
              <w:right w:val="nil"/>
            </w:tcBorders>
            <w:shd w:val="clear" w:color="auto" w:fill="auto"/>
            <w:noWrap/>
            <w:vAlign w:val="bottom"/>
          </w:tcPr>
          <w:p w14:paraId="6E912402" w14:textId="044088EC" w:rsidR="00115190" w:rsidRPr="001B3625" w:rsidRDefault="00115190" w:rsidP="00115190">
            <w:pPr>
              <w:jc w:val="right"/>
              <w:rPr>
                <w:rFonts w:ascii="Angsana New" w:hAnsi="Angsana New"/>
                <w:cs/>
                <w:lang w:val="en-US"/>
              </w:rPr>
            </w:pPr>
            <w:r w:rsidRPr="001B3625">
              <w:rPr>
                <w:rFonts w:ascii="Angsana New" w:hAnsi="Angsana New"/>
                <w:lang w:val="en-US"/>
              </w:rPr>
              <w:t>14,100,000</w:t>
            </w:r>
          </w:p>
        </w:tc>
      </w:tr>
      <w:bookmarkEnd w:id="1"/>
    </w:tbl>
    <w:p w14:paraId="678BA5A3" w14:textId="0891840A" w:rsidR="008F7B02" w:rsidRPr="00701A7D" w:rsidRDefault="008F7B02" w:rsidP="008F7B02">
      <w:pPr>
        <w:spacing w:before="80"/>
        <w:jc w:val="thaiDistribute"/>
        <w:rPr>
          <w:rFonts w:asciiTheme="majorBidi" w:eastAsia="Cordia New" w:hAnsiTheme="majorBidi" w:cstheme="majorBidi"/>
          <w:b/>
          <w:bCs/>
          <w:highlight w:val="yellow"/>
          <w:lang w:val="en-US"/>
        </w:rPr>
      </w:pPr>
    </w:p>
    <w:p w14:paraId="30C264BA" w14:textId="77777777" w:rsidR="00E1489F" w:rsidRPr="00701A7D" w:rsidRDefault="00E1489F">
      <w:pPr>
        <w:rPr>
          <w:rFonts w:asciiTheme="majorBidi" w:eastAsia="Cordia New" w:hAnsiTheme="majorBidi" w:cstheme="majorBidi"/>
          <w:highlight w:val="yellow"/>
          <w:u w:val="single"/>
          <w:lang w:val="en-US"/>
        </w:rPr>
      </w:pPr>
      <w:r w:rsidRPr="001B3625">
        <w:rPr>
          <w:rFonts w:asciiTheme="majorBidi" w:eastAsia="Cordia New" w:hAnsiTheme="majorBidi"/>
          <w:u w:val="single"/>
          <w:cs/>
          <w:lang w:val="en-US"/>
        </w:rPr>
        <w:br w:type="page"/>
      </w:r>
    </w:p>
    <w:p w14:paraId="1A468FB5" w14:textId="4A2136F9" w:rsidR="00900005" w:rsidRPr="00EB1078" w:rsidRDefault="00900005" w:rsidP="00900005">
      <w:pPr>
        <w:spacing w:before="80"/>
        <w:ind w:left="720"/>
        <w:jc w:val="thaiDistribute"/>
        <w:rPr>
          <w:rFonts w:asciiTheme="majorBidi" w:eastAsia="Cordia New" w:hAnsiTheme="majorBidi" w:cstheme="majorBidi"/>
          <w:lang w:val="en-US"/>
        </w:rPr>
      </w:pPr>
      <w:r w:rsidRPr="00EB1078">
        <w:rPr>
          <w:rFonts w:ascii="Angsana New" w:hAnsi="Angsana New"/>
          <w:lang w:val="en-US"/>
        </w:rPr>
        <w:t xml:space="preserve">During the </w:t>
      </w:r>
      <w:r w:rsidR="00EB1078" w:rsidRPr="00EB1078">
        <w:rPr>
          <w:rFonts w:ascii="Angsana New" w:hAnsi="Angsana New"/>
          <w:lang w:val="en-US"/>
        </w:rPr>
        <w:t xml:space="preserve">first quarter of </w:t>
      </w:r>
      <w:r w:rsidRPr="00EB1078">
        <w:rPr>
          <w:rFonts w:ascii="Angsana New" w:hAnsi="Angsana New"/>
          <w:lang w:val="en-US"/>
        </w:rPr>
        <w:t>year 2021, the Company had addition</w:t>
      </w:r>
      <w:r w:rsidR="00EB1078" w:rsidRPr="00EB1078">
        <w:rPr>
          <w:rFonts w:ascii="Angsana New" w:hAnsi="Angsana New"/>
          <w:lang w:val="en-US"/>
        </w:rPr>
        <w:t>al</w:t>
      </w:r>
      <w:r w:rsidRPr="00EB1078">
        <w:rPr>
          <w:rFonts w:ascii="Angsana New" w:hAnsi="Angsana New"/>
          <w:lang w:val="en-US"/>
        </w:rPr>
        <w:t xml:space="preserve"> short</w:t>
      </w:r>
      <w:r w:rsidRPr="001B3625">
        <w:rPr>
          <w:rFonts w:ascii="Angsana New" w:hAnsi="Angsana New"/>
          <w:cs/>
          <w:lang w:val="en-US"/>
        </w:rPr>
        <w:t>-</w:t>
      </w:r>
      <w:r w:rsidRPr="00EB1078">
        <w:rPr>
          <w:rFonts w:ascii="Angsana New" w:hAnsi="Angsana New"/>
          <w:lang w:val="en-US"/>
        </w:rPr>
        <w:t>term loan from director amounted of Baht 8</w:t>
      </w:r>
      <w:r w:rsidRPr="001B3625">
        <w:rPr>
          <w:rFonts w:ascii="Angsana New" w:hAnsi="Angsana New"/>
          <w:cs/>
          <w:lang w:val="en-US"/>
        </w:rPr>
        <w:t>.</w:t>
      </w:r>
      <w:r w:rsidRPr="00EB1078">
        <w:rPr>
          <w:rFonts w:ascii="Angsana New" w:hAnsi="Angsana New"/>
          <w:lang w:val="en-US"/>
        </w:rPr>
        <w:t>70 million, bearing interest at the rates of 6</w:t>
      </w:r>
      <w:r w:rsidRPr="001B3625">
        <w:rPr>
          <w:rFonts w:ascii="Angsana New" w:hAnsi="Angsana New"/>
          <w:cs/>
          <w:lang w:val="en-US"/>
        </w:rPr>
        <w:t xml:space="preserve">% </w:t>
      </w:r>
      <w:r w:rsidRPr="00EB1078">
        <w:rPr>
          <w:rFonts w:ascii="Angsana New" w:hAnsi="Angsana New"/>
          <w:lang w:val="en-US"/>
        </w:rPr>
        <w:t>per annum and unsecured</w:t>
      </w:r>
      <w:r w:rsidRPr="001B3625">
        <w:rPr>
          <w:rFonts w:ascii="Angsana New" w:hAnsi="Angsana New"/>
          <w:cs/>
          <w:lang w:val="en-US"/>
        </w:rPr>
        <w:t xml:space="preserve">. </w:t>
      </w:r>
      <w:r w:rsidRPr="00EB1078">
        <w:rPr>
          <w:rFonts w:ascii="Angsana New" w:hAnsi="Angsana New"/>
          <w:lang w:val="en-US"/>
        </w:rPr>
        <w:t xml:space="preserve">The Company has </w:t>
      </w:r>
      <w:r w:rsidR="00EB1078" w:rsidRPr="00EB1078">
        <w:rPr>
          <w:rFonts w:ascii="Angsana New" w:hAnsi="Angsana New"/>
          <w:lang w:val="en-US"/>
        </w:rPr>
        <w:t xml:space="preserve">fully </w:t>
      </w:r>
      <w:r w:rsidRPr="00EB1078">
        <w:rPr>
          <w:rFonts w:ascii="Angsana New" w:hAnsi="Angsana New"/>
          <w:lang w:val="en-US"/>
        </w:rPr>
        <w:t xml:space="preserve">paid </w:t>
      </w:r>
      <w:r w:rsidR="00EB1078" w:rsidRPr="00EB1078">
        <w:rPr>
          <w:rFonts w:ascii="Angsana New" w:hAnsi="Angsana New"/>
          <w:lang w:val="en-US"/>
        </w:rPr>
        <w:t>such loan</w:t>
      </w:r>
      <w:r w:rsidRPr="001B3625">
        <w:rPr>
          <w:rFonts w:ascii="Angsana New" w:hAnsi="Angsana New"/>
          <w:cs/>
          <w:lang w:val="en-US"/>
        </w:rPr>
        <w:t>.</w:t>
      </w:r>
    </w:p>
    <w:p w14:paraId="094AF225" w14:textId="2210F148" w:rsidR="00BD4277" w:rsidRPr="00EB1078" w:rsidRDefault="00D7007E" w:rsidP="00900005">
      <w:pPr>
        <w:spacing w:before="80"/>
        <w:ind w:left="720"/>
        <w:jc w:val="thaiDistribute"/>
        <w:rPr>
          <w:rFonts w:asciiTheme="majorBidi" w:eastAsia="Cordia New" w:hAnsiTheme="majorBidi" w:cstheme="majorBidi"/>
          <w:lang w:val="en-US"/>
        </w:rPr>
      </w:pPr>
      <w:r w:rsidRPr="00EB1078">
        <w:rPr>
          <w:rFonts w:asciiTheme="majorBidi" w:eastAsia="Cordia New" w:hAnsiTheme="majorBidi" w:cstheme="majorBidi"/>
          <w:lang w:val="en-US"/>
        </w:rPr>
        <w:t xml:space="preserve">During the year </w:t>
      </w:r>
      <w:r w:rsidR="007B36EC" w:rsidRPr="00EB1078">
        <w:rPr>
          <w:rFonts w:asciiTheme="majorBidi" w:eastAsia="Cordia New" w:hAnsiTheme="majorBidi" w:cstheme="majorBidi"/>
          <w:lang w:val="en-US"/>
        </w:rPr>
        <w:t xml:space="preserve">2020, the </w:t>
      </w:r>
      <w:r w:rsidRPr="00EB1078">
        <w:rPr>
          <w:rFonts w:asciiTheme="majorBidi" w:eastAsia="Cordia New" w:hAnsiTheme="majorBidi" w:cstheme="majorBidi"/>
          <w:lang w:val="en-US"/>
        </w:rPr>
        <w:t>C</w:t>
      </w:r>
      <w:r w:rsidR="007B36EC" w:rsidRPr="00EB1078">
        <w:rPr>
          <w:rFonts w:asciiTheme="majorBidi" w:eastAsia="Cordia New" w:hAnsiTheme="majorBidi" w:cstheme="majorBidi"/>
          <w:lang w:val="en-US"/>
        </w:rPr>
        <w:t xml:space="preserve">ompany had </w:t>
      </w:r>
      <w:r w:rsidRPr="00EB1078">
        <w:rPr>
          <w:rFonts w:asciiTheme="majorBidi" w:eastAsia="Cordia New" w:hAnsiTheme="majorBidi" w:cstheme="majorBidi"/>
          <w:lang w:val="en-US"/>
        </w:rPr>
        <w:t>additional short</w:t>
      </w:r>
      <w:r w:rsidRPr="001B3625">
        <w:rPr>
          <w:rFonts w:asciiTheme="majorBidi" w:eastAsia="Cordia New" w:hAnsiTheme="majorBidi"/>
          <w:cs/>
          <w:lang w:val="en-US"/>
        </w:rPr>
        <w:t>-</w:t>
      </w:r>
      <w:r w:rsidRPr="00EB1078">
        <w:rPr>
          <w:rFonts w:asciiTheme="majorBidi" w:eastAsia="Cordia New" w:hAnsiTheme="majorBidi" w:cstheme="majorBidi"/>
          <w:lang w:val="en-US"/>
        </w:rPr>
        <w:t>term loan from Simat Telecom Co</w:t>
      </w:r>
      <w:r w:rsidRPr="001B3625">
        <w:rPr>
          <w:rFonts w:asciiTheme="majorBidi" w:eastAsia="Cordia New" w:hAnsiTheme="majorBidi"/>
          <w:cs/>
          <w:lang w:val="en-US"/>
        </w:rPr>
        <w:t>.</w:t>
      </w:r>
      <w:r w:rsidRPr="00EB1078">
        <w:rPr>
          <w:rFonts w:asciiTheme="majorBidi" w:eastAsia="Cordia New" w:hAnsiTheme="majorBidi" w:cstheme="majorBidi"/>
          <w:lang w:val="en-US"/>
        </w:rPr>
        <w:t>, Ltd</w:t>
      </w:r>
      <w:r w:rsidRPr="001B3625">
        <w:rPr>
          <w:rFonts w:asciiTheme="majorBidi" w:eastAsia="Cordia New" w:hAnsiTheme="majorBidi"/>
          <w:cs/>
          <w:lang w:val="en-US"/>
        </w:rPr>
        <w:t>.</w:t>
      </w:r>
      <w:r w:rsidRPr="00EB1078">
        <w:rPr>
          <w:rFonts w:asciiTheme="majorBidi" w:eastAsia="Cordia New" w:hAnsiTheme="majorBidi" w:cstheme="majorBidi"/>
          <w:lang w:val="en-US"/>
        </w:rPr>
        <w:t xml:space="preserve">, amounted of </w:t>
      </w:r>
      <w:r w:rsidR="007B36EC" w:rsidRPr="00EB1078">
        <w:rPr>
          <w:rFonts w:asciiTheme="majorBidi" w:eastAsia="Cordia New" w:hAnsiTheme="majorBidi" w:cstheme="majorBidi"/>
          <w:lang w:val="en-US"/>
        </w:rPr>
        <w:t>Baht 0</w:t>
      </w:r>
      <w:r w:rsidR="00780AED" w:rsidRPr="001B3625">
        <w:rPr>
          <w:rFonts w:asciiTheme="majorBidi" w:eastAsia="Cordia New" w:hAnsiTheme="majorBidi"/>
          <w:cs/>
          <w:lang w:val="en-US"/>
        </w:rPr>
        <w:t>.</w:t>
      </w:r>
      <w:r w:rsidR="00780AED" w:rsidRPr="00EB1078">
        <w:rPr>
          <w:rFonts w:asciiTheme="majorBidi" w:eastAsia="Cordia New" w:hAnsiTheme="majorBidi" w:cstheme="majorBidi"/>
          <w:lang w:val="en-US"/>
        </w:rPr>
        <w:t>20</w:t>
      </w:r>
      <w:r w:rsidRPr="001B3625">
        <w:rPr>
          <w:rFonts w:asciiTheme="majorBidi" w:eastAsia="Cordia New" w:hAnsiTheme="majorBidi"/>
          <w:cs/>
          <w:lang w:val="en-US"/>
        </w:rPr>
        <w:t xml:space="preserve"> </w:t>
      </w:r>
      <w:r w:rsidR="007B36EC" w:rsidRPr="00EB1078">
        <w:rPr>
          <w:rFonts w:asciiTheme="majorBidi" w:eastAsia="Cordia New" w:hAnsiTheme="majorBidi" w:cstheme="majorBidi"/>
          <w:lang w:val="en-US"/>
        </w:rPr>
        <w:t>million</w:t>
      </w:r>
      <w:r w:rsidRPr="001B3625">
        <w:rPr>
          <w:rFonts w:asciiTheme="majorBidi" w:eastAsia="Cordia New" w:hAnsiTheme="majorBidi"/>
          <w:cs/>
          <w:lang w:val="en-US"/>
        </w:rPr>
        <w:t xml:space="preserve">. </w:t>
      </w:r>
      <w:r w:rsidRPr="00EB1078">
        <w:rPr>
          <w:rFonts w:asciiTheme="majorBidi" w:eastAsia="Cordia New" w:hAnsiTheme="majorBidi" w:cstheme="majorBidi"/>
          <w:lang w:val="en-US"/>
        </w:rPr>
        <w:t xml:space="preserve">Thererfore, </w:t>
      </w:r>
      <w:r w:rsidR="00E6307A" w:rsidRPr="00EB1078">
        <w:rPr>
          <w:rFonts w:asciiTheme="majorBidi" w:eastAsia="Cordia New" w:hAnsiTheme="majorBidi" w:cstheme="majorBidi"/>
          <w:lang w:val="en-US"/>
        </w:rPr>
        <w:t>as</w:t>
      </w:r>
      <w:r w:rsidR="00BD4277" w:rsidRPr="00EB1078">
        <w:rPr>
          <w:rFonts w:asciiTheme="majorBidi" w:eastAsia="Cordia New" w:hAnsiTheme="majorBidi" w:cstheme="majorBidi"/>
          <w:lang w:val="en-US"/>
        </w:rPr>
        <w:t xml:space="preserve"> at December 31, 2020, the Company had </w:t>
      </w:r>
      <w:r w:rsidR="00E6307A" w:rsidRPr="00EB1078">
        <w:rPr>
          <w:rFonts w:asciiTheme="majorBidi" w:eastAsia="Cordia New" w:hAnsiTheme="majorBidi" w:cstheme="majorBidi"/>
          <w:lang w:val="en-US"/>
        </w:rPr>
        <w:t xml:space="preserve">such </w:t>
      </w:r>
      <w:r w:rsidR="00BD4277" w:rsidRPr="00EB1078">
        <w:rPr>
          <w:rFonts w:asciiTheme="majorBidi" w:eastAsia="Cordia New" w:hAnsiTheme="majorBidi" w:cstheme="majorBidi"/>
          <w:lang w:val="en-US"/>
        </w:rPr>
        <w:t xml:space="preserve">loans </w:t>
      </w:r>
      <w:r w:rsidR="00E6307A" w:rsidRPr="00EB1078">
        <w:rPr>
          <w:rFonts w:asciiTheme="majorBidi" w:eastAsia="Cordia New" w:hAnsiTheme="majorBidi" w:cstheme="majorBidi"/>
          <w:lang w:val="en-US"/>
        </w:rPr>
        <w:t xml:space="preserve">totaling </w:t>
      </w:r>
      <w:r w:rsidR="00BD4277" w:rsidRPr="00EB1078">
        <w:rPr>
          <w:rFonts w:asciiTheme="majorBidi" w:eastAsia="Cordia New" w:hAnsiTheme="majorBidi" w:cstheme="majorBidi"/>
          <w:lang w:val="en-US"/>
        </w:rPr>
        <w:t>amount of Baht</w:t>
      </w:r>
      <w:r w:rsidR="00E6307A" w:rsidRPr="00EB1078">
        <w:rPr>
          <w:rFonts w:asciiTheme="majorBidi" w:eastAsia="Cordia New" w:hAnsiTheme="majorBidi" w:cstheme="majorBidi"/>
          <w:lang w:val="en-US"/>
        </w:rPr>
        <w:t xml:space="preserve"> 1</w:t>
      </w:r>
      <w:r w:rsidR="00E6307A" w:rsidRPr="001B3625">
        <w:rPr>
          <w:rFonts w:asciiTheme="majorBidi" w:eastAsia="Cordia New" w:hAnsiTheme="majorBidi"/>
          <w:cs/>
          <w:lang w:val="en-US"/>
        </w:rPr>
        <w:t>.</w:t>
      </w:r>
      <w:r w:rsidR="00E6307A" w:rsidRPr="00EB1078">
        <w:rPr>
          <w:rFonts w:asciiTheme="majorBidi" w:eastAsia="Cordia New" w:hAnsiTheme="majorBidi" w:cstheme="majorBidi"/>
          <w:lang w:val="en-US"/>
        </w:rPr>
        <w:t>60</w:t>
      </w:r>
      <w:r w:rsidR="00BD4277" w:rsidRPr="00EB1078">
        <w:rPr>
          <w:rFonts w:asciiTheme="majorBidi" w:eastAsia="Cordia New" w:hAnsiTheme="majorBidi" w:cstheme="majorBidi"/>
          <w:lang w:val="en-US"/>
        </w:rPr>
        <w:t xml:space="preserve"> million, bearing interest at the rates of</w:t>
      </w:r>
      <w:r w:rsidR="00F030B2" w:rsidRPr="00EB1078">
        <w:rPr>
          <w:rFonts w:asciiTheme="majorBidi" w:eastAsia="Cordia New" w:hAnsiTheme="majorBidi" w:cstheme="majorBidi"/>
          <w:lang w:val="en-US"/>
        </w:rPr>
        <w:t xml:space="preserve"> 6</w:t>
      </w:r>
      <w:r w:rsidR="00BD4277" w:rsidRPr="001B3625">
        <w:rPr>
          <w:rFonts w:asciiTheme="majorBidi" w:eastAsia="Cordia New" w:hAnsiTheme="majorBidi"/>
          <w:cs/>
          <w:lang w:val="en-US"/>
        </w:rPr>
        <w:t xml:space="preserve">% </w:t>
      </w:r>
      <w:r w:rsidR="00BD4277" w:rsidRPr="00EB1078">
        <w:rPr>
          <w:rFonts w:asciiTheme="majorBidi" w:eastAsia="Cordia New" w:hAnsiTheme="majorBidi" w:cstheme="majorBidi"/>
          <w:lang w:val="en-US"/>
        </w:rPr>
        <w:t>per annum</w:t>
      </w:r>
      <w:r w:rsidR="00BD4277" w:rsidRPr="001B3625">
        <w:rPr>
          <w:rFonts w:asciiTheme="majorBidi" w:eastAsia="Cordia New" w:hAnsiTheme="majorBidi"/>
          <w:cs/>
          <w:lang w:val="en-US"/>
        </w:rPr>
        <w:t xml:space="preserve">. </w:t>
      </w:r>
      <w:r w:rsidR="00BD4277" w:rsidRPr="00EB1078">
        <w:rPr>
          <w:rFonts w:asciiTheme="majorBidi" w:eastAsia="Cordia New" w:hAnsiTheme="majorBidi" w:cstheme="majorBidi"/>
          <w:lang w:val="en-US"/>
        </w:rPr>
        <w:t>Such loans are unguaranteed and are due on call</w:t>
      </w:r>
      <w:r w:rsidR="00BD4277" w:rsidRPr="001B3625">
        <w:rPr>
          <w:rFonts w:asciiTheme="majorBidi" w:eastAsia="Cordia New" w:hAnsiTheme="majorBidi"/>
          <w:cs/>
          <w:lang w:val="en-US"/>
        </w:rPr>
        <w:t>.</w:t>
      </w:r>
      <w:r w:rsidR="00EB1078" w:rsidRPr="00EB1078">
        <w:rPr>
          <w:rFonts w:asciiTheme="majorBidi" w:eastAsia="Cordia New" w:hAnsiTheme="majorBidi" w:cstheme="majorBidi"/>
          <w:lang w:val="en-US"/>
        </w:rPr>
        <w:t xml:space="preserve"> During the year 2021, the Company has fully paid such loan</w:t>
      </w:r>
      <w:r w:rsidR="00EB1078" w:rsidRPr="001B3625">
        <w:rPr>
          <w:rFonts w:asciiTheme="majorBidi" w:eastAsia="Cordia New" w:hAnsiTheme="majorBidi"/>
          <w:cs/>
          <w:lang w:val="en-US"/>
        </w:rPr>
        <w:t>.</w:t>
      </w:r>
    </w:p>
    <w:p w14:paraId="621C9519" w14:textId="2D942772" w:rsidR="00EB1078" w:rsidRPr="00EB1078" w:rsidRDefault="00BD4277" w:rsidP="00EB1078">
      <w:pPr>
        <w:spacing w:before="80"/>
        <w:ind w:left="720"/>
        <w:jc w:val="thaiDistribute"/>
        <w:rPr>
          <w:rFonts w:asciiTheme="majorBidi" w:eastAsia="Cordia New" w:hAnsiTheme="majorBidi" w:cstheme="majorBidi"/>
          <w:lang w:val="en-US"/>
        </w:rPr>
      </w:pPr>
      <w:r w:rsidRPr="00EB1078">
        <w:rPr>
          <w:rFonts w:asciiTheme="majorBidi" w:eastAsia="Cordia New" w:hAnsiTheme="majorBidi" w:cstheme="majorBidi"/>
          <w:lang w:val="en-US"/>
        </w:rPr>
        <w:t xml:space="preserve">During the </w:t>
      </w:r>
      <w:r w:rsidR="0053542F" w:rsidRPr="00EB1078">
        <w:rPr>
          <w:rFonts w:asciiTheme="majorBidi" w:eastAsia="Cordia New" w:hAnsiTheme="majorBidi" w:cstheme="majorBidi"/>
          <w:lang w:val="en-US"/>
        </w:rPr>
        <w:t>year 2020,</w:t>
      </w:r>
      <w:r w:rsidR="001D5E2B" w:rsidRPr="00EB1078">
        <w:rPr>
          <w:rFonts w:asciiTheme="majorBidi" w:eastAsia="Cordia New" w:hAnsiTheme="majorBidi" w:cstheme="majorBidi"/>
          <w:lang w:val="en-US"/>
        </w:rPr>
        <w:t xml:space="preserve"> the Company had addition</w:t>
      </w:r>
      <w:r w:rsidR="0053542F" w:rsidRPr="00EB1078">
        <w:rPr>
          <w:rFonts w:asciiTheme="majorBidi" w:eastAsia="Cordia New" w:hAnsiTheme="majorBidi" w:cstheme="majorBidi"/>
          <w:lang w:val="en-US"/>
        </w:rPr>
        <w:t>al</w:t>
      </w:r>
      <w:r w:rsidR="001D5E2B" w:rsidRPr="001B3625">
        <w:rPr>
          <w:rFonts w:asciiTheme="majorBidi" w:eastAsia="Cordia New" w:hAnsiTheme="majorBidi"/>
          <w:cs/>
          <w:lang w:val="en-US"/>
        </w:rPr>
        <w:t xml:space="preserve"> </w:t>
      </w:r>
      <w:r w:rsidR="0053542F" w:rsidRPr="00EB1078">
        <w:rPr>
          <w:rFonts w:asciiTheme="majorBidi" w:eastAsia="Cordia New" w:hAnsiTheme="majorBidi" w:cstheme="majorBidi"/>
          <w:lang w:val="en-US"/>
        </w:rPr>
        <w:t>short</w:t>
      </w:r>
      <w:r w:rsidR="0053542F" w:rsidRPr="001B3625">
        <w:rPr>
          <w:rFonts w:asciiTheme="majorBidi" w:eastAsia="Cordia New" w:hAnsiTheme="majorBidi"/>
          <w:cs/>
          <w:lang w:val="en-US"/>
        </w:rPr>
        <w:t>-</w:t>
      </w:r>
      <w:r w:rsidR="0053542F" w:rsidRPr="00EB1078">
        <w:rPr>
          <w:rFonts w:asciiTheme="majorBidi" w:eastAsia="Cordia New" w:hAnsiTheme="majorBidi" w:cstheme="majorBidi"/>
          <w:lang w:val="en-US"/>
        </w:rPr>
        <w:t xml:space="preserve">term </w:t>
      </w:r>
      <w:r w:rsidR="001D5E2B" w:rsidRPr="00EB1078">
        <w:rPr>
          <w:rFonts w:asciiTheme="majorBidi" w:eastAsia="Cordia New" w:hAnsiTheme="majorBidi" w:cstheme="majorBidi"/>
          <w:lang w:val="en-US"/>
        </w:rPr>
        <w:t>loans from directo</w:t>
      </w:r>
      <w:r w:rsidR="00E92299" w:rsidRPr="00EB1078">
        <w:rPr>
          <w:rFonts w:asciiTheme="majorBidi" w:eastAsia="Cordia New" w:hAnsiTheme="majorBidi" w:cstheme="majorBidi"/>
          <w:lang w:val="en-US"/>
        </w:rPr>
        <w:t>r</w:t>
      </w:r>
      <w:r w:rsidR="0053542F" w:rsidRPr="00EB1078">
        <w:rPr>
          <w:rFonts w:asciiTheme="majorBidi" w:eastAsia="Cordia New" w:hAnsiTheme="majorBidi" w:cstheme="majorBidi"/>
          <w:lang w:val="en-US"/>
        </w:rPr>
        <w:t xml:space="preserve"> amounted of Baht</w:t>
      </w:r>
      <w:r w:rsidR="00E92299" w:rsidRPr="00EB1078">
        <w:rPr>
          <w:rFonts w:asciiTheme="majorBidi" w:eastAsia="Cordia New" w:hAnsiTheme="majorBidi" w:cstheme="majorBidi"/>
          <w:lang w:val="en-US"/>
        </w:rPr>
        <w:t xml:space="preserve"> 45</w:t>
      </w:r>
      <w:r w:rsidR="00E92299" w:rsidRPr="001B3625">
        <w:rPr>
          <w:rFonts w:asciiTheme="majorBidi" w:eastAsia="Cordia New" w:hAnsiTheme="majorBidi"/>
          <w:cs/>
          <w:lang w:val="en-US"/>
        </w:rPr>
        <w:t>.</w:t>
      </w:r>
      <w:r w:rsidR="00E92299" w:rsidRPr="00EB1078">
        <w:rPr>
          <w:rFonts w:asciiTheme="majorBidi" w:eastAsia="Cordia New" w:hAnsiTheme="majorBidi" w:cstheme="majorBidi"/>
          <w:lang w:val="en-US"/>
        </w:rPr>
        <w:t xml:space="preserve">60 </w:t>
      </w:r>
      <w:r w:rsidR="001D5E2B" w:rsidRPr="00EB1078">
        <w:rPr>
          <w:rFonts w:asciiTheme="majorBidi" w:eastAsia="Cordia New" w:hAnsiTheme="majorBidi" w:cstheme="majorBidi"/>
          <w:lang w:val="en-US"/>
        </w:rPr>
        <w:t>million</w:t>
      </w:r>
      <w:r w:rsidR="00E92299" w:rsidRPr="00EB1078">
        <w:rPr>
          <w:rFonts w:asciiTheme="majorBidi" w:eastAsia="Cordia New" w:hAnsiTheme="majorBidi" w:cstheme="majorBidi"/>
          <w:lang w:val="en-US"/>
        </w:rPr>
        <w:t>, of which it has repaid</w:t>
      </w:r>
      <w:r w:rsidR="0053542F" w:rsidRPr="00EB1078">
        <w:rPr>
          <w:rFonts w:asciiTheme="majorBidi" w:eastAsia="Cordia New" w:hAnsiTheme="majorBidi" w:cstheme="majorBidi"/>
          <w:lang w:val="en-US"/>
        </w:rPr>
        <w:t xml:space="preserve"> amounted of</w:t>
      </w:r>
      <w:r w:rsidR="00E92299" w:rsidRPr="00EB1078">
        <w:rPr>
          <w:rFonts w:asciiTheme="majorBidi" w:eastAsia="Cordia New" w:hAnsiTheme="majorBidi" w:cstheme="majorBidi"/>
          <w:lang w:val="en-US"/>
        </w:rPr>
        <w:t xml:space="preserve"> Baht 43</w:t>
      </w:r>
      <w:r w:rsidR="0053542F" w:rsidRPr="001B3625">
        <w:rPr>
          <w:rFonts w:asciiTheme="majorBidi" w:eastAsia="Cordia New" w:hAnsiTheme="majorBidi"/>
          <w:cs/>
          <w:lang w:val="en-US"/>
        </w:rPr>
        <w:t>.</w:t>
      </w:r>
      <w:r w:rsidR="0053542F" w:rsidRPr="00EB1078">
        <w:rPr>
          <w:rFonts w:asciiTheme="majorBidi" w:eastAsia="Cordia New" w:hAnsiTheme="majorBidi" w:cstheme="majorBidi"/>
          <w:lang w:val="en-US"/>
        </w:rPr>
        <w:t>10</w:t>
      </w:r>
      <w:r w:rsidR="00E92299" w:rsidRPr="001B3625">
        <w:rPr>
          <w:rFonts w:asciiTheme="majorBidi" w:eastAsia="Cordia New" w:hAnsiTheme="majorBidi"/>
          <w:cs/>
          <w:lang w:val="en-US"/>
        </w:rPr>
        <w:t xml:space="preserve"> </w:t>
      </w:r>
      <w:r w:rsidR="001D5E2B" w:rsidRPr="00EB1078">
        <w:rPr>
          <w:rFonts w:asciiTheme="majorBidi" w:eastAsia="Cordia New" w:hAnsiTheme="majorBidi" w:cstheme="majorBidi"/>
          <w:lang w:val="en-US"/>
        </w:rPr>
        <w:t>million</w:t>
      </w:r>
      <w:r w:rsidR="001D5E2B" w:rsidRPr="001B3625">
        <w:rPr>
          <w:rFonts w:asciiTheme="majorBidi" w:eastAsia="Cordia New" w:hAnsiTheme="majorBidi"/>
          <w:cs/>
          <w:lang w:val="en-US"/>
        </w:rPr>
        <w:t xml:space="preserve">. </w:t>
      </w:r>
      <w:r w:rsidR="00E92299" w:rsidRPr="00EB1078">
        <w:rPr>
          <w:rFonts w:asciiTheme="majorBidi" w:eastAsia="Cordia New" w:hAnsiTheme="majorBidi" w:cstheme="majorBidi"/>
          <w:lang w:val="en-US"/>
        </w:rPr>
        <w:t>Th</w:t>
      </w:r>
      <w:r w:rsidR="0053542F" w:rsidRPr="00EB1078">
        <w:rPr>
          <w:rFonts w:asciiTheme="majorBidi" w:eastAsia="Cordia New" w:hAnsiTheme="majorBidi" w:cstheme="majorBidi"/>
          <w:lang w:val="en-US"/>
        </w:rPr>
        <w:t>erefore</w:t>
      </w:r>
      <w:r w:rsidR="00E92299" w:rsidRPr="00EB1078">
        <w:rPr>
          <w:rFonts w:asciiTheme="majorBidi" w:eastAsia="Cordia New" w:hAnsiTheme="majorBidi" w:cstheme="majorBidi"/>
          <w:lang w:val="en-US"/>
        </w:rPr>
        <w:t>, as at December 31</w:t>
      </w:r>
      <w:r w:rsidR="001D5E2B" w:rsidRPr="00EB1078">
        <w:rPr>
          <w:rFonts w:asciiTheme="majorBidi" w:eastAsia="Cordia New" w:hAnsiTheme="majorBidi" w:cstheme="majorBidi"/>
          <w:lang w:val="en-US"/>
        </w:rPr>
        <w:t xml:space="preserve">, 2020, the Company had </w:t>
      </w:r>
      <w:r w:rsidR="0053542F" w:rsidRPr="00EB1078">
        <w:rPr>
          <w:rFonts w:asciiTheme="majorBidi" w:eastAsia="Cordia New" w:hAnsiTheme="majorBidi" w:cstheme="majorBidi"/>
          <w:lang w:val="en-US"/>
        </w:rPr>
        <w:t>short</w:t>
      </w:r>
      <w:r w:rsidR="0053542F" w:rsidRPr="001B3625">
        <w:rPr>
          <w:rFonts w:asciiTheme="majorBidi" w:eastAsia="Cordia New" w:hAnsiTheme="majorBidi"/>
          <w:cs/>
          <w:lang w:val="en-US"/>
        </w:rPr>
        <w:t>-</w:t>
      </w:r>
      <w:r w:rsidR="0053542F" w:rsidRPr="00EB1078">
        <w:rPr>
          <w:rFonts w:asciiTheme="majorBidi" w:eastAsia="Cordia New" w:hAnsiTheme="majorBidi" w:cstheme="majorBidi"/>
          <w:lang w:val="en-US"/>
        </w:rPr>
        <w:t xml:space="preserve">term </w:t>
      </w:r>
      <w:r w:rsidR="001D5E2B" w:rsidRPr="00EB1078">
        <w:rPr>
          <w:rFonts w:asciiTheme="majorBidi" w:eastAsia="Cordia New" w:hAnsiTheme="majorBidi" w:cstheme="majorBidi"/>
          <w:lang w:val="en-US"/>
        </w:rPr>
        <w:t>loans from directo</w:t>
      </w:r>
      <w:r w:rsidR="00E92299" w:rsidRPr="00EB1078">
        <w:rPr>
          <w:rFonts w:asciiTheme="majorBidi" w:eastAsia="Cordia New" w:hAnsiTheme="majorBidi" w:cstheme="majorBidi"/>
          <w:lang w:val="en-US"/>
        </w:rPr>
        <w:t>r</w:t>
      </w:r>
      <w:r w:rsidR="0053542F" w:rsidRPr="00EB1078">
        <w:rPr>
          <w:rFonts w:asciiTheme="majorBidi" w:eastAsia="Cordia New" w:hAnsiTheme="majorBidi" w:cstheme="majorBidi"/>
          <w:lang w:val="en-US"/>
        </w:rPr>
        <w:t>s totalli</w:t>
      </w:r>
      <w:r w:rsidR="00EB1078" w:rsidRPr="00EB1078">
        <w:rPr>
          <w:rFonts w:asciiTheme="majorBidi" w:eastAsia="Cordia New" w:hAnsiTheme="majorBidi" w:cstheme="majorBidi"/>
          <w:lang w:val="en-US"/>
        </w:rPr>
        <w:t>n</w:t>
      </w:r>
      <w:r w:rsidR="0053542F" w:rsidRPr="00EB1078">
        <w:rPr>
          <w:rFonts w:asciiTheme="majorBidi" w:eastAsia="Cordia New" w:hAnsiTheme="majorBidi" w:cstheme="majorBidi"/>
          <w:lang w:val="en-US"/>
        </w:rPr>
        <w:t>g amount of Baht</w:t>
      </w:r>
      <w:r w:rsidR="00E92299" w:rsidRPr="00EB1078">
        <w:rPr>
          <w:rFonts w:asciiTheme="majorBidi" w:eastAsia="Cordia New" w:hAnsiTheme="majorBidi" w:cstheme="majorBidi"/>
          <w:lang w:val="en-US"/>
        </w:rPr>
        <w:t xml:space="preserve"> 12</w:t>
      </w:r>
      <w:r w:rsidR="00E92299" w:rsidRPr="001B3625">
        <w:rPr>
          <w:rFonts w:asciiTheme="majorBidi" w:eastAsia="Cordia New" w:hAnsiTheme="majorBidi"/>
          <w:cs/>
          <w:lang w:val="en-US"/>
        </w:rPr>
        <w:t>.</w:t>
      </w:r>
      <w:r w:rsidR="00E92299" w:rsidRPr="00EB1078">
        <w:rPr>
          <w:rFonts w:asciiTheme="majorBidi" w:eastAsia="Cordia New" w:hAnsiTheme="majorBidi" w:cstheme="majorBidi"/>
          <w:lang w:val="en-US"/>
        </w:rPr>
        <w:t xml:space="preserve">50 </w:t>
      </w:r>
      <w:r w:rsidR="001D5E2B" w:rsidRPr="00EB1078">
        <w:rPr>
          <w:rFonts w:asciiTheme="majorBidi" w:eastAsia="Cordia New" w:hAnsiTheme="majorBidi" w:cstheme="majorBidi"/>
          <w:lang w:val="en-US"/>
        </w:rPr>
        <w:t>million, bearing interest at the rates of 6</w:t>
      </w:r>
      <w:r w:rsidR="001D5E2B" w:rsidRPr="001B3625">
        <w:rPr>
          <w:rFonts w:asciiTheme="majorBidi" w:eastAsia="Cordia New" w:hAnsiTheme="majorBidi"/>
          <w:cs/>
          <w:lang w:val="en-US"/>
        </w:rPr>
        <w:t xml:space="preserve">% </w:t>
      </w:r>
      <w:r w:rsidR="001D5E2B" w:rsidRPr="00EB1078">
        <w:rPr>
          <w:rFonts w:asciiTheme="majorBidi" w:eastAsia="Cordia New" w:hAnsiTheme="majorBidi" w:cstheme="majorBidi"/>
          <w:lang w:val="en-US"/>
        </w:rPr>
        <w:t>per annum</w:t>
      </w:r>
      <w:r w:rsidR="001D5E2B" w:rsidRPr="001B3625">
        <w:rPr>
          <w:rFonts w:asciiTheme="majorBidi" w:eastAsia="Cordia New" w:hAnsiTheme="majorBidi"/>
          <w:cs/>
          <w:lang w:val="en-US"/>
        </w:rPr>
        <w:t xml:space="preserve">. </w:t>
      </w:r>
      <w:r w:rsidR="001D5E2B" w:rsidRPr="00EB1078">
        <w:rPr>
          <w:rFonts w:asciiTheme="majorBidi" w:eastAsia="Cordia New" w:hAnsiTheme="majorBidi" w:cstheme="majorBidi"/>
          <w:lang w:val="en-US"/>
        </w:rPr>
        <w:t>Such loans are unguaranteed and are due on call</w:t>
      </w:r>
      <w:r w:rsidR="001D5E2B" w:rsidRPr="001B3625">
        <w:rPr>
          <w:rFonts w:asciiTheme="majorBidi" w:eastAsia="Cordia New" w:hAnsiTheme="majorBidi"/>
          <w:cs/>
          <w:lang w:val="en-US"/>
        </w:rPr>
        <w:t>.</w:t>
      </w:r>
      <w:r w:rsidR="00EB1078" w:rsidRPr="00EB1078">
        <w:rPr>
          <w:rFonts w:asciiTheme="majorBidi" w:eastAsia="Cordia New" w:hAnsiTheme="majorBidi" w:cstheme="majorBidi"/>
          <w:lang w:val="en-US"/>
        </w:rPr>
        <w:t xml:space="preserve"> During the year 2021, the Company has fully paid such loan</w:t>
      </w:r>
      <w:r w:rsidR="00EB1078" w:rsidRPr="001B3625">
        <w:rPr>
          <w:rFonts w:asciiTheme="majorBidi" w:eastAsia="Cordia New" w:hAnsiTheme="majorBidi"/>
          <w:cs/>
          <w:lang w:val="en-US"/>
        </w:rPr>
        <w:t>.</w:t>
      </w:r>
    </w:p>
    <w:p w14:paraId="3890D28C" w14:textId="77777777" w:rsidR="00B31B53" w:rsidRDefault="00B31B53" w:rsidP="00B31B53">
      <w:pPr>
        <w:jc w:val="thaiDistribute"/>
        <w:rPr>
          <w:rFonts w:asciiTheme="majorBidi" w:eastAsia="Cordia New" w:hAnsiTheme="majorBidi" w:cstheme="majorBidi"/>
          <w:lang w:val="en-US"/>
        </w:rPr>
      </w:pPr>
    </w:p>
    <w:p w14:paraId="17FA7921" w14:textId="4ACD4AD8" w:rsidR="00AF2A05" w:rsidRPr="00B31B53" w:rsidRDefault="00D322F1" w:rsidP="00B31B53">
      <w:pPr>
        <w:ind w:left="720"/>
        <w:jc w:val="thaiDistribute"/>
        <w:rPr>
          <w:rFonts w:asciiTheme="majorBidi" w:eastAsia="Cordia New" w:hAnsiTheme="majorBidi" w:cstheme="majorBidi"/>
          <w:highlight w:val="yellow"/>
          <w:lang w:val="en-US"/>
        </w:rPr>
      </w:pPr>
      <w:r w:rsidRPr="00EB1078">
        <w:rPr>
          <w:rFonts w:asciiTheme="majorBidi" w:eastAsia="Cordia New" w:hAnsiTheme="majorBidi" w:cstheme="majorBidi"/>
          <w:lang w:val="en-US"/>
        </w:rPr>
        <w:t>7</w:t>
      </w:r>
      <w:r w:rsidRPr="001B3625">
        <w:rPr>
          <w:rFonts w:asciiTheme="majorBidi" w:eastAsia="Cordia New" w:hAnsiTheme="majorBidi"/>
          <w:cs/>
          <w:lang w:val="en-US"/>
        </w:rPr>
        <w:t>.</w:t>
      </w:r>
      <w:r w:rsidR="00B31B53">
        <w:rPr>
          <w:rFonts w:asciiTheme="majorBidi" w:eastAsia="Cordia New" w:hAnsiTheme="majorBidi" w:cstheme="majorBidi"/>
          <w:lang w:val="en-US"/>
        </w:rPr>
        <w:t xml:space="preserve">2 </w:t>
      </w:r>
      <w:r w:rsidR="009E0CE0" w:rsidRPr="00EB1078">
        <w:rPr>
          <w:rFonts w:asciiTheme="majorBidi" w:eastAsia="Cordia New" w:hAnsiTheme="majorBidi" w:cstheme="majorBidi"/>
          <w:lang w:val="en-US"/>
        </w:rPr>
        <w:t>Transactions with</w:t>
      </w:r>
      <w:r w:rsidR="00CA3F9D" w:rsidRPr="00EB1078">
        <w:rPr>
          <w:rFonts w:asciiTheme="majorBidi" w:eastAsia="Cordia New" w:hAnsiTheme="majorBidi" w:cstheme="majorBidi"/>
          <w:lang w:val="en-US"/>
        </w:rPr>
        <w:t xml:space="preserve"> related </w:t>
      </w:r>
      <w:r w:rsidR="00B1001F" w:rsidRPr="00EB1078">
        <w:rPr>
          <w:rFonts w:asciiTheme="majorBidi" w:eastAsia="Cordia New" w:hAnsiTheme="majorBidi" w:cstheme="majorBidi"/>
          <w:lang w:val="en-US"/>
        </w:rPr>
        <w:t xml:space="preserve">person and </w:t>
      </w:r>
      <w:r w:rsidR="00CA3F9D" w:rsidRPr="00EB1078">
        <w:rPr>
          <w:rFonts w:asciiTheme="majorBidi" w:eastAsia="Cordia New" w:hAnsiTheme="majorBidi" w:cstheme="majorBidi"/>
          <w:lang w:val="en-US"/>
        </w:rPr>
        <w:t>par</w:t>
      </w:r>
      <w:r w:rsidR="009A5D58" w:rsidRPr="00EB1078">
        <w:rPr>
          <w:rFonts w:asciiTheme="majorBidi" w:eastAsia="Cordia New" w:hAnsiTheme="majorBidi" w:cstheme="majorBidi"/>
          <w:lang w:val="en-US"/>
        </w:rPr>
        <w:t xml:space="preserve">ties for the </w:t>
      </w:r>
      <w:r w:rsidR="002C2123" w:rsidRPr="00EB1078">
        <w:rPr>
          <w:rFonts w:asciiTheme="majorBidi" w:eastAsia="Cordia New" w:hAnsiTheme="majorBidi" w:cstheme="majorBidi"/>
          <w:lang w:val="en-US"/>
        </w:rPr>
        <w:t>year</w:t>
      </w:r>
      <w:r w:rsidR="00C645C7" w:rsidRPr="00EB1078">
        <w:rPr>
          <w:rFonts w:asciiTheme="majorBidi" w:eastAsia="Cordia New" w:hAnsiTheme="majorBidi" w:cstheme="majorBidi"/>
          <w:lang w:val="en-US"/>
        </w:rPr>
        <w:t>s</w:t>
      </w:r>
      <w:r w:rsidR="002C2123" w:rsidRPr="001B3625">
        <w:rPr>
          <w:rFonts w:asciiTheme="majorBidi" w:eastAsia="Cordia New" w:hAnsiTheme="majorBidi"/>
          <w:cs/>
          <w:lang w:val="en-US"/>
        </w:rPr>
        <w:t xml:space="preserve"> </w:t>
      </w:r>
      <w:r w:rsidR="009A5D58" w:rsidRPr="00EB1078">
        <w:rPr>
          <w:rFonts w:asciiTheme="majorBidi" w:eastAsia="Cordia New" w:hAnsiTheme="majorBidi" w:cstheme="majorBidi"/>
          <w:lang w:val="en-US"/>
        </w:rPr>
        <w:t xml:space="preserve">ended </w:t>
      </w:r>
      <w:r w:rsidR="009357C3" w:rsidRPr="00EB1078">
        <w:rPr>
          <w:rFonts w:asciiTheme="majorBidi" w:eastAsia="Cordia New" w:hAnsiTheme="majorBidi" w:cstheme="majorBidi"/>
          <w:lang w:val="en-US"/>
        </w:rPr>
        <w:t>December 31</w:t>
      </w:r>
      <w:r w:rsidR="00320B24" w:rsidRPr="00EB1078">
        <w:rPr>
          <w:rFonts w:asciiTheme="majorBidi" w:eastAsia="Cordia New" w:hAnsiTheme="majorBidi" w:cstheme="majorBidi"/>
          <w:lang w:val="en-US"/>
        </w:rPr>
        <w:t xml:space="preserve">, </w:t>
      </w:r>
      <w:r w:rsidR="009457CD" w:rsidRPr="00EB1078">
        <w:rPr>
          <w:rFonts w:asciiTheme="majorBidi" w:eastAsia="Cordia New" w:hAnsiTheme="majorBidi" w:cstheme="majorBidi"/>
          <w:lang w:val="en-US"/>
        </w:rPr>
        <w:t>20</w:t>
      </w:r>
      <w:r w:rsidR="009741C3" w:rsidRPr="00EB1078">
        <w:rPr>
          <w:rFonts w:asciiTheme="majorBidi" w:eastAsia="Cordia New" w:hAnsiTheme="majorBidi" w:cstheme="majorBidi"/>
          <w:lang w:val="en-US"/>
        </w:rPr>
        <w:t>2</w:t>
      </w:r>
      <w:r w:rsidR="006A1490" w:rsidRPr="00EB1078">
        <w:rPr>
          <w:rFonts w:asciiTheme="majorBidi" w:eastAsia="Cordia New" w:hAnsiTheme="majorBidi" w:cstheme="majorBidi"/>
          <w:lang w:val="en-US"/>
        </w:rPr>
        <w:t>1</w:t>
      </w:r>
      <w:r w:rsidR="00202B5A" w:rsidRPr="00EB1078">
        <w:rPr>
          <w:rFonts w:asciiTheme="majorBidi" w:eastAsia="Cordia New" w:hAnsiTheme="majorBidi" w:cstheme="majorBidi"/>
          <w:lang w:val="en-US"/>
        </w:rPr>
        <w:t xml:space="preserve"> and </w:t>
      </w:r>
      <w:r w:rsidR="009457CD" w:rsidRPr="00EB1078">
        <w:rPr>
          <w:rFonts w:asciiTheme="majorBidi" w:eastAsia="Cordia New" w:hAnsiTheme="majorBidi" w:cstheme="majorBidi"/>
          <w:lang w:val="en-US"/>
        </w:rPr>
        <w:t>20</w:t>
      </w:r>
      <w:r w:rsidR="006A1490" w:rsidRPr="00EB1078">
        <w:rPr>
          <w:rFonts w:asciiTheme="majorBidi" w:eastAsia="Cordia New" w:hAnsiTheme="majorBidi" w:cstheme="majorBidi"/>
          <w:lang w:val="en-US"/>
        </w:rPr>
        <w:t>20</w:t>
      </w:r>
      <w:r w:rsidR="009E0CE0" w:rsidRPr="00EB1078">
        <w:rPr>
          <w:rFonts w:asciiTheme="majorBidi" w:eastAsia="Cordia New" w:hAnsiTheme="majorBidi" w:cstheme="majorBidi"/>
          <w:lang w:val="en-US"/>
        </w:rPr>
        <w:t xml:space="preserve"> are summarized below</w:t>
      </w:r>
      <w:r w:rsidR="009E0CE0" w:rsidRPr="001B3625">
        <w:rPr>
          <w:rFonts w:asciiTheme="majorBidi" w:eastAsia="Cordia New" w:hAnsiTheme="majorBidi"/>
          <w:cs/>
          <w:lang w:val="en-US"/>
        </w:rPr>
        <w:t>:</w:t>
      </w:r>
    </w:p>
    <w:tbl>
      <w:tblPr>
        <w:tblW w:w="9435" w:type="dxa"/>
        <w:tblInd w:w="720" w:type="dxa"/>
        <w:tblLook w:val="04A0" w:firstRow="1" w:lastRow="0" w:firstColumn="1" w:lastColumn="0" w:noHBand="0" w:noVBand="1"/>
      </w:tblPr>
      <w:tblGrid>
        <w:gridCol w:w="2070"/>
        <w:gridCol w:w="270"/>
        <w:gridCol w:w="2151"/>
        <w:gridCol w:w="274"/>
        <w:gridCol w:w="903"/>
        <w:gridCol w:w="274"/>
        <w:gridCol w:w="989"/>
        <w:gridCol w:w="263"/>
        <w:gridCol w:w="989"/>
        <w:gridCol w:w="263"/>
        <w:gridCol w:w="989"/>
      </w:tblGrid>
      <w:tr w:rsidR="006658AB" w:rsidRPr="001B3625" w14:paraId="020F32C7" w14:textId="77777777" w:rsidTr="00AE228E">
        <w:trPr>
          <w:trHeight w:val="402"/>
          <w:tblHeader/>
        </w:trPr>
        <w:tc>
          <w:tcPr>
            <w:tcW w:w="2070" w:type="dxa"/>
            <w:tcBorders>
              <w:top w:val="nil"/>
              <w:left w:val="nil"/>
              <w:bottom w:val="nil"/>
              <w:right w:val="nil"/>
            </w:tcBorders>
            <w:shd w:val="clear" w:color="auto" w:fill="auto"/>
            <w:noWrap/>
            <w:vAlign w:val="bottom"/>
            <w:hideMark/>
          </w:tcPr>
          <w:p w14:paraId="7F05B655" w14:textId="77777777" w:rsidR="006658AB" w:rsidRPr="00EB1078" w:rsidRDefault="006658AB" w:rsidP="006658AB">
            <w:pPr>
              <w:jc w:val="center"/>
              <w:rPr>
                <w:rFonts w:asciiTheme="majorBidi" w:hAnsiTheme="majorBidi" w:cstheme="majorBidi"/>
                <w:color w:val="000000"/>
                <w:sz w:val="26"/>
                <w:szCs w:val="26"/>
                <w:lang w:val="en-US"/>
              </w:rPr>
            </w:pPr>
          </w:p>
        </w:tc>
        <w:tc>
          <w:tcPr>
            <w:tcW w:w="270" w:type="dxa"/>
            <w:tcBorders>
              <w:top w:val="nil"/>
              <w:left w:val="nil"/>
              <w:bottom w:val="nil"/>
              <w:right w:val="nil"/>
            </w:tcBorders>
            <w:shd w:val="clear" w:color="auto" w:fill="auto"/>
            <w:noWrap/>
            <w:vAlign w:val="bottom"/>
            <w:hideMark/>
          </w:tcPr>
          <w:p w14:paraId="1930E8CC" w14:textId="77777777" w:rsidR="006658AB" w:rsidRPr="00EB1078" w:rsidRDefault="006658AB" w:rsidP="006658AB">
            <w:pPr>
              <w:jc w:val="cente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noWrap/>
            <w:vAlign w:val="bottom"/>
            <w:hideMark/>
          </w:tcPr>
          <w:p w14:paraId="045F8ECA" w14:textId="77777777" w:rsidR="006658AB" w:rsidRPr="00EB1078" w:rsidRDefault="006658AB" w:rsidP="006658AB">
            <w:pPr>
              <w:jc w:val="cente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 </w:t>
            </w:r>
          </w:p>
        </w:tc>
        <w:tc>
          <w:tcPr>
            <w:tcW w:w="274" w:type="dxa"/>
            <w:tcBorders>
              <w:top w:val="nil"/>
              <w:left w:val="nil"/>
              <w:bottom w:val="nil"/>
              <w:right w:val="nil"/>
            </w:tcBorders>
            <w:shd w:val="clear" w:color="auto" w:fill="auto"/>
            <w:noWrap/>
            <w:vAlign w:val="bottom"/>
            <w:hideMark/>
          </w:tcPr>
          <w:p w14:paraId="60F58318" w14:textId="77777777" w:rsidR="006658AB" w:rsidRPr="00EB1078" w:rsidRDefault="006658AB" w:rsidP="006658AB">
            <w:pPr>
              <w:jc w:val="cente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 </w:t>
            </w:r>
          </w:p>
        </w:tc>
        <w:tc>
          <w:tcPr>
            <w:tcW w:w="4670" w:type="dxa"/>
            <w:gridSpan w:val="7"/>
            <w:tcBorders>
              <w:top w:val="nil"/>
              <w:left w:val="nil"/>
              <w:bottom w:val="single" w:sz="4" w:space="0" w:color="auto"/>
              <w:right w:val="nil"/>
            </w:tcBorders>
            <w:shd w:val="clear" w:color="auto" w:fill="auto"/>
            <w:noWrap/>
            <w:vAlign w:val="bottom"/>
            <w:hideMark/>
          </w:tcPr>
          <w:p w14:paraId="45B313E6" w14:textId="32982C3F" w:rsidR="006658AB" w:rsidRPr="00EB1078" w:rsidRDefault="006658AB" w:rsidP="00AD71E2">
            <w:pPr>
              <w:jc w:val="center"/>
              <w:rPr>
                <w:rFonts w:asciiTheme="majorBidi" w:hAnsiTheme="majorBidi" w:cstheme="majorBidi"/>
                <w:color w:val="000000"/>
                <w:sz w:val="26"/>
                <w:szCs w:val="26"/>
                <w:cs/>
              </w:rPr>
            </w:pPr>
            <w:r w:rsidRPr="00EB1078">
              <w:rPr>
                <w:rFonts w:asciiTheme="majorBidi" w:hAnsiTheme="majorBidi" w:cstheme="majorBidi"/>
                <w:color w:val="000000"/>
                <w:sz w:val="26"/>
                <w:szCs w:val="26"/>
                <w:lang w:val="en-US"/>
              </w:rPr>
              <w:t>Unit</w:t>
            </w:r>
            <w:r w:rsidRPr="001B3625">
              <w:rPr>
                <w:rFonts w:asciiTheme="majorBidi" w:hAnsiTheme="majorBidi"/>
                <w:color w:val="000000"/>
                <w:sz w:val="26"/>
                <w:szCs w:val="26"/>
                <w:cs/>
                <w:lang w:val="en-US"/>
              </w:rPr>
              <w:t xml:space="preserve">: </w:t>
            </w:r>
            <w:r w:rsidR="004F00A4" w:rsidRPr="00EB1078">
              <w:rPr>
                <w:rFonts w:asciiTheme="majorBidi" w:hAnsiTheme="majorBidi" w:cstheme="majorBidi"/>
                <w:color w:val="000000"/>
                <w:sz w:val="26"/>
                <w:szCs w:val="26"/>
                <w:lang w:val="en-US"/>
              </w:rPr>
              <w:t>Baht</w:t>
            </w:r>
          </w:p>
        </w:tc>
      </w:tr>
      <w:tr w:rsidR="002A635A" w:rsidRPr="001B3625" w14:paraId="16BD3D55" w14:textId="77777777" w:rsidTr="00AE228E">
        <w:trPr>
          <w:trHeight w:val="402"/>
          <w:tblHeader/>
        </w:trPr>
        <w:tc>
          <w:tcPr>
            <w:tcW w:w="2070" w:type="dxa"/>
            <w:vMerge w:val="restart"/>
            <w:tcBorders>
              <w:top w:val="nil"/>
              <w:left w:val="nil"/>
              <w:right w:val="nil"/>
            </w:tcBorders>
            <w:shd w:val="clear" w:color="auto" w:fill="auto"/>
            <w:vAlign w:val="bottom"/>
            <w:hideMark/>
          </w:tcPr>
          <w:p w14:paraId="1C1BB611" w14:textId="77777777" w:rsidR="002A635A" w:rsidRPr="00EB1078" w:rsidRDefault="002A635A" w:rsidP="002A635A">
            <w:pPr>
              <w:jc w:val="cente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Transactions with related person and companies</w:t>
            </w:r>
          </w:p>
        </w:tc>
        <w:tc>
          <w:tcPr>
            <w:tcW w:w="270" w:type="dxa"/>
            <w:tcBorders>
              <w:top w:val="nil"/>
              <w:left w:val="nil"/>
              <w:bottom w:val="nil"/>
              <w:right w:val="nil"/>
            </w:tcBorders>
            <w:shd w:val="clear" w:color="auto" w:fill="auto"/>
            <w:noWrap/>
            <w:vAlign w:val="bottom"/>
            <w:hideMark/>
          </w:tcPr>
          <w:p w14:paraId="6E245F60" w14:textId="77777777" w:rsidR="002A635A" w:rsidRPr="00EB1078" w:rsidRDefault="002A635A" w:rsidP="006658AB">
            <w:pPr>
              <w:jc w:val="center"/>
              <w:rPr>
                <w:rFonts w:asciiTheme="majorBidi" w:hAnsiTheme="majorBidi" w:cstheme="majorBidi"/>
                <w:color w:val="000000"/>
                <w:sz w:val="26"/>
                <w:szCs w:val="26"/>
                <w:cs/>
              </w:rPr>
            </w:pPr>
            <w:r w:rsidRPr="00EB1078">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vAlign w:val="bottom"/>
            <w:hideMark/>
          </w:tcPr>
          <w:p w14:paraId="046BD55F" w14:textId="77777777" w:rsidR="002A635A" w:rsidRPr="001B3625" w:rsidRDefault="002A635A" w:rsidP="006658AB">
            <w:pPr>
              <w:jc w:val="center"/>
              <w:rPr>
                <w:rFonts w:asciiTheme="majorBidi" w:hAnsiTheme="majorBidi" w:cstheme="majorBidi"/>
                <w:color w:val="000000"/>
                <w:sz w:val="26"/>
                <w:szCs w:val="26"/>
                <w:cs/>
                <w:lang w:val="en-US"/>
              </w:rPr>
            </w:pPr>
          </w:p>
        </w:tc>
        <w:tc>
          <w:tcPr>
            <w:tcW w:w="274" w:type="dxa"/>
            <w:tcBorders>
              <w:top w:val="nil"/>
              <w:left w:val="nil"/>
              <w:bottom w:val="nil"/>
              <w:right w:val="nil"/>
            </w:tcBorders>
            <w:shd w:val="clear" w:color="auto" w:fill="auto"/>
            <w:noWrap/>
            <w:vAlign w:val="bottom"/>
            <w:hideMark/>
          </w:tcPr>
          <w:p w14:paraId="37E55BC7" w14:textId="77777777" w:rsidR="002A635A" w:rsidRPr="001B3625" w:rsidRDefault="002A635A" w:rsidP="006658AB">
            <w:pPr>
              <w:jc w:val="cente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 </w:t>
            </w:r>
          </w:p>
        </w:tc>
        <w:tc>
          <w:tcPr>
            <w:tcW w:w="2166" w:type="dxa"/>
            <w:gridSpan w:val="3"/>
            <w:tcBorders>
              <w:top w:val="nil"/>
              <w:left w:val="nil"/>
              <w:bottom w:val="single" w:sz="4" w:space="0" w:color="auto"/>
              <w:right w:val="nil"/>
            </w:tcBorders>
            <w:shd w:val="clear" w:color="auto" w:fill="auto"/>
            <w:noWrap/>
            <w:vAlign w:val="bottom"/>
            <w:hideMark/>
          </w:tcPr>
          <w:p w14:paraId="74FEB8F5" w14:textId="77777777" w:rsidR="002A635A" w:rsidRPr="00EB1078" w:rsidRDefault="002A635A" w:rsidP="00B82DA6">
            <w:pPr>
              <w:jc w:val="center"/>
              <w:rPr>
                <w:rFonts w:asciiTheme="majorBidi" w:hAnsiTheme="majorBidi" w:cstheme="majorBidi"/>
                <w:color w:val="000000"/>
                <w:sz w:val="26"/>
                <w:szCs w:val="26"/>
                <w:cs/>
              </w:rPr>
            </w:pPr>
            <w:r w:rsidRPr="00EB1078">
              <w:rPr>
                <w:rFonts w:asciiTheme="majorBidi" w:hAnsiTheme="majorBidi" w:cstheme="majorBidi"/>
                <w:color w:val="000000"/>
                <w:sz w:val="26"/>
                <w:szCs w:val="26"/>
                <w:lang w:val="en-US"/>
              </w:rPr>
              <w:t>Consolidated financial statements</w:t>
            </w:r>
          </w:p>
        </w:tc>
        <w:tc>
          <w:tcPr>
            <w:tcW w:w="263" w:type="dxa"/>
            <w:tcBorders>
              <w:top w:val="nil"/>
              <w:left w:val="nil"/>
              <w:bottom w:val="nil"/>
              <w:right w:val="nil"/>
            </w:tcBorders>
            <w:shd w:val="clear" w:color="auto" w:fill="auto"/>
            <w:noWrap/>
            <w:vAlign w:val="bottom"/>
            <w:hideMark/>
          </w:tcPr>
          <w:p w14:paraId="6B0A7CC6" w14:textId="77777777" w:rsidR="002A635A" w:rsidRPr="001B3625" w:rsidRDefault="002A635A" w:rsidP="00B82DA6">
            <w:pPr>
              <w:jc w:val="center"/>
              <w:rPr>
                <w:rFonts w:asciiTheme="majorBidi" w:hAnsiTheme="majorBidi" w:cstheme="majorBidi"/>
                <w:color w:val="000000"/>
                <w:sz w:val="26"/>
                <w:szCs w:val="26"/>
                <w:cs/>
                <w:lang w:val="en-US"/>
              </w:rPr>
            </w:pPr>
          </w:p>
        </w:tc>
        <w:tc>
          <w:tcPr>
            <w:tcW w:w="2241" w:type="dxa"/>
            <w:gridSpan w:val="3"/>
            <w:tcBorders>
              <w:top w:val="nil"/>
              <w:left w:val="nil"/>
              <w:bottom w:val="single" w:sz="4" w:space="0" w:color="auto"/>
              <w:right w:val="nil"/>
            </w:tcBorders>
            <w:shd w:val="clear" w:color="auto" w:fill="auto"/>
            <w:noWrap/>
            <w:vAlign w:val="bottom"/>
            <w:hideMark/>
          </w:tcPr>
          <w:p w14:paraId="0C6195D1" w14:textId="77777777" w:rsidR="002A635A" w:rsidRPr="00EB1078" w:rsidRDefault="002A635A" w:rsidP="00B82DA6">
            <w:pPr>
              <w:jc w:val="center"/>
              <w:rPr>
                <w:rFonts w:asciiTheme="majorBidi" w:hAnsiTheme="majorBidi" w:cstheme="majorBidi"/>
                <w:color w:val="000000"/>
                <w:sz w:val="26"/>
                <w:szCs w:val="26"/>
                <w:cs/>
              </w:rPr>
            </w:pPr>
            <w:r w:rsidRPr="00EB1078">
              <w:rPr>
                <w:rFonts w:asciiTheme="majorBidi" w:hAnsiTheme="majorBidi" w:cstheme="majorBidi"/>
                <w:color w:val="000000"/>
                <w:sz w:val="26"/>
                <w:szCs w:val="26"/>
                <w:lang w:val="en-US"/>
              </w:rPr>
              <w:t>Separate financial statements</w:t>
            </w:r>
          </w:p>
        </w:tc>
      </w:tr>
      <w:tr w:rsidR="00F668EE" w:rsidRPr="001B3625" w14:paraId="45707DCA" w14:textId="77777777" w:rsidTr="00AE228E">
        <w:trPr>
          <w:trHeight w:val="402"/>
          <w:tblHeader/>
        </w:trPr>
        <w:tc>
          <w:tcPr>
            <w:tcW w:w="2070" w:type="dxa"/>
            <w:vMerge/>
            <w:tcBorders>
              <w:left w:val="nil"/>
              <w:bottom w:val="single" w:sz="4" w:space="0" w:color="auto"/>
              <w:right w:val="nil"/>
            </w:tcBorders>
            <w:shd w:val="clear" w:color="auto" w:fill="auto"/>
            <w:vAlign w:val="bottom"/>
            <w:hideMark/>
          </w:tcPr>
          <w:p w14:paraId="74E6A783" w14:textId="77777777" w:rsidR="00F668EE" w:rsidRPr="00EB1078" w:rsidRDefault="00F668EE" w:rsidP="00F668EE">
            <w:pPr>
              <w:jc w:val="center"/>
              <w:rPr>
                <w:rFonts w:asciiTheme="majorBidi" w:hAnsiTheme="majorBidi" w:cstheme="majorBidi"/>
                <w:color w:val="000000"/>
                <w:sz w:val="26"/>
                <w:szCs w:val="26"/>
                <w:lang w:val="en-US"/>
              </w:rPr>
            </w:pPr>
          </w:p>
        </w:tc>
        <w:tc>
          <w:tcPr>
            <w:tcW w:w="270" w:type="dxa"/>
            <w:tcBorders>
              <w:top w:val="nil"/>
              <w:left w:val="nil"/>
              <w:bottom w:val="nil"/>
              <w:right w:val="nil"/>
            </w:tcBorders>
            <w:shd w:val="clear" w:color="auto" w:fill="auto"/>
            <w:noWrap/>
            <w:vAlign w:val="bottom"/>
            <w:hideMark/>
          </w:tcPr>
          <w:p w14:paraId="4FB5514A" w14:textId="77777777" w:rsidR="00F668EE" w:rsidRPr="001B3625" w:rsidRDefault="00F668EE" w:rsidP="00F668EE">
            <w:pPr>
              <w:jc w:val="cente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 </w:t>
            </w:r>
          </w:p>
        </w:tc>
        <w:tc>
          <w:tcPr>
            <w:tcW w:w="2151" w:type="dxa"/>
            <w:tcBorders>
              <w:top w:val="nil"/>
              <w:left w:val="nil"/>
              <w:bottom w:val="single" w:sz="4" w:space="0" w:color="auto"/>
              <w:right w:val="nil"/>
            </w:tcBorders>
            <w:shd w:val="clear" w:color="auto" w:fill="auto"/>
            <w:vAlign w:val="bottom"/>
            <w:hideMark/>
          </w:tcPr>
          <w:p w14:paraId="79FC51BB" w14:textId="77777777" w:rsidR="00F668EE" w:rsidRPr="001B3625" w:rsidRDefault="00F668EE" w:rsidP="00F668EE">
            <w:pPr>
              <w:jc w:val="cente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Pricing policy</w:t>
            </w:r>
          </w:p>
        </w:tc>
        <w:tc>
          <w:tcPr>
            <w:tcW w:w="274" w:type="dxa"/>
            <w:tcBorders>
              <w:top w:val="nil"/>
              <w:left w:val="nil"/>
              <w:bottom w:val="nil"/>
              <w:right w:val="nil"/>
            </w:tcBorders>
            <w:shd w:val="clear" w:color="auto" w:fill="auto"/>
            <w:noWrap/>
            <w:vAlign w:val="bottom"/>
            <w:hideMark/>
          </w:tcPr>
          <w:p w14:paraId="5FD86892" w14:textId="77777777" w:rsidR="00F668EE" w:rsidRPr="001B3625" w:rsidRDefault="00F668EE" w:rsidP="00F668EE">
            <w:pPr>
              <w:jc w:val="cente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 </w:t>
            </w:r>
          </w:p>
        </w:tc>
        <w:tc>
          <w:tcPr>
            <w:tcW w:w="903" w:type="dxa"/>
            <w:tcBorders>
              <w:top w:val="nil"/>
              <w:left w:val="nil"/>
              <w:bottom w:val="single" w:sz="4" w:space="0" w:color="auto"/>
              <w:right w:val="nil"/>
            </w:tcBorders>
            <w:shd w:val="clear" w:color="auto" w:fill="auto"/>
            <w:noWrap/>
            <w:vAlign w:val="bottom"/>
            <w:hideMark/>
          </w:tcPr>
          <w:p w14:paraId="0C3089C6" w14:textId="152B792B" w:rsidR="00F668EE" w:rsidRPr="00EB1078" w:rsidRDefault="009741C3" w:rsidP="00F668EE">
            <w:pPr>
              <w:jc w:val="cente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202</w:t>
            </w:r>
            <w:r w:rsidR="006A1490" w:rsidRPr="00EB1078">
              <w:rPr>
                <w:rFonts w:asciiTheme="majorBidi" w:hAnsiTheme="majorBidi" w:cstheme="majorBidi"/>
                <w:color w:val="000000"/>
                <w:sz w:val="26"/>
                <w:szCs w:val="26"/>
                <w:lang w:val="en-US"/>
              </w:rPr>
              <w:t>1</w:t>
            </w:r>
          </w:p>
        </w:tc>
        <w:tc>
          <w:tcPr>
            <w:tcW w:w="274" w:type="dxa"/>
            <w:tcBorders>
              <w:top w:val="nil"/>
              <w:left w:val="nil"/>
              <w:bottom w:val="nil"/>
              <w:right w:val="nil"/>
            </w:tcBorders>
            <w:shd w:val="clear" w:color="auto" w:fill="auto"/>
            <w:noWrap/>
            <w:vAlign w:val="bottom"/>
            <w:hideMark/>
          </w:tcPr>
          <w:p w14:paraId="3D223783" w14:textId="77777777" w:rsidR="00F668EE" w:rsidRPr="001B3625" w:rsidRDefault="00F668EE" w:rsidP="00F668EE">
            <w:pPr>
              <w:jc w:val="cente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 </w:t>
            </w:r>
          </w:p>
        </w:tc>
        <w:tc>
          <w:tcPr>
            <w:tcW w:w="989" w:type="dxa"/>
            <w:tcBorders>
              <w:top w:val="nil"/>
              <w:left w:val="nil"/>
              <w:bottom w:val="single" w:sz="4" w:space="0" w:color="auto"/>
              <w:right w:val="nil"/>
            </w:tcBorders>
            <w:shd w:val="clear" w:color="auto" w:fill="auto"/>
            <w:noWrap/>
            <w:vAlign w:val="bottom"/>
            <w:hideMark/>
          </w:tcPr>
          <w:p w14:paraId="64B87A79" w14:textId="2CEA10AC" w:rsidR="00F668EE" w:rsidRPr="00EB1078" w:rsidRDefault="00F668EE" w:rsidP="00F668EE">
            <w:pPr>
              <w:jc w:val="cente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20</w:t>
            </w:r>
            <w:r w:rsidR="006A1490" w:rsidRPr="00EB1078">
              <w:rPr>
                <w:rFonts w:asciiTheme="majorBidi" w:hAnsiTheme="majorBidi" w:cstheme="majorBidi"/>
                <w:color w:val="000000"/>
                <w:sz w:val="26"/>
                <w:szCs w:val="26"/>
                <w:lang w:val="en-US"/>
              </w:rPr>
              <w:t>20</w:t>
            </w:r>
          </w:p>
        </w:tc>
        <w:tc>
          <w:tcPr>
            <w:tcW w:w="263" w:type="dxa"/>
            <w:tcBorders>
              <w:top w:val="nil"/>
              <w:left w:val="nil"/>
              <w:bottom w:val="nil"/>
              <w:right w:val="nil"/>
            </w:tcBorders>
            <w:shd w:val="clear" w:color="auto" w:fill="auto"/>
            <w:noWrap/>
            <w:vAlign w:val="bottom"/>
            <w:hideMark/>
          </w:tcPr>
          <w:p w14:paraId="143F64A7" w14:textId="77777777" w:rsidR="00F668EE" w:rsidRPr="001B3625" w:rsidRDefault="00F668EE" w:rsidP="00F668EE">
            <w:pPr>
              <w:jc w:val="cente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 </w:t>
            </w:r>
          </w:p>
        </w:tc>
        <w:tc>
          <w:tcPr>
            <w:tcW w:w="989" w:type="dxa"/>
            <w:tcBorders>
              <w:top w:val="nil"/>
              <w:left w:val="nil"/>
              <w:bottom w:val="single" w:sz="4" w:space="0" w:color="auto"/>
              <w:right w:val="nil"/>
            </w:tcBorders>
            <w:shd w:val="clear" w:color="auto" w:fill="auto"/>
            <w:noWrap/>
            <w:vAlign w:val="bottom"/>
            <w:hideMark/>
          </w:tcPr>
          <w:p w14:paraId="5F051556" w14:textId="31C91C3F" w:rsidR="00F668EE" w:rsidRPr="00EB1078" w:rsidRDefault="009741C3" w:rsidP="00F668EE">
            <w:pPr>
              <w:jc w:val="cente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202</w:t>
            </w:r>
            <w:r w:rsidR="006A1490" w:rsidRPr="00EB1078">
              <w:rPr>
                <w:rFonts w:asciiTheme="majorBidi" w:hAnsiTheme="majorBidi" w:cstheme="majorBidi"/>
                <w:color w:val="000000"/>
                <w:sz w:val="26"/>
                <w:szCs w:val="26"/>
                <w:lang w:val="en-US"/>
              </w:rPr>
              <w:t>1</w:t>
            </w:r>
          </w:p>
        </w:tc>
        <w:tc>
          <w:tcPr>
            <w:tcW w:w="263" w:type="dxa"/>
            <w:tcBorders>
              <w:top w:val="nil"/>
              <w:left w:val="nil"/>
              <w:bottom w:val="nil"/>
              <w:right w:val="nil"/>
            </w:tcBorders>
            <w:shd w:val="clear" w:color="auto" w:fill="auto"/>
            <w:noWrap/>
            <w:vAlign w:val="bottom"/>
            <w:hideMark/>
          </w:tcPr>
          <w:p w14:paraId="611066B2" w14:textId="33E7E494" w:rsidR="00F668EE" w:rsidRPr="001B3625" w:rsidRDefault="00F668EE" w:rsidP="00F668EE">
            <w:pPr>
              <w:jc w:val="cente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 </w:t>
            </w:r>
          </w:p>
        </w:tc>
        <w:tc>
          <w:tcPr>
            <w:tcW w:w="989" w:type="dxa"/>
            <w:tcBorders>
              <w:top w:val="nil"/>
              <w:left w:val="nil"/>
              <w:bottom w:val="single" w:sz="4" w:space="0" w:color="auto"/>
              <w:right w:val="nil"/>
            </w:tcBorders>
            <w:shd w:val="clear" w:color="auto" w:fill="auto"/>
            <w:noWrap/>
            <w:vAlign w:val="bottom"/>
            <w:hideMark/>
          </w:tcPr>
          <w:p w14:paraId="4D40AE6E" w14:textId="061B2C89" w:rsidR="00F668EE" w:rsidRPr="00EB1078" w:rsidRDefault="00F668EE" w:rsidP="00F668EE">
            <w:pPr>
              <w:jc w:val="cente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20</w:t>
            </w:r>
            <w:r w:rsidR="006A1490" w:rsidRPr="00EB1078">
              <w:rPr>
                <w:rFonts w:asciiTheme="majorBidi" w:hAnsiTheme="majorBidi" w:cstheme="majorBidi"/>
                <w:color w:val="000000"/>
                <w:sz w:val="26"/>
                <w:szCs w:val="26"/>
                <w:lang w:val="en-US"/>
              </w:rPr>
              <w:t>20</w:t>
            </w:r>
          </w:p>
        </w:tc>
      </w:tr>
      <w:tr w:rsidR="00AE228E" w:rsidRPr="001B3625" w14:paraId="01445296" w14:textId="77777777" w:rsidTr="00AE228E">
        <w:trPr>
          <w:trHeight w:val="402"/>
        </w:trPr>
        <w:tc>
          <w:tcPr>
            <w:tcW w:w="2070" w:type="dxa"/>
            <w:tcBorders>
              <w:top w:val="nil"/>
              <w:left w:val="nil"/>
              <w:bottom w:val="nil"/>
              <w:right w:val="nil"/>
            </w:tcBorders>
            <w:shd w:val="clear" w:color="auto" w:fill="auto"/>
            <w:noWrap/>
            <w:vAlign w:val="bottom"/>
            <w:hideMark/>
          </w:tcPr>
          <w:p w14:paraId="07968155" w14:textId="3996D628" w:rsidR="00AE228E" w:rsidRPr="001B3625" w:rsidRDefault="00AE228E" w:rsidP="00AE228E">
            <w:pP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Sales of goods</w:t>
            </w:r>
          </w:p>
        </w:tc>
        <w:tc>
          <w:tcPr>
            <w:tcW w:w="270" w:type="dxa"/>
            <w:tcBorders>
              <w:top w:val="nil"/>
              <w:left w:val="nil"/>
              <w:bottom w:val="nil"/>
              <w:right w:val="nil"/>
            </w:tcBorders>
            <w:shd w:val="clear" w:color="auto" w:fill="auto"/>
            <w:noWrap/>
            <w:vAlign w:val="bottom"/>
            <w:hideMark/>
          </w:tcPr>
          <w:p w14:paraId="33EC5047" w14:textId="77777777" w:rsidR="00AE228E" w:rsidRPr="001B3625" w:rsidRDefault="00AE228E" w:rsidP="00AE228E">
            <w:pP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noWrap/>
            <w:vAlign w:val="bottom"/>
            <w:hideMark/>
          </w:tcPr>
          <w:p w14:paraId="0BD088B1" w14:textId="2DF429B6" w:rsidR="00AE228E" w:rsidRPr="001B3625" w:rsidRDefault="00AE228E" w:rsidP="00AE228E">
            <w:pPr>
              <w:rPr>
                <w:rFonts w:asciiTheme="majorBidi" w:hAnsiTheme="majorBidi" w:cstheme="majorBidi"/>
                <w:color w:val="000000"/>
                <w:sz w:val="26"/>
                <w:szCs w:val="26"/>
                <w:cs/>
                <w:lang w:val="en-US"/>
              </w:rPr>
            </w:pPr>
            <w:r w:rsidRPr="00EB1078">
              <w:rPr>
                <w:rFonts w:asciiTheme="majorBidi" w:hAnsiTheme="majorBidi"/>
                <w:sz w:val="26"/>
                <w:szCs w:val="26"/>
                <w:lang w:val="en-US"/>
              </w:rPr>
              <w:t>At market value, co</w:t>
            </w:r>
            <w:r w:rsidRPr="00EB1078">
              <w:rPr>
                <w:rFonts w:asciiTheme="majorBidi" w:hAnsiTheme="majorBidi" w:cstheme="majorBidi" w:hint="cs"/>
                <w:sz w:val="26"/>
                <w:szCs w:val="26"/>
                <w:lang w:val="en-US"/>
              </w:rPr>
              <w:t>ntract</w:t>
            </w:r>
          </w:p>
        </w:tc>
        <w:tc>
          <w:tcPr>
            <w:tcW w:w="274" w:type="dxa"/>
            <w:tcBorders>
              <w:top w:val="nil"/>
              <w:left w:val="nil"/>
              <w:bottom w:val="nil"/>
              <w:right w:val="nil"/>
            </w:tcBorders>
            <w:shd w:val="clear" w:color="auto" w:fill="auto"/>
            <w:noWrap/>
            <w:vAlign w:val="bottom"/>
            <w:hideMark/>
          </w:tcPr>
          <w:p w14:paraId="5A189A0F" w14:textId="77777777" w:rsidR="00AE228E" w:rsidRPr="00EB1078" w:rsidRDefault="00AE228E" w:rsidP="00AE228E">
            <w:pP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 </w:t>
            </w:r>
          </w:p>
        </w:tc>
        <w:tc>
          <w:tcPr>
            <w:tcW w:w="903" w:type="dxa"/>
            <w:tcBorders>
              <w:top w:val="nil"/>
              <w:left w:val="nil"/>
              <w:bottom w:val="nil"/>
              <w:right w:val="nil"/>
            </w:tcBorders>
            <w:shd w:val="clear" w:color="auto" w:fill="auto"/>
            <w:noWrap/>
            <w:vAlign w:val="bottom"/>
          </w:tcPr>
          <w:p w14:paraId="7CDB0E48" w14:textId="4121D980" w:rsidR="00AE228E" w:rsidRPr="00EB1078" w:rsidRDefault="00AE228E" w:rsidP="00AE228E">
            <w:pPr>
              <w:jc w:val="right"/>
              <w:rPr>
                <w:rFonts w:asciiTheme="majorBidi" w:hAnsiTheme="majorBidi" w:cstheme="majorBidi"/>
                <w:color w:val="000000"/>
                <w:sz w:val="26"/>
                <w:szCs w:val="26"/>
                <w:cs/>
                <w:lang w:val="en-US"/>
              </w:rPr>
            </w:pPr>
            <w:r w:rsidRPr="001B3625">
              <w:rPr>
                <w:rFonts w:asciiTheme="majorBidi" w:hAnsiTheme="majorBidi"/>
                <w:color w:val="000000"/>
                <w:sz w:val="26"/>
                <w:szCs w:val="26"/>
                <w:lang w:val="en-US"/>
              </w:rPr>
              <w:t>521,617</w:t>
            </w:r>
          </w:p>
        </w:tc>
        <w:tc>
          <w:tcPr>
            <w:tcW w:w="274" w:type="dxa"/>
            <w:tcBorders>
              <w:top w:val="nil"/>
              <w:left w:val="nil"/>
              <w:bottom w:val="nil"/>
              <w:right w:val="nil"/>
            </w:tcBorders>
            <w:shd w:val="clear" w:color="auto" w:fill="auto"/>
            <w:noWrap/>
            <w:vAlign w:val="bottom"/>
            <w:hideMark/>
          </w:tcPr>
          <w:p w14:paraId="7ABFE261" w14:textId="4AA1DB77"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vAlign w:val="bottom"/>
          </w:tcPr>
          <w:p w14:paraId="2E5C97C1" w14:textId="015D39EC" w:rsidR="00AE228E" w:rsidRPr="00EB1078" w:rsidRDefault="00AE228E" w:rsidP="00AE228E">
            <w:pPr>
              <w:jc w:val="right"/>
              <w:rPr>
                <w:rFonts w:asciiTheme="majorBidi" w:hAnsiTheme="majorBidi" w:cstheme="majorBidi"/>
                <w:color w:val="000000"/>
                <w:sz w:val="26"/>
                <w:szCs w:val="26"/>
                <w:cs/>
                <w:lang w:val="en-US"/>
              </w:rPr>
            </w:pPr>
            <w:r w:rsidRPr="001B3625">
              <w:rPr>
                <w:rFonts w:asciiTheme="majorBidi" w:hAnsiTheme="majorBidi"/>
                <w:color w:val="000000"/>
                <w:sz w:val="26"/>
                <w:szCs w:val="26"/>
                <w:lang w:val="en-US"/>
              </w:rPr>
              <w:t>5,845,059</w:t>
            </w:r>
          </w:p>
        </w:tc>
        <w:tc>
          <w:tcPr>
            <w:tcW w:w="263" w:type="dxa"/>
            <w:tcBorders>
              <w:top w:val="nil"/>
              <w:left w:val="nil"/>
              <w:bottom w:val="nil"/>
              <w:right w:val="nil"/>
            </w:tcBorders>
            <w:shd w:val="clear" w:color="auto" w:fill="auto"/>
            <w:noWrap/>
            <w:vAlign w:val="bottom"/>
            <w:hideMark/>
          </w:tcPr>
          <w:p w14:paraId="31368BF9" w14:textId="712F64D5"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vAlign w:val="bottom"/>
          </w:tcPr>
          <w:p w14:paraId="14A4A687" w14:textId="0732FB81" w:rsidR="00AE228E" w:rsidRPr="00EB1078" w:rsidRDefault="00AE228E" w:rsidP="00AE228E">
            <w:pPr>
              <w:jc w:val="right"/>
              <w:rPr>
                <w:rFonts w:asciiTheme="majorBidi" w:hAnsiTheme="majorBidi" w:cstheme="majorBidi"/>
                <w:color w:val="000000"/>
                <w:sz w:val="26"/>
                <w:szCs w:val="26"/>
                <w:cs/>
                <w:lang w:val="en-US"/>
              </w:rPr>
            </w:pPr>
            <w:r w:rsidRPr="001B3625">
              <w:rPr>
                <w:rFonts w:asciiTheme="majorBidi" w:hAnsiTheme="majorBidi"/>
                <w:color w:val="000000"/>
                <w:sz w:val="26"/>
                <w:szCs w:val="26"/>
                <w:lang w:val="en-US"/>
              </w:rPr>
              <w:t>521,617</w:t>
            </w:r>
          </w:p>
        </w:tc>
        <w:tc>
          <w:tcPr>
            <w:tcW w:w="263" w:type="dxa"/>
            <w:tcBorders>
              <w:top w:val="nil"/>
              <w:left w:val="nil"/>
              <w:bottom w:val="nil"/>
              <w:right w:val="nil"/>
            </w:tcBorders>
            <w:shd w:val="clear" w:color="auto" w:fill="auto"/>
            <w:noWrap/>
            <w:vAlign w:val="bottom"/>
            <w:hideMark/>
          </w:tcPr>
          <w:p w14:paraId="0B953F12" w14:textId="423C2E46"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vAlign w:val="bottom"/>
          </w:tcPr>
          <w:p w14:paraId="77A14797" w14:textId="485F3DF7" w:rsidR="00AE228E" w:rsidRPr="00EB1078" w:rsidRDefault="00AE228E" w:rsidP="00AE228E">
            <w:pPr>
              <w:jc w:val="right"/>
              <w:rPr>
                <w:rFonts w:asciiTheme="majorBidi" w:hAnsiTheme="majorBidi" w:cstheme="majorBidi"/>
                <w:color w:val="000000"/>
                <w:sz w:val="26"/>
                <w:szCs w:val="26"/>
                <w:cs/>
              </w:rPr>
            </w:pPr>
            <w:r w:rsidRPr="001B3625">
              <w:rPr>
                <w:rFonts w:asciiTheme="majorBidi" w:hAnsiTheme="majorBidi"/>
                <w:sz w:val="26"/>
                <w:szCs w:val="26"/>
                <w:lang w:val="en-US"/>
              </w:rPr>
              <w:t>5,792</w:t>
            </w:r>
            <w:r w:rsidRPr="001B3625">
              <w:rPr>
                <w:rFonts w:asciiTheme="majorBidi" w:hAnsiTheme="majorBidi"/>
                <w:color w:val="000000"/>
                <w:sz w:val="26"/>
                <w:szCs w:val="26"/>
                <w:lang w:val="en-US"/>
              </w:rPr>
              <w:t>,209</w:t>
            </w:r>
          </w:p>
        </w:tc>
      </w:tr>
      <w:tr w:rsidR="00AE228E" w:rsidRPr="001B3625" w14:paraId="5D67FC60" w14:textId="77777777" w:rsidTr="00AE228E">
        <w:trPr>
          <w:trHeight w:val="402"/>
        </w:trPr>
        <w:tc>
          <w:tcPr>
            <w:tcW w:w="2070" w:type="dxa"/>
            <w:tcBorders>
              <w:top w:val="nil"/>
              <w:left w:val="nil"/>
              <w:bottom w:val="nil"/>
              <w:right w:val="nil"/>
            </w:tcBorders>
            <w:shd w:val="clear" w:color="auto" w:fill="auto"/>
            <w:noWrap/>
            <w:vAlign w:val="bottom"/>
          </w:tcPr>
          <w:p w14:paraId="6801C6CE" w14:textId="77777777" w:rsidR="00AE228E" w:rsidRPr="00EB1078" w:rsidRDefault="00AE228E" w:rsidP="00AE228E">
            <w:pPr>
              <w:rPr>
                <w:rFonts w:asciiTheme="majorBidi" w:hAnsiTheme="majorBidi" w:cstheme="majorBidi"/>
                <w:color w:val="000000"/>
                <w:sz w:val="26"/>
                <w:szCs w:val="26"/>
                <w:lang w:val="en-US"/>
              </w:rPr>
            </w:pPr>
          </w:p>
        </w:tc>
        <w:tc>
          <w:tcPr>
            <w:tcW w:w="270" w:type="dxa"/>
            <w:tcBorders>
              <w:top w:val="nil"/>
              <w:left w:val="nil"/>
              <w:bottom w:val="nil"/>
              <w:right w:val="nil"/>
            </w:tcBorders>
            <w:shd w:val="clear" w:color="auto" w:fill="auto"/>
            <w:noWrap/>
            <w:vAlign w:val="bottom"/>
          </w:tcPr>
          <w:p w14:paraId="2734C626" w14:textId="77777777" w:rsidR="00AE228E" w:rsidRPr="00EB1078" w:rsidRDefault="00AE228E" w:rsidP="00AE228E">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2EA25634" w14:textId="0D96AEB0" w:rsidR="00AE228E" w:rsidRPr="00EB1078" w:rsidRDefault="00AE228E" w:rsidP="00AE228E">
            <w:pPr>
              <w:rPr>
                <w:rFonts w:asciiTheme="majorBidi" w:hAnsiTheme="majorBidi" w:cstheme="majorBidi"/>
                <w:color w:val="000000"/>
                <w:sz w:val="26"/>
                <w:szCs w:val="26"/>
                <w:lang w:val="en-US"/>
              </w:rPr>
            </w:pPr>
            <w:r w:rsidRPr="00EB1078">
              <w:rPr>
                <w:rFonts w:asciiTheme="majorBidi" w:hAnsiTheme="majorBidi"/>
                <w:sz w:val="26"/>
                <w:szCs w:val="26"/>
                <w:lang w:val="en-US"/>
              </w:rPr>
              <w:t xml:space="preserve">   and at cost</w:t>
            </w:r>
          </w:p>
        </w:tc>
        <w:tc>
          <w:tcPr>
            <w:tcW w:w="274" w:type="dxa"/>
            <w:tcBorders>
              <w:top w:val="nil"/>
              <w:left w:val="nil"/>
              <w:bottom w:val="nil"/>
              <w:right w:val="nil"/>
            </w:tcBorders>
            <w:shd w:val="clear" w:color="auto" w:fill="auto"/>
            <w:noWrap/>
            <w:vAlign w:val="bottom"/>
          </w:tcPr>
          <w:p w14:paraId="24D1DDC9" w14:textId="77777777" w:rsidR="00AE228E" w:rsidRPr="00EB1078" w:rsidRDefault="00AE228E" w:rsidP="00AE228E">
            <w:pPr>
              <w:rPr>
                <w:rFonts w:asciiTheme="majorBidi" w:hAnsiTheme="majorBidi" w:cstheme="majorBidi"/>
                <w:color w:val="000000"/>
                <w:sz w:val="26"/>
                <w:szCs w:val="26"/>
                <w:lang w:val="en-US"/>
              </w:rPr>
            </w:pPr>
          </w:p>
        </w:tc>
        <w:tc>
          <w:tcPr>
            <w:tcW w:w="903" w:type="dxa"/>
            <w:tcBorders>
              <w:top w:val="nil"/>
              <w:left w:val="nil"/>
              <w:bottom w:val="nil"/>
              <w:right w:val="nil"/>
            </w:tcBorders>
            <w:shd w:val="clear" w:color="auto" w:fill="auto"/>
            <w:noWrap/>
            <w:vAlign w:val="bottom"/>
          </w:tcPr>
          <w:p w14:paraId="22363A25" w14:textId="77777777" w:rsidR="00AE228E" w:rsidRPr="001B3625" w:rsidRDefault="00AE228E" w:rsidP="00AE228E">
            <w:pPr>
              <w:jc w:val="right"/>
              <w:rPr>
                <w:rFonts w:asciiTheme="majorBidi" w:hAnsiTheme="majorBidi" w:cstheme="majorBidi"/>
                <w:color w:val="000000"/>
                <w:sz w:val="26"/>
                <w:szCs w:val="26"/>
                <w:cs/>
                <w:lang w:val="en-US"/>
              </w:rPr>
            </w:pPr>
          </w:p>
        </w:tc>
        <w:tc>
          <w:tcPr>
            <w:tcW w:w="274" w:type="dxa"/>
            <w:tcBorders>
              <w:top w:val="nil"/>
              <w:left w:val="nil"/>
              <w:bottom w:val="nil"/>
              <w:right w:val="nil"/>
            </w:tcBorders>
            <w:shd w:val="clear" w:color="auto" w:fill="auto"/>
            <w:noWrap/>
            <w:vAlign w:val="bottom"/>
          </w:tcPr>
          <w:p w14:paraId="156153EB"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auto" w:fill="auto"/>
            <w:noWrap/>
            <w:vAlign w:val="bottom"/>
          </w:tcPr>
          <w:p w14:paraId="51DD13DE" w14:textId="77777777" w:rsidR="00AE228E" w:rsidRPr="00EB1078" w:rsidRDefault="00AE228E" w:rsidP="00AE228E">
            <w:pPr>
              <w:jc w:val="right"/>
              <w:rPr>
                <w:rFonts w:asciiTheme="majorBidi" w:hAnsiTheme="majorBidi" w:cstheme="majorBidi"/>
                <w:color w:val="000000"/>
                <w:sz w:val="26"/>
                <w:szCs w:val="26"/>
                <w:lang w:val="en-US"/>
              </w:rPr>
            </w:pPr>
          </w:p>
        </w:tc>
        <w:tc>
          <w:tcPr>
            <w:tcW w:w="263" w:type="dxa"/>
            <w:tcBorders>
              <w:top w:val="nil"/>
              <w:left w:val="nil"/>
              <w:bottom w:val="nil"/>
              <w:right w:val="nil"/>
            </w:tcBorders>
            <w:shd w:val="clear" w:color="auto" w:fill="auto"/>
            <w:noWrap/>
            <w:vAlign w:val="bottom"/>
          </w:tcPr>
          <w:p w14:paraId="29502004"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auto" w:fill="auto"/>
            <w:noWrap/>
            <w:vAlign w:val="bottom"/>
          </w:tcPr>
          <w:p w14:paraId="01E8F04E" w14:textId="77777777" w:rsidR="00AE228E" w:rsidRPr="001B3625" w:rsidRDefault="00AE228E" w:rsidP="00AE228E">
            <w:pPr>
              <w:jc w:val="right"/>
              <w:rPr>
                <w:rFonts w:asciiTheme="majorBidi" w:hAnsiTheme="majorBidi" w:cstheme="majorBidi"/>
                <w:color w:val="000000"/>
                <w:sz w:val="26"/>
                <w:szCs w:val="26"/>
                <w:cs/>
                <w:lang w:val="en-US"/>
              </w:rPr>
            </w:pPr>
          </w:p>
        </w:tc>
        <w:tc>
          <w:tcPr>
            <w:tcW w:w="263" w:type="dxa"/>
            <w:tcBorders>
              <w:top w:val="nil"/>
              <w:left w:val="nil"/>
              <w:bottom w:val="nil"/>
              <w:right w:val="nil"/>
            </w:tcBorders>
            <w:shd w:val="clear" w:color="auto" w:fill="auto"/>
            <w:noWrap/>
            <w:vAlign w:val="bottom"/>
          </w:tcPr>
          <w:p w14:paraId="60579250"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auto" w:fill="auto"/>
            <w:noWrap/>
            <w:vAlign w:val="bottom"/>
          </w:tcPr>
          <w:p w14:paraId="1A94E6D3" w14:textId="77777777" w:rsidR="00AE228E" w:rsidRPr="00EB1078" w:rsidRDefault="00AE228E" w:rsidP="00AE228E">
            <w:pPr>
              <w:jc w:val="right"/>
              <w:rPr>
                <w:rFonts w:asciiTheme="majorBidi" w:hAnsiTheme="majorBidi"/>
                <w:sz w:val="26"/>
                <w:szCs w:val="26"/>
                <w:cs/>
                <w:lang w:val="en-US"/>
              </w:rPr>
            </w:pPr>
          </w:p>
        </w:tc>
      </w:tr>
      <w:tr w:rsidR="00AE228E" w:rsidRPr="001B3625" w14:paraId="73BF6949" w14:textId="77777777" w:rsidTr="00AE228E">
        <w:trPr>
          <w:trHeight w:val="402"/>
        </w:trPr>
        <w:tc>
          <w:tcPr>
            <w:tcW w:w="2070" w:type="dxa"/>
            <w:tcBorders>
              <w:top w:val="nil"/>
              <w:left w:val="nil"/>
              <w:bottom w:val="nil"/>
              <w:right w:val="nil"/>
            </w:tcBorders>
            <w:shd w:val="clear" w:color="auto" w:fill="auto"/>
            <w:noWrap/>
            <w:vAlign w:val="bottom"/>
          </w:tcPr>
          <w:p w14:paraId="114920C0" w14:textId="4C4C252F" w:rsidR="00AE228E" w:rsidRPr="00EB1078" w:rsidRDefault="00AE228E" w:rsidP="00AE228E">
            <w:pP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Management fee income</w:t>
            </w:r>
          </w:p>
        </w:tc>
        <w:tc>
          <w:tcPr>
            <w:tcW w:w="270" w:type="dxa"/>
            <w:tcBorders>
              <w:top w:val="nil"/>
              <w:left w:val="nil"/>
              <w:bottom w:val="nil"/>
              <w:right w:val="nil"/>
            </w:tcBorders>
            <w:shd w:val="clear" w:color="auto" w:fill="auto"/>
            <w:noWrap/>
            <w:vAlign w:val="bottom"/>
          </w:tcPr>
          <w:p w14:paraId="3D7A12A2" w14:textId="77777777" w:rsidR="00AE228E" w:rsidRPr="00EB1078" w:rsidRDefault="00AE228E" w:rsidP="00AE228E">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0F29A320" w14:textId="776E1D2F" w:rsidR="00AE228E" w:rsidRPr="00EB1078" w:rsidRDefault="00AE228E" w:rsidP="00AE228E">
            <w:pP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Contract</w:t>
            </w:r>
          </w:p>
        </w:tc>
        <w:tc>
          <w:tcPr>
            <w:tcW w:w="274" w:type="dxa"/>
            <w:tcBorders>
              <w:top w:val="nil"/>
              <w:left w:val="nil"/>
              <w:bottom w:val="nil"/>
              <w:right w:val="nil"/>
            </w:tcBorders>
            <w:shd w:val="clear" w:color="auto" w:fill="auto"/>
            <w:noWrap/>
            <w:vAlign w:val="bottom"/>
          </w:tcPr>
          <w:p w14:paraId="4B63C709" w14:textId="77777777" w:rsidR="00AE228E" w:rsidRPr="00EB1078" w:rsidRDefault="00AE228E" w:rsidP="00AE228E">
            <w:pPr>
              <w:rPr>
                <w:rFonts w:asciiTheme="majorBidi" w:hAnsiTheme="majorBidi" w:cstheme="majorBidi"/>
                <w:color w:val="000000"/>
                <w:sz w:val="26"/>
                <w:szCs w:val="26"/>
                <w:lang w:val="en-US"/>
              </w:rPr>
            </w:pPr>
          </w:p>
        </w:tc>
        <w:tc>
          <w:tcPr>
            <w:tcW w:w="903" w:type="dxa"/>
            <w:tcBorders>
              <w:top w:val="nil"/>
              <w:left w:val="nil"/>
              <w:bottom w:val="nil"/>
              <w:right w:val="nil"/>
            </w:tcBorders>
            <w:shd w:val="clear" w:color="auto" w:fill="auto"/>
            <w:noWrap/>
            <w:vAlign w:val="bottom"/>
          </w:tcPr>
          <w:p w14:paraId="4DD777E4" w14:textId="07AD2E6C" w:rsidR="00AE228E" w:rsidRPr="001B3625" w:rsidRDefault="00AE228E" w:rsidP="00AE228E">
            <w:pPr>
              <w:jc w:val="right"/>
              <w:rPr>
                <w:rFonts w:asciiTheme="majorBidi" w:hAnsiTheme="majorBidi" w:cstheme="majorBidi"/>
                <w:color w:val="000000"/>
                <w:sz w:val="26"/>
                <w:szCs w:val="26"/>
                <w:cs/>
                <w:lang w:val="en-US"/>
              </w:rPr>
            </w:pPr>
            <w:r w:rsidRPr="001B3625">
              <w:rPr>
                <w:rFonts w:asciiTheme="majorBidi" w:hAnsiTheme="majorBidi"/>
                <w:color w:val="000000"/>
                <w:sz w:val="26"/>
                <w:szCs w:val="26"/>
                <w:lang w:val="en-US"/>
              </w:rPr>
              <w:t>3,000,000</w:t>
            </w:r>
          </w:p>
        </w:tc>
        <w:tc>
          <w:tcPr>
            <w:tcW w:w="274" w:type="dxa"/>
            <w:tcBorders>
              <w:top w:val="nil"/>
              <w:left w:val="nil"/>
              <w:bottom w:val="nil"/>
              <w:right w:val="nil"/>
            </w:tcBorders>
            <w:shd w:val="clear" w:color="auto" w:fill="auto"/>
            <w:noWrap/>
            <w:vAlign w:val="bottom"/>
          </w:tcPr>
          <w:p w14:paraId="5E1F3494"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auto" w:fill="auto"/>
            <w:noWrap/>
            <w:vAlign w:val="bottom"/>
          </w:tcPr>
          <w:p w14:paraId="6E30E7EE" w14:textId="744936F5" w:rsidR="00AE228E" w:rsidRPr="00EB1078" w:rsidRDefault="00AE228E" w:rsidP="00AE228E">
            <w:pPr>
              <w:jc w:val="right"/>
              <w:rPr>
                <w:rFonts w:asciiTheme="majorBidi" w:hAnsiTheme="majorBidi" w:cstheme="majorBidi"/>
                <w:color w:val="000000"/>
                <w:sz w:val="26"/>
                <w:szCs w:val="26"/>
                <w:lang w:val="en-US"/>
              </w:rPr>
            </w:pPr>
            <w:r w:rsidRPr="001B3625">
              <w:rPr>
                <w:rFonts w:asciiTheme="majorBidi" w:hAnsiTheme="majorBidi"/>
                <w:color w:val="000000"/>
                <w:sz w:val="26"/>
                <w:szCs w:val="26"/>
                <w:lang w:val="en-US"/>
              </w:rPr>
              <w:t>5,850,000</w:t>
            </w:r>
          </w:p>
        </w:tc>
        <w:tc>
          <w:tcPr>
            <w:tcW w:w="263" w:type="dxa"/>
            <w:tcBorders>
              <w:top w:val="nil"/>
              <w:left w:val="nil"/>
              <w:bottom w:val="nil"/>
              <w:right w:val="nil"/>
            </w:tcBorders>
            <w:shd w:val="clear" w:color="auto" w:fill="auto"/>
            <w:noWrap/>
            <w:vAlign w:val="bottom"/>
          </w:tcPr>
          <w:p w14:paraId="653E9151"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auto" w:fill="auto"/>
            <w:noWrap/>
            <w:vAlign w:val="bottom"/>
          </w:tcPr>
          <w:p w14:paraId="2C59B402" w14:textId="7DFE8E28" w:rsidR="00AE228E" w:rsidRPr="00EB1078" w:rsidRDefault="00AE228E" w:rsidP="00AE228E">
            <w:pPr>
              <w:jc w:val="right"/>
              <w:rPr>
                <w:rFonts w:asciiTheme="majorBidi" w:hAnsiTheme="majorBidi" w:cstheme="majorBidi"/>
                <w:color w:val="000000"/>
                <w:sz w:val="26"/>
                <w:szCs w:val="26"/>
                <w:lang w:val="en-US"/>
              </w:rPr>
            </w:pPr>
            <w:r w:rsidRPr="001B3625">
              <w:rPr>
                <w:rFonts w:asciiTheme="majorBidi" w:hAnsiTheme="majorBidi"/>
                <w:sz w:val="26"/>
                <w:szCs w:val="26"/>
                <w:lang w:val="en-US"/>
              </w:rPr>
              <w:t>3,314,019</w:t>
            </w:r>
          </w:p>
        </w:tc>
        <w:tc>
          <w:tcPr>
            <w:tcW w:w="263" w:type="dxa"/>
            <w:tcBorders>
              <w:top w:val="nil"/>
              <w:left w:val="nil"/>
              <w:bottom w:val="nil"/>
              <w:right w:val="nil"/>
            </w:tcBorders>
            <w:shd w:val="clear" w:color="auto" w:fill="auto"/>
            <w:noWrap/>
            <w:vAlign w:val="bottom"/>
          </w:tcPr>
          <w:p w14:paraId="085B7391"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auto" w:fill="auto"/>
            <w:noWrap/>
            <w:vAlign w:val="bottom"/>
          </w:tcPr>
          <w:p w14:paraId="376D360D" w14:textId="118D956D" w:rsidR="00AE228E" w:rsidRPr="00EB1078" w:rsidRDefault="00AE228E" w:rsidP="00AE228E">
            <w:pPr>
              <w:jc w:val="right"/>
              <w:rPr>
                <w:rFonts w:asciiTheme="majorBidi" w:hAnsiTheme="majorBidi"/>
                <w:sz w:val="26"/>
                <w:szCs w:val="26"/>
                <w:cs/>
                <w:lang w:val="en-US"/>
              </w:rPr>
            </w:pPr>
            <w:r w:rsidRPr="001B3625">
              <w:rPr>
                <w:rFonts w:asciiTheme="majorBidi" w:hAnsiTheme="majorBidi"/>
                <w:sz w:val="26"/>
                <w:szCs w:val="26"/>
                <w:lang w:val="en-US"/>
              </w:rPr>
              <w:t>6,769,654</w:t>
            </w:r>
          </w:p>
        </w:tc>
      </w:tr>
      <w:tr w:rsidR="00AE228E" w:rsidRPr="001B3625" w14:paraId="22752A7F" w14:textId="77777777" w:rsidTr="00AE228E">
        <w:trPr>
          <w:trHeight w:val="402"/>
        </w:trPr>
        <w:tc>
          <w:tcPr>
            <w:tcW w:w="2070" w:type="dxa"/>
            <w:tcBorders>
              <w:top w:val="nil"/>
              <w:left w:val="nil"/>
              <w:bottom w:val="nil"/>
              <w:right w:val="nil"/>
            </w:tcBorders>
            <w:shd w:val="clear" w:color="auto" w:fill="auto"/>
            <w:noWrap/>
            <w:vAlign w:val="bottom"/>
            <w:hideMark/>
          </w:tcPr>
          <w:p w14:paraId="61A8AC46" w14:textId="77777777" w:rsidR="00AE228E" w:rsidRPr="00EB1078" w:rsidRDefault="00AE228E" w:rsidP="00AE228E">
            <w:pP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Other income</w:t>
            </w:r>
          </w:p>
        </w:tc>
        <w:tc>
          <w:tcPr>
            <w:tcW w:w="270" w:type="dxa"/>
            <w:tcBorders>
              <w:top w:val="nil"/>
              <w:left w:val="nil"/>
              <w:bottom w:val="nil"/>
              <w:right w:val="nil"/>
            </w:tcBorders>
            <w:shd w:val="clear" w:color="auto" w:fill="auto"/>
            <w:noWrap/>
            <w:vAlign w:val="bottom"/>
            <w:hideMark/>
          </w:tcPr>
          <w:p w14:paraId="1EE5DF7C" w14:textId="77777777" w:rsidR="00AE228E" w:rsidRPr="001B3625" w:rsidRDefault="00AE228E" w:rsidP="00AE228E">
            <w:pPr>
              <w:rPr>
                <w:rFonts w:asciiTheme="majorBidi" w:hAnsiTheme="majorBidi" w:cstheme="majorBidi"/>
                <w:color w:val="000000"/>
                <w:sz w:val="26"/>
                <w:szCs w:val="26"/>
                <w:cs/>
                <w:lang w:val="en-US"/>
              </w:rPr>
            </w:pPr>
          </w:p>
        </w:tc>
        <w:tc>
          <w:tcPr>
            <w:tcW w:w="2151" w:type="dxa"/>
            <w:tcBorders>
              <w:top w:val="nil"/>
              <w:left w:val="nil"/>
              <w:bottom w:val="nil"/>
              <w:right w:val="nil"/>
            </w:tcBorders>
            <w:shd w:val="clear" w:color="auto" w:fill="auto"/>
            <w:noWrap/>
            <w:vAlign w:val="bottom"/>
            <w:hideMark/>
          </w:tcPr>
          <w:p w14:paraId="73BB5AA8" w14:textId="77777777" w:rsidR="00AE228E" w:rsidRPr="00EB1078" w:rsidRDefault="00AE228E" w:rsidP="00AE228E">
            <w:pP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Contract and at cost</w:t>
            </w:r>
          </w:p>
        </w:tc>
        <w:tc>
          <w:tcPr>
            <w:tcW w:w="274" w:type="dxa"/>
            <w:tcBorders>
              <w:top w:val="nil"/>
              <w:left w:val="nil"/>
              <w:bottom w:val="nil"/>
              <w:right w:val="nil"/>
            </w:tcBorders>
            <w:shd w:val="clear" w:color="auto" w:fill="auto"/>
            <w:noWrap/>
            <w:vAlign w:val="bottom"/>
            <w:hideMark/>
          </w:tcPr>
          <w:p w14:paraId="7591CB3A" w14:textId="77777777" w:rsidR="00AE228E" w:rsidRPr="00EB1078" w:rsidRDefault="00AE228E" w:rsidP="00AE228E">
            <w:pPr>
              <w:rPr>
                <w:rFonts w:asciiTheme="majorBidi" w:hAnsiTheme="majorBidi" w:cstheme="majorBidi"/>
                <w:color w:val="000000"/>
                <w:sz w:val="26"/>
                <w:szCs w:val="26"/>
                <w:cs/>
                <w:lang w:val="en-US"/>
              </w:rPr>
            </w:pPr>
          </w:p>
        </w:tc>
        <w:tc>
          <w:tcPr>
            <w:tcW w:w="903" w:type="dxa"/>
            <w:tcBorders>
              <w:top w:val="nil"/>
              <w:left w:val="nil"/>
              <w:bottom w:val="nil"/>
              <w:right w:val="nil"/>
            </w:tcBorders>
            <w:shd w:val="clear" w:color="auto" w:fill="auto"/>
            <w:noWrap/>
            <w:vAlign w:val="bottom"/>
          </w:tcPr>
          <w:p w14:paraId="752E54FF" w14:textId="416166F1" w:rsidR="00AE228E" w:rsidRPr="00EB1078" w:rsidRDefault="00AE228E" w:rsidP="00AE228E">
            <w:pPr>
              <w:jc w:val="right"/>
              <w:rPr>
                <w:rFonts w:asciiTheme="majorBidi" w:hAnsiTheme="majorBidi" w:cstheme="majorBidi"/>
                <w:color w:val="000000"/>
                <w:sz w:val="26"/>
                <w:szCs w:val="26"/>
                <w:cs/>
              </w:rPr>
            </w:pPr>
            <w:r w:rsidRPr="001B3625">
              <w:rPr>
                <w:rFonts w:asciiTheme="majorBidi" w:hAnsiTheme="majorBidi"/>
                <w:color w:val="000000"/>
                <w:sz w:val="26"/>
                <w:szCs w:val="26"/>
                <w:lang w:val="en-US"/>
              </w:rPr>
              <w:t>185,235</w:t>
            </w:r>
          </w:p>
        </w:tc>
        <w:tc>
          <w:tcPr>
            <w:tcW w:w="274" w:type="dxa"/>
            <w:tcBorders>
              <w:top w:val="nil"/>
              <w:left w:val="nil"/>
              <w:bottom w:val="nil"/>
              <w:right w:val="nil"/>
            </w:tcBorders>
            <w:shd w:val="clear" w:color="000000" w:fill="FFFFFF"/>
            <w:noWrap/>
            <w:vAlign w:val="bottom"/>
            <w:hideMark/>
          </w:tcPr>
          <w:p w14:paraId="0D7FAE41" w14:textId="77777777"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764CB193" w14:textId="16C9F0DA" w:rsidR="00AE228E" w:rsidRPr="00EB1078" w:rsidRDefault="00AE228E" w:rsidP="00AE228E">
            <w:pPr>
              <w:jc w:val="right"/>
              <w:rPr>
                <w:rFonts w:asciiTheme="majorBidi" w:hAnsiTheme="majorBidi" w:cstheme="majorBidi"/>
                <w:color w:val="000000"/>
                <w:sz w:val="26"/>
                <w:szCs w:val="26"/>
                <w:cs/>
              </w:rPr>
            </w:pPr>
            <w:r w:rsidRPr="001B3625">
              <w:rPr>
                <w:rFonts w:asciiTheme="majorBidi" w:hAnsiTheme="majorBidi"/>
                <w:color w:val="000000"/>
                <w:sz w:val="26"/>
                <w:szCs w:val="26"/>
                <w:lang w:val="en-US"/>
              </w:rPr>
              <w:t>2,367,597</w:t>
            </w:r>
          </w:p>
        </w:tc>
        <w:tc>
          <w:tcPr>
            <w:tcW w:w="263" w:type="dxa"/>
            <w:tcBorders>
              <w:top w:val="nil"/>
              <w:left w:val="nil"/>
              <w:bottom w:val="nil"/>
              <w:right w:val="nil"/>
            </w:tcBorders>
            <w:shd w:val="clear" w:color="000000" w:fill="FFFFFF"/>
            <w:noWrap/>
            <w:vAlign w:val="bottom"/>
            <w:hideMark/>
          </w:tcPr>
          <w:p w14:paraId="77455CEB" w14:textId="77777777"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vAlign w:val="bottom"/>
          </w:tcPr>
          <w:p w14:paraId="3B0AA1C7" w14:textId="403F3A92" w:rsidR="00AE228E" w:rsidRPr="00EB1078" w:rsidRDefault="00AE228E" w:rsidP="00AE228E">
            <w:pPr>
              <w:jc w:val="right"/>
              <w:rPr>
                <w:rFonts w:asciiTheme="majorBidi" w:hAnsiTheme="majorBidi" w:cstheme="majorBidi"/>
                <w:color w:val="000000"/>
                <w:sz w:val="26"/>
                <w:szCs w:val="26"/>
                <w:cs/>
              </w:rPr>
            </w:pPr>
            <w:r w:rsidRPr="001B3625">
              <w:rPr>
                <w:rFonts w:asciiTheme="majorBidi" w:hAnsiTheme="majorBidi"/>
                <w:sz w:val="26"/>
                <w:szCs w:val="26"/>
                <w:lang w:val="en-US"/>
              </w:rPr>
              <w:t>368,306</w:t>
            </w:r>
          </w:p>
        </w:tc>
        <w:tc>
          <w:tcPr>
            <w:tcW w:w="263" w:type="dxa"/>
            <w:tcBorders>
              <w:top w:val="nil"/>
              <w:left w:val="nil"/>
              <w:bottom w:val="nil"/>
              <w:right w:val="nil"/>
            </w:tcBorders>
            <w:shd w:val="clear" w:color="000000" w:fill="FFFFFF"/>
            <w:noWrap/>
            <w:vAlign w:val="bottom"/>
            <w:hideMark/>
          </w:tcPr>
          <w:p w14:paraId="21ED1341" w14:textId="77777777"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1F0874CA" w14:textId="0599517F" w:rsidR="00AE228E" w:rsidRPr="00EB1078" w:rsidRDefault="00AE228E" w:rsidP="00AE228E">
            <w:pPr>
              <w:jc w:val="right"/>
              <w:rPr>
                <w:rFonts w:asciiTheme="majorBidi" w:hAnsiTheme="majorBidi" w:cstheme="majorBidi"/>
                <w:color w:val="000000"/>
                <w:sz w:val="26"/>
                <w:szCs w:val="26"/>
                <w:cs/>
              </w:rPr>
            </w:pPr>
            <w:r w:rsidRPr="001B3625">
              <w:rPr>
                <w:rFonts w:asciiTheme="majorBidi" w:hAnsiTheme="majorBidi"/>
                <w:sz w:val="26"/>
                <w:szCs w:val="26"/>
                <w:lang w:val="en-US"/>
              </w:rPr>
              <w:t>2,646,855</w:t>
            </w:r>
          </w:p>
        </w:tc>
      </w:tr>
      <w:tr w:rsidR="00AE228E" w:rsidRPr="001B3625" w14:paraId="7ABC545C" w14:textId="77777777" w:rsidTr="00AE228E">
        <w:trPr>
          <w:trHeight w:val="402"/>
        </w:trPr>
        <w:tc>
          <w:tcPr>
            <w:tcW w:w="2070" w:type="dxa"/>
            <w:tcBorders>
              <w:top w:val="nil"/>
              <w:left w:val="nil"/>
              <w:bottom w:val="nil"/>
              <w:right w:val="nil"/>
            </w:tcBorders>
            <w:shd w:val="clear" w:color="auto" w:fill="auto"/>
            <w:noWrap/>
            <w:vAlign w:val="bottom"/>
            <w:hideMark/>
          </w:tcPr>
          <w:p w14:paraId="03EC1E0F" w14:textId="729C5074" w:rsidR="00AE228E" w:rsidRPr="001B3625" w:rsidRDefault="00AE228E" w:rsidP="00AE228E">
            <w:pP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Purchase of goods</w:t>
            </w:r>
          </w:p>
        </w:tc>
        <w:tc>
          <w:tcPr>
            <w:tcW w:w="270" w:type="dxa"/>
            <w:tcBorders>
              <w:top w:val="nil"/>
              <w:left w:val="nil"/>
              <w:bottom w:val="nil"/>
              <w:right w:val="nil"/>
            </w:tcBorders>
            <w:shd w:val="clear" w:color="auto" w:fill="auto"/>
            <w:noWrap/>
            <w:vAlign w:val="bottom"/>
            <w:hideMark/>
          </w:tcPr>
          <w:p w14:paraId="1449E9B6" w14:textId="77777777" w:rsidR="00AE228E" w:rsidRPr="001B3625" w:rsidRDefault="00AE228E" w:rsidP="00AE228E">
            <w:pP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noWrap/>
            <w:vAlign w:val="bottom"/>
            <w:hideMark/>
          </w:tcPr>
          <w:p w14:paraId="7297B0CC" w14:textId="77777777" w:rsidR="00AE228E" w:rsidRPr="001B3625" w:rsidRDefault="00AE228E" w:rsidP="00AE228E">
            <w:pP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At market value</w:t>
            </w:r>
          </w:p>
        </w:tc>
        <w:tc>
          <w:tcPr>
            <w:tcW w:w="274" w:type="dxa"/>
            <w:tcBorders>
              <w:top w:val="nil"/>
              <w:left w:val="nil"/>
              <w:bottom w:val="nil"/>
              <w:right w:val="nil"/>
            </w:tcBorders>
            <w:shd w:val="clear" w:color="auto" w:fill="auto"/>
            <w:noWrap/>
            <w:vAlign w:val="bottom"/>
            <w:hideMark/>
          </w:tcPr>
          <w:p w14:paraId="40667F77" w14:textId="77777777" w:rsidR="00AE228E" w:rsidRPr="00EB1078" w:rsidRDefault="00AE228E" w:rsidP="00AE228E">
            <w:pP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 </w:t>
            </w:r>
          </w:p>
        </w:tc>
        <w:tc>
          <w:tcPr>
            <w:tcW w:w="903" w:type="dxa"/>
            <w:tcBorders>
              <w:top w:val="nil"/>
              <w:left w:val="nil"/>
              <w:bottom w:val="nil"/>
              <w:right w:val="nil"/>
            </w:tcBorders>
            <w:shd w:val="clear" w:color="auto" w:fill="auto"/>
            <w:noWrap/>
            <w:vAlign w:val="bottom"/>
          </w:tcPr>
          <w:p w14:paraId="3734CDB9" w14:textId="332A4339" w:rsidR="00AE228E" w:rsidRPr="00EB1078" w:rsidRDefault="00AE228E" w:rsidP="00AE228E">
            <w:pPr>
              <w:jc w:val="right"/>
              <w:rPr>
                <w:rFonts w:asciiTheme="majorBidi" w:hAnsiTheme="majorBidi" w:cstheme="majorBidi"/>
                <w:color w:val="000000"/>
                <w:sz w:val="26"/>
                <w:szCs w:val="26"/>
                <w:cs/>
                <w:lang w:val="en-US"/>
              </w:rPr>
            </w:pPr>
            <w:r w:rsidRPr="001B3625">
              <w:rPr>
                <w:rFonts w:asciiTheme="majorBidi" w:hAnsiTheme="majorBidi"/>
                <w:color w:val="000000"/>
                <w:sz w:val="26"/>
                <w:szCs w:val="26"/>
                <w:lang w:val="en-US"/>
              </w:rPr>
              <w:t>782,559</w:t>
            </w:r>
          </w:p>
        </w:tc>
        <w:tc>
          <w:tcPr>
            <w:tcW w:w="274" w:type="dxa"/>
            <w:tcBorders>
              <w:top w:val="nil"/>
              <w:left w:val="nil"/>
              <w:bottom w:val="nil"/>
              <w:right w:val="nil"/>
            </w:tcBorders>
            <w:shd w:val="clear" w:color="000000" w:fill="FFFFFF"/>
            <w:noWrap/>
            <w:vAlign w:val="bottom"/>
            <w:hideMark/>
          </w:tcPr>
          <w:p w14:paraId="7FC515B5" w14:textId="7761A836"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46DEC959" w14:textId="3F847201" w:rsidR="00AE228E" w:rsidRPr="00EB1078" w:rsidRDefault="00AE228E" w:rsidP="00AE228E">
            <w:pPr>
              <w:jc w:val="right"/>
              <w:rPr>
                <w:rFonts w:asciiTheme="majorBidi" w:hAnsiTheme="majorBidi" w:cstheme="majorBidi"/>
                <w:color w:val="000000"/>
                <w:sz w:val="26"/>
                <w:szCs w:val="26"/>
                <w:cs/>
                <w:lang w:val="en-US"/>
              </w:rPr>
            </w:pPr>
            <w:r w:rsidRPr="001B3625">
              <w:rPr>
                <w:rFonts w:asciiTheme="majorBidi" w:hAnsiTheme="majorBidi"/>
                <w:color w:val="000000"/>
                <w:sz w:val="26"/>
                <w:szCs w:val="26"/>
                <w:lang w:val="en-US"/>
              </w:rPr>
              <w:t>16,495,308</w:t>
            </w:r>
          </w:p>
        </w:tc>
        <w:tc>
          <w:tcPr>
            <w:tcW w:w="263" w:type="dxa"/>
            <w:tcBorders>
              <w:top w:val="nil"/>
              <w:left w:val="nil"/>
              <w:bottom w:val="nil"/>
              <w:right w:val="nil"/>
            </w:tcBorders>
            <w:shd w:val="clear" w:color="000000" w:fill="FFFFFF"/>
            <w:noWrap/>
            <w:vAlign w:val="bottom"/>
            <w:hideMark/>
          </w:tcPr>
          <w:p w14:paraId="6BDF3A44" w14:textId="4475EBBE"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vAlign w:val="bottom"/>
          </w:tcPr>
          <w:p w14:paraId="6DCB21DC" w14:textId="12FD92AB" w:rsidR="00AE228E" w:rsidRPr="00EB1078" w:rsidRDefault="00AE228E" w:rsidP="00AE228E">
            <w:pPr>
              <w:jc w:val="right"/>
              <w:rPr>
                <w:rFonts w:asciiTheme="majorBidi" w:hAnsiTheme="majorBidi" w:cstheme="majorBidi"/>
                <w:sz w:val="26"/>
                <w:szCs w:val="26"/>
                <w:cs/>
                <w:lang w:val="en-US"/>
              </w:rPr>
            </w:pPr>
            <w:r w:rsidRPr="001B3625">
              <w:rPr>
                <w:rFonts w:asciiTheme="majorBidi" w:hAnsiTheme="majorBidi"/>
                <w:sz w:val="26"/>
                <w:szCs w:val="26"/>
                <w:lang w:val="en-US"/>
              </w:rPr>
              <w:t>210,000</w:t>
            </w:r>
          </w:p>
        </w:tc>
        <w:tc>
          <w:tcPr>
            <w:tcW w:w="263" w:type="dxa"/>
            <w:tcBorders>
              <w:top w:val="nil"/>
              <w:left w:val="nil"/>
              <w:bottom w:val="nil"/>
              <w:right w:val="nil"/>
            </w:tcBorders>
            <w:shd w:val="clear" w:color="000000" w:fill="FFFFFF"/>
            <w:noWrap/>
            <w:vAlign w:val="bottom"/>
            <w:hideMark/>
          </w:tcPr>
          <w:p w14:paraId="24DEE923" w14:textId="7AE1C45E"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16A2B311" w14:textId="34DEC145" w:rsidR="00AE228E" w:rsidRPr="00EB1078" w:rsidRDefault="00AE228E" w:rsidP="00AE228E">
            <w:pPr>
              <w:jc w:val="right"/>
              <w:rPr>
                <w:rFonts w:asciiTheme="majorBidi" w:hAnsiTheme="majorBidi" w:cstheme="majorBidi"/>
                <w:color w:val="000000"/>
                <w:sz w:val="26"/>
                <w:szCs w:val="26"/>
                <w:cs/>
              </w:rPr>
            </w:pPr>
            <w:r w:rsidRPr="001B3625">
              <w:rPr>
                <w:rFonts w:asciiTheme="majorBidi" w:hAnsiTheme="majorBidi"/>
                <w:sz w:val="26"/>
                <w:szCs w:val="26"/>
                <w:lang w:val="en-US"/>
              </w:rPr>
              <w:t>15,423,026</w:t>
            </w:r>
          </w:p>
        </w:tc>
      </w:tr>
      <w:tr w:rsidR="00AE228E" w:rsidRPr="001B3625" w14:paraId="7B5B6EF5" w14:textId="77777777" w:rsidTr="00AE228E">
        <w:trPr>
          <w:trHeight w:val="402"/>
        </w:trPr>
        <w:tc>
          <w:tcPr>
            <w:tcW w:w="2070" w:type="dxa"/>
            <w:tcBorders>
              <w:top w:val="nil"/>
              <w:left w:val="nil"/>
              <w:bottom w:val="nil"/>
              <w:right w:val="nil"/>
            </w:tcBorders>
            <w:shd w:val="clear" w:color="auto" w:fill="auto"/>
            <w:noWrap/>
            <w:vAlign w:val="bottom"/>
            <w:hideMark/>
          </w:tcPr>
          <w:p w14:paraId="71092703" w14:textId="77777777" w:rsidR="00AE228E" w:rsidRPr="001B3625" w:rsidRDefault="00AE228E" w:rsidP="00AE228E">
            <w:pP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Other expenses</w:t>
            </w:r>
          </w:p>
        </w:tc>
        <w:tc>
          <w:tcPr>
            <w:tcW w:w="270" w:type="dxa"/>
            <w:tcBorders>
              <w:top w:val="nil"/>
              <w:left w:val="nil"/>
              <w:bottom w:val="nil"/>
              <w:right w:val="nil"/>
            </w:tcBorders>
            <w:shd w:val="clear" w:color="auto" w:fill="auto"/>
            <w:noWrap/>
            <w:vAlign w:val="bottom"/>
            <w:hideMark/>
          </w:tcPr>
          <w:p w14:paraId="072A839F" w14:textId="77777777" w:rsidR="00AE228E" w:rsidRPr="001B3625" w:rsidRDefault="00AE228E" w:rsidP="00AE228E">
            <w:pP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noWrap/>
            <w:vAlign w:val="bottom"/>
            <w:hideMark/>
          </w:tcPr>
          <w:p w14:paraId="05082309" w14:textId="77777777" w:rsidR="00AE228E" w:rsidRPr="001B3625" w:rsidRDefault="00AE228E" w:rsidP="00AE228E">
            <w:pP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At cost</w:t>
            </w:r>
          </w:p>
        </w:tc>
        <w:tc>
          <w:tcPr>
            <w:tcW w:w="274" w:type="dxa"/>
            <w:tcBorders>
              <w:top w:val="nil"/>
              <w:left w:val="nil"/>
              <w:bottom w:val="nil"/>
              <w:right w:val="nil"/>
            </w:tcBorders>
            <w:shd w:val="clear" w:color="auto" w:fill="auto"/>
            <w:noWrap/>
            <w:vAlign w:val="bottom"/>
            <w:hideMark/>
          </w:tcPr>
          <w:p w14:paraId="2434D38F" w14:textId="77777777" w:rsidR="00AE228E" w:rsidRPr="00EB1078" w:rsidRDefault="00AE228E" w:rsidP="00AE228E">
            <w:pP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 </w:t>
            </w:r>
          </w:p>
        </w:tc>
        <w:tc>
          <w:tcPr>
            <w:tcW w:w="903" w:type="dxa"/>
            <w:tcBorders>
              <w:top w:val="nil"/>
              <w:left w:val="nil"/>
              <w:bottom w:val="nil"/>
              <w:right w:val="nil"/>
            </w:tcBorders>
            <w:shd w:val="clear" w:color="auto" w:fill="auto"/>
            <w:noWrap/>
            <w:vAlign w:val="bottom"/>
          </w:tcPr>
          <w:p w14:paraId="19A4CCC6" w14:textId="5B328289" w:rsidR="00AE228E" w:rsidRPr="00EB1078" w:rsidRDefault="00AE228E" w:rsidP="00AE228E">
            <w:pPr>
              <w:jc w:val="right"/>
              <w:rPr>
                <w:rFonts w:asciiTheme="majorBidi" w:hAnsiTheme="majorBidi" w:cstheme="majorBidi"/>
                <w:color w:val="000000"/>
                <w:sz w:val="26"/>
                <w:szCs w:val="26"/>
                <w:cs/>
                <w:lang w:val="en-US"/>
              </w:rPr>
            </w:pPr>
            <w:r w:rsidRPr="001B3625">
              <w:rPr>
                <w:rFonts w:asciiTheme="majorBidi" w:hAnsiTheme="majorBidi"/>
                <w:color w:val="000000"/>
                <w:sz w:val="26"/>
                <w:szCs w:val="26"/>
                <w:lang w:val="en-US"/>
              </w:rPr>
              <w:t>10,913</w:t>
            </w:r>
          </w:p>
        </w:tc>
        <w:tc>
          <w:tcPr>
            <w:tcW w:w="274" w:type="dxa"/>
            <w:tcBorders>
              <w:top w:val="nil"/>
              <w:left w:val="nil"/>
              <w:bottom w:val="nil"/>
              <w:right w:val="nil"/>
            </w:tcBorders>
            <w:shd w:val="clear" w:color="000000" w:fill="FFFFFF"/>
            <w:noWrap/>
            <w:vAlign w:val="bottom"/>
            <w:hideMark/>
          </w:tcPr>
          <w:p w14:paraId="625087C4" w14:textId="1FE5FDE5"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4675611D" w14:textId="512F1499" w:rsidR="00AE228E" w:rsidRPr="00EB1078" w:rsidRDefault="00AE228E" w:rsidP="00AE228E">
            <w:pPr>
              <w:jc w:val="right"/>
              <w:rPr>
                <w:rFonts w:asciiTheme="majorBidi" w:hAnsiTheme="majorBidi" w:cstheme="majorBidi"/>
                <w:color w:val="000000"/>
                <w:sz w:val="26"/>
                <w:szCs w:val="26"/>
                <w:cs/>
                <w:lang w:val="en-US"/>
              </w:rPr>
            </w:pPr>
            <w:r w:rsidRPr="001B3625">
              <w:rPr>
                <w:rFonts w:asciiTheme="majorBidi" w:hAnsiTheme="majorBidi"/>
                <w:color w:val="000000"/>
                <w:sz w:val="26"/>
                <w:szCs w:val="26"/>
                <w:cs/>
                <w:lang w:val="en-US"/>
              </w:rPr>
              <w:t>-</w:t>
            </w:r>
          </w:p>
        </w:tc>
        <w:tc>
          <w:tcPr>
            <w:tcW w:w="263" w:type="dxa"/>
            <w:tcBorders>
              <w:top w:val="nil"/>
              <w:left w:val="nil"/>
              <w:bottom w:val="nil"/>
              <w:right w:val="nil"/>
            </w:tcBorders>
            <w:shd w:val="clear" w:color="000000" w:fill="FFFFFF"/>
            <w:noWrap/>
            <w:vAlign w:val="bottom"/>
            <w:hideMark/>
          </w:tcPr>
          <w:p w14:paraId="201B797E" w14:textId="694101DF"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vAlign w:val="bottom"/>
          </w:tcPr>
          <w:p w14:paraId="59109616" w14:textId="31588BCE" w:rsidR="00AE228E" w:rsidRPr="00EB1078" w:rsidRDefault="00AE228E" w:rsidP="00AE228E">
            <w:pPr>
              <w:jc w:val="right"/>
              <w:rPr>
                <w:rFonts w:asciiTheme="majorBidi" w:hAnsiTheme="majorBidi" w:cstheme="majorBidi"/>
                <w:color w:val="000000"/>
                <w:sz w:val="26"/>
                <w:szCs w:val="26"/>
                <w:cs/>
                <w:lang w:val="en-US"/>
              </w:rPr>
            </w:pPr>
            <w:r w:rsidRPr="001B3625">
              <w:rPr>
                <w:rFonts w:asciiTheme="majorBidi" w:hAnsiTheme="majorBidi"/>
                <w:sz w:val="26"/>
                <w:szCs w:val="26"/>
                <w:lang w:val="en-US"/>
              </w:rPr>
              <w:t>123,542</w:t>
            </w:r>
          </w:p>
        </w:tc>
        <w:tc>
          <w:tcPr>
            <w:tcW w:w="263" w:type="dxa"/>
            <w:tcBorders>
              <w:top w:val="nil"/>
              <w:left w:val="nil"/>
              <w:bottom w:val="nil"/>
              <w:right w:val="nil"/>
            </w:tcBorders>
            <w:shd w:val="clear" w:color="000000" w:fill="FFFFFF"/>
            <w:noWrap/>
            <w:vAlign w:val="bottom"/>
            <w:hideMark/>
          </w:tcPr>
          <w:p w14:paraId="6C5AB67C" w14:textId="3E18C8B2"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6F17B3D9" w14:textId="48BF020E" w:rsidR="00AE228E" w:rsidRPr="00EB1078" w:rsidRDefault="00AE228E" w:rsidP="00AE228E">
            <w:pPr>
              <w:jc w:val="right"/>
              <w:rPr>
                <w:rFonts w:asciiTheme="majorBidi" w:hAnsiTheme="majorBidi" w:cstheme="majorBidi"/>
                <w:color w:val="000000"/>
                <w:sz w:val="26"/>
                <w:szCs w:val="26"/>
                <w:cs/>
              </w:rPr>
            </w:pPr>
            <w:r w:rsidRPr="001B3625">
              <w:rPr>
                <w:rFonts w:asciiTheme="majorBidi" w:hAnsiTheme="majorBidi"/>
                <w:sz w:val="26"/>
                <w:szCs w:val="26"/>
                <w:lang w:val="en-US"/>
              </w:rPr>
              <w:t>641,652</w:t>
            </w:r>
          </w:p>
        </w:tc>
      </w:tr>
      <w:tr w:rsidR="00AE228E" w:rsidRPr="001B3625" w14:paraId="37E1BA42" w14:textId="77777777" w:rsidTr="00AE228E">
        <w:trPr>
          <w:trHeight w:val="402"/>
        </w:trPr>
        <w:tc>
          <w:tcPr>
            <w:tcW w:w="2070" w:type="dxa"/>
            <w:tcBorders>
              <w:top w:val="nil"/>
              <w:left w:val="nil"/>
              <w:bottom w:val="nil"/>
              <w:right w:val="nil"/>
            </w:tcBorders>
            <w:shd w:val="clear" w:color="auto" w:fill="auto"/>
            <w:noWrap/>
            <w:vAlign w:val="bottom"/>
            <w:hideMark/>
          </w:tcPr>
          <w:p w14:paraId="7DBCB931" w14:textId="77777777" w:rsidR="00AE228E" w:rsidRPr="001B3625" w:rsidRDefault="00AE228E" w:rsidP="00AE228E">
            <w:pP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Interest expenses</w:t>
            </w:r>
          </w:p>
        </w:tc>
        <w:tc>
          <w:tcPr>
            <w:tcW w:w="270" w:type="dxa"/>
            <w:tcBorders>
              <w:top w:val="nil"/>
              <w:left w:val="nil"/>
              <w:bottom w:val="nil"/>
              <w:right w:val="nil"/>
            </w:tcBorders>
            <w:shd w:val="clear" w:color="auto" w:fill="auto"/>
            <w:noWrap/>
            <w:vAlign w:val="bottom"/>
            <w:hideMark/>
          </w:tcPr>
          <w:p w14:paraId="4C19874F" w14:textId="77777777" w:rsidR="00AE228E" w:rsidRPr="001B3625" w:rsidRDefault="00AE228E" w:rsidP="00AE228E">
            <w:pP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noWrap/>
            <w:vAlign w:val="bottom"/>
            <w:hideMark/>
          </w:tcPr>
          <w:p w14:paraId="0A68BAF1" w14:textId="306A20E4" w:rsidR="00AE228E" w:rsidRPr="001B3625" w:rsidRDefault="00AE228E" w:rsidP="00AE228E">
            <w:pP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At the rate of 2</w:t>
            </w:r>
            <w:r w:rsidRPr="001B3625">
              <w:rPr>
                <w:rFonts w:asciiTheme="majorBidi" w:hAnsiTheme="majorBidi"/>
                <w:color w:val="000000"/>
                <w:sz w:val="26"/>
                <w:szCs w:val="26"/>
                <w:cs/>
                <w:lang w:val="en-US"/>
              </w:rPr>
              <w:t xml:space="preserve">% - </w:t>
            </w:r>
            <w:r w:rsidRPr="00EB1078">
              <w:rPr>
                <w:rFonts w:asciiTheme="majorBidi" w:hAnsiTheme="majorBidi" w:cstheme="majorBidi"/>
                <w:color w:val="000000"/>
                <w:sz w:val="26"/>
                <w:szCs w:val="26"/>
                <w:lang w:val="en-US"/>
              </w:rPr>
              <w:t>6</w:t>
            </w:r>
            <w:r w:rsidRPr="001B3625">
              <w:rPr>
                <w:rFonts w:asciiTheme="majorBidi" w:hAnsiTheme="majorBidi"/>
                <w:color w:val="000000"/>
                <w:sz w:val="26"/>
                <w:szCs w:val="26"/>
                <w:cs/>
                <w:lang w:val="en-US"/>
              </w:rPr>
              <w:t>%</w:t>
            </w:r>
          </w:p>
        </w:tc>
        <w:tc>
          <w:tcPr>
            <w:tcW w:w="274" w:type="dxa"/>
            <w:tcBorders>
              <w:top w:val="nil"/>
              <w:left w:val="nil"/>
              <w:bottom w:val="nil"/>
              <w:right w:val="nil"/>
            </w:tcBorders>
            <w:shd w:val="clear" w:color="auto" w:fill="auto"/>
            <w:noWrap/>
            <w:vAlign w:val="bottom"/>
            <w:hideMark/>
          </w:tcPr>
          <w:p w14:paraId="6ED86FD6" w14:textId="77777777" w:rsidR="00AE228E" w:rsidRPr="00EB1078" w:rsidRDefault="00AE228E" w:rsidP="00AE228E">
            <w:pPr>
              <w:rPr>
                <w:rFonts w:asciiTheme="majorBidi" w:hAnsiTheme="majorBidi" w:cstheme="majorBidi"/>
                <w:color w:val="000000"/>
                <w:sz w:val="26"/>
                <w:szCs w:val="26"/>
                <w:cs/>
                <w:lang w:val="en-US"/>
              </w:rPr>
            </w:pPr>
            <w:r w:rsidRPr="00EB1078">
              <w:rPr>
                <w:rFonts w:asciiTheme="majorBidi" w:hAnsiTheme="majorBidi" w:cstheme="majorBidi"/>
                <w:color w:val="000000"/>
                <w:sz w:val="26"/>
                <w:szCs w:val="26"/>
                <w:lang w:val="en-US"/>
              </w:rPr>
              <w:t> </w:t>
            </w:r>
          </w:p>
        </w:tc>
        <w:tc>
          <w:tcPr>
            <w:tcW w:w="903" w:type="dxa"/>
            <w:tcBorders>
              <w:top w:val="nil"/>
              <w:left w:val="nil"/>
              <w:bottom w:val="nil"/>
              <w:right w:val="nil"/>
            </w:tcBorders>
            <w:shd w:val="clear" w:color="auto" w:fill="auto"/>
            <w:noWrap/>
            <w:vAlign w:val="bottom"/>
          </w:tcPr>
          <w:p w14:paraId="00475F1B" w14:textId="486FCC99" w:rsidR="00AE228E" w:rsidRPr="00EB1078" w:rsidRDefault="00AE228E" w:rsidP="00AE228E">
            <w:pPr>
              <w:jc w:val="right"/>
              <w:rPr>
                <w:rFonts w:asciiTheme="majorBidi" w:hAnsiTheme="majorBidi" w:cstheme="majorBidi"/>
                <w:color w:val="000000"/>
                <w:sz w:val="26"/>
                <w:szCs w:val="26"/>
                <w:cs/>
                <w:lang w:val="en-US"/>
              </w:rPr>
            </w:pPr>
            <w:r w:rsidRPr="001B3625">
              <w:rPr>
                <w:rFonts w:asciiTheme="majorBidi" w:hAnsiTheme="majorBidi"/>
                <w:color w:val="000000"/>
                <w:sz w:val="26"/>
                <w:szCs w:val="26"/>
                <w:lang w:val="en-US"/>
              </w:rPr>
              <w:t>174,312</w:t>
            </w:r>
          </w:p>
        </w:tc>
        <w:tc>
          <w:tcPr>
            <w:tcW w:w="274" w:type="dxa"/>
            <w:tcBorders>
              <w:top w:val="nil"/>
              <w:left w:val="nil"/>
              <w:bottom w:val="nil"/>
              <w:right w:val="nil"/>
            </w:tcBorders>
            <w:shd w:val="clear" w:color="000000" w:fill="FFFFFF"/>
            <w:noWrap/>
            <w:vAlign w:val="bottom"/>
            <w:hideMark/>
          </w:tcPr>
          <w:p w14:paraId="4D1833BF" w14:textId="796D69F2"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34861548" w14:textId="62434C57" w:rsidR="00AE228E" w:rsidRPr="00EB1078" w:rsidRDefault="00AE228E" w:rsidP="00AE228E">
            <w:pPr>
              <w:jc w:val="right"/>
              <w:rPr>
                <w:rFonts w:asciiTheme="majorBidi" w:hAnsiTheme="majorBidi" w:cstheme="majorBidi"/>
                <w:color w:val="000000"/>
                <w:sz w:val="26"/>
                <w:szCs w:val="26"/>
                <w:cs/>
                <w:lang w:val="en-US"/>
              </w:rPr>
            </w:pPr>
            <w:r w:rsidRPr="001B3625">
              <w:rPr>
                <w:rFonts w:asciiTheme="majorBidi" w:hAnsiTheme="majorBidi"/>
                <w:color w:val="000000"/>
                <w:sz w:val="26"/>
                <w:szCs w:val="26"/>
                <w:lang w:val="en-US"/>
              </w:rPr>
              <w:t>905,573</w:t>
            </w:r>
          </w:p>
        </w:tc>
        <w:tc>
          <w:tcPr>
            <w:tcW w:w="263" w:type="dxa"/>
            <w:tcBorders>
              <w:top w:val="nil"/>
              <w:left w:val="nil"/>
              <w:bottom w:val="nil"/>
              <w:right w:val="nil"/>
            </w:tcBorders>
            <w:shd w:val="clear" w:color="000000" w:fill="FFFFFF"/>
            <w:noWrap/>
            <w:vAlign w:val="bottom"/>
            <w:hideMark/>
          </w:tcPr>
          <w:p w14:paraId="16EB4CCA" w14:textId="6F00756A"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vAlign w:val="bottom"/>
          </w:tcPr>
          <w:p w14:paraId="5BEDAEDB" w14:textId="594718E3" w:rsidR="00AE228E" w:rsidRPr="00EB1078" w:rsidRDefault="002D31D8" w:rsidP="00AE228E">
            <w:pPr>
              <w:jc w:val="right"/>
              <w:rPr>
                <w:rFonts w:asciiTheme="majorBidi" w:hAnsiTheme="majorBidi" w:cstheme="majorBidi"/>
                <w:color w:val="000000"/>
                <w:sz w:val="26"/>
                <w:szCs w:val="26"/>
                <w:lang w:val="en-US"/>
              </w:rPr>
            </w:pPr>
            <w:r w:rsidRPr="001B3625">
              <w:rPr>
                <w:rFonts w:asciiTheme="majorBidi" w:hAnsiTheme="majorBidi" w:hint="cs"/>
                <w:sz w:val="26"/>
                <w:szCs w:val="26"/>
                <w:lang w:val="en-US"/>
              </w:rPr>
              <w:t>520,529</w:t>
            </w:r>
          </w:p>
        </w:tc>
        <w:tc>
          <w:tcPr>
            <w:tcW w:w="263" w:type="dxa"/>
            <w:tcBorders>
              <w:top w:val="nil"/>
              <w:left w:val="nil"/>
              <w:bottom w:val="nil"/>
              <w:right w:val="nil"/>
            </w:tcBorders>
            <w:shd w:val="clear" w:color="000000" w:fill="FFFFFF"/>
            <w:noWrap/>
            <w:vAlign w:val="bottom"/>
            <w:hideMark/>
          </w:tcPr>
          <w:p w14:paraId="485A00B8" w14:textId="0D6B7A8A"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3FDA61AB" w14:textId="70E484C5" w:rsidR="00AE228E" w:rsidRPr="00EB1078" w:rsidRDefault="00AE228E" w:rsidP="00AE228E">
            <w:pPr>
              <w:jc w:val="right"/>
              <w:rPr>
                <w:rFonts w:asciiTheme="majorBidi" w:hAnsiTheme="majorBidi" w:cstheme="majorBidi"/>
                <w:color w:val="000000"/>
                <w:sz w:val="26"/>
                <w:szCs w:val="26"/>
                <w:cs/>
              </w:rPr>
            </w:pPr>
            <w:r w:rsidRPr="001B3625">
              <w:rPr>
                <w:rFonts w:asciiTheme="majorBidi" w:hAnsiTheme="majorBidi"/>
                <w:sz w:val="26"/>
                <w:szCs w:val="26"/>
                <w:lang w:val="en-US"/>
              </w:rPr>
              <w:t>3,311,364</w:t>
            </w:r>
          </w:p>
        </w:tc>
      </w:tr>
      <w:tr w:rsidR="00AE228E" w:rsidRPr="001B3625" w14:paraId="71ED2AB7" w14:textId="77777777" w:rsidTr="00AE228E">
        <w:trPr>
          <w:trHeight w:val="402"/>
        </w:trPr>
        <w:tc>
          <w:tcPr>
            <w:tcW w:w="2070" w:type="dxa"/>
            <w:tcBorders>
              <w:top w:val="nil"/>
              <w:left w:val="nil"/>
              <w:bottom w:val="nil"/>
              <w:right w:val="nil"/>
            </w:tcBorders>
            <w:shd w:val="clear" w:color="auto" w:fill="auto"/>
            <w:noWrap/>
            <w:vAlign w:val="bottom"/>
          </w:tcPr>
          <w:p w14:paraId="31BA88A8" w14:textId="2B9EBD6E" w:rsidR="00AE228E" w:rsidRPr="00EB1078" w:rsidRDefault="00AE228E" w:rsidP="00AE228E">
            <w:pP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Revenue from</w:t>
            </w:r>
          </w:p>
        </w:tc>
        <w:tc>
          <w:tcPr>
            <w:tcW w:w="270" w:type="dxa"/>
            <w:tcBorders>
              <w:top w:val="nil"/>
              <w:left w:val="nil"/>
              <w:bottom w:val="nil"/>
              <w:right w:val="nil"/>
            </w:tcBorders>
            <w:shd w:val="clear" w:color="auto" w:fill="auto"/>
            <w:noWrap/>
            <w:vAlign w:val="bottom"/>
          </w:tcPr>
          <w:p w14:paraId="5C19528C" w14:textId="77777777" w:rsidR="00AE228E" w:rsidRPr="00EB1078" w:rsidRDefault="00AE228E" w:rsidP="00AE228E">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5280A391" w14:textId="7B1ED038" w:rsidR="00AE228E" w:rsidRPr="00EB1078" w:rsidRDefault="00AE228E" w:rsidP="00AE228E">
            <w:pPr>
              <w:rPr>
                <w:rFonts w:asciiTheme="majorBidi" w:hAnsiTheme="majorBidi" w:cstheme="majorBidi"/>
                <w:color w:val="000000"/>
                <w:sz w:val="26"/>
                <w:szCs w:val="26"/>
                <w:lang w:val="en-US"/>
              </w:rPr>
            </w:pPr>
          </w:p>
        </w:tc>
        <w:tc>
          <w:tcPr>
            <w:tcW w:w="274" w:type="dxa"/>
            <w:tcBorders>
              <w:top w:val="nil"/>
              <w:left w:val="nil"/>
              <w:bottom w:val="nil"/>
              <w:right w:val="nil"/>
            </w:tcBorders>
            <w:shd w:val="clear" w:color="auto" w:fill="auto"/>
            <w:noWrap/>
            <w:vAlign w:val="bottom"/>
          </w:tcPr>
          <w:p w14:paraId="2C0FE24B" w14:textId="77777777" w:rsidR="00AE228E" w:rsidRPr="00EB1078" w:rsidRDefault="00AE228E" w:rsidP="00AE228E">
            <w:pPr>
              <w:rPr>
                <w:rFonts w:asciiTheme="majorBidi" w:hAnsiTheme="majorBidi" w:cstheme="majorBidi"/>
                <w:color w:val="000000"/>
                <w:sz w:val="26"/>
                <w:szCs w:val="26"/>
                <w:lang w:val="en-US"/>
              </w:rPr>
            </w:pPr>
          </w:p>
        </w:tc>
        <w:tc>
          <w:tcPr>
            <w:tcW w:w="903" w:type="dxa"/>
            <w:tcBorders>
              <w:top w:val="nil"/>
              <w:left w:val="nil"/>
              <w:bottom w:val="nil"/>
              <w:right w:val="nil"/>
            </w:tcBorders>
            <w:shd w:val="clear" w:color="auto" w:fill="auto"/>
            <w:noWrap/>
          </w:tcPr>
          <w:p w14:paraId="7869314F" w14:textId="77777777" w:rsidR="00AE228E" w:rsidRPr="00EB1078" w:rsidRDefault="00AE228E" w:rsidP="00AE228E">
            <w:pPr>
              <w:jc w:val="right"/>
              <w:rPr>
                <w:rFonts w:asciiTheme="majorBidi" w:hAnsiTheme="majorBidi"/>
                <w:color w:val="000000"/>
                <w:sz w:val="26"/>
                <w:szCs w:val="26"/>
                <w:cs/>
              </w:rPr>
            </w:pPr>
          </w:p>
        </w:tc>
        <w:tc>
          <w:tcPr>
            <w:tcW w:w="274" w:type="dxa"/>
            <w:tcBorders>
              <w:top w:val="nil"/>
              <w:left w:val="nil"/>
              <w:bottom w:val="nil"/>
              <w:right w:val="nil"/>
            </w:tcBorders>
            <w:shd w:val="clear" w:color="000000" w:fill="FFFFFF"/>
            <w:noWrap/>
          </w:tcPr>
          <w:p w14:paraId="76958A46" w14:textId="77777777"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tcPr>
          <w:p w14:paraId="61E692E4" w14:textId="77777777" w:rsidR="00AE228E" w:rsidRPr="00EB1078" w:rsidRDefault="00AE228E" w:rsidP="00AE228E">
            <w:pPr>
              <w:jc w:val="right"/>
              <w:rPr>
                <w:rFonts w:asciiTheme="majorBidi" w:hAnsiTheme="majorBidi"/>
                <w:color w:val="000000"/>
                <w:sz w:val="26"/>
                <w:szCs w:val="26"/>
                <w:cs/>
              </w:rPr>
            </w:pPr>
          </w:p>
        </w:tc>
        <w:tc>
          <w:tcPr>
            <w:tcW w:w="263" w:type="dxa"/>
            <w:tcBorders>
              <w:top w:val="nil"/>
              <w:left w:val="nil"/>
              <w:bottom w:val="nil"/>
              <w:right w:val="nil"/>
            </w:tcBorders>
            <w:shd w:val="clear" w:color="000000" w:fill="FFFFFF"/>
            <w:noWrap/>
          </w:tcPr>
          <w:p w14:paraId="659E3195" w14:textId="77777777"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tcPr>
          <w:p w14:paraId="00E10B88" w14:textId="77777777" w:rsidR="00AE228E" w:rsidRPr="001B3625" w:rsidRDefault="00AE228E" w:rsidP="00AE228E">
            <w:pPr>
              <w:jc w:val="right"/>
              <w:rPr>
                <w:rFonts w:asciiTheme="majorBidi" w:hAnsiTheme="majorBidi"/>
                <w:sz w:val="26"/>
                <w:szCs w:val="26"/>
                <w:cs/>
                <w:lang w:val="en-US"/>
              </w:rPr>
            </w:pPr>
          </w:p>
        </w:tc>
        <w:tc>
          <w:tcPr>
            <w:tcW w:w="263" w:type="dxa"/>
            <w:tcBorders>
              <w:top w:val="nil"/>
              <w:left w:val="nil"/>
              <w:bottom w:val="nil"/>
              <w:right w:val="nil"/>
            </w:tcBorders>
            <w:shd w:val="clear" w:color="000000" w:fill="FFFFFF"/>
            <w:noWrap/>
          </w:tcPr>
          <w:p w14:paraId="5484112F"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000000" w:fill="FFFFFF"/>
            <w:noWrap/>
          </w:tcPr>
          <w:p w14:paraId="69941B6E" w14:textId="77777777" w:rsidR="00AE228E" w:rsidRPr="00EB1078" w:rsidRDefault="00AE228E" w:rsidP="00AE228E">
            <w:pPr>
              <w:jc w:val="right"/>
              <w:rPr>
                <w:rFonts w:asciiTheme="majorBidi" w:hAnsiTheme="majorBidi" w:cstheme="majorBidi"/>
                <w:sz w:val="26"/>
                <w:szCs w:val="26"/>
                <w:lang w:val="en-US"/>
              </w:rPr>
            </w:pPr>
          </w:p>
        </w:tc>
      </w:tr>
      <w:tr w:rsidR="00AE228E" w:rsidRPr="001B3625" w14:paraId="3518A497" w14:textId="77777777" w:rsidTr="00AE228E">
        <w:trPr>
          <w:trHeight w:val="402"/>
        </w:trPr>
        <w:tc>
          <w:tcPr>
            <w:tcW w:w="2070" w:type="dxa"/>
            <w:tcBorders>
              <w:top w:val="nil"/>
              <w:left w:val="nil"/>
              <w:bottom w:val="nil"/>
              <w:right w:val="nil"/>
            </w:tcBorders>
            <w:shd w:val="clear" w:color="auto" w:fill="auto"/>
            <w:noWrap/>
            <w:vAlign w:val="bottom"/>
          </w:tcPr>
          <w:p w14:paraId="1CFFBE88" w14:textId="433B148B" w:rsidR="00AE228E" w:rsidRPr="00EB1078" w:rsidRDefault="00AE228E" w:rsidP="00AE228E">
            <w:pP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 xml:space="preserve">   broadband internet</w:t>
            </w:r>
          </w:p>
        </w:tc>
        <w:tc>
          <w:tcPr>
            <w:tcW w:w="270" w:type="dxa"/>
            <w:tcBorders>
              <w:top w:val="nil"/>
              <w:left w:val="nil"/>
              <w:bottom w:val="nil"/>
              <w:right w:val="nil"/>
            </w:tcBorders>
            <w:shd w:val="clear" w:color="auto" w:fill="auto"/>
            <w:noWrap/>
            <w:vAlign w:val="bottom"/>
          </w:tcPr>
          <w:p w14:paraId="1A3D1CE8" w14:textId="77777777" w:rsidR="00AE228E" w:rsidRPr="00EB1078" w:rsidRDefault="00AE228E" w:rsidP="00AE228E">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358ABE48" w14:textId="6826EE7A" w:rsidR="00AE228E" w:rsidRPr="00EB1078" w:rsidRDefault="00AE228E" w:rsidP="00AE228E">
            <w:pPr>
              <w:rPr>
                <w:rFonts w:asciiTheme="majorBidi" w:hAnsiTheme="majorBidi" w:cstheme="majorBidi"/>
                <w:color w:val="000000"/>
                <w:sz w:val="26"/>
                <w:szCs w:val="26"/>
                <w:lang w:val="en-US"/>
              </w:rPr>
            </w:pPr>
            <w:r w:rsidRPr="00EB1078">
              <w:rPr>
                <w:rFonts w:asciiTheme="majorBidi" w:hAnsiTheme="majorBidi" w:cstheme="majorBidi"/>
                <w:sz w:val="26"/>
                <w:szCs w:val="26"/>
                <w:lang w:val="en-US"/>
              </w:rPr>
              <w:t>Contract</w:t>
            </w:r>
          </w:p>
        </w:tc>
        <w:tc>
          <w:tcPr>
            <w:tcW w:w="274" w:type="dxa"/>
            <w:tcBorders>
              <w:top w:val="nil"/>
              <w:left w:val="nil"/>
              <w:bottom w:val="nil"/>
              <w:right w:val="nil"/>
            </w:tcBorders>
            <w:shd w:val="clear" w:color="auto" w:fill="auto"/>
            <w:noWrap/>
            <w:vAlign w:val="bottom"/>
          </w:tcPr>
          <w:p w14:paraId="26B2AD5E" w14:textId="77777777" w:rsidR="00AE228E" w:rsidRPr="00EB1078" w:rsidRDefault="00AE228E" w:rsidP="00AE228E">
            <w:pPr>
              <w:rPr>
                <w:rFonts w:asciiTheme="majorBidi" w:hAnsiTheme="majorBidi" w:cstheme="majorBidi"/>
                <w:color w:val="000000"/>
                <w:sz w:val="26"/>
                <w:szCs w:val="26"/>
                <w:lang w:val="en-US"/>
              </w:rPr>
            </w:pPr>
          </w:p>
        </w:tc>
        <w:tc>
          <w:tcPr>
            <w:tcW w:w="903" w:type="dxa"/>
            <w:tcBorders>
              <w:top w:val="nil"/>
              <w:left w:val="nil"/>
              <w:bottom w:val="nil"/>
              <w:right w:val="nil"/>
            </w:tcBorders>
            <w:shd w:val="clear" w:color="auto" w:fill="auto"/>
            <w:noWrap/>
          </w:tcPr>
          <w:p w14:paraId="2FB1C77D" w14:textId="238AF40C" w:rsidR="00AE228E" w:rsidRPr="00EB1078" w:rsidRDefault="00AE228E" w:rsidP="00AE228E">
            <w:pPr>
              <w:jc w:val="right"/>
              <w:rPr>
                <w:rFonts w:asciiTheme="majorBidi" w:hAnsiTheme="majorBidi"/>
                <w:color w:val="000000"/>
                <w:sz w:val="26"/>
                <w:szCs w:val="26"/>
                <w:cs/>
              </w:rPr>
            </w:pPr>
            <w:r w:rsidRPr="001B3625">
              <w:rPr>
                <w:rFonts w:asciiTheme="majorBidi" w:hAnsiTheme="majorBidi"/>
                <w:color w:val="000000"/>
                <w:sz w:val="26"/>
                <w:szCs w:val="26"/>
                <w:cs/>
                <w:lang w:val="en-US"/>
              </w:rPr>
              <w:t>-</w:t>
            </w:r>
          </w:p>
        </w:tc>
        <w:tc>
          <w:tcPr>
            <w:tcW w:w="274" w:type="dxa"/>
            <w:tcBorders>
              <w:top w:val="nil"/>
              <w:left w:val="nil"/>
              <w:bottom w:val="nil"/>
              <w:right w:val="nil"/>
            </w:tcBorders>
            <w:shd w:val="clear" w:color="000000" w:fill="FFFFFF"/>
            <w:noWrap/>
          </w:tcPr>
          <w:p w14:paraId="523EE62B" w14:textId="77777777"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tcPr>
          <w:p w14:paraId="5210DEB4" w14:textId="251A85C8" w:rsidR="00AE228E" w:rsidRPr="00EB1078" w:rsidRDefault="00AE228E" w:rsidP="00AE228E">
            <w:pPr>
              <w:jc w:val="right"/>
              <w:rPr>
                <w:rFonts w:asciiTheme="majorBidi" w:hAnsiTheme="majorBidi"/>
                <w:color w:val="000000"/>
                <w:sz w:val="26"/>
                <w:szCs w:val="26"/>
                <w:cs/>
              </w:rPr>
            </w:pPr>
            <w:r w:rsidRPr="001B3625">
              <w:rPr>
                <w:rFonts w:asciiTheme="majorBidi" w:hAnsiTheme="majorBidi"/>
                <w:color w:val="000000"/>
                <w:sz w:val="26"/>
                <w:szCs w:val="26"/>
                <w:cs/>
                <w:lang w:val="en-US"/>
              </w:rPr>
              <w:t>-</w:t>
            </w:r>
          </w:p>
        </w:tc>
        <w:tc>
          <w:tcPr>
            <w:tcW w:w="263" w:type="dxa"/>
            <w:tcBorders>
              <w:top w:val="nil"/>
              <w:left w:val="nil"/>
              <w:bottom w:val="nil"/>
              <w:right w:val="nil"/>
            </w:tcBorders>
            <w:shd w:val="clear" w:color="000000" w:fill="FFFFFF"/>
            <w:noWrap/>
          </w:tcPr>
          <w:p w14:paraId="6C3C8C7C" w14:textId="77777777"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tcPr>
          <w:p w14:paraId="69E65CDE" w14:textId="41A7A14E" w:rsidR="00AE228E" w:rsidRPr="001B3625" w:rsidRDefault="00AE228E" w:rsidP="00AE228E">
            <w:pPr>
              <w:jc w:val="right"/>
              <w:rPr>
                <w:rFonts w:asciiTheme="majorBidi" w:hAnsiTheme="majorBidi"/>
                <w:sz w:val="26"/>
                <w:szCs w:val="26"/>
                <w:cs/>
                <w:lang w:val="en-US"/>
              </w:rPr>
            </w:pPr>
            <w:r w:rsidRPr="001B3625">
              <w:rPr>
                <w:rFonts w:asciiTheme="majorBidi" w:hAnsiTheme="majorBidi"/>
                <w:sz w:val="26"/>
                <w:szCs w:val="26"/>
                <w:lang w:val="en-US"/>
              </w:rPr>
              <w:t>70,400</w:t>
            </w:r>
          </w:p>
        </w:tc>
        <w:tc>
          <w:tcPr>
            <w:tcW w:w="263" w:type="dxa"/>
            <w:tcBorders>
              <w:top w:val="nil"/>
              <w:left w:val="nil"/>
              <w:bottom w:val="nil"/>
              <w:right w:val="nil"/>
            </w:tcBorders>
            <w:shd w:val="clear" w:color="000000" w:fill="FFFFFF"/>
            <w:noWrap/>
          </w:tcPr>
          <w:p w14:paraId="4585992C"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000000" w:fill="FFFFFF"/>
            <w:noWrap/>
          </w:tcPr>
          <w:p w14:paraId="315215BC" w14:textId="0683A90C" w:rsidR="00AE228E" w:rsidRPr="00EB1078" w:rsidRDefault="00AE228E" w:rsidP="00AE228E">
            <w:pPr>
              <w:jc w:val="right"/>
              <w:rPr>
                <w:rFonts w:asciiTheme="majorBidi" w:hAnsiTheme="majorBidi" w:cstheme="majorBidi"/>
                <w:sz w:val="26"/>
                <w:szCs w:val="26"/>
                <w:lang w:val="en-US"/>
              </w:rPr>
            </w:pPr>
            <w:r w:rsidRPr="001B3625">
              <w:rPr>
                <w:rFonts w:asciiTheme="majorBidi" w:hAnsiTheme="majorBidi"/>
                <w:sz w:val="26"/>
                <w:szCs w:val="26"/>
                <w:lang w:val="en-US"/>
              </w:rPr>
              <w:t>192,000</w:t>
            </w:r>
          </w:p>
        </w:tc>
      </w:tr>
      <w:tr w:rsidR="00AE228E" w:rsidRPr="001B3625" w14:paraId="0FCF44B7" w14:textId="77777777" w:rsidTr="00AE228E">
        <w:trPr>
          <w:trHeight w:val="402"/>
        </w:trPr>
        <w:tc>
          <w:tcPr>
            <w:tcW w:w="2070" w:type="dxa"/>
            <w:tcBorders>
              <w:top w:val="nil"/>
              <w:left w:val="nil"/>
              <w:bottom w:val="nil"/>
              <w:right w:val="nil"/>
            </w:tcBorders>
            <w:shd w:val="clear" w:color="auto" w:fill="auto"/>
            <w:noWrap/>
            <w:vAlign w:val="bottom"/>
          </w:tcPr>
          <w:p w14:paraId="684694F9" w14:textId="6C559171" w:rsidR="00AE228E" w:rsidRPr="00EB1078" w:rsidRDefault="00AE228E" w:rsidP="00AE228E">
            <w:pP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Dividend income</w:t>
            </w:r>
          </w:p>
        </w:tc>
        <w:tc>
          <w:tcPr>
            <w:tcW w:w="270" w:type="dxa"/>
            <w:tcBorders>
              <w:top w:val="nil"/>
              <w:left w:val="nil"/>
              <w:bottom w:val="nil"/>
              <w:right w:val="nil"/>
            </w:tcBorders>
            <w:shd w:val="clear" w:color="auto" w:fill="auto"/>
            <w:noWrap/>
            <w:vAlign w:val="bottom"/>
          </w:tcPr>
          <w:p w14:paraId="76CE0B84" w14:textId="77777777" w:rsidR="00AE228E" w:rsidRPr="00EB1078" w:rsidRDefault="00AE228E" w:rsidP="00AE228E">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599CB8D8" w14:textId="501967F4" w:rsidR="00AE228E" w:rsidRPr="00EB1078" w:rsidRDefault="00AE228E" w:rsidP="00AE228E">
            <w:pPr>
              <w:rPr>
                <w:rFonts w:asciiTheme="majorBidi" w:hAnsiTheme="majorBidi" w:cstheme="majorBidi"/>
                <w:color w:val="000000"/>
                <w:sz w:val="26"/>
                <w:szCs w:val="26"/>
                <w:lang w:val="en-US"/>
              </w:rPr>
            </w:pPr>
            <w:r w:rsidRPr="00EB1078">
              <w:rPr>
                <w:rFonts w:asciiTheme="majorBidi" w:hAnsiTheme="majorBidi" w:cstheme="majorBidi"/>
                <w:sz w:val="26"/>
                <w:szCs w:val="26"/>
                <w:lang w:val="en-US"/>
              </w:rPr>
              <w:t>As declared</w:t>
            </w:r>
          </w:p>
        </w:tc>
        <w:tc>
          <w:tcPr>
            <w:tcW w:w="274" w:type="dxa"/>
            <w:tcBorders>
              <w:top w:val="nil"/>
              <w:left w:val="nil"/>
              <w:bottom w:val="nil"/>
              <w:right w:val="nil"/>
            </w:tcBorders>
            <w:shd w:val="clear" w:color="auto" w:fill="auto"/>
            <w:noWrap/>
            <w:vAlign w:val="bottom"/>
          </w:tcPr>
          <w:p w14:paraId="6C6C13E7" w14:textId="77777777" w:rsidR="00AE228E" w:rsidRPr="00EB1078" w:rsidRDefault="00AE228E" w:rsidP="00AE228E">
            <w:pPr>
              <w:rPr>
                <w:rFonts w:asciiTheme="majorBidi" w:hAnsiTheme="majorBidi" w:cstheme="majorBidi"/>
                <w:color w:val="000000"/>
                <w:sz w:val="26"/>
                <w:szCs w:val="26"/>
                <w:lang w:val="en-US"/>
              </w:rPr>
            </w:pPr>
          </w:p>
        </w:tc>
        <w:tc>
          <w:tcPr>
            <w:tcW w:w="903" w:type="dxa"/>
            <w:tcBorders>
              <w:top w:val="nil"/>
              <w:left w:val="nil"/>
              <w:bottom w:val="nil"/>
              <w:right w:val="nil"/>
            </w:tcBorders>
            <w:shd w:val="clear" w:color="auto" w:fill="auto"/>
            <w:noWrap/>
          </w:tcPr>
          <w:p w14:paraId="0944722B" w14:textId="7EC313A9" w:rsidR="00AE228E" w:rsidRPr="00EB1078" w:rsidRDefault="00AE228E" w:rsidP="00AE228E">
            <w:pPr>
              <w:jc w:val="right"/>
              <w:rPr>
                <w:rFonts w:asciiTheme="majorBidi" w:hAnsiTheme="majorBidi"/>
                <w:color w:val="000000"/>
                <w:sz w:val="26"/>
                <w:szCs w:val="26"/>
                <w:lang w:val="en-US"/>
              </w:rPr>
            </w:pPr>
            <w:r w:rsidRPr="001B3625">
              <w:rPr>
                <w:rFonts w:asciiTheme="majorBidi" w:hAnsiTheme="majorBidi"/>
                <w:color w:val="000000"/>
                <w:sz w:val="26"/>
                <w:szCs w:val="26"/>
                <w:cs/>
                <w:lang w:val="en-US"/>
              </w:rPr>
              <w:t>-</w:t>
            </w:r>
          </w:p>
        </w:tc>
        <w:tc>
          <w:tcPr>
            <w:tcW w:w="274" w:type="dxa"/>
            <w:tcBorders>
              <w:top w:val="nil"/>
              <w:left w:val="nil"/>
              <w:bottom w:val="nil"/>
              <w:right w:val="nil"/>
            </w:tcBorders>
            <w:shd w:val="clear" w:color="000000" w:fill="FFFFFF"/>
            <w:noWrap/>
          </w:tcPr>
          <w:p w14:paraId="21DC88CE" w14:textId="77777777"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tcPr>
          <w:p w14:paraId="24790E9F" w14:textId="60D7F9CF" w:rsidR="00AE228E" w:rsidRPr="00EB1078" w:rsidRDefault="00AE228E" w:rsidP="00AE228E">
            <w:pPr>
              <w:jc w:val="right"/>
              <w:rPr>
                <w:rFonts w:asciiTheme="majorBidi" w:hAnsiTheme="majorBidi"/>
                <w:color w:val="000000"/>
                <w:sz w:val="26"/>
                <w:szCs w:val="26"/>
                <w:cs/>
              </w:rPr>
            </w:pPr>
            <w:r w:rsidRPr="001B3625">
              <w:rPr>
                <w:rFonts w:asciiTheme="majorBidi" w:hAnsiTheme="majorBidi"/>
                <w:color w:val="000000"/>
                <w:sz w:val="26"/>
                <w:szCs w:val="26"/>
                <w:cs/>
                <w:lang w:val="en-US"/>
              </w:rPr>
              <w:t>-</w:t>
            </w:r>
          </w:p>
        </w:tc>
        <w:tc>
          <w:tcPr>
            <w:tcW w:w="263" w:type="dxa"/>
            <w:tcBorders>
              <w:top w:val="nil"/>
              <w:left w:val="nil"/>
              <w:bottom w:val="nil"/>
              <w:right w:val="nil"/>
            </w:tcBorders>
            <w:shd w:val="clear" w:color="000000" w:fill="FFFFFF"/>
            <w:noWrap/>
          </w:tcPr>
          <w:p w14:paraId="53329DB0" w14:textId="77777777"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tcPr>
          <w:p w14:paraId="57D83E0E" w14:textId="426B5F31" w:rsidR="00AE228E" w:rsidRPr="001B3625" w:rsidRDefault="00AE228E" w:rsidP="00AE228E">
            <w:pPr>
              <w:jc w:val="right"/>
              <w:rPr>
                <w:rFonts w:asciiTheme="majorBidi" w:hAnsiTheme="majorBidi"/>
                <w:sz w:val="26"/>
                <w:szCs w:val="26"/>
                <w:cs/>
                <w:lang w:val="en-US"/>
              </w:rPr>
            </w:pPr>
            <w:r w:rsidRPr="001B3625">
              <w:rPr>
                <w:rFonts w:asciiTheme="majorBidi" w:hAnsiTheme="majorBidi"/>
                <w:sz w:val="26"/>
                <w:szCs w:val="26"/>
                <w:lang w:val="en-US"/>
              </w:rPr>
              <w:t>32,000,000</w:t>
            </w:r>
          </w:p>
        </w:tc>
        <w:tc>
          <w:tcPr>
            <w:tcW w:w="263" w:type="dxa"/>
            <w:tcBorders>
              <w:top w:val="nil"/>
              <w:left w:val="nil"/>
              <w:bottom w:val="nil"/>
              <w:right w:val="nil"/>
            </w:tcBorders>
            <w:shd w:val="clear" w:color="000000" w:fill="FFFFFF"/>
            <w:noWrap/>
          </w:tcPr>
          <w:p w14:paraId="1DD1861D"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000000" w:fill="FFFFFF"/>
            <w:noWrap/>
          </w:tcPr>
          <w:p w14:paraId="0A12D703" w14:textId="3B014278" w:rsidR="00AE228E" w:rsidRPr="00EB1078" w:rsidRDefault="00AE228E" w:rsidP="00AE228E">
            <w:pPr>
              <w:jc w:val="right"/>
              <w:rPr>
                <w:rFonts w:asciiTheme="majorBidi" w:hAnsiTheme="majorBidi" w:cstheme="majorBidi"/>
                <w:sz w:val="26"/>
                <w:szCs w:val="26"/>
                <w:lang w:val="en-US"/>
              </w:rPr>
            </w:pPr>
            <w:r w:rsidRPr="001B3625">
              <w:rPr>
                <w:rFonts w:asciiTheme="majorBidi" w:hAnsiTheme="majorBidi"/>
                <w:sz w:val="26"/>
                <w:szCs w:val="26"/>
                <w:lang w:val="en-US"/>
              </w:rPr>
              <w:t>43,750,000</w:t>
            </w:r>
          </w:p>
        </w:tc>
      </w:tr>
      <w:tr w:rsidR="00AE228E" w:rsidRPr="001B3625" w14:paraId="59A1DB18" w14:textId="77777777" w:rsidTr="00AE228E">
        <w:trPr>
          <w:trHeight w:val="402"/>
        </w:trPr>
        <w:tc>
          <w:tcPr>
            <w:tcW w:w="2070" w:type="dxa"/>
            <w:tcBorders>
              <w:top w:val="nil"/>
              <w:left w:val="nil"/>
              <w:bottom w:val="nil"/>
              <w:right w:val="nil"/>
            </w:tcBorders>
            <w:shd w:val="clear" w:color="auto" w:fill="auto"/>
            <w:noWrap/>
            <w:vAlign w:val="bottom"/>
          </w:tcPr>
          <w:p w14:paraId="1582E82E" w14:textId="038C7023" w:rsidR="00AE228E" w:rsidRPr="00EB1078" w:rsidRDefault="00AE228E" w:rsidP="00AE228E">
            <w:pPr>
              <w:rPr>
                <w:rFonts w:asciiTheme="majorBidi" w:hAnsiTheme="majorBidi" w:cstheme="majorBidi"/>
                <w:color w:val="000000"/>
                <w:sz w:val="26"/>
                <w:szCs w:val="26"/>
                <w:lang w:val="en-US"/>
              </w:rPr>
            </w:pPr>
            <w:r w:rsidRPr="00EB1078">
              <w:rPr>
                <w:rFonts w:asciiTheme="majorBidi" w:hAnsiTheme="majorBidi"/>
                <w:color w:val="000000"/>
                <w:sz w:val="26"/>
                <w:szCs w:val="26"/>
                <w:lang w:val="en-US"/>
              </w:rPr>
              <w:t>Revenue from business transfer</w:t>
            </w:r>
            <w:r w:rsidRPr="001B3625">
              <w:rPr>
                <w:rFonts w:asciiTheme="majorBidi" w:hAnsiTheme="majorBidi"/>
                <w:color w:val="000000"/>
                <w:sz w:val="26"/>
                <w:szCs w:val="26"/>
                <w:cs/>
                <w:lang w:val="en-US"/>
              </w:rPr>
              <w:t>:</w:t>
            </w:r>
          </w:p>
        </w:tc>
        <w:tc>
          <w:tcPr>
            <w:tcW w:w="270" w:type="dxa"/>
            <w:tcBorders>
              <w:top w:val="nil"/>
              <w:left w:val="nil"/>
              <w:bottom w:val="nil"/>
              <w:right w:val="nil"/>
            </w:tcBorders>
            <w:shd w:val="clear" w:color="auto" w:fill="auto"/>
            <w:noWrap/>
            <w:vAlign w:val="bottom"/>
          </w:tcPr>
          <w:p w14:paraId="5A11E4E8" w14:textId="77777777" w:rsidR="00AE228E" w:rsidRPr="00EB1078" w:rsidRDefault="00AE228E" w:rsidP="00AE228E">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7B877AF5" w14:textId="745FD3D5" w:rsidR="00AE228E" w:rsidRPr="00EB1078" w:rsidRDefault="00AE228E" w:rsidP="00AE228E">
            <w:pPr>
              <w:rPr>
                <w:rFonts w:asciiTheme="majorBidi" w:hAnsiTheme="majorBidi" w:cstheme="majorBidi"/>
                <w:sz w:val="26"/>
                <w:szCs w:val="26"/>
                <w:lang w:val="en-US"/>
              </w:rPr>
            </w:pPr>
            <w:r w:rsidRPr="00EB1078">
              <w:rPr>
                <w:rFonts w:asciiTheme="majorBidi" w:hAnsiTheme="majorBidi" w:cstheme="majorBidi"/>
                <w:sz w:val="26"/>
                <w:szCs w:val="26"/>
                <w:lang w:val="en-US"/>
              </w:rPr>
              <w:t>Contract</w:t>
            </w:r>
          </w:p>
        </w:tc>
        <w:tc>
          <w:tcPr>
            <w:tcW w:w="274" w:type="dxa"/>
            <w:tcBorders>
              <w:top w:val="nil"/>
              <w:left w:val="nil"/>
              <w:bottom w:val="nil"/>
              <w:right w:val="nil"/>
            </w:tcBorders>
            <w:shd w:val="clear" w:color="auto" w:fill="auto"/>
            <w:noWrap/>
            <w:vAlign w:val="bottom"/>
          </w:tcPr>
          <w:p w14:paraId="178511AD" w14:textId="77777777" w:rsidR="00AE228E" w:rsidRPr="00EB1078" w:rsidRDefault="00AE228E" w:rsidP="00AE228E">
            <w:pPr>
              <w:rPr>
                <w:rFonts w:asciiTheme="majorBidi" w:hAnsiTheme="majorBidi" w:cstheme="majorBidi"/>
                <w:color w:val="000000"/>
                <w:sz w:val="26"/>
                <w:szCs w:val="26"/>
                <w:lang w:val="en-US"/>
              </w:rPr>
            </w:pPr>
          </w:p>
        </w:tc>
        <w:tc>
          <w:tcPr>
            <w:tcW w:w="903" w:type="dxa"/>
            <w:tcBorders>
              <w:top w:val="nil"/>
              <w:left w:val="nil"/>
              <w:bottom w:val="nil"/>
              <w:right w:val="nil"/>
            </w:tcBorders>
            <w:shd w:val="clear" w:color="auto" w:fill="auto"/>
            <w:noWrap/>
            <w:vAlign w:val="bottom"/>
          </w:tcPr>
          <w:p w14:paraId="6703D94F" w14:textId="77777777" w:rsidR="00AE228E" w:rsidRPr="00EB1078" w:rsidRDefault="00AE228E" w:rsidP="00AE228E">
            <w:pPr>
              <w:jc w:val="right"/>
              <w:rPr>
                <w:rFonts w:asciiTheme="majorBidi" w:hAnsiTheme="majorBidi"/>
                <w:color w:val="000000"/>
                <w:sz w:val="26"/>
                <w:szCs w:val="26"/>
                <w:cs/>
              </w:rPr>
            </w:pPr>
          </w:p>
        </w:tc>
        <w:tc>
          <w:tcPr>
            <w:tcW w:w="274" w:type="dxa"/>
            <w:tcBorders>
              <w:top w:val="nil"/>
              <w:left w:val="nil"/>
              <w:bottom w:val="nil"/>
              <w:right w:val="nil"/>
            </w:tcBorders>
            <w:shd w:val="clear" w:color="000000" w:fill="FFFFFF"/>
            <w:noWrap/>
            <w:vAlign w:val="bottom"/>
          </w:tcPr>
          <w:p w14:paraId="19B4A622" w14:textId="77777777"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4256388C" w14:textId="77777777" w:rsidR="00AE228E" w:rsidRPr="00EB1078" w:rsidRDefault="00AE228E" w:rsidP="00AE228E">
            <w:pPr>
              <w:jc w:val="right"/>
              <w:rPr>
                <w:rFonts w:asciiTheme="majorBidi" w:hAnsiTheme="majorBidi"/>
                <w:color w:val="000000"/>
                <w:sz w:val="26"/>
                <w:szCs w:val="26"/>
                <w:cs/>
                <w:lang w:val="en-US"/>
              </w:rPr>
            </w:pPr>
          </w:p>
        </w:tc>
        <w:tc>
          <w:tcPr>
            <w:tcW w:w="263" w:type="dxa"/>
            <w:tcBorders>
              <w:top w:val="nil"/>
              <w:left w:val="nil"/>
              <w:bottom w:val="nil"/>
              <w:right w:val="nil"/>
            </w:tcBorders>
            <w:shd w:val="clear" w:color="000000" w:fill="FFFFFF"/>
            <w:noWrap/>
            <w:vAlign w:val="bottom"/>
          </w:tcPr>
          <w:p w14:paraId="00C436AB" w14:textId="77777777"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vAlign w:val="bottom"/>
          </w:tcPr>
          <w:p w14:paraId="0271EF81" w14:textId="77777777" w:rsidR="00AE228E" w:rsidRPr="001B3625" w:rsidRDefault="00AE228E" w:rsidP="00AE228E">
            <w:pPr>
              <w:jc w:val="right"/>
              <w:rPr>
                <w:rFonts w:asciiTheme="majorBidi" w:hAnsiTheme="majorBidi"/>
                <w:sz w:val="26"/>
                <w:szCs w:val="26"/>
                <w:cs/>
                <w:lang w:val="en-US"/>
              </w:rPr>
            </w:pPr>
          </w:p>
        </w:tc>
        <w:tc>
          <w:tcPr>
            <w:tcW w:w="263" w:type="dxa"/>
            <w:tcBorders>
              <w:top w:val="nil"/>
              <w:left w:val="nil"/>
              <w:bottom w:val="nil"/>
              <w:right w:val="nil"/>
            </w:tcBorders>
            <w:shd w:val="clear" w:color="000000" w:fill="FFFFFF"/>
            <w:noWrap/>
            <w:vAlign w:val="bottom"/>
          </w:tcPr>
          <w:p w14:paraId="67FDCFE0"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000000" w:fill="FFFFFF"/>
            <w:noWrap/>
            <w:vAlign w:val="bottom"/>
          </w:tcPr>
          <w:p w14:paraId="0F1CA991" w14:textId="77777777" w:rsidR="00AE228E" w:rsidRPr="00EB1078" w:rsidRDefault="00AE228E" w:rsidP="00AE228E">
            <w:pPr>
              <w:jc w:val="right"/>
              <w:rPr>
                <w:rFonts w:asciiTheme="majorBidi" w:hAnsiTheme="majorBidi"/>
                <w:sz w:val="26"/>
                <w:szCs w:val="26"/>
                <w:cs/>
                <w:lang w:val="en-US"/>
              </w:rPr>
            </w:pPr>
          </w:p>
        </w:tc>
      </w:tr>
      <w:tr w:rsidR="00AE228E" w:rsidRPr="001B3625" w14:paraId="1F6985D4" w14:textId="77777777" w:rsidTr="00AE228E">
        <w:trPr>
          <w:trHeight w:val="402"/>
        </w:trPr>
        <w:tc>
          <w:tcPr>
            <w:tcW w:w="2070" w:type="dxa"/>
            <w:tcBorders>
              <w:top w:val="nil"/>
              <w:left w:val="nil"/>
              <w:bottom w:val="nil"/>
              <w:right w:val="nil"/>
            </w:tcBorders>
            <w:shd w:val="clear" w:color="auto" w:fill="auto"/>
            <w:noWrap/>
            <w:vAlign w:val="bottom"/>
          </w:tcPr>
          <w:p w14:paraId="43AF3DEA" w14:textId="2600C1B7" w:rsidR="00AE228E" w:rsidRPr="00EB1078" w:rsidRDefault="00AE228E" w:rsidP="00AE228E">
            <w:pP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 xml:space="preserve">Inventory </w:t>
            </w:r>
          </w:p>
        </w:tc>
        <w:tc>
          <w:tcPr>
            <w:tcW w:w="270" w:type="dxa"/>
            <w:tcBorders>
              <w:top w:val="nil"/>
              <w:left w:val="nil"/>
              <w:bottom w:val="nil"/>
              <w:right w:val="nil"/>
            </w:tcBorders>
            <w:shd w:val="clear" w:color="auto" w:fill="auto"/>
            <w:noWrap/>
            <w:vAlign w:val="bottom"/>
          </w:tcPr>
          <w:p w14:paraId="34E7089C" w14:textId="77777777" w:rsidR="00AE228E" w:rsidRPr="00EB1078" w:rsidRDefault="00AE228E" w:rsidP="00AE228E">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1E4210E8" w14:textId="0363FEA3" w:rsidR="00AE228E" w:rsidRPr="00EB1078" w:rsidRDefault="00AE228E" w:rsidP="00AE228E">
            <w:pPr>
              <w:rPr>
                <w:rFonts w:asciiTheme="majorBidi" w:hAnsiTheme="majorBidi" w:cstheme="majorBidi"/>
                <w:sz w:val="26"/>
                <w:szCs w:val="26"/>
                <w:lang w:val="en-US"/>
              </w:rPr>
            </w:pPr>
          </w:p>
        </w:tc>
        <w:tc>
          <w:tcPr>
            <w:tcW w:w="274" w:type="dxa"/>
            <w:tcBorders>
              <w:top w:val="nil"/>
              <w:left w:val="nil"/>
              <w:bottom w:val="nil"/>
              <w:right w:val="nil"/>
            </w:tcBorders>
            <w:shd w:val="clear" w:color="auto" w:fill="auto"/>
            <w:noWrap/>
            <w:vAlign w:val="bottom"/>
          </w:tcPr>
          <w:p w14:paraId="678F4BA7" w14:textId="77777777" w:rsidR="00AE228E" w:rsidRPr="00EB1078" w:rsidRDefault="00AE228E" w:rsidP="00AE228E">
            <w:pPr>
              <w:rPr>
                <w:rFonts w:asciiTheme="majorBidi" w:hAnsiTheme="majorBidi" w:cstheme="majorBidi"/>
                <w:color w:val="000000"/>
                <w:sz w:val="26"/>
                <w:szCs w:val="26"/>
                <w:lang w:val="en-US"/>
              </w:rPr>
            </w:pPr>
          </w:p>
        </w:tc>
        <w:tc>
          <w:tcPr>
            <w:tcW w:w="903" w:type="dxa"/>
            <w:tcBorders>
              <w:top w:val="nil"/>
              <w:left w:val="nil"/>
              <w:bottom w:val="nil"/>
              <w:right w:val="nil"/>
            </w:tcBorders>
            <w:shd w:val="clear" w:color="auto" w:fill="auto"/>
            <w:noWrap/>
          </w:tcPr>
          <w:p w14:paraId="7F56286B" w14:textId="0846CB44" w:rsidR="00AE228E" w:rsidRPr="00EB1078" w:rsidRDefault="00AE228E" w:rsidP="00AE228E">
            <w:pPr>
              <w:jc w:val="right"/>
              <w:rPr>
                <w:rFonts w:asciiTheme="majorBidi" w:hAnsiTheme="majorBidi" w:cstheme="majorBidi"/>
                <w:color w:val="000000"/>
                <w:sz w:val="26"/>
                <w:szCs w:val="26"/>
                <w:cs/>
              </w:rPr>
            </w:pPr>
            <w:r w:rsidRPr="001B3625">
              <w:rPr>
                <w:rFonts w:asciiTheme="majorBidi" w:hAnsiTheme="majorBidi"/>
                <w:color w:val="000000"/>
                <w:sz w:val="26"/>
                <w:szCs w:val="26"/>
                <w:cs/>
                <w:lang w:val="en-US"/>
              </w:rPr>
              <w:t>-</w:t>
            </w:r>
          </w:p>
        </w:tc>
        <w:tc>
          <w:tcPr>
            <w:tcW w:w="274" w:type="dxa"/>
            <w:tcBorders>
              <w:top w:val="nil"/>
              <w:left w:val="nil"/>
              <w:bottom w:val="nil"/>
              <w:right w:val="nil"/>
            </w:tcBorders>
            <w:shd w:val="clear" w:color="000000" w:fill="FFFFFF"/>
            <w:noWrap/>
          </w:tcPr>
          <w:p w14:paraId="2759A083" w14:textId="77777777"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tcPr>
          <w:p w14:paraId="346F7D02" w14:textId="13C1AA14" w:rsidR="00AE228E" w:rsidRPr="00EB1078" w:rsidRDefault="00AE228E" w:rsidP="00AE228E">
            <w:pPr>
              <w:jc w:val="right"/>
              <w:rPr>
                <w:rFonts w:asciiTheme="majorBidi" w:hAnsiTheme="majorBidi"/>
                <w:color w:val="000000"/>
                <w:sz w:val="26"/>
                <w:szCs w:val="26"/>
                <w:cs/>
                <w:lang w:val="en-US"/>
              </w:rPr>
            </w:pPr>
            <w:r w:rsidRPr="001B3625">
              <w:rPr>
                <w:rFonts w:asciiTheme="majorBidi" w:hAnsiTheme="majorBidi"/>
                <w:color w:val="000000"/>
                <w:sz w:val="26"/>
                <w:szCs w:val="26"/>
                <w:lang w:val="en-US"/>
              </w:rPr>
              <w:t>7,722,348</w:t>
            </w:r>
          </w:p>
        </w:tc>
        <w:tc>
          <w:tcPr>
            <w:tcW w:w="263" w:type="dxa"/>
            <w:tcBorders>
              <w:top w:val="nil"/>
              <w:left w:val="nil"/>
              <w:bottom w:val="nil"/>
              <w:right w:val="nil"/>
            </w:tcBorders>
            <w:shd w:val="clear" w:color="000000" w:fill="FFFFFF"/>
            <w:noWrap/>
          </w:tcPr>
          <w:p w14:paraId="341B9124" w14:textId="77777777"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tcPr>
          <w:p w14:paraId="209BDCA2" w14:textId="1BA7E2DB" w:rsidR="00AE228E" w:rsidRPr="001B3625" w:rsidRDefault="00AE228E" w:rsidP="00AE228E">
            <w:pPr>
              <w:jc w:val="right"/>
              <w:rPr>
                <w:rFonts w:asciiTheme="majorBidi" w:hAnsiTheme="majorBidi"/>
                <w:sz w:val="26"/>
                <w:szCs w:val="26"/>
                <w:cs/>
                <w:lang w:val="en-US"/>
              </w:rPr>
            </w:pPr>
            <w:r w:rsidRPr="001B3625">
              <w:rPr>
                <w:rFonts w:asciiTheme="majorBidi" w:hAnsiTheme="majorBidi"/>
                <w:color w:val="000000"/>
                <w:sz w:val="26"/>
                <w:szCs w:val="26"/>
                <w:cs/>
                <w:lang w:val="en-US"/>
              </w:rPr>
              <w:t>-</w:t>
            </w:r>
          </w:p>
        </w:tc>
        <w:tc>
          <w:tcPr>
            <w:tcW w:w="263" w:type="dxa"/>
            <w:tcBorders>
              <w:top w:val="nil"/>
              <w:left w:val="nil"/>
              <w:bottom w:val="nil"/>
              <w:right w:val="nil"/>
            </w:tcBorders>
            <w:shd w:val="clear" w:color="000000" w:fill="FFFFFF"/>
            <w:noWrap/>
          </w:tcPr>
          <w:p w14:paraId="166C026E"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000000" w:fill="FFFFFF"/>
            <w:noWrap/>
          </w:tcPr>
          <w:p w14:paraId="48A5E5B1" w14:textId="628A8927" w:rsidR="00AE228E" w:rsidRPr="00EB1078" w:rsidRDefault="00AE228E" w:rsidP="00AE228E">
            <w:pPr>
              <w:jc w:val="right"/>
              <w:rPr>
                <w:rFonts w:asciiTheme="majorBidi" w:hAnsiTheme="majorBidi"/>
                <w:sz w:val="26"/>
                <w:szCs w:val="26"/>
                <w:cs/>
                <w:lang w:val="en-US"/>
              </w:rPr>
            </w:pPr>
            <w:r w:rsidRPr="001B3625">
              <w:rPr>
                <w:rFonts w:asciiTheme="majorBidi" w:hAnsiTheme="majorBidi"/>
                <w:color w:val="000000"/>
                <w:sz w:val="26"/>
                <w:szCs w:val="26"/>
                <w:lang w:val="en-US"/>
              </w:rPr>
              <w:t>7,722,3</w:t>
            </w:r>
            <w:r w:rsidR="00E90A35">
              <w:rPr>
                <w:rFonts w:asciiTheme="majorBidi" w:hAnsiTheme="majorBidi"/>
                <w:color w:val="000000"/>
                <w:sz w:val="26"/>
                <w:szCs w:val="26"/>
                <w:lang w:val="en-US"/>
              </w:rPr>
              <w:t>48</w:t>
            </w:r>
          </w:p>
        </w:tc>
      </w:tr>
      <w:tr w:rsidR="00AE228E" w:rsidRPr="001B3625" w14:paraId="515CF3B4" w14:textId="77777777" w:rsidTr="00AE228E">
        <w:trPr>
          <w:trHeight w:val="402"/>
        </w:trPr>
        <w:tc>
          <w:tcPr>
            <w:tcW w:w="2070" w:type="dxa"/>
            <w:tcBorders>
              <w:top w:val="nil"/>
              <w:left w:val="nil"/>
              <w:bottom w:val="nil"/>
              <w:right w:val="nil"/>
            </w:tcBorders>
            <w:shd w:val="clear" w:color="auto" w:fill="auto"/>
            <w:noWrap/>
            <w:vAlign w:val="bottom"/>
          </w:tcPr>
          <w:p w14:paraId="27CB0A8C" w14:textId="7B5C981C" w:rsidR="00AE228E" w:rsidRPr="00EB1078" w:rsidRDefault="00AE228E" w:rsidP="00AE228E">
            <w:pP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Fixed assets</w:t>
            </w:r>
          </w:p>
        </w:tc>
        <w:tc>
          <w:tcPr>
            <w:tcW w:w="270" w:type="dxa"/>
            <w:tcBorders>
              <w:top w:val="nil"/>
              <w:left w:val="nil"/>
              <w:bottom w:val="nil"/>
              <w:right w:val="nil"/>
            </w:tcBorders>
            <w:shd w:val="clear" w:color="auto" w:fill="auto"/>
            <w:noWrap/>
            <w:vAlign w:val="bottom"/>
          </w:tcPr>
          <w:p w14:paraId="33605AC0" w14:textId="77777777" w:rsidR="00AE228E" w:rsidRPr="00EB1078" w:rsidRDefault="00AE228E" w:rsidP="00AE228E">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128652F1" w14:textId="24AC5C77" w:rsidR="00AE228E" w:rsidRPr="00EB1078" w:rsidRDefault="00AE228E" w:rsidP="00AE228E">
            <w:pPr>
              <w:rPr>
                <w:rFonts w:asciiTheme="majorBidi" w:hAnsiTheme="majorBidi" w:cstheme="majorBidi"/>
                <w:sz w:val="26"/>
                <w:szCs w:val="26"/>
                <w:lang w:val="en-US"/>
              </w:rPr>
            </w:pPr>
          </w:p>
        </w:tc>
        <w:tc>
          <w:tcPr>
            <w:tcW w:w="274" w:type="dxa"/>
            <w:tcBorders>
              <w:top w:val="nil"/>
              <w:left w:val="nil"/>
              <w:bottom w:val="nil"/>
              <w:right w:val="nil"/>
            </w:tcBorders>
            <w:shd w:val="clear" w:color="auto" w:fill="auto"/>
            <w:noWrap/>
            <w:vAlign w:val="bottom"/>
          </w:tcPr>
          <w:p w14:paraId="46289D33" w14:textId="77777777" w:rsidR="00AE228E" w:rsidRPr="00EB1078" w:rsidRDefault="00AE228E" w:rsidP="00AE228E">
            <w:pPr>
              <w:rPr>
                <w:rFonts w:asciiTheme="majorBidi" w:hAnsiTheme="majorBidi" w:cstheme="majorBidi"/>
                <w:color w:val="000000"/>
                <w:sz w:val="26"/>
                <w:szCs w:val="26"/>
                <w:lang w:val="en-US"/>
              </w:rPr>
            </w:pPr>
          </w:p>
        </w:tc>
        <w:tc>
          <w:tcPr>
            <w:tcW w:w="903" w:type="dxa"/>
            <w:tcBorders>
              <w:top w:val="nil"/>
              <w:left w:val="nil"/>
              <w:bottom w:val="nil"/>
              <w:right w:val="nil"/>
            </w:tcBorders>
            <w:shd w:val="clear" w:color="auto" w:fill="auto"/>
            <w:noWrap/>
          </w:tcPr>
          <w:p w14:paraId="1F238977" w14:textId="26C02A30" w:rsidR="00AE228E" w:rsidRPr="00EB1078" w:rsidRDefault="00AE228E" w:rsidP="00AE228E">
            <w:pPr>
              <w:jc w:val="right"/>
              <w:rPr>
                <w:rFonts w:asciiTheme="majorBidi" w:hAnsiTheme="majorBidi"/>
                <w:color w:val="000000"/>
                <w:sz w:val="26"/>
                <w:szCs w:val="26"/>
                <w:cs/>
              </w:rPr>
            </w:pPr>
            <w:r w:rsidRPr="001B3625">
              <w:rPr>
                <w:rFonts w:asciiTheme="majorBidi" w:hAnsiTheme="majorBidi"/>
                <w:color w:val="000000"/>
                <w:sz w:val="26"/>
                <w:szCs w:val="26"/>
                <w:cs/>
                <w:lang w:val="en-US"/>
              </w:rPr>
              <w:t>-</w:t>
            </w:r>
          </w:p>
        </w:tc>
        <w:tc>
          <w:tcPr>
            <w:tcW w:w="274" w:type="dxa"/>
            <w:tcBorders>
              <w:top w:val="nil"/>
              <w:left w:val="nil"/>
              <w:bottom w:val="nil"/>
              <w:right w:val="nil"/>
            </w:tcBorders>
            <w:shd w:val="clear" w:color="000000" w:fill="FFFFFF"/>
            <w:noWrap/>
          </w:tcPr>
          <w:p w14:paraId="315D6F33" w14:textId="77777777"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tcPr>
          <w:p w14:paraId="687FD09D" w14:textId="0B605FED" w:rsidR="00AE228E" w:rsidRPr="00EB1078" w:rsidRDefault="00AE228E" w:rsidP="00AE228E">
            <w:pPr>
              <w:jc w:val="right"/>
              <w:rPr>
                <w:rFonts w:asciiTheme="majorBidi" w:hAnsiTheme="majorBidi"/>
                <w:color w:val="000000"/>
                <w:sz w:val="26"/>
                <w:szCs w:val="26"/>
                <w:cs/>
                <w:lang w:val="en-US"/>
              </w:rPr>
            </w:pPr>
            <w:r w:rsidRPr="001B3625">
              <w:rPr>
                <w:rFonts w:asciiTheme="majorBidi" w:hAnsiTheme="majorBidi"/>
                <w:color w:val="000000"/>
                <w:sz w:val="26"/>
                <w:szCs w:val="26"/>
                <w:lang w:val="en-US"/>
              </w:rPr>
              <w:t>5,435,000</w:t>
            </w:r>
          </w:p>
        </w:tc>
        <w:tc>
          <w:tcPr>
            <w:tcW w:w="263" w:type="dxa"/>
            <w:tcBorders>
              <w:top w:val="nil"/>
              <w:left w:val="nil"/>
              <w:bottom w:val="nil"/>
              <w:right w:val="nil"/>
            </w:tcBorders>
            <w:shd w:val="clear" w:color="000000" w:fill="FFFFFF"/>
            <w:noWrap/>
          </w:tcPr>
          <w:p w14:paraId="0A73161E" w14:textId="77777777" w:rsidR="00AE228E" w:rsidRPr="00EB1078"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tcPr>
          <w:p w14:paraId="7C2432C5" w14:textId="1C6FEA9E" w:rsidR="00AE228E" w:rsidRPr="001B3625" w:rsidRDefault="00AE228E" w:rsidP="00AE228E">
            <w:pPr>
              <w:jc w:val="right"/>
              <w:rPr>
                <w:rFonts w:asciiTheme="majorBidi" w:hAnsiTheme="majorBidi"/>
                <w:sz w:val="26"/>
                <w:szCs w:val="26"/>
                <w:cs/>
                <w:lang w:val="en-US"/>
              </w:rPr>
            </w:pPr>
            <w:r w:rsidRPr="001B3625">
              <w:rPr>
                <w:rFonts w:asciiTheme="majorBidi" w:hAnsiTheme="majorBidi"/>
                <w:color w:val="000000"/>
                <w:sz w:val="26"/>
                <w:szCs w:val="26"/>
                <w:cs/>
                <w:lang w:val="en-US"/>
              </w:rPr>
              <w:t>-</w:t>
            </w:r>
          </w:p>
        </w:tc>
        <w:tc>
          <w:tcPr>
            <w:tcW w:w="263" w:type="dxa"/>
            <w:tcBorders>
              <w:top w:val="nil"/>
              <w:left w:val="nil"/>
              <w:bottom w:val="nil"/>
              <w:right w:val="nil"/>
            </w:tcBorders>
            <w:shd w:val="clear" w:color="000000" w:fill="FFFFFF"/>
            <w:noWrap/>
          </w:tcPr>
          <w:p w14:paraId="13BCA069"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000000" w:fill="FFFFFF"/>
            <w:noWrap/>
          </w:tcPr>
          <w:p w14:paraId="4662A4E6" w14:textId="676B5B5D" w:rsidR="00AE228E" w:rsidRPr="00EB1078" w:rsidRDefault="00AE228E" w:rsidP="00AE228E">
            <w:pPr>
              <w:jc w:val="right"/>
              <w:rPr>
                <w:rFonts w:asciiTheme="majorBidi" w:hAnsiTheme="majorBidi"/>
                <w:sz w:val="26"/>
                <w:szCs w:val="26"/>
                <w:cs/>
                <w:lang w:val="en-US"/>
              </w:rPr>
            </w:pPr>
            <w:r w:rsidRPr="001B3625">
              <w:rPr>
                <w:rFonts w:asciiTheme="majorBidi" w:hAnsiTheme="majorBidi"/>
                <w:color w:val="000000"/>
                <w:sz w:val="26"/>
                <w:szCs w:val="26"/>
                <w:lang w:val="en-US"/>
              </w:rPr>
              <w:t>5,435,000</w:t>
            </w:r>
          </w:p>
        </w:tc>
      </w:tr>
      <w:tr w:rsidR="00AE228E" w:rsidRPr="001B3625" w14:paraId="583D9C05" w14:textId="77777777" w:rsidTr="00AE228E">
        <w:trPr>
          <w:trHeight w:val="402"/>
        </w:trPr>
        <w:tc>
          <w:tcPr>
            <w:tcW w:w="2070" w:type="dxa"/>
            <w:tcBorders>
              <w:top w:val="nil"/>
              <w:left w:val="nil"/>
              <w:bottom w:val="nil"/>
              <w:right w:val="nil"/>
            </w:tcBorders>
            <w:shd w:val="clear" w:color="auto" w:fill="auto"/>
            <w:noWrap/>
            <w:vAlign w:val="bottom"/>
          </w:tcPr>
          <w:p w14:paraId="417E6F53" w14:textId="0D441855" w:rsidR="00AE228E" w:rsidRPr="00EB1078" w:rsidRDefault="00AE228E" w:rsidP="00AE228E">
            <w:pP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List of customers</w:t>
            </w:r>
          </w:p>
        </w:tc>
        <w:tc>
          <w:tcPr>
            <w:tcW w:w="270" w:type="dxa"/>
            <w:tcBorders>
              <w:top w:val="nil"/>
              <w:left w:val="nil"/>
              <w:bottom w:val="nil"/>
              <w:right w:val="nil"/>
            </w:tcBorders>
            <w:shd w:val="clear" w:color="auto" w:fill="auto"/>
            <w:noWrap/>
            <w:vAlign w:val="bottom"/>
          </w:tcPr>
          <w:p w14:paraId="2A819E31" w14:textId="77777777" w:rsidR="00AE228E" w:rsidRPr="00EB1078" w:rsidRDefault="00AE228E" w:rsidP="00AE228E">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499E8BE0" w14:textId="0363FB3B" w:rsidR="00AE228E" w:rsidRPr="00EB1078" w:rsidRDefault="00AE228E" w:rsidP="00AE228E">
            <w:pPr>
              <w:rPr>
                <w:rFonts w:asciiTheme="majorBidi" w:hAnsiTheme="majorBidi" w:cstheme="majorBidi"/>
                <w:color w:val="000000"/>
                <w:sz w:val="26"/>
                <w:szCs w:val="26"/>
                <w:lang w:val="en-US"/>
              </w:rPr>
            </w:pPr>
          </w:p>
        </w:tc>
        <w:tc>
          <w:tcPr>
            <w:tcW w:w="274" w:type="dxa"/>
            <w:tcBorders>
              <w:top w:val="nil"/>
              <w:left w:val="nil"/>
              <w:bottom w:val="nil"/>
              <w:right w:val="nil"/>
            </w:tcBorders>
            <w:shd w:val="clear" w:color="auto" w:fill="auto"/>
            <w:noWrap/>
            <w:vAlign w:val="bottom"/>
          </w:tcPr>
          <w:p w14:paraId="6268F48D" w14:textId="77777777" w:rsidR="00AE228E" w:rsidRPr="00EB1078" w:rsidRDefault="00AE228E" w:rsidP="00AE228E">
            <w:pPr>
              <w:rPr>
                <w:rFonts w:asciiTheme="majorBidi" w:hAnsiTheme="majorBidi" w:cstheme="majorBidi"/>
                <w:color w:val="000000"/>
                <w:sz w:val="26"/>
                <w:szCs w:val="26"/>
                <w:lang w:val="en-US"/>
              </w:rPr>
            </w:pPr>
          </w:p>
        </w:tc>
        <w:tc>
          <w:tcPr>
            <w:tcW w:w="903" w:type="dxa"/>
            <w:tcBorders>
              <w:top w:val="nil"/>
              <w:left w:val="nil"/>
              <w:bottom w:val="single" w:sz="4" w:space="0" w:color="auto"/>
              <w:right w:val="nil"/>
            </w:tcBorders>
            <w:shd w:val="clear" w:color="auto" w:fill="auto"/>
            <w:noWrap/>
          </w:tcPr>
          <w:p w14:paraId="6F7ABFCE" w14:textId="4B963C9C" w:rsidR="00AE228E" w:rsidRPr="001B3625" w:rsidRDefault="00AE228E" w:rsidP="00AE228E">
            <w:pPr>
              <w:jc w:val="right"/>
              <w:rPr>
                <w:rFonts w:asciiTheme="majorBidi" w:hAnsiTheme="majorBidi" w:cstheme="majorBidi"/>
                <w:color w:val="000000"/>
                <w:sz w:val="26"/>
                <w:szCs w:val="26"/>
                <w:cs/>
                <w:lang w:val="en-US"/>
              </w:rPr>
            </w:pPr>
            <w:r w:rsidRPr="001B3625">
              <w:rPr>
                <w:rFonts w:asciiTheme="majorBidi" w:hAnsiTheme="majorBidi"/>
                <w:color w:val="000000"/>
                <w:sz w:val="26"/>
                <w:szCs w:val="26"/>
                <w:cs/>
                <w:lang w:val="en-US"/>
              </w:rPr>
              <w:t>-</w:t>
            </w:r>
          </w:p>
        </w:tc>
        <w:tc>
          <w:tcPr>
            <w:tcW w:w="274" w:type="dxa"/>
            <w:tcBorders>
              <w:top w:val="nil"/>
              <w:left w:val="nil"/>
              <w:bottom w:val="nil"/>
              <w:right w:val="nil"/>
            </w:tcBorders>
            <w:shd w:val="clear" w:color="000000" w:fill="FFFFFF"/>
            <w:noWrap/>
          </w:tcPr>
          <w:p w14:paraId="531D21F8"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nil"/>
              <w:left w:val="nil"/>
              <w:bottom w:val="single" w:sz="4" w:space="0" w:color="auto"/>
              <w:right w:val="nil"/>
            </w:tcBorders>
            <w:shd w:val="clear" w:color="000000" w:fill="FFFFFF"/>
            <w:noWrap/>
          </w:tcPr>
          <w:p w14:paraId="1FAD02BC" w14:textId="61AD6429" w:rsidR="00AE228E" w:rsidRPr="00EB1078" w:rsidRDefault="00AE228E" w:rsidP="00AE228E">
            <w:pPr>
              <w:jc w:val="right"/>
              <w:rPr>
                <w:rFonts w:asciiTheme="majorBidi" w:hAnsiTheme="majorBidi" w:cstheme="majorBidi"/>
                <w:color w:val="000000"/>
                <w:sz w:val="26"/>
                <w:szCs w:val="26"/>
                <w:lang w:val="en-US"/>
              </w:rPr>
            </w:pPr>
            <w:r w:rsidRPr="001B3625">
              <w:rPr>
                <w:rFonts w:asciiTheme="majorBidi" w:hAnsiTheme="majorBidi"/>
                <w:color w:val="000000"/>
                <w:sz w:val="26"/>
                <w:szCs w:val="26"/>
                <w:lang w:val="en-US"/>
              </w:rPr>
              <w:t>4,000,000</w:t>
            </w:r>
          </w:p>
        </w:tc>
        <w:tc>
          <w:tcPr>
            <w:tcW w:w="263" w:type="dxa"/>
            <w:tcBorders>
              <w:top w:val="nil"/>
              <w:left w:val="nil"/>
              <w:bottom w:val="nil"/>
              <w:right w:val="nil"/>
            </w:tcBorders>
            <w:shd w:val="clear" w:color="000000" w:fill="FFFFFF"/>
            <w:noWrap/>
          </w:tcPr>
          <w:p w14:paraId="4B4E9F64"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nil"/>
              <w:left w:val="nil"/>
              <w:bottom w:val="single" w:sz="4" w:space="0" w:color="auto"/>
              <w:right w:val="nil"/>
            </w:tcBorders>
            <w:shd w:val="clear" w:color="auto" w:fill="auto"/>
            <w:noWrap/>
          </w:tcPr>
          <w:p w14:paraId="2245A8E7" w14:textId="176F31C9" w:rsidR="00AE228E" w:rsidRPr="001B3625" w:rsidRDefault="00AE228E" w:rsidP="00AE228E">
            <w:pPr>
              <w:jc w:val="right"/>
              <w:rPr>
                <w:rFonts w:asciiTheme="majorBidi" w:hAnsiTheme="majorBidi" w:cstheme="majorBidi"/>
                <w:color w:val="000000"/>
                <w:sz w:val="26"/>
                <w:szCs w:val="26"/>
                <w:cs/>
                <w:lang w:val="en-US"/>
              </w:rPr>
            </w:pPr>
            <w:r w:rsidRPr="001B3625">
              <w:rPr>
                <w:rFonts w:asciiTheme="majorBidi" w:hAnsiTheme="majorBidi"/>
                <w:color w:val="000000"/>
                <w:sz w:val="26"/>
                <w:szCs w:val="26"/>
                <w:cs/>
                <w:lang w:val="en-US"/>
              </w:rPr>
              <w:t>-</w:t>
            </w:r>
          </w:p>
        </w:tc>
        <w:tc>
          <w:tcPr>
            <w:tcW w:w="263" w:type="dxa"/>
            <w:tcBorders>
              <w:top w:val="nil"/>
              <w:left w:val="nil"/>
              <w:bottom w:val="nil"/>
              <w:right w:val="nil"/>
            </w:tcBorders>
            <w:shd w:val="clear" w:color="000000" w:fill="FFFFFF"/>
            <w:noWrap/>
          </w:tcPr>
          <w:p w14:paraId="656D7D22"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nil"/>
              <w:left w:val="nil"/>
              <w:bottom w:val="single" w:sz="4" w:space="0" w:color="auto"/>
              <w:right w:val="nil"/>
            </w:tcBorders>
            <w:shd w:val="clear" w:color="000000" w:fill="FFFFFF"/>
            <w:noWrap/>
          </w:tcPr>
          <w:p w14:paraId="34666BAD" w14:textId="6134FE3B" w:rsidR="00AE228E" w:rsidRPr="00EB1078" w:rsidRDefault="00AE228E" w:rsidP="00AE228E">
            <w:pPr>
              <w:jc w:val="right"/>
              <w:rPr>
                <w:rFonts w:asciiTheme="majorBidi" w:hAnsiTheme="majorBidi" w:cstheme="majorBidi"/>
                <w:sz w:val="26"/>
                <w:szCs w:val="26"/>
                <w:lang w:val="en-US"/>
              </w:rPr>
            </w:pPr>
            <w:r w:rsidRPr="001B3625">
              <w:rPr>
                <w:rFonts w:asciiTheme="majorBidi" w:hAnsiTheme="majorBidi"/>
                <w:color w:val="000000"/>
                <w:sz w:val="26"/>
                <w:szCs w:val="26"/>
                <w:lang w:val="en-US"/>
              </w:rPr>
              <w:t>4,000,000</w:t>
            </w:r>
          </w:p>
        </w:tc>
      </w:tr>
      <w:tr w:rsidR="00AE228E" w:rsidRPr="001B3625" w14:paraId="3A5F42D3" w14:textId="77777777" w:rsidTr="00AE228E">
        <w:trPr>
          <w:trHeight w:val="402"/>
        </w:trPr>
        <w:tc>
          <w:tcPr>
            <w:tcW w:w="2070" w:type="dxa"/>
            <w:tcBorders>
              <w:top w:val="nil"/>
              <w:left w:val="nil"/>
              <w:bottom w:val="nil"/>
              <w:right w:val="nil"/>
            </w:tcBorders>
            <w:shd w:val="clear" w:color="auto" w:fill="auto"/>
            <w:noWrap/>
            <w:vAlign w:val="bottom"/>
          </w:tcPr>
          <w:p w14:paraId="1029614E" w14:textId="4A640B9C" w:rsidR="00AE228E" w:rsidRPr="00EB1078" w:rsidRDefault="00AE228E" w:rsidP="00AE228E">
            <w:pPr>
              <w:rPr>
                <w:rFonts w:asciiTheme="majorBidi" w:hAnsiTheme="majorBidi" w:cstheme="majorBidi"/>
                <w:color w:val="000000"/>
                <w:sz w:val="26"/>
                <w:szCs w:val="26"/>
                <w:lang w:val="en-US"/>
              </w:rPr>
            </w:pPr>
            <w:r w:rsidRPr="00EB1078">
              <w:rPr>
                <w:rFonts w:asciiTheme="majorBidi" w:hAnsiTheme="majorBidi" w:cstheme="majorBidi"/>
                <w:color w:val="000000"/>
                <w:sz w:val="26"/>
                <w:szCs w:val="26"/>
                <w:lang w:val="en-US"/>
              </w:rPr>
              <w:t>Total</w:t>
            </w:r>
          </w:p>
        </w:tc>
        <w:tc>
          <w:tcPr>
            <w:tcW w:w="270" w:type="dxa"/>
            <w:tcBorders>
              <w:top w:val="nil"/>
              <w:left w:val="nil"/>
              <w:bottom w:val="nil"/>
              <w:right w:val="nil"/>
            </w:tcBorders>
            <w:shd w:val="clear" w:color="auto" w:fill="auto"/>
            <w:noWrap/>
            <w:vAlign w:val="bottom"/>
          </w:tcPr>
          <w:p w14:paraId="1E869CD8" w14:textId="77777777" w:rsidR="00AE228E" w:rsidRPr="00EB1078" w:rsidRDefault="00AE228E" w:rsidP="00AE228E">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2D3BC417" w14:textId="154439C5" w:rsidR="00AE228E" w:rsidRPr="00EB1078" w:rsidRDefault="00AE228E" w:rsidP="00AE228E">
            <w:pPr>
              <w:rPr>
                <w:rFonts w:asciiTheme="majorBidi" w:hAnsiTheme="majorBidi" w:cstheme="majorBidi"/>
                <w:color w:val="000000"/>
                <w:sz w:val="26"/>
                <w:szCs w:val="26"/>
                <w:lang w:val="en-US"/>
              </w:rPr>
            </w:pPr>
          </w:p>
        </w:tc>
        <w:tc>
          <w:tcPr>
            <w:tcW w:w="274" w:type="dxa"/>
            <w:tcBorders>
              <w:top w:val="nil"/>
              <w:left w:val="nil"/>
              <w:bottom w:val="nil"/>
              <w:right w:val="nil"/>
            </w:tcBorders>
            <w:shd w:val="clear" w:color="auto" w:fill="auto"/>
            <w:noWrap/>
            <w:vAlign w:val="bottom"/>
          </w:tcPr>
          <w:p w14:paraId="68DE73FB" w14:textId="77777777" w:rsidR="00AE228E" w:rsidRPr="00EB1078" w:rsidRDefault="00AE228E" w:rsidP="00AE228E">
            <w:pPr>
              <w:rPr>
                <w:rFonts w:asciiTheme="majorBidi" w:hAnsiTheme="majorBidi" w:cstheme="majorBidi"/>
                <w:color w:val="000000"/>
                <w:sz w:val="26"/>
                <w:szCs w:val="26"/>
                <w:lang w:val="en-US"/>
              </w:rPr>
            </w:pPr>
          </w:p>
        </w:tc>
        <w:tc>
          <w:tcPr>
            <w:tcW w:w="903" w:type="dxa"/>
            <w:tcBorders>
              <w:top w:val="single" w:sz="4" w:space="0" w:color="auto"/>
              <w:left w:val="nil"/>
              <w:bottom w:val="double" w:sz="4" w:space="0" w:color="auto"/>
              <w:right w:val="nil"/>
            </w:tcBorders>
            <w:shd w:val="clear" w:color="auto" w:fill="auto"/>
            <w:noWrap/>
          </w:tcPr>
          <w:p w14:paraId="391444EB" w14:textId="1F5A1EDA" w:rsidR="00AE228E" w:rsidRPr="001B3625" w:rsidRDefault="00AE228E" w:rsidP="00AE228E">
            <w:pPr>
              <w:jc w:val="right"/>
              <w:rPr>
                <w:rFonts w:asciiTheme="majorBidi" w:hAnsiTheme="majorBidi" w:cstheme="majorBidi"/>
                <w:color w:val="000000"/>
                <w:sz w:val="26"/>
                <w:szCs w:val="26"/>
                <w:cs/>
                <w:lang w:val="en-US"/>
              </w:rPr>
            </w:pPr>
            <w:r w:rsidRPr="001B3625">
              <w:rPr>
                <w:rFonts w:asciiTheme="majorBidi" w:hAnsiTheme="majorBidi"/>
                <w:color w:val="000000"/>
                <w:sz w:val="26"/>
                <w:szCs w:val="26"/>
                <w:cs/>
                <w:lang w:val="en-US"/>
              </w:rPr>
              <w:t>-</w:t>
            </w:r>
          </w:p>
        </w:tc>
        <w:tc>
          <w:tcPr>
            <w:tcW w:w="274" w:type="dxa"/>
            <w:tcBorders>
              <w:top w:val="nil"/>
              <w:left w:val="nil"/>
              <w:bottom w:val="nil"/>
              <w:right w:val="nil"/>
            </w:tcBorders>
            <w:shd w:val="clear" w:color="000000" w:fill="FFFFFF"/>
            <w:noWrap/>
          </w:tcPr>
          <w:p w14:paraId="59A4B1F4"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single" w:sz="4" w:space="0" w:color="auto"/>
              <w:left w:val="nil"/>
              <w:bottom w:val="double" w:sz="4" w:space="0" w:color="auto"/>
              <w:right w:val="nil"/>
            </w:tcBorders>
            <w:shd w:val="clear" w:color="000000" w:fill="FFFFFF"/>
            <w:noWrap/>
          </w:tcPr>
          <w:p w14:paraId="1E4BBB87" w14:textId="422F019C" w:rsidR="00AE228E" w:rsidRPr="00EB1078" w:rsidRDefault="00AE228E" w:rsidP="00AE228E">
            <w:pPr>
              <w:jc w:val="right"/>
              <w:rPr>
                <w:rFonts w:asciiTheme="majorBidi" w:hAnsiTheme="majorBidi" w:cstheme="majorBidi"/>
                <w:color w:val="000000"/>
                <w:sz w:val="26"/>
                <w:szCs w:val="26"/>
                <w:lang w:val="en-US"/>
              </w:rPr>
            </w:pPr>
            <w:r w:rsidRPr="001B3625">
              <w:rPr>
                <w:rFonts w:asciiTheme="majorBidi" w:hAnsiTheme="majorBidi"/>
                <w:sz w:val="26"/>
                <w:szCs w:val="26"/>
                <w:lang w:val="en-US"/>
              </w:rPr>
              <w:t>17,157</w:t>
            </w:r>
            <w:r w:rsidRPr="001B3625">
              <w:rPr>
                <w:rFonts w:asciiTheme="majorBidi" w:hAnsiTheme="majorBidi"/>
                <w:color w:val="000000"/>
                <w:sz w:val="26"/>
                <w:szCs w:val="26"/>
                <w:lang w:val="en-US"/>
              </w:rPr>
              <w:t>,348</w:t>
            </w:r>
          </w:p>
        </w:tc>
        <w:tc>
          <w:tcPr>
            <w:tcW w:w="263" w:type="dxa"/>
            <w:tcBorders>
              <w:top w:val="nil"/>
              <w:left w:val="nil"/>
              <w:bottom w:val="nil"/>
              <w:right w:val="nil"/>
            </w:tcBorders>
            <w:shd w:val="clear" w:color="000000" w:fill="FFFFFF"/>
            <w:noWrap/>
          </w:tcPr>
          <w:p w14:paraId="5A65F45F"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single" w:sz="4" w:space="0" w:color="auto"/>
              <w:left w:val="nil"/>
              <w:bottom w:val="double" w:sz="4" w:space="0" w:color="auto"/>
              <w:right w:val="nil"/>
            </w:tcBorders>
            <w:shd w:val="clear" w:color="auto" w:fill="auto"/>
            <w:noWrap/>
          </w:tcPr>
          <w:p w14:paraId="145CC18C" w14:textId="3F8205AC" w:rsidR="00AE228E" w:rsidRPr="00EB1078" w:rsidRDefault="00AE228E" w:rsidP="00AE228E">
            <w:pPr>
              <w:jc w:val="right"/>
              <w:rPr>
                <w:rFonts w:asciiTheme="majorBidi" w:hAnsiTheme="majorBidi" w:cstheme="majorBidi"/>
                <w:color w:val="000000"/>
                <w:sz w:val="26"/>
                <w:szCs w:val="26"/>
                <w:lang w:val="en-US"/>
              </w:rPr>
            </w:pPr>
            <w:r w:rsidRPr="001B3625">
              <w:rPr>
                <w:rFonts w:asciiTheme="majorBidi" w:hAnsiTheme="majorBidi"/>
                <w:sz w:val="26"/>
                <w:szCs w:val="26"/>
                <w:cs/>
                <w:lang w:val="en-US"/>
              </w:rPr>
              <w:t>-</w:t>
            </w:r>
          </w:p>
        </w:tc>
        <w:tc>
          <w:tcPr>
            <w:tcW w:w="263" w:type="dxa"/>
            <w:tcBorders>
              <w:top w:val="nil"/>
              <w:left w:val="nil"/>
              <w:bottom w:val="nil"/>
              <w:right w:val="nil"/>
            </w:tcBorders>
            <w:shd w:val="clear" w:color="000000" w:fill="FFFFFF"/>
            <w:noWrap/>
          </w:tcPr>
          <w:p w14:paraId="4579D3F4" w14:textId="77777777" w:rsidR="00AE228E" w:rsidRPr="00EB1078" w:rsidRDefault="00AE228E" w:rsidP="00AE228E">
            <w:pPr>
              <w:jc w:val="right"/>
              <w:rPr>
                <w:rFonts w:asciiTheme="majorBidi" w:hAnsiTheme="majorBidi" w:cstheme="majorBidi"/>
                <w:color w:val="000000"/>
                <w:sz w:val="26"/>
                <w:szCs w:val="26"/>
                <w:lang w:val="en-US"/>
              </w:rPr>
            </w:pPr>
          </w:p>
        </w:tc>
        <w:tc>
          <w:tcPr>
            <w:tcW w:w="989" w:type="dxa"/>
            <w:tcBorders>
              <w:top w:val="single" w:sz="4" w:space="0" w:color="auto"/>
              <w:left w:val="nil"/>
              <w:bottom w:val="double" w:sz="4" w:space="0" w:color="auto"/>
              <w:right w:val="nil"/>
            </w:tcBorders>
            <w:shd w:val="clear" w:color="000000" w:fill="FFFFFF"/>
            <w:noWrap/>
          </w:tcPr>
          <w:p w14:paraId="6DC5050A" w14:textId="3750D318" w:rsidR="00AE228E" w:rsidRPr="00EB1078" w:rsidRDefault="00AE228E" w:rsidP="00AE228E">
            <w:pPr>
              <w:jc w:val="right"/>
              <w:rPr>
                <w:rFonts w:asciiTheme="majorBidi" w:hAnsiTheme="majorBidi" w:cstheme="majorBidi"/>
                <w:sz w:val="26"/>
                <w:szCs w:val="26"/>
                <w:lang w:val="en-US"/>
              </w:rPr>
            </w:pPr>
            <w:r w:rsidRPr="001B3625">
              <w:rPr>
                <w:rFonts w:asciiTheme="majorBidi" w:hAnsiTheme="majorBidi"/>
                <w:sz w:val="26"/>
                <w:szCs w:val="26"/>
                <w:lang w:val="en-US"/>
              </w:rPr>
              <w:t>17,157</w:t>
            </w:r>
            <w:r w:rsidR="00E90A35">
              <w:rPr>
                <w:rFonts w:asciiTheme="majorBidi" w:hAnsiTheme="majorBidi"/>
                <w:color w:val="000000"/>
                <w:sz w:val="26"/>
                <w:szCs w:val="26"/>
                <w:lang w:val="en-US"/>
              </w:rPr>
              <w:t>,348</w:t>
            </w:r>
          </w:p>
        </w:tc>
      </w:tr>
    </w:tbl>
    <w:p w14:paraId="22CEF190" w14:textId="77777777" w:rsidR="00B31B53" w:rsidRDefault="00B31B53" w:rsidP="00B536B4">
      <w:pPr>
        <w:tabs>
          <w:tab w:val="left" w:pos="1134"/>
        </w:tabs>
        <w:ind w:firstLine="720"/>
        <w:rPr>
          <w:rFonts w:asciiTheme="majorBidi" w:eastAsia="Cordia New" w:hAnsiTheme="majorBidi" w:cstheme="majorBidi"/>
          <w:lang w:val="en-US"/>
        </w:rPr>
      </w:pPr>
    </w:p>
    <w:p w14:paraId="1EFD7F7F" w14:textId="77777777" w:rsidR="00B31B53" w:rsidRDefault="00B31B53" w:rsidP="00B536B4">
      <w:pPr>
        <w:tabs>
          <w:tab w:val="left" w:pos="1134"/>
        </w:tabs>
        <w:ind w:firstLine="720"/>
        <w:rPr>
          <w:rFonts w:asciiTheme="majorBidi" w:eastAsia="Cordia New" w:hAnsiTheme="majorBidi" w:cstheme="majorBidi"/>
          <w:lang w:val="en-US"/>
        </w:rPr>
      </w:pPr>
    </w:p>
    <w:p w14:paraId="21287C28" w14:textId="5FA383A0" w:rsidR="005A6F07" w:rsidRPr="00EB1078" w:rsidRDefault="00D322F1" w:rsidP="00B536B4">
      <w:pPr>
        <w:tabs>
          <w:tab w:val="left" w:pos="1134"/>
        </w:tabs>
        <w:ind w:firstLine="720"/>
        <w:rPr>
          <w:rFonts w:asciiTheme="majorBidi" w:eastAsia="Cordia New" w:hAnsiTheme="majorBidi" w:cstheme="majorBidi"/>
          <w:lang w:val="en-US"/>
        </w:rPr>
      </w:pPr>
      <w:r w:rsidRPr="00EB1078">
        <w:rPr>
          <w:rFonts w:asciiTheme="majorBidi" w:eastAsia="Cordia New" w:hAnsiTheme="majorBidi" w:cstheme="majorBidi"/>
          <w:lang w:val="en-US"/>
        </w:rPr>
        <w:t>7</w:t>
      </w:r>
      <w:r w:rsidRPr="001B3625">
        <w:rPr>
          <w:rFonts w:asciiTheme="majorBidi" w:eastAsia="Cordia New" w:hAnsiTheme="majorBidi"/>
          <w:cs/>
          <w:lang w:val="en-US"/>
        </w:rPr>
        <w:t>.</w:t>
      </w:r>
      <w:r w:rsidRPr="00EB1078">
        <w:rPr>
          <w:rFonts w:asciiTheme="majorBidi" w:eastAsia="Cordia New" w:hAnsiTheme="majorBidi" w:cstheme="majorBidi"/>
          <w:lang w:val="en-US"/>
        </w:rPr>
        <w:t>3</w:t>
      </w:r>
      <w:r w:rsidRPr="00EB1078">
        <w:rPr>
          <w:rFonts w:asciiTheme="majorBidi" w:eastAsia="Cordia New" w:hAnsiTheme="majorBidi" w:cstheme="majorBidi"/>
          <w:lang w:val="en-US"/>
        </w:rPr>
        <w:tab/>
      </w:r>
      <w:r w:rsidR="00370761" w:rsidRPr="00EB1078">
        <w:rPr>
          <w:rFonts w:asciiTheme="majorBidi" w:eastAsia="Cordia New" w:hAnsiTheme="majorBidi" w:cstheme="majorBidi"/>
          <w:lang w:val="en-US"/>
        </w:rPr>
        <w:t>Compensation of</w:t>
      </w:r>
      <w:r w:rsidR="00DE4E74" w:rsidRPr="00EB1078">
        <w:rPr>
          <w:rFonts w:asciiTheme="majorBidi" w:eastAsia="Cordia New" w:hAnsiTheme="majorBidi" w:cstheme="majorBidi"/>
          <w:lang w:val="en-US"/>
        </w:rPr>
        <w:t xml:space="preserve"> key management personnel</w:t>
      </w:r>
    </w:p>
    <w:p w14:paraId="292FD589" w14:textId="78D2AC46" w:rsidR="009F41C2" w:rsidRPr="00EB1078" w:rsidRDefault="009F41C2" w:rsidP="00087EB5">
      <w:pPr>
        <w:tabs>
          <w:tab w:val="left" w:pos="1134"/>
        </w:tabs>
        <w:ind w:firstLine="720"/>
        <w:rPr>
          <w:rFonts w:asciiTheme="majorBidi" w:eastAsia="Cordia New" w:hAnsiTheme="majorBidi" w:cstheme="majorBidi"/>
          <w:lang w:val="en-US"/>
        </w:rPr>
      </w:pPr>
      <w:r w:rsidRPr="00EB1078">
        <w:rPr>
          <w:rFonts w:asciiTheme="majorBidi" w:eastAsia="Cordia New" w:hAnsiTheme="majorBidi" w:cstheme="majorBidi"/>
          <w:lang w:val="en-US"/>
        </w:rPr>
        <w:t>The Compensation of key management personnel for the year</w:t>
      </w:r>
      <w:r w:rsidR="00370761" w:rsidRPr="00EB1078">
        <w:rPr>
          <w:rFonts w:asciiTheme="majorBidi" w:eastAsia="Cordia New" w:hAnsiTheme="majorBidi" w:cstheme="majorBidi"/>
          <w:lang w:val="en-US"/>
        </w:rPr>
        <w:t>s</w:t>
      </w:r>
      <w:r w:rsidR="00B24C71" w:rsidRPr="00EB1078">
        <w:rPr>
          <w:rFonts w:asciiTheme="majorBidi" w:eastAsia="Cordia New" w:hAnsiTheme="majorBidi" w:cstheme="majorBidi"/>
          <w:lang w:val="en-US"/>
        </w:rPr>
        <w:t xml:space="preserve"> ended December 31, </w:t>
      </w:r>
      <w:r w:rsidR="009457CD" w:rsidRPr="00EB1078">
        <w:rPr>
          <w:rFonts w:asciiTheme="majorBidi" w:eastAsia="Cordia New" w:hAnsiTheme="majorBidi" w:cstheme="majorBidi"/>
          <w:lang w:val="en-US"/>
        </w:rPr>
        <w:t>20</w:t>
      </w:r>
      <w:r w:rsidR="001D0DBA" w:rsidRPr="00EB1078">
        <w:rPr>
          <w:rFonts w:asciiTheme="majorBidi" w:eastAsia="Cordia New" w:hAnsiTheme="majorBidi" w:cstheme="majorBidi"/>
          <w:lang w:val="en-US"/>
        </w:rPr>
        <w:t>2</w:t>
      </w:r>
      <w:r w:rsidR="006A1490" w:rsidRPr="00EB1078">
        <w:rPr>
          <w:rFonts w:asciiTheme="majorBidi" w:eastAsia="Cordia New" w:hAnsiTheme="majorBidi" w:cstheme="majorBidi"/>
          <w:lang w:val="en-US"/>
        </w:rPr>
        <w:t>1</w:t>
      </w:r>
      <w:r w:rsidR="009447F0" w:rsidRPr="00EB1078">
        <w:rPr>
          <w:rFonts w:asciiTheme="majorBidi" w:eastAsia="Cordia New" w:hAnsiTheme="majorBidi" w:cstheme="majorBidi"/>
          <w:lang w:val="en-US"/>
        </w:rPr>
        <w:t xml:space="preserve"> and </w:t>
      </w:r>
      <w:r w:rsidR="009457CD" w:rsidRPr="00EB1078">
        <w:rPr>
          <w:rFonts w:asciiTheme="majorBidi" w:eastAsia="Cordia New" w:hAnsiTheme="majorBidi" w:cstheme="majorBidi"/>
          <w:lang w:val="en-US"/>
        </w:rPr>
        <w:t>20</w:t>
      </w:r>
      <w:r w:rsidR="006A1490" w:rsidRPr="00EB1078">
        <w:rPr>
          <w:rFonts w:asciiTheme="majorBidi" w:eastAsia="Cordia New" w:hAnsiTheme="majorBidi" w:cstheme="majorBidi"/>
          <w:lang w:val="en-US"/>
        </w:rPr>
        <w:t>20</w:t>
      </w:r>
      <w:r w:rsidRPr="00EB1078">
        <w:rPr>
          <w:rFonts w:asciiTheme="majorBidi" w:eastAsia="Cordia New" w:hAnsiTheme="majorBidi" w:cstheme="majorBidi"/>
          <w:lang w:val="en-US"/>
        </w:rPr>
        <w:t xml:space="preserve"> as follow</w:t>
      </w:r>
      <w:r w:rsidR="00370761" w:rsidRPr="00EB1078">
        <w:rPr>
          <w:rFonts w:asciiTheme="majorBidi" w:eastAsia="Cordia New" w:hAnsiTheme="majorBidi" w:cstheme="majorBidi"/>
          <w:lang w:val="en-US"/>
        </w:rPr>
        <w:t>s</w:t>
      </w:r>
      <w:r w:rsidRPr="001B3625">
        <w:rPr>
          <w:rFonts w:asciiTheme="majorBidi" w:eastAsia="Cordia New" w:hAnsiTheme="majorBidi"/>
          <w:cs/>
          <w:lang w:val="en-US"/>
        </w:rPr>
        <w:t>:</w:t>
      </w:r>
    </w:p>
    <w:tbl>
      <w:tblPr>
        <w:tblW w:w="9072" w:type="dxa"/>
        <w:tblInd w:w="817" w:type="dxa"/>
        <w:tblLayout w:type="fixed"/>
        <w:tblLook w:val="0000" w:firstRow="0" w:lastRow="0" w:firstColumn="0" w:lastColumn="0" w:noHBand="0" w:noVBand="0"/>
      </w:tblPr>
      <w:tblGrid>
        <w:gridCol w:w="4111"/>
        <w:gridCol w:w="1276"/>
        <w:gridCol w:w="1275"/>
        <w:gridCol w:w="1276"/>
        <w:gridCol w:w="1134"/>
      </w:tblGrid>
      <w:tr w:rsidR="009F41C2" w:rsidRPr="00EB1078" w14:paraId="2FCDE14F" w14:textId="77777777" w:rsidTr="002F0AF6">
        <w:tc>
          <w:tcPr>
            <w:tcW w:w="4111" w:type="dxa"/>
            <w:shd w:val="clear" w:color="auto" w:fill="auto"/>
          </w:tcPr>
          <w:p w14:paraId="2B1FBBCB" w14:textId="77777777" w:rsidR="009F41C2" w:rsidRPr="001B3625" w:rsidRDefault="009F41C2" w:rsidP="009F41C2">
            <w:pPr>
              <w:tabs>
                <w:tab w:val="left" w:pos="184"/>
              </w:tabs>
              <w:spacing w:line="380" w:lineRule="exact"/>
              <w:rPr>
                <w:rFonts w:asciiTheme="majorBidi" w:hAnsiTheme="majorBidi" w:cstheme="majorBidi"/>
                <w:cs/>
                <w:lang w:val="en-US"/>
              </w:rPr>
            </w:pPr>
            <w:r w:rsidRPr="00EB1078">
              <w:rPr>
                <w:rFonts w:asciiTheme="majorBidi" w:hAnsiTheme="majorBidi" w:cstheme="majorBidi"/>
                <w:lang w:val="en-US"/>
              </w:rPr>
              <w:tab/>
            </w:r>
          </w:p>
        </w:tc>
        <w:tc>
          <w:tcPr>
            <w:tcW w:w="4961" w:type="dxa"/>
            <w:gridSpan w:val="4"/>
            <w:shd w:val="clear" w:color="auto" w:fill="auto"/>
            <w:vAlign w:val="bottom"/>
          </w:tcPr>
          <w:p w14:paraId="7B74181C" w14:textId="37BECD17" w:rsidR="009F41C2" w:rsidRPr="00EB1078" w:rsidRDefault="00A27C56" w:rsidP="009F41C2">
            <w:pPr>
              <w:pBdr>
                <w:bottom w:val="single" w:sz="6" w:space="1" w:color="auto"/>
              </w:pBdr>
              <w:spacing w:line="380" w:lineRule="exact"/>
              <w:jc w:val="center"/>
              <w:rPr>
                <w:rFonts w:asciiTheme="majorBidi" w:hAnsiTheme="majorBidi" w:cstheme="majorBidi"/>
                <w:cs/>
                <w:lang w:val="en-US"/>
              </w:rPr>
            </w:pPr>
            <w:r w:rsidRPr="00EB1078">
              <w:rPr>
                <w:rFonts w:asciiTheme="majorBidi" w:hAnsiTheme="majorBidi" w:cstheme="majorBidi"/>
                <w:lang w:val="en-US"/>
              </w:rPr>
              <w:t>Unit</w:t>
            </w:r>
            <w:r w:rsidRPr="001B3625">
              <w:rPr>
                <w:rFonts w:asciiTheme="majorBidi" w:hAnsiTheme="majorBidi"/>
                <w:cs/>
                <w:lang w:val="en-US"/>
              </w:rPr>
              <w:t>:</w:t>
            </w:r>
            <w:r w:rsidR="00AD71E2" w:rsidRPr="001B3625">
              <w:rPr>
                <w:rFonts w:asciiTheme="majorBidi" w:hAnsiTheme="majorBidi"/>
                <w:cs/>
                <w:lang w:val="en-US"/>
              </w:rPr>
              <w:t xml:space="preserve"> </w:t>
            </w:r>
            <w:r w:rsidR="005600A6" w:rsidRPr="00EB1078">
              <w:rPr>
                <w:rFonts w:asciiTheme="majorBidi" w:hAnsiTheme="majorBidi" w:cstheme="majorBidi"/>
                <w:lang w:val="en-US"/>
              </w:rPr>
              <w:t xml:space="preserve"> Baht</w:t>
            </w:r>
          </w:p>
        </w:tc>
      </w:tr>
      <w:tr w:rsidR="009F41C2" w:rsidRPr="00EB1078" w14:paraId="61501BD5" w14:textId="77777777" w:rsidTr="002F0AF6">
        <w:tc>
          <w:tcPr>
            <w:tcW w:w="4111" w:type="dxa"/>
            <w:shd w:val="clear" w:color="auto" w:fill="auto"/>
          </w:tcPr>
          <w:p w14:paraId="08496659" w14:textId="77777777" w:rsidR="009F41C2" w:rsidRPr="001B3625" w:rsidRDefault="009F41C2" w:rsidP="009F41C2">
            <w:pPr>
              <w:spacing w:line="380" w:lineRule="exact"/>
              <w:jc w:val="center"/>
              <w:rPr>
                <w:rFonts w:asciiTheme="majorBidi" w:hAnsiTheme="majorBidi" w:cstheme="majorBidi"/>
                <w:cs/>
                <w:lang w:val="en-US"/>
              </w:rPr>
            </w:pPr>
          </w:p>
        </w:tc>
        <w:tc>
          <w:tcPr>
            <w:tcW w:w="2551" w:type="dxa"/>
            <w:gridSpan w:val="2"/>
            <w:shd w:val="clear" w:color="auto" w:fill="auto"/>
            <w:vAlign w:val="bottom"/>
          </w:tcPr>
          <w:p w14:paraId="02E82539" w14:textId="77777777" w:rsidR="009F41C2" w:rsidRPr="00EB1078" w:rsidRDefault="005600A6" w:rsidP="009F41C2">
            <w:pPr>
              <w:pBdr>
                <w:bottom w:val="single" w:sz="6" w:space="1" w:color="auto"/>
              </w:pBdr>
              <w:spacing w:line="380" w:lineRule="exact"/>
              <w:jc w:val="center"/>
              <w:rPr>
                <w:rFonts w:asciiTheme="majorBidi" w:hAnsiTheme="majorBidi" w:cstheme="majorBidi"/>
                <w:lang w:val="en-US"/>
              </w:rPr>
            </w:pPr>
            <w:r w:rsidRPr="00EB1078">
              <w:rPr>
                <w:rFonts w:asciiTheme="majorBidi" w:hAnsiTheme="majorBidi" w:cstheme="majorBidi"/>
                <w:lang w:val="en-US"/>
              </w:rPr>
              <w:t>Consolidated financial statement</w:t>
            </w:r>
            <w:r w:rsidR="00F06272" w:rsidRPr="00EB1078">
              <w:rPr>
                <w:rFonts w:asciiTheme="majorBidi" w:hAnsiTheme="majorBidi" w:cstheme="majorBidi"/>
                <w:lang w:val="en-US"/>
              </w:rPr>
              <w:t>s</w:t>
            </w:r>
          </w:p>
        </w:tc>
        <w:tc>
          <w:tcPr>
            <w:tcW w:w="2410" w:type="dxa"/>
            <w:gridSpan w:val="2"/>
            <w:shd w:val="clear" w:color="auto" w:fill="auto"/>
            <w:vAlign w:val="bottom"/>
          </w:tcPr>
          <w:p w14:paraId="1EE8BAB9" w14:textId="77777777" w:rsidR="009F41C2" w:rsidRPr="00EB1078" w:rsidRDefault="005600A6" w:rsidP="009F41C2">
            <w:pPr>
              <w:pBdr>
                <w:bottom w:val="single" w:sz="6" w:space="1" w:color="auto"/>
              </w:pBdr>
              <w:spacing w:line="380" w:lineRule="exact"/>
              <w:jc w:val="center"/>
              <w:rPr>
                <w:rFonts w:asciiTheme="majorBidi" w:hAnsiTheme="majorBidi" w:cstheme="majorBidi"/>
                <w:lang w:val="en-US"/>
              </w:rPr>
            </w:pPr>
            <w:r w:rsidRPr="00EB1078">
              <w:rPr>
                <w:rFonts w:asciiTheme="majorBidi" w:hAnsiTheme="majorBidi" w:cstheme="majorBidi"/>
                <w:lang w:val="en-US"/>
              </w:rPr>
              <w:t>Separate financial statement</w:t>
            </w:r>
            <w:r w:rsidR="00F06272" w:rsidRPr="00EB1078">
              <w:rPr>
                <w:rFonts w:asciiTheme="majorBidi" w:hAnsiTheme="majorBidi" w:cstheme="majorBidi"/>
                <w:lang w:val="en-US"/>
              </w:rPr>
              <w:t>s</w:t>
            </w:r>
          </w:p>
        </w:tc>
      </w:tr>
      <w:tr w:rsidR="00F668EE" w:rsidRPr="001B3625" w14:paraId="49A64FB2" w14:textId="77777777" w:rsidTr="002F0AF6">
        <w:tc>
          <w:tcPr>
            <w:tcW w:w="4111" w:type="dxa"/>
            <w:shd w:val="clear" w:color="auto" w:fill="auto"/>
          </w:tcPr>
          <w:p w14:paraId="594895F1" w14:textId="77777777" w:rsidR="00F668EE" w:rsidRPr="001B3625" w:rsidRDefault="00F668EE" w:rsidP="00F668EE">
            <w:pPr>
              <w:spacing w:line="380" w:lineRule="exact"/>
              <w:rPr>
                <w:rFonts w:asciiTheme="majorBidi" w:hAnsiTheme="majorBidi" w:cstheme="majorBidi"/>
                <w:cs/>
                <w:lang w:val="en-US"/>
              </w:rPr>
            </w:pPr>
          </w:p>
        </w:tc>
        <w:tc>
          <w:tcPr>
            <w:tcW w:w="1276" w:type="dxa"/>
            <w:shd w:val="clear" w:color="auto" w:fill="auto"/>
            <w:vAlign w:val="bottom"/>
          </w:tcPr>
          <w:p w14:paraId="50AD170A" w14:textId="299DADCE" w:rsidR="00F668EE" w:rsidRPr="00EB1078" w:rsidRDefault="001D0DBA" w:rsidP="00F668EE">
            <w:pPr>
              <w:pBdr>
                <w:bottom w:val="single" w:sz="6" w:space="1" w:color="auto"/>
              </w:pBdr>
              <w:spacing w:line="320" w:lineRule="exact"/>
              <w:ind w:left="5" w:right="47"/>
              <w:jc w:val="center"/>
              <w:rPr>
                <w:rFonts w:asciiTheme="majorBidi" w:hAnsiTheme="majorBidi" w:cstheme="majorBidi"/>
                <w:lang w:val="en-US"/>
              </w:rPr>
            </w:pPr>
            <w:r w:rsidRPr="00EB1078">
              <w:rPr>
                <w:rFonts w:asciiTheme="majorBidi" w:hAnsiTheme="majorBidi" w:cstheme="majorBidi"/>
                <w:lang w:val="en-US"/>
              </w:rPr>
              <w:t>202</w:t>
            </w:r>
            <w:r w:rsidR="006A1490" w:rsidRPr="00EB1078">
              <w:rPr>
                <w:rFonts w:asciiTheme="majorBidi" w:hAnsiTheme="majorBidi" w:cstheme="majorBidi"/>
                <w:lang w:val="en-US"/>
              </w:rPr>
              <w:t>1</w:t>
            </w:r>
          </w:p>
        </w:tc>
        <w:tc>
          <w:tcPr>
            <w:tcW w:w="1275" w:type="dxa"/>
            <w:shd w:val="clear" w:color="auto" w:fill="auto"/>
            <w:vAlign w:val="bottom"/>
          </w:tcPr>
          <w:p w14:paraId="1B59C855" w14:textId="51A873D0" w:rsidR="00F668EE" w:rsidRPr="00EB1078" w:rsidRDefault="00F668EE" w:rsidP="00F668EE">
            <w:pPr>
              <w:pBdr>
                <w:bottom w:val="single" w:sz="6" w:space="1" w:color="auto"/>
              </w:pBdr>
              <w:spacing w:line="320" w:lineRule="exact"/>
              <w:ind w:left="5" w:right="47"/>
              <w:jc w:val="center"/>
              <w:rPr>
                <w:rFonts w:asciiTheme="majorBidi" w:hAnsiTheme="majorBidi" w:cstheme="majorBidi"/>
                <w:lang w:val="en-US"/>
              </w:rPr>
            </w:pPr>
            <w:r w:rsidRPr="00EB1078">
              <w:rPr>
                <w:rFonts w:asciiTheme="majorBidi" w:hAnsiTheme="majorBidi" w:cstheme="majorBidi"/>
                <w:lang w:val="en-US"/>
              </w:rPr>
              <w:t>20</w:t>
            </w:r>
            <w:r w:rsidR="006A1490" w:rsidRPr="00EB1078">
              <w:rPr>
                <w:rFonts w:asciiTheme="majorBidi" w:hAnsiTheme="majorBidi" w:cstheme="majorBidi"/>
                <w:lang w:val="en-US"/>
              </w:rPr>
              <w:t>20</w:t>
            </w:r>
          </w:p>
        </w:tc>
        <w:tc>
          <w:tcPr>
            <w:tcW w:w="1276" w:type="dxa"/>
            <w:shd w:val="clear" w:color="auto" w:fill="auto"/>
            <w:vAlign w:val="bottom"/>
          </w:tcPr>
          <w:p w14:paraId="5E67155B" w14:textId="4A5A7915" w:rsidR="00F668EE" w:rsidRPr="00EB1078" w:rsidRDefault="001D0DBA" w:rsidP="00F668EE">
            <w:pPr>
              <w:pBdr>
                <w:bottom w:val="single" w:sz="6" w:space="1" w:color="auto"/>
              </w:pBdr>
              <w:spacing w:line="320" w:lineRule="exact"/>
              <w:ind w:left="5" w:right="47"/>
              <w:jc w:val="center"/>
              <w:rPr>
                <w:rFonts w:asciiTheme="majorBidi" w:hAnsiTheme="majorBidi" w:cstheme="majorBidi"/>
                <w:lang w:val="en-US"/>
              </w:rPr>
            </w:pPr>
            <w:r w:rsidRPr="00EB1078">
              <w:rPr>
                <w:rFonts w:asciiTheme="majorBidi" w:hAnsiTheme="majorBidi" w:cstheme="majorBidi"/>
                <w:lang w:val="en-US"/>
              </w:rPr>
              <w:t>202</w:t>
            </w:r>
            <w:r w:rsidR="006A1490" w:rsidRPr="00EB1078">
              <w:rPr>
                <w:rFonts w:asciiTheme="majorBidi" w:hAnsiTheme="majorBidi" w:cstheme="majorBidi"/>
                <w:lang w:val="en-US"/>
              </w:rPr>
              <w:t>1</w:t>
            </w:r>
          </w:p>
        </w:tc>
        <w:tc>
          <w:tcPr>
            <w:tcW w:w="1134" w:type="dxa"/>
            <w:shd w:val="clear" w:color="auto" w:fill="auto"/>
            <w:vAlign w:val="bottom"/>
          </w:tcPr>
          <w:p w14:paraId="33AB31E8" w14:textId="065BEE77" w:rsidR="00F668EE" w:rsidRPr="00EB1078" w:rsidRDefault="00F668EE" w:rsidP="00F668EE">
            <w:pPr>
              <w:pBdr>
                <w:bottom w:val="single" w:sz="6" w:space="1" w:color="auto"/>
              </w:pBdr>
              <w:spacing w:line="320" w:lineRule="exact"/>
              <w:ind w:left="5" w:right="47"/>
              <w:jc w:val="center"/>
              <w:rPr>
                <w:rFonts w:asciiTheme="majorBidi" w:hAnsiTheme="majorBidi" w:cstheme="majorBidi"/>
                <w:lang w:val="en-US"/>
              </w:rPr>
            </w:pPr>
            <w:r w:rsidRPr="00EB1078">
              <w:rPr>
                <w:rFonts w:asciiTheme="majorBidi" w:hAnsiTheme="majorBidi" w:cstheme="majorBidi"/>
                <w:lang w:val="en-US"/>
              </w:rPr>
              <w:t>20</w:t>
            </w:r>
            <w:r w:rsidR="006A1490" w:rsidRPr="00EB1078">
              <w:rPr>
                <w:rFonts w:asciiTheme="majorBidi" w:hAnsiTheme="majorBidi" w:cstheme="majorBidi"/>
                <w:lang w:val="en-US"/>
              </w:rPr>
              <w:t>20</w:t>
            </w:r>
          </w:p>
        </w:tc>
      </w:tr>
      <w:tr w:rsidR="00380380" w:rsidRPr="001B3625" w14:paraId="778CF5BD" w14:textId="77777777" w:rsidTr="002F0AF6">
        <w:tc>
          <w:tcPr>
            <w:tcW w:w="4111" w:type="dxa"/>
            <w:shd w:val="clear" w:color="auto" w:fill="auto"/>
            <w:vAlign w:val="bottom"/>
          </w:tcPr>
          <w:p w14:paraId="0C4C4545" w14:textId="77777777" w:rsidR="00380380" w:rsidRPr="00EB1078" w:rsidRDefault="00380380" w:rsidP="00380380">
            <w:pPr>
              <w:spacing w:line="380" w:lineRule="exact"/>
              <w:ind w:left="34"/>
              <w:rPr>
                <w:rFonts w:asciiTheme="majorBidi" w:hAnsiTheme="majorBidi" w:cstheme="majorBidi"/>
                <w:cs/>
                <w:lang w:val="en-US"/>
              </w:rPr>
            </w:pPr>
            <w:r w:rsidRPr="00EB1078">
              <w:rPr>
                <w:rFonts w:asciiTheme="majorBidi" w:hAnsiTheme="majorBidi" w:cstheme="majorBidi"/>
                <w:lang w:val="en-US"/>
              </w:rPr>
              <w:t>Short</w:t>
            </w:r>
            <w:r w:rsidRPr="001B3625">
              <w:rPr>
                <w:rFonts w:asciiTheme="majorBidi" w:hAnsiTheme="majorBidi"/>
                <w:cs/>
                <w:lang w:val="en-US"/>
              </w:rPr>
              <w:t>-</w:t>
            </w:r>
            <w:r w:rsidRPr="00EB1078">
              <w:rPr>
                <w:rFonts w:asciiTheme="majorBidi" w:hAnsiTheme="majorBidi" w:cstheme="majorBidi"/>
                <w:lang w:val="en-US"/>
              </w:rPr>
              <w:t>term benefits</w:t>
            </w:r>
          </w:p>
        </w:tc>
        <w:tc>
          <w:tcPr>
            <w:tcW w:w="1276" w:type="dxa"/>
            <w:shd w:val="clear" w:color="auto" w:fill="auto"/>
            <w:vAlign w:val="bottom"/>
          </w:tcPr>
          <w:p w14:paraId="650A273B" w14:textId="3D0DDB6E" w:rsidR="00380380" w:rsidRPr="00EB1078" w:rsidRDefault="00380380" w:rsidP="00380380">
            <w:pPr>
              <w:spacing w:line="380" w:lineRule="exact"/>
              <w:ind w:left="34"/>
              <w:jc w:val="right"/>
              <w:rPr>
                <w:rFonts w:asciiTheme="majorBidi" w:hAnsiTheme="majorBidi" w:cstheme="majorBidi"/>
                <w:cs/>
                <w:lang w:val="en-US"/>
              </w:rPr>
            </w:pPr>
            <w:r w:rsidRPr="001B3625">
              <w:rPr>
                <w:rFonts w:ascii="Angsana New" w:hAnsi="Angsana New"/>
                <w:lang w:val="en-US"/>
              </w:rPr>
              <w:t>44,294,144</w:t>
            </w:r>
          </w:p>
        </w:tc>
        <w:tc>
          <w:tcPr>
            <w:tcW w:w="1275" w:type="dxa"/>
            <w:shd w:val="clear" w:color="auto" w:fill="auto"/>
            <w:vAlign w:val="bottom"/>
          </w:tcPr>
          <w:p w14:paraId="518FE0FE" w14:textId="10C40053" w:rsidR="00380380" w:rsidRPr="00EB1078" w:rsidRDefault="00380380" w:rsidP="00380380">
            <w:pPr>
              <w:spacing w:line="380" w:lineRule="exact"/>
              <w:ind w:left="34"/>
              <w:jc w:val="right"/>
              <w:rPr>
                <w:rFonts w:asciiTheme="majorBidi" w:hAnsiTheme="majorBidi" w:cstheme="majorBidi"/>
                <w:cs/>
                <w:lang w:val="en-US"/>
              </w:rPr>
            </w:pPr>
            <w:r w:rsidRPr="001B3625">
              <w:rPr>
                <w:rFonts w:ascii="Angsana New" w:hAnsi="Angsana New"/>
                <w:lang w:val="en-US"/>
              </w:rPr>
              <w:t>34,151,953</w:t>
            </w:r>
          </w:p>
        </w:tc>
        <w:tc>
          <w:tcPr>
            <w:tcW w:w="1276" w:type="dxa"/>
            <w:shd w:val="clear" w:color="auto" w:fill="auto"/>
            <w:vAlign w:val="bottom"/>
          </w:tcPr>
          <w:p w14:paraId="17B752F5" w14:textId="21490307" w:rsidR="00380380" w:rsidRPr="00EB1078" w:rsidRDefault="00380380" w:rsidP="00380380">
            <w:pPr>
              <w:spacing w:line="380" w:lineRule="exact"/>
              <w:ind w:left="34"/>
              <w:jc w:val="right"/>
              <w:rPr>
                <w:rFonts w:asciiTheme="majorBidi" w:hAnsiTheme="majorBidi" w:cstheme="majorBidi"/>
                <w:cs/>
                <w:lang w:val="en-US"/>
              </w:rPr>
            </w:pPr>
            <w:r w:rsidRPr="001B3625">
              <w:rPr>
                <w:rFonts w:ascii="Angsana New" w:hAnsi="Angsana New"/>
                <w:lang w:val="en-US"/>
              </w:rPr>
              <w:t>13,002,667</w:t>
            </w:r>
          </w:p>
        </w:tc>
        <w:tc>
          <w:tcPr>
            <w:tcW w:w="1134" w:type="dxa"/>
            <w:shd w:val="clear" w:color="auto" w:fill="auto"/>
            <w:vAlign w:val="bottom"/>
          </w:tcPr>
          <w:p w14:paraId="6EF63CF2" w14:textId="0FE3408E" w:rsidR="00380380" w:rsidRPr="00EB1078" w:rsidRDefault="00380380" w:rsidP="00380380">
            <w:pPr>
              <w:spacing w:line="380" w:lineRule="exact"/>
              <w:ind w:left="34"/>
              <w:jc w:val="right"/>
              <w:rPr>
                <w:rFonts w:asciiTheme="majorBidi" w:hAnsiTheme="majorBidi" w:cstheme="majorBidi"/>
                <w:cs/>
                <w:lang w:val="en-US"/>
              </w:rPr>
            </w:pPr>
            <w:r w:rsidRPr="001B3625">
              <w:rPr>
                <w:rFonts w:ascii="Angsana New" w:hAnsi="Angsana New"/>
                <w:lang w:val="en-US"/>
              </w:rPr>
              <w:t>10,993,000</w:t>
            </w:r>
          </w:p>
        </w:tc>
      </w:tr>
      <w:tr w:rsidR="00380380" w:rsidRPr="001B3625" w14:paraId="5318EF06" w14:textId="77777777" w:rsidTr="002F0AF6">
        <w:tc>
          <w:tcPr>
            <w:tcW w:w="4111" w:type="dxa"/>
            <w:shd w:val="clear" w:color="auto" w:fill="auto"/>
            <w:vAlign w:val="bottom"/>
          </w:tcPr>
          <w:p w14:paraId="75BC4E2A" w14:textId="77777777" w:rsidR="00380380" w:rsidRPr="00EB1078" w:rsidRDefault="00380380" w:rsidP="00380380">
            <w:pPr>
              <w:spacing w:line="380" w:lineRule="exact"/>
              <w:ind w:left="34"/>
              <w:rPr>
                <w:rFonts w:asciiTheme="majorBidi" w:hAnsiTheme="majorBidi" w:cstheme="majorBidi"/>
                <w:cs/>
                <w:lang w:val="en-US"/>
              </w:rPr>
            </w:pPr>
            <w:r w:rsidRPr="00EB1078">
              <w:rPr>
                <w:rFonts w:asciiTheme="majorBidi" w:hAnsiTheme="majorBidi" w:cstheme="majorBidi"/>
                <w:lang w:val="en-US"/>
              </w:rPr>
              <w:t>Post</w:t>
            </w:r>
            <w:r w:rsidRPr="001B3625">
              <w:rPr>
                <w:rFonts w:asciiTheme="majorBidi" w:hAnsiTheme="majorBidi"/>
                <w:cs/>
                <w:lang w:val="en-US"/>
              </w:rPr>
              <w:t>-</w:t>
            </w:r>
            <w:r w:rsidRPr="00EB1078">
              <w:rPr>
                <w:rFonts w:asciiTheme="majorBidi" w:hAnsiTheme="majorBidi" w:cstheme="majorBidi"/>
                <w:lang w:val="en-US"/>
              </w:rPr>
              <w:t>employment benefits</w:t>
            </w:r>
          </w:p>
        </w:tc>
        <w:tc>
          <w:tcPr>
            <w:tcW w:w="1276" w:type="dxa"/>
            <w:shd w:val="clear" w:color="auto" w:fill="auto"/>
            <w:vAlign w:val="bottom"/>
          </w:tcPr>
          <w:p w14:paraId="540FA0DC" w14:textId="57A7D271" w:rsidR="00380380" w:rsidRPr="00EB1078" w:rsidRDefault="00380380" w:rsidP="00380380">
            <w:pPr>
              <w:pBdr>
                <w:bottom w:val="single" w:sz="4" w:space="1" w:color="auto"/>
              </w:pBdr>
              <w:spacing w:line="380" w:lineRule="exact"/>
              <w:ind w:left="34"/>
              <w:jc w:val="right"/>
              <w:rPr>
                <w:rFonts w:asciiTheme="majorBidi" w:hAnsiTheme="majorBidi" w:cstheme="majorBidi"/>
                <w:lang w:val="en-US"/>
              </w:rPr>
            </w:pPr>
            <w:r w:rsidRPr="001B3625">
              <w:rPr>
                <w:rFonts w:ascii="Angsana New" w:hAnsi="Angsana New"/>
                <w:lang w:val="en-US"/>
              </w:rPr>
              <w:t>1,076,939</w:t>
            </w:r>
          </w:p>
        </w:tc>
        <w:tc>
          <w:tcPr>
            <w:tcW w:w="1275" w:type="dxa"/>
            <w:shd w:val="clear" w:color="auto" w:fill="auto"/>
            <w:vAlign w:val="bottom"/>
          </w:tcPr>
          <w:p w14:paraId="769AFEA5" w14:textId="02D2156B" w:rsidR="00380380" w:rsidRPr="00EB1078" w:rsidRDefault="00380380" w:rsidP="00380380">
            <w:pPr>
              <w:pBdr>
                <w:bottom w:val="single" w:sz="4" w:space="1" w:color="auto"/>
              </w:pBdr>
              <w:spacing w:line="380" w:lineRule="exact"/>
              <w:ind w:left="34"/>
              <w:jc w:val="right"/>
              <w:rPr>
                <w:rFonts w:asciiTheme="majorBidi" w:hAnsiTheme="majorBidi" w:cstheme="majorBidi"/>
                <w:lang w:val="en-US"/>
              </w:rPr>
            </w:pPr>
            <w:r w:rsidRPr="001B3625">
              <w:rPr>
                <w:rFonts w:ascii="Angsana New" w:hAnsi="Angsana New"/>
                <w:lang w:val="en-US"/>
              </w:rPr>
              <w:t>893,830</w:t>
            </w:r>
          </w:p>
        </w:tc>
        <w:tc>
          <w:tcPr>
            <w:tcW w:w="1276" w:type="dxa"/>
            <w:shd w:val="clear" w:color="auto" w:fill="auto"/>
            <w:vAlign w:val="bottom"/>
          </w:tcPr>
          <w:p w14:paraId="33280145" w14:textId="0905F119" w:rsidR="00380380" w:rsidRPr="00EB1078" w:rsidRDefault="00380380" w:rsidP="00380380">
            <w:pPr>
              <w:pBdr>
                <w:bottom w:val="single" w:sz="4" w:space="1" w:color="auto"/>
              </w:pBdr>
              <w:spacing w:line="380" w:lineRule="exact"/>
              <w:ind w:left="34"/>
              <w:jc w:val="right"/>
              <w:rPr>
                <w:rFonts w:asciiTheme="majorBidi" w:hAnsiTheme="majorBidi" w:cstheme="majorBidi"/>
                <w:lang w:val="en-US"/>
              </w:rPr>
            </w:pPr>
            <w:r w:rsidRPr="001B3625">
              <w:rPr>
                <w:rFonts w:ascii="Angsana New" w:hAnsi="Angsana New"/>
                <w:lang w:val="en-US"/>
              </w:rPr>
              <w:t>341,710</w:t>
            </w:r>
          </w:p>
        </w:tc>
        <w:tc>
          <w:tcPr>
            <w:tcW w:w="1134" w:type="dxa"/>
            <w:shd w:val="clear" w:color="auto" w:fill="auto"/>
            <w:vAlign w:val="bottom"/>
          </w:tcPr>
          <w:p w14:paraId="20C57B53" w14:textId="32CC3DAE" w:rsidR="00380380" w:rsidRPr="00EB1078" w:rsidRDefault="00380380" w:rsidP="00380380">
            <w:pPr>
              <w:pBdr>
                <w:bottom w:val="single" w:sz="4" w:space="1" w:color="auto"/>
              </w:pBdr>
              <w:spacing w:line="380" w:lineRule="exact"/>
              <w:ind w:left="34"/>
              <w:jc w:val="right"/>
              <w:rPr>
                <w:rFonts w:asciiTheme="majorBidi" w:hAnsiTheme="majorBidi" w:cstheme="majorBidi"/>
                <w:lang w:val="en-US"/>
              </w:rPr>
            </w:pPr>
            <w:r w:rsidRPr="001B3625">
              <w:rPr>
                <w:rFonts w:ascii="Angsana New" w:hAnsi="Angsana New"/>
                <w:lang w:val="en-US"/>
              </w:rPr>
              <w:t>321,859</w:t>
            </w:r>
          </w:p>
        </w:tc>
      </w:tr>
      <w:tr w:rsidR="00380380" w:rsidRPr="001B3625" w14:paraId="54064E66" w14:textId="77777777" w:rsidTr="002F0AF6">
        <w:tc>
          <w:tcPr>
            <w:tcW w:w="4111" w:type="dxa"/>
            <w:shd w:val="clear" w:color="auto" w:fill="auto"/>
            <w:vAlign w:val="bottom"/>
          </w:tcPr>
          <w:p w14:paraId="7E96AB24" w14:textId="77777777" w:rsidR="00380380" w:rsidRPr="00EB1078" w:rsidRDefault="00380380" w:rsidP="00380380">
            <w:pPr>
              <w:spacing w:line="380" w:lineRule="exact"/>
              <w:ind w:left="34"/>
              <w:rPr>
                <w:rFonts w:asciiTheme="majorBidi" w:hAnsiTheme="majorBidi" w:cstheme="majorBidi"/>
                <w:cs/>
                <w:lang w:val="en-US"/>
              </w:rPr>
            </w:pPr>
            <w:r w:rsidRPr="00EB1078">
              <w:rPr>
                <w:rFonts w:asciiTheme="majorBidi" w:hAnsiTheme="majorBidi" w:cstheme="majorBidi"/>
                <w:lang w:val="en-US"/>
              </w:rPr>
              <w:t>Total Compensation to key management personnel</w:t>
            </w:r>
          </w:p>
        </w:tc>
        <w:tc>
          <w:tcPr>
            <w:tcW w:w="1276" w:type="dxa"/>
            <w:shd w:val="clear" w:color="auto" w:fill="auto"/>
            <w:vAlign w:val="bottom"/>
          </w:tcPr>
          <w:p w14:paraId="75308ED8" w14:textId="5C411DD4" w:rsidR="00380380" w:rsidRPr="00EB1078" w:rsidRDefault="00380380" w:rsidP="00380380">
            <w:pPr>
              <w:pBdr>
                <w:bottom w:val="double" w:sz="4" w:space="1" w:color="auto"/>
              </w:pBdr>
              <w:spacing w:line="380" w:lineRule="exact"/>
              <w:ind w:left="34"/>
              <w:jc w:val="right"/>
              <w:rPr>
                <w:rFonts w:asciiTheme="majorBidi" w:hAnsiTheme="majorBidi" w:cstheme="majorBidi"/>
                <w:lang w:val="en-US"/>
              </w:rPr>
            </w:pPr>
            <w:r w:rsidRPr="001B3625">
              <w:rPr>
                <w:rFonts w:ascii="Angsana New" w:hAnsi="Angsana New"/>
                <w:lang w:val="en-US"/>
              </w:rPr>
              <w:t>45,371,083</w:t>
            </w:r>
          </w:p>
        </w:tc>
        <w:tc>
          <w:tcPr>
            <w:tcW w:w="1275" w:type="dxa"/>
            <w:shd w:val="clear" w:color="auto" w:fill="auto"/>
            <w:vAlign w:val="bottom"/>
          </w:tcPr>
          <w:p w14:paraId="62E4DD97" w14:textId="6E6F5AC3" w:rsidR="00380380" w:rsidRPr="00EB1078" w:rsidRDefault="00380380" w:rsidP="00380380">
            <w:pPr>
              <w:pBdr>
                <w:bottom w:val="double" w:sz="4" w:space="1" w:color="auto"/>
              </w:pBdr>
              <w:spacing w:line="380" w:lineRule="exact"/>
              <w:ind w:left="34"/>
              <w:jc w:val="right"/>
              <w:rPr>
                <w:rFonts w:asciiTheme="majorBidi" w:hAnsiTheme="majorBidi" w:cstheme="majorBidi"/>
                <w:lang w:val="en-US"/>
              </w:rPr>
            </w:pPr>
            <w:r w:rsidRPr="001B3625">
              <w:rPr>
                <w:rFonts w:ascii="Angsana New" w:hAnsi="Angsana New"/>
                <w:lang w:val="en-US"/>
              </w:rPr>
              <w:t>35,045,783</w:t>
            </w:r>
          </w:p>
        </w:tc>
        <w:tc>
          <w:tcPr>
            <w:tcW w:w="1276" w:type="dxa"/>
            <w:shd w:val="clear" w:color="auto" w:fill="auto"/>
            <w:vAlign w:val="bottom"/>
          </w:tcPr>
          <w:p w14:paraId="0115E411" w14:textId="43FEFF7C" w:rsidR="00380380" w:rsidRPr="00EB1078" w:rsidRDefault="00380380" w:rsidP="00380380">
            <w:pPr>
              <w:pBdr>
                <w:bottom w:val="double" w:sz="4" w:space="1" w:color="auto"/>
              </w:pBdr>
              <w:spacing w:line="380" w:lineRule="exact"/>
              <w:ind w:left="34"/>
              <w:jc w:val="right"/>
              <w:rPr>
                <w:rFonts w:asciiTheme="majorBidi" w:hAnsiTheme="majorBidi" w:cstheme="majorBidi"/>
                <w:lang w:val="en-US"/>
              </w:rPr>
            </w:pPr>
            <w:r w:rsidRPr="001B3625">
              <w:rPr>
                <w:rFonts w:ascii="Angsana New" w:hAnsi="Angsana New"/>
                <w:lang w:val="en-US"/>
              </w:rPr>
              <w:t>13,344,377</w:t>
            </w:r>
          </w:p>
        </w:tc>
        <w:tc>
          <w:tcPr>
            <w:tcW w:w="1134" w:type="dxa"/>
            <w:shd w:val="clear" w:color="auto" w:fill="auto"/>
            <w:vAlign w:val="bottom"/>
          </w:tcPr>
          <w:p w14:paraId="3FDB1D78" w14:textId="4CB84DD1" w:rsidR="00380380" w:rsidRPr="00EB1078" w:rsidRDefault="00380380" w:rsidP="00380380">
            <w:pPr>
              <w:pBdr>
                <w:bottom w:val="double" w:sz="4" w:space="1" w:color="auto"/>
              </w:pBdr>
              <w:spacing w:line="380" w:lineRule="exact"/>
              <w:ind w:left="34"/>
              <w:jc w:val="right"/>
              <w:rPr>
                <w:rFonts w:asciiTheme="majorBidi" w:hAnsiTheme="majorBidi" w:cstheme="majorBidi"/>
                <w:lang w:val="en-US"/>
              </w:rPr>
            </w:pPr>
            <w:r w:rsidRPr="001B3625">
              <w:rPr>
                <w:rFonts w:ascii="Angsana New" w:hAnsi="Angsana New"/>
                <w:lang w:val="en-US"/>
              </w:rPr>
              <w:t>11,314,859</w:t>
            </w:r>
          </w:p>
        </w:tc>
      </w:tr>
    </w:tbl>
    <w:p w14:paraId="1EFB969B" w14:textId="0F216741" w:rsidR="003A41D1" w:rsidRPr="00B31B53" w:rsidRDefault="00277DB1" w:rsidP="00277DB1">
      <w:pPr>
        <w:tabs>
          <w:tab w:val="left" w:pos="1276"/>
        </w:tabs>
        <w:spacing w:before="80"/>
        <w:jc w:val="thaiDistribute"/>
        <w:rPr>
          <w:rFonts w:asciiTheme="majorBidi" w:eastAsia="Cordia New" w:hAnsiTheme="majorBidi" w:cstheme="majorBidi"/>
          <w:lang w:val="en-US"/>
        </w:rPr>
      </w:pPr>
      <w:r w:rsidRPr="001B3625">
        <w:rPr>
          <w:rFonts w:asciiTheme="majorBidi" w:eastAsia="Cordia New" w:hAnsiTheme="majorBidi"/>
          <w:cs/>
          <w:lang w:val="en-US"/>
        </w:rPr>
        <w:t xml:space="preserve">         </w:t>
      </w:r>
    </w:p>
    <w:p w14:paraId="776AD4F8" w14:textId="24229D5E" w:rsidR="00087EB5" w:rsidRPr="00EB1078" w:rsidRDefault="00277DB1" w:rsidP="00DA617E">
      <w:pPr>
        <w:tabs>
          <w:tab w:val="left" w:pos="1134"/>
        </w:tabs>
        <w:ind w:firstLine="720"/>
        <w:rPr>
          <w:rFonts w:asciiTheme="majorBidi" w:eastAsia="Cordia New" w:hAnsiTheme="majorBidi" w:cstheme="majorBidi"/>
          <w:lang w:val="en-US"/>
        </w:rPr>
      </w:pPr>
      <w:r w:rsidRPr="00EB1078">
        <w:rPr>
          <w:rFonts w:asciiTheme="majorBidi" w:eastAsia="Cordia New" w:hAnsiTheme="majorBidi" w:cstheme="majorBidi"/>
          <w:lang w:val="en-US"/>
        </w:rPr>
        <w:t>7</w:t>
      </w:r>
      <w:r w:rsidRPr="001B3625">
        <w:rPr>
          <w:rFonts w:asciiTheme="majorBidi" w:eastAsia="Cordia New" w:hAnsiTheme="majorBidi"/>
          <w:cs/>
          <w:lang w:val="en-US"/>
        </w:rPr>
        <w:t>.</w:t>
      </w:r>
      <w:r w:rsidRPr="00EB1078">
        <w:rPr>
          <w:rFonts w:asciiTheme="majorBidi" w:eastAsia="Cordia New" w:hAnsiTheme="majorBidi" w:cstheme="majorBidi"/>
          <w:lang w:val="en-US"/>
        </w:rPr>
        <w:t>4</w:t>
      </w:r>
      <w:r w:rsidR="00087EB5" w:rsidRPr="00EB1078">
        <w:rPr>
          <w:rFonts w:asciiTheme="majorBidi" w:eastAsia="Cordia New" w:hAnsiTheme="majorBidi" w:cstheme="majorBidi"/>
          <w:lang w:val="en-US"/>
        </w:rPr>
        <w:tab/>
        <w:t>Significant agreement</w:t>
      </w:r>
    </w:p>
    <w:p w14:paraId="58792C0C" w14:textId="77777777" w:rsidR="00087EB5" w:rsidRPr="00EB1078" w:rsidRDefault="00087EB5" w:rsidP="00087EB5">
      <w:pPr>
        <w:tabs>
          <w:tab w:val="left" w:pos="1276"/>
        </w:tabs>
        <w:spacing w:before="80"/>
        <w:ind w:left="720"/>
        <w:jc w:val="thaiDistribute"/>
        <w:rPr>
          <w:rFonts w:asciiTheme="majorBidi" w:eastAsia="Cordia New" w:hAnsiTheme="majorBidi" w:cstheme="majorBidi"/>
          <w:i/>
          <w:iCs/>
          <w:lang w:val="en-US"/>
        </w:rPr>
      </w:pPr>
      <w:r w:rsidRPr="00EB1078">
        <w:rPr>
          <w:rFonts w:asciiTheme="majorBidi" w:eastAsia="Cordia New" w:hAnsiTheme="majorBidi" w:cstheme="majorBidi"/>
          <w:i/>
          <w:iCs/>
          <w:lang w:val="en-US"/>
        </w:rPr>
        <w:t>Business transfer and management agreement</w:t>
      </w:r>
      <w:r w:rsidRPr="00EB1078">
        <w:rPr>
          <w:rFonts w:asciiTheme="majorBidi" w:eastAsia="Cordia New" w:hAnsiTheme="majorBidi" w:cstheme="majorBidi"/>
          <w:i/>
          <w:iCs/>
          <w:lang w:val="en-US"/>
        </w:rPr>
        <w:tab/>
      </w:r>
    </w:p>
    <w:p w14:paraId="3B9BAF3D" w14:textId="657218B5" w:rsidR="00087EB5" w:rsidRPr="00EB1078" w:rsidRDefault="00087EB5" w:rsidP="00087EB5">
      <w:pPr>
        <w:tabs>
          <w:tab w:val="left" w:pos="1276"/>
        </w:tabs>
        <w:spacing w:before="80"/>
        <w:ind w:left="720"/>
        <w:jc w:val="thaiDistribute"/>
        <w:rPr>
          <w:rFonts w:asciiTheme="majorBidi" w:eastAsia="Cordia New" w:hAnsiTheme="majorBidi" w:cstheme="majorBidi"/>
          <w:lang w:val="en-US"/>
        </w:rPr>
      </w:pPr>
      <w:r w:rsidRPr="00EB1078">
        <w:rPr>
          <w:rFonts w:asciiTheme="majorBidi" w:eastAsia="Cordia New" w:hAnsiTheme="majorBidi" w:cstheme="majorBidi"/>
          <w:lang w:val="en-US"/>
        </w:rPr>
        <w:t>On January 8, 2020, the Company entered into business transfer and management agreement with RGTech Simat Co</w:t>
      </w:r>
      <w:r w:rsidRPr="001B3625">
        <w:rPr>
          <w:rFonts w:asciiTheme="majorBidi" w:eastAsia="Cordia New" w:hAnsiTheme="majorBidi"/>
          <w:cs/>
          <w:lang w:val="en-US"/>
        </w:rPr>
        <w:t>.</w:t>
      </w:r>
      <w:r w:rsidRPr="00EB1078">
        <w:rPr>
          <w:rFonts w:asciiTheme="majorBidi" w:eastAsia="Cordia New" w:hAnsiTheme="majorBidi" w:cstheme="majorBidi"/>
          <w:lang w:val="en-US"/>
        </w:rPr>
        <w:t>, Ltd</w:t>
      </w:r>
      <w:r w:rsidRPr="001B3625">
        <w:rPr>
          <w:rFonts w:asciiTheme="majorBidi" w:eastAsia="Cordia New" w:hAnsiTheme="majorBidi"/>
          <w:cs/>
          <w:lang w:val="en-US"/>
        </w:rPr>
        <w:t xml:space="preserve">. </w:t>
      </w:r>
      <w:r w:rsidRPr="00EB1078">
        <w:rPr>
          <w:rFonts w:asciiTheme="majorBidi" w:eastAsia="Cordia New" w:hAnsiTheme="majorBidi" w:cstheme="majorBidi"/>
          <w:lang w:val="en-US"/>
        </w:rPr>
        <w:t>The Company agrees to transfer its IT business including invento</w:t>
      </w:r>
      <w:r w:rsidR="00526500">
        <w:rPr>
          <w:rFonts w:asciiTheme="majorBidi" w:eastAsia="Cordia New" w:hAnsiTheme="majorBidi" w:cstheme="majorBidi"/>
          <w:lang w:val="en-US"/>
        </w:rPr>
        <w:t>r</w:t>
      </w:r>
      <w:r w:rsidRPr="00EB1078">
        <w:rPr>
          <w:rFonts w:asciiTheme="majorBidi" w:eastAsia="Cordia New" w:hAnsiTheme="majorBidi" w:cstheme="majorBidi"/>
          <w:lang w:val="en-US"/>
        </w:rPr>
        <w:t xml:space="preserve">y, equipment, employees, employee benefits and customer list which related to the IT business totaling Baht 18,358,471 </w:t>
      </w:r>
      <w:r w:rsidRPr="001B3625">
        <w:rPr>
          <w:rFonts w:asciiTheme="majorBidi" w:eastAsia="Cordia New" w:hAnsiTheme="majorBidi"/>
          <w:cs/>
          <w:lang w:val="en-US"/>
        </w:rPr>
        <w:t>(</w:t>
      </w:r>
      <w:r w:rsidRPr="00EB1078">
        <w:rPr>
          <w:rFonts w:asciiTheme="majorBidi" w:eastAsia="Cordia New" w:hAnsiTheme="majorBidi" w:cstheme="majorBidi"/>
          <w:lang w:val="en-US"/>
        </w:rPr>
        <w:t>VAT included</w:t>
      </w:r>
      <w:r w:rsidRPr="001B3625">
        <w:rPr>
          <w:rFonts w:asciiTheme="majorBidi" w:eastAsia="Cordia New" w:hAnsiTheme="majorBidi"/>
          <w:cs/>
          <w:lang w:val="en-US"/>
        </w:rPr>
        <w:t>)</w:t>
      </w:r>
      <w:r w:rsidR="00526500" w:rsidRPr="001B3625">
        <w:rPr>
          <w:rFonts w:asciiTheme="majorBidi" w:eastAsia="Cordia New" w:hAnsiTheme="majorBidi"/>
          <w:cs/>
          <w:lang w:val="en-US"/>
        </w:rPr>
        <w:t>.</w:t>
      </w:r>
    </w:p>
    <w:p w14:paraId="13342693" w14:textId="5483097A" w:rsidR="00FE73F0" w:rsidRPr="00EB1078" w:rsidRDefault="00087EB5" w:rsidP="000364C0">
      <w:pPr>
        <w:tabs>
          <w:tab w:val="left" w:pos="1276"/>
        </w:tabs>
        <w:spacing w:before="80"/>
        <w:ind w:left="720"/>
        <w:jc w:val="thaiDistribute"/>
        <w:rPr>
          <w:rFonts w:asciiTheme="majorBidi" w:eastAsia="Cordia New" w:hAnsiTheme="majorBidi" w:cstheme="majorBidi"/>
          <w:lang w:val="en-US"/>
        </w:rPr>
      </w:pPr>
      <w:r w:rsidRPr="00EB1078">
        <w:rPr>
          <w:rFonts w:asciiTheme="majorBidi" w:eastAsia="Cordia New" w:hAnsiTheme="majorBidi" w:cstheme="majorBidi"/>
          <w:lang w:val="en-US"/>
        </w:rPr>
        <w:t>According to condition set forth in the agreement, the Company agrees to provide accounting and finance services, human resources services, IT services and general administration, in amount of Baht 500,000 per month</w:t>
      </w:r>
      <w:r w:rsidRPr="001B3625">
        <w:rPr>
          <w:rFonts w:asciiTheme="majorBidi" w:eastAsia="Cordia New" w:hAnsiTheme="majorBidi"/>
          <w:cs/>
          <w:lang w:val="en-US"/>
        </w:rPr>
        <w:t>.</w:t>
      </w:r>
      <w:r w:rsidR="000364C0" w:rsidRPr="001B3625">
        <w:rPr>
          <w:rFonts w:asciiTheme="majorBidi" w:eastAsia="Cordia New" w:hAnsiTheme="majorBidi"/>
          <w:cs/>
          <w:lang w:val="en-US"/>
        </w:rPr>
        <w:t xml:space="preserve"> </w:t>
      </w:r>
      <w:r w:rsidR="00526500">
        <w:rPr>
          <w:rFonts w:asciiTheme="majorBidi" w:eastAsia="Cordia New" w:hAnsiTheme="majorBidi" w:cstheme="majorBidi"/>
          <w:lang w:val="en-US"/>
        </w:rPr>
        <w:t>On</w:t>
      </w:r>
      <w:r w:rsidR="00FE73F0" w:rsidRPr="00EB1078">
        <w:rPr>
          <w:rFonts w:asciiTheme="majorBidi" w:eastAsia="Cordia New" w:hAnsiTheme="majorBidi" w:cstheme="majorBidi"/>
          <w:lang w:val="en-US"/>
        </w:rPr>
        <w:t xml:space="preserve"> June 30, 2021, </w:t>
      </w:r>
      <w:r w:rsidR="00526500">
        <w:rPr>
          <w:rFonts w:asciiTheme="majorBidi" w:eastAsia="Cordia New" w:hAnsiTheme="majorBidi" w:cstheme="majorBidi"/>
          <w:lang w:val="en-US"/>
        </w:rPr>
        <w:t>t</w:t>
      </w:r>
      <w:r w:rsidR="00FE73F0" w:rsidRPr="00EB1078">
        <w:rPr>
          <w:rFonts w:asciiTheme="majorBidi" w:eastAsia="Cordia New" w:hAnsiTheme="majorBidi" w:cstheme="majorBidi"/>
          <w:lang w:val="en-US"/>
        </w:rPr>
        <w:t xml:space="preserve">he </w:t>
      </w:r>
      <w:r w:rsidR="00EB1078" w:rsidRPr="00EB1078">
        <w:rPr>
          <w:rFonts w:asciiTheme="majorBidi" w:eastAsia="Cordia New" w:hAnsiTheme="majorBidi" w:cstheme="majorBidi"/>
          <w:lang w:val="en-US"/>
        </w:rPr>
        <w:t>C</w:t>
      </w:r>
      <w:r w:rsidR="00FE73F0" w:rsidRPr="00EB1078">
        <w:rPr>
          <w:rFonts w:asciiTheme="majorBidi" w:eastAsia="Cordia New" w:hAnsiTheme="majorBidi" w:cstheme="majorBidi"/>
          <w:lang w:val="en-US"/>
        </w:rPr>
        <w:t xml:space="preserve">ompany </w:t>
      </w:r>
      <w:r w:rsidR="00526500">
        <w:rPr>
          <w:rFonts w:asciiTheme="majorBidi" w:eastAsia="Cordia New" w:hAnsiTheme="majorBidi" w:cstheme="majorBidi"/>
          <w:lang w:val="en-US"/>
        </w:rPr>
        <w:t>cancelled</w:t>
      </w:r>
      <w:r w:rsidR="00FE73F0" w:rsidRPr="001B3625">
        <w:rPr>
          <w:rFonts w:asciiTheme="majorBidi" w:eastAsia="Cordia New" w:hAnsiTheme="majorBidi"/>
          <w:cs/>
          <w:lang w:val="en-US"/>
        </w:rPr>
        <w:t xml:space="preserve"> </w:t>
      </w:r>
      <w:r w:rsidR="00EB1078" w:rsidRPr="00EB1078">
        <w:rPr>
          <w:rFonts w:asciiTheme="majorBidi" w:eastAsia="Cordia New" w:hAnsiTheme="majorBidi" w:cstheme="majorBidi"/>
          <w:lang w:val="en-US"/>
        </w:rPr>
        <w:t xml:space="preserve">such </w:t>
      </w:r>
      <w:r w:rsidR="00FE73F0" w:rsidRPr="00EB1078">
        <w:rPr>
          <w:rFonts w:asciiTheme="majorBidi" w:eastAsia="Cordia New" w:hAnsiTheme="majorBidi" w:cstheme="majorBidi"/>
          <w:lang w:val="en-US"/>
        </w:rPr>
        <w:t>service agreement</w:t>
      </w:r>
      <w:r w:rsidR="00FE73F0" w:rsidRPr="001B3625">
        <w:rPr>
          <w:rFonts w:asciiTheme="majorBidi" w:eastAsia="Cordia New" w:hAnsiTheme="majorBidi"/>
          <w:cs/>
          <w:lang w:val="en-US"/>
        </w:rPr>
        <w:t>.</w:t>
      </w:r>
    </w:p>
    <w:p w14:paraId="5BF9D6EF" w14:textId="0F972818" w:rsidR="00F87754" w:rsidRPr="00EB1078" w:rsidRDefault="00001684" w:rsidP="00B3503E">
      <w:pPr>
        <w:pStyle w:val="ListParagraph"/>
        <w:numPr>
          <w:ilvl w:val="0"/>
          <w:numId w:val="3"/>
        </w:numPr>
        <w:spacing w:before="240"/>
        <w:contextualSpacing/>
        <w:rPr>
          <w:rFonts w:asciiTheme="majorBidi" w:eastAsia="Calibri" w:hAnsiTheme="majorBidi" w:cstheme="majorBidi"/>
          <w:b/>
          <w:bCs/>
          <w:lang w:val="en-US"/>
        </w:rPr>
      </w:pPr>
      <w:r w:rsidRPr="00EB1078">
        <w:rPr>
          <w:rFonts w:asciiTheme="majorBidi" w:eastAsia="Calibri" w:hAnsiTheme="majorBidi" w:cstheme="majorBidi"/>
          <w:b/>
          <w:bCs/>
          <w:lang w:val="en-US"/>
        </w:rPr>
        <w:t>CONTRACT ASSETS</w:t>
      </w:r>
    </w:p>
    <w:p w14:paraId="1AB76332" w14:textId="3D316CB2" w:rsidR="00F87754" w:rsidRPr="00EB1078" w:rsidRDefault="003D42C4" w:rsidP="007253C3">
      <w:pPr>
        <w:tabs>
          <w:tab w:val="left" w:pos="1276"/>
        </w:tabs>
        <w:spacing w:before="80"/>
        <w:ind w:left="720"/>
        <w:jc w:val="thaiDistribute"/>
        <w:rPr>
          <w:rFonts w:asciiTheme="majorBidi" w:eastAsia="Cordia New" w:hAnsiTheme="majorBidi" w:cstheme="majorBidi"/>
          <w:lang w:val="en-US"/>
        </w:rPr>
      </w:pPr>
      <w:r w:rsidRPr="00EB1078">
        <w:rPr>
          <w:rFonts w:asciiTheme="majorBidi" w:eastAsia="Cordia New" w:hAnsiTheme="majorBidi" w:cstheme="majorBidi"/>
          <w:lang w:val="en-US"/>
        </w:rPr>
        <w:t>Contract assets</w:t>
      </w:r>
      <w:r w:rsidR="00F87754" w:rsidRPr="00EB1078">
        <w:rPr>
          <w:rFonts w:asciiTheme="majorBidi" w:eastAsia="Cordia New" w:hAnsiTheme="majorBidi" w:cstheme="majorBidi"/>
          <w:lang w:val="en-US"/>
        </w:rPr>
        <w:t xml:space="preserve"> as at </w:t>
      </w:r>
      <w:r w:rsidR="00B3503E" w:rsidRPr="00EB1078">
        <w:rPr>
          <w:rFonts w:asciiTheme="majorBidi" w:eastAsia="Cordia New" w:hAnsiTheme="majorBidi" w:cstheme="majorBidi"/>
          <w:lang w:val="en-US"/>
        </w:rPr>
        <w:t xml:space="preserve">December 31, </w:t>
      </w:r>
      <w:r w:rsidR="00375B18" w:rsidRPr="00EB1078">
        <w:rPr>
          <w:rFonts w:asciiTheme="majorBidi" w:eastAsia="Cordia New" w:hAnsiTheme="majorBidi" w:cstheme="majorBidi"/>
          <w:lang w:val="en-US"/>
        </w:rPr>
        <w:t>202</w:t>
      </w:r>
      <w:r w:rsidR="006A1490" w:rsidRPr="00EB1078">
        <w:rPr>
          <w:rFonts w:asciiTheme="majorBidi" w:eastAsia="Cordia New" w:hAnsiTheme="majorBidi" w:cstheme="majorBidi"/>
          <w:lang w:val="en-US"/>
        </w:rPr>
        <w:t>1</w:t>
      </w:r>
      <w:r w:rsidR="00F87754" w:rsidRPr="001B3625">
        <w:rPr>
          <w:rFonts w:asciiTheme="majorBidi" w:eastAsia="Cordia New" w:hAnsiTheme="majorBidi"/>
          <w:cs/>
          <w:lang w:val="en-US"/>
        </w:rPr>
        <w:t xml:space="preserve"> </w:t>
      </w:r>
      <w:r w:rsidR="00B16CDE" w:rsidRPr="00EB1078">
        <w:rPr>
          <w:rFonts w:asciiTheme="majorBidi" w:eastAsia="Cordia New" w:hAnsiTheme="majorBidi" w:cstheme="majorBidi"/>
          <w:lang w:val="en-US"/>
        </w:rPr>
        <w:t>and 20</w:t>
      </w:r>
      <w:r w:rsidR="006A1490" w:rsidRPr="00EB1078">
        <w:rPr>
          <w:rFonts w:asciiTheme="majorBidi" w:eastAsia="Cordia New" w:hAnsiTheme="majorBidi" w:cstheme="majorBidi"/>
          <w:lang w:val="en-US"/>
        </w:rPr>
        <w:t>20</w:t>
      </w:r>
      <w:r w:rsidR="00B16CDE" w:rsidRPr="00EB1078">
        <w:rPr>
          <w:rFonts w:asciiTheme="majorBidi" w:eastAsia="Cordia New" w:hAnsiTheme="majorBidi" w:cstheme="majorBidi"/>
          <w:lang w:val="en-US"/>
        </w:rPr>
        <w:t xml:space="preserve">, </w:t>
      </w:r>
      <w:r w:rsidR="00F87754" w:rsidRPr="00EB1078">
        <w:rPr>
          <w:rFonts w:asciiTheme="majorBidi" w:eastAsia="Cordia New" w:hAnsiTheme="majorBidi" w:cstheme="majorBidi"/>
          <w:lang w:val="en-US"/>
        </w:rPr>
        <w:t>were as follows</w:t>
      </w:r>
      <w:r w:rsidR="00F87754" w:rsidRPr="001B3625">
        <w:rPr>
          <w:rFonts w:asciiTheme="majorBidi" w:eastAsia="Cordia New" w:hAnsiTheme="majorBidi"/>
          <w:cs/>
          <w:lang w:val="en-US"/>
        </w:rPr>
        <w:t>:</w:t>
      </w:r>
    </w:p>
    <w:tbl>
      <w:tblPr>
        <w:tblW w:w="8964" w:type="dxa"/>
        <w:tblInd w:w="817" w:type="dxa"/>
        <w:tblLook w:val="04A0" w:firstRow="1" w:lastRow="0" w:firstColumn="1" w:lastColumn="0" w:noHBand="0" w:noVBand="1"/>
      </w:tblPr>
      <w:tblGrid>
        <w:gridCol w:w="5704"/>
        <w:gridCol w:w="1417"/>
        <w:gridCol w:w="284"/>
        <w:gridCol w:w="1559"/>
      </w:tblGrid>
      <w:tr w:rsidR="0078561C" w:rsidRPr="00EB1078" w14:paraId="6B484EF2" w14:textId="77777777" w:rsidTr="0078561C">
        <w:trPr>
          <w:trHeight w:val="275"/>
          <w:tblHeader/>
        </w:trPr>
        <w:tc>
          <w:tcPr>
            <w:tcW w:w="5704" w:type="dxa"/>
            <w:hideMark/>
          </w:tcPr>
          <w:p w14:paraId="75D5EF23" w14:textId="77777777" w:rsidR="0078561C" w:rsidRPr="00EB1078" w:rsidRDefault="0078561C">
            <w:pPr>
              <w:rPr>
                <w:sz w:val="20"/>
                <w:szCs w:val="20"/>
                <w:lang w:val="en-US"/>
              </w:rPr>
            </w:pPr>
          </w:p>
        </w:tc>
        <w:tc>
          <w:tcPr>
            <w:tcW w:w="3260" w:type="dxa"/>
            <w:gridSpan w:val="3"/>
            <w:tcBorders>
              <w:top w:val="nil"/>
              <w:left w:val="nil"/>
              <w:bottom w:val="single" w:sz="4" w:space="0" w:color="auto"/>
              <w:right w:val="nil"/>
            </w:tcBorders>
            <w:vAlign w:val="bottom"/>
            <w:hideMark/>
          </w:tcPr>
          <w:p w14:paraId="2B440388" w14:textId="5A82B4E5" w:rsidR="0078561C" w:rsidRPr="00EB1078" w:rsidRDefault="0078561C">
            <w:pPr>
              <w:jc w:val="center"/>
              <w:rPr>
                <w:rFonts w:asciiTheme="majorBidi" w:hAnsiTheme="majorBidi"/>
                <w:cs/>
              </w:rPr>
            </w:pPr>
            <w:r w:rsidRPr="00EB1078">
              <w:rPr>
                <w:rFonts w:ascii="Angsana New" w:hAnsi="Angsana New"/>
                <w:lang w:val="en-US"/>
              </w:rPr>
              <w:t>Unit</w:t>
            </w:r>
            <w:r w:rsidR="00AD71E2" w:rsidRPr="001B3625">
              <w:rPr>
                <w:rFonts w:ascii="Angsana New" w:hAnsi="Angsana New" w:hint="cs"/>
                <w:cs/>
                <w:lang w:val="en-US"/>
              </w:rPr>
              <w:t>:</w:t>
            </w:r>
            <w:r w:rsidRPr="00EB1078">
              <w:rPr>
                <w:rFonts w:ascii="Angsana New" w:hAnsi="Angsana New"/>
                <w:lang w:val="en-US"/>
              </w:rPr>
              <w:t xml:space="preserve"> Baht</w:t>
            </w:r>
          </w:p>
        </w:tc>
      </w:tr>
      <w:tr w:rsidR="0078561C" w:rsidRPr="00141ACD" w14:paraId="1BAD05A7" w14:textId="77777777" w:rsidTr="0078561C">
        <w:trPr>
          <w:trHeight w:val="275"/>
          <w:tblHeader/>
        </w:trPr>
        <w:tc>
          <w:tcPr>
            <w:tcW w:w="5704" w:type="dxa"/>
          </w:tcPr>
          <w:p w14:paraId="50099240" w14:textId="77777777" w:rsidR="0078561C" w:rsidRPr="001B3625" w:rsidRDefault="0078561C">
            <w:pPr>
              <w:jc w:val="both"/>
              <w:rPr>
                <w:rFonts w:asciiTheme="majorBidi" w:hAnsiTheme="majorBidi"/>
                <w:b/>
                <w:bCs/>
                <w:cs/>
                <w:lang w:val="en-US"/>
              </w:rPr>
            </w:pPr>
          </w:p>
        </w:tc>
        <w:tc>
          <w:tcPr>
            <w:tcW w:w="3260" w:type="dxa"/>
            <w:gridSpan w:val="3"/>
            <w:tcBorders>
              <w:top w:val="single" w:sz="4" w:space="0" w:color="auto"/>
              <w:left w:val="nil"/>
              <w:bottom w:val="single" w:sz="4" w:space="0" w:color="auto"/>
              <w:right w:val="nil"/>
            </w:tcBorders>
            <w:vAlign w:val="bottom"/>
            <w:hideMark/>
          </w:tcPr>
          <w:p w14:paraId="1A3C704D" w14:textId="77777777" w:rsidR="0078561C" w:rsidRPr="00EB1078" w:rsidRDefault="0078561C">
            <w:pPr>
              <w:jc w:val="center"/>
              <w:rPr>
                <w:rFonts w:asciiTheme="majorBidi" w:hAnsiTheme="majorBidi" w:cstheme="majorBidi"/>
                <w:cs/>
              </w:rPr>
            </w:pPr>
            <w:r w:rsidRPr="00EB1078">
              <w:rPr>
                <w:rFonts w:ascii="Angsana New" w:hAnsi="Angsana New"/>
                <w:lang w:val="en-US"/>
              </w:rPr>
              <w:t>Consolidated financial statements</w:t>
            </w:r>
            <w:r w:rsidRPr="001B3625">
              <w:rPr>
                <w:rFonts w:ascii="Angsana New" w:hAnsi="Angsana New" w:hint="cs"/>
                <w:cs/>
                <w:lang w:val="en-US"/>
              </w:rPr>
              <w:t>/</w:t>
            </w:r>
            <w:r w:rsidRPr="00EB1078">
              <w:rPr>
                <w:rFonts w:ascii="Angsana New" w:hAnsi="Angsana New"/>
                <w:lang w:val="en-US"/>
              </w:rPr>
              <w:t xml:space="preserve"> Separate financial statements</w:t>
            </w:r>
          </w:p>
        </w:tc>
      </w:tr>
      <w:tr w:rsidR="0078561C" w:rsidRPr="001B3625" w14:paraId="2C911A5E" w14:textId="77777777" w:rsidTr="00181505">
        <w:trPr>
          <w:trHeight w:val="355"/>
          <w:tblHeader/>
        </w:trPr>
        <w:tc>
          <w:tcPr>
            <w:tcW w:w="5704" w:type="dxa"/>
            <w:hideMark/>
          </w:tcPr>
          <w:p w14:paraId="57BE9CAD" w14:textId="77777777" w:rsidR="0078561C" w:rsidRPr="001B3625" w:rsidRDefault="0078561C" w:rsidP="0078561C">
            <w:pPr>
              <w:rPr>
                <w:rFonts w:asciiTheme="majorBidi" w:hAnsiTheme="majorBidi" w:cstheme="majorBidi"/>
                <w:cs/>
                <w:lang w:val="en-US"/>
              </w:rPr>
            </w:pPr>
          </w:p>
        </w:tc>
        <w:tc>
          <w:tcPr>
            <w:tcW w:w="1417" w:type="dxa"/>
            <w:tcBorders>
              <w:top w:val="single" w:sz="4" w:space="0" w:color="auto"/>
              <w:left w:val="nil"/>
              <w:bottom w:val="single" w:sz="4" w:space="0" w:color="auto"/>
              <w:right w:val="nil"/>
            </w:tcBorders>
            <w:hideMark/>
          </w:tcPr>
          <w:p w14:paraId="3D21E857" w14:textId="6F77283C" w:rsidR="0078561C" w:rsidRPr="00EB1078" w:rsidRDefault="0078561C" w:rsidP="0078561C">
            <w:pPr>
              <w:jc w:val="center"/>
              <w:rPr>
                <w:rFonts w:asciiTheme="majorBidi" w:hAnsiTheme="majorBidi" w:cstheme="majorBidi"/>
                <w:lang w:val="en-US"/>
              </w:rPr>
            </w:pPr>
            <w:r w:rsidRPr="00EB1078">
              <w:rPr>
                <w:rFonts w:asciiTheme="majorBidi" w:hAnsiTheme="majorBidi" w:cstheme="majorBidi"/>
                <w:lang w:val="en-US"/>
              </w:rPr>
              <w:t>202</w:t>
            </w:r>
            <w:r w:rsidR="006A1490" w:rsidRPr="00EB1078">
              <w:rPr>
                <w:rFonts w:asciiTheme="majorBidi" w:hAnsiTheme="majorBidi" w:cstheme="majorBidi"/>
                <w:lang w:val="en-US"/>
              </w:rPr>
              <w:t>1</w:t>
            </w:r>
          </w:p>
        </w:tc>
        <w:tc>
          <w:tcPr>
            <w:tcW w:w="284" w:type="dxa"/>
            <w:tcBorders>
              <w:top w:val="single" w:sz="4" w:space="0" w:color="auto"/>
              <w:left w:val="nil"/>
              <w:bottom w:val="nil"/>
              <w:right w:val="nil"/>
            </w:tcBorders>
          </w:tcPr>
          <w:p w14:paraId="58DB2AC5" w14:textId="77777777" w:rsidR="0078561C" w:rsidRPr="00EB1078" w:rsidRDefault="0078561C" w:rsidP="0078561C">
            <w:pPr>
              <w:jc w:val="center"/>
              <w:rPr>
                <w:rFonts w:asciiTheme="majorBidi" w:hAnsiTheme="majorBidi" w:cstheme="majorBidi"/>
                <w:lang w:val="en-US"/>
              </w:rPr>
            </w:pPr>
          </w:p>
        </w:tc>
        <w:tc>
          <w:tcPr>
            <w:tcW w:w="1559" w:type="dxa"/>
            <w:tcBorders>
              <w:top w:val="single" w:sz="4" w:space="0" w:color="auto"/>
              <w:left w:val="nil"/>
              <w:bottom w:val="single" w:sz="4" w:space="0" w:color="auto"/>
              <w:right w:val="nil"/>
            </w:tcBorders>
            <w:hideMark/>
          </w:tcPr>
          <w:p w14:paraId="6B04A73F" w14:textId="7BE659EE" w:rsidR="0078561C" w:rsidRPr="00EB1078" w:rsidRDefault="0078561C" w:rsidP="0078561C">
            <w:pPr>
              <w:jc w:val="center"/>
              <w:rPr>
                <w:rFonts w:asciiTheme="majorBidi" w:hAnsiTheme="majorBidi" w:cstheme="majorBidi"/>
                <w:lang w:val="en-US"/>
              </w:rPr>
            </w:pPr>
            <w:r w:rsidRPr="00EB1078">
              <w:rPr>
                <w:rFonts w:asciiTheme="majorBidi" w:hAnsiTheme="majorBidi" w:cstheme="majorBidi"/>
                <w:lang w:val="en-US"/>
              </w:rPr>
              <w:t>20</w:t>
            </w:r>
            <w:r w:rsidR="006A1490" w:rsidRPr="00EB1078">
              <w:rPr>
                <w:rFonts w:asciiTheme="majorBidi" w:hAnsiTheme="majorBidi" w:cstheme="majorBidi"/>
                <w:lang w:val="en-US"/>
              </w:rPr>
              <w:t>20</w:t>
            </w:r>
          </w:p>
        </w:tc>
      </w:tr>
      <w:tr w:rsidR="00FB0E89" w:rsidRPr="001B3625" w14:paraId="1DC8B753" w14:textId="77777777" w:rsidTr="006A1490">
        <w:trPr>
          <w:trHeight w:val="170"/>
        </w:trPr>
        <w:tc>
          <w:tcPr>
            <w:tcW w:w="5704" w:type="dxa"/>
            <w:vAlign w:val="bottom"/>
            <w:hideMark/>
          </w:tcPr>
          <w:p w14:paraId="55AD5300" w14:textId="77777777" w:rsidR="00FB0E89" w:rsidRPr="00EB1078" w:rsidRDefault="00FB0E89" w:rsidP="00FB0E89">
            <w:pPr>
              <w:rPr>
                <w:rFonts w:asciiTheme="majorBidi" w:hAnsiTheme="majorBidi" w:cstheme="majorBidi"/>
                <w:lang w:val="en-US"/>
              </w:rPr>
            </w:pPr>
            <w:r w:rsidRPr="00EB1078">
              <w:rPr>
                <w:rFonts w:asciiTheme="majorBidi" w:hAnsiTheme="majorBidi"/>
                <w:lang w:val="en-US"/>
              </w:rPr>
              <w:t>Government project’s contract costs to date</w:t>
            </w:r>
          </w:p>
        </w:tc>
        <w:tc>
          <w:tcPr>
            <w:tcW w:w="1417" w:type="dxa"/>
            <w:tcBorders>
              <w:top w:val="single" w:sz="4" w:space="0" w:color="auto"/>
            </w:tcBorders>
            <w:shd w:val="clear" w:color="auto" w:fill="auto"/>
          </w:tcPr>
          <w:p w14:paraId="75561272" w14:textId="41A4B5DD" w:rsidR="00FB0E89" w:rsidRPr="00EB1078" w:rsidRDefault="00FB0E89" w:rsidP="00FB0E89">
            <w:pPr>
              <w:jc w:val="right"/>
              <w:rPr>
                <w:rFonts w:asciiTheme="majorBidi" w:hAnsiTheme="majorBidi"/>
                <w:color w:val="000000"/>
                <w:cs/>
              </w:rPr>
            </w:pPr>
            <w:r w:rsidRPr="001B3625">
              <w:rPr>
                <w:rFonts w:asciiTheme="majorBidi" w:hAnsiTheme="majorBidi"/>
                <w:lang w:val="en-US"/>
              </w:rPr>
              <w:t>609,940,482</w:t>
            </w:r>
          </w:p>
        </w:tc>
        <w:tc>
          <w:tcPr>
            <w:tcW w:w="284" w:type="dxa"/>
          </w:tcPr>
          <w:p w14:paraId="020E8B64" w14:textId="77777777" w:rsidR="00FB0E89" w:rsidRPr="001B3625" w:rsidRDefault="00FB0E89" w:rsidP="00FB0E89">
            <w:pPr>
              <w:tabs>
                <w:tab w:val="decimal" w:pos="882"/>
              </w:tabs>
              <w:ind w:right="36"/>
              <w:jc w:val="right"/>
              <w:rPr>
                <w:rFonts w:asciiTheme="majorBidi" w:hAnsiTheme="majorBidi" w:cstheme="majorBidi"/>
                <w:cs/>
                <w:lang w:val="en-US"/>
              </w:rPr>
            </w:pPr>
          </w:p>
        </w:tc>
        <w:tc>
          <w:tcPr>
            <w:tcW w:w="1559" w:type="dxa"/>
          </w:tcPr>
          <w:p w14:paraId="03062511" w14:textId="230E94F3" w:rsidR="00FB0E89" w:rsidRPr="00EB1078" w:rsidRDefault="00FB0E89" w:rsidP="00FB0E89">
            <w:pPr>
              <w:jc w:val="right"/>
              <w:rPr>
                <w:rFonts w:asciiTheme="majorBidi" w:hAnsiTheme="majorBidi"/>
                <w:color w:val="000000"/>
                <w:cs/>
              </w:rPr>
            </w:pPr>
            <w:r w:rsidRPr="00EB1078">
              <w:rPr>
                <w:rFonts w:asciiTheme="majorBidi" w:hAnsiTheme="majorBidi" w:cstheme="majorBidi"/>
                <w:lang w:val="en-US"/>
              </w:rPr>
              <w:t>6</w:t>
            </w:r>
            <w:r w:rsidRPr="001B3625">
              <w:rPr>
                <w:rFonts w:asciiTheme="majorBidi" w:hAnsiTheme="majorBidi"/>
                <w:lang w:val="en-US"/>
              </w:rPr>
              <w:t>03,926,071</w:t>
            </w:r>
          </w:p>
        </w:tc>
      </w:tr>
      <w:tr w:rsidR="00FB0E89" w:rsidRPr="001B3625" w14:paraId="7FCB5023" w14:textId="77777777" w:rsidTr="006A1490">
        <w:trPr>
          <w:trHeight w:val="170"/>
        </w:trPr>
        <w:tc>
          <w:tcPr>
            <w:tcW w:w="5704" w:type="dxa"/>
            <w:vAlign w:val="bottom"/>
            <w:hideMark/>
          </w:tcPr>
          <w:p w14:paraId="382DB3D4" w14:textId="77777777" w:rsidR="00FB0E89" w:rsidRPr="00EB1078" w:rsidRDefault="00FB0E89" w:rsidP="00FB0E89">
            <w:pPr>
              <w:rPr>
                <w:rFonts w:asciiTheme="majorBidi" w:hAnsiTheme="majorBidi" w:cstheme="majorBidi"/>
                <w:cs/>
                <w:lang w:val="en-US"/>
              </w:rPr>
            </w:pPr>
            <w:r w:rsidRPr="00EB1078">
              <w:rPr>
                <w:rFonts w:asciiTheme="majorBidi" w:hAnsiTheme="majorBidi"/>
                <w:lang w:val="en-US"/>
              </w:rPr>
              <w:t>Recognised profit to date</w:t>
            </w:r>
          </w:p>
        </w:tc>
        <w:tc>
          <w:tcPr>
            <w:tcW w:w="1417" w:type="dxa"/>
            <w:tcBorders>
              <w:bottom w:val="single" w:sz="4" w:space="0" w:color="auto"/>
            </w:tcBorders>
            <w:shd w:val="clear" w:color="auto" w:fill="auto"/>
          </w:tcPr>
          <w:p w14:paraId="4C58A58E" w14:textId="7DB2C4D8" w:rsidR="00FB0E89" w:rsidRPr="00EB1078" w:rsidRDefault="00FB0E89" w:rsidP="00FB0E89">
            <w:pPr>
              <w:jc w:val="right"/>
              <w:rPr>
                <w:rFonts w:asciiTheme="majorBidi" w:hAnsiTheme="majorBidi"/>
                <w:color w:val="000000"/>
                <w:lang w:val="en-US"/>
              </w:rPr>
            </w:pPr>
            <w:r w:rsidRPr="001B3625">
              <w:rPr>
                <w:rFonts w:asciiTheme="majorBidi" w:hAnsiTheme="majorBidi"/>
                <w:lang w:val="en-US"/>
              </w:rPr>
              <w:t>91,684,973</w:t>
            </w:r>
          </w:p>
        </w:tc>
        <w:tc>
          <w:tcPr>
            <w:tcW w:w="284" w:type="dxa"/>
          </w:tcPr>
          <w:p w14:paraId="7FD414BF" w14:textId="77777777" w:rsidR="00FB0E89" w:rsidRPr="00EB1078" w:rsidRDefault="00FB0E89" w:rsidP="00FB0E89">
            <w:pPr>
              <w:tabs>
                <w:tab w:val="decimal" w:pos="882"/>
              </w:tabs>
              <w:ind w:right="36"/>
              <w:jc w:val="right"/>
              <w:rPr>
                <w:rFonts w:asciiTheme="majorBidi" w:hAnsiTheme="majorBidi" w:cstheme="majorBidi"/>
                <w:cs/>
                <w:lang w:val="en-US"/>
              </w:rPr>
            </w:pPr>
          </w:p>
        </w:tc>
        <w:tc>
          <w:tcPr>
            <w:tcW w:w="1559" w:type="dxa"/>
            <w:tcBorders>
              <w:top w:val="nil"/>
              <w:left w:val="nil"/>
              <w:bottom w:val="single" w:sz="4" w:space="0" w:color="auto"/>
              <w:right w:val="nil"/>
            </w:tcBorders>
          </w:tcPr>
          <w:p w14:paraId="062CCD44" w14:textId="01357F0A" w:rsidR="00FB0E89" w:rsidRPr="00EB1078" w:rsidRDefault="00FB0E89" w:rsidP="00FB0E89">
            <w:pPr>
              <w:jc w:val="right"/>
              <w:rPr>
                <w:rFonts w:asciiTheme="majorBidi" w:hAnsiTheme="majorBidi"/>
                <w:color w:val="000000"/>
                <w:cs/>
              </w:rPr>
            </w:pPr>
            <w:r w:rsidRPr="001B3625">
              <w:rPr>
                <w:rFonts w:asciiTheme="majorBidi" w:hAnsiTheme="majorBidi"/>
                <w:lang w:val="en-US"/>
              </w:rPr>
              <w:t>96,852,792</w:t>
            </w:r>
          </w:p>
        </w:tc>
      </w:tr>
      <w:tr w:rsidR="00AE228E" w:rsidRPr="001B3625" w14:paraId="52D186F2" w14:textId="77777777" w:rsidTr="006A1490">
        <w:trPr>
          <w:trHeight w:val="279"/>
        </w:trPr>
        <w:tc>
          <w:tcPr>
            <w:tcW w:w="5704" w:type="dxa"/>
            <w:vAlign w:val="bottom"/>
            <w:hideMark/>
          </w:tcPr>
          <w:p w14:paraId="35CE55E3" w14:textId="77777777" w:rsidR="00AE228E" w:rsidRPr="00EB1078" w:rsidRDefault="00AE228E" w:rsidP="00AE228E">
            <w:pPr>
              <w:rPr>
                <w:rFonts w:asciiTheme="majorBidi" w:hAnsiTheme="majorBidi" w:cstheme="majorBidi"/>
                <w:cs/>
                <w:lang w:val="en-US"/>
              </w:rPr>
            </w:pPr>
            <w:r w:rsidRPr="00EB1078">
              <w:rPr>
                <w:rFonts w:asciiTheme="majorBidi" w:hAnsiTheme="majorBidi" w:cstheme="majorBidi"/>
                <w:lang w:val="en-US"/>
              </w:rPr>
              <w:t>Government project’s contract cost incurred and recognized profit to date</w:t>
            </w:r>
          </w:p>
        </w:tc>
        <w:tc>
          <w:tcPr>
            <w:tcW w:w="1417" w:type="dxa"/>
            <w:tcBorders>
              <w:top w:val="single" w:sz="4" w:space="0" w:color="auto"/>
            </w:tcBorders>
            <w:shd w:val="clear" w:color="auto" w:fill="auto"/>
          </w:tcPr>
          <w:p w14:paraId="47C1B304" w14:textId="6FC5A695" w:rsidR="00AE228E" w:rsidRPr="00EB1078" w:rsidRDefault="00AE228E" w:rsidP="00AE228E">
            <w:pPr>
              <w:jc w:val="right"/>
              <w:rPr>
                <w:rFonts w:asciiTheme="majorBidi" w:hAnsiTheme="majorBidi" w:cstheme="majorBidi"/>
                <w:color w:val="000000"/>
                <w:lang w:val="en-US"/>
              </w:rPr>
            </w:pPr>
            <w:r w:rsidRPr="001B3625">
              <w:rPr>
                <w:rFonts w:asciiTheme="majorBidi" w:hAnsiTheme="majorBidi"/>
                <w:lang w:val="en-US"/>
              </w:rPr>
              <w:t>701,625,455</w:t>
            </w:r>
          </w:p>
        </w:tc>
        <w:tc>
          <w:tcPr>
            <w:tcW w:w="284" w:type="dxa"/>
          </w:tcPr>
          <w:p w14:paraId="6CFD7A37" w14:textId="77777777" w:rsidR="00AE228E" w:rsidRPr="00EB1078" w:rsidRDefault="00AE228E" w:rsidP="00AE228E">
            <w:pPr>
              <w:tabs>
                <w:tab w:val="decimal" w:pos="882"/>
              </w:tabs>
              <w:ind w:right="36"/>
              <w:jc w:val="right"/>
              <w:rPr>
                <w:rFonts w:asciiTheme="majorBidi" w:hAnsiTheme="majorBidi" w:cstheme="majorBidi"/>
                <w:cs/>
                <w:lang w:val="en-US"/>
              </w:rPr>
            </w:pPr>
          </w:p>
        </w:tc>
        <w:tc>
          <w:tcPr>
            <w:tcW w:w="1559" w:type="dxa"/>
            <w:tcBorders>
              <w:top w:val="single" w:sz="4" w:space="0" w:color="auto"/>
              <w:left w:val="nil"/>
              <w:bottom w:val="nil"/>
              <w:right w:val="nil"/>
            </w:tcBorders>
          </w:tcPr>
          <w:p w14:paraId="5346810C" w14:textId="3FA0358C" w:rsidR="00AE228E" w:rsidRPr="00EB1078" w:rsidRDefault="00AE228E" w:rsidP="00AE228E">
            <w:pPr>
              <w:jc w:val="right"/>
              <w:rPr>
                <w:rFonts w:asciiTheme="majorBidi" w:hAnsiTheme="majorBidi" w:cstheme="majorBidi"/>
                <w:color w:val="000000"/>
                <w:cs/>
                <w:lang w:val="en-US"/>
              </w:rPr>
            </w:pPr>
            <w:r w:rsidRPr="001B3625">
              <w:rPr>
                <w:rFonts w:asciiTheme="majorBidi" w:hAnsiTheme="majorBidi"/>
                <w:lang w:val="en-US"/>
              </w:rPr>
              <w:t>700,778,863</w:t>
            </w:r>
          </w:p>
        </w:tc>
      </w:tr>
      <w:tr w:rsidR="00AE228E" w:rsidRPr="001B3625" w14:paraId="2954B049" w14:textId="77777777" w:rsidTr="006A1490">
        <w:trPr>
          <w:trHeight w:val="80"/>
        </w:trPr>
        <w:tc>
          <w:tcPr>
            <w:tcW w:w="5704" w:type="dxa"/>
            <w:vAlign w:val="bottom"/>
            <w:hideMark/>
          </w:tcPr>
          <w:p w14:paraId="4B32C6BC" w14:textId="77777777" w:rsidR="00AE228E" w:rsidRPr="00EB1078" w:rsidRDefault="00AE228E" w:rsidP="00AE228E">
            <w:pPr>
              <w:rPr>
                <w:rFonts w:asciiTheme="majorBidi" w:hAnsiTheme="majorBidi" w:cstheme="majorBidi"/>
                <w:cs/>
                <w:lang w:val="en-US"/>
              </w:rPr>
            </w:pPr>
            <w:r w:rsidRPr="00EB1078">
              <w:rPr>
                <w:rFonts w:asciiTheme="majorBidi" w:hAnsiTheme="majorBidi"/>
                <w:u w:val="single"/>
                <w:lang w:val="en-US"/>
              </w:rPr>
              <w:t>Less</w:t>
            </w:r>
            <w:r w:rsidRPr="00EB1078">
              <w:rPr>
                <w:rFonts w:asciiTheme="majorBidi" w:hAnsiTheme="majorBidi"/>
                <w:lang w:val="en-US"/>
              </w:rPr>
              <w:t xml:space="preserve"> Progress billings</w:t>
            </w:r>
          </w:p>
        </w:tc>
        <w:tc>
          <w:tcPr>
            <w:tcW w:w="1417" w:type="dxa"/>
            <w:tcBorders>
              <w:bottom w:val="single" w:sz="4" w:space="0" w:color="auto"/>
            </w:tcBorders>
            <w:shd w:val="clear" w:color="auto" w:fill="auto"/>
          </w:tcPr>
          <w:p w14:paraId="75FEE572" w14:textId="3D6685BA" w:rsidR="00AE228E" w:rsidRPr="00EB1078" w:rsidRDefault="00AE228E" w:rsidP="00AE228E">
            <w:pPr>
              <w:jc w:val="right"/>
              <w:rPr>
                <w:rFonts w:asciiTheme="majorBidi" w:hAnsiTheme="majorBidi" w:cstheme="majorBidi"/>
                <w:color w:val="000000"/>
                <w:cs/>
              </w:rPr>
            </w:pPr>
            <w:r w:rsidRPr="001B3625">
              <w:rPr>
                <w:rFonts w:asciiTheme="majorBidi" w:hAnsiTheme="majorBidi"/>
                <w:cs/>
                <w:lang w:val="en-US"/>
              </w:rPr>
              <w:t>(</w:t>
            </w:r>
            <w:r w:rsidRPr="001B3625">
              <w:rPr>
                <w:rFonts w:asciiTheme="majorBidi" w:hAnsiTheme="majorBidi"/>
                <w:lang w:val="en-US"/>
              </w:rPr>
              <w:t>609,116,322</w:t>
            </w:r>
            <w:r w:rsidRPr="001B3625">
              <w:rPr>
                <w:rFonts w:asciiTheme="majorBidi" w:hAnsiTheme="majorBidi"/>
                <w:cs/>
                <w:lang w:val="en-US"/>
              </w:rPr>
              <w:t>)</w:t>
            </w:r>
          </w:p>
        </w:tc>
        <w:tc>
          <w:tcPr>
            <w:tcW w:w="284" w:type="dxa"/>
          </w:tcPr>
          <w:p w14:paraId="4EB54DBC" w14:textId="77777777" w:rsidR="00AE228E" w:rsidRPr="00EB1078" w:rsidRDefault="00AE228E" w:rsidP="00AE228E">
            <w:pPr>
              <w:tabs>
                <w:tab w:val="decimal" w:pos="882"/>
              </w:tabs>
              <w:ind w:right="36"/>
              <w:jc w:val="right"/>
              <w:rPr>
                <w:rFonts w:asciiTheme="majorBidi" w:hAnsiTheme="majorBidi" w:cstheme="majorBidi"/>
                <w:cs/>
                <w:lang w:val="en-US"/>
              </w:rPr>
            </w:pPr>
          </w:p>
        </w:tc>
        <w:tc>
          <w:tcPr>
            <w:tcW w:w="1559" w:type="dxa"/>
            <w:tcBorders>
              <w:top w:val="nil"/>
              <w:left w:val="nil"/>
              <w:bottom w:val="single" w:sz="4" w:space="0" w:color="auto"/>
              <w:right w:val="nil"/>
            </w:tcBorders>
          </w:tcPr>
          <w:p w14:paraId="1C7400F0" w14:textId="655941D1" w:rsidR="00AE228E" w:rsidRPr="00EB1078" w:rsidRDefault="00AE228E" w:rsidP="00AE228E">
            <w:pPr>
              <w:jc w:val="right"/>
              <w:rPr>
                <w:rFonts w:asciiTheme="majorBidi" w:hAnsiTheme="majorBidi" w:cstheme="majorBidi"/>
                <w:color w:val="000000"/>
                <w:cs/>
              </w:rPr>
            </w:pPr>
            <w:r w:rsidRPr="001B3625">
              <w:rPr>
                <w:rFonts w:asciiTheme="majorBidi" w:hAnsiTheme="majorBidi"/>
                <w:cs/>
                <w:lang w:val="en-US"/>
              </w:rPr>
              <w:t>(</w:t>
            </w:r>
            <w:r w:rsidR="00EB1078" w:rsidRPr="00EB1078">
              <w:rPr>
                <w:rFonts w:asciiTheme="majorBidi" w:hAnsiTheme="majorBidi"/>
                <w:lang w:val="en-US"/>
              </w:rPr>
              <w:t>572,250,548</w:t>
            </w:r>
            <w:r w:rsidRPr="001B3625">
              <w:rPr>
                <w:rFonts w:asciiTheme="majorBidi" w:hAnsiTheme="majorBidi"/>
                <w:cs/>
                <w:lang w:val="en-US"/>
              </w:rPr>
              <w:t>)</w:t>
            </w:r>
          </w:p>
        </w:tc>
      </w:tr>
      <w:tr w:rsidR="00AE228E" w:rsidRPr="001B3625" w14:paraId="2D94665F" w14:textId="77777777" w:rsidTr="006A1490">
        <w:trPr>
          <w:trHeight w:val="80"/>
        </w:trPr>
        <w:tc>
          <w:tcPr>
            <w:tcW w:w="5704" w:type="dxa"/>
            <w:vAlign w:val="bottom"/>
            <w:hideMark/>
          </w:tcPr>
          <w:p w14:paraId="30FBA3BB" w14:textId="4B56B62B" w:rsidR="00AE228E" w:rsidRPr="00EB1078" w:rsidRDefault="00AE228E" w:rsidP="00AE228E">
            <w:pPr>
              <w:rPr>
                <w:rFonts w:asciiTheme="majorBidi" w:hAnsiTheme="majorBidi"/>
                <w:cs/>
                <w:lang w:val="en-US"/>
              </w:rPr>
            </w:pPr>
            <w:r w:rsidRPr="00EB1078">
              <w:rPr>
                <w:rFonts w:asciiTheme="majorBidi" w:hAnsiTheme="majorBidi"/>
                <w:lang w:val="en-US"/>
              </w:rPr>
              <w:t>Contract asset – construction project</w:t>
            </w:r>
          </w:p>
        </w:tc>
        <w:tc>
          <w:tcPr>
            <w:tcW w:w="1417" w:type="dxa"/>
            <w:tcBorders>
              <w:top w:val="single" w:sz="4" w:space="0" w:color="auto"/>
            </w:tcBorders>
            <w:shd w:val="clear" w:color="auto" w:fill="auto"/>
          </w:tcPr>
          <w:p w14:paraId="40C51427" w14:textId="245DD7B5" w:rsidR="00AE228E" w:rsidRPr="00EB1078" w:rsidRDefault="00AE228E" w:rsidP="00AE228E">
            <w:pPr>
              <w:jc w:val="right"/>
              <w:rPr>
                <w:rFonts w:asciiTheme="majorBidi" w:hAnsiTheme="majorBidi"/>
                <w:lang w:val="en-US"/>
              </w:rPr>
            </w:pPr>
            <w:r w:rsidRPr="001B3625">
              <w:rPr>
                <w:rFonts w:asciiTheme="majorBidi" w:hAnsiTheme="majorBidi"/>
                <w:lang w:val="en-US"/>
              </w:rPr>
              <w:t>92,509,133</w:t>
            </w:r>
          </w:p>
        </w:tc>
        <w:tc>
          <w:tcPr>
            <w:tcW w:w="284" w:type="dxa"/>
          </w:tcPr>
          <w:p w14:paraId="63A2E020" w14:textId="77777777" w:rsidR="00AE228E" w:rsidRPr="00EB1078" w:rsidRDefault="00AE228E" w:rsidP="00AE228E">
            <w:pPr>
              <w:tabs>
                <w:tab w:val="decimal" w:pos="882"/>
              </w:tabs>
              <w:ind w:right="36"/>
              <w:jc w:val="right"/>
              <w:rPr>
                <w:rFonts w:asciiTheme="majorBidi" w:hAnsiTheme="majorBidi" w:cstheme="majorBidi"/>
                <w:cs/>
                <w:lang w:val="en-US"/>
              </w:rPr>
            </w:pPr>
          </w:p>
        </w:tc>
        <w:tc>
          <w:tcPr>
            <w:tcW w:w="1559" w:type="dxa"/>
            <w:tcBorders>
              <w:top w:val="single" w:sz="4" w:space="0" w:color="auto"/>
              <w:left w:val="nil"/>
              <w:right w:val="nil"/>
            </w:tcBorders>
          </w:tcPr>
          <w:p w14:paraId="7A7D2229" w14:textId="13DACF4C" w:rsidR="00AE228E" w:rsidRPr="00EB1078" w:rsidRDefault="00AE228E" w:rsidP="00AE228E">
            <w:pPr>
              <w:jc w:val="right"/>
              <w:rPr>
                <w:rFonts w:asciiTheme="majorBidi" w:hAnsiTheme="majorBidi"/>
                <w:color w:val="000000"/>
                <w:cs/>
              </w:rPr>
            </w:pPr>
            <w:r w:rsidRPr="001B3625">
              <w:rPr>
                <w:rFonts w:asciiTheme="majorBidi" w:hAnsiTheme="majorBidi"/>
                <w:lang w:val="en-US"/>
              </w:rPr>
              <w:t>128,528,315</w:t>
            </w:r>
          </w:p>
        </w:tc>
      </w:tr>
      <w:tr w:rsidR="00AE228E" w:rsidRPr="001B3625" w14:paraId="18BBA450" w14:textId="77777777" w:rsidTr="006A1490">
        <w:trPr>
          <w:trHeight w:val="80"/>
        </w:trPr>
        <w:tc>
          <w:tcPr>
            <w:tcW w:w="5704" w:type="dxa"/>
            <w:vAlign w:val="bottom"/>
          </w:tcPr>
          <w:p w14:paraId="08DD711F" w14:textId="7A3E7AC7" w:rsidR="00AE228E" w:rsidRPr="00EB1078" w:rsidRDefault="00AE228E" w:rsidP="00AE228E">
            <w:pPr>
              <w:rPr>
                <w:rFonts w:asciiTheme="majorBidi" w:hAnsiTheme="majorBidi"/>
                <w:lang w:val="en-US"/>
              </w:rPr>
            </w:pPr>
            <w:r w:rsidRPr="00EB1078">
              <w:rPr>
                <w:rFonts w:asciiTheme="majorBidi" w:hAnsiTheme="majorBidi"/>
                <w:lang w:val="en-US"/>
              </w:rPr>
              <w:t>Contract asset – maintenance project</w:t>
            </w:r>
          </w:p>
        </w:tc>
        <w:tc>
          <w:tcPr>
            <w:tcW w:w="1417" w:type="dxa"/>
            <w:tcBorders>
              <w:bottom w:val="single" w:sz="4" w:space="0" w:color="auto"/>
            </w:tcBorders>
            <w:shd w:val="clear" w:color="auto" w:fill="auto"/>
          </w:tcPr>
          <w:p w14:paraId="32495B66" w14:textId="23645B49" w:rsidR="00AE228E" w:rsidRPr="00EB1078" w:rsidRDefault="00AE228E" w:rsidP="00AE228E">
            <w:pPr>
              <w:jc w:val="right"/>
              <w:rPr>
                <w:rFonts w:asciiTheme="majorBidi" w:hAnsiTheme="majorBidi"/>
                <w:lang w:val="en-US"/>
              </w:rPr>
            </w:pPr>
            <w:r w:rsidRPr="001B3625">
              <w:rPr>
                <w:rFonts w:asciiTheme="majorBidi" w:hAnsiTheme="majorBidi"/>
                <w:lang w:val="en-US"/>
              </w:rPr>
              <w:t>390,730,870</w:t>
            </w:r>
          </w:p>
        </w:tc>
        <w:tc>
          <w:tcPr>
            <w:tcW w:w="284" w:type="dxa"/>
          </w:tcPr>
          <w:p w14:paraId="4344272E" w14:textId="77777777" w:rsidR="00AE228E" w:rsidRPr="00EB1078" w:rsidRDefault="00AE228E" w:rsidP="00AE228E">
            <w:pPr>
              <w:tabs>
                <w:tab w:val="decimal" w:pos="882"/>
              </w:tabs>
              <w:ind w:right="36"/>
              <w:jc w:val="right"/>
              <w:rPr>
                <w:rFonts w:asciiTheme="majorBidi" w:hAnsiTheme="majorBidi" w:cstheme="majorBidi"/>
                <w:cs/>
                <w:lang w:val="en-US"/>
              </w:rPr>
            </w:pPr>
          </w:p>
        </w:tc>
        <w:tc>
          <w:tcPr>
            <w:tcW w:w="1559" w:type="dxa"/>
            <w:tcBorders>
              <w:left w:val="nil"/>
              <w:bottom w:val="single" w:sz="4" w:space="0" w:color="auto"/>
              <w:right w:val="nil"/>
            </w:tcBorders>
          </w:tcPr>
          <w:p w14:paraId="289FE25C" w14:textId="19A8F65B" w:rsidR="00AE228E" w:rsidRPr="00EB1078" w:rsidRDefault="00AE228E" w:rsidP="00AE228E">
            <w:pPr>
              <w:jc w:val="right"/>
              <w:rPr>
                <w:rFonts w:asciiTheme="majorBidi" w:hAnsiTheme="majorBidi"/>
                <w:color w:val="000000"/>
                <w:lang w:val="en-US"/>
              </w:rPr>
            </w:pPr>
            <w:r w:rsidRPr="001B3625">
              <w:rPr>
                <w:rFonts w:asciiTheme="majorBidi" w:hAnsiTheme="majorBidi"/>
                <w:lang w:val="en-US"/>
              </w:rPr>
              <w:t>122,949,114</w:t>
            </w:r>
          </w:p>
        </w:tc>
      </w:tr>
      <w:tr w:rsidR="00AE228E" w:rsidRPr="001B3625" w14:paraId="6D7C5082" w14:textId="77777777" w:rsidTr="006A1490">
        <w:trPr>
          <w:trHeight w:val="80"/>
        </w:trPr>
        <w:tc>
          <w:tcPr>
            <w:tcW w:w="5704" w:type="dxa"/>
            <w:vAlign w:val="bottom"/>
          </w:tcPr>
          <w:p w14:paraId="48F32F56" w14:textId="77777777" w:rsidR="00B31B53" w:rsidRDefault="00B31B53" w:rsidP="00AE228E">
            <w:pPr>
              <w:rPr>
                <w:rFonts w:asciiTheme="majorBidi" w:hAnsiTheme="majorBidi"/>
                <w:lang w:val="en-US"/>
              </w:rPr>
            </w:pPr>
          </w:p>
          <w:p w14:paraId="14B4517C" w14:textId="77777777" w:rsidR="00B31B53" w:rsidRDefault="00B31B53" w:rsidP="00AE228E">
            <w:pPr>
              <w:rPr>
                <w:rFonts w:asciiTheme="majorBidi" w:hAnsiTheme="majorBidi"/>
                <w:lang w:val="en-US"/>
              </w:rPr>
            </w:pPr>
          </w:p>
          <w:p w14:paraId="79D9A1AD" w14:textId="77777777" w:rsidR="00B31B53" w:rsidRDefault="00B31B53" w:rsidP="00AE228E">
            <w:pPr>
              <w:rPr>
                <w:rFonts w:asciiTheme="majorBidi" w:hAnsiTheme="majorBidi"/>
                <w:lang w:val="en-US"/>
              </w:rPr>
            </w:pPr>
          </w:p>
          <w:p w14:paraId="074ADE0B" w14:textId="77777777" w:rsidR="00B31B53" w:rsidRDefault="00B31B53" w:rsidP="00AE228E">
            <w:pPr>
              <w:rPr>
                <w:rFonts w:asciiTheme="majorBidi" w:hAnsiTheme="majorBidi"/>
                <w:lang w:val="en-US"/>
              </w:rPr>
            </w:pPr>
          </w:p>
          <w:p w14:paraId="5AB629AE" w14:textId="61BD15FF" w:rsidR="00AE228E" w:rsidRPr="00EB1078" w:rsidRDefault="00AE228E" w:rsidP="00AE228E">
            <w:pPr>
              <w:rPr>
                <w:rFonts w:asciiTheme="majorBidi" w:hAnsiTheme="majorBidi"/>
                <w:lang w:val="en-US"/>
              </w:rPr>
            </w:pPr>
            <w:r w:rsidRPr="00EB1078">
              <w:rPr>
                <w:rFonts w:asciiTheme="majorBidi" w:hAnsiTheme="majorBidi"/>
                <w:lang w:val="en-US"/>
              </w:rPr>
              <w:t>Contract asset</w:t>
            </w:r>
            <w:r w:rsidR="00EB13D6">
              <w:rPr>
                <w:rFonts w:asciiTheme="majorBidi" w:hAnsiTheme="majorBidi"/>
                <w:lang w:val="en-US"/>
              </w:rPr>
              <w:t>s</w:t>
            </w:r>
          </w:p>
        </w:tc>
        <w:tc>
          <w:tcPr>
            <w:tcW w:w="1417" w:type="dxa"/>
            <w:tcBorders>
              <w:top w:val="single" w:sz="4" w:space="0" w:color="auto"/>
            </w:tcBorders>
            <w:shd w:val="clear" w:color="auto" w:fill="auto"/>
          </w:tcPr>
          <w:p w14:paraId="4E77918F" w14:textId="77777777" w:rsidR="00B31B53" w:rsidRPr="001B3625" w:rsidRDefault="00B31B53" w:rsidP="00AE228E">
            <w:pPr>
              <w:jc w:val="right"/>
              <w:rPr>
                <w:rFonts w:asciiTheme="majorBidi" w:hAnsiTheme="majorBidi"/>
                <w:cs/>
                <w:lang w:val="en-US"/>
              </w:rPr>
            </w:pPr>
          </w:p>
          <w:p w14:paraId="7CF591F1" w14:textId="77777777" w:rsidR="00B31B53" w:rsidRPr="001B3625" w:rsidRDefault="00B31B53" w:rsidP="00AE228E">
            <w:pPr>
              <w:jc w:val="right"/>
              <w:rPr>
                <w:rFonts w:asciiTheme="majorBidi" w:hAnsiTheme="majorBidi"/>
                <w:cs/>
                <w:lang w:val="en-US"/>
              </w:rPr>
            </w:pPr>
          </w:p>
          <w:p w14:paraId="6E728EF9" w14:textId="77777777" w:rsidR="00B31B53" w:rsidRPr="001B3625" w:rsidRDefault="00B31B53" w:rsidP="00AE228E">
            <w:pPr>
              <w:jc w:val="right"/>
              <w:rPr>
                <w:rFonts w:asciiTheme="majorBidi" w:hAnsiTheme="majorBidi"/>
                <w:cs/>
                <w:lang w:val="en-US"/>
              </w:rPr>
            </w:pPr>
          </w:p>
          <w:p w14:paraId="42EBF0FD" w14:textId="77777777" w:rsidR="00B31B53" w:rsidRPr="001B3625" w:rsidRDefault="00B31B53" w:rsidP="00AE228E">
            <w:pPr>
              <w:jc w:val="right"/>
              <w:rPr>
                <w:rFonts w:asciiTheme="majorBidi" w:hAnsiTheme="majorBidi"/>
                <w:cs/>
                <w:lang w:val="en-US"/>
              </w:rPr>
            </w:pPr>
          </w:p>
          <w:p w14:paraId="1969D8F2" w14:textId="15A3AB36" w:rsidR="00AE228E" w:rsidRPr="00EB1078" w:rsidRDefault="00AE228E" w:rsidP="00AE228E">
            <w:pPr>
              <w:jc w:val="right"/>
              <w:rPr>
                <w:rFonts w:asciiTheme="majorBidi" w:hAnsiTheme="majorBidi"/>
                <w:lang w:val="en-US"/>
              </w:rPr>
            </w:pPr>
            <w:r w:rsidRPr="001B3625">
              <w:rPr>
                <w:rFonts w:asciiTheme="majorBidi" w:hAnsiTheme="majorBidi"/>
                <w:lang w:val="en-US"/>
              </w:rPr>
              <w:t>483,240,003</w:t>
            </w:r>
          </w:p>
        </w:tc>
        <w:tc>
          <w:tcPr>
            <w:tcW w:w="284" w:type="dxa"/>
          </w:tcPr>
          <w:p w14:paraId="0CB48280" w14:textId="77777777" w:rsidR="00AE228E" w:rsidRPr="00EB1078" w:rsidRDefault="00AE228E" w:rsidP="00AE228E">
            <w:pPr>
              <w:tabs>
                <w:tab w:val="decimal" w:pos="882"/>
              </w:tabs>
              <w:ind w:right="36"/>
              <w:jc w:val="right"/>
              <w:rPr>
                <w:rFonts w:asciiTheme="majorBidi" w:hAnsiTheme="majorBidi" w:cstheme="majorBidi"/>
                <w:cs/>
                <w:lang w:val="en-US"/>
              </w:rPr>
            </w:pPr>
          </w:p>
        </w:tc>
        <w:tc>
          <w:tcPr>
            <w:tcW w:w="1559" w:type="dxa"/>
            <w:tcBorders>
              <w:top w:val="single" w:sz="4" w:space="0" w:color="auto"/>
              <w:left w:val="nil"/>
              <w:bottom w:val="nil"/>
              <w:right w:val="nil"/>
            </w:tcBorders>
          </w:tcPr>
          <w:p w14:paraId="468DB36D" w14:textId="77777777" w:rsidR="00B31B53" w:rsidRPr="001B3625" w:rsidRDefault="00B31B53" w:rsidP="00AE228E">
            <w:pPr>
              <w:jc w:val="right"/>
              <w:rPr>
                <w:rFonts w:asciiTheme="majorBidi" w:hAnsiTheme="majorBidi"/>
                <w:cs/>
                <w:lang w:val="en-US"/>
              </w:rPr>
            </w:pPr>
          </w:p>
          <w:p w14:paraId="4CFF1CAD" w14:textId="77777777" w:rsidR="00B31B53" w:rsidRPr="001B3625" w:rsidRDefault="00B31B53" w:rsidP="00AE228E">
            <w:pPr>
              <w:jc w:val="right"/>
              <w:rPr>
                <w:rFonts w:asciiTheme="majorBidi" w:hAnsiTheme="majorBidi"/>
                <w:cs/>
                <w:lang w:val="en-US"/>
              </w:rPr>
            </w:pPr>
          </w:p>
          <w:p w14:paraId="5AF84DD4" w14:textId="77777777" w:rsidR="00B31B53" w:rsidRPr="001B3625" w:rsidRDefault="00B31B53" w:rsidP="00AE228E">
            <w:pPr>
              <w:jc w:val="right"/>
              <w:rPr>
                <w:rFonts w:asciiTheme="majorBidi" w:hAnsiTheme="majorBidi"/>
                <w:cs/>
                <w:lang w:val="en-US"/>
              </w:rPr>
            </w:pPr>
          </w:p>
          <w:p w14:paraId="56A9E616" w14:textId="77777777" w:rsidR="00B31B53" w:rsidRPr="001B3625" w:rsidRDefault="00B31B53" w:rsidP="00AE228E">
            <w:pPr>
              <w:jc w:val="right"/>
              <w:rPr>
                <w:rFonts w:asciiTheme="majorBidi" w:hAnsiTheme="majorBidi"/>
                <w:cs/>
                <w:lang w:val="en-US"/>
              </w:rPr>
            </w:pPr>
          </w:p>
          <w:p w14:paraId="03FF2007" w14:textId="54B5AE92" w:rsidR="00AE228E" w:rsidRPr="00EB1078" w:rsidRDefault="00AE228E" w:rsidP="00B31B53">
            <w:pPr>
              <w:jc w:val="right"/>
              <w:rPr>
                <w:rFonts w:asciiTheme="majorBidi" w:hAnsiTheme="majorBidi"/>
                <w:color w:val="000000"/>
                <w:lang w:val="en-US"/>
              </w:rPr>
            </w:pPr>
            <w:r w:rsidRPr="001B3625">
              <w:rPr>
                <w:rFonts w:asciiTheme="majorBidi" w:hAnsiTheme="majorBidi"/>
                <w:lang w:val="en-US"/>
              </w:rPr>
              <w:t>251,477,429</w:t>
            </w:r>
          </w:p>
        </w:tc>
      </w:tr>
      <w:tr w:rsidR="00AE228E" w:rsidRPr="001B3625" w14:paraId="0BFB7344" w14:textId="77777777" w:rsidTr="006A1490">
        <w:trPr>
          <w:trHeight w:val="80"/>
        </w:trPr>
        <w:tc>
          <w:tcPr>
            <w:tcW w:w="5704" w:type="dxa"/>
            <w:vAlign w:val="bottom"/>
            <w:hideMark/>
          </w:tcPr>
          <w:p w14:paraId="31281E82" w14:textId="414DA5A8" w:rsidR="00AE228E" w:rsidRPr="00EB1078" w:rsidRDefault="00AE228E" w:rsidP="00AE228E">
            <w:pPr>
              <w:rPr>
                <w:rFonts w:asciiTheme="majorBidi" w:hAnsiTheme="majorBidi"/>
                <w:cs/>
                <w:lang w:val="en-US"/>
              </w:rPr>
            </w:pPr>
            <w:r w:rsidRPr="00EB1078">
              <w:rPr>
                <w:rFonts w:asciiTheme="majorBidi" w:hAnsiTheme="majorBidi"/>
                <w:u w:val="single"/>
                <w:lang w:val="en-US"/>
              </w:rPr>
              <w:t>Less</w:t>
            </w:r>
            <w:r w:rsidRPr="00EB1078">
              <w:rPr>
                <w:rFonts w:asciiTheme="majorBidi" w:hAnsiTheme="majorBidi"/>
                <w:lang w:val="en-US"/>
              </w:rPr>
              <w:t xml:space="preserve"> Current contract assets</w:t>
            </w:r>
          </w:p>
        </w:tc>
        <w:tc>
          <w:tcPr>
            <w:tcW w:w="1417" w:type="dxa"/>
            <w:tcBorders>
              <w:bottom w:val="single" w:sz="4" w:space="0" w:color="auto"/>
            </w:tcBorders>
            <w:shd w:val="clear" w:color="auto" w:fill="auto"/>
          </w:tcPr>
          <w:p w14:paraId="6B272C74" w14:textId="22F43AB6" w:rsidR="00AE228E" w:rsidRPr="00EB1078" w:rsidRDefault="00AE228E" w:rsidP="00AE228E">
            <w:pPr>
              <w:jc w:val="right"/>
              <w:rPr>
                <w:rFonts w:asciiTheme="majorBidi" w:hAnsiTheme="majorBidi"/>
                <w:lang w:val="en-US"/>
              </w:rPr>
            </w:pPr>
            <w:r w:rsidRPr="001B3625">
              <w:rPr>
                <w:rFonts w:asciiTheme="majorBidi" w:hAnsiTheme="majorBidi"/>
                <w:cs/>
                <w:lang w:val="en-US"/>
              </w:rPr>
              <w:t>(</w:t>
            </w:r>
            <w:r w:rsidRPr="001B3625">
              <w:rPr>
                <w:rFonts w:asciiTheme="majorBidi" w:hAnsiTheme="majorBidi"/>
                <w:lang w:val="en-US"/>
              </w:rPr>
              <w:t>390,730,870</w:t>
            </w:r>
            <w:r w:rsidRPr="001B3625">
              <w:rPr>
                <w:rFonts w:asciiTheme="majorBidi" w:hAnsiTheme="majorBidi"/>
                <w:cs/>
                <w:lang w:val="en-US"/>
              </w:rPr>
              <w:t>)</w:t>
            </w:r>
          </w:p>
        </w:tc>
        <w:tc>
          <w:tcPr>
            <w:tcW w:w="284" w:type="dxa"/>
          </w:tcPr>
          <w:p w14:paraId="58E14611" w14:textId="77777777" w:rsidR="00AE228E" w:rsidRPr="00EB1078" w:rsidRDefault="00AE228E" w:rsidP="00AE228E">
            <w:pPr>
              <w:tabs>
                <w:tab w:val="decimal" w:pos="882"/>
              </w:tabs>
              <w:ind w:right="36"/>
              <w:jc w:val="right"/>
              <w:rPr>
                <w:rFonts w:asciiTheme="majorBidi" w:hAnsiTheme="majorBidi" w:cstheme="majorBidi"/>
                <w:cs/>
                <w:lang w:val="en-US"/>
              </w:rPr>
            </w:pPr>
          </w:p>
        </w:tc>
        <w:tc>
          <w:tcPr>
            <w:tcW w:w="1559" w:type="dxa"/>
            <w:tcBorders>
              <w:top w:val="nil"/>
              <w:left w:val="nil"/>
              <w:bottom w:val="single" w:sz="4" w:space="0" w:color="auto"/>
              <w:right w:val="nil"/>
            </w:tcBorders>
          </w:tcPr>
          <w:p w14:paraId="5549D19E" w14:textId="6A65EE95" w:rsidR="00AE228E" w:rsidRPr="00EB1078" w:rsidRDefault="00AE228E" w:rsidP="00AE228E">
            <w:pPr>
              <w:jc w:val="right"/>
              <w:rPr>
                <w:rFonts w:asciiTheme="majorBidi" w:hAnsiTheme="majorBidi"/>
                <w:color w:val="000000"/>
                <w:cs/>
                <w:lang w:val="en-US"/>
              </w:rPr>
            </w:pPr>
            <w:r w:rsidRPr="001B3625">
              <w:rPr>
                <w:rFonts w:asciiTheme="majorBidi" w:hAnsiTheme="majorBidi"/>
                <w:cs/>
                <w:lang w:val="en-US"/>
              </w:rPr>
              <w:t>(</w:t>
            </w:r>
            <w:r w:rsidRPr="001B3625">
              <w:rPr>
                <w:rFonts w:asciiTheme="majorBidi" w:hAnsiTheme="majorBidi"/>
                <w:lang w:val="en-US"/>
              </w:rPr>
              <w:t>158,96</w:t>
            </w:r>
            <w:r w:rsidRPr="00EB1078">
              <w:rPr>
                <w:rFonts w:asciiTheme="majorBidi" w:hAnsiTheme="majorBidi"/>
                <w:lang w:val="en-US"/>
              </w:rPr>
              <w:t>8,296</w:t>
            </w:r>
            <w:r w:rsidRPr="001B3625">
              <w:rPr>
                <w:rFonts w:asciiTheme="majorBidi" w:hAnsiTheme="majorBidi" w:hint="cs"/>
                <w:cs/>
                <w:lang w:val="en-US"/>
              </w:rPr>
              <w:t>)</w:t>
            </w:r>
          </w:p>
        </w:tc>
      </w:tr>
      <w:tr w:rsidR="00AE228E" w:rsidRPr="001B3625" w14:paraId="3816A6A5" w14:textId="77777777" w:rsidTr="009A58A9">
        <w:trPr>
          <w:trHeight w:val="80"/>
        </w:trPr>
        <w:tc>
          <w:tcPr>
            <w:tcW w:w="5704" w:type="dxa"/>
            <w:vAlign w:val="bottom"/>
          </w:tcPr>
          <w:p w14:paraId="5AD87DAB" w14:textId="16B6AFCB" w:rsidR="00AE228E" w:rsidRPr="00EB1078" w:rsidRDefault="00AE228E" w:rsidP="00AE228E">
            <w:pPr>
              <w:rPr>
                <w:rFonts w:asciiTheme="majorBidi" w:hAnsiTheme="majorBidi"/>
                <w:u w:val="single"/>
                <w:lang w:val="en-US"/>
              </w:rPr>
            </w:pPr>
            <w:r w:rsidRPr="00EB1078">
              <w:rPr>
                <w:rFonts w:asciiTheme="majorBidi" w:hAnsiTheme="majorBidi"/>
                <w:lang w:val="en-US"/>
              </w:rPr>
              <w:t>Non</w:t>
            </w:r>
            <w:r w:rsidRPr="001B3625">
              <w:rPr>
                <w:rFonts w:asciiTheme="majorBidi" w:hAnsiTheme="majorBidi"/>
                <w:cs/>
                <w:lang w:val="en-US"/>
              </w:rPr>
              <w:t xml:space="preserve">- </w:t>
            </w:r>
            <w:r w:rsidRPr="00EB1078">
              <w:rPr>
                <w:rFonts w:asciiTheme="majorBidi" w:hAnsiTheme="majorBidi"/>
                <w:lang w:val="en-US"/>
              </w:rPr>
              <w:t>current contract assets</w:t>
            </w:r>
          </w:p>
        </w:tc>
        <w:tc>
          <w:tcPr>
            <w:tcW w:w="1417" w:type="dxa"/>
            <w:tcBorders>
              <w:top w:val="single" w:sz="4" w:space="0" w:color="auto"/>
            </w:tcBorders>
            <w:shd w:val="clear" w:color="auto" w:fill="auto"/>
          </w:tcPr>
          <w:p w14:paraId="3E59FF22" w14:textId="724608F1" w:rsidR="00AE228E" w:rsidRPr="00EB1078" w:rsidRDefault="00AE228E" w:rsidP="00AE228E">
            <w:pPr>
              <w:jc w:val="right"/>
              <w:rPr>
                <w:rFonts w:asciiTheme="majorBidi" w:hAnsiTheme="majorBidi"/>
                <w:cs/>
              </w:rPr>
            </w:pPr>
            <w:r w:rsidRPr="001B3625">
              <w:rPr>
                <w:rFonts w:asciiTheme="majorBidi" w:hAnsiTheme="majorBidi"/>
                <w:lang w:val="en-US"/>
              </w:rPr>
              <w:t>92,509,133</w:t>
            </w:r>
          </w:p>
        </w:tc>
        <w:tc>
          <w:tcPr>
            <w:tcW w:w="284" w:type="dxa"/>
          </w:tcPr>
          <w:p w14:paraId="1D9D986A" w14:textId="77777777" w:rsidR="00AE228E" w:rsidRPr="00EB1078" w:rsidRDefault="00AE228E" w:rsidP="00AE228E">
            <w:pPr>
              <w:tabs>
                <w:tab w:val="decimal" w:pos="882"/>
              </w:tabs>
              <w:ind w:right="36"/>
              <w:jc w:val="right"/>
              <w:rPr>
                <w:rFonts w:asciiTheme="majorBidi" w:hAnsiTheme="majorBidi" w:cstheme="majorBidi"/>
                <w:cs/>
                <w:lang w:val="en-US"/>
              </w:rPr>
            </w:pPr>
          </w:p>
        </w:tc>
        <w:tc>
          <w:tcPr>
            <w:tcW w:w="1559" w:type="dxa"/>
            <w:tcBorders>
              <w:top w:val="nil"/>
              <w:left w:val="nil"/>
              <w:right w:val="nil"/>
            </w:tcBorders>
          </w:tcPr>
          <w:p w14:paraId="41ECE4E9" w14:textId="0027AA1D" w:rsidR="00AE228E" w:rsidRPr="00EB1078" w:rsidRDefault="00AE228E" w:rsidP="00AE228E">
            <w:pPr>
              <w:jc w:val="right"/>
              <w:rPr>
                <w:rFonts w:asciiTheme="majorBidi" w:hAnsiTheme="majorBidi"/>
                <w:color w:val="000000"/>
                <w:lang w:val="en-US"/>
              </w:rPr>
            </w:pPr>
            <w:r w:rsidRPr="001B3625">
              <w:rPr>
                <w:rFonts w:asciiTheme="majorBidi" w:hAnsiTheme="majorBidi"/>
                <w:lang w:val="en-US"/>
              </w:rPr>
              <w:t>92,509,133</w:t>
            </w:r>
          </w:p>
        </w:tc>
      </w:tr>
      <w:tr w:rsidR="00AE228E" w:rsidRPr="001B3625" w14:paraId="03A7AFB7" w14:textId="77777777" w:rsidTr="006A1490">
        <w:trPr>
          <w:trHeight w:val="80"/>
        </w:trPr>
        <w:tc>
          <w:tcPr>
            <w:tcW w:w="5704" w:type="dxa"/>
            <w:vAlign w:val="bottom"/>
          </w:tcPr>
          <w:p w14:paraId="47820F9B" w14:textId="329DB365" w:rsidR="00AE228E" w:rsidRPr="00EB1078" w:rsidRDefault="00AE228E" w:rsidP="00AE228E">
            <w:pPr>
              <w:rPr>
                <w:rFonts w:asciiTheme="majorBidi" w:hAnsiTheme="majorBidi"/>
                <w:lang w:val="en-US"/>
              </w:rPr>
            </w:pPr>
            <w:r w:rsidRPr="00EB1078">
              <w:rPr>
                <w:rFonts w:asciiTheme="majorBidi" w:hAnsiTheme="majorBidi"/>
                <w:u w:val="single"/>
                <w:lang w:val="en-US"/>
              </w:rPr>
              <w:t>Less</w:t>
            </w:r>
            <w:r w:rsidRPr="00EB1078">
              <w:rPr>
                <w:rFonts w:asciiTheme="majorBidi" w:hAnsiTheme="majorBidi"/>
                <w:lang w:val="en-US"/>
              </w:rPr>
              <w:t xml:space="preserve"> deferred financial revenue</w:t>
            </w:r>
          </w:p>
        </w:tc>
        <w:tc>
          <w:tcPr>
            <w:tcW w:w="1417" w:type="dxa"/>
            <w:shd w:val="clear" w:color="auto" w:fill="auto"/>
          </w:tcPr>
          <w:p w14:paraId="639D7B75" w14:textId="2B2AEF2D" w:rsidR="00AE228E" w:rsidRPr="00EB1078" w:rsidRDefault="00AE228E" w:rsidP="00AE228E">
            <w:pPr>
              <w:jc w:val="right"/>
              <w:rPr>
                <w:rFonts w:asciiTheme="majorBidi" w:hAnsiTheme="majorBidi"/>
                <w:cs/>
              </w:rPr>
            </w:pPr>
            <w:r w:rsidRPr="001B3625">
              <w:rPr>
                <w:rFonts w:asciiTheme="majorBidi" w:hAnsiTheme="majorBidi"/>
                <w:cs/>
                <w:lang w:val="en-US"/>
              </w:rPr>
              <w:t>(</w:t>
            </w:r>
            <w:r w:rsidRPr="001B3625">
              <w:rPr>
                <w:rFonts w:asciiTheme="majorBidi" w:hAnsiTheme="majorBidi"/>
                <w:lang w:val="en-US"/>
              </w:rPr>
              <w:t>10,363,618</w:t>
            </w:r>
            <w:r w:rsidRPr="001B3625">
              <w:rPr>
                <w:rFonts w:asciiTheme="majorBidi" w:hAnsiTheme="majorBidi"/>
                <w:cs/>
                <w:lang w:val="en-US"/>
              </w:rPr>
              <w:t>)</w:t>
            </w:r>
          </w:p>
        </w:tc>
        <w:tc>
          <w:tcPr>
            <w:tcW w:w="284" w:type="dxa"/>
          </w:tcPr>
          <w:p w14:paraId="2B9622A7" w14:textId="77777777" w:rsidR="00AE228E" w:rsidRPr="00EB1078" w:rsidRDefault="00AE228E" w:rsidP="00AE228E">
            <w:pPr>
              <w:tabs>
                <w:tab w:val="decimal" w:pos="882"/>
              </w:tabs>
              <w:ind w:right="36"/>
              <w:jc w:val="right"/>
              <w:rPr>
                <w:rFonts w:asciiTheme="majorBidi" w:hAnsiTheme="majorBidi" w:cstheme="majorBidi"/>
                <w:cs/>
                <w:lang w:val="en-US"/>
              </w:rPr>
            </w:pPr>
          </w:p>
        </w:tc>
        <w:tc>
          <w:tcPr>
            <w:tcW w:w="1559" w:type="dxa"/>
            <w:tcBorders>
              <w:top w:val="nil"/>
              <w:left w:val="nil"/>
              <w:right w:val="nil"/>
            </w:tcBorders>
          </w:tcPr>
          <w:p w14:paraId="39BC30C4" w14:textId="32F859EF" w:rsidR="00AE228E" w:rsidRPr="00EB1078" w:rsidRDefault="00AE228E" w:rsidP="00AE228E">
            <w:pPr>
              <w:jc w:val="right"/>
              <w:rPr>
                <w:rFonts w:asciiTheme="majorBidi" w:hAnsiTheme="majorBidi"/>
                <w:color w:val="000000"/>
                <w:cs/>
                <w:lang w:val="en-US"/>
              </w:rPr>
            </w:pPr>
            <w:r w:rsidRPr="001B3625">
              <w:rPr>
                <w:rFonts w:asciiTheme="majorBidi" w:hAnsiTheme="majorBidi"/>
                <w:cs/>
                <w:lang w:val="en-US"/>
              </w:rPr>
              <w:t>(</w:t>
            </w:r>
            <w:r w:rsidRPr="001B3625">
              <w:rPr>
                <w:rFonts w:asciiTheme="majorBidi" w:hAnsiTheme="majorBidi"/>
                <w:lang w:val="en-US"/>
              </w:rPr>
              <w:t>13,636,339</w:t>
            </w:r>
            <w:r w:rsidRPr="001B3625">
              <w:rPr>
                <w:rFonts w:asciiTheme="majorBidi" w:hAnsiTheme="majorBidi" w:hint="cs"/>
                <w:cs/>
                <w:lang w:val="en-US"/>
              </w:rPr>
              <w:t>)</w:t>
            </w:r>
          </w:p>
        </w:tc>
      </w:tr>
      <w:tr w:rsidR="00AE228E" w:rsidRPr="001B3625" w14:paraId="6FC7F7B1" w14:textId="77777777" w:rsidTr="006A1490">
        <w:trPr>
          <w:trHeight w:val="170"/>
        </w:trPr>
        <w:tc>
          <w:tcPr>
            <w:tcW w:w="5704" w:type="dxa"/>
            <w:vAlign w:val="bottom"/>
            <w:hideMark/>
          </w:tcPr>
          <w:p w14:paraId="4881BB83" w14:textId="0091825B" w:rsidR="00AE228E" w:rsidRPr="00EB1078" w:rsidRDefault="00AE228E" w:rsidP="00AE228E">
            <w:pPr>
              <w:rPr>
                <w:rFonts w:asciiTheme="majorBidi" w:hAnsiTheme="majorBidi" w:cstheme="majorBidi"/>
                <w:lang w:val="en-US"/>
              </w:rPr>
            </w:pPr>
            <w:r w:rsidRPr="00EB1078">
              <w:rPr>
                <w:rFonts w:asciiTheme="majorBidi" w:hAnsiTheme="majorBidi"/>
                <w:lang w:val="en-US"/>
              </w:rPr>
              <w:t>Non</w:t>
            </w:r>
            <w:r w:rsidRPr="001B3625">
              <w:rPr>
                <w:rFonts w:asciiTheme="majorBidi" w:hAnsiTheme="majorBidi"/>
                <w:cs/>
                <w:lang w:val="en-US"/>
              </w:rPr>
              <w:t>-</w:t>
            </w:r>
            <w:r w:rsidRPr="00EB1078">
              <w:rPr>
                <w:rFonts w:asciiTheme="majorBidi" w:hAnsiTheme="majorBidi" w:hint="cs"/>
                <w:lang w:val="en-US"/>
              </w:rPr>
              <w:t>c</w:t>
            </w:r>
            <w:r w:rsidRPr="00EB1078">
              <w:rPr>
                <w:rFonts w:asciiTheme="majorBidi" w:hAnsiTheme="majorBidi"/>
                <w:lang w:val="en-US"/>
              </w:rPr>
              <w:t>ontract assets</w:t>
            </w:r>
            <w:r w:rsidRPr="001B3625">
              <w:rPr>
                <w:rFonts w:asciiTheme="majorBidi" w:hAnsiTheme="majorBidi"/>
                <w:cs/>
                <w:lang w:val="en-US"/>
              </w:rPr>
              <w:t>-</w:t>
            </w:r>
            <w:r w:rsidRPr="00EB1078">
              <w:rPr>
                <w:rFonts w:asciiTheme="majorBidi" w:hAnsiTheme="majorBidi" w:cstheme="majorBidi"/>
                <w:lang w:val="en-US"/>
              </w:rPr>
              <w:t>net</w:t>
            </w:r>
          </w:p>
        </w:tc>
        <w:tc>
          <w:tcPr>
            <w:tcW w:w="1417" w:type="dxa"/>
            <w:tcBorders>
              <w:top w:val="single" w:sz="4" w:space="0" w:color="auto"/>
              <w:bottom w:val="double" w:sz="4" w:space="0" w:color="auto"/>
            </w:tcBorders>
            <w:shd w:val="clear" w:color="auto" w:fill="auto"/>
          </w:tcPr>
          <w:p w14:paraId="34037931" w14:textId="3DF42FC3" w:rsidR="00AE228E" w:rsidRPr="00EB1078" w:rsidRDefault="00AE228E" w:rsidP="00AE228E">
            <w:pPr>
              <w:jc w:val="right"/>
              <w:rPr>
                <w:rFonts w:asciiTheme="majorBidi" w:hAnsiTheme="majorBidi"/>
                <w:color w:val="000000"/>
                <w:cs/>
              </w:rPr>
            </w:pPr>
            <w:r w:rsidRPr="001B3625">
              <w:rPr>
                <w:rFonts w:asciiTheme="majorBidi" w:hAnsiTheme="majorBidi"/>
                <w:lang w:val="en-US"/>
              </w:rPr>
              <w:t>82,145,515</w:t>
            </w:r>
          </w:p>
        </w:tc>
        <w:tc>
          <w:tcPr>
            <w:tcW w:w="284" w:type="dxa"/>
          </w:tcPr>
          <w:p w14:paraId="044D1629" w14:textId="77777777" w:rsidR="00AE228E" w:rsidRPr="00EB1078" w:rsidRDefault="00AE228E" w:rsidP="00AE228E">
            <w:pPr>
              <w:tabs>
                <w:tab w:val="decimal" w:pos="882"/>
              </w:tabs>
              <w:ind w:right="36"/>
              <w:jc w:val="right"/>
              <w:rPr>
                <w:rFonts w:asciiTheme="majorBidi" w:hAnsiTheme="majorBidi" w:cstheme="majorBidi"/>
                <w:cs/>
                <w:lang w:val="en-US"/>
              </w:rPr>
            </w:pPr>
          </w:p>
        </w:tc>
        <w:tc>
          <w:tcPr>
            <w:tcW w:w="1559" w:type="dxa"/>
            <w:tcBorders>
              <w:top w:val="single" w:sz="4" w:space="0" w:color="auto"/>
              <w:left w:val="nil"/>
              <w:bottom w:val="double" w:sz="4" w:space="0" w:color="auto"/>
              <w:right w:val="nil"/>
            </w:tcBorders>
          </w:tcPr>
          <w:p w14:paraId="1C57CFB4" w14:textId="7675A3FC" w:rsidR="00AE228E" w:rsidRPr="001B3625" w:rsidRDefault="00AE228E" w:rsidP="00AE228E">
            <w:pPr>
              <w:jc w:val="right"/>
              <w:rPr>
                <w:rFonts w:asciiTheme="majorBidi" w:hAnsiTheme="majorBidi" w:cstheme="majorBidi"/>
                <w:color w:val="000000"/>
                <w:cs/>
                <w:lang w:val="en-US"/>
              </w:rPr>
            </w:pPr>
            <w:r w:rsidRPr="001B3625">
              <w:rPr>
                <w:rFonts w:asciiTheme="majorBidi" w:hAnsiTheme="majorBidi"/>
                <w:lang w:val="en-US"/>
              </w:rPr>
              <w:t>78,87</w:t>
            </w:r>
            <w:r w:rsidRPr="001B3625">
              <w:rPr>
                <w:rFonts w:asciiTheme="majorBidi" w:hAnsiTheme="majorBidi"/>
                <w:color w:val="000000"/>
                <w:lang w:val="en-US"/>
              </w:rPr>
              <w:t>2,794</w:t>
            </w:r>
          </w:p>
        </w:tc>
      </w:tr>
    </w:tbl>
    <w:p w14:paraId="6DEE0D6D" w14:textId="1253ED65" w:rsidR="0078561C" w:rsidRDefault="0078561C" w:rsidP="00A55D01">
      <w:pPr>
        <w:tabs>
          <w:tab w:val="left" w:pos="3828"/>
        </w:tabs>
        <w:jc w:val="thaiDistribute"/>
        <w:rPr>
          <w:rFonts w:asciiTheme="majorBidi" w:hAnsiTheme="majorBidi" w:cstheme="majorBidi"/>
          <w:highlight w:val="yellow"/>
          <w:lang w:val="en-US"/>
        </w:rPr>
      </w:pPr>
    </w:p>
    <w:p w14:paraId="38C70379" w14:textId="743CCB61" w:rsidR="00741521" w:rsidRDefault="00741521" w:rsidP="00741521">
      <w:pPr>
        <w:ind w:left="720"/>
        <w:jc w:val="thaiDistribute"/>
        <w:rPr>
          <w:rFonts w:asciiTheme="majorBidi" w:hAnsiTheme="majorBidi" w:cstheme="majorBidi"/>
          <w:highlight w:val="yellow"/>
          <w:lang w:val="en-US"/>
        </w:rPr>
      </w:pPr>
      <w:r w:rsidRPr="00B87B0E">
        <w:rPr>
          <w:rFonts w:asciiTheme="majorBidi" w:eastAsia="Cordia New" w:hAnsiTheme="majorBidi" w:cstheme="majorBidi"/>
          <w:lang w:val="en-US"/>
        </w:rPr>
        <w:t xml:space="preserve">As at December 31, 2021 and 2020 the Group had outstanding balances of </w:t>
      </w:r>
      <w:r>
        <w:rPr>
          <w:rFonts w:asciiTheme="majorBidi" w:hAnsiTheme="majorBidi"/>
          <w:lang w:val="en-US"/>
        </w:rPr>
        <w:t>c</w:t>
      </w:r>
      <w:r w:rsidRPr="00EB1078">
        <w:rPr>
          <w:rFonts w:asciiTheme="majorBidi" w:hAnsiTheme="majorBidi"/>
          <w:lang w:val="en-US"/>
        </w:rPr>
        <w:t>ontract asset</w:t>
      </w:r>
      <w:r w:rsidRPr="00B87B0E">
        <w:rPr>
          <w:rFonts w:asciiTheme="majorBidi" w:eastAsia="Cordia New" w:hAnsiTheme="majorBidi" w:cstheme="majorBidi"/>
          <w:lang w:val="en-US"/>
        </w:rPr>
        <w:t xml:space="preserve"> aged by the following numbers of months</w:t>
      </w:r>
      <w:r w:rsidRPr="001B3625">
        <w:rPr>
          <w:rFonts w:asciiTheme="majorBidi" w:eastAsia="Cordia New" w:hAnsiTheme="majorBidi"/>
          <w:cs/>
          <w:lang w:val="en-US"/>
        </w:rPr>
        <w:t>:</w:t>
      </w:r>
    </w:p>
    <w:tbl>
      <w:tblPr>
        <w:tblW w:w="8930" w:type="dxa"/>
        <w:tblInd w:w="851" w:type="dxa"/>
        <w:tblLook w:val="01E0" w:firstRow="1" w:lastRow="1" w:firstColumn="1" w:lastColumn="1" w:noHBand="0" w:noVBand="0"/>
      </w:tblPr>
      <w:tblGrid>
        <w:gridCol w:w="5539"/>
        <w:gridCol w:w="1620"/>
        <w:gridCol w:w="270"/>
        <w:gridCol w:w="1501"/>
      </w:tblGrid>
      <w:tr w:rsidR="00EC4513" w:rsidRPr="00C52BCD" w14:paraId="0C859E66" w14:textId="77777777" w:rsidTr="00EC4513">
        <w:trPr>
          <w:trHeight w:val="389"/>
        </w:trPr>
        <w:tc>
          <w:tcPr>
            <w:tcW w:w="5539" w:type="dxa"/>
            <w:shd w:val="clear" w:color="auto" w:fill="auto"/>
          </w:tcPr>
          <w:p w14:paraId="680365FC" w14:textId="77777777" w:rsidR="00EC4513" w:rsidRPr="001200B8" w:rsidRDefault="00EC4513" w:rsidP="00141ACD">
            <w:pPr>
              <w:ind w:right="54"/>
              <w:jc w:val="center"/>
              <w:rPr>
                <w:rFonts w:asciiTheme="majorBidi" w:hAnsiTheme="majorBidi" w:cstheme="majorBidi"/>
                <w:lang w:val="en-GB"/>
              </w:rPr>
            </w:pPr>
          </w:p>
        </w:tc>
        <w:tc>
          <w:tcPr>
            <w:tcW w:w="3391" w:type="dxa"/>
            <w:gridSpan w:val="3"/>
            <w:tcBorders>
              <w:bottom w:val="single" w:sz="4" w:space="0" w:color="auto"/>
            </w:tcBorders>
            <w:shd w:val="clear" w:color="auto" w:fill="auto"/>
          </w:tcPr>
          <w:p w14:paraId="656C7306" w14:textId="17FAD39F" w:rsidR="00EC4513" w:rsidRPr="00C52BCD" w:rsidRDefault="00EC4513" w:rsidP="00141ACD">
            <w:pPr>
              <w:ind w:right="36"/>
              <w:jc w:val="center"/>
              <w:rPr>
                <w:rFonts w:asciiTheme="majorBidi" w:hAnsiTheme="majorBidi" w:cstheme="majorBidi"/>
                <w:cs/>
              </w:rPr>
            </w:pPr>
            <w:r w:rsidRPr="00EB1078">
              <w:rPr>
                <w:rFonts w:ascii="Angsana New" w:hAnsi="Angsana New"/>
                <w:lang w:val="en-US"/>
              </w:rPr>
              <w:t>Unit</w:t>
            </w:r>
            <w:r w:rsidRPr="001B3625">
              <w:rPr>
                <w:rFonts w:ascii="Angsana New" w:hAnsi="Angsana New" w:hint="cs"/>
                <w:cs/>
                <w:lang w:val="en-US"/>
              </w:rPr>
              <w:t>:</w:t>
            </w:r>
            <w:r w:rsidRPr="00EB1078">
              <w:rPr>
                <w:rFonts w:ascii="Angsana New" w:hAnsi="Angsana New"/>
                <w:lang w:val="en-US"/>
              </w:rPr>
              <w:t xml:space="preserve"> Baht</w:t>
            </w:r>
          </w:p>
        </w:tc>
      </w:tr>
      <w:tr w:rsidR="00EC4513" w:rsidRPr="00141ACD" w14:paraId="70658609" w14:textId="77777777" w:rsidTr="00EC4513">
        <w:trPr>
          <w:trHeight w:val="389"/>
        </w:trPr>
        <w:tc>
          <w:tcPr>
            <w:tcW w:w="5539" w:type="dxa"/>
            <w:shd w:val="clear" w:color="auto" w:fill="auto"/>
          </w:tcPr>
          <w:p w14:paraId="7D1A7423" w14:textId="7AB2EFCC" w:rsidR="00EC4513" w:rsidRPr="00EB13D6" w:rsidRDefault="00EB13D6" w:rsidP="00141ACD">
            <w:pPr>
              <w:ind w:right="54"/>
              <w:jc w:val="center"/>
              <w:rPr>
                <w:rFonts w:asciiTheme="majorBidi" w:hAnsiTheme="majorBidi" w:cstheme="majorBidi"/>
                <w:lang w:val="en-US"/>
              </w:rPr>
            </w:pPr>
            <w:r>
              <w:rPr>
                <w:rFonts w:asciiTheme="majorBidi" w:hAnsiTheme="majorBidi" w:cstheme="majorBidi"/>
                <w:lang w:val="en-US"/>
              </w:rPr>
              <w:t xml:space="preserve">Ages of </w:t>
            </w:r>
            <w:r w:rsidR="00B93E48">
              <w:rPr>
                <w:rFonts w:asciiTheme="majorBidi" w:hAnsiTheme="majorBidi" w:cstheme="majorBidi"/>
                <w:lang w:val="en-US"/>
              </w:rPr>
              <w:t>contract assets</w:t>
            </w:r>
          </w:p>
        </w:tc>
        <w:tc>
          <w:tcPr>
            <w:tcW w:w="3391" w:type="dxa"/>
            <w:gridSpan w:val="3"/>
            <w:tcBorders>
              <w:top w:val="single" w:sz="4" w:space="0" w:color="auto"/>
              <w:bottom w:val="single" w:sz="4" w:space="0" w:color="auto"/>
            </w:tcBorders>
            <w:shd w:val="clear" w:color="auto" w:fill="auto"/>
            <w:vAlign w:val="bottom"/>
          </w:tcPr>
          <w:p w14:paraId="7AE64EAF" w14:textId="020453E4" w:rsidR="00EC4513" w:rsidRPr="00C52BCD" w:rsidRDefault="00EC4513" w:rsidP="00141ACD">
            <w:pPr>
              <w:ind w:right="36"/>
              <w:jc w:val="center"/>
              <w:rPr>
                <w:rFonts w:asciiTheme="majorBidi" w:hAnsiTheme="majorBidi" w:cstheme="majorBidi"/>
                <w:cs/>
              </w:rPr>
            </w:pPr>
            <w:r w:rsidRPr="00EB1078">
              <w:rPr>
                <w:rFonts w:ascii="Angsana New" w:hAnsi="Angsana New"/>
                <w:lang w:val="en-US"/>
              </w:rPr>
              <w:t>Consolidated financial statements</w:t>
            </w:r>
            <w:r w:rsidRPr="001B3625">
              <w:rPr>
                <w:rFonts w:ascii="Angsana New" w:hAnsi="Angsana New" w:hint="cs"/>
                <w:cs/>
                <w:lang w:val="en-US"/>
              </w:rPr>
              <w:t>/</w:t>
            </w:r>
            <w:r w:rsidRPr="00EB1078">
              <w:rPr>
                <w:rFonts w:ascii="Angsana New" w:hAnsi="Angsana New"/>
                <w:lang w:val="en-US"/>
              </w:rPr>
              <w:t xml:space="preserve"> Separate financial statements</w:t>
            </w:r>
          </w:p>
        </w:tc>
      </w:tr>
      <w:tr w:rsidR="00EC4513" w:rsidRPr="001200B8" w14:paraId="0AABDA6C" w14:textId="77777777" w:rsidTr="00EC4513">
        <w:trPr>
          <w:trHeight w:val="372"/>
        </w:trPr>
        <w:tc>
          <w:tcPr>
            <w:tcW w:w="5539" w:type="dxa"/>
          </w:tcPr>
          <w:p w14:paraId="01D3E7DB" w14:textId="77777777" w:rsidR="00EC4513" w:rsidRPr="00C52BCD" w:rsidRDefault="00EC4513" w:rsidP="00141ACD">
            <w:pPr>
              <w:ind w:right="-108"/>
              <w:jc w:val="thaiDistribute"/>
              <w:rPr>
                <w:rFonts w:asciiTheme="majorBidi" w:hAnsiTheme="majorBidi" w:cstheme="majorBidi"/>
                <w:cs/>
              </w:rPr>
            </w:pPr>
          </w:p>
        </w:tc>
        <w:tc>
          <w:tcPr>
            <w:tcW w:w="1620" w:type="dxa"/>
            <w:tcBorders>
              <w:top w:val="single" w:sz="4" w:space="0" w:color="auto"/>
              <w:bottom w:val="single" w:sz="4" w:space="0" w:color="auto"/>
            </w:tcBorders>
            <w:shd w:val="clear" w:color="auto" w:fill="auto"/>
            <w:vAlign w:val="bottom"/>
          </w:tcPr>
          <w:p w14:paraId="39727548" w14:textId="159DE6D1" w:rsidR="00EC4513" w:rsidRPr="001200B8" w:rsidRDefault="00EC4513" w:rsidP="00141ACD">
            <w:pPr>
              <w:ind w:left="69" w:right="36"/>
              <w:jc w:val="center"/>
              <w:rPr>
                <w:rFonts w:asciiTheme="majorBidi" w:hAnsiTheme="majorBidi"/>
                <w:cs/>
              </w:rPr>
            </w:pPr>
            <w:r w:rsidRPr="00EB1078">
              <w:rPr>
                <w:rFonts w:asciiTheme="majorBidi" w:hAnsiTheme="majorBidi" w:cstheme="majorBidi"/>
                <w:lang w:val="en-US"/>
              </w:rPr>
              <w:t>2021</w:t>
            </w:r>
          </w:p>
        </w:tc>
        <w:tc>
          <w:tcPr>
            <w:tcW w:w="270" w:type="dxa"/>
            <w:tcBorders>
              <w:top w:val="single" w:sz="4" w:space="0" w:color="auto"/>
            </w:tcBorders>
          </w:tcPr>
          <w:p w14:paraId="770A11E3" w14:textId="77777777" w:rsidR="00EC4513" w:rsidRPr="001200B8" w:rsidRDefault="00EC4513" w:rsidP="00141ACD">
            <w:pPr>
              <w:ind w:right="36"/>
              <w:jc w:val="center"/>
              <w:rPr>
                <w:rFonts w:asciiTheme="majorBidi" w:hAnsiTheme="majorBidi"/>
                <w:cs/>
              </w:rPr>
            </w:pPr>
          </w:p>
        </w:tc>
        <w:tc>
          <w:tcPr>
            <w:tcW w:w="1501" w:type="dxa"/>
            <w:tcBorders>
              <w:top w:val="single" w:sz="4" w:space="0" w:color="auto"/>
              <w:bottom w:val="single" w:sz="4" w:space="0" w:color="auto"/>
            </w:tcBorders>
          </w:tcPr>
          <w:p w14:paraId="585D344A" w14:textId="31EDEF24" w:rsidR="00EC4513" w:rsidRPr="001200B8" w:rsidRDefault="00EC4513" w:rsidP="00141ACD">
            <w:pPr>
              <w:ind w:right="36"/>
              <w:jc w:val="center"/>
              <w:rPr>
                <w:rFonts w:asciiTheme="majorBidi" w:hAnsiTheme="majorBidi" w:cstheme="majorBidi"/>
                <w:cs/>
              </w:rPr>
            </w:pPr>
            <w:r w:rsidRPr="00EB1078">
              <w:rPr>
                <w:rFonts w:asciiTheme="majorBidi" w:hAnsiTheme="majorBidi" w:cstheme="majorBidi"/>
                <w:lang w:val="en-US"/>
              </w:rPr>
              <w:t>202</w:t>
            </w:r>
            <w:r>
              <w:rPr>
                <w:rFonts w:asciiTheme="majorBidi" w:hAnsiTheme="majorBidi" w:cstheme="majorBidi"/>
                <w:lang w:val="en-US"/>
              </w:rPr>
              <w:t>0</w:t>
            </w:r>
          </w:p>
        </w:tc>
      </w:tr>
      <w:tr w:rsidR="00EC4513" w:rsidRPr="001200B8" w14:paraId="6A08070D" w14:textId="77777777" w:rsidTr="00A86C6C">
        <w:trPr>
          <w:trHeight w:val="356"/>
        </w:trPr>
        <w:tc>
          <w:tcPr>
            <w:tcW w:w="5539" w:type="dxa"/>
            <w:vAlign w:val="bottom"/>
          </w:tcPr>
          <w:p w14:paraId="7DE7050C" w14:textId="53A1BE02" w:rsidR="00EC4513" w:rsidRPr="00253EA7" w:rsidRDefault="00EC4513" w:rsidP="00EC4513">
            <w:pPr>
              <w:ind w:right="-108"/>
              <w:jc w:val="thaiDistribute"/>
              <w:rPr>
                <w:rFonts w:asciiTheme="majorBidi" w:hAnsiTheme="majorBidi" w:cstheme="majorBidi"/>
                <w:cs/>
              </w:rPr>
            </w:pPr>
            <w:r w:rsidRPr="00B87B0E">
              <w:rPr>
                <w:rFonts w:asciiTheme="majorBidi" w:hAnsiTheme="majorBidi" w:cstheme="majorBidi"/>
                <w:color w:val="000000"/>
                <w:lang w:val="en-US"/>
              </w:rPr>
              <w:t xml:space="preserve">Less than </w:t>
            </w:r>
            <w:r>
              <w:rPr>
                <w:rFonts w:asciiTheme="majorBidi" w:hAnsiTheme="majorBidi" w:cstheme="majorBidi"/>
                <w:color w:val="000000"/>
                <w:lang w:val="en-US"/>
              </w:rPr>
              <w:t>1</w:t>
            </w:r>
            <w:r>
              <w:rPr>
                <w:rFonts w:asciiTheme="majorBidi" w:hAnsiTheme="majorBidi"/>
                <w:color w:val="000000"/>
                <w:cs/>
                <w:lang w:val="en-US"/>
              </w:rPr>
              <w:t>-</w:t>
            </w:r>
            <w:r>
              <w:rPr>
                <w:rFonts w:asciiTheme="majorBidi" w:hAnsiTheme="majorBidi" w:cstheme="majorBidi"/>
                <w:color w:val="000000"/>
                <w:lang w:val="en-US"/>
              </w:rPr>
              <w:t>6</w:t>
            </w:r>
            <w:r w:rsidRPr="00B87B0E">
              <w:rPr>
                <w:rFonts w:asciiTheme="majorBidi" w:hAnsiTheme="majorBidi" w:cstheme="majorBidi"/>
                <w:color w:val="000000"/>
                <w:lang w:val="en-US"/>
              </w:rPr>
              <w:t xml:space="preserve"> months</w:t>
            </w:r>
          </w:p>
        </w:tc>
        <w:tc>
          <w:tcPr>
            <w:tcW w:w="1620" w:type="dxa"/>
            <w:tcBorders>
              <w:top w:val="single" w:sz="4" w:space="0" w:color="auto"/>
            </w:tcBorders>
            <w:shd w:val="clear" w:color="auto" w:fill="auto"/>
          </w:tcPr>
          <w:p w14:paraId="22B996D2" w14:textId="77777777" w:rsidR="00EC4513" w:rsidRPr="000832D5" w:rsidRDefault="00EC4513" w:rsidP="00141ACD">
            <w:pPr>
              <w:tabs>
                <w:tab w:val="decimal" w:pos="882"/>
              </w:tabs>
              <w:ind w:right="36"/>
              <w:jc w:val="right"/>
              <w:rPr>
                <w:rFonts w:asciiTheme="majorBidi" w:hAnsiTheme="majorBidi"/>
                <w:cs/>
              </w:rPr>
            </w:pPr>
            <w:r>
              <w:rPr>
                <w:rFonts w:asciiTheme="majorBidi" w:hAnsiTheme="majorBidi"/>
                <w:cs/>
              </w:rPr>
              <w:t>135,319,865</w:t>
            </w:r>
          </w:p>
        </w:tc>
        <w:tc>
          <w:tcPr>
            <w:tcW w:w="270" w:type="dxa"/>
            <w:shd w:val="clear" w:color="auto" w:fill="auto"/>
          </w:tcPr>
          <w:p w14:paraId="44DBBAB3" w14:textId="77777777" w:rsidR="00EC4513" w:rsidRPr="001200B8" w:rsidRDefault="00EC4513" w:rsidP="00141ACD">
            <w:pPr>
              <w:tabs>
                <w:tab w:val="decimal" w:pos="882"/>
              </w:tabs>
              <w:ind w:right="36"/>
              <w:jc w:val="right"/>
              <w:rPr>
                <w:rFonts w:asciiTheme="majorBidi" w:hAnsiTheme="majorBidi"/>
                <w:cs/>
              </w:rPr>
            </w:pPr>
          </w:p>
        </w:tc>
        <w:tc>
          <w:tcPr>
            <w:tcW w:w="1501" w:type="dxa"/>
            <w:shd w:val="clear" w:color="auto" w:fill="auto"/>
          </w:tcPr>
          <w:p w14:paraId="3C9638A6" w14:textId="744607E6" w:rsidR="00EC4513" w:rsidRPr="00FE63DD" w:rsidRDefault="00A86C6C" w:rsidP="00A86C6C">
            <w:pPr>
              <w:tabs>
                <w:tab w:val="decimal" w:pos="882"/>
              </w:tabs>
              <w:ind w:right="36"/>
              <w:jc w:val="right"/>
              <w:rPr>
                <w:rFonts w:asciiTheme="majorBidi" w:hAnsiTheme="majorBidi" w:cstheme="majorBidi"/>
                <w:lang w:val="en-US"/>
              </w:rPr>
            </w:pPr>
            <w:r>
              <w:rPr>
                <w:rFonts w:asciiTheme="majorBidi" w:hAnsiTheme="majorBidi" w:cstheme="majorBidi"/>
                <w:lang w:val="en-US"/>
              </w:rPr>
              <w:t>99,679,874</w:t>
            </w:r>
          </w:p>
        </w:tc>
      </w:tr>
      <w:tr w:rsidR="00EC4513" w:rsidRPr="00A86C6C" w14:paraId="532F3F2E" w14:textId="77777777" w:rsidTr="00A86C6C">
        <w:trPr>
          <w:trHeight w:val="405"/>
        </w:trPr>
        <w:tc>
          <w:tcPr>
            <w:tcW w:w="5539" w:type="dxa"/>
            <w:vAlign w:val="bottom"/>
          </w:tcPr>
          <w:p w14:paraId="51037A41" w14:textId="440E7F52" w:rsidR="00EC4513" w:rsidRPr="00EC4513" w:rsidRDefault="00EC4513" w:rsidP="00141ACD">
            <w:pPr>
              <w:tabs>
                <w:tab w:val="left" w:pos="540"/>
              </w:tabs>
              <w:ind w:right="-108"/>
              <w:jc w:val="thaiDistribute"/>
              <w:rPr>
                <w:rFonts w:asciiTheme="majorBidi" w:hAnsiTheme="majorBidi" w:cstheme="majorBidi"/>
                <w:lang w:val="en-US"/>
              </w:rPr>
            </w:pPr>
            <w:r w:rsidRPr="00B87B0E">
              <w:rPr>
                <w:rFonts w:asciiTheme="majorBidi" w:hAnsiTheme="majorBidi" w:cstheme="majorBidi"/>
                <w:color w:val="000000"/>
                <w:lang w:val="en-US"/>
              </w:rPr>
              <w:t>Over 6 months but not over 12 months</w:t>
            </w:r>
          </w:p>
        </w:tc>
        <w:tc>
          <w:tcPr>
            <w:tcW w:w="1620" w:type="dxa"/>
            <w:shd w:val="clear" w:color="auto" w:fill="auto"/>
          </w:tcPr>
          <w:p w14:paraId="0D75E51C" w14:textId="77777777" w:rsidR="00EC4513" w:rsidRPr="000832D5" w:rsidRDefault="00EC4513" w:rsidP="00141ACD">
            <w:pPr>
              <w:tabs>
                <w:tab w:val="decimal" w:pos="882"/>
              </w:tabs>
              <w:ind w:right="36"/>
              <w:jc w:val="right"/>
              <w:rPr>
                <w:rFonts w:asciiTheme="majorBidi" w:hAnsiTheme="majorBidi"/>
                <w:cs/>
              </w:rPr>
            </w:pPr>
            <w:r>
              <w:rPr>
                <w:rFonts w:asciiTheme="majorBidi" w:hAnsiTheme="majorBidi"/>
                <w:cs/>
              </w:rPr>
              <w:t>132,461,892</w:t>
            </w:r>
          </w:p>
        </w:tc>
        <w:tc>
          <w:tcPr>
            <w:tcW w:w="270" w:type="dxa"/>
            <w:shd w:val="clear" w:color="auto" w:fill="auto"/>
          </w:tcPr>
          <w:p w14:paraId="7EE3204F" w14:textId="77777777" w:rsidR="00EC4513" w:rsidRPr="001200B8" w:rsidRDefault="00EC4513" w:rsidP="00141ACD">
            <w:pPr>
              <w:tabs>
                <w:tab w:val="decimal" w:pos="882"/>
              </w:tabs>
              <w:ind w:right="36"/>
              <w:jc w:val="right"/>
              <w:rPr>
                <w:rFonts w:asciiTheme="majorBidi" w:hAnsiTheme="majorBidi"/>
                <w:cs/>
              </w:rPr>
            </w:pPr>
          </w:p>
        </w:tc>
        <w:tc>
          <w:tcPr>
            <w:tcW w:w="1501" w:type="dxa"/>
            <w:shd w:val="clear" w:color="auto" w:fill="auto"/>
          </w:tcPr>
          <w:p w14:paraId="6A5B7F4B" w14:textId="35A9C02E" w:rsidR="00EC4513" w:rsidRPr="00FE63DD" w:rsidRDefault="00A86C6C" w:rsidP="00A86C6C">
            <w:pPr>
              <w:tabs>
                <w:tab w:val="decimal" w:pos="882"/>
              </w:tabs>
              <w:ind w:right="36"/>
              <w:jc w:val="right"/>
              <w:rPr>
                <w:rFonts w:asciiTheme="majorBidi" w:hAnsiTheme="majorBidi" w:cstheme="majorBidi"/>
                <w:lang w:val="en-US"/>
              </w:rPr>
            </w:pPr>
            <w:r>
              <w:rPr>
                <w:rFonts w:asciiTheme="majorBidi" w:hAnsiTheme="majorBidi" w:cstheme="majorBidi"/>
                <w:lang w:val="en-US"/>
              </w:rPr>
              <w:t>59,270,422</w:t>
            </w:r>
          </w:p>
        </w:tc>
      </w:tr>
      <w:tr w:rsidR="00EC4513" w:rsidRPr="001200B8" w14:paraId="5ADAA902" w14:textId="77777777" w:rsidTr="00A86C6C">
        <w:trPr>
          <w:trHeight w:val="372"/>
        </w:trPr>
        <w:tc>
          <w:tcPr>
            <w:tcW w:w="5539" w:type="dxa"/>
            <w:vAlign w:val="bottom"/>
          </w:tcPr>
          <w:p w14:paraId="5697A6DE" w14:textId="492A7DA5" w:rsidR="00EC4513" w:rsidRPr="00253EA7" w:rsidRDefault="00EC4513" w:rsidP="00141ACD">
            <w:pPr>
              <w:tabs>
                <w:tab w:val="left" w:pos="540"/>
              </w:tabs>
              <w:ind w:right="-108"/>
              <w:jc w:val="thaiDistribute"/>
              <w:rPr>
                <w:rFonts w:asciiTheme="majorBidi" w:hAnsiTheme="majorBidi" w:cstheme="majorBidi"/>
                <w:cs/>
              </w:rPr>
            </w:pPr>
            <w:r w:rsidRPr="00B87B0E">
              <w:rPr>
                <w:rFonts w:asciiTheme="majorBidi" w:hAnsiTheme="majorBidi" w:cstheme="majorBidi"/>
                <w:color w:val="000000"/>
                <w:lang w:val="en-US"/>
              </w:rPr>
              <w:t>Over 12 months</w:t>
            </w:r>
          </w:p>
        </w:tc>
        <w:tc>
          <w:tcPr>
            <w:tcW w:w="1620" w:type="dxa"/>
            <w:tcBorders>
              <w:bottom w:val="single" w:sz="4" w:space="0" w:color="auto"/>
            </w:tcBorders>
            <w:shd w:val="clear" w:color="auto" w:fill="auto"/>
          </w:tcPr>
          <w:p w14:paraId="12E986B7" w14:textId="77777777" w:rsidR="00EC4513" w:rsidRPr="000832D5" w:rsidRDefault="00EC4513" w:rsidP="00141ACD">
            <w:pPr>
              <w:tabs>
                <w:tab w:val="decimal" w:pos="882"/>
              </w:tabs>
              <w:ind w:right="36"/>
              <w:jc w:val="right"/>
              <w:rPr>
                <w:rFonts w:asciiTheme="majorBidi" w:hAnsiTheme="majorBidi"/>
                <w:cs/>
              </w:rPr>
            </w:pPr>
            <w:r>
              <w:rPr>
                <w:rFonts w:asciiTheme="majorBidi" w:hAnsiTheme="majorBidi"/>
                <w:cs/>
              </w:rPr>
              <w:t>215,458,246</w:t>
            </w:r>
          </w:p>
        </w:tc>
        <w:tc>
          <w:tcPr>
            <w:tcW w:w="270" w:type="dxa"/>
            <w:shd w:val="clear" w:color="auto" w:fill="auto"/>
          </w:tcPr>
          <w:p w14:paraId="23E1DBD2" w14:textId="77777777" w:rsidR="00EC4513" w:rsidRPr="001200B8" w:rsidRDefault="00EC4513" w:rsidP="00141ACD">
            <w:pPr>
              <w:tabs>
                <w:tab w:val="decimal" w:pos="882"/>
              </w:tabs>
              <w:ind w:right="36"/>
              <w:jc w:val="right"/>
              <w:rPr>
                <w:rFonts w:asciiTheme="majorBidi" w:hAnsiTheme="majorBidi"/>
                <w:cs/>
              </w:rPr>
            </w:pPr>
          </w:p>
        </w:tc>
        <w:tc>
          <w:tcPr>
            <w:tcW w:w="1501" w:type="dxa"/>
            <w:tcBorders>
              <w:bottom w:val="single" w:sz="4" w:space="0" w:color="auto"/>
            </w:tcBorders>
            <w:shd w:val="clear" w:color="auto" w:fill="auto"/>
          </w:tcPr>
          <w:p w14:paraId="2ABAC9C1" w14:textId="173B2F07" w:rsidR="00EC4513" w:rsidRPr="00FE63DD" w:rsidRDefault="00A86C6C" w:rsidP="00A86C6C">
            <w:pPr>
              <w:tabs>
                <w:tab w:val="decimal" w:pos="882"/>
              </w:tabs>
              <w:ind w:right="36"/>
              <w:jc w:val="right"/>
              <w:rPr>
                <w:rFonts w:asciiTheme="majorBidi" w:hAnsiTheme="majorBidi" w:cstheme="majorBidi"/>
                <w:lang w:val="en-US"/>
              </w:rPr>
            </w:pPr>
            <w:r>
              <w:rPr>
                <w:rFonts w:asciiTheme="majorBidi" w:hAnsiTheme="majorBidi" w:cstheme="majorBidi"/>
                <w:lang w:val="en-US"/>
              </w:rPr>
              <w:t>92,509,133</w:t>
            </w:r>
          </w:p>
        </w:tc>
      </w:tr>
      <w:tr w:rsidR="00EC4513" w:rsidRPr="00A86C6C" w14:paraId="6FD8A46D" w14:textId="77777777" w:rsidTr="00A86C6C">
        <w:trPr>
          <w:trHeight w:val="389"/>
        </w:trPr>
        <w:tc>
          <w:tcPr>
            <w:tcW w:w="5539" w:type="dxa"/>
            <w:vAlign w:val="bottom"/>
          </w:tcPr>
          <w:p w14:paraId="11929EE6" w14:textId="7AE45D2D" w:rsidR="00EC4513" w:rsidRPr="00253EA7" w:rsidRDefault="003D184F" w:rsidP="00141ACD">
            <w:pPr>
              <w:tabs>
                <w:tab w:val="left" w:pos="342"/>
              </w:tabs>
              <w:ind w:right="-316"/>
              <w:rPr>
                <w:rFonts w:asciiTheme="majorBidi" w:hAnsiTheme="majorBidi" w:cstheme="majorBidi"/>
                <w:cs/>
              </w:rPr>
            </w:pPr>
            <w:r>
              <w:rPr>
                <w:rFonts w:asciiTheme="majorBidi" w:hAnsiTheme="majorBidi"/>
                <w:lang w:val="en-US"/>
              </w:rPr>
              <w:t>Total</w:t>
            </w:r>
          </w:p>
        </w:tc>
        <w:tc>
          <w:tcPr>
            <w:tcW w:w="1620" w:type="dxa"/>
            <w:tcBorders>
              <w:top w:val="single" w:sz="4" w:space="0" w:color="auto"/>
              <w:bottom w:val="double" w:sz="4" w:space="0" w:color="auto"/>
            </w:tcBorders>
            <w:shd w:val="clear" w:color="auto" w:fill="auto"/>
          </w:tcPr>
          <w:p w14:paraId="40E6A9FB" w14:textId="77777777" w:rsidR="00EC4513" w:rsidRPr="000832D5" w:rsidRDefault="00EC4513" w:rsidP="00141ACD">
            <w:pPr>
              <w:tabs>
                <w:tab w:val="decimal" w:pos="882"/>
              </w:tabs>
              <w:ind w:right="36"/>
              <w:jc w:val="right"/>
              <w:rPr>
                <w:rFonts w:asciiTheme="majorBidi" w:hAnsiTheme="majorBidi"/>
                <w:cs/>
              </w:rPr>
            </w:pPr>
            <w:r>
              <w:rPr>
                <w:rFonts w:asciiTheme="majorBidi" w:hAnsiTheme="majorBidi"/>
                <w:cs/>
              </w:rPr>
              <w:t>483,240,003</w:t>
            </w:r>
          </w:p>
        </w:tc>
        <w:tc>
          <w:tcPr>
            <w:tcW w:w="270" w:type="dxa"/>
            <w:shd w:val="clear" w:color="auto" w:fill="auto"/>
          </w:tcPr>
          <w:p w14:paraId="6C13E683" w14:textId="77777777" w:rsidR="00EC4513" w:rsidRPr="001200B8" w:rsidRDefault="00EC4513" w:rsidP="00141ACD">
            <w:pPr>
              <w:tabs>
                <w:tab w:val="decimal" w:pos="882"/>
              </w:tabs>
              <w:ind w:right="36"/>
              <w:jc w:val="right"/>
              <w:rPr>
                <w:rFonts w:asciiTheme="majorBidi" w:hAnsiTheme="majorBidi"/>
                <w:cs/>
              </w:rPr>
            </w:pPr>
          </w:p>
        </w:tc>
        <w:tc>
          <w:tcPr>
            <w:tcW w:w="1501" w:type="dxa"/>
            <w:tcBorders>
              <w:top w:val="single" w:sz="4" w:space="0" w:color="auto"/>
              <w:bottom w:val="double" w:sz="4" w:space="0" w:color="auto"/>
            </w:tcBorders>
            <w:shd w:val="clear" w:color="auto" w:fill="auto"/>
          </w:tcPr>
          <w:p w14:paraId="527F11BF" w14:textId="6E6B6749" w:rsidR="00EC4513" w:rsidRPr="00FE63DD" w:rsidRDefault="00A86C6C" w:rsidP="00A86C6C">
            <w:pPr>
              <w:tabs>
                <w:tab w:val="decimal" w:pos="882"/>
              </w:tabs>
              <w:ind w:right="36"/>
              <w:jc w:val="right"/>
              <w:rPr>
                <w:rFonts w:asciiTheme="majorBidi" w:hAnsiTheme="majorBidi"/>
                <w:color w:val="000000"/>
                <w:lang w:val="en-US"/>
              </w:rPr>
            </w:pPr>
            <w:r>
              <w:rPr>
                <w:rFonts w:asciiTheme="majorBidi" w:hAnsiTheme="majorBidi"/>
                <w:color w:val="000000"/>
                <w:lang w:val="en-US"/>
              </w:rPr>
              <w:t>251,477,429</w:t>
            </w:r>
          </w:p>
        </w:tc>
      </w:tr>
    </w:tbl>
    <w:p w14:paraId="667A3139" w14:textId="77777777" w:rsidR="00EC4513" w:rsidRPr="00A55D01" w:rsidRDefault="00EC4513" w:rsidP="00A55D01">
      <w:pPr>
        <w:tabs>
          <w:tab w:val="left" w:pos="3828"/>
        </w:tabs>
        <w:jc w:val="thaiDistribute"/>
        <w:rPr>
          <w:rFonts w:asciiTheme="majorBidi" w:hAnsiTheme="majorBidi" w:cstheme="majorBidi"/>
          <w:highlight w:val="yellow"/>
          <w:lang w:val="en-US"/>
        </w:rPr>
      </w:pPr>
    </w:p>
    <w:p w14:paraId="1329C1A2" w14:textId="77777777" w:rsidR="00EB1078" w:rsidRPr="00EB1078" w:rsidRDefault="00EB1078" w:rsidP="00EB1078">
      <w:pPr>
        <w:tabs>
          <w:tab w:val="left" w:pos="1276"/>
        </w:tabs>
        <w:spacing w:before="80"/>
        <w:ind w:left="720"/>
        <w:jc w:val="thaiDistribute"/>
        <w:rPr>
          <w:rFonts w:asciiTheme="majorBidi" w:eastAsia="Cordia New" w:hAnsiTheme="majorBidi" w:cstheme="majorBidi"/>
          <w:b/>
          <w:bCs/>
          <w:lang w:val="en-US"/>
        </w:rPr>
      </w:pPr>
      <w:r w:rsidRPr="00EB1078">
        <w:rPr>
          <w:rFonts w:asciiTheme="majorBidi" w:eastAsia="Cordia New" w:hAnsiTheme="majorBidi" w:cstheme="majorBidi"/>
          <w:b/>
          <w:bCs/>
          <w:lang w:val="en-US"/>
        </w:rPr>
        <w:t>Service agreement</w:t>
      </w:r>
    </w:p>
    <w:p w14:paraId="37770EFE" w14:textId="390466E2" w:rsidR="00F63AA0" w:rsidRDefault="00EB1078" w:rsidP="00F63AA0">
      <w:pPr>
        <w:tabs>
          <w:tab w:val="left" w:pos="1276"/>
        </w:tabs>
        <w:spacing w:before="80"/>
        <w:ind w:left="720"/>
        <w:jc w:val="thaiDistribute"/>
        <w:rPr>
          <w:rFonts w:asciiTheme="majorBidi" w:eastAsia="Cordia New" w:hAnsiTheme="majorBidi" w:cstheme="majorBidi"/>
          <w:lang w:val="en-US"/>
        </w:rPr>
      </w:pPr>
      <w:r w:rsidRPr="00F63AA0">
        <w:rPr>
          <w:rFonts w:asciiTheme="majorBidi" w:eastAsia="Cordia New" w:hAnsiTheme="majorBidi" w:cstheme="majorBidi"/>
          <w:lang w:val="en-US"/>
        </w:rPr>
        <w:t>On January 30, 2019, the Company entered into a service agreement</w:t>
      </w:r>
      <w:r w:rsidR="00F63AA0" w:rsidRPr="001B3625">
        <w:rPr>
          <w:rFonts w:asciiTheme="majorBidi" w:eastAsia="Cordia New" w:hAnsiTheme="majorBidi"/>
          <w:cs/>
          <w:lang w:val="en-US"/>
        </w:rPr>
        <w:t xml:space="preserve"> </w:t>
      </w:r>
      <w:r w:rsidRPr="00F63AA0">
        <w:rPr>
          <w:rFonts w:asciiTheme="majorBidi" w:eastAsia="Cordia New" w:hAnsiTheme="majorBidi" w:cstheme="majorBidi"/>
          <w:lang w:val="en-US"/>
        </w:rPr>
        <w:t>for hi</w:t>
      </w:r>
      <w:r w:rsidRPr="001B3625">
        <w:rPr>
          <w:rFonts w:asciiTheme="majorBidi" w:eastAsia="Cordia New" w:hAnsiTheme="majorBidi"/>
          <w:cs/>
          <w:lang w:val="en-US"/>
        </w:rPr>
        <w:t>-</w:t>
      </w:r>
      <w:r w:rsidRPr="00F63AA0">
        <w:rPr>
          <w:rFonts w:asciiTheme="majorBidi" w:eastAsia="Cordia New" w:hAnsiTheme="majorBidi" w:cstheme="majorBidi"/>
          <w:lang w:val="en-US"/>
        </w:rPr>
        <w:t xml:space="preserve">speed internet in Remote Area </w:t>
      </w:r>
      <w:r w:rsidRPr="001B3625">
        <w:rPr>
          <w:rFonts w:asciiTheme="majorBidi" w:eastAsia="Cordia New" w:hAnsiTheme="majorBidi"/>
          <w:cs/>
          <w:lang w:val="en-US"/>
        </w:rPr>
        <w:t>(</w:t>
      </w:r>
      <w:r w:rsidRPr="00F63AA0">
        <w:rPr>
          <w:rFonts w:asciiTheme="majorBidi" w:eastAsia="Cordia New" w:hAnsiTheme="majorBidi" w:cstheme="majorBidi"/>
          <w:lang w:val="en-US"/>
        </w:rPr>
        <w:t>Zone C</w:t>
      </w:r>
      <w:r w:rsidRPr="001B3625">
        <w:rPr>
          <w:rFonts w:asciiTheme="majorBidi" w:eastAsia="Cordia New" w:hAnsiTheme="majorBidi"/>
          <w:cs/>
          <w:lang w:val="en-US"/>
        </w:rPr>
        <w:t xml:space="preserve">) </w:t>
      </w:r>
      <w:r w:rsidRPr="00F63AA0">
        <w:rPr>
          <w:rFonts w:asciiTheme="majorBidi" w:eastAsia="Cordia New" w:hAnsiTheme="majorBidi" w:cstheme="majorBidi"/>
          <w:lang w:val="en-US"/>
        </w:rPr>
        <w:t>Group 4</w:t>
      </w:r>
      <w:r w:rsidRPr="001B3625">
        <w:rPr>
          <w:rFonts w:asciiTheme="majorBidi" w:eastAsia="Cordia New" w:hAnsiTheme="majorBidi"/>
          <w:cs/>
          <w:lang w:val="en-US"/>
        </w:rPr>
        <w:t xml:space="preserve">: </w:t>
      </w:r>
      <w:r w:rsidRPr="00F63AA0">
        <w:rPr>
          <w:rFonts w:asciiTheme="majorBidi" w:eastAsia="Cordia New" w:hAnsiTheme="majorBidi" w:cstheme="majorBidi"/>
          <w:lang w:val="en-US"/>
        </w:rPr>
        <w:t xml:space="preserve">Northeast Region 2, with the National Broadcasting and Telecommunications Commission </w:t>
      </w:r>
      <w:r w:rsidRPr="001B3625">
        <w:rPr>
          <w:rFonts w:asciiTheme="majorBidi" w:eastAsia="Cordia New" w:hAnsiTheme="majorBidi"/>
          <w:cs/>
          <w:lang w:val="en-US"/>
        </w:rPr>
        <w:t>(</w:t>
      </w:r>
      <w:r w:rsidRPr="00F63AA0">
        <w:rPr>
          <w:rFonts w:asciiTheme="majorBidi" w:eastAsia="Cordia New" w:hAnsiTheme="majorBidi" w:cstheme="majorBidi"/>
          <w:lang w:val="en-US"/>
        </w:rPr>
        <w:t>“NBTC”</w:t>
      </w:r>
      <w:r w:rsidRPr="001B3625">
        <w:rPr>
          <w:rFonts w:asciiTheme="majorBidi" w:eastAsia="Cordia New" w:hAnsiTheme="majorBidi"/>
          <w:cs/>
          <w:lang w:val="en-US"/>
        </w:rPr>
        <w:t xml:space="preserve">). </w:t>
      </w:r>
      <w:r w:rsidRPr="00F63AA0">
        <w:rPr>
          <w:rFonts w:asciiTheme="majorBidi" w:eastAsia="Cordia New" w:hAnsiTheme="majorBidi" w:cstheme="majorBidi"/>
          <w:lang w:val="en-US"/>
        </w:rPr>
        <w:t xml:space="preserve">The service agreement is valued at Baht 2,248 million </w:t>
      </w:r>
      <w:r w:rsidRPr="001B3625">
        <w:rPr>
          <w:rFonts w:asciiTheme="majorBidi" w:eastAsia="Cordia New" w:hAnsiTheme="majorBidi"/>
          <w:cs/>
          <w:lang w:val="en-US"/>
        </w:rPr>
        <w:t>(</w:t>
      </w:r>
      <w:r w:rsidRPr="00F63AA0">
        <w:rPr>
          <w:rFonts w:asciiTheme="majorBidi" w:eastAsia="Cordia New" w:hAnsiTheme="majorBidi" w:cstheme="majorBidi"/>
          <w:lang w:val="en-US"/>
        </w:rPr>
        <w:t xml:space="preserve">inclusive </w:t>
      </w:r>
      <w:r w:rsidR="00F63AA0">
        <w:rPr>
          <w:rFonts w:asciiTheme="majorBidi" w:eastAsia="Cordia New" w:hAnsiTheme="majorBidi" w:cstheme="majorBidi"/>
          <w:lang w:val="en-US"/>
        </w:rPr>
        <w:t>o</w:t>
      </w:r>
      <w:r w:rsidRPr="00F63AA0">
        <w:rPr>
          <w:rFonts w:asciiTheme="majorBidi" w:eastAsia="Cordia New" w:hAnsiTheme="majorBidi" w:cstheme="majorBidi"/>
          <w:lang w:val="en-US"/>
        </w:rPr>
        <w:t>f Value Added Tax</w:t>
      </w:r>
      <w:r w:rsidRPr="001B3625">
        <w:rPr>
          <w:rFonts w:asciiTheme="majorBidi" w:eastAsia="Cordia New" w:hAnsiTheme="majorBidi"/>
          <w:cs/>
          <w:lang w:val="en-US"/>
        </w:rPr>
        <w:t xml:space="preserve">). </w:t>
      </w:r>
      <w:r w:rsidRPr="00F63AA0">
        <w:rPr>
          <w:rFonts w:asciiTheme="majorBidi" w:eastAsia="Cordia New" w:hAnsiTheme="majorBidi" w:cstheme="majorBidi"/>
          <w:lang w:val="en-US"/>
        </w:rPr>
        <w:t>At the present, the Company delivered phase No</w:t>
      </w:r>
      <w:r w:rsidRPr="001B3625">
        <w:rPr>
          <w:rFonts w:asciiTheme="majorBidi" w:eastAsia="Cordia New" w:hAnsiTheme="majorBidi"/>
          <w:cs/>
          <w:lang w:val="en-US"/>
        </w:rPr>
        <w:t>.</w:t>
      </w:r>
      <w:r w:rsidRPr="00F63AA0">
        <w:rPr>
          <w:rFonts w:asciiTheme="majorBidi" w:eastAsia="Cordia New" w:hAnsiTheme="majorBidi" w:cstheme="majorBidi"/>
          <w:lang w:val="en-US"/>
        </w:rPr>
        <w:t>1 of such project to NBTC and on process to provide service for phase No</w:t>
      </w:r>
      <w:r w:rsidRPr="001B3625">
        <w:rPr>
          <w:rFonts w:asciiTheme="majorBidi" w:eastAsia="Cordia New" w:hAnsiTheme="majorBidi"/>
          <w:cs/>
          <w:lang w:val="en-US"/>
        </w:rPr>
        <w:t xml:space="preserve">. </w:t>
      </w:r>
      <w:r w:rsidRPr="00F63AA0">
        <w:rPr>
          <w:rFonts w:asciiTheme="majorBidi" w:eastAsia="Cordia New" w:hAnsiTheme="majorBidi" w:cstheme="majorBidi"/>
          <w:lang w:val="en-US"/>
        </w:rPr>
        <w:t>2</w:t>
      </w:r>
      <w:r w:rsidRPr="001B3625">
        <w:rPr>
          <w:rFonts w:asciiTheme="majorBidi" w:eastAsia="Cordia New" w:hAnsiTheme="majorBidi"/>
          <w:cs/>
          <w:lang w:val="en-US"/>
        </w:rPr>
        <w:t xml:space="preserve">. </w:t>
      </w:r>
      <w:r w:rsidR="00F63AA0" w:rsidRPr="00F63AA0">
        <w:rPr>
          <w:rFonts w:ascii="Angsana New" w:hAnsi="Angsana New"/>
          <w:lang w:val="en-GB"/>
        </w:rPr>
        <w:t>The Company record revenue of phase No</w:t>
      </w:r>
      <w:r w:rsidR="00F63AA0" w:rsidRPr="001B3625">
        <w:rPr>
          <w:rFonts w:ascii="Angsana New" w:hAnsi="Angsana New"/>
          <w:cs/>
          <w:lang w:val="en-US"/>
        </w:rPr>
        <w:t xml:space="preserve">. </w:t>
      </w:r>
      <w:r w:rsidR="00F63AA0" w:rsidRPr="00F63AA0">
        <w:rPr>
          <w:rFonts w:ascii="Angsana New" w:hAnsi="Angsana New"/>
          <w:lang w:val="en-GB"/>
        </w:rPr>
        <w:t>2 by substance of the amendment service agreement No</w:t>
      </w:r>
      <w:r w:rsidR="00F63AA0" w:rsidRPr="001B3625">
        <w:rPr>
          <w:rFonts w:ascii="Angsana New" w:hAnsi="Angsana New"/>
          <w:cs/>
          <w:lang w:val="en-US"/>
        </w:rPr>
        <w:t>.</w:t>
      </w:r>
      <w:r w:rsidR="00F63AA0" w:rsidRPr="00F63AA0">
        <w:rPr>
          <w:rFonts w:ascii="Angsana New" w:hAnsi="Angsana New"/>
          <w:lang w:val="en-GB"/>
        </w:rPr>
        <w:t>3</w:t>
      </w:r>
      <w:r w:rsidR="00F63AA0" w:rsidRPr="001B3625">
        <w:rPr>
          <w:rFonts w:ascii="Angsana New" w:hAnsi="Angsana New"/>
          <w:cs/>
          <w:lang w:val="en-US"/>
        </w:rPr>
        <w:t xml:space="preserve">. </w:t>
      </w:r>
      <w:r w:rsidR="00F63AA0" w:rsidRPr="001B3625">
        <w:rPr>
          <w:rFonts w:asciiTheme="majorBidi" w:eastAsia="Cordia New" w:hAnsiTheme="majorBidi"/>
          <w:cs/>
          <w:lang w:val="en-US"/>
        </w:rPr>
        <w:t>(</w:t>
      </w:r>
      <w:r w:rsidR="00F63AA0" w:rsidRPr="00F63AA0">
        <w:rPr>
          <w:rFonts w:asciiTheme="majorBidi" w:eastAsia="Cordia New" w:hAnsiTheme="majorBidi" w:cstheme="majorBidi"/>
          <w:lang w:val="en-US"/>
        </w:rPr>
        <w:t>latest amendment service agreement</w:t>
      </w:r>
      <w:r w:rsidR="00F63AA0" w:rsidRPr="001B3625">
        <w:rPr>
          <w:rFonts w:asciiTheme="majorBidi" w:eastAsia="Cordia New" w:hAnsiTheme="majorBidi"/>
          <w:cs/>
          <w:lang w:val="en-US"/>
        </w:rPr>
        <w:t xml:space="preserve">). </w:t>
      </w:r>
      <w:r w:rsidR="00F63AA0" w:rsidRPr="00F63AA0">
        <w:rPr>
          <w:rFonts w:ascii="Angsana New" w:hAnsi="Angsana New"/>
          <w:lang w:val="en-GB"/>
        </w:rPr>
        <w:t>Such service agreement is currently under discussion for the condition amendment that may be effect to</w:t>
      </w:r>
      <w:r w:rsidR="00BD0495">
        <w:rPr>
          <w:rFonts w:ascii="Angsana New" w:hAnsi="Angsana New"/>
          <w:lang w:val="en-GB"/>
        </w:rPr>
        <w:t xml:space="preserve"> service income</w:t>
      </w:r>
      <w:r w:rsidR="00F63AA0" w:rsidRPr="00F63AA0">
        <w:rPr>
          <w:rFonts w:ascii="Angsana New" w:hAnsi="Angsana New"/>
          <w:lang w:val="en-GB"/>
        </w:rPr>
        <w:t xml:space="preserve"> from government</w:t>
      </w:r>
      <w:r w:rsidR="00BD0495">
        <w:rPr>
          <w:rFonts w:ascii="Angsana New" w:hAnsi="Angsana New"/>
          <w:lang w:val="en-GB"/>
        </w:rPr>
        <w:t xml:space="preserve"> project</w:t>
      </w:r>
      <w:r w:rsidR="00F63AA0" w:rsidRPr="001B3625">
        <w:rPr>
          <w:rFonts w:ascii="Angsana New" w:hAnsi="Angsana New"/>
          <w:cs/>
          <w:lang w:val="en-US"/>
        </w:rPr>
        <w:t>.</w:t>
      </w:r>
    </w:p>
    <w:p w14:paraId="78EBB83A" w14:textId="57DB1519" w:rsidR="003567E4" w:rsidRDefault="003567E4" w:rsidP="00F63AA0">
      <w:pPr>
        <w:tabs>
          <w:tab w:val="left" w:pos="1276"/>
        </w:tabs>
        <w:spacing w:before="80"/>
        <w:ind w:left="720"/>
        <w:jc w:val="thaiDistribute"/>
        <w:rPr>
          <w:rFonts w:asciiTheme="majorBidi" w:eastAsia="Cordia New" w:hAnsiTheme="majorBidi" w:cstheme="majorBidi"/>
          <w:lang w:val="en-US"/>
        </w:rPr>
      </w:pPr>
    </w:p>
    <w:p w14:paraId="0AC5550C" w14:textId="7916EB2F" w:rsidR="003567E4" w:rsidRDefault="003567E4" w:rsidP="00F63AA0">
      <w:pPr>
        <w:tabs>
          <w:tab w:val="left" w:pos="1276"/>
        </w:tabs>
        <w:spacing w:before="80"/>
        <w:ind w:left="720"/>
        <w:jc w:val="thaiDistribute"/>
        <w:rPr>
          <w:rFonts w:asciiTheme="majorBidi" w:eastAsia="Cordia New" w:hAnsiTheme="majorBidi" w:cstheme="majorBidi"/>
          <w:lang w:val="en-US"/>
        </w:rPr>
      </w:pPr>
    </w:p>
    <w:p w14:paraId="7F496806" w14:textId="398E9111" w:rsidR="003567E4" w:rsidRDefault="003567E4" w:rsidP="00F63AA0">
      <w:pPr>
        <w:tabs>
          <w:tab w:val="left" w:pos="1276"/>
        </w:tabs>
        <w:spacing w:before="80"/>
        <w:ind w:left="720"/>
        <w:jc w:val="thaiDistribute"/>
        <w:rPr>
          <w:rFonts w:asciiTheme="majorBidi" w:eastAsia="Cordia New" w:hAnsiTheme="majorBidi" w:cstheme="majorBidi"/>
          <w:lang w:val="en-US"/>
        </w:rPr>
      </w:pPr>
    </w:p>
    <w:p w14:paraId="2D5FFAAA" w14:textId="27F4703F" w:rsidR="003567E4" w:rsidRDefault="003567E4" w:rsidP="00F63AA0">
      <w:pPr>
        <w:tabs>
          <w:tab w:val="left" w:pos="1276"/>
        </w:tabs>
        <w:spacing w:before="80"/>
        <w:ind w:left="720"/>
        <w:jc w:val="thaiDistribute"/>
        <w:rPr>
          <w:rFonts w:asciiTheme="majorBidi" w:eastAsia="Cordia New" w:hAnsiTheme="majorBidi" w:cstheme="majorBidi"/>
          <w:lang w:val="en-US"/>
        </w:rPr>
      </w:pPr>
    </w:p>
    <w:p w14:paraId="6782E239" w14:textId="423FCFD2" w:rsidR="003567E4" w:rsidRDefault="003567E4" w:rsidP="00F63AA0">
      <w:pPr>
        <w:tabs>
          <w:tab w:val="left" w:pos="1276"/>
        </w:tabs>
        <w:spacing w:before="80"/>
        <w:ind w:left="720"/>
        <w:jc w:val="thaiDistribute"/>
        <w:rPr>
          <w:rFonts w:asciiTheme="majorBidi" w:eastAsia="Cordia New" w:hAnsiTheme="majorBidi" w:cstheme="majorBidi"/>
          <w:lang w:val="en-US"/>
        </w:rPr>
      </w:pPr>
    </w:p>
    <w:p w14:paraId="69C273B6" w14:textId="2A11E018" w:rsidR="00F87754" w:rsidRPr="0060248C" w:rsidRDefault="00F87754" w:rsidP="00B3503E">
      <w:pPr>
        <w:pStyle w:val="ListParagraph"/>
        <w:numPr>
          <w:ilvl w:val="0"/>
          <w:numId w:val="3"/>
        </w:numPr>
        <w:spacing w:before="240"/>
        <w:contextualSpacing/>
        <w:rPr>
          <w:rFonts w:asciiTheme="majorBidi" w:eastAsia="Calibri" w:hAnsiTheme="majorBidi" w:cstheme="majorBidi"/>
          <w:b/>
          <w:bCs/>
          <w:lang w:val="en-US"/>
        </w:rPr>
      </w:pPr>
      <w:r w:rsidRPr="0060248C">
        <w:rPr>
          <w:rFonts w:asciiTheme="majorBidi" w:eastAsia="Calibri" w:hAnsiTheme="majorBidi" w:cstheme="majorBidi"/>
          <w:b/>
          <w:bCs/>
          <w:lang w:val="en-US"/>
        </w:rPr>
        <w:t>COST OF GOVERNMENT PROJECT</w:t>
      </w:r>
      <w:r w:rsidR="003D42C4" w:rsidRPr="001B3625">
        <w:rPr>
          <w:rFonts w:asciiTheme="majorBidi" w:eastAsia="Calibri" w:hAnsiTheme="majorBidi"/>
          <w:b/>
          <w:bCs/>
          <w:cs/>
          <w:lang w:val="en-US"/>
        </w:rPr>
        <w:t>-</w:t>
      </w:r>
      <w:r w:rsidR="003D42C4" w:rsidRPr="0060248C">
        <w:rPr>
          <w:rFonts w:asciiTheme="majorBidi" w:eastAsia="Calibri" w:hAnsiTheme="majorBidi" w:cstheme="majorBidi"/>
          <w:b/>
          <w:bCs/>
          <w:lang w:val="en-US"/>
        </w:rPr>
        <w:t>NET</w:t>
      </w:r>
    </w:p>
    <w:p w14:paraId="63DDF0C5" w14:textId="5B08F85E" w:rsidR="00F87754" w:rsidRPr="0060248C" w:rsidRDefault="00F87754" w:rsidP="007253C3">
      <w:pPr>
        <w:tabs>
          <w:tab w:val="left" w:pos="1276"/>
        </w:tabs>
        <w:spacing w:before="80"/>
        <w:ind w:left="720"/>
        <w:jc w:val="thaiDistribute"/>
        <w:rPr>
          <w:rFonts w:asciiTheme="majorBidi" w:eastAsia="Cordia New" w:hAnsiTheme="majorBidi" w:cstheme="majorBidi"/>
          <w:lang w:val="en-US"/>
        </w:rPr>
      </w:pPr>
      <w:r w:rsidRPr="0060248C">
        <w:rPr>
          <w:rFonts w:asciiTheme="majorBidi" w:eastAsia="Cordia New" w:hAnsiTheme="majorBidi" w:cstheme="majorBidi"/>
          <w:lang w:val="en-US"/>
        </w:rPr>
        <w:t xml:space="preserve">Cost of government project as at </w:t>
      </w:r>
      <w:r w:rsidR="00B3503E" w:rsidRPr="0060248C">
        <w:rPr>
          <w:rFonts w:asciiTheme="majorBidi" w:eastAsia="Cordia New" w:hAnsiTheme="majorBidi" w:cstheme="majorBidi"/>
          <w:lang w:val="en-US"/>
        </w:rPr>
        <w:t xml:space="preserve">December 31, </w:t>
      </w:r>
      <w:r w:rsidR="00375B18" w:rsidRPr="0060248C">
        <w:rPr>
          <w:rFonts w:asciiTheme="majorBidi" w:eastAsia="Cordia New" w:hAnsiTheme="majorBidi" w:cstheme="majorBidi"/>
          <w:lang w:val="en-US"/>
        </w:rPr>
        <w:t>202</w:t>
      </w:r>
      <w:r w:rsidR="006A1490" w:rsidRPr="0060248C">
        <w:rPr>
          <w:rFonts w:asciiTheme="majorBidi" w:eastAsia="Cordia New" w:hAnsiTheme="majorBidi" w:cstheme="majorBidi"/>
          <w:lang w:val="en-US"/>
        </w:rPr>
        <w:t>1</w:t>
      </w:r>
      <w:r w:rsidR="00B16CDE" w:rsidRPr="001B3625">
        <w:rPr>
          <w:rFonts w:asciiTheme="majorBidi" w:eastAsia="Cordia New" w:hAnsiTheme="majorBidi" w:hint="cs"/>
          <w:cs/>
          <w:lang w:val="en-US"/>
        </w:rPr>
        <w:t xml:space="preserve"> </w:t>
      </w:r>
      <w:r w:rsidR="00B16CDE" w:rsidRPr="0060248C">
        <w:rPr>
          <w:rFonts w:asciiTheme="majorBidi" w:eastAsia="Cordia New" w:hAnsiTheme="majorBidi" w:cstheme="majorBidi"/>
          <w:lang w:val="en-US"/>
        </w:rPr>
        <w:t>and 20</w:t>
      </w:r>
      <w:r w:rsidR="006A1490" w:rsidRPr="0060248C">
        <w:rPr>
          <w:rFonts w:asciiTheme="majorBidi" w:eastAsia="Cordia New" w:hAnsiTheme="majorBidi" w:cstheme="majorBidi"/>
          <w:lang w:val="en-US"/>
        </w:rPr>
        <w:t>20</w:t>
      </w:r>
      <w:r w:rsidR="00B16CDE" w:rsidRPr="0060248C">
        <w:rPr>
          <w:rFonts w:asciiTheme="majorBidi" w:eastAsia="Cordia New" w:hAnsiTheme="majorBidi" w:cstheme="majorBidi"/>
          <w:lang w:val="en-US"/>
        </w:rPr>
        <w:t>,</w:t>
      </w:r>
      <w:r w:rsidR="00B3503E" w:rsidRPr="001B3625">
        <w:rPr>
          <w:rFonts w:asciiTheme="majorBidi" w:eastAsia="Cordia New" w:hAnsiTheme="majorBidi"/>
          <w:cs/>
          <w:lang w:val="en-US"/>
        </w:rPr>
        <w:t xml:space="preserve"> </w:t>
      </w:r>
      <w:r w:rsidRPr="0060248C">
        <w:rPr>
          <w:rFonts w:asciiTheme="majorBidi" w:eastAsia="Cordia New" w:hAnsiTheme="majorBidi" w:cstheme="majorBidi"/>
          <w:lang w:val="en-US"/>
        </w:rPr>
        <w:t>are as follows</w:t>
      </w:r>
      <w:r w:rsidRPr="001B3625">
        <w:rPr>
          <w:rFonts w:asciiTheme="majorBidi" w:eastAsia="Cordia New" w:hAnsiTheme="majorBidi"/>
          <w:cs/>
          <w:lang w:val="en-US"/>
        </w:rPr>
        <w:t>:</w:t>
      </w:r>
    </w:p>
    <w:tbl>
      <w:tblPr>
        <w:tblW w:w="8964" w:type="dxa"/>
        <w:tblInd w:w="817" w:type="dxa"/>
        <w:tblLook w:val="04A0" w:firstRow="1" w:lastRow="0" w:firstColumn="1" w:lastColumn="0" w:noHBand="0" w:noVBand="1"/>
      </w:tblPr>
      <w:tblGrid>
        <w:gridCol w:w="5562"/>
        <w:gridCol w:w="1559"/>
        <w:gridCol w:w="284"/>
        <w:gridCol w:w="1559"/>
      </w:tblGrid>
      <w:tr w:rsidR="00540ABA" w:rsidRPr="0060248C" w14:paraId="1A6076F3" w14:textId="77777777" w:rsidTr="00540ABA">
        <w:trPr>
          <w:trHeight w:val="275"/>
          <w:tblHeader/>
        </w:trPr>
        <w:tc>
          <w:tcPr>
            <w:tcW w:w="5562" w:type="dxa"/>
            <w:hideMark/>
          </w:tcPr>
          <w:p w14:paraId="16926505" w14:textId="77777777" w:rsidR="00540ABA" w:rsidRPr="0060248C" w:rsidRDefault="00540ABA">
            <w:pPr>
              <w:rPr>
                <w:sz w:val="20"/>
                <w:szCs w:val="20"/>
                <w:lang w:val="en-US"/>
              </w:rPr>
            </w:pPr>
          </w:p>
        </w:tc>
        <w:tc>
          <w:tcPr>
            <w:tcW w:w="3402" w:type="dxa"/>
            <w:gridSpan w:val="3"/>
            <w:tcBorders>
              <w:top w:val="nil"/>
              <w:left w:val="nil"/>
              <w:bottom w:val="single" w:sz="4" w:space="0" w:color="auto"/>
              <w:right w:val="nil"/>
            </w:tcBorders>
            <w:vAlign w:val="bottom"/>
            <w:hideMark/>
          </w:tcPr>
          <w:p w14:paraId="093A3DC5" w14:textId="406E6BC9" w:rsidR="00540ABA" w:rsidRPr="0060248C" w:rsidRDefault="00540ABA" w:rsidP="000C4F5A">
            <w:pPr>
              <w:jc w:val="center"/>
              <w:rPr>
                <w:rFonts w:asciiTheme="majorBidi" w:hAnsiTheme="majorBidi"/>
                <w:cs/>
              </w:rPr>
            </w:pPr>
            <w:r w:rsidRPr="0060248C">
              <w:rPr>
                <w:rFonts w:ascii="Angsana New" w:hAnsi="Angsana New"/>
                <w:lang w:val="en-US"/>
              </w:rPr>
              <w:t>Unit</w:t>
            </w:r>
            <w:r w:rsidRPr="001B3625">
              <w:rPr>
                <w:rFonts w:ascii="Angsana New" w:hAnsi="Angsana New" w:hint="cs"/>
                <w:cs/>
                <w:lang w:val="en-US"/>
              </w:rPr>
              <w:t xml:space="preserve">: </w:t>
            </w:r>
            <w:r w:rsidRPr="0060248C">
              <w:rPr>
                <w:rFonts w:ascii="Angsana New" w:hAnsi="Angsana New"/>
                <w:lang w:val="en-US"/>
              </w:rPr>
              <w:t>Baht</w:t>
            </w:r>
          </w:p>
        </w:tc>
      </w:tr>
      <w:tr w:rsidR="00540ABA" w:rsidRPr="00141ACD" w14:paraId="11E42664" w14:textId="77777777" w:rsidTr="00540ABA">
        <w:trPr>
          <w:trHeight w:val="275"/>
          <w:tblHeader/>
        </w:trPr>
        <w:tc>
          <w:tcPr>
            <w:tcW w:w="5562" w:type="dxa"/>
          </w:tcPr>
          <w:p w14:paraId="01C00D97" w14:textId="77777777" w:rsidR="00540ABA" w:rsidRPr="001B3625" w:rsidRDefault="00540ABA">
            <w:pPr>
              <w:jc w:val="both"/>
              <w:rPr>
                <w:rFonts w:asciiTheme="majorBidi" w:hAnsiTheme="majorBidi"/>
                <w:b/>
                <w:bCs/>
                <w:cs/>
                <w:lang w:val="en-US"/>
              </w:rPr>
            </w:pPr>
          </w:p>
        </w:tc>
        <w:tc>
          <w:tcPr>
            <w:tcW w:w="3402" w:type="dxa"/>
            <w:gridSpan w:val="3"/>
            <w:tcBorders>
              <w:top w:val="single" w:sz="4" w:space="0" w:color="auto"/>
              <w:left w:val="nil"/>
              <w:bottom w:val="single" w:sz="4" w:space="0" w:color="auto"/>
              <w:right w:val="nil"/>
            </w:tcBorders>
            <w:vAlign w:val="bottom"/>
            <w:hideMark/>
          </w:tcPr>
          <w:p w14:paraId="3FD60E02" w14:textId="77777777" w:rsidR="00540ABA" w:rsidRPr="0060248C" w:rsidRDefault="00540ABA">
            <w:pPr>
              <w:jc w:val="center"/>
              <w:rPr>
                <w:rFonts w:asciiTheme="majorBidi" w:hAnsiTheme="majorBidi" w:cstheme="majorBidi"/>
                <w:cs/>
              </w:rPr>
            </w:pPr>
            <w:r w:rsidRPr="0060248C">
              <w:rPr>
                <w:rFonts w:ascii="Angsana New" w:hAnsi="Angsana New"/>
                <w:lang w:val="en-US"/>
              </w:rPr>
              <w:t>Consolidated financial statements</w:t>
            </w:r>
            <w:r w:rsidRPr="001B3625">
              <w:rPr>
                <w:rFonts w:ascii="Angsana New" w:hAnsi="Angsana New" w:hint="cs"/>
                <w:cs/>
                <w:lang w:val="en-US"/>
              </w:rPr>
              <w:t>/</w:t>
            </w:r>
            <w:r w:rsidRPr="0060248C">
              <w:rPr>
                <w:rFonts w:ascii="Angsana New" w:hAnsi="Angsana New"/>
                <w:lang w:val="en-US"/>
              </w:rPr>
              <w:t xml:space="preserve"> Separate financial statements</w:t>
            </w:r>
          </w:p>
        </w:tc>
      </w:tr>
      <w:tr w:rsidR="00540ABA" w:rsidRPr="001B3625" w14:paraId="624BD0F6" w14:textId="77777777" w:rsidTr="00540ABA">
        <w:trPr>
          <w:trHeight w:val="355"/>
          <w:tblHeader/>
        </w:trPr>
        <w:tc>
          <w:tcPr>
            <w:tcW w:w="5562" w:type="dxa"/>
            <w:hideMark/>
          </w:tcPr>
          <w:p w14:paraId="78A195A1" w14:textId="77777777" w:rsidR="00540ABA" w:rsidRPr="001B3625" w:rsidRDefault="00540ABA">
            <w:pPr>
              <w:rPr>
                <w:rFonts w:asciiTheme="majorBidi" w:hAnsiTheme="majorBidi" w:cstheme="majorBidi"/>
                <w:cs/>
                <w:lang w:val="en-US"/>
              </w:rPr>
            </w:pPr>
          </w:p>
        </w:tc>
        <w:tc>
          <w:tcPr>
            <w:tcW w:w="1559" w:type="dxa"/>
            <w:tcBorders>
              <w:top w:val="single" w:sz="4" w:space="0" w:color="auto"/>
              <w:left w:val="nil"/>
              <w:bottom w:val="single" w:sz="4" w:space="0" w:color="auto"/>
              <w:right w:val="nil"/>
            </w:tcBorders>
            <w:hideMark/>
          </w:tcPr>
          <w:p w14:paraId="24AAF2D9" w14:textId="16F9AB2B" w:rsidR="00540ABA" w:rsidRPr="0060248C" w:rsidRDefault="00540ABA">
            <w:pPr>
              <w:jc w:val="center"/>
              <w:rPr>
                <w:rFonts w:asciiTheme="majorBidi" w:hAnsiTheme="majorBidi" w:cstheme="majorBidi"/>
                <w:lang w:val="en-US"/>
              </w:rPr>
            </w:pPr>
            <w:r w:rsidRPr="0060248C">
              <w:rPr>
                <w:rFonts w:asciiTheme="majorBidi" w:hAnsiTheme="majorBidi" w:cstheme="majorBidi"/>
                <w:lang w:val="en-US"/>
              </w:rPr>
              <w:t>202</w:t>
            </w:r>
            <w:r w:rsidR="006A1490" w:rsidRPr="0060248C">
              <w:rPr>
                <w:rFonts w:asciiTheme="majorBidi" w:hAnsiTheme="majorBidi" w:cstheme="majorBidi"/>
                <w:lang w:val="en-US"/>
              </w:rPr>
              <w:t>1</w:t>
            </w:r>
          </w:p>
        </w:tc>
        <w:tc>
          <w:tcPr>
            <w:tcW w:w="284" w:type="dxa"/>
            <w:tcBorders>
              <w:top w:val="single" w:sz="4" w:space="0" w:color="auto"/>
              <w:left w:val="nil"/>
              <w:bottom w:val="nil"/>
              <w:right w:val="nil"/>
            </w:tcBorders>
          </w:tcPr>
          <w:p w14:paraId="4D33411A" w14:textId="77777777" w:rsidR="00540ABA" w:rsidRPr="0060248C" w:rsidRDefault="00540ABA">
            <w:pPr>
              <w:jc w:val="center"/>
              <w:rPr>
                <w:rFonts w:asciiTheme="majorBidi" w:hAnsiTheme="majorBidi" w:cstheme="majorBidi"/>
                <w:lang w:val="en-US"/>
              </w:rPr>
            </w:pPr>
          </w:p>
        </w:tc>
        <w:tc>
          <w:tcPr>
            <w:tcW w:w="1559" w:type="dxa"/>
            <w:tcBorders>
              <w:top w:val="single" w:sz="4" w:space="0" w:color="auto"/>
              <w:left w:val="nil"/>
              <w:bottom w:val="single" w:sz="4" w:space="0" w:color="auto"/>
              <w:right w:val="nil"/>
            </w:tcBorders>
            <w:hideMark/>
          </w:tcPr>
          <w:p w14:paraId="42556D38" w14:textId="5100A1D4" w:rsidR="00540ABA" w:rsidRPr="0060248C" w:rsidRDefault="00540ABA">
            <w:pPr>
              <w:jc w:val="center"/>
              <w:rPr>
                <w:rFonts w:asciiTheme="majorBidi" w:hAnsiTheme="majorBidi" w:cstheme="majorBidi"/>
                <w:lang w:val="en-US"/>
              </w:rPr>
            </w:pPr>
            <w:r w:rsidRPr="0060248C">
              <w:rPr>
                <w:rFonts w:asciiTheme="majorBidi" w:hAnsiTheme="majorBidi" w:cstheme="majorBidi"/>
                <w:lang w:val="en-US"/>
              </w:rPr>
              <w:t>20</w:t>
            </w:r>
            <w:r w:rsidR="006A1490" w:rsidRPr="0060248C">
              <w:rPr>
                <w:rFonts w:asciiTheme="majorBidi" w:hAnsiTheme="majorBidi" w:cstheme="majorBidi"/>
                <w:lang w:val="en-US"/>
              </w:rPr>
              <w:t>20</w:t>
            </w:r>
          </w:p>
        </w:tc>
      </w:tr>
      <w:tr w:rsidR="00AE228E" w:rsidRPr="001B3625" w14:paraId="4762FE48" w14:textId="77777777" w:rsidTr="006A1490">
        <w:trPr>
          <w:trHeight w:val="170"/>
        </w:trPr>
        <w:tc>
          <w:tcPr>
            <w:tcW w:w="5562" w:type="dxa"/>
            <w:vAlign w:val="bottom"/>
            <w:hideMark/>
          </w:tcPr>
          <w:p w14:paraId="119C627C" w14:textId="77777777" w:rsidR="00AE228E" w:rsidRPr="0060248C" w:rsidRDefault="00AE228E" w:rsidP="00AE228E">
            <w:pPr>
              <w:rPr>
                <w:rFonts w:asciiTheme="majorBidi" w:hAnsiTheme="majorBidi"/>
                <w:cs/>
                <w:lang w:val="en-US"/>
              </w:rPr>
            </w:pPr>
            <w:r w:rsidRPr="0060248C">
              <w:rPr>
                <w:rFonts w:asciiTheme="majorBidi" w:hAnsiTheme="majorBidi"/>
                <w:lang w:val="en-US"/>
              </w:rPr>
              <w:t>Inventories and equipment</w:t>
            </w:r>
          </w:p>
        </w:tc>
        <w:tc>
          <w:tcPr>
            <w:tcW w:w="1559" w:type="dxa"/>
            <w:shd w:val="clear" w:color="auto" w:fill="auto"/>
          </w:tcPr>
          <w:p w14:paraId="377ADEDA" w14:textId="15DAE8E1" w:rsidR="00AE228E" w:rsidRPr="0060248C" w:rsidRDefault="00AE228E" w:rsidP="00AE228E">
            <w:pPr>
              <w:jc w:val="right"/>
              <w:rPr>
                <w:rFonts w:asciiTheme="majorBidi" w:hAnsiTheme="majorBidi"/>
                <w:color w:val="000000"/>
                <w:cs/>
              </w:rPr>
            </w:pPr>
            <w:r w:rsidRPr="001B3625">
              <w:rPr>
                <w:rFonts w:asciiTheme="majorBidi" w:hAnsiTheme="majorBidi"/>
                <w:lang w:val="en-US"/>
              </w:rPr>
              <w:t>498,930,195</w:t>
            </w:r>
          </w:p>
        </w:tc>
        <w:tc>
          <w:tcPr>
            <w:tcW w:w="284" w:type="dxa"/>
          </w:tcPr>
          <w:p w14:paraId="7FC426AF" w14:textId="77777777" w:rsidR="00AE228E" w:rsidRPr="0060248C" w:rsidRDefault="00AE228E" w:rsidP="00AE228E">
            <w:pPr>
              <w:tabs>
                <w:tab w:val="decimal" w:pos="882"/>
              </w:tabs>
              <w:ind w:right="36"/>
              <w:jc w:val="right"/>
              <w:rPr>
                <w:rFonts w:asciiTheme="majorBidi" w:hAnsiTheme="majorBidi" w:cstheme="majorBidi"/>
                <w:cs/>
                <w:lang w:val="en-US"/>
              </w:rPr>
            </w:pPr>
          </w:p>
        </w:tc>
        <w:tc>
          <w:tcPr>
            <w:tcW w:w="1559" w:type="dxa"/>
          </w:tcPr>
          <w:p w14:paraId="230D1172" w14:textId="523A281B" w:rsidR="00AE228E" w:rsidRPr="0060248C" w:rsidRDefault="00AE228E" w:rsidP="00AE228E">
            <w:pPr>
              <w:jc w:val="right"/>
              <w:rPr>
                <w:rFonts w:asciiTheme="majorBidi" w:hAnsiTheme="majorBidi"/>
                <w:color w:val="000000"/>
                <w:cs/>
              </w:rPr>
            </w:pPr>
            <w:r w:rsidRPr="001B3625">
              <w:rPr>
                <w:rFonts w:asciiTheme="majorBidi" w:hAnsiTheme="majorBidi"/>
                <w:lang w:val="en-US"/>
              </w:rPr>
              <w:t>494,874,727</w:t>
            </w:r>
          </w:p>
        </w:tc>
      </w:tr>
      <w:tr w:rsidR="00AE228E" w:rsidRPr="001B3625" w14:paraId="52424E9A" w14:textId="77777777" w:rsidTr="006A1490">
        <w:trPr>
          <w:trHeight w:val="170"/>
        </w:trPr>
        <w:tc>
          <w:tcPr>
            <w:tcW w:w="5562" w:type="dxa"/>
            <w:vAlign w:val="bottom"/>
            <w:hideMark/>
          </w:tcPr>
          <w:p w14:paraId="3BC1EF04" w14:textId="77777777" w:rsidR="00AE228E" w:rsidRPr="0060248C" w:rsidRDefault="00AE228E" w:rsidP="00AE228E">
            <w:pPr>
              <w:rPr>
                <w:rFonts w:asciiTheme="majorBidi" w:hAnsiTheme="majorBidi" w:cstheme="majorBidi"/>
                <w:cs/>
                <w:lang w:val="en-US"/>
              </w:rPr>
            </w:pPr>
            <w:r w:rsidRPr="0060248C">
              <w:rPr>
                <w:rFonts w:asciiTheme="majorBidi" w:hAnsiTheme="majorBidi"/>
                <w:lang w:val="en-US"/>
              </w:rPr>
              <w:t>Construction and installation costs</w:t>
            </w:r>
          </w:p>
        </w:tc>
        <w:tc>
          <w:tcPr>
            <w:tcW w:w="1559" w:type="dxa"/>
            <w:shd w:val="clear" w:color="auto" w:fill="auto"/>
          </w:tcPr>
          <w:p w14:paraId="19FB44A5" w14:textId="3F073F1E" w:rsidR="00AE228E" w:rsidRPr="0060248C" w:rsidRDefault="00AE228E" w:rsidP="00AE228E">
            <w:pPr>
              <w:jc w:val="right"/>
              <w:rPr>
                <w:rFonts w:asciiTheme="majorBidi" w:hAnsiTheme="majorBidi"/>
                <w:color w:val="000000"/>
                <w:cs/>
              </w:rPr>
            </w:pPr>
            <w:r w:rsidRPr="001B3625">
              <w:rPr>
                <w:rFonts w:asciiTheme="majorBidi" w:hAnsiTheme="majorBidi"/>
                <w:lang w:val="en-US"/>
              </w:rPr>
              <w:t>297,318,839</w:t>
            </w:r>
          </w:p>
        </w:tc>
        <w:tc>
          <w:tcPr>
            <w:tcW w:w="284" w:type="dxa"/>
          </w:tcPr>
          <w:p w14:paraId="57853FC3" w14:textId="77777777" w:rsidR="00AE228E" w:rsidRPr="0060248C" w:rsidRDefault="00AE228E" w:rsidP="00AE228E">
            <w:pPr>
              <w:tabs>
                <w:tab w:val="decimal" w:pos="882"/>
              </w:tabs>
              <w:ind w:right="36"/>
              <w:jc w:val="right"/>
              <w:rPr>
                <w:rFonts w:asciiTheme="majorBidi" w:hAnsiTheme="majorBidi" w:cstheme="majorBidi"/>
                <w:cs/>
                <w:lang w:val="en-US"/>
              </w:rPr>
            </w:pPr>
          </w:p>
        </w:tc>
        <w:tc>
          <w:tcPr>
            <w:tcW w:w="1559" w:type="dxa"/>
          </w:tcPr>
          <w:p w14:paraId="2DEC032B" w14:textId="49500CC9" w:rsidR="00AE228E" w:rsidRPr="0060248C" w:rsidRDefault="00AE228E" w:rsidP="00AE228E">
            <w:pPr>
              <w:jc w:val="right"/>
              <w:rPr>
                <w:rFonts w:asciiTheme="majorBidi" w:hAnsiTheme="majorBidi"/>
                <w:color w:val="000000"/>
                <w:cs/>
              </w:rPr>
            </w:pPr>
            <w:r w:rsidRPr="001B3625">
              <w:rPr>
                <w:rFonts w:asciiTheme="majorBidi" w:hAnsiTheme="majorBidi"/>
                <w:lang w:val="en-US"/>
              </w:rPr>
              <w:t>291,972,029</w:t>
            </w:r>
          </w:p>
        </w:tc>
      </w:tr>
      <w:tr w:rsidR="00AE228E" w:rsidRPr="001B3625" w14:paraId="3578820A" w14:textId="77777777" w:rsidTr="006A1490">
        <w:trPr>
          <w:trHeight w:val="170"/>
        </w:trPr>
        <w:tc>
          <w:tcPr>
            <w:tcW w:w="5562" w:type="dxa"/>
            <w:vAlign w:val="bottom"/>
            <w:hideMark/>
          </w:tcPr>
          <w:p w14:paraId="54CE5CCF" w14:textId="77777777" w:rsidR="00AE228E" w:rsidRPr="0060248C" w:rsidRDefault="00AE228E" w:rsidP="00AE228E">
            <w:pPr>
              <w:rPr>
                <w:rFonts w:asciiTheme="majorBidi" w:hAnsiTheme="majorBidi"/>
                <w:cs/>
                <w:lang w:val="en-US"/>
              </w:rPr>
            </w:pPr>
            <w:r w:rsidRPr="0060248C">
              <w:rPr>
                <w:rFonts w:asciiTheme="majorBidi" w:hAnsiTheme="majorBidi"/>
                <w:lang w:val="en-US"/>
              </w:rPr>
              <w:t>Wages and directs costs</w:t>
            </w:r>
          </w:p>
        </w:tc>
        <w:tc>
          <w:tcPr>
            <w:tcW w:w="1559" w:type="dxa"/>
            <w:shd w:val="clear" w:color="auto" w:fill="auto"/>
          </w:tcPr>
          <w:p w14:paraId="0BCB5C80" w14:textId="577DB894" w:rsidR="00AE228E" w:rsidRPr="0060248C" w:rsidRDefault="00AE228E" w:rsidP="00AE228E">
            <w:pPr>
              <w:jc w:val="right"/>
              <w:rPr>
                <w:rFonts w:asciiTheme="majorBidi" w:hAnsiTheme="majorBidi"/>
                <w:color w:val="000000"/>
                <w:cs/>
              </w:rPr>
            </w:pPr>
            <w:r w:rsidRPr="001B3625">
              <w:rPr>
                <w:rFonts w:asciiTheme="majorBidi" w:hAnsiTheme="majorBidi"/>
                <w:lang w:val="en-US"/>
              </w:rPr>
              <w:t>49,256,576</w:t>
            </w:r>
          </w:p>
        </w:tc>
        <w:tc>
          <w:tcPr>
            <w:tcW w:w="284" w:type="dxa"/>
          </w:tcPr>
          <w:p w14:paraId="13A8522D" w14:textId="77777777" w:rsidR="00AE228E" w:rsidRPr="0060248C" w:rsidRDefault="00AE228E" w:rsidP="00AE228E">
            <w:pPr>
              <w:tabs>
                <w:tab w:val="decimal" w:pos="882"/>
              </w:tabs>
              <w:ind w:right="36"/>
              <w:jc w:val="right"/>
              <w:rPr>
                <w:rFonts w:asciiTheme="majorBidi" w:hAnsiTheme="majorBidi" w:cstheme="majorBidi"/>
                <w:cs/>
                <w:lang w:val="en-US"/>
              </w:rPr>
            </w:pPr>
          </w:p>
        </w:tc>
        <w:tc>
          <w:tcPr>
            <w:tcW w:w="1559" w:type="dxa"/>
          </w:tcPr>
          <w:p w14:paraId="3B653A40" w14:textId="7A23AD00" w:rsidR="00AE228E" w:rsidRPr="0060248C" w:rsidRDefault="00AE228E" w:rsidP="00AE228E">
            <w:pPr>
              <w:jc w:val="right"/>
              <w:rPr>
                <w:rFonts w:asciiTheme="majorBidi" w:hAnsiTheme="majorBidi"/>
                <w:color w:val="000000"/>
                <w:cs/>
              </w:rPr>
            </w:pPr>
            <w:r w:rsidRPr="001B3625">
              <w:rPr>
                <w:rFonts w:asciiTheme="majorBidi" w:hAnsiTheme="majorBidi"/>
                <w:lang w:val="en-US"/>
              </w:rPr>
              <w:t>49,256,576</w:t>
            </w:r>
          </w:p>
        </w:tc>
      </w:tr>
      <w:tr w:rsidR="00AE228E" w:rsidRPr="001B3625" w14:paraId="4782F6A6" w14:textId="77777777" w:rsidTr="00AE228E">
        <w:trPr>
          <w:trHeight w:val="170"/>
        </w:trPr>
        <w:tc>
          <w:tcPr>
            <w:tcW w:w="5562" w:type="dxa"/>
            <w:vAlign w:val="bottom"/>
            <w:hideMark/>
          </w:tcPr>
          <w:p w14:paraId="6B219CD6" w14:textId="77777777" w:rsidR="00AE228E" w:rsidRPr="0060248C" w:rsidRDefault="00AE228E" w:rsidP="00AE228E">
            <w:pPr>
              <w:rPr>
                <w:rFonts w:asciiTheme="majorBidi" w:hAnsiTheme="majorBidi"/>
                <w:cs/>
                <w:lang w:val="en-US"/>
              </w:rPr>
            </w:pPr>
            <w:r w:rsidRPr="0060248C">
              <w:rPr>
                <w:rFonts w:asciiTheme="majorBidi" w:hAnsiTheme="majorBidi"/>
                <w:lang w:val="en-US"/>
              </w:rPr>
              <w:t>Utility costs</w:t>
            </w:r>
          </w:p>
        </w:tc>
        <w:tc>
          <w:tcPr>
            <w:tcW w:w="1559" w:type="dxa"/>
          </w:tcPr>
          <w:p w14:paraId="038AAA78" w14:textId="7407D3E4" w:rsidR="00AE228E" w:rsidRPr="0060248C" w:rsidRDefault="00AE228E" w:rsidP="00AE228E">
            <w:pPr>
              <w:jc w:val="right"/>
              <w:rPr>
                <w:rFonts w:asciiTheme="majorBidi" w:hAnsiTheme="majorBidi"/>
                <w:color w:val="000000"/>
                <w:cs/>
              </w:rPr>
            </w:pPr>
            <w:r w:rsidRPr="001B3625">
              <w:rPr>
                <w:rFonts w:asciiTheme="majorBidi" w:hAnsiTheme="majorBidi"/>
                <w:lang w:val="en-US"/>
              </w:rPr>
              <w:t>36,764,170</w:t>
            </w:r>
          </w:p>
        </w:tc>
        <w:tc>
          <w:tcPr>
            <w:tcW w:w="284" w:type="dxa"/>
          </w:tcPr>
          <w:p w14:paraId="79BA6048" w14:textId="77777777" w:rsidR="00AE228E" w:rsidRPr="0060248C" w:rsidRDefault="00AE228E" w:rsidP="00AE228E">
            <w:pPr>
              <w:tabs>
                <w:tab w:val="decimal" w:pos="882"/>
              </w:tabs>
              <w:ind w:right="36"/>
              <w:jc w:val="right"/>
              <w:rPr>
                <w:rFonts w:asciiTheme="majorBidi" w:hAnsiTheme="majorBidi" w:cstheme="majorBidi"/>
                <w:cs/>
                <w:lang w:val="en-US"/>
              </w:rPr>
            </w:pPr>
          </w:p>
        </w:tc>
        <w:tc>
          <w:tcPr>
            <w:tcW w:w="1559" w:type="dxa"/>
          </w:tcPr>
          <w:p w14:paraId="7E0CAE2D" w14:textId="2C10B712" w:rsidR="00AE228E" w:rsidRPr="0060248C" w:rsidRDefault="00AE228E" w:rsidP="00AE228E">
            <w:pPr>
              <w:jc w:val="right"/>
              <w:rPr>
                <w:rFonts w:asciiTheme="majorBidi" w:hAnsiTheme="majorBidi"/>
                <w:color w:val="000000"/>
                <w:cs/>
              </w:rPr>
            </w:pPr>
            <w:r w:rsidRPr="001B3625">
              <w:rPr>
                <w:rFonts w:asciiTheme="majorBidi" w:hAnsiTheme="majorBidi"/>
                <w:lang w:val="en-US"/>
              </w:rPr>
              <w:t>36,764,170</w:t>
            </w:r>
          </w:p>
        </w:tc>
      </w:tr>
      <w:tr w:rsidR="00AE228E" w:rsidRPr="001B3625" w14:paraId="33D8F029" w14:textId="77777777" w:rsidTr="00AE228E">
        <w:trPr>
          <w:trHeight w:val="170"/>
        </w:trPr>
        <w:tc>
          <w:tcPr>
            <w:tcW w:w="5562" w:type="dxa"/>
            <w:vAlign w:val="bottom"/>
            <w:hideMark/>
          </w:tcPr>
          <w:p w14:paraId="063D135A" w14:textId="77777777" w:rsidR="00AE228E" w:rsidRPr="0060248C" w:rsidRDefault="00AE228E" w:rsidP="00AE228E">
            <w:pPr>
              <w:rPr>
                <w:rFonts w:asciiTheme="majorBidi" w:hAnsiTheme="majorBidi"/>
                <w:cs/>
                <w:lang w:val="en-US"/>
              </w:rPr>
            </w:pPr>
            <w:r w:rsidRPr="0060248C">
              <w:rPr>
                <w:rFonts w:asciiTheme="majorBidi" w:hAnsiTheme="majorBidi"/>
                <w:lang w:val="en-US"/>
              </w:rPr>
              <w:t>Capitalised financial costs</w:t>
            </w:r>
          </w:p>
        </w:tc>
        <w:tc>
          <w:tcPr>
            <w:tcW w:w="1559" w:type="dxa"/>
            <w:tcBorders>
              <w:bottom w:val="single" w:sz="4" w:space="0" w:color="auto"/>
            </w:tcBorders>
          </w:tcPr>
          <w:p w14:paraId="701C1D63" w14:textId="49E5C9FF" w:rsidR="00AE228E" w:rsidRPr="0060248C" w:rsidRDefault="00AE228E" w:rsidP="00AE228E">
            <w:pPr>
              <w:jc w:val="right"/>
              <w:rPr>
                <w:rFonts w:asciiTheme="majorBidi" w:hAnsiTheme="majorBidi"/>
                <w:color w:val="000000"/>
                <w:cs/>
              </w:rPr>
            </w:pPr>
            <w:r w:rsidRPr="001B3625">
              <w:rPr>
                <w:rFonts w:asciiTheme="majorBidi" w:hAnsiTheme="majorBidi"/>
                <w:lang w:val="en-US"/>
              </w:rPr>
              <w:t>41,996,251</w:t>
            </w:r>
          </w:p>
        </w:tc>
        <w:tc>
          <w:tcPr>
            <w:tcW w:w="284" w:type="dxa"/>
          </w:tcPr>
          <w:p w14:paraId="01A059ED" w14:textId="77777777" w:rsidR="00AE228E" w:rsidRPr="0060248C" w:rsidRDefault="00AE228E" w:rsidP="00AE228E">
            <w:pPr>
              <w:tabs>
                <w:tab w:val="decimal" w:pos="882"/>
              </w:tabs>
              <w:ind w:right="36"/>
              <w:jc w:val="right"/>
              <w:rPr>
                <w:rFonts w:asciiTheme="majorBidi" w:hAnsiTheme="majorBidi" w:cstheme="majorBidi"/>
                <w:cs/>
                <w:lang w:val="en-US"/>
              </w:rPr>
            </w:pPr>
          </w:p>
        </w:tc>
        <w:tc>
          <w:tcPr>
            <w:tcW w:w="1559" w:type="dxa"/>
            <w:tcBorders>
              <w:top w:val="nil"/>
              <w:left w:val="nil"/>
              <w:bottom w:val="single" w:sz="4" w:space="0" w:color="auto"/>
              <w:right w:val="nil"/>
            </w:tcBorders>
          </w:tcPr>
          <w:p w14:paraId="7FA68F6B" w14:textId="11029D9E" w:rsidR="00AE228E" w:rsidRPr="0060248C" w:rsidRDefault="00AE228E" w:rsidP="00AE228E">
            <w:pPr>
              <w:jc w:val="right"/>
              <w:rPr>
                <w:rFonts w:asciiTheme="majorBidi" w:hAnsiTheme="majorBidi"/>
                <w:color w:val="000000"/>
                <w:lang w:val="en-US"/>
              </w:rPr>
            </w:pPr>
            <w:r w:rsidRPr="001B3625">
              <w:rPr>
                <w:rFonts w:asciiTheme="majorBidi" w:hAnsiTheme="majorBidi"/>
                <w:lang w:val="en-US"/>
              </w:rPr>
              <w:t>41,996,25</w:t>
            </w:r>
            <w:r w:rsidRPr="0060248C">
              <w:rPr>
                <w:rFonts w:asciiTheme="majorBidi" w:hAnsiTheme="majorBidi" w:cstheme="majorBidi"/>
                <w:lang w:val="en-US"/>
              </w:rPr>
              <w:t>1</w:t>
            </w:r>
          </w:p>
        </w:tc>
      </w:tr>
      <w:tr w:rsidR="00AE228E" w:rsidRPr="001B3625" w14:paraId="6383474B" w14:textId="77777777" w:rsidTr="00AE228E">
        <w:trPr>
          <w:trHeight w:val="279"/>
        </w:trPr>
        <w:tc>
          <w:tcPr>
            <w:tcW w:w="5562" w:type="dxa"/>
            <w:vAlign w:val="bottom"/>
            <w:hideMark/>
          </w:tcPr>
          <w:p w14:paraId="248236AE" w14:textId="77777777" w:rsidR="00AE228E" w:rsidRPr="0060248C" w:rsidRDefault="00AE228E" w:rsidP="00AE228E">
            <w:pPr>
              <w:rPr>
                <w:rFonts w:asciiTheme="majorBidi" w:hAnsiTheme="majorBidi" w:cstheme="majorBidi"/>
                <w:cs/>
                <w:lang w:val="en-US"/>
              </w:rPr>
            </w:pPr>
            <w:r w:rsidRPr="0060248C">
              <w:rPr>
                <w:rFonts w:asciiTheme="majorBidi" w:hAnsiTheme="majorBidi" w:cstheme="majorBidi"/>
                <w:lang w:val="en-US"/>
              </w:rPr>
              <w:t>Total</w:t>
            </w:r>
          </w:p>
        </w:tc>
        <w:tc>
          <w:tcPr>
            <w:tcW w:w="1559" w:type="dxa"/>
            <w:tcBorders>
              <w:top w:val="single" w:sz="4" w:space="0" w:color="auto"/>
            </w:tcBorders>
            <w:shd w:val="clear" w:color="auto" w:fill="auto"/>
          </w:tcPr>
          <w:p w14:paraId="32786643" w14:textId="64F9C6FA" w:rsidR="00AE228E" w:rsidRPr="001B3625" w:rsidRDefault="00AE228E" w:rsidP="00AE228E">
            <w:pPr>
              <w:jc w:val="right"/>
              <w:rPr>
                <w:rFonts w:asciiTheme="majorBidi" w:hAnsiTheme="majorBidi" w:cstheme="majorBidi"/>
                <w:color w:val="000000"/>
                <w:cs/>
                <w:lang w:val="en-US"/>
              </w:rPr>
            </w:pPr>
            <w:r w:rsidRPr="001B3625">
              <w:rPr>
                <w:rFonts w:asciiTheme="majorBidi" w:hAnsiTheme="majorBidi"/>
                <w:lang w:val="en-US"/>
              </w:rPr>
              <w:t>924,266,031</w:t>
            </w:r>
          </w:p>
        </w:tc>
        <w:tc>
          <w:tcPr>
            <w:tcW w:w="284" w:type="dxa"/>
          </w:tcPr>
          <w:p w14:paraId="4FF7E2E5" w14:textId="77777777" w:rsidR="00AE228E" w:rsidRPr="0060248C" w:rsidRDefault="00AE228E" w:rsidP="00AE228E">
            <w:pPr>
              <w:tabs>
                <w:tab w:val="decimal" w:pos="882"/>
              </w:tabs>
              <w:ind w:right="36"/>
              <w:jc w:val="right"/>
              <w:rPr>
                <w:rFonts w:asciiTheme="majorBidi" w:hAnsiTheme="majorBidi" w:cstheme="majorBidi"/>
                <w:lang w:val="en-US"/>
              </w:rPr>
            </w:pPr>
          </w:p>
        </w:tc>
        <w:tc>
          <w:tcPr>
            <w:tcW w:w="1559" w:type="dxa"/>
            <w:tcBorders>
              <w:top w:val="single" w:sz="4" w:space="0" w:color="auto"/>
              <w:left w:val="nil"/>
              <w:bottom w:val="nil"/>
              <w:right w:val="nil"/>
            </w:tcBorders>
          </w:tcPr>
          <w:p w14:paraId="73C83AC3" w14:textId="3CC91772" w:rsidR="00AE228E" w:rsidRPr="0060248C" w:rsidRDefault="00AE228E" w:rsidP="00AE228E">
            <w:pPr>
              <w:jc w:val="right"/>
              <w:rPr>
                <w:rFonts w:asciiTheme="majorBidi" w:hAnsiTheme="majorBidi" w:cstheme="majorBidi"/>
                <w:color w:val="000000"/>
                <w:cs/>
                <w:lang w:val="en-US"/>
              </w:rPr>
            </w:pPr>
            <w:r w:rsidRPr="001B3625">
              <w:rPr>
                <w:rFonts w:asciiTheme="majorBidi" w:hAnsiTheme="majorBidi"/>
                <w:lang w:val="en-US"/>
              </w:rPr>
              <w:t>914,863,753</w:t>
            </w:r>
          </w:p>
        </w:tc>
      </w:tr>
      <w:tr w:rsidR="00AE228E" w:rsidRPr="001B3625" w14:paraId="1826483E" w14:textId="77777777" w:rsidTr="001469C1">
        <w:trPr>
          <w:trHeight w:val="297"/>
        </w:trPr>
        <w:tc>
          <w:tcPr>
            <w:tcW w:w="5562" w:type="dxa"/>
            <w:vAlign w:val="bottom"/>
            <w:hideMark/>
          </w:tcPr>
          <w:p w14:paraId="3E52FD36" w14:textId="098B0E1A" w:rsidR="00AE228E" w:rsidRPr="001469C1" w:rsidRDefault="00AE228E" w:rsidP="00AE228E">
            <w:pPr>
              <w:rPr>
                <w:rFonts w:asciiTheme="majorBidi" w:hAnsiTheme="majorBidi" w:cstheme="majorBidi"/>
                <w:cs/>
                <w:lang w:val="en-US"/>
              </w:rPr>
            </w:pPr>
            <w:r w:rsidRPr="0060248C">
              <w:rPr>
                <w:rFonts w:asciiTheme="majorBidi" w:hAnsiTheme="majorBidi"/>
                <w:u w:val="single"/>
                <w:lang w:val="en-US"/>
              </w:rPr>
              <w:t>Less</w:t>
            </w:r>
            <w:r w:rsidRPr="0060248C">
              <w:rPr>
                <w:rFonts w:asciiTheme="majorBidi" w:hAnsiTheme="majorBidi"/>
                <w:lang w:val="en-US"/>
              </w:rPr>
              <w:t xml:space="preserve"> Accumulated transfer to cost of government project</w:t>
            </w:r>
          </w:p>
        </w:tc>
        <w:tc>
          <w:tcPr>
            <w:tcW w:w="1559" w:type="dxa"/>
            <w:shd w:val="clear" w:color="auto" w:fill="auto"/>
          </w:tcPr>
          <w:p w14:paraId="10C8C8DA" w14:textId="5F6E6182" w:rsidR="00AE228E" w:rsidRPr="0060248C" w:rsidRDefault="00AE228E" w:rsidP="00AE228E">
            <w:pPr>
              <w:jc w:val="right"/>
              <w:rPr>
                <w:rFonts w:asciiTheme="majorBidi" w:hAnsiTheme="majorBidi" w:cstheme="majorBidi"/>
                <w:color w:val="000000"/>
                <w:cs/>
              </w:rPr>
            </w:pPr>
            <w:r w:rsidRPr="001B3625">
              <w:rPr>
                <w:rFonts w:asciiTheme="majorBidi" w:hAnsiTheme="majorBidi"/>
                <w:cs/>
                <w:lang w:val="en-US"/>
              </w:rPr>
              <w:t>(</w:t>
            </w:r>
            <w:r w:rsidRPr="001B3625">
              <w:rPr>
                <w:rFonts w:asciiTheme="majorBidi" w:hAnsiTheme="majorBidi"/>
                <w:lang w:val="en-US"/>
              </w:rPr>
              <w:t>609,940,482</w:t>
            </w:r>
            <w:r w:rsidRPr="001B3625">
              <w:rPr>
                <w:rFonts w:asciiTheme="majorBidi" w:hAnsiTheme="majorBidi"/>
                <w:cs/>
                <w:lang w:val="en-US"/>
              </w:rPr>
              <w:t>)</w:t>
            </w:r>
          </w:p>
        </w:tc>
        <w:tc>
          <w:tcPr>
            <w:tcW w:w="284" w:type="dxa"/>
          </w:tcPr>
          <w:p w14:paraId="01CE0A92" w14:textId="77777777" w:rsidR="00AE228E" w:rsidRPr="0060248C" w:rsidRDefault="00AE228E" w:rsidP="00AE228E">
            <w:pPr>
              <w:tabs>
                <w:tab w:val="decimal" w:pos="882"/>
              </w:tabs>
              <w:ind w:right="36"/>
              <w:jc w:val="right"/>
              <w:rPr>
                <w:rFonts w:asciiTheme="majorBidi" w:hAnsiTheme="majorBidi" w:cstheme="majorBidi"/>
                <w:cs/>
                <w:lang w:val="en-US"/>
              </w:rPr>
            </w:pPr>
          </w:p>
        </w:tc>
        <w:tc>
          <w:tcPr>
            <w:tcW w:w="1559" w:type="dxa"/>
          </w:tcPr>
          <w:p w14:paraId="58783F6E" w14:textId="12564456" w:rsidR="00AE228E" w:rsidRPr="0060248C" w:rsidRDefault="00AE228E" w:rsidP="00AE228E">
            <w:pPr>
              <w:jc w:val="right"/>
              <w:rPr>
                <w:rFonts w:asciiTheme="majorBidi" w:hAnsiTheme="majorBidi" w:cstheme="majorBidi"/>
                <w:color w:val="000000"/>
                <w:cs/>
              </w:rPr>
            </w:pPr>
            <w:r w:rsidRPr="001B3625">
              <w:rPr>
                <w:rFonts w:asciiTheme="majorBidi" w:hAnsiTheme="majorBidi"/>
                <w:cs/>
                <w:lang w:val="en-US"/>
              </w:rPr>
              <w:t>(</w:t>
            </w:r>
            <w:r w:rsidRPr="001B3625">
              <w:rPr>
                <w:rFonts w:asciiTheme="majorBidi" w:hAnsiTheme="majorBidi"/>
                <w:lang w:val="en-US"/>
              </w:rPr>
              <w:t>603,926,071</w:t>
            </w:r>
            <w:r w:rsidRPr="001B3625">
              <w:rPr>
                <w:rFonts w:asciiTheme="majorBidi" w:hAnsiTheme="majorBidi" w:hint="cs"/>
                <w:cs/>
                <w:lang w:val="en-US"/>
              </w:rPr>
              <w:t>)</w:t>
            </w:r>
          </w:p>
        </w:tc>
      </w:tr>
      <w:tr w:rsidR="00272721" w:rsidRPr="00141ACD" w14:paraId="27F733CD" w14:textId="77777777" w:rsidTr="00272721">
        <w:trPr>
          <w:trHeight w:val="80"/>
        </w:trPr>
        <w:tc>
          <w:tcPr>
            <w:tcW w:w="5562" w:type="dxa"/>
            <w:vAlign w:val="bottom"/>
            <w:hideMark/>
          </w:tcPr>
          <w:p w14:paraId="0FAE1E82" w14:textId="77777777" w:rsidR="00272721" w:rsidRPr="0060248C" w:rsidRDefault="00272721" w:rsidP="00272721">
            <w:pPr>
              <w:rPr>
                <w:rFonts w:asciiTheme="majorBidi" w:hAnsiTheme="majorBidi"/>
                <w:u w:val="single"/>
                <w:cs/>
              </w:rPr>
            </w:pPr>
            <w:r w:rsidRPr="0060248C">
              <w:rPr>
                <w:rFonts w:asciiTheme="majorBidi" w:hAnsiTheme="majorBidi"/>
                <w:u w:val="single"/>
                <w:lang w:val="en-US"/>
              </w:rPr>
              <w:t>Less</w:t>
            </w:r>
            <w:r w:rsidRPr="0060248C">
              <w:rPr>
                <w:rFonts w:asciiTheme="majorBidi" w:hAnsiTheme="majorBidi"/>
                <w:lang w:val="en-US"/>
              </w:rPr>
              <w:t xml:space="preserve"> Accumulated transfer to fiber optics network equipment under   </w:t>
            </w:r>
            <w:r w:rsidRPr="001B3625">
              <w:rPr>
                <w:rFonts w:asciiTheme="majorBidi" w:hAnsiTheme="majorBidi" w:hint="cs"/>
                <w:cs/>
                <w:lang w:val="en-US"/>
              </w:rPr>
              <w:t xml:space="preserve">        </w:t>
            </w:r>
          </w:p>
        </w:tc>
        <w:tc>
          <w:tcPr>
            <w:tcW w:w="1559" w:type="dxa"/>
            <w:shd w:val="clear" w:color="auto" w:fill="auto"/>
          </w:tcPr>
          <w:p w14:paraId="25D52C9B" w14:textId="31065CB3" w:rsidR="00272721" w:rsidRPr="0060248C" w:rsidRDefault="00272721" w:rsidP="00272721">
            <w:pPr>
              <w:jc w:val="right"/>
              <w:rPr>
                <w:rFonts w:asciiTheme="majorBidi" w:hAnsiTheme="majorBidi" w:cstheme="majorBidi"/>
                <w:color w:val="000000"/>
                <w:cs/>
              </w:rPr>
            </w:pPr>
          </w:p>
        </w:tc>
        <w:tc>
          <w:tcPr>
            <w:tcW w:w="284" w:type="dxa"/>
          </w:tcPr>
          <w:p w14:paraId="7E1D05CE" w14:textId="77777777" w:rsidR="00272721" w:rsidRPr="0060248C" w:rsidRDefault="00272721" w:rsidP="00272721">
            <w:pPr>
              <w:tabs>
                <w:tab w:val="decimal" w:pos="882"/>
              </w:tabs>
              <w:ind w:right="36"/>
              <w:jc w:val="right"/>
              <w:rPr>
                <w:rFonts w:asciiTheme="majorBidi" w:hAnsiTheme="majorBidi" w:cstheme="majorBidi"/>
                <w:cs/>
                <w:lang w:val="en-US"/>
              </w:rPr>
            </w:pPr>
          </w:p>
        </w:tc>
        <w:tc>
          <w:tcPr>
            <w:tcW w:w="1559" w:type="dxa"/>
          </w:tcPr>
          <w:p w14:paraId="3A74A553" w14:textId="77777777" w:rsidR="00272721" w:rsidRPr="0060248C" w:rsidRDefault="00272721" w:rsidP="00272721">
            <w:pPr>
              <w:jc w:val="right"/>
              <w:rPr>
                <w:rFonts w:asciiTheme="majorBidi" w:hAnsiTheme="majorBidi"/>
                <w:cs/>
              </w:rPr>
            </w:pPr>
          </w:p>
        </w:tc>
      </w:tr>
      <w:tr w:rsidR="00AE228E" w:rsidRPr="001B3625" w14:paraId="5CDB0322" w14:textId="77777777" w:rsidTr="00272721">
        <w:trPr>
          <w:trHeight w:val="80"/>
        </w:trPr>
        <w:tc>
          <w:tcPr>
            <w:tcW w:w="5562" w:type="dxa"/>
            <w:vAlign w:val="bottom"/>
            <w:hideMark/>
          </w:tcPr>
          <w:p w14:paraId="518B005C" w14:textId="77777777" w:rsidR="00AE228E" w:rsidRPr="0060248C" w:rsidRDefault="00AE228E" w:rsidP="00AE228E">
            <w:pPr>
              <w:ind w:left="354" w:hanging="354"/>
              <w:rPr>
                <w:rFonts w:asciiTheme="majorBidi" w:hAnsiTheme="majorBidi"/>
                <w:u w:val="single"/>
                <w:cs/>
                <w:lang w:val="en-US"/>
              </w:rPr>
            </w:pPr>
            <w:r w:rsidRPr="0060248C">
              <w:rPr>
                <w:rFonts w:asciiTheme="majorBidi" w:hAnsiTheme="majorBidi"/>
                <w:lang w:val="en-US"/>
              </w:rPr>
              <w:t xml:space="preserve">             construction</w:t>
            </w:r>
          </w:p>
        </w:tc>
        <w:tc>
          <w:tcPr>
            <w:tcW w:w="1559" w:type="dxa"/>
            <w:shd w:val="clear" w:color="auto" w:fill="auto"/>
          </w:tcPr>
          <w:p w14:paraId="5C99AECC" w14:textId="028B1B99" w:rsidR="00AE228E" w:rsidRPr="0060248C" w:rsidRDefault="00AE228E" w:rsidP="00AE228E">
            <w:pPr>
              <w:jc w:val="right"/>
              <w:rPr>
                <w:rFonts w:asciiTheme="majorBidi" w:hAnsiTheme="majorBidi" w:cstheme="majorBidi"/>
                <w:color w:val="000000"/>
                <w:cs/>
              </w:rPr>
            </w:pPr>
            <w:r w:rsidRPr="001B3625">
              <w:rPr>
                <w:rFonts w:asciiTheme="majorBidi" w:hAnsiTheme="majorBidi"/>
                <w:cs/>
                <w:lang w:val="en-US"/>
              </w:rPr>
              <w:t>(</w:t>
            </w:r>
            <w:r w:rsidRPr="001B3625">
              <w:rPr>
                <w:rFonts w:asciiTheme="majorBidi" w:hAnsiTheme="majorBidi"/>
                <w:lang w:val="en-US"/>
              </w:rPr>
              <w:t>297,138,823</w:t>
            </w:r>
            <w:r w:rsidRPr="001B3625">
              <w:rPr>
                <w:rFonts w:asciiTheme="majorBidi" w:hAnsiTheme="majorBidi"/>
                <w:cs/>
                <w:lang w:val="en-US"/>
              </w:rPr>
              <w:t>)</w:t>
            </w:r>
          </w:p>
        </w:tc>
        <w:tc>
          <w:tcPr>
            <w:tcW w:w="284" w:type="dxa"/>
            <w:vAlign w:val="bottom"/>
          </w:tcPr>
          <w:p w14:paraId="0ED3BF19" w14:textId="77777777" w:rsidR="00AE228E" w:rsidRPr="0060248C" w:rsidRDefault="00AE228E" w:rsidP="00AE228E">
            <w:pPr>
              <w:tabs>
                <w:tab w:val="decimal" w:pos="882"/>
              </w:tabs>
              <w:ind w:right="36"/>
              <w:jc w:val="right"/>
              <w:rPr>
                <w:rFonts w:asciiTheme="majorBidi" w:hAnsiTheme="majorBidi" w:cstheme="majorBidi"/>
                <w:cs/>
                <w:lang w:val="en-US"/>
              </w:rPr>
            </w:pPr>
          </w:p>
        </w:tc>
        <w:tc>
          <w:tcPr>
            <w:tcW w:w="1559" w:type="dxa"/>
            <w:tcBorders>
              <w:top w:val="nil"/>
              <w:left w:val="nil"/>
              <w:right w:val="nil"/>
            </w:tcBorders>
          </w:tcPr>
          <w:p w14:paraId="6C56E6A4" w14:textId="64351E65" w:rsidR="00AE228E" w:rsidRPr="0060248C" w:rsidRDefault="00AE228E" w:rsidP="00AE228E">
            <w:pPr>
              <w:jc w:val="right"/>
              <w:rPr>
                <w:rFonts w:asciiTheme="majorBidi" w:hAnsiTheme="majorBidi"/>
                <w:color w:val="000000"/>
                <w:cs/>
              </w:rPr>
            </w:pPr>
            <w:r w:rsidRPr="001B3625">
              <w:rPr>
                <w:rFonts w:asciiTheme="majorBidi" w:hAnsiTheme="majorBidi"/>
                <w:cs/>
                <w:lang w:val="en-US"/>
              </w:rPr>
              <w:t>(</w:t>
            </w:r>
            <w:r w:rsidRPr="001B3625">
              <w:rPr>
                <w:rFonts w:asciiTheme="majorBidi" w:hAnsiTheme="majorBidi"/>
                <w:lang w:val="en-US"/>
              </w:rPr>
              <w:t>297,842,007</w:t>
            </w:r>
            <w:r w:rsidRPr="001B3625">
              <w:rPr>
                <w:rFonts w:asciiTheme="majorBidi" w:hAnsiTheme="majorBidi" w:hint="cs"/>
                <w:cs/>
                <w:lang w:val="en-US"/>
              </w:rPr>
              <w:t>)</w:t>
            </w:r>
          </w:p>
        </w:tc>
      </w:tr>
      <w:tr w:rsidR="00F3341C" w:rsidRPr="001B3625" w14:paraId="2446E624" w14:textId="77777777" w:rsidTr="00272721">
        <w:trPr>
          <w:trHeight w:val="80"/>
        </w:trPr>
        <w:tc>
          <w:tcPr>
            <w:tcW w:w="5562" w:type="dxa"/>
            <w:vAlign w:val="bottom"/>
          </w:tcPr>
          <w:p w14:paraId="5167FFAE" w14:textId="1228A891" w:rsidR="00F3341C" w:rsidRPr="0060248C" w:rsidRDefault="00F3341C" w:rsidP="00F3341C">
            <w:pPr>
              <w:ind w:left="354" w:hanging="354"/>
              <w:rPr>
                <w:rFonts w:asciiTheme="majorBidi" w:hAnsiTheme="majorBidi"/>
                <w:lang w:val="en-US"/>
              </w:rPr>
            </w:pPr>
            <w:r w:rsidRPr="0060248C">
              <w:rPr>
                <w:rFonts w:asciiTheme="majorBidi" w:hAnsiTheme="majorBidi"/>
                <w:u w:val="single"/>
                <w:lang w:val="en-US"/>
              </w:rPr>
              <w:t>Less</w:t>
            </w:r>
            <w:r w:rsidRPr="001B3625">
              <w:rPr>
                <w:rFonts w:asciiTheme="majorBidi" w:hAnsiTheme="majorBidi"/>
                <w:u w:val="single"/>
                <w:cs/>
                <w:lang w:val="en-US"/>
              </w:rPr>
              <w:t xml:space="preserve"> </w:t>
            </w:r>
            <w:r w:rsidRPr="0060248C">
              <w:rPr>
                <w:rFonts w:asciiTheme="majorBidi" w:hAnsiTheme="majorBidi"/>
                <w:lang w:val="en-US"/>
              </w:rPr>
              <w:t>Reclassify to inventories</w:t>
            </w:r>
          </w:p>
        </w:tc>
        <w:tc>
          <w:tcPr>
            <w:tcW w:w="1559" w:type="dxa"/>
            <w:shd w:val="clear" w:color="auto" w:fill="auto"/>
          </w:tcPr>
          <w:p w14:paraId="1DC8A2A2" w14:textId="7186F3B1" w:rsidR="00F3341C" w:rsidRPr="00F3341C" w:rsidRDefault="00F3341C" w:rsidP="00F3341C">
            <w:pPr>
              <w:jc w:val="right"/>
              <w:rPr>
                <w:rFonts w:asciiTheme="majorBidi" w:hAnsiTheme="majorBidi"/>
                <w:lang w:val="en-US"/>
              </w:rPr>
            </w:pPr>
            <w:r w:rsidRPr="001B3625">
              <w:rPr>
                <w:rFonts w:asciiTheme="majorBidi" w:hAnsiTheme="majorBidi" w:hint="cs"/>
                <w:cs/>
                <w:lang w:val="en-US"/>
              </w:rPr>
              <w:t>(</w:t>
            </w:r>
            <w:r>
              <w:rPr>
                <w:rFonts w:asciiTheme="majorBidi" w:hAnsiTheme="majorBidi"/>
                <w:lang w:val="en-US"/>
              </w:rPr>
              <w:t>13,141,433</w:t>
            </w:r>
            <w:r>
              <w:rPr>
                <w:rFonts w:asciiTheme="majorBidi" w:hAnsiTheme="majorBidi"/>
                <w:cs/>
                <w:lang w:val="en-US"/>
              </w:rPr>
              <w:t>)</w:t>
            </w:r>
          </w:p>
        </w:tc>
        <w:tc>
          <w:tcPr>
            <w:tcW w:w="284" w:type="dxa"/>
            <w:vAlign w:val="bottom"/>
          </w:tcPr>
          <w:p w14:paraId="3513F453" w14:textId="77777777" w:rsidR="00F3341C" w:rsidRPr="001B3625" w:rsidRDefault="00F3341C" w:rsidP="00F3341C">
            <w:pPr>
              <w:tabs>
                <w:tab w:val="decimal" w:pos="882"/>
              </w:tabs>
              <w:ind w:right="36"/>
              <w:jc w:val="right"/>
              <w:rPr>
                <w:rFonts w:asciiTheme="majorBidi" w:hAnsiTheme="majorBidi" w:cstheme="majorBidi"/>
                <w:cs/>
                <w:lang w:val="en-US"/>
              </w:rPr>
            </w:pPr>
          </w:p>
        </w:tc>
        <w:tc>
          <w:tcPr>
            <w:tcW w:w="1559" w:type="dxa"/>
            <w:tcBorders>
              <w:top w:val="nil"/>
              <w:left w:val="nil"/>
              <w:right w:val="nil"/>
            </w:tcBorders>
          </w:tcPr>
          <w:p w14:paraId="5990D4F7" w14:textId="55CBE146" w:rsidR="00F3341C" w:rsidRPr="00F3341C" w:rsidRDefault="00F3341C" w:rsidP="00F3341C">
            <w:pPr>
              <w:jc w:val="right"/>
              <w:rPr>
                <w:rFonts w:asciiTheme="majorBidi" w:hAnsiTheme="majorBidi"/>
                <w:lang w:val="en-US"/>
              </w:rPr>
            </w:pPr>
            <w:r>
              <w:rPr>
                <w:rFonts w:asciiTheme="majorBidi" w:hAnsiTheme="majorBidi"/>
                <w:cs/>
                <w:lang w:val="en-US"/>
              </w:rPr>
              <w:t>-</w:t>
            </w:r>
          </w:p>
        </w:tc>
      </w:tr>
      <w:tr w:rsidR="00F3341C" w:rsidRPr="001B3625" w14:paraId="75E0D958" w14:textId="77777777" w:rsidTr="009A58A9">
        <w:trPr>
          <w:trHeight w:val="170"/>
        </w:trPr>
        <w:tc>
          <w:tcPr>
            <w:tcW w:w="5562" w:type="dxa"/>
            <w:vAlign w:val="bottom"/>
          </w:tcPr>
          <w:p w14:paraId="31EBBC44" w14:textId="1E1FFFF2" w:rsidR="00F3341C" w:rsidRPr="0060248C" w:rsidRDefault="00F3341C" w:rsidP="00F3341C">
            <w:pPr>
              <w:rPr>
                <w:rFonts w:asciiTheme="majorBidi" w:hAnsiTheme="majorBidi"/>
                <w:lang w:val="en-US"/>
              </w:rPr>
            </w:pPr>
            <w:r w:rsidRPr="0060248C">
              <w:rPr>
                <w:rFonts w:asciiTheme="majorBidi" w:hAnsiTheme="majorBidi"/>
                <w:u w:val="single"/>
                <w:lang w:val="en-US"/>
              </w:rPr>
              <w:t>Less</w:t>
            </w:r>
            <w:r w:rsidRPr="001B3625">
              <w:rPr>
                <w:rFonts w:asciiTheme="majorBidi" w:hAnsiTheme="majorBidi"/>
                <w:u w:val="single"/>
                <w:cs/>
                <w:lang w:val="en-US"/>
              </w:rPr>
              <w:t xml:space="preserve"> </w:t>
            </w:r>
            <w:r w:rsidRPr="0060248C">
              <w:rPr>
                <w:rFonts w:asciiTheme="majorBidi" w:hAnsiTheme="majorBidi"/>
                <w:lang w:val="en-US"/>
              </w:rPr>
              <w:t>Reclassify to deffered expense</w:t>
            </w:r>
          </w:p>
        </w:tc>
        <w:tc>
          <w:tcPr>
            <w:tcW w:w="1559" w:type="dxa"/>
            <w:shd w:val="clear" w:color="auto" w:fill="auto"/>
          </w:tcPr>
          <w:p w14:paraId="3BA24C94" w14:textId="11D8DB6B" w:rsidR="00F3341C" w:rsidRPr="0060248C" w:rsidRDefault="00F3341C" w:rsidP="00F3341C">
            <w:pPr>
              <w:jc w:val="right"/>
              <w:rPr>
                <w:rFonts w:asciiTheme="majorBidi" w:hAnsiTheme="majorBidi" w:cstheme="majorBidi"/>
                <w:color w:val="000000"/>
                <w:lang w:val="en-US"/>
              </w:rPr>
            </w:pPr>
            <w:r w:rsidRPr="001B3625">
              <w:rPr>
                <w:rFonts w:asciiTheme="majorBidi" w:hAnsiTheme="majorBidi"/>
                <w:cs/>
                <w:lang w:val="en-US"/>
              </w:rPr>
              <w:t>(</w:t>
            </w:r>
            <w:r w:rsidRPr="001B3625">
              <w:rPr>
                <w:rFonts w:asciiTheme="majorBidi" w:hAnsiTheme="majorBidi"/>
                <w:lang w:val="en-US"/>
              </w:rPr>
              <w:t>4,045,293</w:t>
            </w:r>
            <w:r w:rsidRPr="001B3625">
              <w:rPr>
                <w:rFonts w:asciiTheme="majorBidi" w:hAnsiTheme="majorBidi"/>
                <w:cs/>
                <w:lang w:val="en-US"/>
              </w:rPr>
              <w:t>)</w:t>
            </w:r>
          </w:p>
        </w:tc>
        <w:tc>
          <w:tcPr>
            <w:tcW w:w="284" w:type="dxa"/>
          </w:tcPr>
          <w:p w14:paraId="5C60955E" w14:textId="77777777" w:rsidR="00F3341C" w:rsidRPr="0060248C" w:rsidRDefault="00F3341C" w:rsidP="00F3341C">
            <w:pPr>
              <w:tabs>
                <w:tab w:val="decimal" w:pos="882"/>
              </w:tabs>
              <w:ind w:right="36"/>
              <w:jc w:val="right"/>
              <w:rPr>
                <w:rFonts w:asciiTheme="majorBidi" w:hAnsiTheme="majorBidi" w:cstheme="majorBidi"/>
                <w:lang w:val="en-US"/>
              </w:rPr>
            </w:pPr>
          </w:p>
        </w:tc>
        <w:tc>
          <w:tcPr>
            <w:tcW w:w="1559" w:type="dxa"/>
            <w:tcBorders>
              <w:left w:val="nil"/>
              <w:right w:val="nil"/>
            </w:tcBorders>
          </w:tcPr>
          <w:p w14:paraId="004F1B8E" w14:textId="5EC23808" w:rsidR="00F3341C" w:rsidRPr="0060248C" w:rsidRDefault="00F3341C" w:rsidP="00F3341C">
            <w:pPr>
              <w:jc w:val="right"/>
              <w:rPr>
                <w:rFonts w:asciiTheme="majorBidi" w:hAnsiTheme="majorBidi"/>
                <w:lang w:val="en-US"/>
              </w:rPr>
            </w:pPr>
            <w:r w:rsidRPr="001B3625">
              <w:rPr>
                <w:rFonts w:asciiTheme="majorBidi" w:hAnsiTheme="majorBidi"/>
                <w:cs/>
                <w:lang w:val="en-US"/>
              </w:rPr>
              <w:t>-</w:t>
            </w:r>
          </w:p>
        </w:tc>
      </w:tr>
      <w:tr w:rsidR="00F3341C" w:rsidRPr="001B3625" w14:paraId="60DCC509" w14:textId="77777777" w:rsidTr="00272721">
        <w:trPr>
          <w:trHeight w:val="170"/>
        </w:trPr>
        <w:tc>
          <w:tcPr>
            <w:tcW w:w="5562" w:type="dxa"/>
            <w:vAlign w:val="bottom"/>
            <w:hideMark/>
          </w:tcPr>
          <w:p w14:paraId="59141C5F" w14:textId="77777777" w:rsidR="00F3341C" w:rsidRPr="0060248C" w:rsidRDefault="00F3341C" w:rsidP="00F3341C">
            <w:pPr>
              <w:rPr>
                <w:rFonts w:asciiTheme="majorBidi" w:hAnsiTheme="majorBidi" w:cstheme="majorBidi"/>
                <w:cs/>
                <w:lang w:val="en-US"/>
              </w:rPr>
            </w:pPr>
            <w:r w:rsidRPr="0060248C">
              <w:rPr>
                <w:rFonts w:asciiTheme="majorBidi" w:hAnsiTheme="majorBidi"/>
                <w:lang w:val="en-US"/>
              </w:rPr>
              <w:t>Cost of government project</w:t>
            </w:r>
            <w:r w:rsidRPr="001B3625">
              <w:rPr>
                <w:rFonts w:asciiTheme="majorBidi" w:hAnsiTheme="majorBidi"/>
                <w:cs/>
                <w:lang w:val="en-US"/>
              </w:rPr>
              <w:t>-</w:t>
            </w:r>
            <w:r w:rsidRPr="0060248C">
              <w:rPr>
                <w:rFonts w:asciiTheme="majorBidi" w:hAnsiTheme="majorBidi"/>
                <w:lang w:val="en-US"/>
              </w:rPr>
              <w:t>net</w:t>
            </w:r>
          </w:p>
        </w:tc>
        <w:tc>
          <w:tcPr>
            <w:tcW w:w="1559" w:type="dxa"/>
            <w:tcBorders>
              <w:top w:val="single" w:sz="4" w:space="0" w:color="auto"/>
              <w:left w:val="nil"/>
              <w:bottom w:val="double" w:sz="4" w:space="0" w:color="auto"/>
              <w:right w:val="nil"/>
            </w:tcBorders>
            <w:shd w:val="clear" w:color="auto" w:fill="auto"/>
          </w:tcPr>
          <w:p w14:paraId="73914D5D" w14:textId="3A6DCE48" w:rsidR="00F3341C" w:rsidRPr="0060248C" w:rsidRDefault="00F3341C" w:rsidP="00F3341C">
            <w:pPr>
              <w:jc w:val="right"/>
              <w:rPr>
                <w:rFonts w:asciiTheme="majorBidi" w:hAnsiTheme="majorBidi" w:cstheme="majorBidi"/>
                <w:color w:val="000000"/>
                <w:lang w:val="en-US"/>
              </w:rPr>
            </w:pPr>
            <w:r w:rsidRPr="001B3625">
              <w:rPr>
                <w:rFonts w:asciiTheme="majorBidi" w:hAnsiTheme="majorBidi"/>
                <w:color w:val="000000"/>
                <w:cs/>
                <w:lang w:val="en-US"/>
              </w:rPr>
              <w:t>-</w:t>
            </w:r>
          </w:p>
        </w:tc>
        <w:tc>
          <w:tcPr>
            <w:tcW w:w="284" w:type="dxa"/>
          </w:tcPr>
          <w:p w14:paraId="2851D55C" w14:textId="77777777" w:rsidR="00F3341C" w:rsidRPr="0060248C" w:rsidRDefault="00F3341C" w:rsidP="00F3341C">
            <w:pPr>
              <w:tabs>
                <w:tab w:val="decimal" w:pos="882"/>
              </w:tabs>
              <w:ind w:right="36"/>
              <w:jc w:val="right"/>
              <w:rPr>
                <w:rFonts w:asciiTheme="majorBidi" w:hAnsiTheme="majorBidi" w:cstheme="majorBidi"/>
                <w:lang w:val="en-US"/>
              </w:rPr>
            </w:pPr>
          </w:p>
        </w:tc>
        <w:tc>
          <w:tcPr>
            <w:tcW w:w="1559" w:type="dxa"/>
            <w:tcBorders>
              <w:top w:val="single" w:sz="4" w:space="0" w:color="auto"/>
              <w:left w:val="nil"/>
              <w:bottom w:val="double" w:sz="4" w:space="0" w:color="auto"/>
              <w:right w:val="nil"/>
            </w:tcBorders>
          </w:tcPr>
          <w:p w14:paraId="6672E58A" w14:textId="629F8C4D" w:rsidR="00F3341C" w:rsidRPr="001B3625" w:rsidRDefault="00F3341C" w:rsidP="00F3341C">
            <w:pPr>
              <w:jc w:val="right"/>
              <w:rPr>
                <w:rFonts w:asciiTheme="majorBidi" w:hAnsiTheme="majorBidi" w:cstheme="majorBidi"/>
                <w:color w:val="000000"/>
                <w:cs/>
                <w:lang w:val="en-US"/>
              </w:rPr>
            </w:pPr>
            <w:r w:rsidRPr="001B3625">
              <w:rPr>
                <w:rFonts w:asciiTheme="majorBidi" w:hAnsiTheme="majorBidi"/>
                <w:lang w:val="en-US"/>
              </w:rPr>
              <w:t>13,095,675</w:t>
            </w:r>
          </w:p>
        </w:tc>
      </w:tr>
    </w:tbl>
    <w:p w14:paraId="0C7405E0" w14:textId="42172D16" w:rsidR="00D2164D" w:rsidRPr="0060248C" w:rsidRDefault="00D2164D" w:rsidP="00B3503E">
      <w:pPr>
        <w:pStyle w:val="ListParagraph"/>
        <w:numPr>
          <w:ilvl w:val="0"/>
          <w:numId w:val="3"/>
        </w:numPr>
        <w:spacing w:before="240"/>
        <w:contextualSpacing/>
        <w:rPr>
          <w:rFonts w:asciiTheme="majorBidi" w:eastAsia="Calibri" w:hAnsiTheme="majorBidi" w:cstheme="majorBidi"/>
          <w:b/>
          <w:bCs/>
          <w:lang w:val="en-US"/>
        </w:rPr>
      </w:pPr>
      <w:r w:rsidRPr="0060248C">
        <w:rPr>
          <w:rFonts w:asciiTheme="majorBidi" w:eastAsia="Calibri" w:hAnsiTheme="majorBidi" w:cstheme="majorBidi"/>
          <w:b/>
          <w:bCs/>
          <w:lang w:val="en-US"/>
        </w:rPr>
        <w:t xml:space="preserve">INVENTORIES </w:t>
      </w:r>
      <w:r w:rsidR="002D4F5B" w:rsidRPr="0060248C">
        <w:rPr>
          <w:rFonts w:asciiTheme="majorBidi" w:eastAsia="Calibri" w:hAnsiTheme="majorBidi" w:cstheme="majorBidi"/>
          <w:b/>
          <w:bCs/>
          <w:lang w:val="en-US"/>
        </w:rPr>
        <w:t>–</w:t>
      </w:r>
      <w:r w:rsidR="00842B7B" w:rsidRPr="0060248C">
        <w:rPr>
          <w:rFonts w:asciiTheme="majorBidi" w:eastAsia="Calibri" w:hAnsiTheme="majorBidi" w:cstheme="majorBidi"/>
          <w:b/>
          <w:bCs/>
          <w:lang w:val="en-US"/>
        </w:rPr>
        <w:t>NET</w:t>
      </w:r>
    </w:p>
    <w:p w14:paraId="5A1224C3" w14:textId="24B9FDAC" w:rsidR="009E0CE0" w:rsidRPr="0060248C" w:rsidRDefault="0059558A" w:rsidP="0089380F">
      <w:pPr>
        <w:tabs>
          <w:tab w:val="left" w:pos="1276"/>
        </w:tabs>
        <w:spacing w:before="80"/>
        <w:ind w:left="720"/>
        <w:jc w:val="thaiDistribute"/>
        <w:rPr>
          <w:rFonts w:asciiTheme="majorBidi" w:eastAsia="Cordia New" w:hAnsiTheme="majorBidi" w:cstheme="majorBidi"/>
          <w:lang w:val="en-US"/>
        </w:rPr>
      </w:pPr>
      <w:r w:rsidRPr="0060248C">
        <w:rPr>
          <w:rFonts w:asciiTheme="majorBidi" w:eastAsia="Cordia New" w:hAnsiTheme="majorBidi" w:cstheme="majorBidi"/>
          <w:lang w:val="en-US"/>
        </w:rPr>
        <w:t xml:space="preserve">Inventories as at </w:t>
      </w:r>
      <w:r w:rsidR="009447F0" w:rsidRPr="0060248C">
        <w:rPr>
          <w:rFonts w:asciiTheme="majorBidi" w:eastAsia="Cordia New" w:hAnsiTheme="majorBidi" w:cstheme="majorBidi"/>
          <w:lang w:val="en-US"/>
        </w:rPr>
        <w:t xml:space="preserve">December 31, </w:t>
      </w:r>
      <w:r w:rsidR="009457CD" w:rsidRPr="0060248C">
        <w:rPr>
          <w:rFonts w:asciiTheme="majorBidi" w:eastAsia="Cordia New" w:hAnsiTheme="majorBidi" w:cstheme="majorBidi"/>
          <w:lang w:val="en-US"/>
        </w:rPr>
        <w:t>20</w:t>
      </w:r>
      <w:r w:rsidR="00375B18" w:rsidRPr="0060248C">
        <w:rPr>
          <w:rFonts w:asciiTheme="majorBidi" w:eastAsia="Cordia New" w:hAnsiTheme="majorBidi" w:cstheme="majorBidi"/>
          <w:lang w:val="en-US"/>
        </w:rPr>
        <w:t>2</w:t>
      </w:r>
      <w:r w:rsidR="006A1490" w:rsidRPr="0060248C">
        <w:rPr>
          <w:rFonts w:asciiTheme="majorBidi" w:eastAsia="Cordia New" w:hAnsiTheme="majorBidi" w:cstheme="majorBidi"/>
          <w:lang w:val="en-US"/>
        </w:rPr>
        <w:t>1</w:t>
      </w:r>
      <w:r w:rsidR="00D43570" w:rsidRPr="0060248C">
        <w:rPr>
          <w:rFonts w:asciiTheme="majorBidi" w:eastAsia="Cordia New" w:hAnsiTheme="majorBidi" w:cstheme="majorBidi"/>
          <w:lang w:val="en-US"/>
        </w:rPr>
        <w:t xml:space="preserve"> and </w:t>
      </w:r>
      <w:r w:rsidR="009457CD" w:rsidRPr="0060248C">
        <w:rPr>
          <w:rFonts w:asciiTheme="majorBidi" w:eastAsia="Cordia New" w:hAnsiTheme="majorBidi" w:cstheme="majorBidi"/>
          <w:lang w:val="en-US"/>
        </w:rPr>
        <w:t>20</w:t>
      </w:r>
      <w:r w:rsidR="006A1490" w:rsidRPr="0060248C">
        <w:rPr>
          <w:rFonts w:asciiTheme="majorBidi" w:eastAsia="Cordia New" w:hAnsiTheme="majorBidi" w:cstheme="majorBidi"/>
          <w:lang w:val="en-US"/>
        </w:rPr>
        <w:t>20</w:t>
      </w:r>
      <w:r w:rsidR="009E0CE0" w:rsidRPr="0060248C">
        <w:rPr>
          <w:rFonts w:asciiTheme="majorBidi" w:eastAsia="Cordia New" w:hAnsiTheme="majorBidi" w:cstheme="majorBidi"/>
          <w:lang w:val="en-US"/>
        </w:rPr>
        <w:t xml:space="preserve"> are as follow</w:t>
      </w:r>
      <w:r w:rsidR="006236D0" w:rsidRPr="0060248C">
        <w:rPr>
          <w:rFonts w:asciiTheme="majorBidi" w:eastAsia="Cordia New" w:hAnsiTheme="majorBidi" w:cstheme="majorBidi"/>
          <w:lang w:val="en-US"/>
        </w:rPr>
        <w:t>s</w:t>
      </w:r>
      <w:r w:rsidR="009E0CE0" w:rsidRPr="001B3625">
        <w:rPr>
          <w:rFonts w:asciiTheme="majorBidi" w:eastAsia="Cordia New" w:hAnsiTheme="majorBidi"/>
          <w:cs/>
          <w:lang w:val="en-US"/>
        </w:rPr>
        <w:t>:</w:t>
      </w:r>
    </w:p>
    <w:tbl>
      <w:tblPr>
        <w:tblW w:w="8789" w:type="dxa"/>
        <w:tblInd w:w="817" w:type="dxa"/>
        <w:tblLook w:val="04A0" w:firstRow="1" w:lastRow="0" w:firstColumn="1" w:lastColumn="0" w:noHBand="0" w:noVBand="1"/>
      </w:tblPr>
      <w:tblGrid>
        <w:gridCol w:w="2552"/>
        <w:gridCol w:w="1417"/>
        <w:gridCol w:w="263"/>
        <w:gridCol w:w="1296"/>
        <w:gridCol w:w="263"/>
        <w:gridCol w:w="1297"/>
        <w:gridCol w:w="263"/>
        <w:gridCol w:w="1438"/>
      </w:tblGrid>
      <w:tr w:rsidR="006658AB" w:rsidRPr="001B3625" w14:paraId="049A5136" w14:textId="77777777" w:rsidTr="00BD7D74">
        <w:trPr>
          <w:trHeight w:val="402"/>
        </w:trPr>
        <w:tc>
          <w:tcPr>
            <w:tcW w:w="2552" w:type="dxa"/>
            <w:tcBorders>
              <w:top w:val="nil"/>
              <w:left w:val="nil"/>
              <w:bottom w:val="nil"/>
              <w:right w:val="nil"/>
            </w:tcBorders>
            <w:shd w:val="clear" w:color="000000" w:fill="FFFFFF"/>
            <w:noWrap/>
            <w:vAlign w:val="bottom"/>
            <w:hideMark/>
          </w:tcPr>
          <w:p w14:paraId="05192423" w14:textId="77777777" w:rsidR="006658AB" w:rsidRPr="0060248C" w:rsidRDefault="006658AB" w:rsidP="006658AB">
            <w:pPr>
              <w:rPr>
                <w:rFonts w:asciiTheme="majorBidi" w:hAnsiTheme="majorBidi" w:cstheme="majorBidi"/>
                <w:color w:val="000000"/>
                <w:lang w:val="en-US"/>
              </w:rPr>
            </w:pPr>
            <w:r w:rsidRPr="0060248C">
              <w:rPr>
                <w:rFonts w:asciiTheme="majorBidi" w:hAnsiTheme="majorBidi" w:cstheme="majorBidi"/>
                <w:color w:val="000000"/>
                <w:lang w:val="en-US"/>
              </w:rPr>
              <w:t> </w:t>
            </w:r>
          </w:p>
        </w:tc>
        <w:tc>
          <w:tcPr>
            <w:tcW w:w="6237" w:type="dxa"/>
            <w:gridSpan w:val="7"/>
            <w:tcBorders>
              <w:top w:val="nil"/>
              <w:left w:val="nil"/>
              <w:bottom w:val="single" w:sz="4" w:space="0" w:color="auto"/>
              <w:right w:val="nil"/>
            </w:tcBorders>
            <w:shd w:val="clear" w:color="000000" w:fill="FFFFFF"/>
            <w:noWrap/>
            <w:vAlign w:val="bottom"/>
            <w:hideMark/>
          </w:tcPr>
          <w:p w14:paraId="308BF748" w14:textId="6DAB45B2" w:rsidR="006658AB" w:rsidRPr="0060248C" w:rsidRDefault="006658AB" w:rsidP="000C4F5A">
            <w:pPr>
              <w:jc w:val="center"/>
              <w:rPr>
                <w:rFonts w:asciiTheme="majorBidi" w:hAnsiTheme="majorBidi" w:cstheme="majorBidi"/>
                <w:color w:val="000000"/>
                <w:cs/>
              </w:rPr>
            </w:pPr>
            <w:r w:rsidRPr="0060248C">
              <w:rPr>
                <w:rFonts w:asciiTheme="majorBidi" w:hAnsiTheme="majorBidi" w:cstheme="majorBidi"/>
                <w:color w:val="000000"/>
                <w:lang w:val="en-US"/>
              </w:rPr>
              <w:t>Unit</w:t>
            </w:r>
            <w:r w:rsidRPr="001B3625">
              <w:rPr>
                <w:rFonts w:asciiTheme="majorBidi" w:hAnsiTheme="majorBidi"/>
                <w:color w:val="000000"/>
                <w:cs/>
                <w:lang w:val="en-US"/>
              </w:rPr>
              <w:t xml:space="preserve">: </w:t>
            </w:r>
            <w:r w:rsidR="004F00A4" w:rsidRPr="0060248C">
              <w:rPr>
                <w:rFonts w:asciiTheme="majorBidi" w:hAnsiTheme="majorBidi" w:cstheme="majorBidi"/>
                <w:color w:val="000000"/>
                <w:lang w:val="en-US"/>
              </w:rPr>
              <w:t>Baht</w:t>
            </w:r>
          </w:p>
        </w:tc>
      </w:tr>
      <w:tr w:rsidR="006658AB" w:rsidRPr="001B3625" w14:paraId="44DB144B" w14:textId="77777777" w:rsidTr="00BD7D74">
        <w:trPr>
          <w:trHeight w:val="402"/>
        </w:trPr>
        <w:tc>
          <w:tcPr>
            <w:tcW w:w="2552" w:type="dxa"/>
            <w:tcBorders>
              <w:top w:val="nil"/>
              <w:left w:val="nil"/>
              <w:bottom w:val="nil"/>
              <w:right w:val="nil"/>
            </w:tcBorders>
            <w:shd w:val="clear" w:color="000000" w:fill="FFFFFF"/>
            <w:noWrap/>
            <w:vAlign w:val="bottom"/>
            <w:hideMark/>
          </w:tcPr>
          <w:p w14:paraId="2F2A461B" w14:textId="77777777" w:rsidR="006658AB" w:rsidRPr="001B3625" w:rsidRDefault="006658AB" w:rsidP="006658AB">
            <w:pPr>
              <w:rPr>
                <w:rFonts w:asciiTheme="majorBidi" w:hAnsiTheme="majorBidi" w:cstheme="majorBidi"/>
                <w:color w:val="000000"/>
                <w:cs/>
                <w:lang w:val="en-US"/>
              </w:rPr>
            </w:pPr>
            <w:r w:rsidRPr="0060248C">
              <w:rPr>
                <w:rFonts w:asciiTheme="majorBidi" w:hAnsiTheme="majorBidi" w:cstheme="majorBidi"/>
                <w:color w:val="000000"/>
                <w:lang w:val="en-US"/>
              </w:rPr>
              <w:t> </w:t>
            </w:r>
          </w:p>
        </w:tc>
        <w:tc>
          <w:tcPr>
            <w:tcW w:w="2976" w:type="dxa"/>
            <w:gridSpan w:val="3"/>
            <w:tcBorders>
              <w:top w:val="nil"/>
              <w:left w:val="nil"/>
              <w:bottom w:val="single" w:sz="4" w:space="0" w:color="auto"/>
              <w:right w:val="nil"/>
            </w:tcBorders>
            <w:shd w:val="clear" w:color="000000" w:fill="FFFFFF"/>
            <w:noWrap/>
            <w:vAlign w:val="bottom"/>
            <w:hideMark/>
          </w:tcPr>
          <w:p w14:paraId="03D04A36" w14:textId="77777777" w:rsidR="006658AB" w:rsidRPr="001B3625" w:rsidRDefault="006658AB" w:rsidP="006658AB">
            <w:pPr>
              <w:jc w:val="center"/>
              <w:rPr>
                <w:rFonts w:asciiTheme="majorBidi" w:hAnsiTheme="majorBidi" w:cstheme="majorBidi"/>
                <w:color w:val="000000"/>
                <w:cs/>
                <w:lang w:val="en-US"/>
              </w:rPr>
            </w:pPr>
            <w:r w:rsidRPr="0060248C">
              <w:rPr>
                <w:rFonts w:asciiTheme="majorBidi" w:hAnsiTheme="majorBidi" w:cstheme="majorBidi"/>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8BBA945" w14:textId="77777777" w:rsidR="006658AB" w:rsidRPr="001B3625" w:rsidRDefault="006658AB" w:rsidP="006658AB">
            <w:pPr>
              <w:rPr>
                <w:rFonts w:asciiTheme="majorBidi" w:hAnsiTheme="majorBidi" w:cstheme="majorBidi"/>
                <w:color w:val="000000"/>
                <w:cs/>
                <w:lang w:val="en-US"/>
              </w:rPr>
            </w:pPr>
            <w:r w:rsidRPr="0060248C">
              <w:rPr>
                <w:rFonts w:asciiTheme="majorBidi" w:hAnsiTheme="majorBidi" w:cstheme="majorBidi"/>
                <w:color w:val="000000"/>
                <w:lang w:val="en-US"/>
              </w:rPr>
              <w:t> </w:t>
            </w:r>
          </w:p>
        </w:tc>
        <w:tc>
          <w:tcPr>
            <w:tcW w:w="2998" w:type="dxa"/>
            <w:gridSpan w:val="3"/>
            <w:tcBorders>
              <w:top w:val="nil"/>
              <w:left w:val="nil"/>
              <w:bottom w:val="single" w:sz="4" w:space="0" w:color="auto"/>
              <w:right w:val="nil"/>
            </w:tcBorders>
            <w:shd w:val="clear" w:color="000000" w:fill="FFFFFF"/>
            <w:noWrap/>
            <w:vAlign w:val="bottom"/>
            <w:hideMark/>
          </w:tcPr>
          <w:p w14:paraId="0259A9FE" w14:textId="77777777" w:rsidR="006658AB" w:rsidRPr="0060248C" w:rsidRDefault="006658AB" w:rsidP="006658AB">
            <w:pPr>
              <w:jc w:val="center"/>
              <w:rPr>
                <w:rFonts w:asciiTheme="majorBidi" w:hAnsiTheme="majorBidi" w:cstheme="majorBidi"/>
                <w:color w:val="000000"/>
                <w:cs/>
              </w:rPr>
            </w:pPr>
            <w:r w:rsidRPr="0060248C">
              <w:rPr>
                <w:rFonts w:asciiTheme="majorBidi" w:hAnsiTheme="majorBidi" w:cstheme="majorBidi"/>
                <w:color w:val="000000"/>
                <w:lang w:val="en-US"/>
              </w:rPr>
              <w:t>Separate financial statements</w:t>
            </w:r>
          </w:p>
        </w:tc>
      </w:tr>
      <w:tr w:rsidR="00F668EE" w:rsidRPr="001B3625" w14:paraId="4A9B638D" w14:textId="77777777" w:rsidTr="00BD7D74">
        <w:trPr>
          <w:trHeight w:val="402"/>
        </w:trPr>
        <w:tc>
          <w:tcPr>
            <w:tcW w:w="2552" w:type="dxa"/>
            <w:tcBorders>
              <w:top w:val="nil"/>
              <w:left w:val="nil"/>
              <w:bottom w:val="nil"/>
              <w:right w:val="nil"/>
            </w:tcBorders>
            <w:shd w:val="clear" w:color="000000" w:fill="FFFFFF"/>
            <w:noWrap/>
            <w:vAlign w:val="bottom"/>
            <w:hideMark/>
          </w:tcPr>
          <w:p w14:paraId="23A662BB" w14:textId="77777777" w:rsidR="00F668EE" w:rsidRPr="001B3625" w:rsidRDefault="00F668EE" w:rsidP="00F668EE">
            <w:pPr>
              <w:jc w:val="center"/>
              <w:rPr>
                <w:rFonts w:asciiTheme="majorBidi" w:hAnsiTheme="majorBidi" w:cstheme="majorBidi"/>
                <w:color w:val="000000"/>
                <w:cs/>
                <w:lang w:val="en-US"/>
              </w:rPr>
            </w:pPr>
            <w:r w:rsidRPr="0060248C">
              <w:rPr>
                <w:rFonts w:asciiTheme="majorBidi" w:hAnsiTheme="majorBidi" w:cstheme="majorBidi"/>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4126767A" w14:textId="1C47AB9D" w:rsidR="00F668EE" w:rsidRPr="0060248C" w:rsidRDefault="00375B18" w:rsidP="00F668EE">
            <w:pPr>
              <w:jc w:val="center"/>
              <w:rPr>
                <w:rFonts w:asciiTheme="majorBidi" w:hAnsiTheme="majorBidi" w:cstheme="majorBidi"/>
                <w:color w:val="000000"/>
                <w:lang w:val="en-US"/>
              </w:rPr>
            </w:pPr>
            <w:r w:rsidRPr="0060248C">
              <w:rPr>
                <w:rFonts w:asciiTheme="majorBidi" w:hAnsiTheme="majorBidi" w:cstheme="majorBidi"/>
                <w:color w:val="000000"/>
                <w:lang w:val="en-US"/>
              </w:rPr>
              <w:t>202</w:t>
            </w:r>
            <w:r w:rsidR="006A1490" w:rsidRPr="0060248C">
              <w:rPr>
                <w:rFonts w:asciiTheme="majorBidi" w:hAnsiTheme="majorBidi" w:cstheme="majorBidi"/>
                <w:color w:val="000000"/>
                <w:lang w:val="en-US"/>
              </w:rPr>
              <w:t>1</w:t>
            </w:r>
          </w:p>
        </w:tc>
        <w:tc>
          <w:tcPr>
            <w:tcW w:w="263" w:type="dxa"/>
            <w:tcBorders>
              <w:top w:val="nil"/>
              <w:left w:val="nil"/>
              <w:bottom w:val="nil"/>
              <w:right w:val="nil"/>
            </w:tcBorders>
            <w:shd w:val="clear" w:color="000000" w:fill="FFFFFF"/>
            <w:noWrap/>
            <w:vAlign w:val="bottom"/>
            <w:hideMark/>
          </w:tcPr>
          <w:p w14:paraId="7B9BF84A" w14:textId="77777777" w:rsidR="00F668EE" w:rsidRPr="0060248C" w:rsidRDefault="00F668EE" w:rsidP="00F668EE">
            <w:pPr>
              <w:jc w:val="center"/>
              <w:rPr>
                <w:rFonts w:asciiTheme="majorBidi" w:hAnsiTheme="majorBidi" w:cstheme="majorBidi"/>
                <w:color w:val="000000"/>
                <w:lang w:val="en-US"/>
              </w:rPr>
            </w:pPr>
            <w:r w:rsidRPr="0060248C">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29912426" w14:textId="17375F4F" w:rsidR="00F668EE" w:rsidRPr="0060248C" w:rsidRDefault="00F668EE" w:rsidP="00F668EE">
            <w:pPr>
              <w:jc w:val="center"/>
              <w:rPr>
                <w:rFonts w:asciiTheme="majorBidi" w:hAnsiTheme="majorBidi" w:cstheme="majorBidi"/>
                <w:color w:val="000000"/>
                <w:lang w:val="en-US"/>
              </w:rPr>
            </w:pPr>
            <w:r w:rsidRPr="0060248C">
              <w:rPr>
                <w:rFonts w:asciiTheme="majorBidi" w:hAnsiTheme="majorBidi" w:cstheme="majorBidi"/>
                <w:color w:val="000000"/>
                <w:lang w:val="en-US"/>
              </w:rPr>
              <w:t>20</w:t>
            </w:r>
            <w:r w:rsidR="006A1490" w:rsidRPr="0060248C">
              <w:rPr>
                <w:rFonts w:asciiTheme="majorBidi" w:hAnsiTheme="majorBidi" w:cstheme="majorBidi"/>
                <w:color w:val="000000"/>
                <w:lang w:val="en-US"/>
              </w:rPr>
              <w:t>20</w:t>
            </w:r>
          </w:p>
        </w:tc>
        <w:tc>
          <w:tcPr>
            <w:tcW w:w="263" w:type="dxa"/>
            <w:tcBorders>
              <w:top w:val="nil"/>
              <w:left w:val="nil"/>
              <w:bottom w:val="nil"/>
              <w:right w:val="nil"/>
            </w:tcBorders>
            <w:shd w:val="clear" w:color="000000" w:fill="FFFFFF"/>
            <w:noWrap/>
            <w:vAlign w:val="bottom"/>
            <w:hideMark/>
          </w:tcPr>
          <w:p w14:paraId="4024839F" w14:textId="77777777" w:rsidR="00F668EE" w:rsidRPr="001B3625" w:rsidRDefault="00F668EE" w:rsidP="00F668EE">
            <w:pPr>
              <w:rPr>
                <w:rFonts w:asciiTheme="majorBidi" w:hAnsiTheme="majorBidi" w:cstheme="majorBidi"/>
                <w:color w:val="000000"/>
                <w:cs/>
                <w:lang w:val="en-US"/>
              </w:rPr>
            </w:pPr>
            <w:r w:rsidRPr="0060248C">
              <w:rPr>
                <w:rFonts w:asciiTheme="majorBidi" w:hAnsiTheme="majorBidi" w:cstheme="majorBidi"/>
                <w:color w:val="000000"/>
                <w:lang w:val="en-US"/>
              </w:rPr>
              <w:t> </w:t>
            </w:r>
          </w:p>
        </w:tc>
        <w:tc>
          <w:tcPr>
            <w:tcW w:w="1297" w:type="dxa"/>
            <w:tcBorders>
              <w:top w:val="nil"/>
              <w:left w:val="nil"/>
              <w:bottom w:val="single" w:sz="4" w:space="0" w:color="auto"/>
              <w:right w:val="nil"/>
            </w:tcBorders>
            <w:shd w:val="clear" w:color="000000" w:fill="FFFFFF"/>
            <w:noWrap/>
            <w:vAlign w:val="bottom"/>
            <w:hideMark/>
          </w:tcPr>
          <w:p w14:paraId="53DA3EFB" w14:textId="16411010" w:rsidR="00F668EE" w:rsidRPr="0060248C" w:rsidRDefault="00375B18" w:rsidP="00F668EE">
            <w:pPr>
              <w:jc w:val="center"/>
              <w:rPr>
                <w:rFonts w:asciiTheme="majorBidi" w:hAnsiTheme="majorBidi" w:cstheme="majorBidi"/>
                <w:color w:val="000000"/>
                <w:lang w:val="en-US"/>
              </w:rPr>
            </w:pPr>
            <w:r w:rsidRPr="0060248C">
              <w:rPr>
                <w:rFonts w:asciiTheme="majorBidi" w:hAnsiTheme="majorBidi" w:cstheme="majorBidi"/>
                <w:color w:val="000000"/>
                <w:lang w:val="en-US"/>
              </w:rPr>
              <w:t>202</w:t>
            </w:r>
            <w:r w:rsidR="006A1490" w:rsidRPr="0060248C">
              <w:rPr>
                <w:rFonts w:asciiTheme="majorBidi" w:hAnsiTheme="majorBidi" w:cstheme="majorBidi"/>
                <w:color w:val="000000"/>
                <w:lang w:val="en-US"/>
              </w:rPr>
              <w:t>1</w:t>
            </w:r>
          </w:p>
        </w:tc>
        <w:tc>
          <w:tcPr>
            <w:tcW w:w="263" w:type="dxa"/>
            <w:tcBorders>
              <w:top w:val="nil"/>
              <w:left w:val="nil"/>
              <w:bottom w:val="nil"/>
              <w:right w:val="nil"/>
            </w:tcBorders>
            <w:shd w:val="clear" w:color="000000" w:fill="FFFFFF"/>
            <w:noWrap/>
            <w:vAlign w:val="bottom"/>
            <w:hideMark/>
          </w:tcPr>
          <w:p w14:paraId="76AF0350" w14:textId="4DD62422" w:rsidR="00F668EE" w:rsidRPr="0060248C" w:rsidRDefault="00F668EE" w:rsidP="00F668EE">
            <w:pPr>
              <w:jc w:val="center"/>
              <w:rPr>
                <w:rFonts w:asciiTheme="majorBidi" w:hAnsiTheme="majorBidi" w:cstheme="majorBidi"/>
                <w:color w:val="000000"/>
                <w:lang w:val="en-US"/>
              </w:rPr>
            </w:pPr>
            <w:r w:rsidRPr="0060248C">
              <w:rPr>
                <w:rFonts w:asciiTheme="majorBidi" w:hAnsiTheme="majorBidi" w:cstheme="majorBidi"/>
                <w:color w:val="000000"/>
                <w:lang w:val="en-US"/>
              </w:rPr>
              <w:t> </w:t>
            </w:r>
          </w:p>
        </w:tc>
        <w:tc>
          <w:tcPr>
            <w:tcW w:w="1438" w:type="dxa"/>
            <w:tcBorders>
              <w:top w:val="nil"/>
              <w:left w:val="nil"/>
              <w:bottom w:val="single" w:sz="4" w:space="0" w:color="auto"/>
              <w:right w:val="nil"/>
            </w:tcBorders>
            <w:shd w:val="clear" w:color="000000" w:fill="FFFFFF"/>
            <w:noWrap/>
            <w:vAlign w:val="bottom"/>
            <w:hideMark/>
          </w:tcPr>
          <w:p w14:paraId="331F15FD" w14:textId="01D3A49D" w:rsidR="00F668EE" w:rsidRPr="0060248C" w:rsidRDefault="00F668EE" w:rsidP="00F668EE">
            <w:pPr>
              <w:jc w:val="center"/>
              <w:rPr>
                <w:rFonts w:asciiTheme="majorBidi" w:hAnsiTheme="majorBidi" w:cstheme="majorBidi"/>
                <w:color w:val="000000"/>
                <w:lang w:val="en-US"/>
              </w:rPr>
            </w:pPr>
            <w:r w:rsidRPr="0060248C">
              <w:rPr>
                <w:rFonts w:asciiTheme="majorBidi" w:hAnsiTheme="majorBidi" w:cstheme="majorBidi"/>
                <w:color w:val="000000"/>
                <w:lang w:val="en-US"/>
              </w:rPr>
              <w:t>20</w:t>
            </w:r>
            <w:r w:rsidR="006A1490" w:rsidRPr="0060248C">
              <w:rPr>
                <w:rFonts w:asciiTheme="majorBidi" w:hAnsiTheme="majorBidi" w:cstheme="majorBidi"/>
                <w:color w:val="000000"/>
                <w:lang w:val="en-US"/>
              </w:rPr>
              <w:t>20</w:t>
            </w:r>
          </w:p>
        </w:tc>
      </w:tr>
      <w:tr w:rsidR="00AE228E" w:rsidRPr="001B3625" w14:paraId="4653BED2" w14:textId="77777777" w:rsidTr="00AF5DD3">
        <w:trPr>
          <w:trHeight w:val="402"/>
        </w:trPr>
        <w:tc>
          <w:tcPr>
            <w:tcW w:w="2552" w:type="dxa"/>
            <w:tcBorders>
              <w:top w:val="nil"/>
              <w:left w:val="nil"/>
              <w:bottom w:val="nil"/>
              <w:right w:val="nil"/>
            </w:tcBorders>
            <w:shd w:val="clear" w:color="000000" w:fill="FFFFFF"/>
            <w:vAlign w:val="bottom"/>
            <w:hideMark/>
          </w:tcPr>
          <w:p w14:paraId="4646ED7E" w14:textId="77777777" w:rsidR="00AE228E" w:rsidRPr="0060248C" w:rsidRDefault="00AE228E" w:rsidP="00AE228E">
            <w:pPr>
              <w:rPr>
                <w:rFonts w:asciiTheme="majorBidi" w:hAnsiTheme="majorBidi" w:cstheme="majorBidi"/>
                <w:color w:val="000000"/>
                <w:cs/>
                <w:lang w:val="en-US"/>
              </w:rPr>
            </w:pPr>
            <w:r w:rsidRPr="0060248C">
              <w:rPr>
                <w:rFonts w:asciiTheme="majorBidi" w:hAnsiTheme="majorBidi" w:cstheme="majorBidi"/>
                <w:color w:val="000000"/>
                <w:lang w:val="en-US"/>
              </w:rPr>
              <w:t>Finished goods</w:t>
            </w:r>
          </w:p>
        </w:tc>
        <w:tc>
          <w:tcPr>
            <w:tcW w:w="1417" w:type="dxa"/>
            <w:tcBorders>
              <w:top w:val="nil"/>
              <w:left w:val="nil"/>
              <w:bottom w:val="nil"/>
              <w:right w:val="nil"/>
            </w:tcBorders>
            <w:shd w:val="clear" w:color="auto" w:fill="auto"/>
            <w:noWrap/>
            <w:vAlign w:val="bottom"/>
          </w:tcPr>
          <w:p w14:paraId="2A11C960" w14:textId="31883B6A" w:rsidR="00AE228E" w:rsidRPr="001B3625" w:rsidRDefault="00AE228E" w:rsidP="00AE228E">
            <w:pPr>
              <w:jc w:val="right"/>
              <w:rPr>
                <w:rFonts w:asciiTheme="majorBidi" w:hAnsiTheme="majorBidi" w:cstheme="majorBidi"/>
                <w:cs/>
                <w:lang w:val="en-US"/>
              </w:rPr>
            </w:pPr>
            <w:r w:rsidRPr="001B3625">
              <w:rPr>
                <w:rFonts w:ascii="Angsana New" w:hAnsi="Angsana New"/>
                <w:lang w:val="en-US"/>
              </w:rPr>
              <w:t>47,901,472</w:t>
            </w:r>
          </w:p>
        </w:tc>
        <w:tc>
          <w:tcPr>
            <w:tcW w:w="263" w:type="dxa"/>
            <w:tcBorders>
              <w:top w:val="nil"/>
              <w:left w:val="nil"/>
              <w:bottom w:val="nil"/>
              <w:right w:val="nil"/>
            </w:tcBorders>
            <w:shd w:val="clear" w:color="000000" w:fill="FFFFFF"/>
            <w:noWrap/>
            <w:vAlign w:val="bottom"/>
            <w:hideMark/>
          </w:tcPr>
          <w:p w14:paraId="0767301C" w14:textId="77777777" w:rsidR="00AE228E" w:rsidRPr="0060248C" w:rsidRDefault="00AE228E" w:rsidP="00AE228E">
            <w:pPr>
              <w:jc w:val="right"/>
              <w:rPr>
                <w:rFonts w:asciiTheme="majorBidi" w:hAnsiTheme="majorBidi" w:cstheme="majorBidi"/>
                <w:cs/>
                <w:lang w:val="en-US"/>
              </w:rPr>
            </w:pPr>
            <w:r w:rsidRPr="0060248C">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1CAD598C" w14:textId="732016A6" w:rsidR="00AE228E" w:rsidRPr="001B3625" w:rsidRDefault="00AE228E" w:rsidP="00AE228E">
            <w:pPr>
              <w:jc w:val="right"/>
              <w:rPr>
                <w:rFonts w:asciiTheme="majorBidi" w:hAnsiTheme="majorBidi" w:cstheme="majorBidi"/>
                <w:cs/>
                <w:lang w:val="en-US"/>
              </w:rPr>
            </w:pPr>
            <w:r w:rsidRPr="001B3625">
              <w:rPr>
                <w:rFonts w:ascii="Angsana New" w:hAnsi="Angsana New"/>
                <w:lang w:val="en-US"/>
              </w:rPr>
              <w:t>37,418,537</w:t>
            </w:r>
          </w:p>
        </w:tc>
        <w:tc>
          <w:tcPr>
            <w:tcW w:w="263" w:type="dxa"/>
            <w:tcBorders>
              <w:top w:val="nil"/>
              <w:left w:val="nil"/>
              <w:bottom w:val="nil"/>
              <w:right w:val="nil"/>
            </w:tcBorders>
            <w:shd w:val="clear" w:color="000000" w:fill="FFFFFF"/>
            <w:noWrap/>
            <w:vAlign w:val="bottom"/>
            <w:hideMark/>
          </w:tcPr>
          <w:p w14:paraId="41510C40" w14:textId="77777777" w:rsidR="00AE228E" w:rsidRPr="0060248C" w:rsidRDefault="00AE228E" w:rsidP="00AE228E">
            <w:pPr>
              <w:jc w:val="right"/>
              <w:rPr>
                <w:rFonts w:asciiTheme="majorBidi" w:hAnsiTheme="majorBidi" w:cstheme="majorBidi"/>
                <w:cs/>
                <w:lang w:val="en-US"/>
              </w:rPr>
            </w:pPr>
            <w:r w:rsidRPr="0060248C">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5D4FDC86" w14:textId="6DE26018" w:rsidR="00AE228E" w:rsidRPr="0060248C" w:rsidRDefault="00AE228E" w:rsidP="00AE228E">
            <w:pPr>
              <w:jc w:val="right"/>
              <w:rPr>
                <w:rFonts w:asciiTheme="majorBidi" w:hAnsiTheme="majorBidi" w:cstheme="majorBidi"/>
                <w:lang w:val="en-US"/>
              </w:rPr>
            </w:pPr>
            <w:r w:rsidRPr="001B3625">
              <w:rPr>
                <w:rFonts w:ascii="Angsana New" w:hAnsi="Angsana New"/>
                <w:lang w:val="en-US"/>
              </w:rPr>
              <w:t>15,482,300</w:t>
            </w:r>
          </w:p>
        </w:tc>
        <w:tc>
          <w:tcPr>
            <w:tcW w:w="263" w:type="dxa"/>
            <w:tcBorders>
              <w:top w:val="nil"/>
              <w:left w:val="nil"/>
              <w:bottom w:val="nil"/>
              <w:right w:val="nil"/>
            </w:tcBorders>
            <w:shd w:val="clear" w:color="000000" w:fill="FFFFFF"/>
            <w:noWrap/>
            <w:vAlign w:val="bottom"/>
            <w:hideMark/>
          </w:tcPr>
          <w:p w14:paraId="5BCBE263" w14:textId="77777777" w:rsidR="00AE228E" w:rsidRPr="0060248C" w:rsidRDefault="00AE228E" w:rsidP="00AE228E">
            <w:pPr>
              <w:jc w:val="right"/>
              <w:rPr>
                <w:rFonts w:asciiTheme="majorBidi" w:hAnsiTheme="majorBidi" w:cstheme="majorBidi"/>
                <w:cs/>
                <w:lang w:val="en-US"/>
              </w:rPr>
            </w:pPr>
            <w:r w:rsidRPr="0060248C">
              <w:rPr>
                <w:rFonts w:asciiTheme="majorBidi" w:hAnsiTheme="majorBidi" w:cstheme="majorBidi"/>
                <w:lang w:val="en-US"/>
              </w:rPr>
              <w:t> </w:t>
            </w:r>
          </w:p>
        </w:tc>
        <w:tc>
          <w:tcPr>
            <w:tcW w:w="1438" w:type="dxa"/>
            <w:tcBorders>
              <w:top w:val="nil"/>
              <w:left w:val="nil"/>
              <w:bottom w:val="nil"/>
              <w:right w:val="nil"/>
            </w:tcBorders>
            <w:shd w:val="clear" w:color="000000" w:fill="FFFFFF"/>
            <w:noWrap/>
            <w:vAlign w:val="bottom"/>
          </w:tcPr>
          <w:p w14:paraId="37B8C469" w14:textId="400228ED" w:rsidR="00AE228E" w:rsidRPr="0060248C" w:rsidRDefault="00AE228E" w:rsidP="00AE228E">
            <w:pPr>
              <w:jc w:val="right"/>
              <w:rPr>
                <w:rFonts w:asciiTheme="majorBidi" w:hAnsiTheme="majorBidi" w:cstheme="majorBidi"/>
                <w:lang w:val="en-US"/>
              </w:rPr>
            </w:pPr>
            <w:r w:rsidRPr="001B3625">
              <w:rPr>
                <w:rFonts w:ascii="Angsana New" w:hAnsi="Angsana New"/>
                <w:lang w:val="en-US"/>
              </w:rPr>
              <w:t>15,409,916</w:t>
            </w:r>
          </w:p>
        </w:tc>
      </w:tr>
      <w:tr w:rsidR="00AE228E" w:rsidRPr="001B3625" w14:paraId="2CDB91E3" w14:textId="77777777" w:rsidTr="00AF5DD3">
        <w:trPr>
          <w:trHeight w:val="402"/>
        </w:trPr>
        <w:tc>
          <w:tcPr>
            <w:tcW w:w="2552" w:type="dxa"/>
            <w:tcBorders>
              <w:top w:val="nil"/>
              <w:left w:val="nil"/>
              <w:bottom w:val="nil"/>
              <w:right w:val="nil"/>
            </w:tcBorders>
            <w:shd w:val="clear" w:color="000000" w:fill="FFFFFF"/>
            <w:vAlign w:val="bottom"/>
            <w:hideMark/>
          </w:tcPr>
          <w:p w14:paraId="15CC4D7E" w14:textId="77777777" w:rsidR="00AE228E" w:rsidRPr="0060248C" w:rsidRDefault="00AE228E" w:rsidP="00AE228E">
            <w:pPr>
              <w:rPr>
                <w:rFonts w:asciiTheme="majorBidi" w:hAnsiTheme="majorBidi" w:cstheme="majorBidi"/>
                <w:color w:val="000000"/>
                <w:cs/>
                <w:lang w:val="en-US"/>
              </w:rPr>
            </w:pPr>
            <w:r w:rsidRPr="0060248C">
              <w:rPr>
                <w:rFonts w:asciiTheme="majorBidi" w:hAnsiTheme="majorBidi" w:cstheme="majorBidi"/>
                <w:color w:val="000000"/>
                <w:lang w:val="en-US"/>
              </w:rPr>
              <w:t>Work in process</w:t>
            </w:r>
          </w:p>
        </w:tc>
        <w:tc>
          <w:tcPr>
            <w:tcW w:w="1417" w:type="dxa"/>
            <w:tcBorders>
              <w:top w:val="nil"/>
              <w:left w:val="nil"/>
              <w:bottom w:val="nil"/>
              <w:right w:val="nil"/>
            </w:tcBorders>
            <w:shd w:val="clear" w:color="auto" w:fill="auto"/>
            <w:noWrap/>
            <w:vAlign w:val="bottom"/>
          </w:tcPr>
          <w:p w14:paraId="59C58E06" w14:textId="324BA5C9" w:rsidR="00AE228E" w:rsidRPr="001B3625" w:rsidRDefault="00AE228E" w:rsidP="00AE228E">
            <w:pPr>
              <w:jc w:val="right"/>
              <w:rPr>
                <w:rFonts w:asciiTheme="majorBidi" w:hAnsiTheme="majorBidi" w:cstheme="majorBidi"/>
                <w:cs/>
                <w:lang w:val="en-US"/>
              </w:rPr>
            </w:pPr>
            <w:r w:rsidRPr="001B3625">
              <w:rPr>
                <w:rFonts w:ascii="Angsana New" w:hAnsi="Angsana New"/>
                <w:lang w:val="en-US"/>
              </w:rPr>
              <w:t>17,522,182</w:t>
            </w:r>
          </w:p>
        </w:tc>
        <w:tc>
          <w:tcPr>
            <w:tcW w:w="263" w:type="dxa"/>
            <w:tcBorders>
              <w:top w:val="nil"/>
              <w:left w:val="nil"/>
              <w:bottom w:val="nil"/>
              <w:right w:val="nil"/>
            </w:tcBorders>
            <w:shd w:val="clear" w:color="000000" w:fill="FFFFFF"/>
            <w:noWrap/>
            <w:vAlign w:val="bottom"/>
            <w:hideMark/>
          </w:tcPr>
          <w:p w14:paraId="0AE65F50" w14:textId="77777777" w:rsidR="00AE228E" w:rsidRPr="0060248C" w:rsidRDefault="00AE228E" w:rsidP="00AE228E">
            <w:pPr>
              <w:jc w:val="right"/>
              <w:rPr>
                <w:rFonts w:asciiTheme="majorBidi" w:hAnsiTheme="majorBidi" w:cstheme="majorBidi"/>
                <w:cs/>
                <w:lang w:val="en-US"/>
              </w:rPr>
            </w:pPr>
            <w:r w:rsidRPr="0060248C">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42E33F74" w14:textId="127E5669" w:rsidR="00AE228E" w:rsidRPr="001B3625" w:rsidRDefault="00AE228E" w:rsidP="00AE228E">
            <w:pPr>
              <w:jc w:val="right"/>
              <w:rPr>
                <w:rFonts w:asciiTheme="majorBidi" w:hAnsiTheme="majorBidi" w:cstheme="majorBidi"/>
                <w:cs/>
                <w:lang w:val="en-US"/>
              </w:rPr>
            </w:pPr>
            <w:r w:rsidRPr="001B3625">
              <w:rPr>
                <w:rFonts w:ascii="Angsana New" w:hAnsi="Angsana New"/>
                <w:lang w:val="en-US"/>
              </w:rPr>
              <w:t>8,442,739</w:t>
            </w:r>
          </w:p>
        </w:tc>
        <w:tc>
          <w:tcPr>
            <w:tcW w:w="263" w:type="dxa"/>
            <w:tcBorders>
              <w:top w:val="nil"/>
              <w:left w:val="nil"/>
              <w:bottom w:val="nil"/>
              <w:right w:val="nil"/>
            </w:tcBorders>
            <w:shd w:val="clear" w:color="000000" w:fill="FFFFFF"/>
            <w:noWrap/>
            <w:vAlign w:val="bottom"/>
            <w:hideMark/>
          </w:tcPr>
          <w:p w14:paraId="2306123E" w14:textId="77777777" w:rsidR="00AE228E" w:rsidRPr="0060248C" w:rsidRDefault="00AE228E" w:rsidP="00AE228E">
            <w:pPr>
              <w:jc w:val="right"/>
              <w:rPr>
                <w:rFonts w:asciiTheme="majorBidi" w:hAnsiTheme="majorBidi" w:cstheme="majorBidi"/>
                <w:cs/>
                <w:lang w:val="en-US"/>
              </w:rPr>
            </w:pPr>
            <w:r w:rsidRPr="0060248C">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3AF6AAD7" w14:textId="6D5C5360" w:rsidR="00AE228E" w:rsidRPr="001B3625" w:rsidRDefault="00AE228E" w:rsidP="00AE228E">
            <w:pPr>
              <w:jc w:val="right"/>
              <w:rPr>
                <w:rFonts w:asciiTheme="majorBidi" w:hAnsiTheme="majorBidi" w:cstheme="majorBidi"/>
                <w:cs/>
                <w:lang w:val="en-US"/>
              </w:rPr>
            </w:pPr>
            <w:r w:rsidRPr="001B3625">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2404DD8A" w14:textId="77777777" w:rsidR="00AE228E" w:rsidRPr="0060248C" w:rsidRDefault="00AE228E" w:rsidP="00AE228E">
            <w:pPr>
              <w:jc w:val="right"/>
              <w:rPr>
                <w:rFonts w:asciiTheme="majorBidi" w:hAnsiTheme="majorBidi" w:cstheme="majorBidi"/>
                <w:cs/>
                <w:lang w:val="en-US"/>
              </w:rPr>
            </w:pPr>
            <w:r w:rsidRPr="0060248C">
              <w:rPr>
                <w:rFonts w:asciiTheme="majorBidi" w:hAnsiTheme="majorBidi" w:cstheme="majorBidi"/>
                <w:lang w:val="en-US"/>
              </w:rPr>
              <w:t> </w:t>
            </w:r>
          </w:p>
        </w:tc>
        <w:tc>
          <w:tcPr>
            <w:tcW w:w="1438" w:type="dxa"/>
            <w:tcBorders>
              <w:top w:val="nil"/>
              <w:left w:val="nil"/>
              <w:bottom w:val="nil"/>
              <w:right w:val="nil"/>
            </w:tcBorders>
            <w:shd w:val="clear" w:color="000000" w:fill="FFFFFF"/>
            <w:noWrap/>
            <w:vAlign w:val="bottom"/>
          </w:tcPr>
          <w:p w14:paraId="69B3AC08" w14:textId="596589E5" w:rsidR="00AE228E" w:rsidRPr="0060248C" w:rsidRDefault="00AE228E" w:rsidP="00AE228E">
            <w:pPr>
              <w:jc w:val="right"/>
              <w:rPr>
                <w:rFonts w:asciiTheme="majorBidi" w:hAnsiTheme="majorBidi" w:cstheme="majorBidi"/>
                <w:cs/>
              </w:rPr>
            </w:pPr>
            <w:r w:rsidRPr="001B3625">
              <w:rPr>
                <w:rFonts w:ascii="Angsana New" w:hAnsi="Angsana New"/>
                <w:cs/>
                <w:lang w:val="en-US"/>
              </w:rPr>
              <w:t>-</w:t>
            </w:r>
          </w:p>
        </w:tc>
      </w:tr>
      <w:tr w:rsidR="00AE228E" w:rsidRPr="001B3625" w14:paraId="225EA24D" w14:textId="77777777" w:rsidTr="00AF5DD3">
        <w:trPr>
          <w:trHeight w:val="402"/>
        </w:trPr>
        <w:tc>
          <w:tcPr>
            <w:tcW w:w="2552" w:type="dxa"/>
            <w:tcBorders>
              <w:top w:val="nil"/>
              <w:left w:val="nil"/>
              <w:bottom w:val="nil"/>
              <w:right w:val="nil"/>
            </w:tcBorders>
            <w:shd w:val="clear" w:color="000000" w:fill="FFFFFF"/>
            <w:vAlign w:val="bottom"/>
            <w:hideMark/>
          </w:tcPr>
          <w:p w14:paraId="7E788947" w14:textId="77777777" w:rsidR="00AE228E" w:rsidRPr="0060248C" w:rsidRDefault="00AE228E" w:rsidP="00AE228E">
            <w:pPr>
              <w:rPr>
                <w:rFonts w:asciiTheme="majorBidi" w:hAnsiTheme="majorBidi" w:cstheme="majorBidi"/>
                <w:color w:val="000000"/>
                <w:cs/>
                <w:lang w:val="en-US"/>
              </w:rPr>
            </w:pPr>
            <w:r w:rsidRPr="0060248C">
              <w:rPr>
                <w:rFonts w:asciiTheme="majorBidi" w:hAnsiTheme="majorBidi" w:cstheme="majorBidi"/>
                <w:color w:val="000000"/>
                <w:lang w:val="en-US"/>
              </w:rPr>
              <w:t>Raw materials</w:t>
            </w:r>
          </w:p>
        </w:tc>
        <w:tc>
          <w:tcPr>
            <w:tcW w:w="1417" w:type="dxa"/>
            <w:tcBorders>
              <w:top w:val="nil"/>
              <w:left w:val="nil"/>
              <w:bottom w:val="nil"/>
              <w:right w:val="nil"/>
            </w:tcBorders>
            <w:shd w:val="clear" w:color="auto" w:fill="auto"/>
            <w:noWrap/>
            <w:vAlign w:val="bottom"/>
          </w:tcPr>
          <w:p w14:paraId="7137647F" w14:textId="49400C14" w:rsidR="00AE228E" w:rsidRPr="0060248C" w:rsidRDefault="00AE228E" w:rsidP="00AE228E">
            <w:pPr>
              <w:jc w:val="right"/>
              <w:rPr>
                <w:rFonts w:asciiTheme="majorBidi" w:hAnsiTheme="majorBidi" w:cstheme="majorBidi"/>
                <w:lang w:val="en-US"/>
              </w:rPr>
            </w:pPr>
            <w:r w:rsidRPr="001B3625">
              <w:rPr>
                <w:rFonts w:ascii="Angsana New" w:hAnsi="Angsana New"/>
                <w:lang w:val="en-US"/>
              </w:rPr>
              <w:t>58,636,710</w:t>
            </w:r>
          </w:p>
        </w:tc>
        <w:tc>
          <w:tcPr>
            <w:tcW w:w="263" w:type="dxa"/>
            <w:tcBorders>
              <w:top w:val="nil"/>
              <w:left w:val="nil"/>
              <w:bottom w:val="nil"/>
              <w:right w:val="nil"/>
            </w:tcBorders>
            <w:shd w:val="clear" w:color="000000" w:fill="FFFFFF"/>
            <w:noWrap/>
            <w:vAlign w:val="bottom"/>
            <w:hideMark/>
          </w:tcPr>
          <w:p w14:paraId="75175824" w14:textId="77777777" w:rsidR="00AE228E" w:rsidRPr="0060248C" w:rsidRDefault="00AE228E" w:rsidP="00AE228E">
            <w:pPr>
              <w:jc w:val="right"/>
              <w:rPr>
                <w:rFonts w:asciiTheme="majorBidi" w:hAnsiTheme="majorBidi" w:cstheme="majorBidi"/>
                <w:cs/>
                <w:lang w:val="en-US"/>
              </w:rPr>
            </w:pPr>
            <w:r w:rsidRPr="0060248C">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1B9D4E99" w14:textId="251AB679" w:rsidR="00AE228E" w:rsidRPr="001B3625" w:rsidRDefault="00AE228E" w:rsidP="00AE228E">
            <w:pPr>
              <w:jc w:val="right"/>
              <w:rPr>
                <w:rFonts w:asciiTheme="majorBidi" w:hAnsiTheme="majorBidi" w:cstheme="majorBidi"/>
                <w:cs/>
                <w:lang w:val="en-US"/>
              </w:rPr>
            </w:pPr>
            <w:r w:rsidRPr="001B3625">
              <w:rPr>
                <w:rFonts w:ascii="Angsana New" w:hAnsi="Angsana New"/>
                <w:lang w:val="en-US"/>
              </w:rPr>
              <w:t>49,977,406</w:t>
            </w:r>
          </w:p>
        </w:tc>
        <w:tc>
          <w:tcPr>
            <w:tcW w:w="263" w:type="dxa"/>
            <w:tcBorders>
              <w:top w:val="nil"/>
              <w:left w:val="nil"/>
              <w:bottom w:val="nil"/>
              <w:right w:val="nil"/>
            </w:tcBorders>
            <w:shd w:val="clear" w:color="000000" w:fill="FFFFFF"/>
            <w:noWrap/>
            <w:vAlign w:val="bottom"/>
            <w:hideMark/>
          </w:tcPr>
          <w:p w14:paraId="7CDCFE3F" w14:textId="77777777" w:rsidR="00AE228E" w:rsidRPr="0060248C" w:rsidRDefault="00AE228E" w:rsidP="00AE228E">
            <w:pPr>
              <w:jc w:val="right"/>
              <w:rPr>
                <w:rFonts w:asciiTheme="majorBidi" w:hAnsiTheme="majorBidi" w:cstheme="majorBidi"/>
                <w:cs/>
                <w:lang w:val="en-US"/>
              </w:rPr>
            </w:pPr>
            <w:r w:rsidRPr="0060248C">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4512BFB5" w14:textId="78C68F98" w:rsidR="00AE228E" w:rsidRPr="001B3625" w:rsidRDefault="00AE228E" w:rsidP="00AE228E">
            <w:pPr>
              <w:jc w:val="right"/>
              <w:rPr>
                <w:rFonts w:asciiTheme="majorBidi" w:hAnsiTheme="majorBidi" w:cstheme="majorBidi"/>
                <w:cs/>
                <w:lang w:val="en-US"/>
              </w:rPr>
            </w:pPr>
            <w:r w:rsidRPr="001B3625">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7B51504D" w14:textId="77777777" w:rsidR="00AE228E" w:rsidRPr="0060248C" w:rsidRDefault="00AE228E" w:rsidP="00AE228E">
            <w:pPr>
              <w:jc w:val="right"/>
              <w:rPr>
                <w:rFonts w:asciiTheme="majorBidi" w:hAnsiTheme="majorBidi" w:cstheme="majorBidi"/>
                <w:cs/>
                <w:lang w:val="en-US"/>
              </w:rPr>
            </w:pPr>
            <w:r w:rsidRPr="0060248C">
              <w:rPr>
                <w:rFonts w:asciiTheme="majorBidi" w:hAnsiTheme="majorBidi" w:cstheme="majorBidi"/>
                <w:lang w:val="en-US"/>
              </w:rPr>
              <w:t> </w:t>
            </w:r>
          </w:p>
        </w:tc>
        <w:tc>
          <w:tcPr>
            <w:tcW w:w="1438" w:type="dxa"/>
            <w:tcBorders>
              <w:top w:val="nil"/>
              <w:left w:val="nil"/>
              <w:bottom w:val="nil"/>
              <w:right w:val="nil"/>
            </w:tcBorders>
            <w:shd w:val="clear" w:color="000000" w:fill="FFFFFF"/>
            <w:noWrap/>
            <w:vAlign w:val="bottom"/>
          </w:tcPr>
          <w:p w14:paraId="79829A19" w14:textId="5B366025" w:rsidR="00AE228E" w:rsidRPr="0060248C" w:rsidRDefault="00AE228E" w:rsidP="00AE228E">
            <w:pPr>
              <w:jc w:val="right"/>
              <w:rPr>
                <w:rFonts w:asciiTheme="majorBidi" w:hAnsiTheme="majorBidi" w:cstheme="majorBidi"/>
                <w:cs/>
              </w:rPr>
            </w:pPr>
            <w:r w:rsidRPr="001B3625">
              <w:rPr>
                <w:rFonts w:ascii="Angsana New" w:hAnsi="Angsana New"/>
                <w:cs/>
                <w:lang w:val="en-US"/>
              </w:rPr>
              <w:t>-</w:t>
            </w:r>
          </w:p>
        </w:tc>
      </w:tr>
      <w:tr w:rsidR="00AE228E" w:rsidRPr="001B3625" w14:paraId="1A26640A" w14:textId="77777777" w:rsidTr="00AF5DD3">
        <w:trPr>
          <w:trHeight w:val="402"/>
        </w:trPr>
        <w:tc>
          <w:tcPr>
            <w:tcW w:w="2552" w:type="dxa"/>
            <w:tcBorders>
              <w:top w:val="nil"/>
              <w:left w:val="nil"/>
              <w:bottom w:val="nil"/>
              <w:right w:val="nil"/>
            </w:tcBorders>
            <w:shd w:val="clear" w:color="000000" w:fill="FFFFFF"/>
            <w:vAlign w:val="bottom"/>
            <w:hideMark/>
          </w:tcPr>
          <w:p w14:paraId="23852922" w14:textId="77777777" w:rsidR="00AE228E" w:rsidRPr="0060248C" w:rsidRDefault="00AE228E" w:rsidP="00AE228E">
            <w:pPr>
              <w:rPr>
                <w:rFonts w:asciiTheme="majorBidi" w:hAnsiTheme="majorBidi" w:cstheme="majorBidi"/>
                <w:color w:val="000000"/>
                <w:cs/>
                <w:lang w:val="en-US"/>
              </w:rPr>
            </w:pPr>
            <w:r w:rsidRPr="0060248C">
              <w:rPr>
                <w:rFonts w:asciiTheme="majorBidi" w:hAnsiTheme="majorBidi" w:cstheme="majorBidi"/>
                <w:color w:val="000000"/>
                <w:lang w:val="en-US"/>
              </w:rPr>
              <w:t>Goods in transit</w:t>
            </w:r>
          </w:p>
        </w:tc>
        <w:tc>
          <w:tcPr>
            <w:tcW w:w="1417" w:type="dxa"/>
            <w:tcBorders>
              <w:top w:val="nil"/>
              <w:left w:val="nil"/>
              <w:bottom w:val="single" w:sz="4" w:space="0" w:color="auto"/>
              <w:right w:val="nil"/>
            </w:tcBorders>
            <w:shd w:val="clear" w:color="auto" w:fill="auto"/>
            <w:noWrap/>
            <w:vAlign w:val="bottom"/>
          </w:tcPr>
          <w:p w14:paraId="4687C9EE" w14:textId="0CF13EAB" w:rsidR="00AE228E" w:rsidRPr="001B3625" w:rsidRDefault="00AE228E" w:rsidP="00AE228E">
            <w:pPr>
              <w:jc w:val="right"/>
              <w:rPr>
                <w:rFonts w:asciiTheme="majorBidi" w:hAnsiTheme="majorBidi" w:cstheme="majorBidi"/>
                <w:cs/>
                <w:lang w:val="en-US"/>
              </w:rPr>
            </w:pPr>
            <w:r w:rsidRPr="001B3625">
              <w:rPr>
                <w:rFonts w:ascii="Angsana New" w:hAnsi="Angsana New"/>
                <w:lang w:val="en-US"/>
              </w:rPr>
              <w:t>4,490,927</w:t>
            </w:r>
          </w:p>
        </w:tc>
        <w:tc>
          <w:tcPr>
            <w:tcW w:w="263" w:type="dxa"/>
            <w:tcBorders>
              <w:top w:val="nil"/>
              <w:left w:val="nil"/>
              <w:bottom w:val="nil"/>
              <w:right w:val="nil"/>
            </w:tcBorders>
            <w:shd w:val="clear" w:color="000000" w:fill="FFFFFF"/>
            <w:noWrap/>
            <w:vAlign w:val="bottom"/>
            <w:hideMark/>
          </w:tcPr>
          <w:p w14:paraId="625A7B5D" w14:textId="77777777" w:rsidR="00AE228E" w:rsidRPr="0060248C" w:rsidRDefault="00AE228E" w:rsidP="00AE228E">
            <w:pPr>
              <w:jc w:val="right"/>
              <w:rPr>
                <w:rFonts w:asciiTheme="majorBidi" w:hAnsiTheme="majorBidi" w:cstheme="majorBidi"/>
                <w:cs/>
                <w:lang w:val="en-US"/>
              </w:rPr>
            </w:pPr>
            <w:r w:rsidRPr="0060248C">
              <w:rPr>
                <w:rFonts w:asciiTheme="majorBidi" w:hAnsiTheme="majorBidi" w:cstheme="majorBidi"/>
                <w:lang w:val="en-US"/>
              </w:rPr>
              <w:t> </w:t>
            </w:r>
          </w:p>
        </w:tc>
        <w:tc>
          <w:tcPr>
            <w:tcW w:w="1296" w:type="dxa"/>
            <w:tcBorders>
              <w:top w:val="nil"/>
              <w:left w:val="nil"/>
              <w:bottom w:val="single" w:sz="4" w:space="0" w:color="auto"/>
              <w:right w:val="nil"/>
            </w:tcBorders>
            <w:shd w:val="clear" w:color="000000" w:fill="FFFFFF"/>
            <w:noWrap/>
            <w:vAlign w:val="bottom"/>
          </w:tcPr>
          <w:p w14:paraId="443B78B3" w14:textId="31D7A65D" w:rsidR="00AE228E" w:rsidRPr="001B3625" w:rsidRDefault="00AE228E" w:rsidP="00AE228E">
            <w:pPr>
              <w:jc w:val="right"/>
              <w:rPr>
                <w:rFonts w:asciiTheme="majorBidi" w:hAnsiTheme="majorBidi" w:cstheme="majorBidi"/>
                <w:cs/>
                <w:lang w:val="en-US"/>
              </w:rPr>
            </w:pPr>
            <w:r w:rsidRPr="001B3625">
              <w:rPr>
                <w:rFonts w:ascii="Angsana New" w:hAnsi="Angsana New"/>
                <w:lang w:val="en-US"/>
              </w:rPr>
              <w:t>3,957,032</w:t>
            </w:r>
          </w:p>
        </w:tc>
        <w:tc>
          <w:tcPr>
            <w:tcW w:w="263" w:type="dxa"/>
            <w:tcBorders>
              <w:top w:val="nil"/>
              <w:left w:val="nil"/>
              <w:bottom w:val="nil"/>
              <w:right w:val="nil"/>
            </w:tcBorders>
            <w:shd w:val="clear" w:color="000000" w:fill="FFFFFF"/>
            <w:noWrap/>
            <w:vAlign w:val="bottom"/>
            <w:hideMark/>
          </w:tcPr>
          <w:p w14:paraId="389243AB" w14:textId="77777777" w:rsidR="00AE228E" w:rsidRPr="0060248C" w:rsidRDefault="00AE228E" w:rsidP="00AE228E">
            <w:pPr>
              <w:jc w:val="right"/>
              <w:rPr>
                <w:rFonts w:asciiTheme="majorBidi" w:hAnsiTheme="majorBidi" w:cstheme="majorBidi"/>
                <w:cs/>
                <w:lang w:val="en-US"/>
              </w:rPr>
            </w:pPr>
            <w:r w:rsidRPr="0060248C">
              <w:rPr>
                <w:rFonts w:asciiTheme="majorBidi" w:hAnsiTheme="majorBidi" w:cstheme="majorBidi"/>
                <w:lang w:val="en-US"/>
              </w:rPr>
              <w:t> </w:t>
            </w:r>
          </w:p>
        </w:tc>
        <w:tc>
          <w:tcPr>
            <w:tcW w:w="1297" w:type="dxa"/>
            <w:tcBorders>
              <w:top w:val="nil"/>
              <w:left w:val="nil"/>
              <w:bottom w:val="single" w:sz="4" w:space="0" w:color="auto"/>
              <w:right w:val="nil"/>
            </w:tcBorders>
            <w:shd w:val="clear" w:color="auto" w:fill="auto"/>
            <w:noWrap/>
            <w:vAlign w:val="bottom"/>
          </w:tcPr>
          <w:p w14:paraId="5E3ACC63" w14:textId="5FF7D765" w:rsidR="00AE228E" w:rsidRPr="001B3625" w:rsidRDefault="00AE228E" w:rsidP="00AE228E">
            <w:pPr>
              <w:jc w:val="right"/>
              <w:rPr>
                <w:rFonts w:asciiTheme="majorBidi" w:hAnsiTheme="majorBidi" w:cstheme="majorBidi"/>
                <w:cs/>
                <w:lang w:val="en-US"/>
              </w:rPr>
            </w:pPr>
            <w:r w:rsidRPr="001B3625">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10BFE6EE" w14:textId="77777777" w:rsidR="00AE228E" w:rsidRPr="0060248C" w:rsidRDefault="00AE228E" w:rsidP="00AE228E">
            <w:pPr>
              <w:jc w:val="right"/>
              <w:rPr>
                <w:rFonts w:asciiTheme="majorBidi" w:hAnsiTheme="majorBidi" w:cstheme="majorBidi"/>
                <w:cs/>
                <w:lang w:val="en-US"/>
              </w:rPr>
            </w:pPr>
            <w:r w:rsidRPr="0060248C">
              <w:rPr>
                <w:rFonts w:asciiTheme="majorBidi" w:hAnsiTheme="majorBidi" w:cstheme="majorBidi"/>
                <w:lang w:val="en-US"/>
              </w:rPr>
              <w:t> </w:t>
            </w:r>
          </w:p>
        </w:tc>
        <w:tc>
          <w:tcPr>
            <w:tcW w:w="1438" w:type="dxa"/>
            <w:tcBorders>
              <w:top w:val="nil"/>
              <w:left w:val="nil"/>
              <w:bottom w:val="single" w:sz="4" w:space="0" w:color="auto"/>
              <w:right w:val="nil"/>
            </w:tcBorders>
            <w:shd w:val="clear" w:color="000000" w:fill="FFFFFF"/>
            <w:noWrap/>
            <w:vAlign w:val="bottom"/>
          </w:tcPr>
          <w:p w14:paraId="2D0B00B1" w14:textId="0E6CABCC" w:rsidR="00AE228E" w:rsidRPr="0060248C" w:rsidRDefault="00AE228E" w:rsidP="00AE228E">
            <w:pPr>
              <w:jc w:val="right"/>
              <w:rPr>
                <w:rFonts w:asciiTheme="majorBidi" w:hAnsiTheme="majorBidi" w:cstheme="majorBidi"/>
                <w:cs/>
              </w:rPr>
            </w:pPr>
            <w:r w:rsidRPr="001B3625">
              <w:rPr>
                <w:rFonts w:ascii="Angsana New" w:hAnsi="Angsana New"/>
                <w:cs/>
                <w:lang w:val="en-US"/>
              </w:rPr>
              <w:t>-</w:t>
            </w:r>
          </w:p>
        </w:tc>
      </w:tr>
      <w:tr w:rsidR="00AE228E" w:rsidRPr="001B3625" w14:paraId="284FDA21" w14:textId="77777777" w:rsidTr="00AF5DD3">
        <w:trPr>
          <w:trHeight w:val="402"/>
        </w:trPr>
        <w:tc>
          <w:tcPr>
            <w:tcW w:w="2552" w:type="dxa"/>
            <w:tcBorders>
              <w:top w:val="nil"/>
              <w:left w:val="nil"/>
              <w:bottom w:val="nil"/>
              <w:right w:val="nil"/>
            </w:tcBorders>
            <w:shd w:val="clear" w:color="auto" w:fill="auto"/>
            <w:vAlign w:val="bottom"/>
            <w:hideMark/>
          </w:tcPr>
          <w:p w14:paraId="4DD89006" w14:textId="77777777" w:rsidR="00AE228E" w:rsidRPr="0060248C" w:rsidRDefault="00AE228E" w:rsidP="00AE228E">
            <w:pPr>
              <w:rPr>
                <w:rFonts w:asciiTheme="majorBidi" w:hAnsiTheme="majorBidi" w:cstheme="majorBidi"/>
                <w:color w:val="000000"/>
                <w:cs/>
                <w:lang w:val="en-US"/>
              </w:rPr>
            </w:pPr>
            <w:r w:rsidRPr="0060248C">
              <w:rPr>
                <w:rFonts w:asciiTheme="majorBidi" w:hAnsiTheme="majorBidi" w:cstheme="majorBidi"/>
                <w:color w:val="000000"/>
                <w:lang w:val="en-US"/>
              </w:rPr>
              <w:t>Total</w:t>
            </w:r>
          </w:p>
        </w:tc>
        <w:tc>
          <w:tcPr>
            <w:tcW w:w="1417" w:type="dxa"/>
            <w:tcBorders>
              <w:top w:val="nil"/>
              <w:left w:val="nil"/>
              <w:bottom w:val="nil"/>
              <w:right w:val="nil"/>
            </w:tcBorders>
            <w:shd w:val="clear" w:color="auto" w:fill="auto"/>
            <w:noWrap/>
            <w:vAlign w:val="bottom"/>
          </w:tcPr>
          <w:p w14:paraId="081A1F75" w14:textId="635151E3" w:rsidR="00AE228E" w:rsidRPr="0060248C" w:rsidRDefault="00AE228E" w:rsidP="00AE228E">
            <w:pPr>
              <w:jc w:val="right"/>
              <w:rPr>
                <w:rFonts w:asciiTheme="majorBidi" w:hAnsiTheme="majorBidi" w:cstheme="majorBidi"/>
                <w:cs/>
              </w:rPr>
            </w:pPr>
            <w:r w:rsidRPr="001B3625">
              <w:rPr>
                <w:rFonts w:ascii="Angsana New" w:hAnsi="Angsana New"/>
                <w:lang w:val="en-US"/>
              </w:rPr>
              <w:t>128,551,291</w:t>
            </w:r>
          </w:p>
        </w:tc>
        <w:tc>
          <w:tcPr>
            <w:tcW w:w="263" w:type="dxa"/>
            <w:tcBorders>
              <w:top w:val="nil"/>
              <w:left w:val="nil"/>
              <w:bottom w:val="nil"/>
              <w:right w:val="nil"/>
            </w:tcBorders>
            <w:shd w:val="clear" w:color="auto" w:fill="auto"/>
            <w:noWrap/>
            <w:vAlign w:val="bottom"/>
            <w:hideMark/>
          </w:tcPr>
          <w:p w14:paraId="6D3586D8" w14:textId="77777777" w:rsidR="00AE228E" w:rsidRPr="0060248C" w:rsidRDefault="00AE228E" w:rsidP="00AE228E">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39830747" w14:textId="1B5F374C" w:rsidR="00AE228E" w:rsidRPr="0060248C" w:rsidRDefault="00AE228E" w:rsidP="00AE228E">
            <w:pPr>
              <w:jc w:val="right"/>
              <w:rPr>
                <w:rFonts w:asciiTheme="majorBidi" w:hAnsiTheme="majorBidi" w:cstheme="majorBidi"/>
                <w:cs/>
              </w:rPr>
            </w:pPr>
            <w:r w:rsidRPr="001B3625">
              <w:rPr>
                <w:rFonts w:ascii="Angsana New" w:hAnsi="Angsana New"/>
                <w:lang w:val="en-US"/>
              </w:rPr>
              <w:t>99,795,714</w:t>
            </w:r>
          </w:p>
        </w:tc>
        <w:tc>
          <w:tcPr>
            <w:tcW w:w="263" w:type="dxa"/>
            <w:tcBorders>
              <w:top w:val="nil"/>
              <w:left w:val="nil"/>
              <w:bottom w:val="nil"/>
              <w:right w:val="nil"/>
            </w:tcBorders>
            <w:shd w:val="clear" w:color="auto" w:fill="auto"/>
            <w:noWrap/>
            <w:vAlign w:val="bottom"/>
            <w:hideMark/>
          </w:tcPr>
          <w:p w14:paraId="72BAFD8A" w14:textId="77777777" w:rsidR="00AE228E" w:rsidRPr="0060248C" w:rsidRDefault="00AE228E" w:rsidP="00AE228E">
            <w:pPr>
              <w:jc w:val="right"/>
              <w:rPr>
                <w:rFonts w:asciiTheme="majorBidi" w:hAnsiTheme="majorBidi" w:cstheme="majorBidi"/>
                <w:cs/>
                <w:lang w:val="en-US"/>
              </w:rPr>
            </w:pPr>
          </w:p>
        </w:tc>
        <w:tc>
          <w:tcPr>
            <w:tcW w:w="1297" w:type="dxa"/>
            <w:tcBorders>
              <w:top w:val="nil"/>
              <w:left w:val="nil"/>
              <w:bottom w:val="nil"/>
              <w:right w:val="nil"/>
            </w:tcBorders>
            <w:shd w:val="clear" w:color="auto" w:fill="auto"/>
            <w:noWrap/>
            <w:vAlign w:val="bottom"/>
          </w:tcPr>
          <w:p w14:paraId="0A9D93AB" w14:textId="5B1FEA62" w:rsidR="00AE228E" w:rsidRPr="0060248C" w:rsidRDefault="00AE228E" w:rsidP="00AE228E">
            <w:pPr>
              <w:jc w:val="right"/>
              <w:rPr>
                <w:rFonts w:asciiTheme="majorBidi" w:hAnsiTheme="majorBidi" w:cstheme="majorBidi"/>
                <w:cs/>
              </w:rPr>
            </w:pPr>
            <w:r w:rsidRPr="001B3625">
              <w:rPr>
                <w:rFonts w:ascii="Angsana New" w:hAnsi="Angsana New"/>
                <w:lang w:val="en-US"/>
              </w:rPr>
              <w:t>15,482,300</w:t>
            </w:r>
          </w:p>
        </w:tc>
        <w:tc>
          <w:tcPr>
            <w:tcW w:w="263" w:type="dxa"/>
            <w:tcBorders>
              <w:top w:val="nil"/>
              <w:left w:val="nil"/>
              <w:bottom w:val="nil"/>
              <w:right w:val="nil"/>
            </w:tcBorders>
            <w:shd w:val="clear" w:color="auto" w:fill="auto"/>
            <w:noWrap/>
            <w:vAlign w:val="bottom"/>
            <w:hideMark/>
          </w:tcPr>
          <w:p w14:paraId="5A36B666" w14:textId="77777777" w:rsidR="00AE228E" w:rsidRPr="0060248C" w:rsidRDefault="00AE228E" w:rsidP="00AE228E">
            <w:pPr>
              <w:jc w:val="right"/>
              <w:rPr>
                <w:rFonts w:asciiTheme="majorBidi" w:hAnsiTheme="majorBidi" w:cstheme="majorBidi"/>
                <w:cs/>
                <w:lang w:val="en-US"/>
              </w:rPr>
            </w:pPr>
          </w:p>
        </w:tc>
        <w:tc>
          <w:tcPr>
            <w:tcW w:w="1438" w:type="dxa"/>
            <w:tcBorders>
              <w:top w:val="nil"/>
              <w:left w:val="nil"/>
              <w:bottom w:val="nil"/>
              <w:right w:val="nil"/>
            </w:tcBorders>
            <w:shd w:val="clear" w:color="000000" w:fill="FFFFFF"/>
            <w:noWrap/>
            <w:vAlign w:val="bottom"/>
          </w:tcPr>
          <w:p w14:paraId="00005880" w14:textId="096857A2" w:rsidR="00AE228E" w:rsidRPr="0060248C" w:rsidRDefault="00AE228E" w:rsidP="00AE228E">
            <w:pPr>
              <w:jc w:val="right"/>
              <w:rPr>
                <w:rFonts w:ascii="Angsana New" w:hAnsi="Angsana New"/>
                <w:cs/>
                <w:lang w:val="en-US"/>
              </w:rPr>
            </w:pPr>
            <w:r w:rsidRPr="001B3625">
              <w:rPr>
                <w:rFonts w:ascii="Angsana New" w:hAnsi="Angsana New"/>
                <w:lang w:val="en-US"/>
              </w:rPr>
              <w:t>15,409,916</w:t>
            </w:r>
          </w:p>
        </w:tc>
      </w:tr>
      <w:tr w:rsidR="00AE228E" w:rsidRPr="001B3625" w14:paraId="0B62EDEC" w14:textId="77777777" w:rsidTr="00AF5DD3">
        <w:trPr>
          <w:trHeight w:val="402"/>
        </w:trPr>
        <w:tc>
          <w:tcPr>
            <w:tcW w:w="2552" w:type="dxa"/>
            <w:tcBorders>
              <w:top w:val="nil"/>
              <w:left w:val="nil"/>
              <w:bottom w:val="nil"/>
              <w:right w:val="nil"/>
            </w:tcBorders>
            <w:shd w:val="clear" w:color="000000" w:fill="FFFFFF"/>
            <w:vAlign w:val="bottom"/>
            <w:hideMark/>
          </w:tcPr>
          <w:p w14:paraId="1A6FDD3D" w14:textId="77777777" w:rsidR="00AE228E" w:rsidRPr="0060248C" w:rsidRDefault="00AE228E" w:rsidP="00AE228E">
            <w:pPr>
              <w:rPr>
                <w:rFonts w:asciiTheme="majorBidi" w:hAnsiTheme="majorBidi" w:cstheme="majorBidi"/>
                <w:color w:val="000000"/>
                <w:lang w:val="en-US"/>
              </w:rPr>
            </w:pPr>
            <w:r w:rsidRPr="0060248C">
              <w:rPr>
                <w:rFonts w:asciiTheme="majorBidi" w:hAnsiTheme="majorBidi" w:cstheme="majorBidi"/>
                <w:color w:val="000000"/>
                <w:u w:val="single"/>
                <w:lang w:val="en-US"/>
              </w:rPr>
              <w:t>Less</w:t>
            </w:r>
            <w:r w:rsidRPr="0060248C">
              <w:rPr>
                <w:rFonts w:asciiTheme="majorBidi" w:hAnsiTheme="majorBidi" w:cstheme="majorBidi"/>
                <w:color w:val="000000"/>
                <w:lang w:val="en-US"/>
              </w:rPr>
              <w:t xml:space="preserve"> Allowance for decline                values of inventories</w:t>
            </w:r>
          </w:p>
        </w:tc>
        <w:tc>
          <w:tcPr>
            <w:tcW w:w="1417" w:type="dxa"/>
            <w:tcBorders>
              <w:top w:val="nil"/>
              <w:left w:val="nil"/>
              <w:bottom w:val="nil"/>
              <w:right w:val="nil"/>
            </w:tcBorders>
            <w:shd w:val="clear" w:color="auto" w:fill="auto"/>
            <w:noWrap/>
            <w:vAlign w:val="bottom"/>
          </w:tcPr>
          <w:p w14:paraId="508725BB" w14:textId="64A72AC3" w:rsidR="00AE228E" w:rsidRPr="001B3625" w:rsidRDefault="00AE228E" w:rsidP="00AE228E">
            <w:pPr>
              <w:jc w:val="right"/>
              <w:rPr>
                <w:rFonts w:asciiTheme="majorBidi" w:hAnsiTheme="majorBidi" w:cstheme="majorBidi"/>
                <w:cs/>
                <w:lang w:val="en-US"/>
              </w:rPr>
            </w:pPr>
            <w:r w:rsidRPr="001B3625">
              <w:rPr>
                <w:rFonts w:ascii="Angsana New" w:hAnsi="Angsana New"/>
                <w:cs/>
                <w:lang w:val="en-US"/>
              </w:rPr>
              <w:t>(</w:t>
            </w:r>
            <w:r w:rsidRPr="001B3625">
              <w:rPr>
                <w:rFonts w:ascii="Angsana New" w:hAnsi="Angsana New"/>
                <w:lang w:val="en-US"/>
              </w:rPr>
              <w:t>23,269,759</w:t>
            </w:r>
            <w:r w:rsidRPr="001B3625">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6BBF5617" w14:textId="77777777" w:rsidR="00AE228E" w:rsidRPr="0060248C" w:rsidRDefault="00AE228E" w:rsidP="00AE228E">
            <w:pPr>
              <w:jc w:val="right"/>
              <w:rPr>
                <w:rFonts w:asciiTheme="majorBidi" w:hAnsiTheme="majorBidi" w:cstheme="majorBidi"/>
                <w:cs/>
                <w:lang w:val="en-US"/>
              </w:rPr>
            </w:pPr>
            <w:r w:rsidRPr="0060248C">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2656A46C" w14:textId="5A2735B0" w:rsidR="00AE228E" w:rsidRPr="001B3625" w:rsidRDefault="00AE228E" w:rsidP="00AE228E">
            <w:pPr>
              <w:jc w:val="right"/>
              <w:rPr>
                <w:rFonts w:asciiTheme="majorBidi" w:hAnsiTheme="majorBidi" w:cstheme="majorBidi"/>
                <w:cs/>
                <w:lang w:val="en-US"/>
              </w:rPr>
            </w:pPr>
            <w:r w:rsidRPr="001B3625">
              <w:rPr>
                <w:rFonts w:ascii="Angsana New" w:hAnsi="Angsana New"/>
                <w:cs/>
                <w:lang w:val="en-US"/>
              </w:rPr>
              <w:t>(</w:t>
            </w:r>
            <w:r w:rsidRPr="001B3625">
              <w:rPr>
                <w:rFonts w:ascii="Angsana New" w:hAnsi="Angsana New"/>
                <w:lang w:val="en-US"/>
              </w:rPr>
              <w:t>21,545,923</w:t>
            </w:r>
            <w:r w:rsidRPr="001B3625">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64EE84A5" w14:textId="77777777" w:rsidR="00AE228E" w:rsidRPr="0060248C" w:rsidRDefault="00AE228E" w:rsidP="00AE228E">
            <w:pPr>
              <w:jc w:val="right"/>
              <w:rPr>
                <w:rFonts w:asciiTheme="majorBidi" w:hAnsiTheme="majorBidi" w:cstheme="majorBidi"/>
                <w:cs/>
                <w:lang w:val="en-US"/>
              </w:rPr>
            </w:pPr>
            <w:r w:rsidRPr="0060248C">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2D639DBC" w14:textId="3E396938" w:rsidR="00AE228E" w:rsidRPr="001B3625" w:rsidRDefault="00AE228E" w:rsidP="00AE228E">
            <w:pPr>
              <w:jc w:val="right"/>
              <w:rPr>
                <w:rFonts w:asciiTheme="majorBidi" w:hAnsiTheme="majorBidi" w:cstheme="majorBidi"/>
                <w:cs/>
                <w:lang w:val="en-US"/>
              </w:rPr>
            </w:pPr>
            <w:r w:rsidRPr="001B3625">
              <w:rPr>
                <w:rFonts w:ascii="Angsana New" w:hAnsi="Angsana New"/>
                <w:cs/>
                <w:lang w:val="en-US"/>
              </w:rPr>
              <w:t>(</w:t>
            </w:r>
            <w:r w:rsidRPr="001B3625">
              <w:rPr>
                <w:rFonts w:ascii="Angsana New" w:hAnsi="Angsana New"/>
                <w:lang w:val="en-US"/>
              </w:rPr>
              <w:t>2,851,767</w:t>
            </w:r>
            <w:r w:rsidRPr="001B3625">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61A70F6F" w14:textId="77777777" w:rsidR="00AE228E" w:rsidRPr="0060248C" w:rsidRDefault="00AE228E" w:rsidP="00AE228E">
            <w:pPr>
              <w:jc w:val="right"/>
              <w:rPr>
                <w:rFonts w:asciiTheme="majorBidi" w:hAnsiTheme="majorBidi" w:cstheme="majorBidi"/>
                <w:cs/>
                <w:lang w:val="en-US"/>
              </w:rPr>
            </w:pPr>
            <w:r w:rsidRPr="0060248C">
              <w:rPr>
                <w:rFonts w:asciiTheme="majorBidi" w:hAnsiTheme="majorBidi" w:cstheme="majorBidi"/>
                <w:lang w:val="en-US"/>
              </w:rPr>
              <w:t> </w:t>
            </w:r>
          </w:p>
        </w:tc>
        <w:tc>
          <w:tcPr>
            <w:tcW w:w="1438" w:type="dxa"/>
            <w:tcBorders>
              <w:top w:val="nil"/>
              <w:left w:val="nil"/>
              <w:bottom w:val="nil"/>
              <w:right w:val="nil"/>
            </w:tcBorders>
            <w:shd w:val="clear" w:color="000000" w:fill="FFFFFF"/>
            <w:noWrap/>
            <w:vAlign w:val="bottom"/>
          </w:tcPr>
          <w:p w14:paraId="610802DE" w14:textId="48360FEA" w:rsidR="00AE228E" w:rsidRPr="0060248C" w:rsidRDefault="00AE228E" w:rsidP="00AE228E">
            <w:pPr>
              <w:jc w:val="right"/>
              <w:rPr>
                <w:rFonts w:asciiTheme="majorBidi" w:hAnsiTheme="majorBidi" w:cstheme="majorBidi"/>
                <w:cs/>
              </w:rPr>
            </w:pPr>
            <w:r w:rsidRPr="001B3625">
              <w:rPr>
                <w:rFonts w:ascii="Angsana New" w:hAnsi="Angsana New"/>
                <w:cs/>
                <w:lang w:val="en-US"/>
              </w:rPr>
              <w:t>(</w:t>
            </w:r>
            <w:r w:rsidRPr="001B3625">
              <w:rPr>
                <w:rFonts w:ascii="Angsana New" w:hAnsi="Angsana New"/>
                <w:lang w:val="en-US"/>
              </w:rPr>
              <w:t>5,075,316</w:t>
            </w:r>
            <w:r w:rsidRPr="001B3625">
              <w:rPr>
                <w:rFonts w:ascii="Angsana New" w:hAnsi="Angsana New"/>
                <w:cs/>
                <w:lang w:val="en-US"/>
              </w:rPr>
              <w:t>)</w:t>
            </w:r>
          </w:p>
        </w:tc>
      </w:tr>
      <w:tr w:rsidR="00AE228E" w:rsidRPr="001B3625" w14:paraId="78AE71FB" w14:textId="77777777" w:rsidTr="00AF5DD3">
        <w:trPr>
          <w:trHeight w:val="402"/>
        </w:trPr>
        <w:tc>
          <w:tcPr>
            <w:tcW w:w="2552" w:type="dxa"/>
            <w:tcBorders>
              <w:top w:val="nil"/>
              <w:left w:val="nil"/>
              <w:bottom w:val="nil"/>
              <w:right w:val="nil"/>
            </w:tcBorders>
            <w:shd w:val="clear" w:color="auto" w:fill="auto"/>
            <w:vAlign w:val="bottom"/>
            <w:hideMark/>
          </w:tcPr>
          <w:p w14:paraId="6D4E2018" w14:textId="1E137207" w:rsidR="00AE228E" w:rsidRPr="0060248C" w:rsidRDefault="00AE228E" w:rsidP="00AE228E">
            <w:pPr>
              <w:rPr>
                <w:rFonts w:asciiTheme="majorBidi" w:hAnsiTheme="majorBidi" w:cstheme="majorBidi"/>
                <w:color w:val="000000"/>
                <w:cs/>
                <w:lang w:val="en-US"/>
              </w:rPr>
            </w:pPr>
            <w:r w:rsidRPr="0060248C">
              <w:rPr>
                <w:rFonts w:asciiTheme="majorBidi" w:hAnsiTheme="majorBidi" w:cstheme="majorBidi"/>
                <w:color w:val="000000"/>
                <w:lang w:val="en-US"/>
              </w:rPr>
              <w:t>Inventories–net</w:t>
            </w:r>
          </w:p>
        </w:tc>
        <w:tc>
          <w:tcPr>
            <w:tcW w:w="1417" w:type="dxa"/>
            <w:tcBorders>
              <w:top w:val="single" w:sz="4" w:space="0" w:color="auto"/>
              <w:left w:val="nil"/>
              <w:bottom w:val="double" w:sz="6" w:space="0" w:color="auto"/>
              <w:right w:val="nil"/>
            </w:tcBorders>
            <w:shd w:val="clear" w:color="auto" w:fill="auto"/>
            <w:noWrap/>
            <w:vAlign w:val="bottom"/>
          </w:tcPr>
          <w:p w14:paraId="69321CBF" w14:textId="024E8701" w:rsidR="00AE228E" w:rsidRPr="0060248C" w:rsidRDefault="00AE228E" w:rsidP="00AE228E">
            <w:pPr>
              <w:jc w:val="right"/>
              <w:rPr>
                <w:rFonts w:asciiTheme="majorBidi" w:hAnsiTheme="majorBidi" w:cstheme="majorBidi"/>
                <w:cs/>
              </w:rPr>
            </w:pPr>
            <w:r w:rsidRPr="001B3625">
              <w:rPr>
                <w:rFonts w:ascii="Angsana New" w:hAnsi="Angsana New"/>
                <w:lang w:val="en-US"/>
              </w:rPr>
              <w:t>105,281,532</w:t>
            </w:r>
          </w:p>
        </w:tc>
        <w:tc>
          <w:tcPr>
            <w:tcW w:w="263" w:type="dxa"/>
            <w:tcBorders>
              <w:top w:val="nil"/>
              <w:left w:val="nil"/>
              <w:bottom w:val="nil"/>
              <w:right w:val="nil"/>
            </w:tcBorders>
            <w:shd w:val="clear" w:color="auto" w:fill="auto"/>
            <w:noWrap/>
            <w:vAlign w:val="bottom"/>
            <w:hideMark/>
          </w:tcPr>
          <w:p w14:paraId="4285B81C" w14:textId="77777777" w:rsidR="00AE228E" w:rsidRPr="0060248C" w:rsidRDefault="00AE228E" w:rsidP="00AE228E">
            <w:pPr>
              <w:jc w:val="right"/>
              <w:rPr>
                <w:rFonts w:asciiTheme="majorBidi" w:hAnsiTheme="majorBidi" w:cstheme="majorBidi"/>
                <w:cs/>
                <w:lang w:val="en-US"/>
              </w:rPr>
            </w:pPr>
          </w:p>
        </w:tc>
        <w:tc>
          <w:tcPr>
            <w:tcW w:w="1296" w:type="dxa"/>
            <w:tcBorders>
              <w:top w:val="single" w:sz="4" w:space="0" w:color="auto"/>
              <w:left w:val="nil"/>
              <w:bottom w:val="double" w:sz="6" w:space="0" w:color="auto"/>
              <w:right w:val="nil"/>
            </w:tcBorders>
            <w:shd w:val="clear" w:color="000000" w:fill="FFFFFF"/>
            <w:noWrap/>
            <w:vAlign w:val="bottom"/>
          </w:tcPr>
          <w:p w14:paraId="1EF4D328" w14:textId="111D5238" w:rsidR="00AE228E" w:rsidRPr="0060248C" w:rsidRDefault="00AE228E" w:rsidP="00AE228E">
            <w:pPr>
              <w:jc w:val="right"/>
              <w:rPr>
                <w:rFonts w:asciiTheme="majorBidi" w:hAnsiTheme="majorBidi" w:cstheme="majorBidi"/>
                <w:cs/>
              </w:rPr>
            </w:pPr>
            <w:r w:rsidRPr="001B3625">
              <w:rPr>
                <w:rFonts w:ascii="Angsana New" w:hAnsi="Angsana New"/>
                <w:lang w:val="en-US"/>
              </w:rPr>
              <w:t>78,249,791</w:t>
            </w:r>
          </w:p>
        </w:tc>
        <w:tc>
          <w:tcPr>
            <w:tcW w:w="263" w:type="dxa"/>
            <w:tcBorders>
              <w:top w:val="nil"/>
              <w:left w:val="nil"/>
              <w:bottom w:val="nil"/>
              <w:right w:val="nil"/>
            </w:tcBorders>
            <w:shd w:val="clear" w:color="auto" w:fill="auto"/>
            <w:noWrap/>
            <w:vAlign w:val="bottom"/>
            <w:hideMark/>
          </w:tcPr>
          <w:p w14:paraId="315555DC" w14:textId="77777777" w:rsidR="00AE228E" w:rsidRPr="0060248C" w:rsidRDefault="00AE228E" w:rsidP="00AE228E">
            <w:pPr>
              <w:jc w:val="right"/>
              <w:rPr>
                <w:rFonts w:asciiTheme="majorBidi" w:hAnsiTheme="majorBidi" w:cstheme="majorBidi"/>
                <w:cs/>
                <w:lang w:val="en-US"/>
              </w:rPr>
            </w:pPr>
          </w:p>
        </w:tc>
        <w:tc>
          <w:tcPr>
            <w:tcW w:w="1297" w:type="dxa"/>
            <w:tcBorders>
              <w:top w:val="single" w:sz="4" w:space="0" w:color="auto"/>
              <w:left w:val="nil"/>
              <w:bottom w:val="double" w:sz="6" w:space="0" w:color="auto"/>
              <w:right w:val="nil"/>
            </w:tcBorders>
            <w:shd w:val="clear" w:color="auto" w:fill="auto"/>
            <w:noWrap/>
            <w:vAlign w:val="bottom"/>
          </w:tcPr>
          <w:p w14:paraId="31CBB8D5" w14:textId="2F4CC017" w:rsidR="00AE228E" w:rsidRPr="0060248C" w:rsidRDefault="00AE228E" w:rsidP="00AE228E">
            <w:pPr>
              <w:jc w:val="right"/>
              <w:rPr>
                <w:rFonts w:asciiTheme="majorBidi" w:hAnsiTheme="majorBidi" w:cstheme="majorBidi"/>
                <w:lang w:val="en-US"/>
              </w:rPr>
            </w:pPr>
            <w:r w:rsidRPr="001B3625">
              <w:rPr>
                <w:rFonts w:ascii="Angsana New" w:hAnsi="Angsana New"/>
                <w:lang w:val="en-US"/>
              </w:rPr>
              <w:t>12,630,533</w:t>
            </w:r>
          </w:p>
        </w:tc>
        <w:tc>
          <w:tcPr>
            <w:tcW w:w="263" w:type="dxa"/>
            <w:tcBorders>
              <w:top w:val="nil"/>
              <w:left w:val="nil"/>
              <w:bottom w:val="nil"/>
              <w:right w:val="nil"/>
            </w:tcBorders>
            <w:shd w:val="clear" w:color="auto" w:fill="auto"/>
            <w:noWrap/>
            <w:vAlign w:val="bottom"/>
            <w:hideMark/>
          </w:tcPr>
          <w:p w14:paraId="6F7E8A09" w14:textId="77777777" w:rsidR="00AE228E" w:rsidRPr="0060248C" w:rsidRDefault="00AE228E" w:rsidP="00AE228E">
            <w:pPr>
              <w:jc w:val="right"/>
              <w:rPr>
                <w:rFonts w:asciiTheme="majorBidi" w:hAnsiTheme="majorBidi" w:cstheme="majorBidi"/>
                <w:cs/>
                <w:lang w:val="en-US"/>
              </w:rPr>
            </w:pPr>
          </w:p>
        </w:tc>
        <w:tc>
          <w:tcPr>
            <w:tcW w:w="1438" w:type="dxa"/>
            <w:tcBorders>
              <w:top w:val="single" w:sz="4" w:space="0" w:color="auto"/>
              <w:left w:val="nil"/>
              <w:bottom w:val="double" w:sz="6" w:space="0" w:color="auto"/>
              <w:right w:val="nil"/>
            </w:tcBorders>
            <w:shd w:val="clear" w:color="000000" w:fill="FFFFFF"/>
            <w:noWrap/>
            <w:vAlign w:val="bottom"/>
          </w:tcPr>
          <w:p w14:paraId="6482601F" w14:textId="626392B3" w:rsidR="00AE228E" w:rsidRPr="001B3625" w:rsidRDefault="00AE228E" w:rsidP="00AE228E">
            <w:pPr>
              <w:jc w:val="right"/>
              <w:rPr>
                <w:rFonts w:asciiTheme="majorBidi" w:hAnsiTheme="majorBidi" w:cstheme="majorBidi"/>
                <w:cs/>
                <w:lang w:val="en-US"/>
              </w:rPr>
            </w:pPr>
            <w:r w:rsidRPr="001B3625">
              <w:rPr>
                <w:rFonts w:ascii="Angsana New" w:hAnsi="Angsana New"/>
                <w:lang w:val="en-US"/>
              </w:rPr>
              <w:t>10,334,600</w:t>
            </w:r>
          </w:p>
        </w:tc>
      </w:tr>
    </w:tbl>
    <w:p w14:paraId="318B1BDE" w14:textId="27B08853" w:rsidR="00DC0174" w:rsidRDefault="00DC0174" w:rsidP="00DC0174">
      <w:pPr>
        <w:spacing w:before="240"/>
        <w:contextualSpacing/>
        <w:rPr>
          <w:rFonts w:asciiTheme="majorBidi" w:eastAsia="Calibri" w:hAnsiTheme="majorBidi" w:cstheme="majorBidi"/>
          <w:b/>
          <w:bCs/>
          <w:highlight w:val="yellow"/>
          <w:lang w:val="en-US"/>
        </w:rPr>
      </w:pPr>
    </w:p>
    <w:p w14:paraId="3A6AAC86" w14:textId="34BE83BE" w:rsidR="001469C1" w:rsidRDefault="001469C1" w:rsidP="00DC0174">
      <w:pPr>
        <w:spacing w:before="240"/>
        <w:contextualSpacing/>
        <w:rPr>
          <w:rFonts w:asciiTheme="majorBidi" w:eastAsia="Calibri" w:hAnsiTheme="majorBidi" w:cstheme="majorBidi"/>
          <w:b/>
          <w:bCs/>
          <w:highlight w:val="yellow"/>
          <w:lang w:val="en-US"/>
        </w:rPr>
      </w:pPr>
    </w:p>
    <w:p w14:paraId="0BD0D64F" w14:textId="77777777" w:rsidR="001469C1" w:rsidRPr="00701A7D" w:rsidRDefault="001469C1" w:rsidP="00DC0174">
      <w:pPr>
        <w:spacing w:before="240"/>
        <w:contextualSpacing/>
        <w:rPr>
          <w:rFonts w:asciiTheme="majorBidi" w:eastAsia="Calibri" w:hAnsiTheme="majorBidi" w:cstheme="majorBidi"/>
          <w:b/>
          <w:bCs/>
          <w:highlight w:val="yellow"/>
          <w:lang w:val="en-US"/>
        </w:rPr>
      </w:pPr>
    </w:p>
    <w:p w14:paraId="56A9A6E2" w14:textId="0F313579" w:rsidR="00D2164D" w:rsidRPr="00F3341C" w:rsidRDefault="00E6417D" w:rsidP="00F3341C">
      <w:pPr>
        <w:pStyle w:val="ListParagraph"/>
        <w:numPr>
          <w:ilvl w:val="0"/>
          <w:numId w:val="3"/>
        </w:numPr>
        <w:rPr>
          <w:rFonts w:asciiTheme="majorBidi" w:eastAsia="Calibri" w:hAnsiTheme="majorBidi" w:cstheme="majorBidi"/>
          <w:b/>
          <w:bCs/>
          <w:lang w:val="en-US"/>
        </w:rPr>
      </w:pPr>
      <w:r w:rsidRPr="00F3341C">
        <w:rPr>
          <w:rFonts w:asciiTheme="majorBidi" w:eastAsia="Calibri" w:hAnsiTheme="majorBidi" w:cstheme="majorBidi"/>
          <w:b/>
          <w:bCs/>
          <w:lang w:val="en-US"/>
        </w:rPr>
        <w:t>N</w:t>
      </w:r>
      <w:r w:rsidR="00B16CDE" w:rsidRPr="00F3341C">
        <w:rPr>
          <w:rFonts w:asciiTheme="majorBidi" w:eastAsia="Calibri" w:hAnsiTheme="majorBidi" w:cstheme="majorBidi"/>
          <w:b/>
          <w:bCs/>
          <w:lang w:val="en-US"/>
        </w:rPr>
        <w:t>ON</w:t>
      </w:r>
      <w:r w:rsidR="00B16CDE" w:rsidRPr="001B3625">
        <w:rPr>
          <w:rFonts w:asciiTheme="majorBidi" w:eastAsia="Calibri" w:hAnsiTheme="majorBidi"/>
          <w:b/>
          <w:bCs/>
          <w:cs/>
          <w:lang w:val="en-US"/>
        </w:rPr>
        <w:t>-</w:t>
      </w:r>
      <w:r w:rsidR="00B16CDE" w:rsidRPr="00F3341C">
        <w:rPr>
          <w:rFonts w:asciiTheme="majorBidi" w:eastAsia="Calibri" w:hAnsiTheme="majorBidi" w:cstheme="majorBidi"/>
          <w:b/>
          <w:bCs/>
          <w:lang w:val="en-US"/>
        </w:rPr>
        <w:t>CURRENT FINANCIAL ASSETS</w:t>
      </w:r>
    </w:p>
    <w:p w14:paraId="457419F2" w14:textId="7FDD13F4" w:rsidR="00247323" w:rsidRPr="001B3625" w:rsidRDefault="008C5E3B" w:rsidP="00B16CDE">
      <w:pPr>
        <w:tabs>
          <w:tab w:val="left" w:pos="1276"/>
        </w:tabs>
        <w:spacing w:before="80"/>
        <w:ind w:left="720"/>
        <w:jc w:val="thaiDistribute"/>
        <w:rPr>
          <w:rFonts w:asciiTheme="majorBidi" w:eastAsia="Cordia New" w:hAnsiTheme="majorBidi" w:cstheme="majorBidi"/>
          <w:cs/>
          <w:lang w:val="en-US"/>
        </w:rPr>
      </w:pPr>
      <w:r w:rsidRPr="0060248C">
        <w:rPr>
          <w:rFonts w:asciiTheme="majorBidi" w:eastAsia="Cordia New" w:hAnsiTheme="majorBidi" w:cstheme="majorBidi"/>
          <w:lang w:val="en-US"/>
        </w:rPr>
        <w:t xml:space="preserve">As at </w:t>
      </w:r>
      <w:r w:rsidR="00AF6189" w:rsidRPr="0060248C">
        <w:rPr>
          <w:rFonts w:asciiTheme="majorBidi" w:eastAsia="Cordia New" w:hAnsiTheme="majorBidi" w:cstheme="majorBidi"/>
          <w:lang w:val="en-US"/>
        </w:rPr>
        <w:t>December 31</w:t>
      </w:r>
      <w:r w:rsidR="000A092B" w:rsidRPr="0060248C">
        <w:rPr>
          <w:rFonts w:asciiTheme="majorBidi" w:eastAsia="Cordia New" w:hAnsiTheme="majorBidi" w:cstheme="majorBidi"/>
          <w:lang w:val="en-US"/>
        </w:rPr>
        <w:t xml:space="preserve">, </w:t>
      </w:r>
      <w:r w:rsidR="009457CD" w:rsidRPr="0060248C">
        <w:rPr>
          <w:rFonts w:asciiTheme="majorBidi" w:eastAsia="Cordia New" w:hAnsiTheme="majorBidi" w:cstheme="majorBidi"/>
          <w:lang w:val="en-US"/>
        </w:rPr>
        <w:t>20</w:t>
      </w:r>
      <w:r w:rsidR="00190D11" w:rsidRPr="0060248C">
        <w:rPr>
          <w:rFonts w:asciiTheme="majorBidi" w:eastAsia="Cordia New" w:hAnsiTheme="majorBidi" w:cstheme="majorBidi"/>
          <w:lang w:val="en-US"/>
        </w:rPr>
        <w:t>2</w:t>
      </w:r>
      <w:r w:rsidR="006A1490" w:rsidRPr="0060248C">
        <w:rPr>
          <w:rFonts w:asciiTheme="majorBidi" w:eastAsia="Cordia New" w:hAnsiTheme="majorBidi" w:cstheme="majorBidi"/>
          <w:lang w:val="en-US"/>
        </w:rPr>
        <w:t>1</w:t>
      </w:r>
      <w:r w:rsidR="00163576" w:rsidRPr="0060248C">
        <w:rPr>
          <w:rFonts w:asciiTheme="majorBidi" w:eastAsia="Cordia New" w:hAnsiTheme="majorBidi" w:cstheme="majorBidi"/>
          <w:lang w:val="en-US"/>
        </w:rPr>
        <w:t xml:space="preserve"> and </w:t>
      </w:r>
      <w:r w:rsidR="009457CD" w:rsidRPr="0060248C">
        <w:rPr>
          <w:rFonts w:asciiTheme="majorBidi" w:eastAsia="Cordia New" w:hAnsiTheme="majorBidi" w:cstheme="majorBidi"/>
          <w:lang w:val="en-US"/>
        </w:rPr>
        <w:t>20</w:t>
      </w:r>
      <w:r w:rsidR="006A1490" w:rsidRPr="0060248C">
        <w:rPr>
          <w:rFonts w:asciiTheme="majorBidi" w:eastAsia="Cordia New" w:hAnsiTheme="majorBidi" w:cstheme="majorBidi"/>
          <w:lang w:val="en-US"/>
        </w:rPr>
        <w:t>20</w:t>
      </w:r>
      <w:r w:rsidR="00120A39" w:rsidRPr="0060248C">
        <w:rPr>
          <w:rFonts w:asciiTheme="majorBidi" w:eastAsia="Cordia New" w:hAnsiTheme="majorBidi" w:cstheme="majorBidi"/>
          <w:lang w:val="en-US"/>
        </w:rPr>
        <w:t xml:space="preserve">, </w:t>
      </w:r>
      <w:r w:rsidR="00EC30E0" w:rsidRPr="0060248C">
        <w:rPr>
          <w:rFonts w:asciiTheme="majorBidi" w:eastAsia="Cordia New" w:hAnsiTheme="majorBidi" w:cstheme="majorBidi"/>
          <w:lang w:val="en-US"/>
        </w:rPr>
        <w:t xml:space="preserve">the Company’s </w:t>
      </w:r>
      <w:r w:rsidR="008A6002" w:rsidRPr="0060248C">
        <w:rPr>
          <w:rFonts w:asciiTheme="majorBidi" w:eastAsia="Cordia New" w:hAnsiTheme="majorBidi" w:cstheme="majorBidi"/>
          <w:lang w:val="en-US"/>
        </w:rPr>
        <w:t>and subsidiary’s</w:t>
      </w:r>
      <w:r w:rsidR="00473C5D" w:rsidRPr="001B3625">
        <w:rPr>
          <w:rFonts w:asciiTheme="majorBidi" w:eastAsia="Cordia New" w:hAnsiTheme="majorBidi"/>
          <w:cs/>
          <w:lang w:val="en-US"/>
        </w:rPr>
        <w:t xml:space="preserve"> </w:t>
      </w:r>
      <w:r w:rsidR="00EC30E0" w:rsidRPr="0060248C">
        <w:rPr>
          <w:rFonts w:asciiTheme="majorBidi" w:eastAsia="Cordia New" w:hAnsiTheme="majorBidi" w:cstheme="majorBidi"/>
          <w:lang w:val="en-US"/>
        </w:rPr>
        <w:t xml:space="preserve">fixed deposits </w:t>
      </w:r>
      <w:r w:rsidR="00102547" w:rsidRPr="0060248C">
        <w:rPr>
          <w:rFonts w:asciiTheme="majorBidi" w:eastAsia="Cordia New" w:hAnsiTheme="majorBidi" w:cstheme="majorBidi"/>
          <w:lang w:val="en-US"/>
        </w:rPr>
        <w:t>totaling</w:t>
      </w:r>
      <w:r w:rsidR="00EC30E0" w:rsidRPr="001B3625">
        <w:rPr>
          <w:rFonts w:asciiTheme="majorBidi" w:eastAsia="Cordia New" w:hAnsiTheme="majorBidi"/>
          <w:cs/>
          <w:lang w:val="en-US"/>
        </w:rPr>
        <w:t xml:space="preserve"> </w:t>
      </w:r>
      <w:r w:rsidR="00DC0174" w:rsidRPr="0060248C">
        <w:rPr>
          <w:rFonts w:asciiTheme="majorBidi" w:eastAsia="Cordia New" w:hAnsiTheme="majorBidi" w:cstheme="majorBidi"/>
          <w:lang w:val="en-US"/>
        </w:rPr>
        <w:t xml:space="preserve">Baht </w:t>
      </w:r>
      <w:r w:rsidR="00192C82" w:rsidRPr="0060248C">
        <w:rPr>
          <w:rFonts w:asciiTheme="majorBidi" w:eastAsia="Cordia New" w:hAnsiTheme="majorBidi" w:cstheme="majorBidi"/>
          <w:lang w:val="en-US"/>
        </w:rPr>
        <w:t>113</w:t>
      </w:r>
      <w:r w:rsidR="00192C82" w:rsidRPr="001B3625">
        <w:rPr>
          <w:rFonts w:asciiTheme="majorBidi" w:eastAsia="Cordia New" w:hAnsiTheme="majorBidi"/>
          <w:cs/>
          <w:lang w:val="en-US"/>
        </w:rPr>
        <w:t>.</w:t>
      </w:r>
      <w:r w:rsidR="00192C82" w:rsidRPr="0060248C">
        <w:rPr>
          <w:rFonts w:asciiTheme="majorBidi" w:eastAsia="Cordia New" w:hAnsiTheme="majorBidi" w:cstheme="majorBidi"/>
          <w:lang w:val="en-US"/>
        </w:rPr>
        <w:t>12</w:t>
      </w:r>
      <w:r w:rsidR="00DC0174" w:rsidRPr="001B3625">
        <w:rPr>
          <w:rFonts w:asciiTheme="majorBidi" w:eastAsia="Cordia New" w:hAnsiTheme="majorBidi"/>
          <w:cs/>
          <w:lang w:val="en-US"/>
        </w:rPr>
        <w:t xml:space="preserve"> </w:t>
      </w:r>
      <w:r w:rsidR="00EC30E0" w:rsidRPr="0060248C">
        <w:rPr>
          <w:rFonts w:asciiTheme="majorBidi" w:eastAsia="Cordia New" w:hAnsiTheme="majorBidi" w:cstheme="majorBidi"/>
          <w:lang w:val="en-US"/>
        </w:rPr>
        <w:t xml:space="preserve">million and </w:t>
      </w:r>
      <w:r w:rsidR="00077455" w:rsidRPr="0060248C">
        <w:rPr>
          <w:rFonts w:asciiTheme="majorBidi" w:eastAsia="Cordia New" w:hAnsiTheme="majorBidi" w:cstheme="majorBidi"/>
          <w:lang w:val="en-US"/>
        </w:rPr>
        <w:t xml:space="preserve">Baht </w:t>
      </w:r>
      <w:r w:rsidR="00190D11" w:rsidRPr="0060248C">
        <w:rPr>
          <w:rFonts w:asciiTheme="majorBidi" w:eastAsia="Cordia New" w:hAnsiTheme="majorBidi" w:cstheme="majorBidi"/>
          <w:lang w:val="en-US"/>
        </w:rPr>
        <w:t>1</w:t>
      </w:r>
      <w:r w:rsidR="006A1490" w:rsidRPr="0060248C">
        <w:rPr>
          <w:rFonts w:asciiTheme="majorBidi" w:eastAsia="Cordia New" w:hAnsiTheme="majorBidi" w:cstheme="majorBidi"/>
          <w:lang w:val="en-US"/>
        </w:rPr>
        <w:t>19</w:t>
      </w:r>
      <w:r w:rsidR="006A1490" w:rsidRPr="001B3625">
        <w:rPr>
          <w:rFonts w:asciiTheme="majorBidi" w:eastAsia="Cordia New" w:hAnsiTheme="majorBidi"/>
          <w:cs/>
          <w:lang w:val="en-US"/>
        </w:rPr>
        <w:t>.</w:t>
      </w:r>
      <w:r w:rsidR="006A1490" w:rsidRPr="0060248C">
        <w:rPr>
          <w:rFonts w:asciiTheme="majorBidi" w:eastAsia="Cordia New" w:hAnsiTheme="majorBidi" w:cstheme="majorBidi"/>
          <w:lang w:val="en-US"/>
        </w:rPr>
        <w:t>37</w:t>
      </w:r>
      <w:r w:rsidR="00190D11" w:rsidRPr="001B3625">
        <w:rPr>
          <w:rFonts w:asciiTheme="majorBidi" w:eastAsia="Cordia New" w:hAnsiTheme="majorBidi"/>
          <w:cs/>
          <w:lang w:val="en-US"/>
        </w:rPr>
        <w:t xml:space="preserve"> </w:t>
      </w:r>
      <w:r w:rsidR="00472CEE" w:rsidRPr="0060248C">
        <w:rPr>
          <w:rFonts w:asciiTheme="majorBidi" w:eastAsia="Cordia New" w:hAnsiTheme="majorBidi" w:cstheme="majorBidi"/>
          <w:lang w:val="en-US"/>
        </w:rPr>
        <w:t>million, respectively</w:t>
      </w:r>
      <w:r w:rsidR="0079765B" w:rsidRPr="0060248C">
        <w:rPr>
          <w:rFonts w:asciiTheme="majorBidi" w:eastAsia="Cordia New" w:hAnsiTheme="majorBidi" w:cstheme="majorBidi"/>
          <w:lang w:val="en-US"/>
        </w:rPr>
        <w:t>,</w:t>
      </w:r>
      <w:r w:rsidR="00EC30E0" w:rsidRPr="0060248C">
        <w:rPr>
          <w:rFonts w:asciiTheme="majorBidi" w:eastAsia="Cordia New" w:hAnsiTheme="majorBidi" w:cstheme="majorBidi"/>
          <w:lang w:val="en-US"/>
        </w:rPr>
        <w:t xml:space="preserve"> in conso</w:t>
      </w:r>
      <w:r w:rsidR="008A761A" w:rsidRPr="0060248C">
        <w:rPr>
          <w:rFonts w:asciiTheme="majorBidi" w:eastAsia="Cordia New" w:hAnsiTheme="majorBidi" w:cstheme="majorBidi"/>
          <w:lang w:val="en-US"/>
        </w:rPr>
        <w:t>lidated financial statements</w:t>
      </w:r>
      <w:r w:rsidR="0079765B" w:rsidRPr="0060248C">
        <w:rPr>
          <w:rFonts w:asciiTheme="majorBidi" w:eastAsia="Cordia New" w:hAnsiTheme="majorBidi" w:cstheme="majorBidi"/>
          <w:lang w:val="en-US"/>
        </w:rPr>
        <w:t>,</w:t>
      </w:r>
      <w:r w:rsidR="00472CEE" w:rsidRPr="0060248C">
        <w:rPr>
          <w:rFonts w:asciiTheme="majorBidi" w:eastAsia="Cordia New" w:hAnsiTheme="majorBidi" w:cstheme="majorBidi"/>
          <w:lang w:val="en-US"/>
        </w:rPr>
        <w:t xml:space="preserve"> and</w:t>
      </w:r>
      <w:r w:rsidR="007A2B04" w:rsidRPr="001B3625">
        <w:rPr>
          <w:rFonts w:asciiTheme="majorBidi" w:eastAsia="Cordia New" w:hAnsiTheme="majorBidi"/>
          <w:cs/>
          <w:lang w:val="en-US"/>
        </w:rPr>
        <w:t xml:space="preserve"> </w:t>
      </w:r>
      <w:r w:rsidR="00A21F49" w:rsidRPr="0060248C">
        <w:rPr>
          <w:rFonts w:asciiTheme="majorBidi" w:eastAsia="Cordia New" w:hAnsiTheme="majorBidi" w:cstheme="majorBidi"/>
          <w:lang w:val="en-US"/>
        </w:rPr>
        <w:t xml:space="preserve">Baht </w:t>
      </w:r>
      <w:r w:rsidR="00192C82" w:rsidRPr="0060248C">
        <w:rPr>
          <w:rFonts w:asciiTheme="majorBidi" w:eastAsia="Cordia New" w:hAnsiTheme="majorBidi" w:cstheme="majorBidi"/>
          <w:lang w:val="en-US"/>
        </w:rPr>
        <w:t>89</w:t>
      </w:r>
      <w:r w:rsidR="00192C82" w:rsidRPr="001B3625">
        <w:rPr>
          <w:rFonts w:asciiTheme="majorBidi" w:eastAsia="Cordia New" w:hAnsiTheme="majorBidi"/>
          <w:cs/>
          <w:lang w:val="en-US"/>
        </w:rPr>
        <w:t>.</w:t>
      </w:r>
      <w:r w:rsidR="00192C82" w:rsidRPr="0060248C">
        <w:rPr>
          <w:rFonts w:asciiTheme="majorBidi" w:eastAsia="Cordia New" w:hAnsiTheme="majorBidi" w:cstheme="majorBidi"/>
          <w:lang w:val="en-US"/>
        </w:rPr>
        <w:t>97</w:t>
      </w:r>
      <w:r w:rsidR="00E6417D" w:rsidRPr="001B3625">
        <w:rPr>
          <w:rFonts w:asciiTheme="majorBidi" w:eastAsia="Cordia New" w:hAnsiTheme="majorBidi"/>
          <w:cs/>
          <w:lang w:val="en-US"/>
        </w:rPr>
        <w:t xml:space="preserve"> </w:t>
      </w:r>
      <w:r w:rsidR="0015239D" w:rsidRPr="0060248C">
        <w:rPr>
          <w:rFonts w:asciiTheme="majorBidi" w:eastAsia="Cordia New" w:hAnsiTheme="majorBidi" w:cstheme="majorBidi"/>
          <w:lang w:val="en-US"/>
        </w:rPr>
        <w:t xml:space="preserve">million and </w:t>
      </w:r>
      <w:r w:rsidR="00202B5A" w:rsidRPr="0060248C">
        <w:rPr>
          <w:rFonts w:asciiTheme="majorBidi" w:eastAsia="Cordia New" w:hAnsiTheme="majorBidi" w:cstheme="majorBidi"/>
          <w:lang w:val="en-US"/>
        </w:rPr>
        <w:t xml:space="preserve">Baht </w:t>
      </w:r>
      <w:r w:rsidR="006A1490" w:rsidRPr="0060248C">
        <w:rPr>
          <w:rFonts w:asciiTheme="majorBidi" w:eastAsia="Cordia New" w:hAnsiTheme="majorBidi" w:cstheme="majorBidi"/>
          <w:lang w:val="en-US"/>
        </w:rPr>
        <w:t>97</w:t>
      </w:r>
      <w:r w:rsidR="006A1490" w:rsidRPr="001B3625">
        <w:rPr>
          <w:rFonts w:asciiTheme="majorBidi" w:eastAsia="Cordia New" w:hAnsiTheme="majorBidi"/>
          <w:cs/>
          <w:lang w:val="en-US"/>
        </w:rPr>
        <w:t>.</w:t>
      </w:r>
      <w:r w:rsidR="006A1490" w:rsidRPr="0060248C">
        <w:rPr>
          <w:rFonts w:asciiTheme="majorBidi" w:eastAsia="Cordia New" w:hAnsiTheme="majorBidi" w:cstheme="majorBidi"/>
          <w:lang w:val="en-US"/>
        </w:rPr>
        <w:t>47</w:t>
      </w:r>
      <w:r w:rsidR="00190D11" w:rsidRPr="001B3625">
        <w:rPr>
          <w:rFonts w:asciiTheme="majorBidi" w:eastAsia="Cordia New" w:hAnsiTheme="majorBidi"/>
          <w:cs/>
          <w:lang w:val="en-US"/>
        </w:rPr>
        <w:t xml:space="preserve"> </w:t>
      </w:r>
      <w:r w:rsidR="007A2B04" w:rsidRPr="0060248C">
        <w:rPr>
          <w:rFonts w:asciiTheme="majorBidi" w:eastAsia="Cordia New" w:hAnsiTheme="majorBidi" w:cstheme="majorBidi"/>
          <w:lang w:val="en-US"/>
        </w:rPr>
        <w:t xml:space="preserve">million, </w:t>
      </w:r>
      <w:r w:rsidR="0015239D" w:rsidRPr="0060248C">
        <w:rPr>
          <w:rFonts w:asciiTheme="majorBidi" w:eastAsia="Cordia New" w:hAnsiTheme="majorBidi" w:cstheme="majorBidi"/>
          <w:lang w:val="en-US"/>
        </w:rPr>
        <w:t xml:space="preserve">respectively, </w:t>
      </w:r>
      <w:r w:rsidR="00EC30E0" w:rsidRPr="0060248C">
        <w:rPr>
          <w:rFonts w:asciiTheme="majorBidi" w:eastAsia="Cordia New" w:hAnsiTheme="majorBidi" w:cstheme="majorBidi"/>
          <w:lang w:val="en-US"/>
        </w:rPr>
        <w:t xml:space="preserve">in </w:t>
      </w:r>
      <w:r w:rsidR="00102547" w:rsidRPr="0060248C">
        <w:rPr>
          <w:rFonts w:asciiTheme="majorBidi" w:eastAsia="Cordia New" w:hAnsiTheme="majorBidi" w:cstheme="majorBidi"/>
          <w:lang w:val="en-US"/>
        </w:rPr>
        <w:t>separate</w:t>
      </w:r>
      <w:r w:rsidR="00EC30E0" w:rsidRPr="0060248C">
        <w:rPr>
          <w:rFonts w:asciiTheme="majorBidi" w:eastAsia="Cordia New" w:hAnsiTheme="majorBidi" w:cstheme="majorBidi"/>
          <w:lang w:val="en-US"/>
        </w:rPr>
        <w:t xml:space="preserve"> financial statements</w:t>
      </w:r>
      <w:r w:rsidR="0079765B" w:rsidRPr="0060248C">
        <w:rPr>
          <w:rFonts w:asciiTheme="majorBidi" w:eastAsia="Cordia New" w:hAnsiTheme="majorBidi" w:cstheme="majorBidi"/>
          <w:lang w:val="en-US"/>
        </w:rPr>
        <w:t>,</w:t>
      </w:r>
      <w:r w:rsidR="00EC30E0" w:rsidRPr="0060248C">
        <w:rPr>
          <w:rFonts w:asciiTheme="majorBidi" w:eastAsia="Cordia New" w:hAnsiTheme="majorBidi" w:cstheme="majorBidi"/>
          <w:lang w:val="en-US"/>
        </w:rPr>
        <w:t xml:space="preserve"> have been </w:t>
      </w:r>
      <w:r w:rsidR="0021382E" w:rsidRPr="0060248C">
        <w:rPr>
          <w:rFonts w:asciiTheme="majorBidi" w:eastAsia="Cordia New" w:hAnsiTheme="majorBidi" w:cstheme="majorBidi"/>
          <w:lang w:val="en-US"/>
        </w:rPr>
        <w:t>pledged</w:t>
      </w:r>
      <w:r w:rsidR="00EC30E0" w:rsidRPr="0060248C">
        <w:rPr>
          <w:rFonts w:asciiTheme="majorBidi" w:eastAsia="Cordia New" w:hAnsiTheme="majorBidi" w:cstheme="majorBidi"/>
          <w:lang w:val="en-US"/>
        </w:rPr>
        <w:t xml:space="preserve"> with banks as collaterals for bank overdrafts</w:t>
      </w:r>
      <w:r w:rsidR="00B13DC0" w:rsidRPr="0060248C">
        <w:rPr>
          <w:rFonts w:asciiTheme="majorBidi" w:eastAsia="Cordia New" w:hAnsiTheme="majorBidi" w:cstheme="majorBidi"/>
          <w:lang w:val="en-US"/>
        </w:rPr>
        <w:t xml:space="preserve"> facilities, short</w:t>
      </w:r>
      <w:r w:rsidR="00B13DC0" w:rsidRPr="001B3625">
        <w:rPr>
          <w:rFonts w:asciiTheme="majorBidi" w:eastAsia="Cordia New" w:hAnsiTheme="majorBidi"/>
          <w:cs/>
          <w:lang w:val="en-US"/>
        </w:rPr>
        <w:t>-</w:t>
      </w:r>
      <w:r w:rsidR="00EC30E0" w:rsidRPr="0060248C">
        <w:rPr>
          <w:rFonts w:asciiTheme="majorBidi" w:eastAsia="Cordia New" w:hAnsiTheme="majorBidi" w:cstheme="majorBidi"/>
          <w:lang w:val="en-US"/>
        </w:rPr>
        <w:t>term loan</w:t>
      </w:r>
      <w:r w:rsidR="001222F5" w:rsidRPr="0060248C">
        <w:rPr>
          <w:rFonts w:asciiTheme="majorBidi" w:eastAsia="Cordia New" w:hAnsiTheme="majorBidi" w:cstheme="majorBidi"/>
          <w:lang w:val="en-US"/>
        </w:rPr>
        <w:t>, long</w:t>
      </w:r>
      <w:r w:rsidR="001222F5" w:rsidRPr="001B3625">
        <w:rPr>
          <w:rFonts w:asciiTheme="majorBidi" w:eastAsia="Cordia New" w:hAnsiTheme="majorBidi"/>
          <w:cs/>
          <w:lang w:val="en-US"/>
        </w:rPr>
        <w:t>-</w:t>
      </w:r>
      <w:r w:rsidR="001222F5" w:rsidRPr="0060248C">
        <w:rPr>
          <w:rFonts w:asciiTheme="majorBidi" w:eastAsia="Cordia New" w:hAnsiTheme="majorBidi" w:cstheme="majorBidi"/>
          <w:lang w:val="en-US"/>
        </w:rPr>
        <w:t>term loan</w:t>
      </w:r>
      <w:r w:rsidR="0079765B" w:rsidRPr="0060248C">
        <w:rPr>
          <w:rFonts w:asciiTheme="majorBidi" w:eastAsia="Cordia New" w:hAnsiTheme="majorBidi" w:cstheme="majorBidi"/>
          <w:lang w:val="en-US"/>
        </w:rPr>
        <w:t>s</w:t>
      </w:r>
      <w:r w:rsidR="00EC30E0" w:rsidRPr="0060248C">
        <w:rPr>
          <w:rFonts w:asciiTheme="majorBidi" w:eastAsia="Cordia New" w:hAnsiTheme="majorBidi" w:cstheme="majorBidi"/>
          <w:lang w:val="en-US"/>
        </w:rPr>
        <w:t xml:space="preserve">, factoring of </w:t>
      </w:r>
      <w:r w:rsidR="00C43D73" w:rsidRPr="0060248C">
        <w:rPr>
          <w:rFonts w:asciiTheme="majorBidi" w:eastAsia="Cordia New" w:hAnsiTheme="majorBidi" w:cstheme="majorBidi"/>
          <w:lang w:val="en-US"/>
        </w:rPr>
        <w:t>trade</w:t>
      </w:r>
      <w:r w:rsidR="00EC30E0" w:rsidRPr="0060248C">
        <w:rPr>
          <w:rFonts w:asciiTheme="majorBidi" w:eastAsia="Cordia New" w:hAnsiTheme="majorBidi" w:cstheme="majorBidi"/>
          <w:lang w:val="en-US"/>
        </w:rPr>
        <w:t xml:space="preserve"> receivables, forward exchange co</w:t>
      </w:r>
      <w:r w:rsidR="0079765B" w:rsidRPr="0060248C">
        <w:rPr>
          <w:rFonts w:asciiTheme="majorBidi" w:eastAsia="Cordia New" w:hAnsiTheme="majorBidi" w:cstheme="majorBidi"/>
          <w:lang w:val="en-US"/>
        </w:rPr>
        <w:t>ntracts and letter of guarantee</w:t>
      </w:r>
      <w:r w:rsidR="00B13DC0" w:rsidRPr="0060248C">
        <w:rPr>
          <w:rFonts w:asciiTheme="majorBidi" w:eastAsia="Cordia New" w:hAnsiTheme="majorBidi" w:cstheme="majorBidi"/>
          <w:lang w:val="en-US"/>
        </w:rPr>
        <w:t xml:space="preserve"> for the Company and its subsidiaries</w:t>
      </w:r>
      <w:r w:rsidR="00EC30E0" w:rsidRPr="001B3625">
        <w:rPr>
          <w:rFonts w:asciiTheme="majorBidi" w:eastAsia="Cordia New" w:hAnsiTheme="majorBidi"/>
          <w:cs/>
          <w:lang w:val="en-US"/>
        </w:rPr>
        <w:t xml:space="preserve">. </w:t>
      </w:r>
      <w:r w:rsidR="00EC30E0" w:rsidRPr="0060248C">
        <w:rPr>
          <w:rFonts w:asciiTheme="majorBidi" w:eastAsia="Cordia New" w:hAnsiTheme="majorBidi" w:cstheme="majorBidi"/>
          <w:lang w:val="en-US"/>
        </w:rPr>
        <w:t>These fixe</w:t>
      </w:r>
      <w:r w:rsidR="00A44E65" w:rsidRPr="0060248C">
        <w:rPr>
          <w:rFonts w:asciiTheme="majorBidi" w:eastAsia="Cordia New" w:hAnsiTheme="majorBidi" w:cstheme="majorBidi"/>
          <w:lang w:val="en-US"/>
        </w:rPr>
        <w:t>d deposits bear interest at</w:t>
      </w:r>
      <w:r w:rsidR="0015239D" w:rsidRPr="0060248C">
        <w:rPr>
          <w:rFonts w:asciiTheme="majorBidi" w:eastAsia="Cordia New" w:hAnsiTheme="majorBidi" w:cstheme="majorBidi"/>
          <w:lang w:val="en-US"/>
        </w:rPr>
        <w:t xml:space="preserve"> 0</w:t>
      </w:r>
      <w:r w:rsidR="0015239D" w:rsidRPr="001B3625">
        <w:rPr>
          <w:rFonts w:asciiTheme="majorBidi" w:eastAsia="Cordia New" w:hAnsiTheme="majorBidi"/>
          <w:cs/>
          <w:lang w:val="en-US"/>
        </w:rPr>
        <w:t>.</w:t>
      </w:r>
      <w:r w:rsidR="00676564" w:rsidRPr="0060248C">
        <w:rPr>
          <w:rFonts w:asciiTheme="majorBidi" w:eastAsia="Cordia New" w:hAnsiTheme="majorBidi" w:cstheme="majorBidi"/>
          <w:lang w:val="en-US"/>
        </w:rPr>
        <w:t>05</w:t>
      </w:r>
      <w:r w:rsidR="0015239D" w:rsidRPr="001B3625">
        <w:rPr>
          <w:rFonts w:asciiTheme="majorBidi" w:eastAsia="Cordia New" w:hAnsiTheme="majorBidi"/>
          <w:cs/>
          <w:lang w:val="en-US"/>
        </w:rPr>
        <w:t>%</w:t>
      </w:r>
      <w:r w:rsidR="00111405" w:rsidRPr="001B3625">
        <w:rPr>
          <w:rFonts w:asciiTheme="majorBidi" w:eastAsia="Cordia New" w:hAnsiTheme="majorBidi"/>
          <w:cs/>
          <w:lang w:val="en-US"/>
        </w:rPr>
        <w:t xml:space="preserve"> </w:t>
      </w:r>
      <w:r w:rsidR="0015239D" w:rsidRPr="001B3625">
        <w:rPr>
          <w:rFonts w:asciiTheme="majorBidi" w:eastAsia="Cordia New" w:hAnsiTheme="majorBidi"/>
          <w:cs/>
          <w:lang w:val="en-US"/>
        </w:rPr>
        <w:t>-</w:t>
      </w:r>
      <w:r w:rsidR="00111405" w:rsidRPr="001B3625">
        <w:rPr>
          <w:rFonts w:asciiTheme="majorBidi" w:eastAsia="Cordia New" w:hAnsiTheme="majorBidi"/>
          <w:cs/>
          <w:lang w:val="en-US"/>
        </w:rPr>
        <w:t xml:space="preserve"> </w:t>
      </w:r>
      <w:r w:rsidR="004C04AD" w:rsidRPr="0060248C">
        <w:rPr>
          <w:rFonts w:asciiTheme="majorBidi" w:eastAsia="Cordia New" w:hAnsiTheme="majorBidi" w:cstheme="majorBidi"/>
          <w:lang w:val="en-US"/>
        </w:rPr>
        <w:t>0</w:t>
      </w:r>
      <w:r w:rsidR="004C04AD" w:rsidRPr="001B3625">
        <w:rPr>
          <w:rFonts w:asciiTheme="majorBidi" w:eastAsia="Cordia New" w:hAnsiTheme="majorBidi"/>
          <w:cs/>
          <w:lang w:val="en-US"/>
        </w:rPr>
        <w:t>.</w:t>
      </w:r>
      <w:r w:rsidR="00192C82" w:rsidRPr="0060248C">
        <w:rPr>
          <w:rFonts w:asciiTheme="majorBidi" w:eastAsia="Cordia New" w:hAnsiTheme="majorBidi" w:cstheme="majorBidi"/>
          <w:lang w:val="en-US"/>
        </w:rPr>
        <w:t>2</w:t>
      </w:r>
      <w:r w:rsidR="004C04AD" w:rsidRPr="0060248C">
        <w:rPr>
          <w:rFonts w:asciiTheme="majorBidi" w:eastAsia="Cordia New" w:hAnsiTheme="majorBidi" w:cstheme="majorBidi"/>
          <w:lang w:val="en-US"/>
        </w:rPr>
        <w:t>0</w:t>
      </w:r>
      <w:r w:rsidR="0015239D" w:rsidRPr="001B3625">
        <w:rPr>
          <w:rFonts w:asciiTheme="majorBidi" w:eastAsia="Cordia New" w:hAnsiTheme="majorBidi"/>
          <w:cs/>
          <w:lang w:val="en-US"/>
        </w:rPr>
        <w:t>%</w:t>
      </w:r>
      <w:r w:rsidR="00B56E12" w:rsidRPr="001B3625">
        <w:rPr>
          <w:rFonts w:asciiTheme="majorBidi" w:eastAsia="Cordia New" w:hAnsiTheme="majorBidi"/>
          <w:cs/>
          <w:lang w:val="en-US"/>
        </w:rPr>
        <w:t xml:space="preserve"> </w:t>
      </w:r>
      <w:r w:rsidR="00EC30E0" w:rsidRPr="0060248C">
        <w:rPr>
          <w:rFonts w:asciiTheme="majorBidi" w:eastAsia="Cordia New" w:hAnsiTheme="majorBidi" w:cstheme="majorBidi"/>
          <w:lang w:val="en-US"/>
        </w:rPr>
        <w:t>per annum</w:t>
      </w:r>
      <w:r w:rsidR="00023F50" w:rsidRPr="001B3625">
        <w:rPr>
          <w:rFonts w:asciiTheme="majorBidi" w:eastAsia="Cordia New" w:hAnsiTheme="majorBidi"/>
          <w:cs/>
          <w:lang w:val="en-US"/>
        </w:rPr>
        <w:t>.</w:t>
      </w:r>
      <w:r w:rsidR="00924ACC" w:rsidRPr="001B3625">
        <w:rPr>
          <w:rFonts w:asciiTheme="majorBidi" w:eastAsia="Cordia New" w:hAnsiTheme="majorBidi"/>
          <w:cs/>
          <w:lang w:val="en-US"/>
        </w:rPr>
        <w:t xml:space="preserve"> </w:t>
      </w:r>
      <w:r w:rsidR="004C04AD" w:rsidRPr="001B3625">
        <w:rPr>
          <w:rFonts w:asciiTheme="majorBidi" w:eastAsia="Cordia New" w:hAnsiTheme="majorBidi"/>
          <w:cs/>
          <w:lang w:val="en-US"/>
        </w:rPr>
        <w:t>(</w:t>
      </w:r>
      <w:r w:rsidR="00DC0174" w:rsidRPr="0060248C">
        <w:rPr>
          <w:rFonts w:asciiTheme="majorBidi" w:eastAsia="Cordia New" w:hAnsiTheme="majorBidi" w:cstheme="majorBidi"/>
          <w:lang w:val="en-US"/>
        </w:rPr>
        <w:t xml:space="preserve">Note </w:t>
      </w:r>
      <w:r w:rsidR="004C04AD" w:rsidRPr="0060248C">
        <w:rPr>
          <w:rFonts w:asciiTheme="majorBidi" w:eastAsia="Cordia New" w:hAnsiTheme="majorBidi" w:cstheme="majorBidi"/>
          <w:lang w:val="en-US"/>
        </w:rPr>
        <w:t>2</w:t>
      </w:r>
      <w:r w:rsidR="001A1B01" w:rsidRPr="0060248C">
        <w:rPr>
          <w:rFonts w:asciiTheme="majorBidi" w:eastAsia="Cordia New" w:hAnsiTheme="majorBidi"/>
          <w:lang w:val="en-US"/>
        </w:rPr>
        <w:t>3</w:t>
      </w:r>
      <w:r w:rsidR="004C04AD" w:rsidRPr="001B3625">
        <w:rPr>
          <w:rFonts w:asciiTheme="majorBidi" w:eastAsia="Cordia New" w:hAnsiTheme="majorBidi"/>
          <w:cs/>
          <w:lang w:val="en-US"/>
        </w:rPr>
        <w:t>)</w:t>
      </w:r>
    </w:p>
    <w:p w14:paraId="12143DB2" w14:textId="77777777" w:rsidR="00247323" w:rsidRPr="001B3625" w:rsidRDefault="00247323" w:rsidP="00247323">
      <w:pPr>
        <w:rPr>
          <w:rFonts w:asciiTheme="majorBidi" w:eastAsia="Cordia New" w:hAnsiTheme="majorBidi" w:cstheme="majorBidi"/>
          <w:cs/>
          <w:lang w:val="en-US"/>
        </w:rPr>
      </w:pPr>
    </w:p>
    <w:p w14:paraId="2D8F94E8" w14:textId="77777777" w:rsidR="00247323" w:rsidRPr="001B3625" w:rsidRDefault="00247323" w:rsidP="00247323">
      <w:pPr>
        <w:rPr>
          <w:rFonts w:asciiTheme="majorBidi" w:eastAsia="Cordia New" w:hAnsiTheme="majorBidi" w:cstheme="majorBidi"/>
          <w:cs/>
          <w:lang w:val="en-US"/>
        </w:rPr>
      </w:pPr>
    </w:p>
    <w:p w14:paraId="39DA95C3" w14:textId="18FD1C53" w:rsidR="00D2164D" w:rsidRPr="001B3625" w:rsidRDefault="00D2164D" w:rsidP="00247323">
      <w:pPr>
        <w:rPr>
          <w:rFonts w:asciiTheme="majorBidi" w:eastAsia="Cordia New" w:hAnsiTheme="majorBidi"/>
          <w:cs/>
          <w:lang w:val="en-US"/>
        </w:rPr>
        <w:sectPr w:rsidR="00D2164D" w:rsidRPr="001B3625" w:rsidSect="00701A7D">
          <w:headerReference w:type="default" r:id="rId8"/>
          <w:footerReference w:type="even" r:id="rId9"/>
          <w:footerReference w:type="default" r:id="rId10"/>
          <w:pgSz w:w="11909" w:h="16834" w:code="9"/>
          <w:pgMar w:top="1702" w:right="994" w:bottom="825" w:left="1400" w:header="709" w:footer="562" w:gutter="0"/>
          <w:pgNumType w:start="17"/>
          <w:cols w:space="720"/>
        </w:sectPr>
      </w:pPr>
    </w:p>
    <w:p w14:paraId="11B0376E" w14:textId="77777777" w:rsidR="008A3E4D" w:rsidRPr="0060248C" w:rsidRDefault="008A3E4D" w:rsidP="00B3503E">
      <w:pPr>
        <w:pStyle w:val="ListParagraph"/>
        <w:numPr>
          <w:ilvl w:val="0"/>
          <w:numId w:val="3"/>
        </w:numPr>
        <w:spacing w:before="240"/>
        <w:contextualSpacing/>
        <w:rPr>
          <w:rFonts w:asciiTheme="majorBidi" w:eastAsia="Calibri" w:hAnsiTheme="majorBidi" w:cstheme="majorBidi"/>
          <w:b/>
          <w:bCs/>
          <w:lang w:val="en-US"/>
        </w:rPr>
      </w:pPr>
      <w:r w:rsidRPr="0060248C">
        <w:rPr>
          <w:rFonts w:asciiTheme="majorBidi" w:eastAsia="Calibri" w:hAnsiTheme="majorBidi" w:cstheme="majorBidi"/>
          <w:b/>
          <w:bCs/>
          <w:lang w:val="en-US"/>
        </w:rPr>
        <w:t>INVE</w:t>
      </w:r>
      <w:r w:rsidR="00020FF5" w:rsidRPr="0060248C">
        <w:rPr>
          <w:rFonts w:asciiTheme="majorBidi" w:eastAsia="Calibri" w:hAnsiTheme="majorBidi" w:cstheme="majorBidi"/>
          <w:b/>
          <w:bCs/>
          <w:lang w:val="en-US"/>
        </w:rPr>
        <w:t>STMENTS IN ASS</w:t>
      </w:r>
      <w:r w:rsidR="008A6002" w:rsidRPr="0060248C">
        <w:rPr>
          <w:rFonts w:asciiTheme="majorBidi" w:eastAsia="Calibri" w:hAnsiTheme="majorBidi" w:cstheme="majorBidi"/>
          <w:b/>
          <w:bCs/>
          <w:lang w:val="en-US"/>
        </w:rPr>
        <w:t>OCIATE COMPANY</w:t>
      </w:r>
    </w:p>
    <w:p w14:paraId="304B256B" w14:textId="5A57E8EB" w:rsidR="008A3E4D" w:rsidRPr="0060248C" w:rsidRDefault="00621D19" w:rsidP="00C90D38">
      <w:pPr>
        <w:ind w:left="720"/>
        <w:jc w:val="thaiDistribute"/>
        <w:rPr>
          <w:rFonts w:asciiTheme="majorBidi" w:eastAsia="Cordia New" w:hAnsiTheme="majorBidi" w:cstheme="majorBidi"/>
          <w:lang w:val="en-US"/>
        </w:rPr>
      </w:pPr>
      <w:r w:rsidRPr="0060248C">
        <w:rPr>
          <w:rFonts w:asciiTheme="majorBidi" w:eastAsia="Cordia New" w:hAnsiTheme="majorBidi" w:cstheme="majorBidi"/>
          <w:lang w:val="en-US"/>
        </w:rPr>
        <w:t xml:space="preserve">Investments in </w:t>
      </w:r>
      <w:r w:rsidR="00020FF5" w:rsidRPr="0060248C">
        <w:rPr>
          <w:rFonts w:asciiTheme="majorBidi" w:eastAsia="Cordia New" w:hAnsiTheme="majorBidi" w:cstheme="majorBidi"/>
          <w:lang w:val="en-US"/>
        </w:rPr>
        <w:t xml:space="preserve">associated companies </w:t>
      </w:r>
      <w:r w:rsidR="008A761A" w:rsidRPr="0060248C">
        <w:rPr>
          <w:rFonts w:asciiTheme="majorBidi" w:eastAsia="Cordia New" w:hAnsiTheme="majorBidi" w:cstheme="majorBidi"/>
          <w:lang w:val="en-US"/>
        </w:rPr>
        <w:t xml:space="preserve">as at </w:t>
      </w:r>
      <w:r w:rsidR="009447F0" w:rsidRPr="0060248C">
        <w:rPr>
          <w:rFonts w:asciiTheme="majorBidi" w:eastAsia="Cordia New" w:hAnsiTheme="majorBidi" w:cstheme="majorBidi"/>
          <w:lang w:val="en-US"/>
        </w:rPr>
        <w:t xml:space="preserve">December 31, </w:t>
      </w:r>
      <w:r w:rsidR="009457CD" w:rsidRPr="0060248C">
        <w:rPr>
          <w:rFonts w:asciiTheme="majorBidi" w:eastAsia="Cordia New" w:hAnsiTheme="majorBidi" w:cstheme="majorBidi"/>
          <w:lang w:val="en-US"/>
        </w:rPr>
        <w:t>20</w:t>
      </w:r>
      <w:r w:rsidR="00846037" w:rsidRPr="0060248C">
        <w:rPr>
          <w:rFonts w:asciiTheme="majorBidi" w:eastAsia="Cordia New" w:hAnsiTheme="majorBidi" w:cstheme="majorBidi"/>
          <w:lang w:val="en-US"/>
        </w:rPr>
        <w:t>2</w:t>
      </w:r>
      <w:r w:rsidR="006A1490" w:rsidRPr="0060248C">
        <w:rPr>
          <w:rFonts w:asciiTheme="majorBidi" w:eastAsia="Cordia New" w:hAnsiTheme="majorBidi" w:cstheme="majorBidi"/>
          <w:lang w:val="en-US"/>
        </w:rPr>
        <w:t>1</w:t>
      </w:r>
      <w:r w:rsidR="00202B5A" w:rsidRPr="0060248C">
        <w:rPr>
          <w:rFonts w:asciiTheme="majorBidi" w:eastAsia="Cordia New" w:hAnsiTheme="majorBidi" w:cstheme="majorBidi"/>
          <w:lang w:val="en-US"/>
        </w:rPr>
        <w:t xml:space="preserve"> and </w:t>
      </w:r>
      <w:r w:rsidR="009457CD" w:rsidRPr="0060248C">
        <w:rPr>
          <w:rFonts w:asciiTheme="majorBidi" w:eastAsia="Cordia New" w:hAnsiTheme="majorBidi" w:cstheme="majorBidi"/>
          <w:lang w:val="en-US"/>
        </w:rPr>
        <w:t>20</w:t>
      </w:r>
      <w:r w:rsidR="006A1490" w:rsidRPr="0060248C">
        <w:rPr>
          <w:rFonts w:asciiTheme="majorBidi" w:eastAsia="Cordia New" w:hAnsiTheme="majorBidi" w:cstheme="majorBidi"/>
          <w:lang w:val="en-US"/>
        </w:rPr>
        <w:t>20</w:t>
      </w:r>
      <w:r w:rsidR="008A3E4D" w:rsidRPr="0060248C">
        <w:rPr>
          <w:rFonts w:asciiTheme="majorBidi" w:eastAsia="Cordia New" w:hAnsiTheme="majorBidi" w:cstheme="majorBidi"/>
          <w:lang w:val="en-US"/>
        </w:rPr>
        <w:t xml:space="preserve"> are as follow</w:t>
      </w:r>
      <w:r w:rsidR="006236D0" w:rsidRPr="0060248C">
        <w:rPr>
          <w:rFonts w:asciiTheme="majorBidi" w:eastAsia="Cordia New" w:hAnsiTheme="majorBidi" w:cstheme="majorBidi"/>
          <w:lang w:val="en-US"/>
        </w:rPr>
        <w:t>s</w:t>
      </w:r>
      <w:r w:rsidR="008A3E4D" w:rsidRPr="001B3625">
        <w:rPr>
          <w:rFonts w:asciiTheme="majorBidi" w:eastAsia="Cordia New" w:hAnsiTheme="majorBidi"/>
          <w:cs/>
          <w:lang w:val="en-US"/>
        </w:rPr>
        <w:t>:</w:t>
      </w:r>
    </w:p>
    <w:tbl>
      <w:tblPr>
        <w:tblW w:w="14948" w:type="dxa"/>
        <w:tblInd w:w="392" w:type="dxa"/>
        <w:tblLayout w:type="fixed"/>
        <w:tblLook w:val="01E0" w:firstRow="1" w:lastRow="1" w:firstColumn="1" w:lastColumn="1" w:noHBand="0" w:noVBand="0"/>
      </w:tblPr>
      <w:tblGrid>
        <w:gridCol w:w="2410"/>
        <w:gridCol w:w="1417"/>
        <w:gridCol w:w="2118"/>
        <w:gridCol w:w="236"/>
        <w:gridCol w:w="992"/>
        <w:gridCol w:w="284"/>
        <w:gridCol w:w="991"/>
        <w:gridCol w:w="238"/>
        <w:gridCol w:w="852"/>
        <w:gridCol w:w="243"/>
        <w:gridCol w:w="855"/>
        <w:gridCol w:w="236"/>
        <w:gridCol w:w="823"/>
        <w:gridCol w:w="236"/>
        <w:gridCol w:w="973"/>
        <w:gridCol w:w="236"/>
        <w:gridCol w:w="804"/>
        <w:gridCol w:w="236"/>
        <w:gridCol w:w="768"/>
      </w:tblGrid>
      <w:tr w:rsidR="00E72E33" w:rsidRPr="0060248C" w14:paraId="04CFB75E" w14:textId="77777777" w:rsidTr="00065801">
        <w:trPr>
          <w:trHeight w:val="185"/>
        </w:trPr>
        <w:tc>
          <w:tcPr>
            <w:tcW w:w="2410" w:type="dxa"/>
          </w:tcPr>
          <w:p w14:paraId="4DE74506" w14:textId="77777777" w:rsidR="00E72E33" w:rsidRPr="0060248C" w:rsidRDefault="00E72E33" w:rsidP="008A3E4D">
            <w:pPr>
              <w:ind w:left="88" w:hanging="88"/>
              <w:jc w:val="center"/>
              <w:rPr>
                <w:rFonts w:asciiTheme="majorBidi" w:hAnsiTheme="majorBidi" w:cstheme="majorBidi"/>
                <w:sz w:val="21"/>
                <w:szCs w:val="21"/>
                <w:cs/>
              </w:rPr>
            </w:pPr>
          </w:p>
        </w:tc>
        <w:tc>
          <w:tcPr>
            <w:tcW w:w="1417" w:type="dxa"/>
            <w:tcBorders>
              <w:left w:val="nil"/>
            </w:tcBorders>
          </w:tcPr>
          <w:p w14:paraId="3C4FD823" w14:textId="77777777" w:rsidR="00E72E33" w:rsidRPr="0060248C" w:rsidRDefault="00E72E33" w:rsidP="008A3E4D">
            <w:pPr>
              <w:ind w:left="88" w:hanging="88"/>
              <w:jc w:val="center"/>
              <w:rPr>
                <w:rFonts w:asciiTheme="majorBidi" w:hAnsiTheme="majorBidi" w:cstheme="majorBidi"/>
                <w:sz w:val="21"/>
                <w:szCs w:val="21"/>
                <w:cs/>
              </w:rPr>
            </w:pPr>
          </w:p>
        </w:tc>
        <w:tc>
          <w:tcPr>
            <w:tcW w:w="2118" w:type="dxa"/>
          </w:tcPr>
          <w:p w14:paraId="5E239233" w14:textId="77777777" w:rsidR="00E72E33" w:rsidRPr="0060248C" w:rsidRDefault="00E72E33" w:rsidP="008A3E4D">
            <w:pPr>
              <w:ind w:left="88" w:hanging="88"/>
              <w:jc w:val="center"/>
              <w:rPr>
                <w:rFonts w:asciiTheme="majorBidi" w:hAnsiTheme="majorBidi" w:cstheme="majorBidi"/>
                <w:sz w:val="21"/>
                <w:szCs w:val="21"/>
                <w:cs/>
              </w:rPr>
            </w:pPr>
          </w:p>
        </w:tc>
        <w:tc>
          <w:tcPr>
            <w:tcW w:w="236" w:type="dxa"/>
          </w:tcPr>
          <w:p w14:paraId="15ACA66A" w14:textId="77777777" w:rsidR="00E72E33" w:rsidRPr="0060248C" w:rsidRDefault="00E72E33" w:rsidP="008A3E4D">
            <w:pPr>
              <w:ind w:left="88" w:hanging="88"/>
              <w:jc w:val="center"/>
              <w:rPr>
                <w:rFonts w:asciiTheme="majorBidi" w:hAnsiTheme="majorBidi" w:cstheme="majorBidi"/>
                <w:sz w:val="21"/>
                <w:szCs w:val="21"/>
                <w:cs/>
              </w:rPr>
            </w:pPr>
          </w:p>
        </w:tc>
        <w:tc>
          <w:tcPr>
            <w:tcW w:w="992" w:type="dxa"/>
          </w:tcPr>
          <w:p w14:paraId="1B78FBF7" w14:textId="77777777" w:rsidR="00E72E33" w:rsidRPr="0060248C" w:rsidRDefault="00E72E33" w:rsidP="008A3E4D">
            <w:pPr>
              <w:ind w:left="88" w:hanging="88"/>
              <w:jc w:val="center"/>
              <w:rPr>
                <w:rFonts w:asciiTheme="majorBidi" w:hAnsiTheme="majorBidi" w:cstheme="majorBidi"/>
                <w:sz w:val="21"/>
                <w:szCs w:val="21"/>
                <w:cs/>
              </w:rPr>
            </w:pPr>
          </w:p>
        </w:tc>
        <w:tc>
          <w:tcPr>
            <w:tcW w:w="284" w:type="dxa"/>
          </w:tcPr>
          <w:p w14:paraId="0B66E2D7" w14:textId="77777777" w:rsidR="00E72E33" w:rsidRPr="0060248C" w:rsidRDefault="00E72E33" w:rsidP="008A3E4D">
            <w:pPr>
              <w:ind w:left="88" w:hanging="88"/>
              <w:jc w:val="center"/>
              <w:rPr>
                <w:rFonts w:asciiTheme="majorBidi" w:hAnsiTheme="majorBidi" w:cstheme="majorBidi"/>
                <w:sz w:val="21"/>
                <w:szCs w:val="21"/>
                <w:cs/>
              </w:rPr>
            </w:pPr>
          </w:p>
        </w:tc>
        <w:tc>
          <w:tcPr>
            <w:tcW w:w="991" w:type="dxa"/>
          </w:tcPr>
          <w:p w14:paraId="0518F6C0" w14:textId="77777777" w:rsidR="00E72E33" w:rsidRPr="0060248C" w:rsidRDefault="00E72E33" w:rsidP="008A3E4D">
            <w:pPr>
              <w:ind w:left="88" w:hanging="88"/>
              <w:jc w:val="center"/>
              <w:rPr>
                <w:rFonts w:asciiTheme="majorBidi" w:hAnsiTheme="majorBidi" w:cstheme="majorBidi"/>
                <w:sz w:val="21"/>
                <w:szCs w:val="21"/>
                <w:cs/>
              </w:rPr>
            </w:pPr>
          </w:p>
        </w:tc>
        <w:tc>
          <w:tcPr>
            <w:tcW w:w="238" w:type="dxa"/>
          </w:tcPr>
          <w:p w14:paraId="29BED069" w14:textId="77777777" w:rsidR="00E72E33" w:rsidRPr="001B3625" w:rsidRDefault="00E72E33" w:rsidP="007B6446">
            <w:pPr>
              <w:ind w:left="88" w:hanging="337"/>
              <w:jc w:val="center"/>
              <w:rPr>
                <w:rFonts w:asciiTheme="majorBidi" w:hAnsiTheme="majorBidi" w:cstheme="majorBidi"/>
                <w:sz w:val="21"/>
                <w:szCs w:val="21"/>
                <w:cs/>
                <w:lang w:val="en-US"/>
              </w:rPr>
            </w:pPr>
          </w:p>
        </w:tc>
        <w:tc>
          <w:tcPr>
            <w:tcW w:w="6262" w:type="dxa"/>
            <w:gridSpan w:val="11"/>
            <w:tcBorders>
              <w:bottom w:val="single" w:sz="4" w:space="0" w:color="auto"/>
            </w:tcBorders>
          </w:tcPr>
          <w:p w14:paraId="184E0983" w14:textId="2A6302A6" w:rsidR="00E72E33" w:rsidRPr="0060248C" w:rsidRDefault="00E72E33" w:rsidP="007B6446">
            <w:pPr>
              <w:ind w:left="-106"/>
              <w:jc w:val="center"/>
              <w:rPr>
                <w:rFonts w:asciiTheme="majorBidi" w:hAnsiTheme="majorBidi" w:cstheme="majorBidi"/>
                <w:sz w:val="21"/>
                <w:szCs w:val="21"/>
                <w:lang w:val="en-US"/>
              </w:rPr>
            </w:pPr>
            <w:r w:rsidRPr="0060248C">
              <w:rPr>
                <w:rFonts w:asciiTheme="majorBidi" w:hAnsiTheme="majorBidi" w:cstheme="majorBidi"/>
                <w:sz w:val="21"/>
                <w:szCs w:val="21"/>
                <w:lang w:val="en-US"/>
              </w:rPr>
              <w:t>Unit</w:t>
            </w:r>
            <w:r w:rsidRPr="001B3625">
              <w:rPr>
                <w:rFonts w:asciiTheme="majorBidi" w:hAnsiTheme="majorBidi"/>
                <w:sz w:val="21"/>
                <w:szCs w:val="21"/>
                <w:cs/>
                <w:lang w:val="en-US"/>
              </w:rPr>
              <w:t>:</w:t>
            </w:r>
            <w:r w:rsidRPr="0060248C">
              <w:rPr>
                <w:rFonts w:asciiTheme="majorBidi" w:hAnsiTheme="majorBidi" w:cstheme="majorBidi"/>
                <w:sz w:val="21"/>
                <w:szCs w:val="21"/>
                <w:lang w:val="en-US"/>
              </w:rPr>
              <w:t xml:space="preserve"> Baht</w:t>
            </w:r>
          </w:p>
        </w:tc>
      </w:tr>
      <w:tr w:rsidR="00065801" w:rsidRPr="0060248C" w14:paraId="0308C146" w14:textId="77777777" w:rsidTr="00065801">
        <w:tc>
          <w:tcPr>
            <w:tcW w:w="2410" w:type="dxa"/>
          </w:tcPr>
          <w:p w14:paraId="2FBA3D48" w14:textId="77777777" w:rsidR="00065801" w:rsidRPr="0060248C" w:rsidRDefault="00065801" w:rsidP="008A3E4D">
            <w:pPr>
              <w:ind w:left="88" w:hanging="88"/>
              <w:jc w:val="center"/>
              <w:rPr>
                <w:rFonts w:asciiTheme="majorBidi" w:hAnsiTheme="majorBidi" w:cstheme="majorBidi"/>
                <w:sz w:val="21"/>
                <w:szCs w:val="21"/>
                <w:cs/>
              </w:rPr>
            </w:pPr>
          </w:p>
        </w:tc>
        <w:tc>
          <w:tcPr>
            <w:tcW w:w="1417" w:type="dxa"/>
            <w:tcBorders>
              <w:left w:val="nil"/>
            </w:tcBorders>
          </w:tcPr>
          <w:p w14:paraId="16CDCC79" w14:textId="77777777" w:rsidR="00065801" w:rsidRPr="0060248C" w:rsidRDefault="00065801" w:rsidP="008A3E4D">
            <w:pPr>
              <w:ind w:left="88" w:hanging="88"/>
              <w:jc w:val="center"/>
              <w:rPr>
                <w:rFonts w:asciiTheme="majorBidi" w:hAnsiTheme="majorBidi" w:cstheme="majorBidi"/>
                <w:sz w:val="21"/>
                <w:szCs w:val="21"/>
                <w:cs/>
              </w:rPr>
            </w:pPr>
          </w:p>
        </w:tc>
        <w:tc>
          <w:tcPr>
            <w:tcW w:w="2118" w:type="dxa"/>
          </w:tcPr>
          <w:p w14:paraId="702A0536" w14:textId="77777777" w:rsidR="00065801" w:rsidRPr="0060248C" w:rsidRDefault="00065801" w:rsidP="008A3E4D">
            <w:pPr>
              <w:ind w:left="88" w:hanging="88"/>
              <w:jc w:val="center"/>
              <w:rPr>
                <w:rFonts w:asciiTheme="majorBidi" w:hAnsiTheme="majorBidi" w:cstheme="majorBidi"/>
                <w:sz w:val="21"/>
                <w:szCs w:val="21"/>
                <w:cs/>
              </w:rPr>
            </w:pPr>
          </w:p>
        </w:tc>
        <w:tc>
          <w:tcPr>
            <w:tcW w:w="236" w:type="dxa"/>
          </w:tcPr>
          <w:p w14:paraId="1716DEDB" w14:textId="77777777" w:rsidR="00065801" w:rsidRPr="0060248C" w:rsidRDefault="00065801" w:rsidP="008A3E4D">
            <w:pPr>
              <w:ind w:left="88" w:hanging="88"/>
              <w:jc w:val="center"/>
              <w:rPr>
                <w:rFonts w:asciiTheme="majorBidi" w:hAnsiTheme="majorBidi" w:cstheme="majorBidi"/>
                <w:sz w:val="21"/>
                <w:szCs w:val="21"/>
                <w:cs/>
              </w:rPr>
            </w:pPr>
          </w:p>
        </w:tc>
        <w:tc>
          <w:tcPr>
            <w:tcW w:w="2267" w:type="dxa"/>
            <w:gridSpan w:val="3"/>
          </w:tcPr>
          <w:p w14:paraId="6370434F" w14:textId="77777777" w:rsidR="00065801" w:rsidRPr="0060248C" w:rsidRDefault="00065801" w:rsidP="00DE3022">
            <w:pPr>
              <w:tabs>
                <w:tab w:val="left" w:pos="900"/>
              </w:tabs>
              <w:ind w:left="-100" w:right="-110"/>
              <w:jc w:val="center"/>
              <w:rPr>
                <w:rFonts w:asciiTheme="majorBidi" w:hAnsiTheme="majorBidi" w:cstheme="majorBidi"/>
                <w:sz w:val="21"/>
                <w:szCs w:val="21"/>
                <w:cs/>
                <w:lang w:val="en-US"/>
              </w:rPr>
            </w:pPr>
          </w:p>
        </w:tc>
        <w:tc>
          <w:tcPr>
            <w:tcW w:w="238" w:type="dxa"/>
          </w:tcPr>
          <w:p w14:paraId="64D3200A" w14:textId="77777777" w:rsidR="00065801" w:rsidRPr="001B3625" w:rsidRDefault="00065801" w:rsidP="00DE3022">
            <w:pPr>
              <w:ind w:left="88" w:hanging="88"/>
              <w:jc w:val="center"/>
              <w:rPr>
                <w:rFonts w:asciiTheme="majorBidi" w:hAnsiTheme="majorBidi" w:cstheme="majorBidi"/>
                <w:sz w:val="21"/>
                <w:szCs w:val="21"/>
                <w:cs/>
                <w:lang w:val="en-US"/>
              </w:rPr>
            </w:pPr>
          </w:p>
        </w:tc>
        <w:tc>
          <w:tcPr>
            <w:tcW w:w="1950" w:type="dxa"/>
            <w:gridSpan w:val="3"/>
            <w:vAlign w:val="bottom"/>
          </w:tcPr>
          <w:p w14:paraId="12810085" w14:textId="77777777" w:rsidR="00065801" w:rsidRPr="0060248C" w:rsidRDefault="00065801" w:rsidP="00DE3022">
            <w:pPr>
              <w:ind w:left="-108" w:right="-85"/>
              <w:jc w:val="center"/>
              <w:rPr>
                <w:rFonts w:asciiTheme="majorBidi" w:hAnsiTheme="majorBidi" w:cstheme="majorBidi"/>
                <w:sz w:val="21"/>
                <w:szCs w:val="21"/>
                <w:lang w:val="en-US"/>
              </w:rPr>
            </w:pPr>
          </w:p>
        </w:tc>
        <w:tc>
          <w:tcPr>
            <w:tcW w:w="236" w:type="dxa"/>
          </w:tcPr>
          <w:p w14:paraId="79FD9C78" w14:textId="77777777" w:rsidR="00065801" w:rsidRPr="001B3625" w:rsidRDefault="00065801" w:rsidP="00DE3022">
            <w:pPr>
              <w:ind w:left="88" w:hanging="88"/>
              <w:jc w:val="center"/>
              <w:rPr>
                <w:rFonts w:asciiTheme="majorBidi" w:hAnsiTheme="majorBidi" w:cstheme="majorBidi"/>
                <w:sz w:val="21"/>
                <w:szCs w:val="21"/>
                <w:cs/>
                <w:lang w:val="en-US"/>
              </w:rPr>
            </w:pPr>
          </w:p>
        </w:tc>
        <w:tc>
          <w:tcPr>
            <w:tcW w:w="2032" w:type="dxa"/>
            <w:gridSpan w:val="3"/>
            <w:tcBorders>
              <w:bottom w:val="single" w:sz="4" w:space="0" w:color="auto"/>
            </w:tcBorders>
            <w:vAlign w:val="bottom"/>
          </w:tcPr>
          <w:p w14:paraId="1168A39A" w14:textId="77777777" w:rsidR="00065801" w:rsidRPr="0060248C" w:rsidRDefault="00065801" w:rsidP="00DE3022">
            <w:pPr>
              <w:ind w:left="88" w:hanging="88"/>
              <w:jc w:val="center"/>
              <w:rPr>
                <w:rFonts w:asciiTheme="majorBidi" w:hAnsiTheme="majorBidi" w:cstheme="majorBidi"/>
                <w:sz w:val="21"/>
                <w:szCs w:val="21"/>
                <w:cs/>
                <w:lang w:val="en-GB"/>
              </w:rPr>
            </w:pPr>
            <w:r w:rsidRPr="0060248C">
              <w:rPr>
                <w:rFonts w:asciiTheme="majorBidi" w:hAnsiTheme="majorBidi" w:cstheme="majorBidi"/>
                <w:sz w:val="21"/>
                <w:szCs w:val="21"/>
                <w:lang w:val="en-US"/>
              </w:rPr>
              <w:t>Consolidated financial statements</w:t>
            </w:r>
          </w:p>
        </w:tc>
        <w:tc>
          <w:tcPr>
            <w:tcW w:w="236" w:type="dxa"/>
          </w:tcPr>
          <w:p w14:paraId="76591618" w14:textId="77777777" w:rsidR="00065801" w:rsidRPr="001B3625" w:rsidRDefault="00065801" w:rsidP="00DE3022">
            <w:pPr>
              <w:ind w:left="88" w:hanging="88"/>
              <w:jc w:val="center"/>
              <w:rPr>
                <w:rFonts w:asciiTheme="majorBidi" w:hAnsiTheme="majorBidi" w:cstheme="majorBidi"/>
                <w:sz w:val="21"/>
                <w:szCs w:val="21"/>
                <w:cs/>
                <w:lang w:val="en-US"/>
              </w:rPr>
            </w:pPr>
          </w:p>
        </w:tc>
        <w:tc>
          <w:tcPr>
            <w:tcW w:w="1808" w:type="dxa"/>
            <w:gridSpan w:val="3"/>
            <w:tcBorders>
              <w:bottom w:val="single" w:sz="4" w:space="0" w:color="auto"/>
            </w:tcBorders>
            <w:vAlign w:val="bottom"/>
          </w:tcPr>
          <w:p w14:paraId="52B19E0A" w14:textId="77777777" w:rsidR="00065801" w:rsidRPr="0060248C" w:rsidRDefault="00065801" w:rsidP="00DE3022">
            <w:pPr>
              <w:ind w:left="88" w:hanging="88"/>
              <w:jc w:val="center"/>
              <w:rPr>
                <w:rFonts w:asciiTheme="majorBidi" w:hAnsiTheme="majorBidi" w:cstheme="majorBidi"/>
                <w:sz w:val="21"/>
                <w:szCs w:val="21"/>
                <w:cs/>
                <w:lang w:val="en-US"/>
              </w:rPr>
            </w:pPr>
            <w:r w:rsidRPr="0060248C">
              <w:rPr>
                <w:rFonts w:asciiTheme="majorBidi" w:hAnsiTheme="majorBidi" w:cstheme="majorBidi"/>
                <w:sz w:val="21"/>
                <w:szCs w:val="21"/>
                <w:lang w:val="en-US"/>
              </w:rPr>
              <w:t>Separate financial statements</w:t>
            </w:r>
          </w:p>
        </w:tc>
      </w:tr>
      <w:tr w:rsidR="00065801" w:rsidRPr="001B3625" w14:paraId="05211C26" w14:textId="77777777" w:rsidTr="00065801">
        <w:tc>
          <w:tcPr>
            <w:tcW w:w="2410" w:type="dxa"/>
          </w:tcPr>
          <w:p w14:paraId="01EB5387" w14:textId="77777777" w:rsidR="00065801" w:rsidRPr="0060248C" w:rsidRDefault="00065801" w:rsidP="008A3E4D">
            <w:pPr>
              <w:ind w:left="88" w:hanging="88"/>
              <w:jc w:val="center"/>
              <w:rPr>
                <w:rFonts w:asciiTheme="majorBidi" w:hAnsiTheme="majorBidi" w:cstheme="majorBidi"/>
                <w:sz w:val="21"/>
                <w:szCs w:val="21"/>
                <w:cs/>
              </w:rPr>
            </w:pPr>
          </w:p>
        </w:tc>
        <w:tc>
          <w:tcPr>
            <w:tcW w:w="1417" w:type="dxa"/>
            <w:tcBorders>
              <w:left w:val="nil"/>
            </w:tcBorders>
          </w:tcPr>
          <w:p w14:paraId="3BF02542" w14:textId="77777777" w:rsidR="00065801" w:rsidRPr="0060248C" w:rsidRDefault="00065801" w:rsidP="008A3E4D">
            <w:pPr>
              <w:ind w:left="88" w:hanging="88"/>
              <w:jc w:val="center"/>
              <w:rPr>
                <w:rFonts w:asciiTheme="majorBidi" w:hAnsiTheme="majorBidi" w:cstheme="majorBidi"/>
                <w:sz w:val="21"/>
                <w:szCs w:val="21"/>
                <w:cs/>
              </w:rPr>
            </w:pPr>
          </w:p>
        </w:tc>
        <w:tc>
          <w:tcPr>
            <w:tcW w:w="2118" w:type="dxa"/>
          </w:tcPr>
          <w:p w14:paraId="06D21CD5" w14:textId="77777777" w:rsidR="00065801" w:rsidRPr="0060248C" w:rsidRDefault="00065801" w:rsidP="008A3E4D">
            <w:pPr>
              <w:ind w:left="88" w:hanging="88"/>
              <w:jc w:val="center"/>
              <w:rPr>
                <w:rFonts w:asciiTheme="majorBidi" w:hAnsiTheme="majorBidi" w:cstheme="majorBidi"/>
                <w:sz w:val="21"/>
                <w:szCs w:val="21"/>
                <w:cs/>
              </w:rPr>
            </w:pPr>
          </w:p>
        </w:tc>
        <w:tc>
          <w:tcPr>
            <w:tcW w:w="236" w:type="dxa"/>
          </w:tcPr>
          <w:p w14:paraId="45A8CAA1" w14:textId="77777777" w:rsidR="00065801" w:rsidRPr="0060248C" w:rsidRDefault="00065801" w:rsidP="008A3E4D">
            <w:pPr>
              <w:ind w:left="88" w:hanging="88"/>
              <w:jc w:val="center"/>
              <w:rPr>
                <w:rFonts w:asciiTheme="majorBidi" w:hAnsiTheme="majorBidi" w:cstheme="majorBidi"/>
                <w:sz w:val="21"/>
                <w:szCs w:val="21"/>
                <w:cs/>
                <w:lang w:val="en-US"/>
              </w:rPr>
            </w:pPr>
          </w:p>
        </w:tc>
        <w:tc>
          <w:tcPr>
            <w:tcW w:w="2267" w:type="dxa"/>
            <w:gridSpan w:val="3"/>
            <w:tcBorders>
              <w:bottom w:val="single" w:sz="4" w:space="0" w:color="auto"/>
            </w:tcBorders>
          </w:tcPr>
          <w:p w14:paraId="7772659E" w14:textId="55CA5076" w:rsidR="00065801" w:rsidRPr="0060248C" w:rsidRDefault="00065801" w:rsidP="00DE3022">
            <w:pPr>
              <w:tabs>
                <w:tab w:val="left" w:pos="900"/>
              </w:tabs>
              <w:ind w:left="-100" w:right="-110"/>
              <w:jc w:val="center"/>
              <w:rPr>
                <w:rFonts w:asciiTheme="majorBidi" w:hAnsiTheme="majorBidi" w:cstheme="majorBidi"/>
                <w:sz w:val="21"/>
                <w:szCs w:val="21"/>
                <w:cs/>
                <w:lang w:val="en-US"/>
              </w:rPr>
            </w:pPr>
            <w:r w:rsidRPr="001B3625">
              <w:rPr>
                <w:rFonts w:asciiTheme="majorBidi" w:hAnsiTheme="majorBidi"/>
                <w:sz w:val="21"/>
                <w:szCs w:val="21"/>
                <w:cs/>
                <w:lang w:val="en-US"/>
              </w:rPr>
              <w:t xml:space="preserve">% </w:t>
            </w:r>
            <w:r w:rsidRPr="0060248C">
              <w:rPr>
                <w:rFonts w:asciiTheme="majorBidi" w:hAnsiTheme="majorBidi" w:cstheme="majorBidi"/>
                <w:sz w:val="21"/>
                <w:szCs w:val="21"/>
                <w:lang w:val="en-US"/>
              </w:rPr>
              <w:t xml:space="preserve">of </w:t>
            </w:r>
            <w:r w:rsidR="00A27C56" w:rsidRPr="0060248C">
              <w:rPr>
                <w:rFonts w:asciiTheme="majorBidi" w:hAnsiTheme="majorBidi" w:cstheme="majorBidi"/>
                <w:sz w:val="21"/>
                <w:szCs w:val="21"/>
                <w:lang w:val="en-US"/>
              </w:rPr>
              <w:t>shareholding</w:t>
            </w:r>
            <w:r w:rsidRPr="001B3625">
              <w:rPr>
                <w:rFonts w:asciiTheme="majorBidi" w:hAnsiTheme="majorBidi"/>
                <w:sz w:val="21"/>
                <w:szCs w:val="21"/>
                <w:cs/>
                <w:lang w:val="en-US"/>
              </w:rPr>
              <w:t xml:space="preserve"> / </w:t>
            </w:r>
            <w:r w:rsidRPr="0060248C">
              <w:rPr>
                <w:rFonts w:asciiTheme="majorBidi" w:hAnsiTheme="majorBidi" w:cstheme="majorBidi"/>
                <w:sz w:val="21"/>
                <w:szCs w:val="21"/>
                <w:lang w:val="en-GB"/>
              </w:rPr>
              <w:t>Voting rights held</w:t>
            </w:r>
          </w:p>
        </w:tc>
        <w:tc>
          <w:tcPr>
            <w:tcW w:w="238" w:type="dxa"/>
          </w:tcPr>
          <w:p w14:paraId="7AB14426" w14:textId="77777777" w:rsidR="00065801" w:rsidRPr="001B3625" w:rsidRDefault="00065801" w:rsidP="00DE3022">
            <w:pPr>
              <w:ind w:left="88" w:hanging="88"/>
              <w:jc w:val="center"/>
              <w:rPr>
                <w:rFonts w:asciiTheme="majorBidi" w:hAnsiTheme="majorBidi" w:cstheme="majorBidi"/>
                <w:sz w:val="21"/>
                <w:szCs w:val="21"/>
                <w:cs/>
                <w:lang w:val="en-US"/>
              </w:rPr>
            </w:pPr>
          </w:p>
        </w:tc>
        <w:tc>
          <w:tcPr>
            <w:tcW w:w="1950" w:type="dxa"/>
            <w:gridSpan w:val="3"/>
            <w:tcBorders>
              <w:bottom w:val="single" w:sz="4" w:space="0" w:color="auto"/>
            </w:tcBorders>
            <w:vAlign w:val="bottom"/>
          </w:tcPr>
          <w:p w14:paraId="7D90596A" w14:textId="77777777" w:rsidR="00065801" w:rsidRPr="0060248C" w:rsidRDefault="00065801" w:rsidP="00DE3022">
            <w:pPr>
              <w:ind w:left="-108" w:right="-85"/>
              <w:jc w:val="center"/>
              <w:rPr>
                <w:rFonts w:asciiTheme="majorBidi" w:hAnsiTheme="majorBidi" w:cstheme="majorBidi"/>
                <w:sz w:val="21"/>
                <w:szCs w:val="21"/>
                <w:lang w:val="en-US"/>
              </w:rPr>
            </w:pPr>
            <w:r w:rsidRPr="0060248C">
              <w:rPr>
                <w:rFonts w:asciiTheme="majorBidi" w:hAnsiTheme="majorBidi" w:cstheme="majorBidi"/>
                <w:sz w:val="21"/>
                <w:szCs w:val="21"/>
                <w:lang w:val="en-GB"/>
              </w:rPr>
              <w:t>Paid</w:t>
            </w:r>
            <w:r w:rsidRPr="001B3625">
              <w:rPr>
                <w:rFonts w:asciiTheme="majorBidi" w:hAnsiTheme="majorBidi"/>
                <w:sz w:val="21"/>
                <w:szCs w:val="21"/>
                <w:cs/>
                <w:lang w:val="en-US"/>
              </w:rPr>
              <w:t>-</w:t>
            </w:r>
            <w:r w:rsidRPr="0060248C">
              <w:rPr>
                <w:rFonts w:asciiTheme="majorBidi" w:hAnsiTheme="majorBidi" w:cstheme="majorBidi"/>
                <w:sz w:val="21"/>
                <w:szCs w:val="21"/>
                <w:lang w:val="en-GB"/>
              </w:rPr>
              <w:t>up capital</w:t>
            </w:r>
          </w:p>
        </w:tc>
        <w:tc>
          <w:tcPr>
            <w:tcW w:w="236" w:type="dxa"/>
          </w:tcPr>
          <w:p w14:paraId="25C34234" w14:textId="77777777" w:rsidR="00065801" w:rsidRPr="001B3625" w:rsidRDefault="00065801" w:rsidP="00DE3022">
            <w:pPr>
              <w:ind w:left="88" w:hanging="88"/>
              <w:jc w:val="center"/>
              <w:rPr>
                <w:rFonts w:asciiTheme="majorBidi" w:hAnsiTheme="majorBidi" w:cstheme="majorBidi"/>
                <w:sz w:val="21"/>
                <w:szCs w:val="21"/>
                <w:cs/>
                <w:lang w:val="en-US"/>
              </w:rPr>
            </w:pPr>
          </w:p>
        </w:tc>
        <w:tc>
          <w:tcPr>
            <w:tcW w:w="2032" w:type="dxa"/>
            <w:gridSpan w:val="3"/>
            <w:tcBorders>
              <w:bottom w:val="single" w:sz="4" w:space="0" w:color="auto"/>
            </w:tcBorders>
            <w:vAlign w:val="bottom"/>
          </w:tcPr>
          <w:p w14:paraId="4ECF80C2" w14:textId="77777777" w:rsidR="00065801" w:rsidRPr="0060248C" w:rsidRDefault="00065801" w:rsidP="00DE3022">
            <w:pPr>
              <w:ind w:left="88" w:hanging="88"/>
              <w:jc w:val="center"/>
              <w:rPr>
                <w:rFonts w:asciiTheme="majorBidi" w:hAnsiTheme="majorBidi" w:cstheme="majorBidi"/>
                <w:sz w:val="21"/>
                <w:szCs w:val="21"/>
                <w:cs/>
                <w:lang w:val="en-GB"/>
              </w:rPr>
            </w:pPr>
            <w:r w:rsidRPr="0060248C">
              <w:rPr>
                <w:rFonts w:asciiTheme="majorBidi" w:hAnsiTheme="majorBidi" w:cstheme="majorBidi"/>
                <w:sz w:val="21"/>
                <w:szCs w:val="21"/>
                <w:lang w:val="en-GB"/>
              </w:rPr>
              <w:t>Equity method</w:t>
            </w:r>
          </w:p>
        </w:tc>
        <w:tc>
          <w:tcPr>
            <w:tcW w:w="236" w:type="dxa"/>
          </w:tcPr>
          <w:p w14:paraId="098B7157" w14:textId="77777777" w:rsidR="00065801" w:rsidRPr="001B3625" w:rsidRDefault="00065801" w:rsidP="00DE3022">
            <w:pPr>
              <w:ind w:left="88" w:hanging="88"/>
              <w:jc w:val="center"/>
              <w:rPr>
                <w:rFonts w:asciiTheme="majorBidi" w:hAnsiTheme="majorBidi" w:cstheme="majorBidi"/>
                <w:sz w:val="21"/>
                <w:szCs w:val="21"/>
                <w:cs/>
                <w:lang w:val="en-US"/>
              </w:rPr>
            </w:pPr>
          </w:p>
        </w:tc>
        <w:tc>
          <w:tcPr>
            <w:tcW w:w="1808" w:type="dxa"/>
            <w:gridSpan w:val="3"/>
            <w:tcBorders>
              <w:bottom w:val="single" w:sz="4" w:space="0" w:color="auto"/>
            </w:tcBorders>
            <w:vAlign w:val="bottom"/>
          </w:tcPr>
          <w:p w14:paraId="4587C86F" w14:textId="77777777" w:rsidR="00065801" w:rsidRPr="0060248C" w:rsidRDefault="00065801" w:rsidP="00DE3022">
            <w:pPr>
              <w:ind w:left="88" w:hanging="88"/>
              <w:jc w:val="center"/>
              <w:rPr>
                <w:rFonts w:asciiTheme="majorBidi" w:hAnsiTheme="majorBidi" w:cstheme="majorBidi"/>
                <w:sz w:val="21"/>
                <w:szCs w:val="21"/>
                <w:cs/>
                <w:lang w:val="en-GB"/>
              </w:rPr>
            </w:pPr>
            <w:r w:rsidRPr="0060248C">
              <w:rPr>
                <w:rFonts w:asciiTheme="majorBidi" w:hAnsiTheme="majorBidi" w:cstheme="majorBidi"/>
                <w:sz w:val="21"/>
                <w:szCs w:val="21"/>
                <w:lang w:val="en-GB"/>
              </w:rPr>
              <w:t>Cost method</w:t>
            </w:r>
          </w:p>
        </w:tc>
      </w:tr>
      <w:tr w:rsidR="006A1490" w:rsidRPr="001B3625" w14:paraId="34074131" w14:textId="77777777" w:rsidTr="00662628">
        <w:trPr>
          <w:trHeight w:val="203"/>
        </w:trPr>
        <w:tc>
          <w:tcPr>
            <w:tcW w:w="2410" w:type="dxa"/>
            <w:vAlign w:val="bottom"/>
          </w:tcPr>
          <w:p w14:paraId="62419EC4" w14:textId="77777777" w:rsidR="006A1490" w:rsidRPr="001B3625" w:rsidRDefault="006A1490" w:rsidP="006A1490">
            <w:pPr>
              <w:pBdr>
                <w:bottom w:val="single" w:sz="4" w:space="0" w:color="auto"/>
              </w:pBdr>
              <w:ind w:left="88" w:hanging="88"/>
              <w:jc w:val="center"/>
              <w:rPr>
                <w:rFonts w:asciiTheme="majorBidi" w:hAnsiTheme="majorBidi" w:cstheme="majorBidi"/>
                <w:sz w:val="21"/>
                <w:szCs w:val="21"/>
                <w:cs/>
                <w:lang w:val="en-US"/>
              </w:rPr>
            </w:pPr>
            <w:r w:rsidRPr="0060248C">
              <w:rPr>
                <w:rFonts w:asciiTheme="majorBidi" w:hAnsiTheme="majorBidi" w:cstheme="majorBidi"/>
                <w:sz w:val="21"/>
                <w:szCs w:val="21"/>
                <w:lang w:val="en-GB"/>
              </w:rPr>
              <w:t>Name of Associate company</w:t>
            </w:r>
          </w:p>
        </w:tc>
        <w:tc>
          <w:tcPr>
            <w:tcW w:w="1417" w:type="dxa"/>
            <w:tcBorders>
              <w:left w:val="nil"/>
            </w:tcBorders>
            <w:vAlign w:val="bottom"/>
          </w:tcPr>
          <w:p w14:paraId="0A74B18E" w14:textId="77777777" w:rsidR="006A1490" w:rsidRPr="001B3625" w:rsidRDefault="006A1490" w:rsidP="006A1490">
            <w:pPr>
              <w:pBdr>
                <w:bottom w:val="single" w:sz="4" w:space="1" w:color="auto"/>
              </w:pBdr>
              <w:jc w:val="center"/>
              <w:rPr>
                <w:rFonts w:asciiTheme="majorBidi" w:hAnsiTheme="majorBidi" w:cstheme="majorBidi"/>
                <w:sz w:val="21"/>
                <w:szCs w:val="21"/>
                <w:cs/>
                <w:lang w:val="en-US"/>
              </w:rPr>
            </w:pPr>
            <w:r w:rsidRPr="0060248C">
              <w:rPr>
                <w:rFonts w:asciiTheme="majorBidi" w:hAnsiTheme="majorBidi" w:cstheme="majorBidi"/>
                <w:sz w:val="21"/>
                <w:szCs w:val="21"/>
                <w:lang w:val="en-GB"/>
              </w:rPr>
              <w:t>Incorporation</w:t>
            </w:r>
          </w:p>
        </w:tc>
        <w:tc>
          <w:tcPr>
            <w:tcW w:w="2118" w:type="dxa"/>
            <w:vAlign w:val="bottom"/>
          </w:tcPr>
          <w:p w14:paraId="39CC3ABA" w14:textId="77777777" w:rsidR="006A1490" w:rsidRPr="0060248C" w:rsidRDefault="006A1490" w:rsidP="006A1490">
            <w:pPr>
              <w:pBdr>
                <w:bottom w:val="single" w:sz="4" w:space="1" w:color="auto"/>
              </w:pBdr>
              <w:ind w:left="88" w:hanging="88"/>
              <w:jc w:val="center"/>
              <w:rPr>
                <w:rFonts w:asciiTheme="majorBidi" w:hAnsiTheme="majorBidi" w:cstheme="majorBidi"/>
                <w:sz w:val="21"/>
                <w:szCs w:val="21"/>
                <w:cs/>
              </w:rPr>
            </w:pPr>
            <w:r w:rsidRPr="0060248C">
              <w:rPr>
                <w:rFonts w:asciiTheme="majorBidi" w:hAnsiTheme="majorBidi" w:cstheme="majorBidi"/>
                <w:sz w:val="21"/>
                <w:szCs w:val="21"/>
                <w:lang w:val="en-GB"/>
              </w:rPr>
              <w:t>Type of business</w:t>
            </w:r>
          </w:p>
        </w:tc>
        <w:tc>
          <w:tcPr>
            <w:tcW w:w="236" w:type="dxa"/>
          </w:tcPr>
          <w:p w14:paraId="6AF5B681" w14:textId="77777777" w:rsidR="006A1490" w:rsidRPr="001B3625" w:rsidRDefault="006A1490" w:rsidP="006A1490">
            <w:pPr>
              <w:ind w:left="88" w:hanging="88"/>
              <w:jc w:val="center"/>
              <w:rPr>
                <w:rFonts w:asciiTheme="majorBidi" w:hAnsiTheme="majorBidi" w:cstheme="majorBidi"/>
                <w:sz w:val="21"/>
                <w:szCs w:val="21"/>
                <w:cs/>
                <w:lang w:val="en-US"/>
              </w:rPr>
            </w:pPr>
          </w:p>
        </w:tc>
        <w:tc>
          <w:tcPr>
            <w:tcW w:w="992" w:type="dxa"/>
            <w:tcBorders>
              <w:bottom w:val="single" w:sz="4" w:space="0" w:color="auto"/>
            </w:tcBorders>
          </w:tcPr>
          <w:p w14:paraId="6F6750E5" w14:textId="1BA026F7" w:rsidR="006A1490" w:rsidRPr="0060248C" w:rsidRDefault="006A1490" w:rsidP="006A1490">
            <w:pPr>
              <w:ind w:left="-112" w:right="-107"/>
              <w:jc w:val="center"/>
              <w:rPr>
                <w:rFonts w:asciiTheme="majorBidi" w:hAnsiTheme="majorBidi" w:cstheme="majorBidi"/>
                <w:sz w:val="21"/>
                <w:szCs w:val="21"/>
                <w:lang w:val="en-US"/>
              </w:rPr>
            </w:pPr>
            <w:r w:rsidRPr="0060248C">
              <w:rPr>
                <w:rFonts w:asciiTheme="majorBidi" w:hAnsiTheme="majorBidi" w:cstheme="majorBidi"/>
                <w:sz w:val="21"/>
                <w:szCs w:val="21"/>
                <w:lang w:val="en-US"/>
              </w:rPr>
              <w:t>2021</w:t>
            </w:r>
          </w:p>
        </w:tc>
        <w:tc>
          <w:tcPr>
            <w:tcW w:w="284" w:type="dxa"/>
          </w:tcPr>
          <w:p w14:paraId="69975FE5" w14:textId="77777777" w:rsidR="006A1490" w:rsidRPr="001B3625" w:rsidRDefault="006A1490" w:rsidP="006A1490">
            <w:pPr>
              <w:tabs>
                <w:tab w:val="left" w:pos="900"/>
              </w:tabs>
              <w:ind w:left="-100" w:right="-110"/>
              <w:jc w:val="center"/>
              <w:rPr>
                <w:rFonts w:asciiTheme="majorBidi" w:hAnsiTheme="majorBidi" w:cstheme="majorBidi"/>
                <w:sz w:val="21"/>
                <w:szCs w:val="21"/>
                <w:cs/>
                <w:lang w:val="en-US"/>
              </w:rPr>
            </w:pPr>
          </w:p>
        </w:tc>
        <w:tc>
          <w:tcPr>
            <w:tcW w:w="991" w:type="dxa"/>
            <w:tcBorders>
              <w:bottom w:val="single" w:sz="4" w:space="0" w:color="auto"/>
            </w:tcBorders>
          </w:tcPr>
          <w:p w14:paraId="6F46B406" w14:textId="5C4A9392" w:rsidR="006A1490" w:rsidRPr="0060248C" w:rsidRDefault="006A1490" w:rsidP="006A1490">
            <w:pPr>
              <w:ind w:left="-110" w:right="-107"/>
              <w:jc w:val="center"/>
              <w:rPr>
                <w:rFonts w:asciiTheme="majorBidi" w:hAnsiTheme="majorBidi" w:cstheme="majorBidi"/>
                <w:sz w:val="21"/>
                <w:szCs w:val="21"/>
                <w:lang w:val="en-US"/>
              </w:rPr>
            </w:pPr>
            <w:r w:rsidRPr="0060248C">
              <w:rPr>
                <w:rFonts w:asciiTheme="majorBidi" w:hAnsiTheme="majorBidi" w:cstheme="majorBidi"/>
                <w:sz w:val="21"/>
                <w:szCs w:val="21"/>
                <w:lang w:val="en-US"/>
              </w:rPr>
              <w:t>2020</w:t>
            </w:r>
          </w:p>
        </w:tc>
        <w:tc>
          <w:tcPr>
            <w:tcW w:w="238" w:type="dxa"/>
          </w:tcPr>
          <w:p w14:paraId="0675303C" w14:textId="77777777" w:rsidR="006A1490" w:rsidRPr="001B3625" w:rsidRDefault="006A1490" w:rsidP="006A1490">
            <w:pPr>
              <w:ind w:left="88" w:hanging="88"/>
              <w:jc w:val="center"/>
              <w:rPr>
                <w:rFonts w:asciiTheme="majorBidi" w:hAnsiTheme="majorBidi" w:cstheme="majorBidi"/>
                <w:sz w:val="21"/>
                <w:szCs w:val="21"/>
                <w:cs/>
                <w:lang w:val="en-US"/>
              </w:rPr>
            </w:pPr>
          </w:p>
        </w:tc>
        <w:tc>
          <w:tcPr>
            <w:tcW w:w="852" w:type="dxa"/>
            <w:tcBorders>
              <w:bottom w:val="single" w:sz="4" w:space="0" w:color="auto"/>
            </w:tcBorders>
          </w:tcPr>
          <w:p w14:paraId="58C8308F" w14:textId="066E01CD" w:rsidR="006A1490" w:rsidRPr="0060248C" w:rsidRDefault="006A1490" w:rsidP="006A1490">
            <w:pPr>
              <w:ind w:left="-112" w:right="-107"/>
              <w:jc w:val="center"/>
              <w:rPr>
                <w:rFonts w:asciiTheme="majorBidi" w:hAnsiTheme="majorBidi" w:cstheme="majorBidi"/>
                <w:sz w:val="21"/>
                <w:szCs w:val="21"/>
                <w:lang w:val="en-US"/>
              </w:rPr>
            </w:pPr>
            <w:r w:rsidRPr="0060248C">
              <w:rPr>
                <w:rFonts w:asciiTheme="majorBidi" w:hAnsiTheme="majorBidi" w:cstheme="majorBidi"/>
                <w:sz w:val="21"/>
                <w:szCs w:val="21"/>
                <w:lang w:val="en-US"/>
              </w:rPr>
              <w:t>2021</w:t>
            </w:r>
          </w:p>
        </w:tc>
        <w:tc>
          <w:tcPr>
            <w:tcW w:w="243" w:type="dxa"/>
            <w:tcBorders>
              <w:top w:val="single" w:sz="4" w:space="0" w:color="auto"/>
            </w:tcBorders>
          </w:tcPr>
          <w:p w14:paraId="12FBB1B9" w14:textId="77777777" w:rsidR="006A1490" w:rsidRPr="001B3625" w:rsidRDefault="006A1490" w:rsidP="006A1490">
            <w:pPr>
              <w:tabs>
                <w:tab w:val="left" w:pos="900"/>
              </w:tabs>
              <w:ind w:left="-100" w:right="-110"/>
              <w:jc w:val="center"/>
              <w:rPr>
                <w:rFonts w:asciiTheme="majorBidi" w:hAnsiTheme="majorBidi" w:cstheme="majorBidi"/>
                <w:sz w:val="21"/>
                <w:szCs w:val="21"/>
                <w:cs/>
                <w:lang w:val="en-US"/>
              </w:rPr>
            </w:pPr>
          </w:p>
        </w:tc>
        <w:tc>
          <w:tcPr>
            <w:tcW w:w="855" w:type="dxa"/>
            <w:tcBorders>
              <w:bottom w:val="single" w:sz="4" w:space="0" w:color="auto"/>
            </w:tcBorders>
          </w:tcPr>
          <w:p w14:paraId="5CDDBC87" w14:textId="6E877D5A" w:rsidR="006A1490" w:rsidRPr="0060248C" w:rsidRDefault="006A1490" w:rsidP="006A1490">
            <w:pPr>
              <w:ind w:left="-110" w:right="-107"/>
              <w:jc w:val="center"/>
              <w:rPr>
                <w:rFonts w:asciiTheme="majorBidi" w:hAnsiTheme="majorBidi" w:cstheme="majorBidi"/>
                <w:sz w:val="21"/>
                <w:szCs w:val="21"/>
                <w:lang w:val="en-US"/>
              </w:rPr>
            </w:pPr>
            <w:r w:rsidRPr="0060248C">
              <w:rPr>
                <w:rFonts w:asciiTheme="majorBidi" w:hAnsiTheme="majorBidi" w:cstheme="majorBidi"/>
                <w:sz w:val="21"/>
                <w:szCs w:val="21"/>
                <w:lang w:val="en-US"/>
              </w:rPr>
              <w:t>2020</w:t>
            </w:r>
          </w:p>
        </w:tc>
        <w:tc>
          <w:tcPr>
            <w:tcW w:w="236" w:type="dxa"/>
          </w:tcPr>
          <w:p w14:paraId="41967B55" w14:textId="77777777" w:rsidR="006A1490" w:rsidRPr="001B3625" w:rsidRDefault="006A1490" w:rsidP="006A1490">
            <w:pPr>
              <w:ind w:left="88" w:hanging="88"/>
              <w:jc w:val="center"/>
              <w:rPr>
                <w:rFonts w:asciiTheme="majorBidi" w:hAnsiTheme="majorBidi" w:cstheme="majorBidi"/>
                <w:sz w:val="21"/>
                <w:szCs w:val="21"/>
                <w:cs/>
                <w:lang w:val="en-US"/>
              </w:rPr>
            </w:pPr>
          </w:p>
        </w:tc>
        <w:tc>
          <w:tcPr>
            <w:tcW w:w="823" w:type="dxa"/>
            <w:tcBorders>
              <w:bottom w:val="single" w:sz="4" w:space="0" w:color="auto"/>
            </w:tcBorders>
          </w:tcPr>
          <w:p w14:paraId="4506421F" w14:textId="6502ED59" w:rsidR="006A1490" w:rsidRPr="0060248C" w:rsidRDefault="006A1490" w:rsidP="006A1490">
            <w:pPr>
              <w:ind w:left="-112" w:right="-107"/>
              <w:jc w:val="center"/>
              <w:rPr>
                <w:rFonts w:asciiTheme="majorBidi" w:hAnsiTheme="majorBidi" w:cstheme="majorBidi"/>
                <w:sz w:val="21"/>
                <w:szCs w:val="21"/>
                <w:lang w:val="en-US"/>
              </w:rPr>
            </w:pPr>
            <w:r w:rsidRPr="0060248C">
              <w:rPr>
                <w:rFonts w:asciiTheme="majorBidi" w:hAnsiTheme="majorBidi" w:cstheme="majorBidi"/>
                <w:sz w:val="21"/>
                <w:szCs w:val="21"/>
                <w:lang w:val="en-US"/>
              </w:rPr>
              <w:t>2021</w:t>
            </w:r>
          </w:p>
        </w:tc>
        <w:tc>
          <w:tcPr>
            <w:tcW w:w="236" w:type="dxa"/>
          </w:tcPr>
          <w:p w14:paraId="1C237BBA" w14:textId="77777777" w:rsidR="006A1490" w:rsidRPr="001B3625" w:rsidRDefault="006A1490" w:rsidP="006A1490">
            <w:pPr>
              <w:tabs>
                <w:tab w:val="left" w:pos="900"/>
              </w:tabs>
              <w:ind w:left="-100" w:right="-110"/>
              <w:jc w:val="center"/>
              <w:rPr>
                <w:rFonts w:asciiTheme="majorBidi" w:hAnsiTheme="majorBidi" w:cstheme="majorBidi"/>
                <w:sz w:val="21"/>
                <w:szCs w:val="21"/>
                <w:cs/>
                <w:lang w:val="en-US"/>
              </w:rPr>
            </w:pPr>
          </w:p>
        </w:tc>
        <w:tc>
          <w:tcPr>
            <w:tcW w:w="973" w:type="dxa"/>
            <w:tcBorders>
              <w:bottom w:val="single" w:sz="4" w:space="0" w:color="auto"/>
            </w:tcBorders>
          </w:tcPr>
          <w:p w14:paraId="184E4798" w14:textId="23C4FA18" w:rsidR="006A1490" w:rsidRPr="0060248C" w:rsidRDefault="006A1490" w:rsidP="006A1490">
            <w:pPr>
              <w:ind w:left="-110" w:right="-107"/>
              <w:jc w:val="center"/>
              <w:rPr>
                <w:rFonts w:asciiTheme="majorBidi" w:hAnsiTheme="majorBidi" w:cstheme="majorBidi"/>
                <w:sz w:val="21"/>
                <w:szCs w:val="21"/>
                <w:lang w:val="en-US"/>
              </w:rPr>
            </w:pPr>
            <w:r w:rsidRPr="0060248C">
              <w:rPr>
                <w:rFonts w:asciiTheme="majorBidi" w:hAnsiTheme="majorBidi" w:cstheme="majorBidi"/>
                <w:sz w:val="21"/>
                <w:szCs w:val="21"/>
                <w:lang w:val="en-US"/>
              </w:rPr>
              <w:t>2020</w:t>
            </w:r>
          </w:p>
        </w:tc>
        <w:tc>
          <w:tcPr>
            <w:tcW w:w="236" w:type="dxa"/>
          </w:tcPr>
          <w:p w14:paraId="0E1D4E77" w14:textId="77777777" w:rsidR="006A1490" w:rsidRPr="001B3625" w:rsidRDefault="006A1490" w:rsidP="006A1490">
            <w:pPr>
              <w:ind w:left="88" w:hanging="88"/>
              <w:jc w:val="center"/>
              <w:rPr>
                <w:rFonts w:asciiTheme="majorBidi" w:hAnsiTheme="majorBidi" w:cstheme="majorBidi"/>
                <w:sz w:val="21"/>
                <w:szCs w:val="21"/>
                <w:cs/>
                <w:lang w:val="en-US"/>
              </w:rPr>
            </w:pPr>
          </w:p>
        </w:tc>
        <w:tc>
          <w:tcPr>
            <w:tcW w:w="804" w:type="dxa"/>
            <w:tcBorders>
              <w:bottom w:val="single" w:sz="4" w:space="0" w:color="auto"/>
            </w:tcBorders>
          </w:tcPr>
          <w:p w14:paraId="1557E035" w14:textId="4C7F28CA" w:rsidR="006A1490" w:rsidRPr="0060248C" w:rsidRDefault="006A1490" w:rsidP="006A1490">
            <w:pPr>
              <w:ind w:left="-112" w:right="-107"/>
              <w:jc w:val="center"/>
              <w:rPr>
                <w:rFonts w:asciiTheme="majorBidi" w:hAnsiTheme="majorBidi" w:cstheme="majorBidi"/>
                <w:sz w:val="21"/>
                <w:szCs w:val="21"/>
                <w:lang w:val="en-US"/>
              </w:rPr>
            </w:pPr>
            <w:r w:rsidRPr="0060248C">
              <w:rPr>
                <w:rFonts w:asciiTheme="majorBidi" w:hAnsiTheme="majorBidi" w:cstheme="majorBidi"/>
                <w:sz w:val="21"/>
                <w:szCs w:val="21"/>
                <w:lang w:val="en-US"/>
              </w:rPr>
              <w:t>2021</w:t>
            </w:r>
          </w:p>
        </w:tc>
        <w:tc>
          <w:tcPr>
            <w:tcW w:w="236" w:type="dxa"/>
          </w:tcPr>
          <w:p w14:paraId="674114D6" w14:textId="77777777" w:rsidR="006A1490" w:rsidRPr="001B3625" w:rsidRDefault="006A1490" w:rsidP="006A1490">
            <w:pPr>
              <w:tabs>
                <w:tab w:val="left" w:pos="900"/>
              </w:tabs>
              <w:ind w:left="-100" w:right="-110"/>
              <w:jc w:val="center"/>
              <w:rPr>
                <w:rFonts w:asciiTheme="majorBidi" w:hAnsiTheme="majorBidi" w:cstheme="majorBidi"/>
                <w:sz w:val="21"/>
                <w:szCs w:val="21"/>
                <w:cs/>
                <w:lang w:val="en-US"/>
              </w:rPr>
            </w:pPr>
          </w:p>
        </w:tc>
        <w:tc>
          <w:tcPr>
            <w:tcW w:w="768" w:type="dxa"/>
            <w:tcBorders>
              <w:bottom w:val="single" w:sz="4" w:space="0" w:color="auto"/>
            </w:tcBorders>
          </w:tcPr>
          <w:p w14:paraId="46C94FCD" w14:textId="28142EC1" w:rsidR="006A1490" w:rsidRPr="0060248C" w:rsidRDefault="006A1490" w:rsidP="006A1490">
            <w:pPr>
              <w:ind w:left="-110" w:right="-107"/>
              <w:jc w:val="center"/>
              <w:rPr>
                <w:rFonts w:asciiTheme="majorBidi" w:hAnsiTheme="majorBidi" w:cstheme="majorBidi"/>
                <w:sz w:val="21"/>
                <w:szCs w:val="21"/>
                <w:lang w:val="en-US"/>
              </w:rPr>
            </w:pPr>
            <w:r w:rsidRPr="0060248C">
              <w:rPr>
                <w:rFonts w:asciiTheme="majorBidi" w:hAnsiTheme="majorBidi" w:cstheme="majorBidi"/>
                <w:sz w:val="21"/>
                <w:szCs w:val="21"/>
                <w:lang w:val="en-US"/>
              </w:rPr>
              <w:t>2020</w:t>
            </w:r>
          </w:p>
        </w:tc>
      </w:tr>
      <w:tr w:rsidR="000C4F5A" w:rsidRPr="001B3625" w14:paraId="41716308" w14:textId="77777777" w:rsidTr="00BD01B0">
        <w:tc>
          <w:tcPr>
            <w:tcW w:w="2410" w:type="dxa"/>
          </w:tcPr>
          <w:p w14:paraId="155CC6DA" w14:textId="77777777" w:rsidR="000C4F5A" w:rsidRPr="0060248C" w:rsidRDefault="000C4F5A" w:rsidP="000C4F5A">
            <w:pPr>
              <w:tabs>
                <w:tab w:val="left" w:pos="360"/>
                <w:tab w:val="left" w:pos="1080"/>
              </w:tabs>
              <w:contextualSpacing/>
              <w:rPr>
                <w:rFonts w:asciiTheme="majorBidi" w:hAnsiTheme="majorBidi" w:cstheme="majorBidi"/>
                <w:sz w:val="21"/>
                <w:szCs w:val="21"/>
                <w:lang w:val="en-US"/>
              </w:rPr>
            </w:pPr>
            <w:r w:rsidRPr="0060248C">
              <w:rPr>
                <w:rFonts w:asciiTheme="majorBidi" w:hAnsiTheme="majorBidi" w:cstheme="majorBidi"/>
                <w:sz w:val="21"/>
                <w:szCs w:val="21"/>
                <w:lang w:val="en-US"/>
              </w:rPr>
              <w:t>Sino Trading – Services Corporation</w:t>
            </w:r>
          </w:p>
          <w:p w14:paraId="234548B4" w14:textId="11D4BD94" w:rsidR="000C4F5A" w:rsidRPr="0060248C" w:rsidRDefault="000C4F5A" w:rsidP="000C4F5A">
            <w:pPr>
              <w:tabs>
                <w:tab w:val="left" w:pos="360"/>
                <w:tab w:val="left" w:pos="1080"/>
              </w:tabs>
              <w:ind w:left="36" w:hanging="36"/>
              <w:contextualSpacing/>
              <w:rPr>
                <w:rFonts w:asciiTheme="majorBidi" w:hAnsiTheme="majorBidi" w:cstheme="majorBidi"/>
                <w:sz w:val="21"/>
                <w:szCs w:val="21"/>
                <w:lang w:val="en-US"/>
              </w:rPr>
            </w:pPr>
          </w:p>
        </w:tc>
        <w:tc>
          <w:tcPr>
            <w:tcW w:w="1417" w:type="dxa"/>
            <w:tcBorders>
              <w:left w:val="nil"/>
            </w:tcBorders>
          </w:tcPr>
          <w:p w14:paraId="3402DB03" w14:textId="77777777" w:rsidR="000C4F5A" w:rsidRPr="0060248C" w:rsidRDefault="000C4F5A" w:rsidP="000C4F5A">
            <w:pPr>
              <w:tabs>
                <w:tab w:val="left" w:pos="360"/>
                <w:tab w:val="left" w:pos="1080"/>
              </w:tabs>
              <w:contextualSpacing/>
              <w:jc w:val="center"/>
              <w:rPr>
                <w:rFonts w:asciiTheme="majorBidi" w:hAnsiTheme="majorBidi" w:cstheme="majorBidi"/>
                <w:sz w:val="21"/>
                <w:szCs w:val="21"/>
                <w:lang w:val="en-US"/>
              </w:rPr>
            </w:pPr>
            <w:r w:rsidRPr="0060248C">
              <w:rPr>
                <w:rFonts w:asciiTheme="majorBidi" w:hAnsiTheme="majorBidi" w:cstheme="majorBidi"/>
                <w:sz w:val="21"/>
                <w:szCs w:val="21"/>
                <w:lang w:val="en-US"/>
              </w:rPr>
              <w:t>Vietnam</w:t>
            </w:r>
          </w:p>
          <w:p w14:paraId="6C98CFB7" w14:textId="77777777" w:rsidR="000C4F5A" w:rsidRPr="0060248C" w:rsidRDefault="000C4F5A" w:rsidP="000C4F5A">
            <w:pPr>
              <w:jc w:val="center"/>
              <w:rPr>
                <w:rFonts w:asciiTheme="majorBidi" w:hAnsiTheme="majorBidi" w:cstheme="majorBidi"/>
                <w:sz w:val="21"/>
                <w:szCs w:val="21"/>
                <w:lang w:val="en-US"/>
              </w:rPr>
            </w:pPr>
          </w:p>
          <w:p w14:paraId="3D658037" w14:textId="77777777" w:rsidR="000C4F5A" w:rsidRPr="0060248C" w:rsidRDefault="000C4F5A" w:rsidP="000C4F5A">
            <w:pPr>
              <w:tabs>
                <w:tab w:val="left" w:pos="360"/>
                <w:tab w:val="left" w:pos="1080"/>
              </w:tabs>
              <w:contextualSpacing/>
              <w:jc w:val="center"/>
              <w:rPr>
                <w:rFonts w:asciiTheme="majorBidi" w:hAnsiTheme="majorBidi" w:cstheme="majorBidi"/>
                <w:sz w:val="21"/>
                <w:szCs w:val="21"/>
                <w:lang w:val="en-US"/>
              </w:rPr>
            </w:pPr>
          </w:p>
        </w:tc>
        <w:tc>
          <w:tcPr>
            <w:tcW w:w="2118" w:type="dxa"/>
          </w:tcPr>
          <w:p w14:paraId="79F484A2" w14:textId="77777777" w:rsidR="000C4F5A" w:rsidRPr="001B3625" w:rsidRDefault="000C4F5A" w:rsidP="000C4F5A">
            <w:pPr>
              <w:tabs>
                <w:tab w:val="left" w:pos="360"/>
                <w:tab w:val="left" w:pos="900"/>
              </w:tabs>
              <w:ind w:right="-122"/>
              <w:contextualSpacing/>
              <w:rPr>
                <w:rFonts w:asciiTheme="majorBidi" w:hAnsiTheme="majorBidi" w:cstheme="majorBidi"/>
                <w:sz w:val="21"/>
                <w:szCs w:val="21"/>
                <w:cs/>
                <w:lang w:val="en-US"/>
              </w:rPr>
            </w:pPr>
            <w:r w:rsidRPr="0060248C">
              <w:rPr>
                <w:rFonts w:asciiTheme="majorBidi" w:hAnsiTheme="majorBidi" w:cstheme="majorBidi"/>
                <w:sz w:val="21"/>
                <w:szCs w:val="21"/>
                <w:lang w:val="en-GB"/>
              </w:rPr>
              <w:t>Trading of computer hardware, software and network and network accessories and computer information technology system development</w:t>
            </w:r>
          </w:p>
        </w:tc>
        <w:tc>
          <w:tcPr>
            <w:tcW w:w="236" w:type="dxa"/>
          </w:tcPr>
          <w:p w14:paraId="34914612" w14:textId="77777777" w:rsidR="000C4F5A" w:rsidRPr="0060248C" w:rsidRDefault="000C4F5A" w:rsidP="000C4F5A">
            <w:pPr>
              <w:contextualSpacing/>
              <w:rPr>
                <w:rFonts w:asciiTheme="majorBidi" w:hAnsiTheme="majorBidi" w:cstheme="majorBidi"/>
                <w:sz w:val="21"/>
                <w:szCs w:val="21"/>
                <w:lang w:val="en-US"/>
              </w:rPr>
            </w:pPr>
          </w:p>
        </w:tc>
        <w:tc>
          <w:tcPr>
            <w:tcW w:w="992" w:type="dxa"/>
            <w:tcBorders>
              <w:top w:val="single" w:sz="4" w:space="0" w:color="auto"/>
            </w:tcBorders>
            <w:shd w:val="clear" w:color="auto" w:fill="auto"/>
            <w:vAlign w:val="center"/>
          </w:tcPr>
          <w:p w14:paraId="690F3476" w14:textId="5B5CB1A8" w:rsidR="000C4F5A" w:rsidRPr="0060248C" w:rsidRDefault="000C4F5A" w:rsidP="000C4F5A">
            <w:pPr>
              <w:contextualSpacing/>
              <w:jc w:val="right"/>
              <w:rPr>
                <w:rFonts w:asciiTheme="majorBidi" w:hAnsiTheme="majorBidi" w:cstheme="majorBidi"/>
                <w:sz w:val="18"/>
                <w:szCs w:val="18"/>
                <w:lang w:val="en-US"/>
              </w:rPr>
            </w:pPr>
            <w:r w:rsidRPr="0060248C">
              <w:rPr>
                <w:rFonts w:asciiTheme="majorBidi" w:hAnsiTheme="majorBidi" w:cstheme="majorBidi"/>
                <w:sz w:val="18"/>
                <w:szCs w:val="18"/>
                <w:lang w:val="en-GB"/>
              </w:rPr>
              <w:t>40</w:t>
            </w:r>
            <w:r w:rsidRPr="001B3625">
              <w:rPr>
                <w:rFonts w:asciiTheme="majorBidi" w:hAnsiTheme="majorBidi"/>
                <w:sz w:val="18"/>
                <w:szCs w:val="18"/>
                <w:cs/>
                <w:lang w:val="en-US"/>
              </w:rPr>
              <w:t>.</w:t>
            </w:r>
            <w:r w:rsidRPr="0060248C">
              <w:rPr>
                <w:rFonts w:asciiTheme="majorBidi" w:hAnsiTheme="majorBidi"/>
                <w:sz w:val="18"/>
                <w:szCs w:val="18"/>
                <w:lang w:val="en-US"/>
              </w:rPr>
              <w:t>00</w:t>
            </w:r>
          </w:p>
        </w:tc>
        <w:tc>
          <w:tcPr>
            <w:tcW w:w="284" w:type="dxa"/>
            <w:shd w:val="clear" w:color="auto" w:fill="auto"/>
            <w:vAlign w:val="center"/>
          </w:tcPr>
          <w:p w14:paraId="075C72DB" w14:textId="77777777" w:rsidR="000C4F5A" w:rsidRPr="0060248C" w:rsidRDefault="000C4F5A" w:rsidP="000C4F5A">
            <w:pPr>
              <w:contextualSpacing/>
              <w:jc w:val="right"/>
              <w:rPr>
                <w:rFonts w:asciiTheme="majorBidi" w:hAnsiTheme="majorBidi" w:cstheme="majorBidi"/>
                <w:sz w:val="18"/>
                <w:szCs w:val="18"/>
                <w:lang w:val="en-US"/>
              </w:rPr>
            </w:pPr>
          </w:p>
        </w:tc>
        <w:tc>
          <w:tcPr>
            <w:tcW w:w="991" w:type="dxa"/>
            <w:tcBorders>
              <w:top w:val="single" w:sz="4" w:space="0" w:color="auto"/>
            </w:tcBorders>
            <w:shd w:val="clear" w:color="auto" w:fill="auto"/>
            <w:vAlign w:val="center"/>
          </w:tcPr>
          <w:p w14:paraId="538973C3" w14:textId="58B3A62D" w:rsidR="000C4F5A" w:rsidRPr="0060248C" w:rsidRDefault="000C4F5A" w:rsidP="000C4F5A">
            <w:pPr>
              <w:contextualSpacing/>
              <w:jc w:val="right"/>
              <w:rPr>
                <w:rFonts w:asciiTheme="majorBidi" w:hAnsiTheme="majorBidi" w:cstheme="majorBidi"/>
                <w:sz w:val="18"/>
                <w:szCs w:val="18"/>
                <w:lang w:val="en-US"/>
              </w:rPr>
            </w:pPr>
            <w:r w:rsidRPr="0060248C">
              <w:rPr>
                <w:rFonts w:asciiTheme="majorBidi" w:hAnsiTheme="majorBidi" w:cstheme="majorBidi"/>
                <w:sz w:val="18"/>
                <w:szCs w:val="18"/>
                <w:lang w:val="en-GB"/>
              </w:rPr>
              <w:t>40</w:t>
            </w:r>
            <w:r w:rsidRPr="001B3625">
              <w:rPr>
                <w:rFonts w:asciiTheme="majorBidi" w:hAnsiTheme="majorBidi"/>
                <w:sz w:val="18"/>
                <w:szCs w:val="18"/>
                <w:cs/>
                <w:lang w:val="en-US"/>
              </w:rPr>
              <w:t>.</w:t>
            </w:r>
            <w:r w:rsidRPr="0060248C">
              <w:rPr>
                <w:rFonts w:asciiTheme="majorBidi" w:hAnsiTheme="majorBidi"/>
                <w:sz w:val="18"/>
                <w:szCs w:val="18"/>
                <w:lang w:val="en-US"/>
              </w:rPr>
              <w:t>00</w:t>
            </w:r>
          </w:p>
        </w:tc>
        <w:tc>
          <w:tcPr>
            <w:tcW w:w="238" w:type="dxa"/>
            <w:shd w:val="clear" w:color="auto" w:fill="auto"/>
            <w:vAlign w:val="center"/>
          </w:tcPr>
          <w:p w14:paraId="5B2AE930" w14:textId="77777777" w:rsidR="000C4F5A" w:rsidRPr="0060248C" w:rsidRDefault="000C4F5A" w:rsidP="000C4F5A">
            <w:pPr>
              <w:contextualSpacing/>
              <w:jc w:val="right"/>
              <w:rPr>
                <w:rFonts w:asciiTheme="majorBidi" w:hAnsiTheme="majorBidi" w:cstheme="majorBidi"/>
                <w:sz w:val="18"/>
                <w:szCs w:val="18"/>
                <w:lang w:val="en-US"/>
              </w:rPr>
            </w:pPr>
          </w:p>
        </w:tc>
        <w:tc>
          <w:tcPr>
            <w:tcW w:w="852" w:type="dxa"/>
            <w:tcBorders>
              <w:top w:val="single" w:sz="4" w:space="0" w:color="auto"/>
            </w:tcBorders>
            <w:shd w:val="clear" w:color="auto" w:fill="auto"/>
            <w:vAlign w:val="center"/>
          </w:tcPr>
          <w:p w14:paraId="553245F8" w14:textId="5210B361" w:rsidR="000C4F5A" w:rsidRPr="0060248C" w:rsidRDefault="000C4F5A" w:rsidP="000C4F5A">
            <w:pPr>
              <w:contextualSpacing/>
              <w:jc w:val="right"/>
              <w:rPr>
                <w:rFonts w:asciiTheme="majorBidi" w:hAnsiTheme="majorBidi" w:cstheme="majorBidi"/>
                <w:sz w:val="18"/>
                <w:szCs w:val="18"/>
                <w:lang w:val="en-US"/>
              </w:rPr>
            </w:pPr>
            <w:r w:rsidRPr="0060248C">
              <w:rPr>
                <w:rFonts w:asciiTheme="majorBidi" w:hAnsiTheme="majorBidi" w:cstheme="majorBidi"/>
                <w:sz w:val="18"/>
                <w:szCs w:val="18"/>
                <w:lang w:val="en-GB"/>
              </w:rPr>
              <w:t>12,600,000</w:t>
            </w:r>
          </w:p>
        </w:tc>
        <w:tc>
          <w:tcPr>
            <w:tcW w:w="243" w:type="dxa"/>
            <w:vAlign w:val="center"/>
          </w:tcPr>
          <w:p w14:paraId="04B32D23" w14:textId="77777777" w:rsidR="000C4F5A" w:rsidRPr="0060248C" w:rsidRDefault="000C4F5A" w:rsidP="000C4F5A">
            <w:pPr>
              <w:contextualSpacing/>
              <w:jc w:val="right"/>
              <w:rPr>
                <w:rFonts w:asciiTheme="majorBidi" w:hAnsiTheme="majorBidi" w:cstheme="majorBidi"/>
                <w:sz w:val="18"/>
                <w:szCs w:val="18"/>
                <w:lang w:val="en-US"/>
              </w:rPr>
            </w:pPr>
          </w:p>
        </w:tc>
        <w:tc>
          <w:tcPr>
            <w:tcW w:w="855" w:type="dxa"/>
            <w:tcBorders>
              <w:top w:val="single" w:sz="4" w:space="0" w:color="auto"/>
            </w:tcBorders>
            <w:vAlign w:val="center"/>
          </w:tcPr>
          <w:p w14:paraId="744D8DC2" w14:textId="55BEAA03" w:rsidR="000C4F5A" w:rsidRPr="0060248C" w:rsidRDefault="000C4F5A" w:rsidP="000C4F5A">
            <w:pPr>
              <w:contextualSpacing/>
              <w:jc w:val="right"/>
              <w:rPr>
                <w:rFonts w:asciiTheme="majorBidi" w:hAnsiTheme="majorBidi" w:cstheme="majorBidi"/>
                <w:sz w:val="18"/>
                <w:szCs w:val="18"/>
                <w:lang w:val="en-US"/>
              </w:rPr>
            </w:pPr>
            <w:r w:rsidRPr="0060248C">
              <w:rPr>
                <w:rFonts w:asciiTheme="majorBidi" w:hAnsiTheme="majorBidi" w:cstheme="majorBidi"/>
                <w:sz w:val="18"/>
                <w:szCs w:val="18"/>
                <w:lang w:val="en-GB"/>
              </w:rPr>
              <w:t>12,600,000</w:t>
            </w:r>
          </w:p>
        </w:tc>
        <w:tc>
          <w:tcPr>
            <w:tcW w:w="236" w:type="dxa"/>
            <w:vAlign w:val="center"/>
          </w:tcPr>
          <w:p w14:paraId="5E444B01" w14:textId="77777777" w:rsidR="000C4F5A" w:rsidRPr="0060248C" w:rsidRDefault="000C4F5A" w:rsidP="000C4F5A">
            <w:pPr>
              <w:contextualSpacing/>
              <w:jc w:val="right"/>
              <w:rPr>
                <w:rFonts w:asciiTheme="majorBidi" w:hAnsiTheme="majorBidi" w:cstheme="majorBidi"/>
                <w:sz w:val="18"/>
                <w:szCs w:val="18"/>
                <w:lang w:val="en-US"/>
              </w:rPr>
            </w:pPr>
          </w:p>
        </w:tc>
        <w:tc>
          <w:tcPr>
            <w:tcW w:w="823" w:type="dxa"/>
            <w:tcBorders>
              <w:top w:val="single" w:sz="4" w:space="0" w:color="auto"/>
            </w:tcBorders>
            <w:shd w:val="clear" w:color="auto" w:fill="auto"/>
            <w:vAlign w:val="center"/>
          </w:tcPr>
          <w:p w14:paraId="4FEAA81B" w14:textId="652FF900" w:rsidR="000C4F5A" w:rsidRPr="0060248C" w:rsidRDefault="000E4AF5" w:rsidP="000C4F5A">
            <w:pPr>
              <w:contextualSpacing/>
              <w:jc w:val="right"/>
              <w:rPr>
                <w:rFonts w:asciiTheme="majorBidi" w:hAnsiTheme="majorBidi" w:cstheme="majorBidi"/>
                <w:sz w:val="18"/>
                <w:szCs w:val="18"/>
                <w:lang w:val="en-US"/>
              </w:rPr>
            </w:pPr>
            <w:r w:rsidRPr="0060248C">
              <w:rPr>
                <w:rFonts w:asciiTheme="majorBidi" w:hAnsiTheme="majorBidi" w:cstheme="majorBidi"/>
                <w:sz w:val="18"/>
                <w:szCs w:val="18"/>
                <w:lang w:val="en-US"/>
              </w:rPr>
              <w:t>31,194,771</w:t>
            </w:r>
          </w:p>
        </w:tc>
        <w:tc>
          <w:tcPr>
            <w:tcW w:w="236" w:type="dxa"/>
            <w:shd w:val="clear" w:color="auto" w:fill="auto"/>
            <w:vAlign w:val="center"/>
          </w:tcPr>
          <w:p w14:paraId="783FE793" w14:textId="77777777" w:rsidR="000C4F5A" w:rsidRPr="0060248C" w:rsidRDefault="000C4F5A" w:rsidP="000C4F5A">
            <w:pPr>
              <w:contextualSpacing/>
              <w:jc w:val="right"/>
              <w:rPr>
                <w:rFonts w:asciiTheme="majorBidi" w:hAnsiTheme="majorBidi" w:cstheme="majorBidi"/>
                <w:sz w:val="18"/>
                <w:szCs w:val="18"/>
                <w:lang w:val="en-US"/>
              </w:rPr>
            </w:pPr>
          </w:p>
        </w:tc>
        <w:tc>
          <w:tcPr>
            <w:tcW w:w="973" w:type="dxa"/>
            <w:tcBorders>
              <w:top w:val="single" w:sz="4" w:space="0" w:color="auto"/>
            </w:tcBorders>
            <w:vAlign w:val="center"/>
          </w:tcPr>
          <w:p w14:paraId="3DC60F4A" w14:textId="18349106" w:rsidR="000C4F5A" w:rsidRPr="0060248C" w:rsidRDefault="000C4F5A" w:rsidP="000C4F5A">
            <w:pPr>
              <w:contextualSpacing/>
              <w:jc w:val="right"/>
              <w:rPr>
                <w:rFonts w:asciiTheme="majorBidi" w:hAnsiTheme="majorBidi" w:cstheme="majorBidi"/>
                <w:sz w:val="18"/>
                <w:szCs w:val="18"/>
                <w:lang w:val="en-US"/>
              </w:rPr>
            </w:pPr>
            <w:r w:rsidRPr="0060248C">
              <w:rPr>
                <w:rFonts w:asciiTheme="majorBidi" w:hAnsiTheme="majorBidi" w:cstheme="majorBidi"/>
                <w:sz w:val="18"/>
                <w:szCs w:val="18"/>
                <w:lang w:val="en-GB"/>
              </w:rPr>
              <w:t>31,06</w:t>
            </w:r>
            <w:r w:rsidR="00063CA2" w:rsidRPr="0060248C">
              <w:rPr>
                <w:rFonts w:asciiTheme="majorBidi" w:hAnsiTheme="majorBidi" w:cstheme="majorBidi"/>
                <w:sz w:val="18"/>
                <w:szCs w:val="18"/>
                <w:lang w:val="en-GB"/>
              </w:rPr>
              <w:t>5,538</w:t>
            </w:r>
          </w:p>
        </w:tc>
        <w:tc>
          <w:tcPr>
            <w:tcW w:w="236" w:type="dxa"/>
            <w:vAlign w:val="center"/>
          </w:tcPr>
          <w:p w14:paraId="72456238" w14:textId="77777777" w:rsidR="000C4F5A" w:rsidRPr="0060248C" w:rsidRDefault="000C4F5A" w:rsidP="000C4F5A">
            <w:pPr>
              <w:contextualSpacing/>
              <w:jc w:val="right"/>
              <w:rPr>
                <w:rFonts w:asciiTheme="majorBidi" w:hAnsiTheme="majorBidi" w:cstheme="majorBidi"/>
                <w:sz w:val="18"/>
                <w:szCs w:val="18"/>
                <w:lang w:val="en-US"/>
              </w:rPr>
            </w:pPr>
          </w:p>
        </w:tc>
        <w:tc>
          <w:tcPr>
            <w:tcW w:w="804" w:type="dxa"/>
            <w:tcBorders>
              <w:top w:val="single" w:sz="4" w:space="0" w:color="auto"/>
            </w:tcBorders>
            <w:shd w:val="clear" w:color="auto" w:fill="auto"/>
            <w:vAlign w:val="center"/>
          </w:tcPr>
          <w:p w14:paraId="62FB31F9" w14:textId="0451C518" w:rsidR="000C4F5A" w:rsidRPr="0060248C" w:rsidRDefault="000C4F5A" w:rsidP="000C4F5A">
            <w:pPr>
              <w:contextualSpacing/>
              <w:jc w:val="right"/>
              <w:rPr>
                <w:rFonts w:asciiTheme="majorBidi" w:hAnsiTheme="majorBidi" w:cstheme="majorBidi"/>
                <w:sz w:val="18"/>
                <w:szCs w:val="18"/>
                <w:lang w:val="en-US"/>
              </w:rPr>
            </w:pPr>
            <w:r w:rsidRPr="0060248C">
              <w:rPr>
                <w:rFonts w:asciiTheme="majorBidi" w:hAnsiTheme="majorBidi" w:cstheme="majorBidi"/>
                <w:sz w:val="18"/>
                <w:szCs w:val="18"/>
                <w:lang w:val="en-GB"/>
              </w:rPr>
              <w:t>21,27</w:t>
            </w:r>
            <w:r w:rsidRPr="001B3625">
              <w:rPr>
                <w:rFonts w:asciiTheme="majorBidi" w:hAnsiTheme="majorBidi"/>
                <w:sz w:val="18"/>
                <w:szCs w:val="18"/>
                <w:lang w:val="en-US"/>
              </w:rPr>
              <w:t>3,694</w:t>
            </w:r>
          </w:p>
        </w:tc>
        <w:tc>
          <w:tcPr>
            <w:tcW w:w="236" w:type="dxa"/>
            <w:vAlign w:val="center"/>
          </w:tcPr>
          <w:p w14:paraId="59B90801" w14:textId="77777777" w:rsidR="000C4F5A" w:rsidRPr="0060248C" w:rsidRDefault="000C4F5A" w:rsidP="000C4F5A">
            <w:pPr>
              <w:contextualSpacing/>
              <w:jc w:val="right"/>
              <w:rPr>
                <w:rFonts w:asciiTheme="majorBidi" w:hAnsiTheme="majorBidi" w:cstheme="majorBidi"/>
                <w:sz w:val="18"/>
                <w:szCs w:val="18"/>
                <w:lang w:val="en-US"/>
              </w:rPr>
            </w:pPr>
          </w:p>
        </w:tc>
        <w:tc>
          <w:tcPr>
            <w:tcW w:w="768" w:type="dxa"/>
            <w:tcBorders>
              <w:top w:val="single" w:sz="4" w:space="0" w:color="auto"/>
            </w:tcBorders>
            <w:vAlign w:val="center"/>
          </w:tcPr>
          <w:p w14:paraId="5B1B4D4D" w14:textId="1934759B" w:rsidR="000C4F5A" w:rsidRPr="0060248C" w:rsidRDefault="000C4F5A" w:rsidP="000C4F5A">
            <w:pPr>
              <w:contextualSpacing/>
              <w:jc w:val="right"/>
              <w:rPr>
                <w:rFonts w:asciiTheme="majorBidi" w:hAnsiTheme="majorBidi" w:cstheme="majorBidi"/>
                <w:sz w:val="18"/>
                <w:szCs w:val="18"/>
                <w:lang w:val="en-US"/>
              </w:rPr>
            </w:pPr>
            <w:r w:rsidRPr="0060248C">
              <w:rPr>
                <w:rFonts w:asciiTheme="majorBidi" w:hAnsiTheme="majorBidi" w:cstheme="majorBidi"/>
                <w:sz w:val="18"/>
                <w:szCs w:val="18"/>
                <w:lang w:val="en-GB"/>
              </w:rPr>
              <w:t>21,27</w:t>
            </w:r>
            <w:r w:rsidRPr="001B3625">
              <w:rPr>
                <w:rFonts w:asciiTheme="majorBidi" w:hAnsiTheme="majorBidi"/>
                <w:sz w:val="18"/>
                <w:szCs w:val="18"/>
                <w:lang w:val="en-US"/>
              </w:rPr>
              <w:t>3,694</w:t>
            </w:r>
          </w:p>
        </w:tc>
      </w:tr>
      <w:tr w:rsidR="000C4F5A" w:rsidRPr="001B3625" w14:paraId="2EB439C1" w14:textId="77777777" w:rsidTr="00BD01B0">
        <w:tc>
          <w:tcPr>
            <w:tcW w:w="2410" w:type="dxa"/>
          </w:tcPr>
          <w:p w14:paraId="7F40C20D" w14:textId="701BD3B7" w:rsidR="000C4F5A" w:rsidRPr="0060248C" w:rsidRDefault="000C4F5A" w:rsidP="000C4F5A">
            <w:pPr>
              <w:tabs>
                <w:tab w:val="left" w:pos="360"/>
                <w:tab w:val="left" w:pos="1080"/>
              </w:tabs>
              <w:contextualSpacing/>
              <w:rPr>
                <w:rFonts w:asciiTheme="majorBidi" w:hAnsiTheme="majorBidi" w:cstheme="majorBidi"/>
                <w:sz w:val="21"/>
                <w:szCs w:val="21"/>
                <w:lang w:val="en-US"/>
              </w:rPr>
            </w:pPr>
            <w:r w:rsidRPr="0060248C">
              <w:rPr>
                <w:rFonts w:asciiTheme="majorBidi" w:hAnsiTheme="majorBidi" w:cstheme="majorBidi"/>
                <w:sz w:val="21"/>
                <w:szCs w:val="21"/>
                <w:lang w:val="en-US"/>
              </w:rPr>
              <w:t>RGTech Simat Co</w:t>
            </w:r>
            <w:r w:rsidRPr="001B3625">
              <w:rPr>
                <w:rFonts w:asciiTheme="majorBidi" w:hAnsiTheme="majorBidi"/>
                <w:sz w:val="21"/>
                <w:szCs w:val="21"/>
                <w:cs/>
                <w:lang w:val="en-US"/>
              </w:rPr>
              <w:t>.</w:t>
            </w:r>
            <w:r w:rsidRPr="0060248C">
              <w:rPr>
                <w:rFonts w:asciiTheme="majorBidi" w:hAnsiTheme="majorBidi" w:cstheme="majorBidi"/>
                <w:sz w:val="21"/>
                <w:szCs w:val="21"/>
                <w:lang w:val="en-US"/>
              </w:rPr>
              <w:t>, Ltd</w:t>
            </w:r>
            <w:r w:rsidRPr="001B3625">
              <w:rPr>
                <w:rFonts w:asciiTheme="majorBidi" w:hAnsiTheme="majorBidi"/>
                <w:sz w:val="21"/>
                <w:szCs w:val="21"/>
                <w:cs/>
                <w:lang w:val="en-US"/>
              </w:rPr>
              <w:t>.</w:t>
            </w:r>
          </w:p>
        </w:tc>
        <w:tc>
          <w:tcPr>
            <w:tcW w:w="1417" w:type="dxa"/>
            <w:tcBorders>
              <w:left w:val="nil"/>
            </w:tcBorders>
          </w:tcPr>
          <w:p w14:paraId="72617A42" w14:textId="6B8D44AB" w:rsidR="000C4F5A" w:rsidRPr="0060248C" w:rsidRDefault="000C4F5A" w:rsidP="000C4F5A">
            <w:pPr>
              <w:tabs>
                <w:tab w:val="left" w:pos="360"/>
                <w:tab w:val="left" w:pos="1080"/>
              </w:tabs>
              <w:contextualSpacing/>
              <w:jc w:val="center"/>
              <w:rPr>
                <w:rFonts w:asciiTheme="majorBidi" w:hAnsiTheme="majorBidi" w:cstheme="majorBidi"/>
                <w:sz w:val="21"/>
                <w:szCs w:val="21"/>
                <w:lang w:val="en-US"/>
              </w:rPr>
            </w:pPr>
            <w:r w:rsidRPr="0060248C">
              <w:rPr>
                <w:rFonts w:asciiTheme="majorBidi" w:hAnsiTheme="majorBidi" w:cstheme="majorBidi"/>
                <w:sz w:val="21"/>
                <w:szCs w:val="21"/>
                <w:lang w:val="en-GB"/>
              </w:rPr>
              <w:t>Thailand</w:t>
            </w:r>
          </w:p>
        </w:tc>
        <w:tc>
          <w:tcPr>
            <w:tcW w:w="2118" w:type="dxa"/>
          </w:tcPr>
          <w:p w14:paraId="209C3AD4" w14:textId="5BFD16FD" w:rsidR="000C4F5A" w:rsidRPr="0060248C" w:rsidRDefault="000C4F5A" w:rsidP="000C4F5A">
            <w:pPr>
              <w:tabs>
                <w:tab w:val="left" w:pos="34"/>
                <w:tab w:val="left" w:pos="900"/>
              </w:tabs>
              <w:ind w:right="-108"/>
              <w:rPr>
                <w:rFonts w:asciiTheme="majorBidi" w:hAnsiTheme="majorBidi" w:cstheme="majorBidi"/>
                <w:sz w:val="21"/>
                <w:szCs w:val="21"/>
                <w:lang w:val="en-GB"/>
              </w:rPr>
            </w:pPr>
            <w:r w:rsidRPr="0060248C">
              <w:rPr>
                <w:rFonts w:asciiTheme="majorBidi" w:hAnsiTheme="majorBidi" w:cstheme="majorBidi"/>
                <w:sz w:val="21"/>
                <w:szCs w:val="21"/>
                <w:lang w:val="en-GB"/>
              </w:rPr>
              <w:t>Enterprise data collection</w:t>
            </w:r>
          </w:p>
        </w:tc>
        <w:tc>
          <w:tcPr>
            <w:tcW w:w="236" w:type="dxa"/>
          </w:tcPr>
          <w:p w14:paraId="24898C71" w14:textId="77777777" w:rsidR="000C4F5A" w:rsidRPr="0060248C" w:rsidRDefault="000C4F5A" w:rsidP="000C4F5A">
            <w:pPr>
              <w:contextualSpacing/>
              <w:rPr>
                <w:rFonts w:asciiTheme="majorBidi" w:hAnsiTheme="majorBidi" w:cstheme="majorBidi"/>
                <w:sz w:val="21"/>
                <w:szCs w:val="21"/>
                <w:lang w:val="en-US"/>
              </w:rPr>
            </w:pPr>
          </w:p>
        </w:tc>
        <w:tc>
          <w:tcPr>
            <w:tcW w:w="992" w:type="dxa"/>
            <w:shd w:val="clear" w:color="auto" w:fill="auto"/>
            <w:vAlign w:val="center"/>
          </w:tcPr>
          <w:p w14:paraId="4BDD9215" w14:textId="5F8F63E5" w:rsidR="000C4F5A" w:rsidRPr="0060248C" w:rsidRDefault="000C4F5A" w:rsidP="000C4F5A">
            <w:pPr>
              <w:contextualSpacing/>
              <w:jc w:val="right"/>
              <w:rPr>
                <w:rFonts w:asciiTheme="majorBidi" w:hAnsiTheme="majorBidi" w:cstheme="majorBidi"/>
                <w:sz w:val="18"/>
                <w:szCs w:val="18"/>
                <w:lang w:val="en-US"/>
              </w:rPr>
            </w:pPr>
            <w:r w:rsidRPr="0060248C">
              <w:rPr>
                <w:rFonts w:asciiTheme="majorBidi" w:hAnsiTheme="majorBidi"/>
                <w:sz w:val="18"/>
                <w:szCs w:val="18"/>
                <w:lang w:val="en-US"/>
              </w:rPr>
              <w:t>48</w:t>
            </w:r>
            <w:r w:rsidRPr="001B3625">
              <w:rPr>
                <w:rFonts w:asciiTheme="majorBidi" w:hAnsiTheme="majorBidi"/>
                <w:sz w:val="18"/>
                <w:szCs w:val="18"/>
                <w:cs/>
                <w:lang w:val="en-US"/>
              </w:rPr>
              <w:t>.</w:t>
            </w:r>
            <w:r w:rsidRPr="0060248C">
              <w:rPr>
                <w:rFonts w:asciiTheme="majorBidi" w:hAnsiTheme="majorBidi"/>
                <w:sz w:val="18"/>
                <w:szCs w:val="18"/>
                <w:lang w:val="en-US"/>
              </w:rPr>
              <w:t>99</w:t>
            </w:r>
          </w:p>
        </w:tc>
        <w:tc>
          <w:tcPr>
            <w:tcW w:w="284" w:type="dxa"/>
            <w:shd w:val="clear" w:color="auto" w:fill="auto"/>
            <w:vAlign w:val="center"/>
          </w:tcPr>
          <w:p w14:paraId="0E3A10F7" w14:textId="77777777" w:rsidR="000C4F5A" w:rsidRPr="0060248C" w:rsidRDefault="000C4F5A" w:rsidP="000C4F5A">
            <w:pPr>
              <w:contextualSpacing/>
              <w:jc w:val="right"/>
              <w:rPr>
                <w:rFonts w:asciiTheme="majorBidi" w:hAnsiTheme="majorBidi" w:cstheme="majorBidi"/>
                <w:sz w:val="18"/>
                <w:szCs w:val="18"/>
                <w:lang w:val="en-US"/>
              </w:rPr>
            </w:pPr>
          </w:p>
        </w:tc>
        <w:tc>
          <w:tcPr>
            <w:tcW w:w="991" w:type="dxa"/>
            <w:shd w:val="clear" w:color="auto" w:fill="auto"/>
            <w:vAlign w:val="center"/>
          </w:tcPr>
          <w:p w14:paraId="64A98555" w14:textId="7EFAFCE3" w:rsidR="000C4F5A" w:rsidRPr="0060248C" w:rsidRDefault="000C4F5A" w:rsidP="000C4F5A">
            <w:pPr>
              <w:contextualSpacing/>
              <w:jc w:val="right"/>
              <w:rPr>
                <w:rFonts w:asciiTheme="majorBidi" w:hAnsiTheme="majorBidi" w:cstheme="majorBidi"/>
                <w:sz w:val="18"/>
                <w:szCs w:val="18"/>
                <w:lang w:val="en-US"/>
              </w:rPr>
            </w:pPr>
            <w:r w:rsidRPr="0060248C">
              <w:rPr>
                <w:rFonts w:asciiTheme="majorBidi" w:hAnsiTheme="majorBidi"/>
                <w:sz w:val="18"/>
                <w:szCs w:val="18"/>
                <w:lang w:val="en-US"/>
              </w:rPr>
              <w:t>48</w:t>
            </w:r>
            <w:r w:rsidRPr="001B3625">
              <w:rPr>
                <w:rFonts w:asciiTheme="majorBidi" w:hAnsiTheme="majorBidi"/>
                <w:sz w:val="18"/>
                <w:szCs w:val="18"/>
                <w:cs/>
                <w:lang w:val="en-US"/>
              </w:rPr>
              <w:t>.</w:t>
            </w:r>
            <w:r w:rsidRPr="0060248C">
              <w:rPr>
                <w:rFonts w:asciiTheme="majorBidi" w:hAnsiTheme="majorBidi"/>
                <w:sz w:val="18"/>
                <w:szCs w:val="18"/>
                <w:lang w:val="en-US"/>
              </w:rPr>
              <w:t>99</w:t>
            </w:r>
          </w:p>
        </w:tc>
        <w:tc>
          <w:tcPr>
            <w:tcW w:w="238" w:type="dxa"/>
            <w:shd w:val="clear" w:color="auto" w:fill="auto"/>
            <w:vAlign w:val="center"/>
          </w:tcPr>
          <w:p w14:paraId="566CF128" w14:textId="77777777" w:rsidR="000C4F5A" w:rsidRPr="0060248C" w:rsidRDefault="000C4F5A" w:rsidP="000C4F5A">
            <w:pPr>
              <w:contextualSpacing/>
              <w:jc w:val="right"/>
              <w:rPr>
                <w:rFonts w:asciiTheme="majorBidi" w:hAnsiTheme="majorBidi" w:cstheme="majorBidi"/>
                <w:sz w:val="18"/>
                <w:szCs w:val="18"/>
                <w:lang w:val="en-US"/>
              </w:rPr>
            </w:pPr>
          </w:p>
        </w:tc>
        <w:tc>
          <w:tcPr>
            <w:tcW w:w="852" w:type="dxa"/>
            <w:shd w:val="clear" w:color="auto" w:fill="auto"/>
            <w:vAlign w:val="center"/>
          </w:tcPr>
          <w:p w14:paraId="2C6C7F39" w14:textId="3C0AEEC1" w:rsidR="000C4F5A" w:rsidRPr="0060248C" w:rsidRDefault="000C4F5A" w:rsidP="000C4F5A">
            <w:pPr>
              <w:contextualSpacing/>
              <w:jc w:val="right"/>
              <w:rPr>
                <w:rFonts w:asciiTheme="majorBidi" w:hAnsiTheme="majorBidi" w:cstheme="majorBidi"/>
                <w:sz w:val="18"/>
                <w:szCs w:val="18"/>
                <w:lang w:val="en-US"/>
              </w:rPr>
            </w:pPr>
            <w:r w:rsidRPr="0060248C">
              <w:rPr>
                <w:rFonts w:asciiTheme="majorBidi" w:hAnsiTheme="majorBidi" w:cstheme="majorBidi"/>
                <w:sz w:val="18"/>
                <w:szCs w:val="18"/>
                <w:lang w:val="en-GB"/>
              </w:rPr>
              <w:t>2,500,000</w:t>
            </w:r>
          </w:p>
        </w:tc>
        <w:tc>
          <w:tcPr>
            <w:tcW w:w="243" w:type="dxa"/>
            <w:vAlign w:val="center"/>
          </w:tcPr>
          <w:p w14:paraId="59597291" w14:textId="77777777" w:rsidR="000C4F5A" w:rsidRPr="0060248C" w:rsidRDefault="000C4F5A" w:rsidP="000C4F5A">
            <w:pPr>
              <w:contextualSpacing/>
              <w:jc w:val="right"/>
              <w:rPr>
                <w:rFonts w:asciiTheme="majorBidi" w:hAnsiTheme="majorBidi" w:cstheme="majorBidi"/>
                <w:sz w:val="18"/>
                <w:szCs w:val="18"/>
                <w:lang w:val="en-US"/>
              </w:rPr>
            </w:pPr>
          </w:p>
        </w:tc>
        <w:tc>
          <w:tcPr>
            <w:tcW w:w="855" w:type="dxa"/>
            <w:vAlign w:val="center"/>
          </w:tcPr>
          <w:p w14:paraId="578CFBBE" w14:textId="73460410" w:rsidR="000C4F5A" w:rsidRPr="0060248C" w:rsidRDefault="000C4F5A" w:rsidP="000C4F5A">
            <w:pPr>
              <w:contextualSpacing/>
              <w:jc w:val="right"/>
              <w:rPr>
                <w:rFonts w:asciiTheme="majorBidi" w:hAnsiTheme="majorBidi" w:cstheme="majorBidi"/>
                <w:sz w:val="18"/>
                <w:szCs w:val="18"/>
                <w:lang w:val="en-US"/>
              </w:rPr>
            </w:pPr>
            <w:r w:rsidRPr="0060248C">
              <w:rPr>
                <w:rFonts w:asciiTheme="majorBidi" w:hAnsiTheme="majorBidi" w:cstheme="majorBidi"/>
                <w:sz w:val="18"/>
                <w:szCs w:val="18"/>
                <w:lang w:val="en-GB"/>
              </w:rPr>
              <w:t>2,500,000</w:t>
            </w:r>
          </w:p>
        </w:tc>
        <w:tc>
          <w:tcPr>
            <w:tcW w:w="236" w:type="dxa"/>
            <w:vAlign w:val="center"/>
          </w:tcPr>
          <w:p w14:paraId="56A28469" w14:textId="77777777" w:rsidR="000C4F5A" w:rsidRPr="0060248C" w:rsidRDefault="000C4F5A" w:rsidP="000C4F5A">
            <w:pPr>
              <w:contextualSpacing/>
              <w:jc w:val="right"/>
              <w:rPr>
                <w:rFonts w:asciiTheme="majorBidi" w:hAnsiTheme="majorBidi" w:cstheme="majorBidi"/>
                <w:sz w:val="18"/>
                <w:szCs w:val="18"/>
                <w:lang w:val="en-US"/>
              </w:rPr>
            </w:pPr>
          </w:p>
        </w:tc>
        <w:tc>
          <w:tcPr>
            <w:tcW w:w="823" w:type="dxa"/>
            <w:tcBorders>
              <w:bottom w:val="single" w:sz="4" w:space="0" w:color="auto"/>
            </w:tcBorders>
            <w:shd w:val="clear" w:color="auto" w:fill="auto"/>
            <w:vAlign w:val="center"/>
          </w:tcPr>
          <w:p w14:paraId="33BE8890" w14:textId="37E9B7BB" w:rsidR="000C4F5A" w:rsidRPr="0060248C" w:rsidRDefault="000E4AF5" w:rsidP="000C4F5A">
            <w:pPr>
              <w:contextualSpacing/>
              <w:jc w:val="right"/>
              <w:rPr>
                <w:rFonts w:asciiTheme="majorBidi" w:hAnsiTheme="majorBidi" w:cstheme="majorBidi"/>
                <w:sz w:val="18"/>
                <w:szCs w:val="18"/>
                <w:lang w:val="en-US"/>
              </w:rPr>
            </w:pPr>
            <w:r w:rsidRPr="001B3625">
              <w:rPr>
                <w:rFonts w:asciiTheme="majorBidi" w:hAnsiTheme="majorBidi"/>
                <w:sz w:val="18"/>
                <w:szCs w:val="18"/>
                <w:cs/>
                <w:lang w:val="en-US"/>
              </w:rPr>
              <w:t>-</w:t>
            </w:r>
          </w:p>
        </w:tc>
        <w:tc>
          <w:tcPr>
            <w:tcW w:w="236" w:type="dxa"/>
            <w:shd w:val="clear" w:color="auto" w:fill="auto"/>
            <w:vAlign w:val="center"/>
          </w:tcPr>
          <w:p w14:paraId="2F89BCAD" w14:textId="77777777" w:rsidR="000C4F5A" w:rsidRPr="0060248C" w:rsidRDefault="000C4F5A" w:rsidP="000C4F5A">
            <w:pPr>
              <w:contextualSpacing/>
              <w:jc w:val="right"/>
              <w:rPr>
                <w:rFonts w:asciiTheme="majorBidi" w:hAnsiTheme="majorBidi" w:cstheme="majorBidi"/>
                <w:sz w:val="18"/>
                <w:szCs w:val="18"/>
                <w:lang w:val="en-US"/>
              </w:rPr>
            </w:pPr>
          </w:p>
        </w:tc>
        <w:tc>
          <w:tcPr>
            <w:tcW w:w="973" w:type="dxa"/>
            <w:tcBorders>
              <w:bottom w:val="single" w:sz="4" w:space="0" w:color="auto"/>
            </w:tcBorders>
            <w:vAlign w:val="center"/>
          </w:tcPr>
          <w:p w14:paraId="521813CF" w14:textId="75A299B7" w:rsidR="000C4F5A" w:rsidRPr="0060248C" w:rsidRDefault="000C4F5A" w:rsidP="000C4F5A">
            <w:pPr>
              <w:contextualSpacing/>
              <w:jc w:val="right"/>
              <w:rPr>
                <w:rFonts w:asciiTheme="majorBidi" w:hAnsiTheme="majorBidi" w:cstheme="majorBidi"/>
                <w:sz w:val="18"/>
                <w:szCs w:val="18"/>
                <w:lang w:val="en-US"/>
              </w:rPr>
            </w:pPr>
            <w:r w:rsidRPr="001B3625">
              <w:rPr>
                <w:rFonts w:asciiTheme="majorBidi" w:hAnsiTheme="majorBidi"/>
                <w:sz w:val="18"/>
                <w:szCs w:val="18"/>
                <w:cs/>
                <w:lang w:val="en-US"/>
              </w:rPr>
              <w:t>-</w:t>
            </w:r>
          </w:p>
        </w:tc>
        <w:tc>
          <w:tcPr>
            <w:tcW w:w="236" w:type="dxa"/>
            <w:vAlign w:val="center"/>
          </w:tcPr>
          <w:p w14:paraId="00BCD9AC" w14:textId="77777777" w:rsidR="000C4F5A" w:rsidRPr="0060248C" w:rsidRDefault="000C4F5A" w:rsidP="000C4F5A">
            <w:pPr>
              <w:contextualSpacing/>
              <w:jc w:val="right"/>
              <w:rPr>
                <w:rFonts w:asciiTheme="majorBidi" w:hAnsiTheme="majorBidi" w:cstheme="majorBidi"/>
                <w:sz w:val="18"/>
                <w:szCs w:val="18"/>
                <w:lang w:val="en-US"/>
              </w:rPr>
            </w:pPr>
          </w:p>
        </w:tc>
        <w:tc>
          <w:tcPr>
            <w:tcW w:w="804" w:type="dxa"/>
            <w:tcBorders>
              <w:bottom w:val="single" w:sz="4" w:space="0" w:color="auto"/>
            </w:tcBorders>
            <w:shd w:val="clear" w:color="auto" w:fill="auto"/>
            <w:vAlign w:val="center"/>
          </w:tcPr>
          <w:p w14:paraId="67F75D6B" w14:textId="1CBAA328" w:rsidR="000C4F5A" w:rsidRPr="0060248C" w:rsidRDefault="000C4F5A" w:rsidP="000C4F5A">
            <w:pPr>
              <w:contextualSpacing/>
              <w:jc w:val="right"/>
              <w:rPr>
                <w:rFonts w:asciiTheme="majorBidi" w:hAnsiTheme="majorBidi" w:cstheme="majorBidi"/>
                <w:sz w:val="18"/>
                <w:szCs w:val="18"/>
                <w:lang w:val="en-US"/>
              </w:rPr>
            </w:pPr>
            <w:r w:rsidRPr="001B3625">
              <w:rPr>
                <w:rFonts w:asciiTheme="majorBidi" w:hAnsiTheme="majorBidi"/>
                <w:sz w:val="18"/>
                <w:szCs w:val="18"/>
                <w:lang w:val="en-US"/>
              </w:rPr>
              <w:t>4,899,980</w:t>
            </w:r>
          </w:p>
        </w:tc>
        <w:tc>
          <w:tcPr>
            <w:tcW w:w="236" w:type="dxa"/>
            <w:vAlign w:val="center"/>
          </w:tcPr>
          <w:p w14:paraId="17C7CC15" w14:textId="77777777" w:rsidR="000C4F5A" w:rsidRPr="0060248C" w:rsidRDefault="000C4F5A" w:rsidP="000C4F5A">
            <w:pPr>
              <w:contextualSpacing/>
              <w:jc w:val="right"/>
              <w:rPr>
                <w:rFonts w:asciiTheme="majorBidi" w:hAnsiTheme="majorBidi" w:cstheme="majorBidi"/>
                <w:sz w:val="18"/>
                <w:szCs w:val="18"/>
                <w:lang w:val="en-US"/>
              </w:rPr>
            </w:pPr>
          </w:p>
        </w:tc>
        <w:tc>
          <w:tcPr>
            <w:tcW w:w="768" w:type="dxa"/>
            <w:tcBorders>
              <w:bottom w:val="single" w:sz="4" w:space="0" w:color="auto"/>
            </w:tcBorders>
            <w:vAlign w:val="center"/>
          </w:tcPr>
          <w:p w14:paraId="66ED0A62" w14:textId="2F46EAD4" w:rsidR="000C4F5A" w:rsidRPr="0060248C" w:rsidRDefault="000C4F5A" w:rsidP="000C4F5A">
            <w:pPr>
              <w:contextualSpacing/>
              <w:jc w:val="right"/>
              <w:rPr>
                <w:rFonts w:asciiTheme="majorBidi" w:hAnsiTheme="majorBidi" w:cstheme="majorBidi"/>
                <w:sz w:val="18"/>
                <w:szCs w:val="18"/>
                <w:lang w:val="en-US"/>
              </w:rPr>
            </w:pPr>
            <w:r w:rsidRPr="001B3625">
              <w:rPr>
                <w:rFonts w:asciiTheme="majorBidi" w:hAnsiTheme="majorBidi"/>
                <w:sz w:val="18"/>
                <w:szCs w:val="18"/>
                <w:lang w:val="en-US"/>
              </w:rPr>
              <w:t>4,899,980</w:t>
            </w:r>
          </w:p>
        </w:tc>
      </w:tr>
      <w:tr w:rsidR="000C4F5A" w:rsidRPr="001B3625" w14:paraId="30B64C8E" w14:textId="77777777" w:rsidTr="00BD01B0">
        <w:tc>
          <w:tcPr>
            <w:tcW w:w="3827" w:type="dxa"/>
            <w:gridSpan w:val="2"/>
          </w:tcPr>
          <w:p w14:paraId="35F0FE80" w14:textId="765BA88D" w:rsidR="000C4F5A" w:rsidRPr="0060248C" w:rsidRDefault="000C4F5A" w:rsidP="000C4F5A">
            <w:pPr>
              <w:tabs>
                <w:tab w:val="left" w:pos="34"/>
                <w:tab w:val="left" w:pos="900"/>
              </w:tabs>
              <w:ind w:left="34" w:right="-108" w:hanging="34"/>
              <w:rPr>
                <w:rFonts w:asciiTheme="majorBidi" w:hAnsiTheme="majorBidi" w:cstheme="majorBidi"/>
                <w:sz w:val="21"/>
                <w:szCs w:val="21"/>
                <w:lang w:val="en-US"/>
              </w:rPr>
            </w:pPr>
            <w:r w:rsidRPr="0060248C">
              <w:rPr>
                <w:rFonts w:asciiTheme="majorBidi" w:hAnsiTheme="majorBidi" w:cstheme="majorBidi"/>
                <w:sz w:val="21"/>
                <w:szCs w:val="21"/>
                <w:lang w:val="en-GB"/>
              </w:rPr>
              <w:t>Total investments in associated companis</w:t>
            </w:r>
          </w:p>
        </w:tc>
        <w:tc>
          <w:tcPr>
            <w:tcW w:w="2118" w:type="dxa"/>
          </w:tcPr>
          <w:p w14:paraId="7960511C" w14:textId="77777777" w:rsidR="000C4F5A" w:rsidRPr="0060248C" w:rsidRDefault="000C4F5A" w:rsidP="000C4F5A">
            <w:pPr>
              <w:contextualSpacing/>
              <w:rPr>
                <w:rFonts w:asciiTheme="majorBidi" w:hAnsiTheme="majorBidi" w:cstheme="majorBidi"/>
                <w:sz w:val="21"/>
                <w:szCs w:val="21"/>
                <w:lang w:val="en-US"/>
              </w:rPr>
            </w:pPr>
          </w:p>
        </w:tc>
        <w:tc>
          <w:tcPr>
            <w:tcW w:w="236" w:type="dxa"/>
          </w:tcPr>
          <w:p w14:paraId="7F148C7D" w14:textId="77777777" w:rsidR="000C4F5A" w:rsidRPr="0060248C" w:rsidRDefault="000C4F5A" w:rsidP="000C4F5A">
            <w:pPr>
              <w:contextualSpacing/>
              <w:rPr>
                <w:rFonts w:asciiTheme="majorBidi" w:hAnsiTheme="majorBidi" w:cstheme="majorBidi"/>
                <w:sz w:val="21"/>
                <w:szCs w:val="21"/>
                <w:lang w:val="en-US"/>
              </w:rPr>
            </w:pPr>
          </w:p>
        </w:tc>
        <w:tc>
          <w:tcPr>
            <w:tcW w:w="992" w:type="dxa"/>
          </w:tcPr>
          <w:p w14:paraId="525E9836" w14:textId="77777777" w:rsidR="000C4F5A" w:rsidRPr="0060248C" w:rsidRDefault="000C4F5A" w:rsidP="000C4F5A">
            <w:pPr>
              <w:contextualSpacing/>
              <w:jc w:val="right"/>
              <w:rPr>
                <w:rFonts w:asciiTheme="majorBidi" w:hAnsiTheme="majorBidi" w:cstheme="majorBidi"/>
                <w:sz w:val="18"/>
                <w:szCs w:val="18"/>
                <w:lang w:val="en-US"/>
              </w:rPr>
            </w:pPr>
          </w:p>
        </w:tc>
        <w:tc>
          <w:tcPr>
            <w:tcW w:w="284" w:type="dxa"/>
          </w:tcPr>
          <w:p w14:paraId="120232C0" w14:textId="77777777" w:rsidR="000C4F5A" w:rsidRPr="0060248C" w:rsidRDefault="000C4F5A" w:rsidP="000C4F5A">
            <w:pPr>
              <w:contextualSpacing/>
              <w:jc w:val="right"/>
              <w:rPr>
                <w:rFonts w:asciiTheme="majorBidi" w:hAnsiTheme="majorBidi" w:cstheme="majorBidi"/>
                <w:sz w:val="18"/>
                <w:szCs w:val="18"/>
                <w:lang w:val="en-US"/>
              </w:rPr>
            </w:pPr>
          </w:p>
        </w:tc>
        <w:tc>
          <w:tcPr>
            <w:tcW w:w="991" w:type="dxa"/>
          </w:tcPr>
          <w:p w14:paraId="7961AF23" w14:textId="77777777" w:rsidR="000C4F5A" w:rsidRPr="0060248C" w:rsidRDefault="000C4F5A" w:rsidP="000C4F5A">
            <w:pPr>
              <w:contextualSpacing/>
              <w:jc w:val="right"/>
              <w:rPr>
                <w:rFonts w:asciiTheme="majorBidi" w:hAnsiTheme="majorBidi" w:cstheme="majorBidi"/>
                <w:sz w:val="18"/>
                <w:szCs w:val="18"/>
                <w:lang w:val="en-US"/>
              </w:rPr>
            </w:pPr>
          </w:p>
        </w:tc>
        <w:tc>
          <w:tcPr>
            <w:tcW w:w="238" w:type="dxa"/>
          </w:tcPr>
          <w:p w14:paraId="3388C52E" w14:textId="77777777" w:rsidR="000C4F5A" w:rsidRPr="0060248C" w:rsidRDefault="000C4F5A" w:rsidP="000C4F5A">
            <w:pPr>
              <w:contextualSpacing/>
              <w:jc w:val="right"/>
              <w:rPr>
                <w:rFonts w:asciiTheme="majorBidi" w:hAnsiTheme="majorBidi" w:cstheme="majorBidi"/>
                <w:sz w:val="18"/>
                <w:szCs w:val="18"/>
                <w:lang w:val="en-US"/>
              </w:rPr>
            </w:pPr>
          </w:p>
        </w:tc>
        <w:tc>
          <w:tcPr>
            <w:tcW w:w="852" w:type="dxa"/>
          </w:tcPr>
          <w:p w14:paraId="21014C1B" w14:textId="77777777" w:rsidR="000C4F5A" w:rsidRPr="0060248C" w:rsidRDefault="000C4F5A" w:rsidP="000C4F5A">
            <w:pPr>
              <w:contextualSpacing/>
              <w:jc w:val="right"/>
              <w:rPr>
                <w:rFonts w:asciiTheme="majorBidi" w:hAnsiTheme="majorBidi" w:cstheme="majorBidi"/>
                <w:sz w:val="18"/>
                <w:szCs w:val="18"/>
                <w:lang w:val="en-US"/>
              </w:rPr>
            </w:pPr>
          </w:p>
        </w:tc>
        <w:tc>
          <w:tcPr>
            <w:tcW w:w="243" w:type="dxa"/>
          </w:tcPr>
          <w:p w14:paraId="49D16BD8" w14:textId="77777777" w:rsidR="000C4F5A" w:rsidRPr="0060248C" w:rsidRDefault="000C4F5A" w:rsidP="000C4F5A">
            <w:pPr>
              <w:contextualSpacing/>
              <w:jc w:val="right"/>
              <w:rPr>
                <w:rFonts w:asciiTheme="majorBidi" w:hAnsiTheme="majorBidi" w:cstheme="majorBidi"/>
                <w:sz w:val="18"/>
                <w:szCs w:val="18"/>
                <w:lang w:val="en-US"/>
              </w:rPr>
            </w:pPr>
          </w:p>
        </w:tc>
        <w:tc>
          <w:tcPr>
            <w:tcW w:w="855" w:type="dxa"/>
          </w:tcPr>
          <w:p w14:paraId="0223149D" w14:textId="77777777" w:rsidR="000C4F5A" w:rsidRPr="0060248C" w:rsidRDefault="000C4F5A" w:rsidP="000C4F5A">
            <w:pPr>
              <w:contextualSpacing/>
              <w:jc w:val="right"/>
              <w:rPr>
                <w:rFonts w:asciiTheme="majorBidi" w:hAnsiTheme="majorBidi" w:cstheme="majorBidi"/>
                <w:sz w:val="18"/>
                <w:szCs w:val="18"/>
                <w:lang w:val="en-US"/>
              </w:rPr>
            </w:pPr>
          </w:p>
        </w:tc>
        <w:tc>
          <w:tcPr>
            <w:tcW w:w="236" w:type="dxa"/>
          </w:tcPr>
          <w:p w14:paraId="16DA8808" w14:textId="77777777" w:rsidR="000C4F5A" w:rsidRPr="0060248C" w:rsidRDefault="000C4F5A" w:rsidP="000C4F5A">
            <w:pPr>
              <w:contextualSpacing/>
              <w:jc w:val="right"/>
              <w:rPr>
                <w:rFonts w:asciiTheme="majorBidi" w:hAnsiTheme="majorBidi" w:cstheme="majorBidi"/>
                <w:sz w:val="18"/>
                <w:szCs w:val="18"/>
                <w:lang w:val="en-US"/>
              </w:rPr>
            </w:pPr>
          </w:p>
        </w:tc>
        <w:tc>
          <w:tcPr>
            <w:tcW w:w="823" w:type="dxa"/>
            <w:tcBorders>
              <w:top w:val="single" w:sz="4" w:space="0" w:color="auto"/>
              <w:bottom w:val="double" w:sz="4" w:space="0" w:color="auto"/>
            </w:tcBorders>
            <w:shd w:val="clear" w:color="auto" w:fill="auto"/>
          </w:tcPr>
          <w:p w14:paraId="58A148D7" w14:textId="2ADF4A3F" w:rsidR="000C4F5A" w:rsidRPr="0060248C" w:rsidRDefault="000E4AF5" w:rsidP="000C4F5A">
            <w:pPr>
              <w:contextualSpacing/>
              <w:jc w:val="right"/>
              <w:rPr>
                <w:rFonts w:asciiTheme="majorBidi" w:hAnsiTheme="majorBidi" w:cstheme="majorBidi"/>
                <w:sz w:val="18"/>
                <w:szCs w:val="18"/>
                <w:lang w:val="en-US"/>
              </w:rPr>
            </w:pPr>
            <w:r w:rsidRPr="0060248C">
              <w:rPr>
                <w:rFonts w:asciiTheme="majorBidi" w:hAnsiTheme="majorBidi" w:cstheme="majorBidi"/>
                <w:sz w:val="18"/>
                <w:szCs w:val="18"/>
                <w:lang w:val="en-US"/>
              </w:rPr>
              <w:t>31,194,771</w:t>
            </w:r>
          </w:p>
        </w:tc>
        <w:tc>
          <w:tcPr>
            <w:tcW w:w="236" w:type="dxa"/>
            <w:shd w:val="clear" w:color="auto" w:fill="auto"/>
          </w:tcPr>
          <w:p w14:paraId="3E7437D9" w14:textId="1C1E0489" w:rsidR="000C4F5A" w:rsidRPr="0060248C" w:rsidRDefault="000C4F5A" w:rsidP="000C4F5A">
            <w:pPr>
              <w:contextualSpacing/>
              <w:jc w:val="right"/>
              <w:rPr>
                <w:rFonts w:asciiTheme="majorBidi" w:hAnsiTheme="majorBidi" w:cstheme="majorBidi"/>
                <w:sz w:val="18"/>
                <w:szCs w:val="18"/>
                <w:lang w:val="en-US"/>
              </w:rPr>
            </w:pPr>
          </w:p>
        </w:tc>
        <w:tc>
          <w:tcPr>
            <w:tcW w:w="973" w:type="dxa"/>
            <w:tcBorders>
              <w:top w:val="single" w:sz="4" w:space="0" w:color="auto"/>
              <w:bottom w:val="double" w:sz="4" w:space="0" w:color="auto"/>
            </w:tcBorders>
          </w:tcPr>
          <w:p w14:paraId="0B8F4E36" w14:textId="4E404CD7" w:rsidR="000C4F5A" w:rsidRPr="0060248C" w:rsidRDefault="000C4F5A" w:rsidP="000C4F5A">
            <w:pPr>
              <w:contextualSpacing/>
              <w:jc w:val="right"/>
              <w:rPr>
                <w:rFonts w:asciiTheme="majorBidi" w:hAnsiTheme="majorBidi" w:cstheme="majorBidi"/>
                <w:sz w:val="18"/>
                <w:szCs w:val="18"/>
                <w:lang w:val="en-US"/>
              </w:rPr>
            </w:pPr>
            <w:r w:rsidRPr="001B3625">
              <w:rPr>
                <w:rFonts w:asciiTheme="majorBidi" w:hAnsiTheme="majorBidi"/>
                <w:sz w:val="18"/>
                <w:szCs w:val="18"/>
                <w:lang w:val="en-US"/>
              </w:rPr>
              <w:t>31,06</w:t>
            </w:r>
            <w:r w:rsidR="00063CA2" w:rsidRPr="0060248C">
              <w:rPr>
                <w:rFonts w:asciiTheme="majorBidi" w:hAnsiTheme="majorBidi" w:cstheme="majorBidi"/>
                <w:sz w:val="18"/>
                <w:szCs w:val="18"/>
                <w:lang w:val="en-US"/>
              </w:rPr>
              <w:t>5,538</w:t>
            </w:r>
          </w:p>
        </w:tc>
        <w:tc>
          <w:tcPr>
            <w:tcW w:w="236" w:type="dxa"/>
          </w:tcPr>
          <w:p w14:paraId="13B820F2" w14:textId="77777777" w:rsidR="000C4F5A" w:rsidRPr="0060248C" w:rsidRDefault="000C4F5A" w:rsidP="000C4F5A">
            <w:pPr>
              <w:contextualSpacing/>
              <w:jc w:val="right"/>
              <w:rPr>
                <w:rFonts w:asciiTheme="majorBidi" w:hAnsiTheme="majorBidi" w:cstheme="majorBidi"/>
                <w:sz w:val="18"/>
                <w:szCs w:val="18"/>
                <w:lang w:val="en-US"/>
              </w:rPr>
            </w:pPr>
          </w:p>
        </w:tc>
        <w:tc>
          <w:tcPr>
            <w:tcW w:w="804" w:type="dxa"/>
            <w:tcBorders>
              <w:top w:val="single" w:sz="4" w:space="0" w:color="auto"/>
              <w:bottom w:val="double" w:sz="4" w:space="0" w:color="auto"/>
            </w:tcBorders>
            <w:shd w:val="clear" w:color="auto" w:fill="auto"/>
          </w:tcPr>
          <w:p w14:paraId="19D4A7A7" w14:textId="6FD20752" w:rsidR="000C4F5A" w:rsidRPr="0060248C" w:rsidRDefault="000C4F5A" w:rsidP="000C4F5A">
            <w:pPr>
              <w:contextualSpacing/>
              <w:jc w:val="right"/>
              <w:rPr>
                <w:rFonts w:asciiTheme="majorBidi" w:hAnsiTheme="majorBidi" w:cstheme="majorBidi"/>
                <w:sz w:val="18"/>
                <w:szCs w:val="18"/>
                <w:lang w:val="en-US"/>
              </w:rPr>
            </w:pPr>
            <w:r w:rsidRPr="001B3625">
              <w:rPr>
                <w:rFonts w:asciiTheme="majorBidi" w:hAnsiTheme="majorBidi"/>
                <w:sz w:val="18"/>
                <w:szCs w:val="18"/>
                <w:lang w:val="en-US"/>
              </w:rPr>
              <w:t>26,173,674</w:t>
            </w:r>
          </w:p>
        </w:tc>
        <w:tc>
          <w:tcPr>
            <w:tcW w:w="236" w:type="dxa"/>
            <w:shd w:val="clear" w:color="auto" w:fill="auto"/>
          </w:tcPr>
          <w:p w14:paraId="0E306CF1" w14:textId="77777777" w:rsidR="000C4F5A" w:rsidRPr="0060248C" w:rsidRDefault="000C4F5A" w:rsidP="000C4F5A">
            <w:pPr>
              <w:contextualSpacing/>
              <w:jc w:val="right"/>
              <w:rPr>
                <w:rFonts w:asciiTheme="majorBidi" w:hAnsiTheme="majorBidi" w:cstheme="majorBidi"/>
                <w:sz w:val="18"/>
                <w:szCs w:val="18"/>
                <w:lang w:val="en-US"/>
              </w:rPr>
            </w:pPr>
          </w:p>
        </w:tc>
        <w:tc>
          <w:tcPr>
            <w:tcW w:w="768" w:type="dxa"/>
            <w:tcBorders>
              <w:top w:val="single" w:sz="4" w:space="0" w:color="auto"/>
              <w:bottom w:val="double" w:sz="4" w:space="0" w:color="auto"/>
            </w:tcBorders>
          </w:tcPr>
          <w:p w14:paraId="72D000A9" w14:textId="488A232D" w:rsidR="000C4F5A" w:rsidRPr="0060248C" w:rsidRDefault="000C4F5A" w:rsidP="000C4F5A">
            <w:pPr>
              <w:contextualSpacing/>
              <w:jc w:val="right"/>
              <w:rPr>
                <w:rFonts w:asciiTheme="majorBidi" w:hAnsiTheme="majorBidi" w:cstheme="majorBidi"/>
                <w:sz w:val="18"/>
                <w:szCs w:val="18"/>
                <w:lang w:val="en-US"/>
              </w:rPr>
            </w:pPr>
            <w:r w:rsidRPr="001B3625">
              <w:rPr>
                <w:rFonts w:asciiTheme="majorBidi" w:hAnsiTheme="majorBidi"/>
                <w:sz w:val="18"/>
                <w:szCs w:val="18"/>
                <w:lang w:val="en-US"/>
              </w:rPr>
              <w:t>26,173,674</w:t>
            </w:r>
          </w:p>
        </w:tc>
      </w:tr>
    </w:tbl>
    <w:p w14:paraId="5CA3B27C" w14:textId="77777777" w:rsidR="008A3E4D" w:rsidRPr="00701A7D" w:rsidRDefault="008A3E4D" w:rsidP="008A3E4D">
      <w:pPr>
        <w:spacing w:line="360" w:lineRule="auto"/>
        <w:rPr>
          <w:rFonts w:asciiTheme="majorBidi" w:hAnsiTheme="majorBidi" w:cstheme="majorBidi"/>
          <w:sz w:val="6"/>
          <w:szCs w:val="6"/>
          <w:highlight w:val="yellow"/>
          <w:lang w:val="en-US"/>
        </w:rPr>
      </w:pPr>
    </w:p>
    <w:p w14:paraId="0F032328" w14:textId="77777777" w:rsidR="008A3E4D" w:rsidRPr="00701A7D" w:rsidRDefault="008A3E4D" w:rsidP="003A34B3">
      <w:pPr>
        <w:spacing w:before="80"/>
        <w:ind w:left="720"/>
        <w:jc w:val="thaiDistribute"/>
        <w:rPr>
          <w:rFonts w:asciiTheme="majorBidi" w:eastAsia="Cordia New" w:hAnsiTheme="majorBidi" w:cstheme="majorBidi"/>
          <w:highlight w:val="yellow"/>
          <w:lang w:val="en-US"/>
        </w:rPr>
      </w:pPr>
    </w:p>
    <w:p w14:paraId="06685C6C" w14:textId="77777777" w:rsidR="00841CE6" w:rsidRPr="00701A7D" w:rsidRDefault="00841CE6" w:rsidP="003A34B3">
      <w:pPr>
        <w:spacing w:before="80"/>
        <w:ind w:left="720"/>
        <w:jc w:val="thaiDistribute"/>
        <w:rPr>
          <w:rFonts w:asciiTheme="majorBidi" w:eastAsia="Cordia New" w:hAnsiTheme="majorBidi" w:cstheme="majorBidi"/>
          <w:highlight w:val="yellow"/>
          <w:lang w:val="en-US"/>
        </w:rPr>
      </w:pPr>
    </w:p>
    <w:p w14:paraId="6CAE591F" w14:textId="77777777" w:rsidR="00841CE6" w:rsidRPr="00701A7D" w:rsidRDefault="00841CE6" w:rsidP="003A34B3">
      <w:pPr>
        <w:spacing w:before="80"/>
        <w:ind w:left="720"/>
        <w:jc w:val="thaiDistribute"/>
        <w:rPr>
          <w:rFonts w:asciiTheme="majorBidi" w:eastAsia="Cordia New" w:hAnsiTheme="majorBidi" w:cstheme="majorBidi"/>
          <w:highlight w:val="yellow"/>
          <w:lang w:val="en-US"/>
        </w:rPr>
      </w:pPr>
    </w:p>
    <w:p w14:paraId="02D236A7" w14:textId="77777777" w:rsidR="00841CE6" w:rsidRPr="00701A7D" w:rsidRDefault="00841CE6" w:rsidP="003A34B3">
      <w:pPr>
        <w:spacing w:before="80"/>
        <w:ind w:left="720"/>
        <w:jc w:val="thaiDistribute"/>
        <w:rPr>
          <w:rFonts w:asciiTheme="majorBidi" w:eastAsia="Cordia New" w:hAnsiTheme="majorBidi" w:cstheme="majorBidi"/>
          <w:highlight w:val="yellow"/>
          <w:lang w:val="en-US"/>
        </w:rPr>
      </w:pPr>
    </w:p>
    <w:p w14:paraId="55876149" w14:textId="77777777" w:rsidR="00841CE6" w:rsidRPr="00701A7D" w:rsidRDefault="00841CE6" w:rsidP="003A34B3">
      <w:pPr>
        <w:spacing w:before="80"/>
        <w:ind w:left="720"/>
        <w:jc w:val="thaiDistribute"/>
        <w:rPr>
          <w:rFonts w:asciiTheme="majorBidi" w:eastAsia="Cordia New" w:hAnsiTheme="majorBidi" w:cstheme="majorBidi"/>
          <w:highlight w:val="yellow"/>
          <w:lang w:val="en-US"/>
        </w:rPr>
      </w:pPr>
    </w:p>
    <w:p w14:paraId="45AC0556" w14:textId="77777777" w:rsidR="00841CE6" w:rsidRPr="00701A7D" w:rsidRDefault="00841CE6" w:rsidP="003A34B3">
      <w:pPr>
        <w:spacing w:before="80"/>
        <w:ind w:left="720"/>
        <w:jc w:val="thaiDistribute"/>
        <w:rPr>
          <w:rFonts w:asciiTheme="majorBidi" w:eastAsia="Cordia New" w:hAnsiTheme="majorBidi" w:cstheme="majorBidi"/>
          <w:highlight w:val="yellow"/>
          <w:lang w:val="en-US"/>
        </w:rPr>
      </w:pPr>
    </w:p>
    <w:p w14:paraId="7355A096" w14:textId="77777777" w:rsidR="00841CE6" w:rsidRPr="00701A7D" w:rsidRDefault="00841CE6" w:rsidP="003A34B3">
      <w:pPr>
        <w:spacing w:before="80"/>
        <w:ind w:left="720"/>
        <w:jc w:val="thaiDistribute"/>
        <w:rPr>
          <w:rFonts w:asciiTheme="majorBidi" w:eastAsia="Cordia New" w:hAnsiTheme="majorBidi" w:cstheme="majorBidi"/>
          <w:highlight w:val="yellow"/>
          <w:lang w:val="en-US"/>
        </w:rPr>
      </w:pPr>
    </w:p>
    <w:p w14:paraId="36FE8D5C" w14:textId="77777777" w:rsidR="00841CE6" w:rsidRPr="00701A7D" w:rsidRDefault="00841CE6" w:rsidP="003A34B3">
      <w:pPr>
        <w:spacing w:before="80"/>
        <w:ind w:left="720"/>
        <w:jc w:val="thaiDistribute"/>
        <w:rPr>
          <w:rFonts w:asciiTheme="majorBidi" w:eastAsia="Cordia New" w:hAnsiTheme="majorBidi" w:cstheme="majorBidi"/>
          <w:highlight w:val="yellow"/>
          <w:lang w:val="en-US"/>
        </w:rPr>
      </w:pPr>
    </w:p>
    <w:p w14:paraId="5E81C76E" w14:textId="77777777" w:rsidR="00841CE6" w:rsidRPr="00701A7D" w:rsidRDefault="00841CE6" w:rsidP="003A34B3">
      <w:pPr>
        <w:spacing w:before="80"/>
        <w:ind w:left="720"/>
        <w:jc w:val="thaiDistribute"/>
        <w:rPr>
          <w:rFonts w:asciiTheme="majorBidi" w:eastAsia="Cordia New" w:hAnsiTheme="majorBidi" w:cstheme="majorBidi"/>
          <w:highlight w:val="yellow"/>
          <w:lang w:val="en-US"/>
        </w:rPr>
      </w:pPr>
    </w:p>
    <w:p w14:paraId="4DEDF6E0" w14:textId="751F283C" w:rsidR="00841CE6" w:rsidRPr="001B3625" w:rsidRDefault="00841CE6" w:rsidP="00841CE6">
      <w:pPr>
        <w:spacing w:before="80"/>
        <w:jc w:val="thaiDistribute"/>
        <w:rPr>
          <w:rFonts w:asciiTheme="majorBidi" w:eastAsia="Cordia New" w:hAnsiTheme="majorBidi"/>
          <w:cs/>
          <w:lang w:val="en-US"/>
        </w:rPr>
        <w:sectPr w:rsidR="00841CE6" w:rsidRPr="001B3625" w:rsidSect="00E0017C">
          <w:pgSz w:w="16834" w:h="11909" w:orient="landscape" w:code="9"/>
          <w:pgMar w:top="426" w:right="822" w:bottom="284" w:left="993" w:header="851" w:footer="561" w:gutter="0"/>
          <w:cols w:space="720"/>
        </w:sectPr>
      </w:pPr>
    </w:p>
    <w:tbl>
      <w:tblPr>
        <w:tblpPr w:leftFromText="180" w:rightFromText="180" w:vertAnchor="text" w:horzAnchor="margin" w:tblpXSpec="right" w:tblpY="1129"/>
        <w:tblOverlap w:val="never"/>
        <w:tblW w:w="8647" w:type="dxa"/>
        <w:tblLook w:val="04A0" w:firstRow="1" w:lastRow="0" w:firstColumn="1" w:lastColumn="0" w:noHBand="0" w:noVBand="1"/>
      </w:tblPr>
      <w:tblGrid>
        <w:gridCol w:w="5812"/>
        <w:gridCol w:w="1305"/>
        <w:gridCol w:w="280"/>
        <w:gridCol w:w="1250"/>
      </w:tblGrid>
      <w:tr w:rsidR="00866B8D" w:rsidRPr="00701A7D" w14:paraId="52D36B0A" w14:textId="77777777" w:rsidTr="00A76E36">
        <w:trPr>
          <w:trHeight w:val="402"/>
        </w:trPr>
        <w:tc>
          <w:tcPr>
            <w:tcW w:w="5812" w:type="dxa"/>
            <w:tcBorders>
              <w:top w:val="nil"/>
              <w:left w:val="nil"/>
              <w:bottom w:val="nil"/>
              <w:right w:val="nil"/>
            </w:tcBorders>
            <w:shd w:val="clear" w:color="000000" w:fill="FFFFFF"/>
            <w:noWrap/>
            <w:vAlign w:val="bottom"/>
            <w:hideMark/>
          </w:tcPr>
          <w:p w14:paraId="3D24C88A" w14:textId="77777777" w:rsidR="00866B8D" w:rsidRPr="001B3625" w:rsidRDefault="00866B8D" w:rsidP="00221594">
            <w:pPr>
              <w:rPr>
                <w:rFonts w:asciiTheme="majorBidi" w:hAnsiTheme="majorBidi" w:cstheme="majorBidi"/>
                <w:color w:val="000000"/>
                <w:cs/>
                <w:lang w:val="en-US"/>
              </w:rPr>
            </w:pPr>
            <w:r w:rsidRPr="0060248C">
              <w:rPr>
                <w:rFonts w:asciiTheme="majorBidi" w:hAnsiTheme="majorBidi" w:cstheme="majorBidi"/>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472E35D1" w14:textId="078A5ABE" w:rsidR="00866B8D" w:rsidRPr="0060248C" w:rsidRDefault="00866B8D" w:rsidP="000C4F5A">
            <w:pPr>
              <w:jc w:val="center"/>
              <w:rPr>
                <w:rFonts w:asciiTheme="majorBidi" w:hAnsiTheme="majorBidi" w:cstheme="majorBidi"/>
                <w:color w:val="000000"/>
                <w:cs/>
              </w:rPr>
            </w:pPr>
            <w:r w:rsidRPr="0060248C">
              <w:rPr>
                <w:rFonts w:asciiTheme="majorBidi" w:hAnsiTheme="majorBidi" w:cstheme="majorBidi"/>
                <w:lang w:val="en-US"/>
              </w:rPr>
              <w:t>Unit</w:t>
            </w:r>
            <w:r w:rsidRPr="001B3625">
              <w:rPr>
                <w:rFonts w:asciiTheme="majorBidi" w:hAnsiTheme="majorBidi"/>
                <w:cs/>
                <w:lang w:val="en-US"/>
              </w:rPr>
              <w:t>:</w:t>
            </w:r>
            <w:r w:rsidR="000C4F5A" w:rsidRPr="001B3625">
              <w:rPr>
                <w:rFonts w:asciiTheme="majorBidi" w:hAnsiTheme="majorBidi"/>
                <w:cs/>
                <w:lang w:val="en-US"/>
              </w:rPr>
              <w:t xml:space="preserve"> </w:t>
            </w:r>
            <w:r w:rsidRPr="0060248C">
              <w:rPr>
                <w:rFonts w:asciiTheme="majorBidi" w:hAnsiTheme="majorBidi" w:cstheme="majorBidi"/>
                <w:lang w:val="en-US"/>
              </w:rPr>
              <w:t>Baht</w:t>
            </w:r>
          </w:p>
        </w:tc>
      </w:tr>
      <w:tr w:rsidR="00866B8D" w:rsidRPr="001B3625" w14:paraId="2AF846C4" w14:textId="77777777" w:rsidTr="00A76E36">
        <w:trPr>
          <w:trHeight w:val="402"/>
        </w:trPr>
        <w:tc>
          <w:tcPr>
            <w:tcW w:w="5812" w:type="dxa"/>
            <w:tcBorders>
              <w:top w:val="nil"/>
              <w:left w:val="nil"/>
              <w:right w:val="nil"/>
            </w:tcBorders>
            <w:shd w:val="clear" w:color="000000" w:fill="FFFFFF"/>
            <w:noWrap/>
            <w:vAlign w:val="bottom"/>
            <w:hideMark/>
          </w:tcPr>
          <w:p w14:paraId="13BE4FDA" w14:textId="77777777" w:rsidR="00866B8D" w:rsidRPr="001B3625" w:rsidRDefault="00866B8D" w:rsidP="00221594">
            <w:pPr>
              <w:rPr>
                <w:rFonts w:asciiTheme="majorBidi" w:hAnsiTheme="majorBidi" w:cstheme="majorBidi"/>
                <w:color w:val="000000"/>
                <w:cs/>
                <w:lang w:val="en-US"/>
              </w:rPr>
            </w:pPr>
          </w:p>
        </w:tc>
        <w:tc>
          <w:tcPr>
            <w:tcW w:w="2835" w:type="dxa"/>
            <w:gridSpan w:val="3"/>
            <w:tcBorders>
              <w:top w:val="nil"/>
              <w:left w:val="nil"/>
              <w:bottom w:val="single" w:sz="4" w:space="0" w:color="auto"/>
              <w:right w:val="nil"/>
            </w:tcBorders>
            <w:shd w:val="clear" w:color="000000" w:fill="FFFFFF"/>
            <w:noWrap/>
            <w:vAlign w:val="bottom"/>
            <w:hideMark/>
          </w:tcPr>
          <w:p w14:paraId="070A2348" w14:textId="77777777" w:rsidR="00866B8D" w:rsidRPr="0060248C" w:rsidRDefault="00866B8D" w:rsidP="00221594">
            <w:pPr>
              <w:jc w:val="center"/>
              <w:rPr>
                <w:rFonts w:asciiTheme="majorBidi" w:hAnsiTheme="majorBidi" w:cstheme="majorBidi"/>
                <w:color w:val="000000"/>
                <w:lang w:val="en-US"/>
              </w:rPr>
            </w:pPr>
            <w:r w:rsidRPr="0060248C">
              <w:rPr>
                <w:rFonts w:asciiTheme="majorBidi" w:hAnsiTheme="majorBidi" w:cstheme="majorBidi"/>
                <w:color w:val="000000"/>
                <w:lang w:val="en-US"/>
              </w:rPr>
              <w:t>Consolidated financial statements</w:t>
            </w:r>
          </w:p>
        </w:tc>
      </w:tr>
      <w:tr w:rsidR="00866B8D" w:rsidRPr="00141ACD" w14:paraId="2DCEA3D6" w14:textId="77777777" w:rsidTr="00A76E36">
        <w:trPr>
          <w:trHeight w:val="402"/>
        </w:trPr>
        <w:tc>
          <w:tcPr>
            <w:tcW w:w="5812" w:type="dxa"/>
            <w:tcBorders>
              <w:top w:val="nil"/>
              <w:left w:val="nil"/>
              <w:right w:val="nil"/>
            </w:tcBorders>
            <w:shd w:val="clear" w:color="000000" w:fill="FFFFFF"/>
            <w:noWrap/>
            <w:vAlign w:val="bottom"/>
            <w:hideMark/>
          </w:tcPr>
          <w:p w14:paraId="11BF9D3B" w14:textId="77777777" w:rsidR="00866B8D" w:rsidRPr="001B3625" w:rsidRDefault="00866B8D" w:rsidP="00A76E36">
            <w:pPr>
              <w:jc w:val="center"/>
              <w:rPr>
                <w:rFonts w:asciiTheme="majorBidi" w:hAnsiTheme="majorBidi" w:cstheme="majorBidi"/>
                <w:color w:val="000000"/>
                <w:cs/>
                <w:lang w:val="en-US"/>
              </w:rPr>
            </w:pPr>
            <w:r w:rsidRPr="0060248C">
              <w:rPr>
                <w:rFonts w:asciiTheme="majorBidi" w:hAnsiTheme="majorBidi" w:cstheme="majorBidi"/>
                <w:color w:val="000000"/>
                <w:lang w:val="en-US"/>
              </w:rPr>
              <w:t>Name of Associate company</w:t>
            </w:r>
          </w:p>
        </w:tc>
        <w:tc>
          <w:tcPr>
            <w:tcW w:w="2835" w:type="dxa"/>
            <w:gridSpan w:val="3"/>
            <w:tcBorders>
              <w:top w:val="nil"/>
              <w:left w:val="nil"/>
              <w:bottom w:val="single" w:sz="4" w:space="0" w:color="auto"/>
              <w:right w:val="nil"/>
            </w:tcBorders>
            <w:shd w:val="clear" w:color="000000" w:fill="FFFFFF"/>
            <w:noWrap/>
            <w:vAlign w:val="bottom"/>
            <w:hideMark/>
          </w:tcPr>
          <w:p w14:paraId="7EFF939B" w14:textId="6ADD6D47" w:rsidR="00866B8D" w:rsidRPr="0060248C" w:rsidRDefault="00866B8D" w:rsidP="00221594">
            <w:pPr>
              <w:jc w:val="center"/>
              <w:rPr>
                <w:rFonts w:asciiTheme="majorBidi" w:hAnsiTheme="majorBidi" w:cstheme="majorBidi"/>
                <w:color w:val="000000"/>
                <w:cs/>
                <w:lang w:val="en-US"/>
              </w:rPr>
            </w:pPr>
            <w:r w:rsidRPr="0060248C">
              <w:rPr>
                <w:rFonts w:asciiTheme="majorBidi" w:eastAsia="Cordia New" w:hAnsiTheme="majorBidi" w:cstheme="majorBidi"/>
                <w:lang w:val="en-US"/>
              </w:rPr>
              <w:t>Share of profits</w:t>
            </w:r>
            <w:r w:rsidR="005D16D7" w:rsidRPr="001B3625">
              <w:rPr>
                <w:rFonts w:asciiTheme="majorBidi" w:hAnsiTheme="majorBidi"/>
                <w:color w:val="000000"/>
                <w:cs/>
                <w:lang w:val="en-US"/>
              </w:rPr>
              <w:t xml:space="preserve"> (</w:t>
            </w:r>
            <w:r w:rsidR="005D16D7" w:rsidRPr="0060248C">
              <w:rPr>
                <w:rFonts w:asciiTheme="majorBidi" w:hAnsiTheme="majorBidi" w:cstheme="majorBidi"/>
                <w:color w:val="000000"/>
                <w:lang w:val="en-US"/>
              </w:rPr>
              <w:t>loss</w:t>
            </w:r>
            <w:r w:rsidR="005D16D7" w:rsidRPr="001B3625">
              <w:rPr>
                <w:rFonts w:asciiTheme="majorBidi" w:hAnsiTheme="majorBidi"/>
                <w:color w:val="000000"/>
                <w:cs/>
                <w:lang w:val="en-US"/>
              </w:rPr>
              <w:t xml:space="preserve">) </w:t>
            </w:r>
            <w:r w:rsidRPr="0060248C">
              <w:rPr>
                <w:rFonts w:asciiTheme="majorBidi" w:hAnsiTheme="majorBidi" w:cstheme="majorBidi"/>
                <w:color w:val="000000"/>
                <w:lang w:val="en-US"/>
              </w:rPr>
              <w:t>from investments in associate company</w:t>
            </w:r>
          </w:p>
        </w:tc>
      </w:tr>
      <w:tr w:rsidR="00866B8D" w:rsidRPr="001B3625" w14:paraId="3C7E4BE7" w14:textId="77777777" w:rsidTr="00A76E36">
        <w:trPr>
          <w:trHeight w:val="402"/>
        </w:trPr>
        <w:tc>
          <w:tcPr>
            <w:tcW w:w="5812" w:type="dxa"/>
            <w:tcBorders>
              <w:left w:val="nil"/>
              <w:bottom w:val="nil"/>
              <w:right w:val="nil"/>
            </w:tcBorders>
            <w:shd w:val="clear" w:color="000000" w:fill="FFFFFF"/>
            <w:noWrap/>
            <w:vAlign w:val="bottom"/>
            <w:hideMark/>
          </w:tcPr>
          <w:p w14:paraId="6B700C66" w14:textId="77777777" w:rsidR="00866B8D" w:rsidRPr="0060248C" w:rsidRDefault="00866B8D" w:rsidP="00221594">
            <w:pPr>
              <w:jc w:val="center"/>
              <w:rPr>
                <w:rFonts w:asciiTheme="majorBidi" w:hAnsiTheme="majorBidi" w:cstheme="majorBidi"/>
                <w:color w:val="000000"/>
                <w:lang w:val="en-US"/>
              </w:rPr>
            </w:pPr>
            <w:r w:rsidRPr="0060248C">
              <w:rPr>
                <w:rFonts w:asciiTheme="majorBidi" w:hAnsiTheme="majorBidi" w:cstheme="majorBidi"/>
                <w:color w:val="000000"/>
                <w:lang w:val="en-US"/>
              </w:rPr>
              <w:t> </w:t>
            </w:r>
          </w:p>
        </w:tc>
        <w:tc>
          <w:tcPr>
            <w:tcW w:w="1305" w:type="dxa"/>
            <w:tcBorders>
              <w:top w:val="nil"/>
              <w:left w:val="nil"/>
              <w:bottom w:val="single" w:sz="4" w:space="0" w:color="auto"/>
              <w:right w:val="nil"/>
            </w:tcBorders>
            <w:shd w:val="clear" w:color="000000" w:fill="FFFFFF"/>
            <w:noWrap/>
            <w:vAlign w:val="bottom"/>
            <w:hideMark/>
          </w:tcPr>
          <w:p w14:paraId="4498A615" w14:textId="486F82F3" w:rsidR="00866B8D" w:rsidRPr="0060248C" w:rsidRDefault="00037228" w:rsidP="00221594">
            <w:pPr>
              <w:jc w:val="center"/>
              <w:rPr>
                <w:rFonts w:asciiTheme="majorBidi" w:hAnsiTheme="majorBidi" w:cstheme="majorBidi"/>
                <w:color w:val="000000"/>
                <w:lang w:val="en-US"/>
              </w:rPr>
            </w:pPr>
            <w:r w:rsidRPr="0060248C">
              <w:rPr>
                <w:rFonts w:asciiTheme="majorBidi" w:hAnsiTheme="majorBidi" w:cstheme="majorBidi"/>
                <w:color w:val="000000"/>
                <w:lang w:val="en-US"/>
              </w:rPr>
              <w:t>202</w:t>
            </w:r>
            <w:r w:rsidR="006A1490" w:rsidRPr="0060248C">
              <w:rPr>
                <w:rFonts w:asciiTheme="majorBidi" w:hAnsiTheme="majorBidi" w:cstheme="majorBidi"/>
                <w:color w:val="000000"/>
                <w:lang w:val="en-US"/>
              </w:rPr>
              <w:t>1</w:t>
            </w:r>
          </w:p>
        </w:tc>
        <w:tc>
          <w:tcPr>
            <w:tcW w:w="280" w:type="dxa"/>
            <w:tcBorders>
              <w:top w:val="nil"/>
              <w:left w:val="nil"/>
              <w:bottom w:val="nil"/>
              <w:right w:val="nil"/>
            </w:tcBorders>
            <w:shd w:val="clear" w:color="000000" w:fill="FFFFFF"/>
            <w:noWrap/>
            <w:vAlign w:val="bottom"/>
            <w:hideMark/>
          </w:tcPr>
          <w:p w14:paraId="2F284561" w14:textId="77777777" w:rsidR="00866B8D" w:rsidRPr="0060248C" w:rsidRDefault="00866B8D" w:rsidP="00221594">
            <w:pPr>
              <w:rPr>
                <w:rFonts w:asciiTheme="majorBidi" w:hAnsiTheme="majorBidi" w:cstheme="majorBidi"/>
                <w:color w:val="000000"/>
                <w:lang w:val="en-US"/>
              </w:rPr>
            </w:pPr>
            <w:r w:rsidRPr="0060248C">
              <w:rPr>
                <w:rFonts w:asciiTheme="majorBidi" w:hAnsiTheme="majorBidi" w:cstheme="majorBidi"/>
                <w:color w:val="000000"/>
                <w:lang w:val="en-US"/>
              </w:rPr>
              <w:t> </w:t>
            </w:r>
          </w:p>
        </w:tc>
        <w:tc>
          <w:tcPr>
            <w:tcW w:w="1250" w:type="dxa"/>
            <w:tcBorders>
              <w:top w:val="nil"/>
              <w:left w:val="nil"/>
              <w:bottom w:val="single" w:sz="4" w:space="0" w:color="auto"/>
              <w:right w:val="nil"/>
            </w:tcBorders>
            <w:shd w:val="clear" w:color="000000" w:fill="FFFFFF"/>
            <w:noWrap/>
            <w:vAlign w:val="bottom"/>
            <w:hideMark/>
          </w:tcPr>
          <w:p w14:paraId="36FA543C" w14:textId="2B183A8F" w:rsidR="00866B8D" w:rsidRPr="0060248C" w:rsidRDefault="009457CD" w:rsidP="00221594">
            <w:pPr>
              <w:jc w:val="center"/>
              <w:rPr>
                <w:rFonts w:asciiTheme="majorBidi" w:hAnsiTheme="majorBidi" w:cstheme="majorBidi"/>
                <w:color w:val="000000"/>
                <w:lang w:val="en-US"/>
              </w:rPr>
            </w:pPr>
            <w:r w:rsidRPr="0060248C">
              <w:rPr>
                <w:rFonts w:asciiTheme="majorBidi" w:hAnsiTheme="majorBidi" w:cstheme="majorBidi"/>
                <w:color w:val="000000"/>
                <w:lang w:val="en-US"/>
              </w:rPr>
              <w:t>20</w:t>
            </w:r>
            <w:r w:rsidR="006A1490" w:rsidRPr="0060248C">
              <w:rPr>
                <w:rFonts w:asciiTheme="majorBidi" w:hAnsiTheme="majorBidi" w:cstheme="majorBidi"/>
                <w:color w:val="000000"/>
                <w:lang w:val="en-US"/>
              </w:rPr>
              <w:t>20</w:t>
            </w:r>
          </w:p>
        </w:tc>
      </w:tr>
      <w:tr w:rsidR="00AE228E" w:rsidRPr="001B3625" w14:paraId="71899C8D" w14:textId="77777777" w:rsidTr="00A76E36">
        <w:trPr>
          <w:trHeight w:val="402"/>
        </w:trPr>
        <w:tc>
          <w:tcPr>
            <w:tcW w:w="5812" w:type="dxa"/>
            <w:tcBorders>
              <w:top w:val="nil"/>
              <w:left w:val="nil"/>
              <w:bottom w:val="nil"/>
              <w:right w:val="nil"/>
            </w:tcBorders>
            <w:shd w:val="clear" w:color="000000" w:fill="FFFFFF"/>
            <w:vAlign w:val="bottom"/>
            <w:hideMark/>
          </w:tcPr>
          <w:p w14:paraId="5432A90B" w14:textId="77777777" w:rsidR="00AE228E" w:rsidRPr="0060248C" w:rsidRDefault="00AE228E" w:rsidP="00AE228E">
            <w:pPr>
              <w:rPr>
                <w:rFonts w:asciiTheme="majorBidi" w:hAnsiTheme="majorBidi" w:cstheme="majorBidi"/>
                <w:color w:val="000000"/>
                <w:lang w:val="en-US"/>
              </w:rPr>
            </w:pPr>
            <w:r w:rsidRPr="0060248C">
              <w:rPr>
                <w:rFonts w:asciiTheme="majorBidi" w:hAnsiTheme="majorBidi" w:cstheme="majorBidi"/>
                <w:lang w:val="en-US"/>
              </w:rPr>
              <w:t>Sino Trading – Services Corporation</w:t>
            </w:r>
          </w:p>
        </w:tc>
        <w:tc>
          <w:tcPr>
            <w:tcW w:w="1305" w:type="dxa"/>
            <w:tcBorders>
              <w:top w:val="nil"/>
              <w:left w:val="nil"/>
              <w:right w:val="nil"/>
            </w:tcBorders>
            <w:shd w:val="clear" w:color="auto" w:fill="auto"/>
            <w:noWrap/>
            <w:vAlign w:val="bottom"/>
          </w:tcPr>
          <w:p w14:paraId="368BF9D1" w14:textId="1F368F67" w:rsidR="00AE228E" w:rsidRPr="001B3625" w:rsidRDefault="00AE228E" w:rsidP="00AE228E">
            <w:pPr>
              <w:jc w:val="right"/>
              <w:rPr>
                <w:rFonts w:asciiTheme="majorBidi" w:hAnsiTheme="majorBidi" w:cstheme="majorBidi"/>
                <w:cs/>
                <w:lang w:val="en-US"/>
              </w:rPr>
            </w:pPr>
            <w:r w:rsidRPr="001B3625">
              <w:rPr>
                <w:rFonts w:ascii="Angsana New" w:hAnsi="Angsana New"/>
                <w:lang w:val="en-US"/>
              </w:rPr>
              <w:t>129,233</w:t>
            </w:r>
          </w:p>
        </w:tc>
        <w:tc>
          <w:tcPr>
            <w:tcW w:w="280" w:type="dxa"/>
            <w:tcBorders>
              <w:top w:val="nil"/>
              <w:left w:val="nil"/>
              <w:right w:val="nil"/>
            </w:tcBorders>
            <w:shd w:val="clear" w:color="auto" w:fill="auto"/>
            <w:noWrap/>
            <w:vAlign w:val="bottom"/>
            <w:hideMark/>
          </w:tcPr>
          <w:p w14:paraId="32FB9334" w14:textId="77777777" w:rsidR="00AE228E" w:rsidRPr="0060248C" w:rsidRDefault="00AE228E" w:rsidP="00AE228E">
            <w:pPr>
              <w:jc w:val="right"/>
              <w:rPr>
                <w:rFonts w:asciiTheme="majorBidi" w:hAnsiTheme="majorBidi" w:cstheme="majorBidi"/>
                <w:lang w:val="en-US"/>
              </w:rPr>
            </w:pPr>
          </w:p>
        </w:tc>
        <w:tc>
          <w:tcPr>
            <w:tcW w:w="1250" w:type="dxa"/>
            <w:tcBorders>
              <w:top w:val="nil"/>
              <w:left w:val="nil"/>
              <w:right w:val="nil"/>
            </w:tcBorders>
            <w:shd w:val="clear" w:color="000000" w:fill="FFFFFF"/>
            <w:noWrap/>
            <w:vAlign w:val="bottom"/>
          </w:tcPr>
          <w:p w14:paraId="784B0848" w14:textId="5BAD899E" w:rsidR="00AE228E" w:rsidRPr="0060248C" w:rsidRDefault="00AE228E" w:rsidP="00AE228E">
            <w:pPr>
              <w:jc w:val="right"/>
              <w:rPr>
                <w:rFonts w:asciiTheme="majorBidi" w:hAnsiTheme="majorBidi" w:cstheme="majorBidi"/>
                <w:cs/>
              </w:rPr>
            </w:pPr>
            <w:r w:rsidRPr="001B3625">
              <w:rPr>
                <w:rFonts w:ascii="Angsana New" w:hAnsi="Angsana New"/>
                <w:lang w:val="en-US"/>
              </w:rPr>
              <w:t>123,997</w:t>
            </w:r>
          </w:p>
        </w:tc>
      </w:tr>
      <w:tr w:rsidR="00AE228E" w:rsidRPr="001B3625" w14:paraId="1C124242" w14:textId="77777777" w:rsidTr="00A76E36">
        <w:trPr>
          <w:trHeight w:val="402"/>
        </w:trPr>
        <w:tc>
          <w:tcPr>
            <w:tcW w:w="5812" w:type="dxa"/>
            <w:tcBorders>
              <w:top w:val="nil"/>
              <w:left w:val="nil"/>
              <w:bottom w:val="nil"/>
              <w:right w:val="nil"/>
            </w:tcBorders>
            <w:shd w:val="clear" w:color="000000" w:fill="FFFFFF"/>
          </w:tcPr>
          <w:p w14:paraId="22CF35C4" w14:textId="06DA84F6" w:rsidR="00AE228E" w:rsidRPr="0060248C" w:rsidRDefault="00AE228E" w:rsidP="00AE228E">
            <w:pPr>
              <w:rPr>
                <w:rFonts w:asciiTheme="majorBidi" w:hAnsiTheme="majorBidi" w:cstheme="majorBidi"/>
                <w:lang w:val="en-US"/>
              </w:rPr>
            </w:pPr>
            <w:r w:rsidRPr="0060248C">
              <w:rPr>
                <w:rFonts w:asciiTheme="majorBidi" w:hAnsiTheme="majorBidi" w:cstheme="majorBidi"/>
                <w:lang w:val="en-US"/>
              </w:rPr>
              <w:t>RGTech Simat Co</w:t>
            </w:r>
            <w:r w:rsidRPr="001B3625">
              <w:rPr>
                <w:rFonts w:asciiTheme="majorBidi" w:hAnsiTheme="majorBidi"/>
                <w:cs/>
                <w:lang w:val="en-US"/>
              </w:rPr>
              <w:t>.</w:t>
            </w:r>
            <w:r w:rsidRPr="0060248C">
              <w:rPr>
                <w:rFonts w:asciiTheme="majorBidi" w:hAnsiTheme="majorBidi" w:cstheme="majorBidi"/>
                <w:lang w:val="en-US"/>
              </w:rPr>
              <w:t>, Ltd</w:t>
            </w:r>
            <w:r w:rsidRPr="001B3625">
              <w:rPr>
                <w:rFonts w:asciiTheme="majorBidi" w:hAnsiTheme="majorBidi"/>
                <w:cs/>
                <w:lang w:val="en-US"/>
              </w:rPr>
              <w:t>.</w:t>
            </w:r>
          </w:p>
        </w:tc>
        <w:tc>
          <w:tcPr>
            <w:tcW w:w="1305" w:type="dxa"/>
            <w:tcBorders>
              <w:top w:val="nil"/>
              <w:left w:val="nil"/>
              <w:bottom w:val="single" w:sz="4" w:space="0" w:color="auto"/>
              <w:right w:val="nil"/>
            </w:tcBorders>
            <w:shd w:val="clear" w:color="auto" w:fill="auto"/>
            <w:noWrap/>
            <w:vAlign w:val="bottom"/>
          </w:tcPr>
          <w:p w14:paraId="024E703B" w14:textId="1F8019F7" w:rsidR="00AE228E" w:rsidRPr="001B3625" w:rsidRDefault="00AE228E" w:rsidP="00AE228E">
            <w:pPr>
              <w:jc w:val="right"/>
              <w:rPr>
                <w:rFonts w:asciiTheme="majorBidi" w:hAnsiTheme="majorBidi" w:cstheme="majorBidi"/>
                <w:cs/>
                <w:lang w:val="en-US"/>
              </w:rPr>
            </w:pPr>
            <w:r w:rsidRPr="001B3625">
              <w:rPr>
                <w:rFonts w:ascii="Angsana New" w:hAnsi="Angsana New"/>
                <w:cs/>
                <w:lang w:val="en-US"/>
              </w:rPr>
              <w:t>-</w:t>
            </w:r>
          </w:p>
        </w:tc>
        <w:tc>
          <w:tcPr>
            <w:tcW w:w="280" w:type="dxa"/>
            <w:tcBorders>
              <w:top w:val="nil"/>
              <w:left w:val="nil"/>
              <w:right w:val="nil"/>
            </w:tcBorders>
            <w:shd w:val="clear" w:color="auto" w:fill="auto"/>
            <w:noWrap/>
            <w:vAlign w:val="bottom"/>
          </w:tcPr>
          <w:p w14:paraId="16343A9D" w14:textId="77777777" w:rsidR="00AE228E" w:rsidRPr="0060248C" w:rsidRDefault="00AE228E" w:rsidP="00AE228E">
            <w:pPr>
              <w:jc w:val="right"/>
              <w:rPr>
                <w:rFonts w:asciiTheme="majorBidi" w:hAnsiTheme="majorBidi" w:cstheme="majorBidi"/>
                <w:lang w:val="en-US"/>
              </w:rPr>
            </w:pPr>
          </w:p>
        </w:tc>
        <w:tc>
          <w:tcPr>
            <w:tcW w:w="1250" w:type="dxa"/>
            <w:tcBorders>
              <w:top w:val="nil"/>
              <w:left w:val="nil"/>
              <w:bottom w:val="single" w:sz="4" w:space="0" w:color="auto"/>
              <w:right w:val="nil"/>
            </w:tcBorders>
            <w:shd w:val="clear" w:color="000000" w:fill="FFFFFF"/>
            <w:noWrap/>
            <w:vAlign w:val="bottom"/>
          </w:tcPr>
          <w:p w14:paraId="6CB94ED5" w14:textId="36F24D7E" w:rsidR="00AE228E" w:rsidRPr="0060248C" w:rsidRDefault="00AE228E" w:rsidP="00AE228E">
            <w:pPr>
              <w:jc w:val="right"/>
              <w:rPr>
                <w:rFonts w:asciiTheme="majorBidi" w:hAnsiTheme="majorBidi" w:cstheme="majorBidi"/>
                <w:lang w:val="en-US"/>
              </w:rPr>
            </w:pPr>
            <w:r w:rsidRPr="001B3625">
              <w:rPr>
                <w:rFonts w:ascii="Angsana New" w:hAnsi="Angsana New"/>
                <w:cs/>
                <w:lang w:val="en-US"/>
              </w:rPr>
              <w:t>(</w:t>
            </w:r>
            <w:r w:rsidRPr="001B3625">
              <w:rPr>
                <w:rFonts w:ascii="Angsana New" w:hAnsi="Angsana New"/>
                <w:lang w:val="en-US"/>
              </w:rPr>
              <w:t>4,900,836</w:t>
            </w:r>
            <w:r w:rsidRPr="001B3625">
              <w:rPr>
                <w:rFonts w:ascii="Angsana New" w:hAnsi="Angsana New" w:hint="cs"/>
                <w:cs/>
                <w:lang w:val="en-US"/>
              </w:rPr>
              <w:t>)</w:t>
            </w:r>
          </w:p>
        </w:tc>
      </w:tr>
      <w:tr w:rsidR="00AE228E" w:rsidRPr="001B3625" w14:paraId="6667E69A" w14:textId="77777777" w:rsidTr="00A76E36">
        <w:trPr>
          <w:trHeight w:val="402"/>
        </w:trPr>
        <w:tc>
          <w:tcPr>
            <w:tcW w:w="5812" w:type="dxa"/>
            <w:tcBorders>
              <w:top w:val="nil"/>
              <w:left w:val="nil"/>
              <w:bottom w:val="nil"/>
              <w:right w:val="nil"/>
            </w:tcBorders>
            <w:shd w:val="clear" w:color="000000" w:fill="FFFFFF"/>
            <w:vAlign w:val="bottom"/>
            <w:hideMark/>
          </w:tcPr>
          <w:p w14:paraId="4747CABA" w14:textId="77777777" w:rsidR="00AE228E" w:rsidRPr="0060248C" w:rsidRDefault="00AE228E" w:rsidP="00AE228E">
            <w:pPr>
              <w:rPr>
                <w:rFonts w:asciiTheme="majorBidi" w:hAnsiTheme="majorBidi" w:cstheme="majorBidi"/>
                <w:color w:val="000000"/>
                <w:lang w:val="en-US"/>
              </w:rPr>
            </w:pPr>
            <w:r w:rsidRPr="0060248C">
              <w:rPr>
                <w:rFonts w:asciiTheme="majorBidi" w:hAnsiTheme="majorBidi" w:cstheme="majorBidi"/>
                <w:color w:val="000000"/>
                <w:lang w:val="en-US"/>
              </w:rPr>
              <w:t>Total</w:t>
            </w:r>
          </w:p>
        </w:tc>
        <w:tc>
          <w:tcPr>
            <w:tcW w:w="1305" w:type="dxa"/>
            <w:tcBorders>
              <w:top w:val="single" w:sz="4" w:space="0" w:color="auto"/>
              <w:left w:val="nil"/>
              <w:bottom w:val="double" w:sz="4" w:space="0" w:color="auto"/>
              <w:right w:val="nil"/>
            </w:tcBorders>
            <w:shd w:val="clear" w:color="auto" w:fill="auto"/>
            <w:noWrap/>
            <w:vAlign w:val="bottom"/>
          </w:tcPr>
          <w:p w14:paraId="28392500" w14:textId="536512C5" w:rsidR="00AE228E" w:rsidRPr="001B3625" w:rsidRDefault="00AE228E" w:rsidP="00AE228E">
            <w:pPr>
              <w:jc w:val="right"/>
              <w:rPr>
                <w:rFonts w:asciiTheme="majorBidi" w:hAnsiTheme="majorBidi" w:cstheme="majorBidi"/>
                <w:cs/>
                <w:lang w:val="en-US"/>
              </w:rPr>
            </w:pPr>
            <w:r w:rsidRPr="001B3625">
              <w:rPr>
                <w:rFonts w:ascii="Angsana New" w:hAnsi="Angsana New"/>
                <w:lang w:val="en-US"/>
              </w:rPr>
              <w:t>129,233</w:t>
            </w:r>
          </w:p>
        </w:tc>
        <w:tc>
          <w:tcPr>
            <w:tcW w:w="280" w:type="dxa"/>
            <w:tcBorders>
              <w:left w:val="nil"/>
              <w:bottom w:val="nil"/>
              <w:right w:val="nil"/>
            </w:tcBorders>
            <w:shd w:val="clear" w:color="auto" w:fill="auto"/>
            <w:noWrap/>
            <w:vAlign w:val="bottom"/>
            <w:hideMark/>
          </w:tcPr>
          <w:p w14:paraId="334D4C44" w14:textId="77777777" w:rsidR="00AE228E" w:rsidRPr="0060248C" w:rsidRDefault="00AE228E" w:rsidP="00AE228E">
            <w:pPr>
              <w:jc w:val="right"/>
              <w:rPr>
                <w:rFonts w:asciiTheme="majorBidi" w:hAnsiTheme="majorBidi" w:cstheme="majorBidi"/>
                <w:lang w:val="en-US"/>
              </w:rPr>
            </w:pPr>
          </w:p>
        </w:tc>
        <w:tc>
          <w:tcPr>
            <w:tcW w:w="1250" w:type="dxa"/>
            <w:tcBorders>
              <w:top w:val="single" w:sz="4" w:space="0" w:color="auto"/>
              <w:left w:val="nil"/>
              <w:bottom w:val="double" w:sz="4" w:space="0" w:color="auto"/>
              <w:right w:val="nil"/>
            </w:tcBorders>
            <w:shd w:val="clear" w:color="000000" w:fill="FFFFFF"/>
            <w:noWrap/>
            <w:vAlign w:val="bottom"/>
          </w:tcPr>
          <w:p w14:paraId="37738952" w14:textId="246269C5" w:rsidR="00AE228E" w:rsidRPr="001B3625" w:rsidRDefault="00AE228E" w:rsidP="00AE228E">
            <w:pPr>
              <w:jc w:val="right"/>
              <w:rPr>
                <w:rFonts w:asciiTheme="majorBidi" w:hAnsiTheme="majorBidi" w:cstheme="majorBidi"/>
                <w:cs/>
                <w:lang w:val="en-US"/>
              </w:rPr>
            </w:pPr>
            <w:r w:rsidRPr="001B3625">
              <w:rPr>
                <w:rFonts w:ascii="Angsana New" w:hAnsi="Angsana New"/>
                <w:cs/>
                <w:lang w:val="en-US"/>
              </w:rPr>
              <w:t>(</w:t>
            </w:r>
            <w:r w:rsidRPr="001B3625">
              <w:rPr>
                <w:rFonts w:ascii="Angsana New" w:hAnsi="Angsana New"/>
                <w:lang w:val="en-US"/>
              </w:rPr>
              <w:t>4,776,839</w:t>
            </w:r>
            <w:r w:rsidRPr="001B3625">
              <w:rPr>
                <w:rFonts w:ascii="Angsana New" w:hAnsi="Angsana New" w:hint="cs"/>
                <w:cs/>
                <w:lang w:val="en-US"/>
              </w:rPr>
              <w:t>)</w:t>
            </w:r>
          </w:p>
        </w:tc>
      </w:tr>
    </w:tbl>
    <w:p w14:paraId="3B069DA7" w14:textId="100456D0" w:rsidR="00221594" w:rsidRPr="0060248C" w:rsidRDefault="00221594" w:rsidP="00A76E36">
      <w:pPr>
        <w:ind w:left="720"/>
        <w:jc w:val="thaiDistribute"/>
        <w:rPr>
          <w:rFonts w:asciiTheme="majorBidi" w:eastAsia="Cordia New" w:hAnsiTheme="majorBidi" w:cstheme="majorBidi"/>
          <w:lang w:val="en-US"/>
        </w:rPr>
      </w:pPr>
      <w:r w:rsidRPr="0060248C">
        <w:rPr>
          <w:rFonts w:asciiTheme="majorBidi" w:eastAsia="Cordia New" w:hAnsiTheme="majorBidi" w:cstheme="majorBidi"/>
          <w:lang w:val="en-US"/>
        </w:rPr>
        <w:t>During the years, the Company recognized share of profits</w:t>
      </w:r>
      <w:r w:rsidR="006C63F3" w:rsidRPr="001B3625">
        <w:rPr>
          <w:rFonts w:asciiTheme="majorBidi" w:eastAsia="Cordia New" w:hAnsiTheme="majorBidi"/>
          <w:cs/>
          <w:lang w:val="en-US"/>
        </w:rPr>
        <w:t xml:space="preserve"> (</w:t>
      </w:r>
      <w:r w:rsidR="006C63F3" w:rsidRPr="0060248C">
        <w:rPr>
          <w:rFonts w:asciiTheme="majorBidi" w:eastAsia="Cordia New" w:hAnsiTheme="majorBidi" w:cstheme="majorBidi"/>
          <w:lang w:val="en-US"/>
        </w:rPr>
        <w:t>loss</w:t>
      </w:r>
      <w:r w:rsidR="006C63F3" w:rsidRPr="001B3625">
        <w:rPr>
          <w:rFonts w:asciiTheme="majorBidi" w:eastAsia="Cordia New" w:hAnsiTheme="majorBidi"/>
          <w:cs/>
          <w:lang w:val="en-US"/>
        </w:rPr>
        <w:t>)</w:t>
      </w:r>
      <w:r w:rsidRPr="0060248C">
        <w:rPr>
          <w:rFonts w:asciiTheme="majorBidi" w:eastAsia="Cordia New" w:hAnsiTheme="majorBidi" w:cstheme="majorBidi"/>
          <w:lang w:val="en-US"/>
        </w:rPr>
        <w:t xml:space="preserve"> from investment in the consolidated financial statements</w:t>
      </w:r>
      <w:r w:rsidR="0064104A" w:rsidRPr="0060248C">
        <w:rPr>
          <w:rFonts w:asciiTheme="majorBidi" w:eastAsia="Cordia New" w:hAnsiTheme="majorBidi" w:cstheme="majorBidi"/>
          <w:lang w:val="en-US"/>
        </w:rPr>
        <w:t xml:space="preserve"> as follow</w:t>
      </w:r>
      <w:r w:rsidR="0064104A" w:rsidRPr="001B3625">
        <w:rPr>
          <w:rFonts w:asciiTheme="majorBidi" w:eastAsia="Cordia New" w:hAnsiTheme="majorBidi"/>
          <w:cs/>
          <w:lang w:val="en-US"/>
        </w:rPr>
        <w:t>:</w:t>
      </w:r>
      <w:r w:rsidRPr="001B3625">
        <w:rPr>
          <w:rFonts w:asciiTheme="majorBidi" w:eastAsia="Cordia New" w:hAnsiTheme="majorBidi"/>
          <w:cs/>
          <w:lang w:val="en-US"/>
        </w:rPr>
        <w:t xml:space="preserve"> </w:t>
      </w:r>
    </w:p>
    <w:p w14:paraId="2690F60C" w14:textId="77777777" w:rsidR="0064104A" w:rsidRPr="00701A7D" w:rsidRDefault="0064104A" w:rsidP="00A76E36">
      <w:pPr>
        <w:ind w:left="720"/>
        <w:jc w:val="thaiDistribute"/>
        <w:rPr>
          <w:rFonts w:asciiTheme="majorBidi" w:eastAsia="Cordia New" w:hAnsiTheme="majorBidi" w:cstheme="majorBidi"/>
          <w:highlight w:val="yellow"/>
          <w:lang w:val="en-US"/>
        </w:rPr>
      </w:pPr>
    </w:p>
    <w:p w14:paraId="1695918A" w14:textId="06CDA5A4" w:rsidR="0060248C" w:rsidRPr="00141ACD" w:rsidRDefault="0060248C" w:rsidP="006A1490">
      <w:pPr>
        <w:tabs>
          <w:tab w:val="left" w:pos="1276"/>
        </w:tabs>
        <w:spacing w:before="80"/>
        <w:ind w:left="720"/>
        <w:jc w:val="thaiDistribute"/>
        <w:rPr>
          <w:rFonts w:asciiTheme="majorBidi" w:eastAsia="Cordia New" w:hAnsiTheme="majorBidi" w:cstheme="majorBidi"/>
          <w:lang w:val="en-US"/>
        </w:rPr>
      </w:pPr>
      <w:r w:rsidRPr="00141ACD">
        <w:rPr>
          <w:rFonts w:ascii="Angsana New" w:eastAsia="Cordia New" w:hAnsi="Angsana New"/>
          <w:lang w:val="en-US"/>
        </w:rPr>
        <w:t xml:space="preserve">Shares </w:t>
      </w:r>
      <w:r w:rsidR="00141ACD" w:rsidRPr="00141ACD">
        <w:rPr>
          <w:rFonts w:asciiTheme="majorBidi" w:eastAsia="Cordia New" w:hAnsiTheme="majorBidi" w:cstheme="majorBidi"/>
          <w:lang w:val="en-US"/>
        </w:rPr>
        <w:t>of profit</w:t>
      </w:r>
      <w:r w:rsidR="00141ACD" w:rsidRPr="00141ACD">
        <w:rPr>
          <w:rFonts w:asciiTheme="majorBidi" w:eastAsia="Cordia New" w:hAnsiTheme="majorBidi"/>
          <w:cs/>
          <w:lang w:val="en-US"/>
        </w:rPr>
        <w:t xml:space="preserve"> </w:t>
      </w:r>
      <w:r w:rsidR="00141ACD" w:rsidRPr="00141ACD">
        <w:rPr>
          <w:rFonts w:asciiTheme="majorBidi" w:eastAsia="Cordia New" w:hAnsiTheme="majorBidi" w:cstheme="majorBidi"/>
          <w:lang w:val="en-US"/>
        </w:rPr>
        <w:t>from investment in associated companies</w:t>
      </w:r>
      <w:r w:rsidRPr="00141ACD">
        <w:rPr>
          <w:rFonts w:ascii="Angsana New" w:eastAsia="Cordia New" w:hAnsi="Angsana New"/>
          <w:lang w:val="en-US"/>
        </w:rPr>
        <w:t>, included in the consolidated statement of profit or loss for the year ended December 31, 20</w:t>
      </w:r>
      <w:r w:rsidR="00F63AA0" w:rsidRPr="00141ACD">
        <w:rPr>
          <w:rFonts w:ascii="Angsana New" w:eastAsia="Cordia New" w:hAnsi="Angsana New"/>
          <w:lang w:val="en-US"/>
        </w:rPr>
        <w:t>21</w:t>
      </w:r>
      <w:r w:rsidRPr="00141ACD">
        <w:rPr>
          <w:rFonts w:ascii="Angsana New" w:eastAsia="Cordia New" w:hAnsi="Angsana New"/>
          <w:lang w:val="en-US"/>
        </w:rPr>
        <w:t xml:space="preserve"> was calculated based on financial statements prepared by the management of </w:t>
      </w:r>
      <w:r w:rsidR="00141ACD" w:rsidRPr="00141ACD">
        <w:rPr>
          <w:rFonts w:ascii="Angsana New" w:eastAsia="Cordia New" w:hAnsi="Angsana New"/>
          <w:lang w:val="en-US"/>
        </w:rPr>
        <w:t>their</w:t>
      </w:r>
      <w:r w:rsidRPr="00141ACD">
        <w:rPr>
          <w:rFonts w:ascii="Angsana New" w:eastAsia="Cordia New" w:hAnsi="Angsana New"/>
          <w:lang w:val="en-US"/>
        </w:rPr>
        <w:t xml:space="preserve"> associate compan</w:t>
      </w:r>
      <w:r w:rsidR="00141ACD" w:rsidRPr="00141ACD">
        <w:rPr>
          <w:rFonts w:ascii="Angsana New" w:eastAsia="Cordia New" w:hAnsi="Angsana New"/>
          <w:lang w:val="en-US"/>
        </w:rPr>
        <w:t>ies</w:t>
      </w:r>
      <w:r w:rsidR="00A86C6C">
        <w:rPr>
          <w:rFonts w:ascii="Angsana New" w:eastAsia="Cordia New" w:hAnsi="Angsana New"/>
          <w:lang w:val="en-US"/>
        </w:rPr>
        <w:t xml:space="preserve"> and not yet audited by their </w:t>
      </w:r>
      <w:r w:rsidRPr="00141ACD">
        <w:rPr>
          <w:rFonts w:ascii="Angsana New" w:eastAsia="Cordia New" w:hAnsi="Angsana New"/>
          <w:lang w:val="en-US"/>
        </w:rPr>
        <w:t>auditor</w:t>
      </w:r>
      <w:r w:rsidR="00141ACD" w:rsidRPr="00141ACD">
        <w:rPr>
          <w:rFonts w:ascii="Angsana New" w:eastAsia="Cordia New" w:hAnsi="Angsana New"/>
          <w:lang w:val="en-US"/>
        </w:rPr>
        <w:t>s</w:t>
      </w:r>
      <w:r w:rsidRPr="00141ACD">
        <w:rPr>
          <w:rFonts w:ascii="Angsana New" w:eastAsia="Cordia New" w:hAnsi="Angsana New" w:hint="cs"/>
          <w:cs/>
          <w:lang w:val="en-US"/>
        </w:rPr>
        <w:t>.</w:t>
      </w:r>
    </w:p>
    <w:p w14:paraId="014B15F4" w14:textId="0CEC01FE" w:rsidR="00B15931" w:rsidRPr="00B15931" w:rsidRDefault="00B15931" w:rsidP="00B15931">
      <w:pPr>
        <w:tabs>
          <w:tab w:val="left" w:pos="1276"/>
        </w:tabs>
        <w:spacing w:before="80"/>
        <w:ind w:left="720"/>
        <w:jc w:val="thaiDistribute"/>
        <w:rPr>
          <w:rFonts w:asciiTheme="majorBidi" w:eastAsia="Cordia New" w:hAnsiTheme="majorBidi" w:cstheme="majorBidi"/>
          <w:lang w:val="en-US"/>
        </w:rPr>
      </w:pPr>
      <w:r w:rsidRPr="00141ACD">
        <w:rPr>
          <w:rFonts w:asciiTheme="majorBidi" w:eastAsia="Cordia New" w:hAnsiTheme="majorBidi" w:cstheme="majorBidi"/>
          <w:lang w:val="en-US"/>
        </w:rPr>
        <w:t xml:space="preserve">Share of </w:t>
      </w:r>
      <w:r w:rsidR="00141ACD" w:rsidRPr="00141ACD">
        <w:rPr>
          <w:rFonts w:asciiTheme="majorBidi" w:eastAsia="Cordia New" w:hAnsiTheme="majorBidi" w:cstheme="majorBidi"/>
          <w:lang w:val="en-US"/>
        </w:rPr>
        <w:t xml:space="preserve">profit </w:t>
      </w:r>
      <w:r w:rsidR="00141ACD" w:rsidRPr="00141ACD">
        <w:rPr>
          <w:rFonts w:asciiTheme="majorBidi" w:eastAsia="Cordia New" w:hAnsiTheme="majorBidi"/>
          <w:cs/>
          <w:lang w:val="en-US"/>
        </w:rPr>
        <w:t>(</w:t>
      </w:r>
      <w:r w:rsidR="00F63AA0" w:rsidRPr="00141ACD">
        <w:rPr>
          <w:rFonts w:asciiTheme="majorBidi" w:eastAsia="Cordia New" w:hAnsiTheme="majorBidi" w:cstheme="majorBidi"/>
          <w:lang w:val="en-US"/>
        </w:rPr>
        <w:t>loss</w:t>
      </w:r>
      <w:r w:rsidR="00141ACD" w:rsidRPr="00141ACD">
        <w:rPr>
          <w:rFonts w:asciiTheme="majorBidi" w:eastAsia="Cordia New" w:hAnsiTheme="majorBidi"/>
          <w:cs/>
          <w:lang w:val="en-US"/>
        </w:rPr>
        <w:t>)</w:t>
      </w:r>
      <w:r w:rsidRPr="00141ACD">
        <w:rPr>
          <w:rFonts w:asciiTheme="majorBidi" w:eastAsia="Cordia New" w:hAnsiTheme="majorBidi"/>
          <w:cs/>
          <w:lang w:val="en-US"/>
        </w:rPr>
        <w:t xml:space="preserve"> </w:t>
      </w:r>
      <w:r w:rsidRPr="00141ACD">
        <w:rPr>
          <w:rFonts w:asciiTheme="majorBidi" w:eastAsia="Cordia New" w:hAnsiTheme="majorBidi" w:cstheme="majorBidi"/>
          <w:lang w:val="en-US"/>
        </w:rPr>
        <w:t>from investment</w:t>
      </w:r>
      <w:r w:rsidR="00141ACD" w:rsidRPr="00141ACD">
        <w:rPr>
          <w:rFonts w:asciiTheme="majorBidi" w:eastAsia="Cordia New" w:hAnsiTheme="majorBidi" w:cstheme="majorBidi"/>
          <w:lang w:val="en-US"/>
        </w:rPr>
        <w:t xml:space="preserve"> in associate companies</w:t>
      </w:r>
      <w:r w:rsidRPr="00141ACD">
        <w:rPr>
          <w:rFonts w:asciiTheme="majorBidi" w:eastAsia="Cordia New" w:hAnsiTheme="majorBidi" w:cstheme="majorBidi"/>
          <w:lang w:val="en-US"/>
        </w:rPr>
        <w:t xml:space="preserve">, included in the consolidated statement of profit or loss for the year ended December 31, 2020, was calculated based on financial statements which was audited by </w:t>
      </w:r>
      <w:r w:rsidR="00141ACD" w:rsidRPr="00141ACD">
        <w:rPr>
          <w:rFonts w:asciiTheme="majorBidi" w:eastAsia="Cordia New" w:hAnsiTheme="majorBidi" w:cstheme="majorBidi"/>
          <w:lang w:val="en-US"/>
        </w:rPr>
        <w:t xml:space="preserve">RSM Vietnam Auditing &amp; Consulting Company Limited and </w:t>
      </w:r>
      <w:r w:rsidRPr="00141ACD">
        <w:rPr>
          <w:rFonts w:asciiTheme="majorBidi" w:eastAsia="Cordia New" w:hAnsiTheme="majorBidi" w:cstheme="majorBidi"/>
          <w:lang w:val="en-US"/>
        </w:rPr>
        <w:t>the same auditor with the company</w:t>
      </w:r>
      <w:r w:rsidRPr="00141ACD">
        <w:rPr>
          <w:rFonts w:asciiTheme="majorBidi" w:eastAsia="Cordia New" w:hAnsiTheme="majorBidi"/>
          <w:cs/>
          <w:lang w:val="en-US"/>
        </w:rPr>
        <w:t>.</w:t>
      </w:r>
    </w:p>
    <w:p w14:paraId="3AB88BF6" w14:textId="342BFCFF" w:rsidR="006A1490" w:rsidRPr="00B15931" w:rsidRDefault="006A1490" w:rsidP="006A1490">
      <w:pPr>
        <w:tabs>
          <w:tab w:val="left" w:pos="1276"/>
        </w:tabs>
        <w:spacing w:before="80"/>
        <w:ind w:left="720"/>
        <w:jc w:val="thaiDistribute"/>
        <w:rPr>
          <w:rFonts w:asciiTheme="majorBidi" w:eastAsia="Cordia New" w:hAnsiTheme="majorBidi" w:cstheme="majorBidi"/>
          <w:lang w:val="en-US"/>
        </w:rPr>
      </w:pPr>
      <w:r w:rsidRPr="00B15931">
        <w:rPr>
          <w:rFonts w:asciiTheme="majorBidi" w:eastAsia="Cordia New" w:hAnsiTheme="majorBidi" w:cstheme="majorBidi"/>
          <w:lang w:val="en-US"/>
        </w:rPr>
        <w:t xml:space="preserve">In the year 2021, </w:t>
      </w:r>
      <w:r w:rsidRPr="00B15931">
        <w:rPr>
          <w:rFonts w:asciiTheme="majorBidi" w:hAnsiTheme="majorBidi" w:cstheme="majorBidi"/>
          <w:lang w:val="en-US"/>
        </w:rPr>
        <w:t>RGTech Simat Co</w:t>
      </w:r>
      <w:r w:rsidRPr="001B3625">
        <w:rPr>
          <w:rFonts w:asciiTheme="majorBidi" w:hAnsiTheme="majorBidi"/>
          <w:cs/>
          <w:lang w:val="en-US"/>
        </w:rPr>
        <w:t>.</w:t>
      </w:r>
      <w:r w:rsidRPr="00B15931">
        <w:rPr>
          <w:rFonts w:asciiTheme="majorBidi" w:hAnsiTheme="majorBidi" w:cstheme="majorBidi"/>
          <w:lang w:val="en-US"/>
        </w:rPr>
        <w:t>, Ltd</w:t>
      </w:r>
      <w:r w:rsidRPr="001B3625">
        <w:rPr>
          <w:rFonts w:asciiTheme="majorBidi" w:hAnsiTheme="majorBidi"/>
          <w:cs/>
          <w:lang w:val="en-US"/>
        </w:rPr>
        <w:t>.</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has incurred operating losses</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Therefore, the share of loss exceeds the Company’s interest in associated company</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The Company discontinues recognized share of loss from investment in associated company</w:t>
      </w:r>
    </w:p>
    <w:p w14:paraId="085088AA" w14:textId="77777777" w:rsidR="00B15931" w:rsidRDefault="00B15931">
      <w:pPr>
        <w:rPr>
          <w:rFonts w:asciiTheme="majorBidi" w:eastAsia="Cordia New" w:hAnsiTheme="majorBidi" w:cstheme="majorBidi"/>
          <w:u w:val="single"/>
          <w:lang w:val="en-US"/>
        </w:rPr>
      </w:pPr>
      <w:r w:rsidRPr="001B3625">
        <w:rPr>
          <w:rFonts w:asciiTheme="majorBidi" w:eastAsia="Cordia New" w:hAnsiTheme="majorBidi"/>
          <w:u w:val="single"/>
          <w:cs/>
          <w:lang w:val="en-US"/>
        </w:rPr>
        <w:br w:type="page"/>
      </w:r>
    </w:p>
    <w:p w14:paraId="6F0EE260" w14:textId="2181B6DA" w:rsidR="009916BE" w:rsidRPr="00B15931" w:rsidRDefault="009916BE" w:rsidP="00F52085">
      <w:pPr>
        <w:tabs>
          <w:tab w:val="left" w:pos="1276"/>
        </w:tabs>
        <w:spacing w:before="80"/>
        <w:ind w:left="720"/>
        <w:jc w:val="thaiDistribute"/>
        <w:rPr>
          <w:rFonts w:asciiTheme="majorBidi" w:eastAsia="Cordia New" w:hAnsiTheme="majorBidi" w:cstheme="majorBidi"/>
          <w:u w:val="single"/>
          <w:lang w:val="en-US"/>
        </w:rPr>
      </w:pPr>
      <w:r w:rsidRPr="00B15931">
        <w:rPr>
          <w:rFonts w:asciiTheme="majorBidi" w:eastAsia="Cordia New" w:hAnsiTheme="majorBidi" w:cstheme="majorBidi"/>
          <w:u w:val="single"/>
          <w:lang w:val="en-US"/>
        </w:rPr>
        <w:t>Sino Trading</w:t>
      </w:r>
      <w:r w:rsidRPr="001B3625">
        <w:rPr>
          <w:rFonts w:asciiTheme="majorBidi" w:eastAsia="Cordia New" w:hAnsiTheme="majorBidi" w:hint="cs"/>
          <w:u w:val="single"/>
          <w:cs/>
          <w:lang w:val="en-US"/>
        </w:rPr>
        <w:t>-</w:t>
      </w:r>
      <w:r w:rsidRPr="00B15931">
        <w:rPr>
          <w:rFonts w:asciiTheme="majorBidi" w:eastAsia="Cordia New" w:hAnsiTheme="majorBidi" w:cstheme="majorBidi"/>
          <w:u w:val="single"/>
          <w:lang w:val="en-US"/>
        </w:rPr>
        <w:t>Services Corporation</w:t>
      </w:r>
    </w:p>
    <w:p w14:paraId="45704BCC" w14:textId="3589867E" w:rsidR="007D6BD5" w:rsidRPr="00B15931" w:rsidRDefault="007D6BD5" w:rsidP="00F52085">
      <w:pPr>
        <w:tabs>
          <w:tab w:val="left" w:pos="1276"/>
        </w:tabs>
        <w:spacing w:before="80"/>
        <w:ind w:left="720"/>
        <w:jc w:val="thaiDistribute"/>
        <w:rPr>
          <w:rFonts w:asciiTheme="majorBidi" w:eastAsia="Cordia New" w:hAnsiTheme="majorBidi" w:cstheme="majorBidi"/>
          <w:lang w:val="en-US"/>
        </w:rPr>
      </w:pPr>
      <w:r w:rsidRPr="00B15931">
        <w:rPr>
          <w:rFonts w:asciiTheme="majorBidi" w:eastAsia="Cordia New" w:hAnsiTheme="majorBidi" w:cstheme="majorBidi"/>
          <w:lang w:val="en-US"/>
        </w:rPr>
        <w:t>The s</w:t>
      </w:r>
      <w:r w:rsidR="00841CE6" w:rsidRPr="00B15931">
        <w:rPr>
          <w:rFonts w:asciiTheme="majorBidi" w:eastAsia="Cordia New" w:hAnsiTheme="majorBidi" w:cstheme="majorBidi"/>
          <w:lang w:val="en-US"/>
        </w:rPr>
        <w:t xml:space="preserve">hares of </w:t>
      </w:r>
      <w:r w:rsidR="00044C54" w:rsidRPr="00B15931">
        <w:rPr>
          <w:rFonts w:asciiTheme="majorBidi" w:eastAsia="Cordia New" w:hAnsiTheme="majorBidi" w:cstheme="majorBidi"/>
          <w:lang w:val="en-US"/>
        </w:rPr>
        <w:t xml:space="preserve">Sino Trading – Services Corporation </w:t>
      </w:r>
      <w:r w:rsidRPr="00B15931">
        <w:rPr>
          <w:rFonts w:asciiTheme="majorBidi" w:eastAsia="Cordia New" w:hAnsiTheme="majorBidi" w:cstheme="majorBidi"/>
          <w:lang w:val="en-US"/>
        </w:rPr>
        <w:t>are not publicly listed on a stock exchange and, hence, published price quotes are not available</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The agg</w:t>
      </w:r>
      <w:r w:rsidR="00841CE6" w:rsidRPr="00B15931">
        <w:rPr>
          <w:rFonts w:asciiTheme="majorBidi" w:eastAsia="Cordia New" w:hAnsiTheme="majorBidi" w:cstheme="majorBidi"/>
          <w:lang w:val="en-US"/>
        </w:rPr>
        <w:t>regate amounts of the associate company</w:t>
      </w:r>
      <w:r w:rsidRPr="00B15931">
        <w:rPr>
          <w:rFonts w:asciiTheme="majorBidi" w:eastAsia="Cordia New" w:hAnsiTheme="majorBidi" w:cstheme="majorBidi"/>
          <w:lang w:val="en-US"/>
        </w:rPr>
        <w:t xml:space="preserve"> in the consolidated financial statement for the year</w:t>
      </w:r>
      <w:r w:rsidR="0079765B" w:rsidRPr="00B15931">
        <w:rPr>
          <w:rFonts w:asciiTheme="majorBidi" w:eastAsia="Cordia New" w:hAnsiTheme="majorBidi" w:cstheme="majorBidi"/>
          <w:lang w:val="en-US"/>
        </w:rPr>
        <w:t>s</w:t>
      </w:r>
      <w:r w:rsidR="009447F0" w:rsidRPr="00B15931">
        <w:rPr>
          <w:rFonts w:asciiTheme="majorBidi" w:eastAsia="Cordia New" w:hAnsiTheme="majorBidi" w:cstheme="majorBidi"/>
          <w:lang w:val="en-US"/>
        </w:rPr>
        <w:t xml:space="preserve"> ended December 31, </w:t>
      </w:r>
      <w:r w:rsidR="009457CD" w:rsidRPr="00B15931">
        <w:rPr>
          <w:rFonts w:asciiTheme="majorBidi" w:eastAsia="Cordia New" w:hAnsiTheme="majorBidi" w:cstheme="majorBidi"/>
          <w:lang w:val="en-US"/>
        </w:rPr>
        <w:t>20</w:t>
      </w:r>
      <w:r w:rsidR="00A06883" w:rsidRPr="00B15931">
        <w:rPr>
          <w:rFonts w:asciiTheme="majorBidi" w:eastAsia="Cordia New" w:hAnsiTheme="majorBidi" w:cstheme="majorBidi"/>
          <w:lang w:val="en-US"/>
        </w:rPr>
        <w:t>2</w:t>
      </w:r>
      <w:r w:rsidR="006A1490" w:rsidRPr="00B15931">
        <w:rPr>
          <w:rFonts w:asciiTheme="majorBidi" w:eastAsia="Cordia New" w:hAnsiTheme="majorBidi" w:cstheme="majorBidi"/>
          <w:lang w:val="en-US"/>
        </w:rPr>
        <w:t>1</w:t>
      </w:r>
      <w:r w:rsidR="00F478BF" w:rsidRPr="00B15931">
        <w:rPr>
          <w:rFonts w:asciiTheme="majorBidi" w:eastAsia="Cordia New" w:hAnsiTheme="majorBidi" w:cstheme="majorBidi"/>
          <w:lang w:val="en-US"/>
        </w:rPr>
        <w:t xml:space="preserve"> and </w:t>
      </w:r>
      <w:r w:rsidR="009457CD" w:rsidRPr="00B15931">
        <w:rPr>
          <w:rFonts w:asciiTheme="majorBidi" w:eastAsia="Cordia New" w:hAnsiTheme="majorBidi" w:cstheme="majorBidi"/>
          <w:lang w:val="en-US"/>
        </w:rPr>
        <w:t>20</w:t>
      </w:r>
      <w:r w:rsidR="006A1490" w:rsidRPr="00B15931">
        <w:rPr>
          <w:rFonts w:asciiTheme="majorBidi" w:eastAsia="Cordia New" w:hAnsiTheme="majorBidi" w:cstheme="majorBidi"/>
          <w:lang w:val="en-US"/>
        </w:rPr>
        <w:t>20</w:t>
      </w:r>
      <w:r w:rsidR="00F478BF" w:rsidRPr="00B15931">
        <w:rPr>
          <w:rFonts w:asciiTheme="majorBidi" w:eastAsia="Cordia New" w:hAnsiTheme="majorBidi" w:cstheme="majorBidi"/>
          <w:lang w:val="en-US"/>
        </w:rPr>
        <w:t xml:space="preserve">, </w:t>
      </w:r>
      <w:r w:rsidRPr="00B15931">
        <w:rPr>
          <w:rFonts w:asciiTheme="majorBidi" w:eastAsia="Cordia New" w:hAnsiTheme="majorBidi" w:cstheme="majorBidi"/>
          <w:lang w:val="en-US"/>
        </w:rPr>
        <w:t>can be summarized as follows</w:t>
      </w:r>
      <w:r w:rsidRPr="001B3625">
        <w:rPr>
          <w:rFonts w:asciiTheme="majorBidi" w:eastAsia="Cordia New" w:hAnsiTheme="majorBidi"/>
          <w:cs/>
          <w:lang w:val="en-US"/>
        </w:rPr>
        <w:t>:</w:t>
      </w:r>
    </w:p>
    <w:tbl>
      <w:tblPr>
        <w:tblW w:w="8789" w:type="dxa"/>
        <w:tblInd w:w="817" w:type="dxa"/>
        <w:tblLook w:val="04A0" w:firstRow="1" w:lastRow="0" w:firstColumn="1" w:lastColumn="0" w:noHBand="0" w:noVBand="1"/>
      </w:tblPr>
      <w:tblGrid>
        <w:gridCol w:w="6095"/>
        <w:gridCol w:w="1276"/>
        <w:gridCol w:w="284"/>
        <w:gridCol w:w="1134"/>
      </w:tblGrid>
      <w:tr w:rsidR="007D6BD5" w:rsidRPr="001B3625" w14:paraId="1FE3EDE9" w14:textId="77777777" w:rsidTr="007D6BD5">
        <w:trPr>
          <w:trHeight w:hRule="exact" w:val="397"/>
        </w:trPr>
        <w:tc>
          <w:tcPr>
            <w:tcW w:w="6095" w:type="dxa"/>
            <w:tcBorders>
              <w:top w:val="nil"/>
              <w:left w:val="nil"/>
              <w:bottom w:val="nil"/>
              <w:right w:val="nil"/>
            </w:tcBorders>
            <w:shd w:val="clear" w:color="000000" w:fill="FFFFFF"/>
            <w:noWrap/>
            <w:vAlign w:val="bottom"/>
            <w:hideMark/>
          </w:tcPr>
          <w:p w14:paraId="0018B4B1" w14:textId="77777777" w:rsidR="007D6BD5" w:rsidRPr="00B15931" w:rsidRDefault="007D6BD5" w:rsidP="00814432">
            <w:pPr>
              <w:rPr>
                <w:rFonts w:asciiTheme="majorBidi" w:hAnsiTheme="majorBidi" w:cstheme="majorBidi"/>
                <w:lang w:val="en-US"/>
              </w:rPr>
            </w:pPr>
            <w:r w:rsidRPr="00B15931">
              <w:rPr>
                <w:rFonts w:asciiTheme="majorBidi" w:hAnsiTheme="majorBidi" w:cstheme="majorBidi"/>
                <w:lang w:val="en-US"/>
              </w:rPr>
              <w:t> </w:t>
            </w:r>
          </w:p>
          <w:p w14:paraId="4ED8AD23" w14:textId="77777777" w:rsidR="007D6BD5" w:rsidRPr="00B15931" w:rsidRDefault="007D6BD5" w:rsidP="00814432">
            <w:pPr>
              <w:rPr>
                <w:rFonts w:asciiTheme="majorBidi" w:hAnsiTheme="majorBidi" w:cstheme="majorBidi"/>
                <w:lang w:val="en-US"/>
              </w:rPr>
            </w:pPr>
            <w:r w:rsidRPr="00B15931">
              <w:rPr>
                <w:rFonts w:asciiTheme="majorBidi" w:hAnsiTheme="majorBidi" w:cstheme="majorBidi"/>
                <w:lang w:val="en-US"/>
              </w:rPr>
              <w:t> </w:t>
            </w:r>
          </w:p>
          <w:p w14:paraId="6976F274" w14:textId="77777777" w:rsidR="007D6BD5" w:rsidRPr="00B15931" w:rsidRDefault="007D6BD5" w:rsidP="00814432">
            <w:pPr>
              <w:rPr>
                <w:rFonts w:asciiTheme="majorBidi" w:hAnsiTheme="majorBidi" w:cstheme="majorBidi"/>
                <w:lang w:val="en-US"/>
              </w:rPr>
            </w:pPr>
            <w:r w:rsidRPr="00B15931">
              <w:rPr>
                <w:rFonts w:asciiTheme="majorBidi" w:hAnsiTheme="majorBidi" w:cstheme="majorBidi"/>
                <w:lang w:val="en-US"/>
              </w:rPr>
              <w:t> </w:t>
            </w:r>
          </w:p>
          <w:p w14:paraId="13403259" w14:textId="77777777" w:rsidR="007D6BD5" w:rsidRPr="00B15931" w:rsidRDefault="007D6BD5" w:rsidP="00814432">
            <w:pPr>
              <w:rPr>
                <w:rFonts w:asciiTheme="majorBidi" w:hAnsiTheme="majorBidi" w:cstheme="majorBidi"/>
                <w:lang w:val="en-US"/>
              </w:rPr>
            </w:pPr>
            <w:r w:rsidRPr="00B15931">
              <w:rPr>
                <w:rFonts w:asciiTheme="majorBidi" w:hAnsiTheme="majorBidi" w:cstheme="majorBidi"/>
                <w:lang w:val="en-US"/>
              </w:rPr>
              <w:t> </w:t>
            </w:r>
          </w:p>
        </w:tc>
        <w:tc>
          <w:tcPr>
            <w:tcW w:w="2694" w:type="dxa"/>
            <w:gridSpan w:val="3"/>
            <w:tcBorders>
              <w:top w:val="nil"/>
              <w:left w:val="nil"/>
              <w:bottom w:val="single" w:sz="4" w:space="0" w:color="auto"/>
              <w:right w:val="nil"/>
            </w:tcBorders>
            <w:shd w:val="clear" w:color="000000" w:fill="FFFFFF"/>
            <w:noWrap/>
            <w:vAlign w:val="bottom"/>
            <w:hideMark/>
          </w:tcPr>
          <w:p w14:paraId="20D82A85" w14:textId="7B9A8CBB" w:rsidR="007D6BD5" w:rsidRPr="00B15931" w:rsidRDefault="007D6BD5" w:rsidP="000C4F5A">
            <w:pPr>
              <w:jc w:val="center"/>
              <w:rPr>
                <w:rFonts w:asciiTheme="majorBidi" w:hAnsiTheme="majorBidi" w:cstheme="majorBidi"/>
                <w:cs/>
              </w:rPr>
            </w:pPr>
            <w:r w:rsidRPr="00B15931">
              <w:rPr>
                <w:rFonts w:asciiTheme="majorBidi" w:hAnsiTheme="majorBidi" w:cstheme="majorBidi"/>
                <w:lang w:val="en-US"/>
              </w:rPr>
              <w:t>Unit</w:t>
            </w:r>
            <w:r w:rsidRPr="001B3625">
              <w:rPr>
                <w:rFonts w:asciiTheme="majorBidi" w:hAnsiTheme="majorBidi"/>
                <w:cs/>
                <w:lang w:val="en-US"/>
              </w:rPr>
              <w:t xml:space="preserve">: </w:t>
            </w:r>
            <w:r w:rsidRPr="00B15931">
              <w:rPr>
                <w:rFonts w:asciiTheme="majorBidi" w:hAnsiTheme="majorBidi" w:cstheme="majorBidi"/>
                <w:lang w:val="en-US"/>
              </w:rPr>
              <w:t>Baht</w:t>
            </w:r>
          </w:p>
        </w:tc>
      </w:tr>
      <w:tr w:rsidR="00F478BF" w:rsidRPr="001B3625" w14:paraId="4C35C712" w14:textId="77777777" w:rsidTr="007D6BD5">
        <w:trPr>
          <w:trHeight w:hRule="exact" w:val="397"/>
        </w:trPr>
        <w:tc>
          <w:tcPr>
            <w:tcW w:w="6095" w:type="dxa"/>
            <w:tcBorders>
              <w:top w:val="nil"/>
              <w:left w:val="nil"/>
              <w:bottom w:val="nil"/>
              <w:right w:val="nil"/>
            </w:tcBorders>
            <w:shd w:val="clear" w:color="000000" w:fill="FFFFFF"/>
            <w:noWrap/>
            <w:vAlign w:val="bottom"/>
            <w:hideMark/>
          </w:tcPr>
          <w:p w14:paraId="062AC2F6" w14:textId="77777777" w:rsidR="00F478BF" w:rsidRPr="001B3625" w:rsidRDefault="00F478BF" w:rsidP="00814432">
            <w:pPr>
              <w:rPr>
                <w:rFonts w:asciiTheme="majorBidi" w:hAnsiTheme="majorBidi" w:cstheme="majorBidi"/>
                <w:cs/>
                <w:lang w:val="en-US"/>
              </w:rPr>
            </w:pPr>
            <w:r w:rsidRPr="00B15931">
              <w:rPr>
                <w:rFonts w:asciiTheme="majorBidi" w:hAnsiTheme="majorBidi" w:cstheme="majorBidi"/>
                <w:lang w:val="en-US"/>
              </w:rPr>
              <w:t> </w:t>
            </w:r>
          </w:p>
          <w:p w14:paraId="31861D80" w14:textId="77777777" w:rsidR="00F478BF" w:rsidRPr="001B3625" w:rsidRDefault="00F478BF" w:rsidP="00814432">
            <w:pPr>
              <w:rPr>
                <w:rFonts w:asciiTheme="majorBidi" w:hAnsiTheme="majorBidi" w:cstheme="majorBidi"/>
                <w:cs/>
                <w:lang w:val="en-US"/>
              </w:rPr>
            </w:pPr>
            <w:r w:rsidRPr="00B15931">
              <w:rPr>
                <w:rFonts w:asciiTheme="majorBidi" w:hAnsiTheme="majorBidi" w:cstheme="majorBidi"/>
                <w:lang w:val="en-US"/>
              </w:rPr>
              <w:t> </w:t>
            </w:r>
          </w:p>
          <w:p w14:paraId="012691F1" w14:textId="77777777" w:rsidR="00F478BF" w:rsidRPr="001B3625" w:rsidRDefault="00F478BF" w:rsidP="00814432">
            <w:pPr>
              <w:rPr>
                <w:rFonts w:asciiTheme="majorBidi" w:hAnsiTheme="majorBidi" w:cstheme="majorBidi"/>
                <w:cs/>
                <w:lang w:val="en-US"/>
              </w:rPr>
            </w:pPr>
            <w:r w:rsidRPr="00B15931">
              <w:rPr>
                <w:rFonts w:asciiTheme="majorBidi" w:hAnsiTheme="majorBidi" w:cstheme="majorBidi"/>
                <w:lang w:val="en-US"/>
              </w:rPr>
              <w:t> </w:t>
            </w:r>
          </w:p>
          <w:p w14:paraId="3FB9873E" w14:textId="77777777" w:rsidR="00F478BF" w:rsidRPr="001B3625" w:rsidRDefault="00F478BF" w:rsidP="00814432">
            <w:pPr>
              <w:jc w:val="right"/>
              <w:rPr>
                <w:rFonts w:asciiTheme="majorBidi" w:hAnsiTheme="majorBidi" w:cstheme="majorBidi"/>
                <w:cs/>
                <w:lang w:val="en-US"/>
              </w:rPr>
            </w:pPr>
            <w:r w:rsidRPr="00B15931">
              <w:rPr>
                <w:rFonts w:asciiTheme="majorBidi" w:hAnsiTheme="majorBidi" w:cstheme="majorBidi"/>
                <w:lang w:val="en-US"/>
              </w:rPr>
              <w:t> </w:t>
            </w:r>
          </w:p>
        </w:tc>
        <w:tc>
          <w:tcPr>
            <w:tcW w:w="1276" w:type="dxa"/>
            <w:tcBorders>
              <w:top w:val="nil"/>
              <w:left w:val="nil"/>
              <w:bottom w:val="single" w:sz="4" w:space="0" w:color="auto"/>
              <w:right w:val="nil"/>
            </w:tcBorders>
            <w:shd w:val="clear" w:color="000000" w:fill="FFFFFF"/>
            <w:vAlign w:val="bottom"/>
            <w:hideMark/>
          </w:tcPr>
          <w:p w14:paraId="4B86344F" w14:textId="32FFC41E" w:rsidR="00F478BF" w:rsidRPr="00B15931" w:rsidRDefault="00F668EE" w:rsidP="00DE3022">
            <w:pPr>
              <w:jc w:val="center"/>
              <w:rPr>
                <w:rFonts w:asciiTheme="majorBidi" w:hAnsiTheme="majorBidi" w:cstheme="majorBidi"/>
                <w:b/>
                <w:bCs/>
                <w:lang w:val="en-US"/>
              </w:rPr>
            </w:pPr>
            <w:r w:rsidRPr="00B15931">
              <w:rPr>
                <w:rFonts w:asciiTheme="majorBidi" w:eastAsia="Cordia New" w:hAnsiTheme="majorBidi" w:cstheme="majorBidi"/>
                <w:lang w:val="en-US"/>
              </w:rPr>
              <w:t>20</w:t>
            </w:r>
            <w:r w:rsidR="00A06883" w:rsidRPr="00B15931">
              <w:rPr>
                <w:rFonts w:asciiTheme="majorBidi" w:eastAsia="Cordia New" w:hAnsiTheme="majorBidi" w:cstheme="majorBidi"/>
                <w:lang w:val="en-US"/>
              </w:rPr>
              <w:t>2</w:t>
            </w:r>
            <w:r w:rsidR="006A1490" w:rsidRPr="00B15931">
              <w:rPr>
                <w:rFonts w:asciiTheme="majorBidi" w:eastAsia="Cordia New" w:hAnsiTheme="majorBidi" w:cstheme="majorBidi"/>
                <w:lang w:val="en-US"/>
              </w:rPr>
              <w:t>1</w:t>
            </w:r>
          </w:p>
        </w:tc>
        <w:tc>
          <w:tcPr>
            <w:tcW w:w="284" w:type="dxa"/>
            <w:tcBorders>
              <w:top w:val="nil"/>
              <w:left w:val="nil"/>
              <w:bottom w:val="nil"/>
              <w:right w:val="nil"/>
            </w:tcBorders>
            <w:shd w:val="clear" w:color="000000" w:fill="FFFFFF"/>
            <w:noWrap/>
            <w:vAlign w:val="bottom"/>
            <w:hideMark/>
          </w:tcPr>
          <w:p w14:paraId="76919762" w14:textId="77777777" w:rsidR="00F478BF" w:rsidRPr="001B3625" w:rsidRDefault="00F478BF" w:rsidP="00814432">
            <w:pPr>
              <w:rPr>
                <w:rFonts w:asciiTheme="majorBidi" w:hAnsiTheme="majorBidi" w:cstheme="majorBidi"/>
                <w:cs/>
                <w:lang w:val="en-US"/>
              </w:rPr>
            </w:pPr>
            <w:r w:rsidRPr="00B15931">
              <w:rPr>
                <w:rFonts w:asciiTheme="majorBidi" w:hAnsiTheme="majorBidi" w:cstheme="majorBidi"/>
                <w:lang w:val="en-US"/>
              </w:rPr>
              <w:t> </w:t>
            </w:r>
          </w:p>
        </w:tc>
        <w:tc>
          <w:tcPr>
            <w:tcW w:w="1134" w:type="dxa"/>
            <w:tcBorders>
              <w:top w:val="nil"/>
              <w:left w:val="nil"/>
              <w:bottom w:val="single" w:sz="4" w:space="0" w:color="auto"/>
              <w:right w:val="nil"/>
            </w:tcBorders>
            <w:shd w:val="clear" w:color="000000" w:fill="FFFFFF"/>
            <w:vAlign w:val="bottom"/>
            <w:hideMark/>
          </w:tcPr>
          <w:p w14:paraId="4A697EE4" w14:textId="4330B858" w:rsidR="00F478BF" w:rsidRPr="00B15931" w:rsidRDefault="00F668EE" w:rsidP="00F478BF">
            <w:pPr>
              <w:jc w:val="center"/>
              <w:rPr>
                <w:rFonts w:asciiTheme="majorBidi" w:hAnsiTheme="majorBidi" w:cstheme="majorBidi"/>
                <w:cs/>
                <w:lang w:val="en-US"/>
              </w:rPr>
            </w:pPr>
            <w:r w:rsidRPr="00B15931">
              <w:rPr>
                <w:rFonts w:asciiTheme="majorBidi" w:eastAsia="Cordia New" w:hAnsiTheme="majorBidi" w:cstheme="majorBidi"/>
                <w:lang w:val="en-US"/>
              </w:rPr>
              <w:t>20</w:t>
            </w:r>
            <w:r w:rsidR="006A1490" w:rsidRPr="00B15931">
              <w:rPr>
                <w:rFonts w:asciiTheme="majorBidi" w:eastAsia="Cordia New" w:hAnsiTheme="majorBidi" w:cstheme="majorBidi"/>
                <w:lang w:val="en-US"/>
              </w:rPr>
              <w:t>20</w:t>
            </w:r>
          </w:p>
        </w:tc>
      </w:tr>
      <w:tr w:rsidR="00F478BF" w:rsidRPr="001B3625" w14:paraId="040B9DCF" w14:textId="77777777" w:rsidTr="00121A8A">
        <w:trPr>
          <w:trHeight w:hRule="exact" w:val="397"/>
        </w:trPr>
        <w:tc>
          <w:tcPr>
            <w:tcW w:w="6095" w:type="dxa"/>
            <w:tcBorders>
              <w:top w:val="nil"/>
              <w:left w:val="nil"/>
              <w:bottom w:val="nil"/>
              <w:right w:val="nil"/>
            </w:tcBorders>
            <w:shd w:val="clear" w:color="000000" w:fill="FFFFFF"/>
            <w:noWrap/>
            <w:vAlign w:val="bottom"/>
            <w:hideMark/>
          </w:tcPr>
          <w:p w14:paraId="4622DA00" w14:textId="77777777" w:rsidR="00F478BF" w:rsidRPr="00B15931" w:rsidRDefault="00F478BF" w:rsidP="00B82DA6">
            <w:pPr>
              <w:rPr>
                <w:rFonts w:asciiTheme="majorBidi" w:hAnsiTheme="majorBidi" w:cstheme="majorBidi"/>
                <w:b/>
                <w:bCs/>
                <w:color w:val="000000"/>
                <w:cs/>
                <w:lang w:val="en-US"/>
              </w:rPr>
            </w:pPr>
            <w:r w:rsidRPr="00B15931">
              <w:rPr>
                <w:rFonts w:asciiTheme="majorBidi" w:hAnsiTheme="majorBidi" w:cstheme="majorBidi"/>
                <w:b/>
                <w:bCs/>
                <w:color w:val="000000"/>
                <w:lang w:val="en-US"/>
              </w:rPr>
              <w:t>As at December 31</w:t>
            </w:r>
          </w:p>
        </w:tc>
        <w:tc>
          <w:tcPr>
            <w:tcW w:w="1276" w:type="dxa"/>
            <w:tcBorders>
              <w:top w:val="nil"/>
              <w:left w:val="nil"/>
              <w:bottom w:val="nil"/>
              <w:right w:val="nil"/>
            </w:tcBorders>
            <w:shd w:val="clear" w:color="auto" w:fill="auto"/>
            <w:noWrap/>
            <w:vAlign w:val="bottom"/>
            <w:hideMark/>
          </w:tcPr>
          <w:p w14:paraId="42121162" w14:textId="77777777" w:rsidR="00F478BF" w:rsidRPr="001B3625" w:rsidRDefault="00F478BF" w:rsidP="00814432">
            <w:pPr>
              <w:jc w:val="right"/>
              <w:rPr>
                <w:rFonts w:asciiTheme="majorBidi" w:hAnsiTheme="majorBidi" w:cstheme="majorBidi"/>
                <w:cs/>
                <w:lang w:val="en-US"/>
              </w:rPr>
            </w:pPr>
          </w:p>
        </w:tc>
        <w:tc>
          <w:tcPr>
            <w:tcW w:w="284" w:type="dxa"/>
            <w:tcBorders>
              <w:top w:val="nil"/>
              <w:left w:val="nil"/>
              <w:bottom w:val="nil"/>
              <w:right w:val="nil"/>
            </w:tcBorders>
            <w:shd w:val="clear" w:color="000000" w:fill="FFFFFF"/>
            <w:noWrap/>
            <w:vAlign w:val="bottom"/>
            <w:hideMark/>
          </w:tcPr>
          <w:p w14:paraId="4A31BF35" w14:textId="77777777" w:rsidR="00F478BF" w:rsidRPr="00B15931" w:rsidRDefault="00F478BF" w:rsidP="00814432">
            <w:pPr>
              <w:jc w:val="right"/>
              <w:rPr>
                <w:rFonts w:asciiTheme="majorBidi" w:hAnsiTheme="majorBidi" w:cstheme="majorBidi"/>
                <w:cs/>
              </w:rPr>
            </w:pPr>
            <w:r w:rsidRPr="00B1593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hideMark/>
          </w:tcPr>
          <w:p w14:paraId="71812F97" w14:textId="77777777" w:rsidR="00F478BF" w:rsidRPr="00B15931" w:rsidRDefault="00F478BF" w:rsidP="00F478BF">
            <w:pPr>
              <w:jc w:val="right"/>
              <w:rPr>
                <w:rFonts w:asciiTheme="majorBidi" w:hAnsiTheme="majorBidi" w:cstheme="majorBidi"/>
                <w:cs/>
              </w:rPr>
            </w:pPr>
          </w:p>
        </w:tc>
      </w:tr>
      <w:tr w:rsidR="00AE228E" w:rsidRPr="001B3625" w14:paraId="1AF075F0"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4CB1BBAE" w14:textId="77777777" w:rsidR="00AE228E" w:rsidRPr="00B15931" w:rsidRDefault="00AE228E" w:rsidP="00AE228E">
            <w:pPr>
              <w:rPr>
                <w:rFonts w:asciiTheme="majorBidi" w:hAnsiTheme="majorBidi" w:cstheme="majorBidi"/>
                <w:color w:val="000000"/>
                <w:cs/>
                <w:lang w:val="en-US"/>
              </w:rPr>
            </w:pPr>
            <w:r w:rsidRPr="00B15931">
              <w:rPr>
                <w:rFonts w:asciiTheme="majorBidi" w:hAnsiTheme="majorBidi" w:cstheme="majorBidi"/>
                <w:color w:val="000000"/>
                <w:lang w:val="en-US"/>
              </w:rPr>
              <w:t>Current assets</w:t>
            </w:r>
          </w:p>
        </w:tc>
        <w:tc>
          <w:tcPr>
            <w:tcW w:w="1276" w:type="dxa"/>
            <w:tcBorders>
              <w:top w:val="nil"/>
              <w:left w:val="nil"/>
              <w:bottom w:val="nil"/>
              <w:right w:val="nil"/>
            </w:tcBorders>
            <w:shd w:val="clear" w:color="auto" w:fill="auto"/>
            <w:noWrap/>
            <w:vAlign w:val="bottom"/>
          </w:tcPr>
          <w:p w14:paraId="5979E5DD" w14:textId="3F6A964B" w:rsidR="00AE228E" w:rsidRPr="00B15931" w:rsidRDefault="00AE228E" w:rsidP="00AE228E">
            <w:pPr>
              <w:jc w:val="right"/>
              <w:rPr>
                <w:rFonts w:asciiTheme="majorBidi" w:hAnsiTheme="majorBidi" w:cstheme="majorBidi"/>
                <w:color w:val="000000"/>
                <w:cs/>
              </w:rPr>
            </w:pPr>
            <w:r w:rsidRPr="001B3625">
              <w:rPr>
                <w:rFonts w:ascii="Angsana New" w:hAnsi="Angsana New"/>
                <w:color w:val="000000"/>
                <w:lang w:val="en-US"/>
              </w:rPr>
              <w:t>48,814,632</w:t>
            </w:r>
          </w:p>
        </w:tc>
        <w:tc>
          <w:tcPr>
            <w:tcW w:w="284" w:type="dxa"/>
            <w:tcBorders>
              <w:top w:val="nil"/>
              <w:left w:val="nil"/>
              <w:bottom w:val="nil"/>
              <w:right w:val="nil"/>
            </w:tcBorders>
            <w:shd w:val="clear" w:color="000000" w:fill="FFFFFF"/>
            <w:noWrap/>
            <w:vAlign w:val="bottom"/>
            <w:hideMark/>
          </w:tcPr>
          <w:p w14:paraId="34743F74" w14:textId="77777777" w:rsidR="00AE228E" w:rsidRPr="00B15931" w:rsidRDefault="00AE228E" w:rsidP="00AE228E">
            <w:pPr>
              <w:jc w:val="right"/>
              <w:rPr>
                <w:rFonts w:asciiTheme="majorBidi" w:hAnsiTheme="majorBidi" w:cstheme="majorBidi"/>
                <w:color w:val="000000"/>
                <w:cs/>
                <w:lang w:val="en-US"/>
              </w:rPr>
            </w:pPr>
          </w:p>
        </w:tc>
        <w:tc>
          <w:tcPr>
            <w:tcW w:w="1134" w:type="dxa"/>
            <w:tcBorders>
              <w:top w:val="nil"/>
              <w:left w:val="nil"/>
              <w:bottom w:val="nil"/>
              <w:right w:val="nil"/>
            </w:tcBorders>
            <w:shd w:val="clear" w:color="000000" w:fill="FFFFFF"/>
            <w:noWrap/>
            <w:vAlign w:val="bottom"/>
          </w:tcPr>
          <w:p w14:paraId="58C865A6" w14:textId="687FFBF8" w:rsidR="00AE228E" w:rsidRPr="00B15931" w:rsidRDefault="00AE228E" w:rsidP="00AE228E">
            <w:pPr>
              <w:jc w:val="right"/>
              <w:rPr>
                <w:rFonts w:asciiTheme="majorBidi" w:hAnsiTheme="majorBidi" w:cstheme="majorBidi"/>
                <w:color w:val="000000"/>
                <w:cs/>
              </w:rPr>
            </w:pPr>
            <w:r w:rsidRPr="001B3625">
              <w:rPr>
                <w:rFonts w:ascii="Angsana New" w:hAnsi="Angsana New"/>
                <w:color w:val="000000"/>
                <w:lang w:val="en-US"/>
              </w:rPr>
              <w:t>44,622,186</w:t>
            </w:r>
          </w:p>
        </w:tc>
      </w:tr>
      <w:tr w:rsidR="00AE228E" w:rsidRPr="001B3625" w14:paraId="790ABE5E"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15E9297E" w14:textId="77777777" w:rsidR="00AE228E" w:rsidRPr="00B15931" w:rsidRDefault="00AE228E" w:rsidP="00AE228E">
            <w:pPr>
              <w:rPr>
                <w:rFonts w:asciiTheme="majorBidi" w:hAnsiTheme="majorBidi" w:cstheme="majorBidi"/>
                <w:color w:val="000000"/>
                <w:cs/>
                <w:lang w:val="en-US"/>
              </w:rPr>
            </w:pPr>
            <w:r w:rsidRPr="00B15931">
              <w:rPr>
                <w:rFonts w:asciiTheme="majorBidi" w:hAnsiTheme="majorBidi" w:cstheme="majorBidi"/>
                <w:color w:val="000000"/>
                <w:lang w:val="en-US"/>
              </w:rPr>
              <w:t>Non</w:t>
            </w:r>
            <w:r w:rsidRPr="001B3625">
              <w:rPr>
                <w:rFonts w:asciiTheme="majorBidi" w:hAnsiTheme="majorBidi"/>
                <w:color w:val="000000"/>
                <w:cs/>
                <w:lang w:val="en-US"/>
              </w:rPr>
              <w:t>-</w:t>
            </w:r>
            <w:r w:rsidRPr="00B15931">
              <w:rPr>
                <w:rFonts w:asciiTheme="majorBidi" w:hAnsiTheme="majorBidi" w:cstheme="majorBidi"/>
                <w:color w:val="000000"/>
                <w:lang w:val="en-US"/>
              </w:rPr>
              <w:t>current assets</w:t>
            </w:r>
          </w:p>
        </w:tc>
        <w:tc>
          <w:tcPr>
            <w:tcW w:w="1276" w:type="dxa"/>
            <w:tcBorders>
              <w:top w:val="nil"/>
              <w:left w:val="nil"/>
              <w:bottom w:val="nil"/>
              <w:right w:val="nil"/>
            </w:tcBorders>
            <w:shd w:val="clear" w:color="auto" w:fill="auto"/>
            <w:noWrap/>
            <w:vAlign w:val="bottom"/>
          </w:tcPr>
          <w:p w14:paraId="2CE98E2E" w14:textId="6B57C248" w:rsidR="00AE228E" w:rsidRPr="00B15931" w:rsidRDefault="00AE228E" w:rsidP="00AE228E">
            <w:pPr>
              <w:jc w:val="right"/>
              <w:rPr>
                <w:rFonts w:asciiTheme="majorBidi" w:hAnsiTheme="majorBidi" w:cstheme="majorBidi"/>
                <w:color w:val="000000"/>
                <w:cs/>
              </w:rPr>
            </w:pPr>
            <w:r w:rsidRPr="001B3625">
              <w:rPr>
                <w:rFonts w:ascii="Angsana New" w:hAnsi="Angsana New"/>
                <w:color w:val="000000"/>
                <w:lang w:val="en-US"/>
              </w:rPr>
              <w:t>2,197,521</w:t>
            </w:r>
          </w:p>
        </w:tc>
        <w:tc>
          <w:tcPr>
            <w:tcW w:w="284" w:type="dxa"/>
            <w:tcBorders>
              <w:top w:val="nil"/>
              <w:left w:val="nil"/>
              <w:bottom w:val="nil"/>
              <w:right w:val="nil"/>
            </w:tcBorders>
            <w:shd w:val="clear" w:color="000000" w:fill="FFFFFF"/>
            <w:noWrap/>
            <w:vAlign w:val="bottom"/>
            <w:hideMark/>
          </w:tcPr>
          <w:p w14:paraId="17005886" w14:textId="77777777" w:rsidR="00AE228E" w:rsidRPr="00B15931" w:rsidRDefault="00AE228E" w:rsidP="00AE228E">
            <w:pPr>
              <w:jc w:val="right"/>
              <w:rPr>
                <w:rFonts w:asciiTheme="majorBidi" w:hAnsiTheme="majorBidi" w:cstheme="majorBidi"/>
                <w:color w:val="000000"/>
                <w:cs/>
                <w:lang w:val="en-US"/>
              </w:rPr>
            </w:pPr>
          </w:p>
        </w:tc>
        <w:tc>
          <w:tcPr>
            <w:tcW w:w="1134" w:type="dxa"/>
            <w:tcBorders>
              <w:top w:val="nil"/>
              <w:left w:val="nil"/>
              <w:bottom w:val="nil"/>
              <w:right w:val="nil"/>
            </w:tcBorders>
            <w:shd w:val="clear" w:color="000000" w:fill="FFFFFF"/>
            <w:noWrap/>
            <w:vAlign w:val="bottom"/>
          </w:tcPr>
          <w:p w14:paraId="0640A51B" w14:textId="37DD9DE2" w:rsidR="00AE228E" w:rsidRPr="00B15931" w:rsidRDefault="00AE228E" w:rsidP="00AE228E">
            <w:pPr>
              <w:jc w:val="right"/>
              <w:rPr>
                <w:rFonts w:asciiTheme="majorBidi" w:hAnsiTheme="majorBidi" w:cstheme="majorBidi"/>
                <w:color w:val="000000"/>
                <w:cs/>
              </w:rPr>
            </w:pPr>
            <w:r w:rsidRPr="001B3625">
              <w:rPr>
                <w:rFonts w:ascii="Angsana New" w:hAnsi="Angsana New"/>
                <w:color w:val="000000"/>
                <w:lang w:val="en-US"/>
              </w:rPr>
              <w:t>2,457,028</w:t>
            </w:r>
          </w:p>
        </w:tc>
      </w:tr>
      <w:tr w:rsidR="00AE228E" w:rsidRPr="001B3625" w14:paraId="52068767"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2C3619E1" w14:textId="77777777" w:rsidR="00AE228E" w:rsidRPr="00B15931" w:rsidRDefault="00AE228E" w:rsidP="00AE228E">
            <w:pPr>
              <w:rPr>
                <w:rFonts w:asciiTheme="majorBidi" w:hAnsiTheme="majorBidi" w:cstheme="majorBidi"/>
                <w:color w:val="000000"/>
                <w:lang w:val="en-US"/>
              </w:rPr>
            </w:pPr>
            <w:r w:rsidRPr="00B15931">
              <w:rPr>
                <w:rFonts w:asciiTheme="majorBidi" w:hAnsiTheme="majorBidi" w:cstheme="majorBidi"/>
                <w:color w:val="000000"/>
                <w:lang w:val="en-US"/>
              </w:rPr>
              <w:t>Current liabilities</w:t>
            </w:r>
          </w:p>
        </w:tc>
        <w:tc>
          <w:tcPr>
            <w:tcW w:w="1276" w:type="dxa"/>
            <w:tcBorders>
              <w:top w:val="nil"/>
              <w:left w:val="nil"/>
              <w:bottom w:val="nil"/>
              <w:right w:val="nil"/>
            </w:tcBorders>
            <w:shd w:val="clear" w:color="auto" w:fill="auto"/>
            <w:noWrap/>
            <w:vAlign w:val="bottom"/>
          </w:tcPr>
          <w:p w14:paraId="328B9EC9" w14:textId="4ADC4F2B" w:rsidR="00AE228E" w:rsidRPr="00B15931" w:rsidRDefault="00AE228E" w:rsidP="00AE228E">
            <w:pPr>
              <w:jc w:val="right"/>
              <w:rPr>
                <w:rFonts w:asciiTheme="majorBidi" w:hAnsiTheme="majorBidi" w:cstheme="majorBidi"/>
                <w:color w:val="000000"/>
                <w:cs/>
              </w:rPr>
            </w:pPr>
            <w:r w:rsidRPr="001B3625">
              <w:rPr>
                <w:rFonts w:ascii="Angsana New" w:hAnsi="Angsana New"/>
                <w:color w:val="000000"/>
                <w:lang w:val="en-US"/>
              </w:rPr>
              <w:t>17,595,493</w:t>
            </w:r>
          </w:p>
        </w:tc>
        <w:tc>
          <w:tcPr>
            <w:tcW w:w="284" w:type="dxa"/>
            <w:tcBorders>
              <w:top w:val="nil"/>
              <w:left w:val="nil"/>
              <w:bottom w:val="nil"/>
              <w:right w:val="nil"/>
            </w:tcBorders>
            <w:shd w:val="clear" w:color="000000" w:fill="FFFFFF"/>
            <w:noWrap/>
            <w:vAlign w:val="bottom"/>
            <w:hideMark/>
          </w:tcPr>
          <w:p w14:paraId="31575AE3" w14:textId="77777777" w:rsidR="00AE228E" w:rsidRPr="00B15931" w:rsidRDefault="00AE228E" w:rsidP="00AE228E">
            <w:pPr>
              <w:jc w:val="right"/>
              <w:rPr>
                <w:rFonts w:asciiTheme="majorBidi" w:hAnsiTheme="majorBidi" w:cstheme="majorBidi"/>
                <w:color w:val="000000"/>
                <w:cs/>
                <w:lang w:val="en-US"/>
              </w:rPr>
            </w:pPr>
          </w:p>
        </w:tc>
        <w:tc>
          <w:tcPr>
            <w:tcW w:w="1134" w:type="dxa"/>
            <w:tcBorders>
              <w:top w:val="nil"/>
              <w:left w:val="nil"/>
              <w:bottom w:val="nil"/>
              <w:right w:val="nil"/>
            </w:tcBorders>
            <w:shd w:val="clear" w:color="000000" w:fill="FFFFFF"/>
            <w:noWrap/>
            <w:vAlign w:val="bottom"/>
          </w:tcPr>
          <w:p w14:paraId="7F469672" w14:textId="065F592F" w:rsidR="00AE228E" w:rsidRPr="00B15931" w:rsidRDefault="00AE228E" w:rsidP="00AE228E">
            <w:pPr>
              <w:jc w:val="right"/>
              <w:rPr>
                <w:rFonts w:asciiTheme="majorBidi" w:hAnsiTheme="majorBidi" w:cstheme="majorBidi"/>
                <w:color w:val="000000"/>
                <w:cs/>
              </w:rPr>
            </w:pPr>
            <w:r w:rsidRPr="001B3625">
              <w:rPr>
                <w:rFonts w:ascii="Angsana New" w:hAnsi="Angsana New"/>
                <w:color w:val="000000"/>
                <w:lang w:val="en-US"/>
              </w:rPr>
              <w:t>16,644,998</w:t>
            </w:r>
          </w:p>
        </w:tc>
      </w:tr>
      <w:tr w:rsidR="00AE228E" w:rsidRPr="001B3625" w14:paraId="7C220C86"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5F855B26" w14:textId="77777777" w:rsidR="00AE228E" w:rsidRPr="00B15931" w:rsidRDefault="00AE228E" w:rsidP="00AE228E">
            <w:pPr>
              <w:rPr>
                <w:rFonts w:asciiTheme="majorBidi" w:hAnsiTheme="majorBidi" w:cstheme="majorBidi"/>
                <w:color w:val="000000"/>
                <w:cs/>
                <w:lang w:val="en-US"/>
              </w:rPr>
            </w:pPr>
            <w:r w:rsidRPr="00B15931">
              <w:rPr>
                <w:rFonts w:asciiTheme="majorBidi" w:hAnsiTheme="majorBidi" w:cstheme="majorBidi"/>
                <w:color w:val="000000"/>
                <w:lang w:val="en-US"/>
              </w:rPr>
              <w:t>Non</w:t>
            </w:r>
            <w:r w:rsidRPr="001B3625">
              <w:rPr>
                <w:rFonts w:asciiTheme="majorBidi" w:hAnsiTheme="majorBidi"/>
                <w:color w:val="000000"/>
                <w:cs/>
                <w:lang w:val="en-US"/>
              </w:rPr>
              <w:t>-</w:t>
            </w:r>
            <w:r w:rsidRPr="00B15931">
              <w:rPr>
                <w:rFonts w:asciiTheme="majorBidi" w:hAnsiTheme="majorBidi" w:cstheme="majorBidi"/>
                <w:color w:val="000000"/>
                <w:lang w:val="en-US"/>
              </w:rPr>
              <w:t>current liabilities</w:t>
            </w:r>
          </w:p>
        </w:tc>
        <w:tc>
          <w:tcPr>
            <w:tcW w:w="1276" w:type="dxa"/>
            <w:tcBorders>
              <w:top w:val="nil"/>
              <w:left w:val="nil"/>
              <w:bottom w:val="nil"/>
              <w:right w:val="nil"/>
            </w:tcBorders>
            <w:shd w:val="clear" w:color="auto" w:fill="auto"/>
            <w:noWrap/>
            <w:vAlign w:val="bottom"/>
          </w:tcPr>
          <w:p w14:paraId="1A06ADC1" w14:textId="2D89DB4A" w:rsidR="00AE228E" w:rsidRPr="00B15931" w:rsidRDefault="00AE228E" w:rsidP="00AE228E">
            <w:pPr>
              <w:jc w:val="right"/>
              <w:rPr>
                <w:rFonts w:asciiTheme="majorBidi" w:hAnsiTheme="majorBidi" w:cstheme="majorBidi"/>
                <w:cs/>
              </w:rPr>
            </w:pPr>
            <w:r w:rsidRPr="001B3625">
              <w:rPr>
                <w:rFonts w:ascii="Angsana New" w:hAnsi="Angsana New"/>
                <w:lang w:val="en-US"/>
              </w:rPr>
              <w:t>1,821,337</w:t>
            </w:r>
          </w:p>
        </w:tc>
        <w:tc>
          <w:tcPr>
            <w:tcW w:w="284" w:type="dxa"/>
            <w:tcBorders>
              <w:top w:val="nil"/>
              <w:left w:val="nil"/>
              <w:bottom w:val="nil"/>
              <w:right w:val="nil"/>
            </w:tcBorders>
            <w:shd w:val="clear" w:color="000000" w:fill="FFFFFF"/>
            <w:noWrap/>
            <w:vAlign w:val="bottom"/>
            <w:hideMark/>
          </w:tcPr>
          <w:p w14:paraId="0D447CA3" w14:textId="77777777" w:rsidR="00AE228E" w:rsidRPr="00B15931" w:rsidRDefault="00AE228E" w:rsidP="00AE228E">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176E438C" w14:textId="2D9228B2" w:rsidR="00AE228E" w:rsidRPr="00B15931" w:rsidRDefault="00AE228E" w:rsidP="00AE228E">
            <w:pPr>
              <w:jc w:val="right"/>
              <w:rPr>
                <w:rFonts w:asciiTheme="majorBidi" w:hAnsiTheme="majorBidi" w:cstheme="majorBidi"/>
                <w:cs/>
              </w:rPr>
            </w:pPr>
            <w:r w:rsidRPr="001B3625">
              <w:rPr>
                <w:rFonts w:ascii="Angsana New" w:hAnsi="Angsana New"/>
                <w:lang w:val="en-US"/>
              </w:rPr>
              <w:t>1,674,636</w:t>
            </w:r>
          </w:p>
        </w:tc>
      </w:tr>
      <w:tr w:rsidR="00AE228E" w:rsidRPr="00141ACD" w14:paraId="683184C9"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41477980" w14:textId="77777777" w:rsidR="00AE228E" w:rsidRPr="001B3625" w:rsidRDefault="00AE228E" w:rsidP="00AE228E">
            <w:pPr>
              <w:rPr>
                <w:rFonts w:asciiTheme="majorBidi" w:hAnsiTheme="majorBidi" w:cstheme="majorBidi"/>
                <w:b/>
                <w:bCs/>
                <w:color w:val="000000"/>
                <w:cs/>
                <w:lang w:val="en-US"/>
              </w:rPr>
            </w:pPr>
            <w:r w:rsidRPr="00B15931">
              <w:rPr>
                <w:rFonts w:asciiTheme="majorBidi" w:hAnsiTheme="majorBidi" w:cstheme="majorBidi"/>
                <w:b/>
                <w:bCs/>
                <w:color w:val="000000"/>
                <w:lang w:val="en-US"/>
              </w:rPr>
              <w:t xml:space="preserve">For the years ended December 31 </w:t>
            </w:r>
          </w:p>
        </w:tc>
        <w:tc>
          <w:tcPr>
            <w:tcW w:w="1276" w:type="dxa"/>
            <w:tcBorders>
              <w:top w:val="nil"/>
              <w:left w:val="nil"/>
              <w:bottom w:val="nil"/>
              <w:right w:val="nil"/>
            </w:tcBorders>
            <w:shd w:val="clear" w:color="auto" w:fill="auto"/>
            <w:noWrap/>
            <w:vAlign w:val="bottom"/>
          </w:tcPr>
          <w:p w14:paraId="6E0CF10C" w14:textId="77777777" w:rsidR="00AE228E" w:rsidRPr="00B15931" w:rsidRDefault="00AE228E" w:rsidP="00AE228E">
            <w:pPr>
              <w:jc w:val="right"/>
              <w:rPr>
                <w:rFonts w:asciiTheme="majorBidi" w:hAnsiTheme="majorBidi" w:cstheme="majorBidi"/>
                <w:lang w:val="en-US"/>
              </w:rPr>
            </w:pPr>
          </w:p>
        </w:tc>
        <w:tc>
          <w:tcPr>
            <w:tcW w:w="284" w:type="dxa"/>
            <w:tcBorders>
              <w:top w:val="nil"/>
              <w:left w:val="nil"/>
              <w:bottom w:val="nil"/>
              <w:right w:val="nil"/>
            </w:tcBorders>
            <w:shd w:val="clear" w:color="000000" w:fill="FFFFFF"/>
            <w:noWrap/>
            <w:vAlign w:val="bottom"/>
            <w:hideMark/>
          </w:tcPr>
          <w:p w14:paraId="0188597E" w14:textId="77777777" w:rsidR="00AE228E" w:rsidRPr="00B15931" w:rsidRDefault="00AE228E" w:rsidP="00AE228E">
            <w:pPr>
              <w:jc w:val="right"/>
              <w:rPr>
                <w:rFonts w:asciiTheme="majorBidi" w:hAnsiTheme="majorBidi" w:cstheme="majorBidi"/>
                <w:lang w:val="en-US"/>
              </w:rPr>
            </w:pPr>
          </w:p>
        </w:tc>
        <w:tc>
          <w:tcPr>
            <w:tcW w:w="1134" w:type="dxa"/>
            <w:tcBorders>
              <w:top w:val="nil"/>
              <w:left w:val="nil"/>
              <w:bottom w:val="nil"/>
              <w:right w:val="nil"/>
            </w:tcBorders>
            <w:shd w:val="clear" w:color="000000" w:fill="FFFFFF"/>
            <w:noWrap/>
            <w:vAlign w:val="bottom"/>
          </w:tcPr>
          <w:p w14:paraId="66DDDB43" w14:textId="77777777" w:rsidR="00AE228E" w:rsidRPr="00B15931" w:rsidRDefault="00AE228E" w:rsidP="00AE228E">
            <w:pPr>
              <w:jc w:val="right"/>
              <w:rPr>
                <w:rFonts w:asciiTheme="majorBidi" w:hAnsiTheme="majorBidi" w:cstheme="majorBidi"/>
                <w:lang w:val="en-US"/>
              </w:rPr>
            </w:pPr>
          </w:p>
        </w:tc>
      </w:tr>
      <w:tr w:rsidR="00AE228E" w:rsidRPr="001B3625" w14:paraId="06FD8110"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4EC00A74" w14:textId="77777777" w:rsidR="00AE228E" w:rsidRPr="00B15931" w:rsidRDefault="00AE228E" w:rsidP="00AE228E">
            <w:pPr>
              <w:rPr>
                <w:rFonts w:asciiTheme="majorBidi" w:hAnsiTheme="majorBidi" w:cstheme="majorBidi"/>
                <w:color w:val="000000"/>
                <w:lang w:val="en-US"/>
              </w:rPr>
            </w:pPr>
            <w:r w:rsidRPr="00B15931">
              <w:rPr>
                <w:rFonts w:asciiTheme="majorBidi" w:hAnsiTheme="majorBidi" w:cstheme="majorBidi"/>
                <w:color w:val="000000"/>
                <w:lang w:val="en-US"/>
              </w:rPr>
              <w:t>Revenue</w:t>
            </w:r>
          </w:p>
        </w:tc>
        <w:tc>
          <w:tcPr>
            <w:tcW w:w="1276" w:type="dxa"/>
            <w:tcBorders>
              <w:top w:val="nil"/>
              <w:left w:val="nil"/>
              <w:bottom w:val="nil"/>
              <w:right w:val="nil"/>
            </w:tcBorders>
            <w:shd w:val="clear" w:color="auto" w:fill="auto"/>
            <w:noWrap/>
            <w:vAlign w:val="bottom"/>
          </w:tcPr>
          <w:p w14:paraId="385DF283" w14:textId="6B58B10B" w:rsidR="00AE228E" w:rsidRPr="00B15931" w:rsidRDefault="00AE228E" w:rsidP="00AE228E">
            <w:pPr>
              <w:jc w:val="right"/>
              <w:rPr>
                <w:rFonts w:asciiTheme="majorBidi" w:hAnsiTheme="majorBidi" w:cstheme="majorBidi"/>
                <w:cs/>
              </w:rPr>
            </w:pPr>
            <w:r w:rsidRPr="001B3625">
              <w:rPr>
                <w:rFonts w:ascii="Angsana New" w:hAnsi="Angsana New"/>
                <w:lang w:val="en-US"/>
              </w:rPr>
              <w:t>69,282,297</w:t>
            </w:r>
          </w:p>
        </w:tc>
        <w:tc>
          <w:tcPr>
            <w:tcW w:w="284" w:type="dxa"/>
            <w:tcBorders>
              <w:top w:val="nil"/>
              <w:left w:val="nil"/>
              <w:bottom w:val="nil"/>
              <w:right w:val="nil"/>
            </w:tcBorders>
            <w:shd w:val="clear" w:color="000000" w:fill="FFFFFF"/>
            <w:noWrap/>
            <w:vAlign w:val="bottom"/>
            <w:hideMark/>
          </w:tcPr>
          <w:p w14:paraId="072D546D" w14:textId="77777777" w:rsidR="00AE228E" w:rsidRPr="00B15931" w:rsidRDefault="00AE228E" w:rsidP="00AE228E">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710C7BFD" w14:textId="5BF17052" w:rsidR="00AE228E" w:rsidRPr="00B15931" w:rsidRDefault="00AE228E" w:rsidP="00AE228E">
            <w:pPr>
              <w:jc w:val="right"/>
              <w:rPr>
                <w:rFonts w:asciiTheme="majorBidi" w:hAnsiTheme="majorBidi" w:cstheme="majorBidi"/>
                <w:cs/>
              </w:rPr>
            </w:pPr>
            <w:r w:rsidRPr="001B3625">
              <w:rPr>
                <w:rFonts w:ascii="Angsana New" w:hAnsi="Angsana New"/>
                <w:lang w:val="en-US"/>
              </w:rPr>
              <w:t>68,918,772</w:t>
            </w:r>
          </w:p>
        </w:tc>
      </w:tr>
      <w:tr w:rsidR="00AE228E" w:rsidRPr="001B3625" w14:paraId="4651CA9F"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464D08DF" w14:textId="77777777" w:rsidR="00AE228E" w:rsidRPr="00B15931" w:rsidRDefault="00AE228E" w:rsidP="00AE228E">
            <w:pPr>
              <w:rPr>
                <w:rFonts w:asciiTheme="majorBidi" w:hAnsiTheme="majorBidi" w:cstheme="majorBidi"/>
                <w:color w:val="000000"/>
                <w:lang w:val="en-US"/>
              </w:rPr>
            </w:pPr>
            <w:r w:rsidRPr="00B15931">
              <w:rPr>
                <w:rFonts w:asciiTheme="majorBidi" w:hAnsiTheme="majorBidi" w:cstheme="majorBidi"/>
                <w:color w:val="000000"/>
                <w:lang w:val="en-US"/>
              </w:rPr>
              <w:t>Profit for the years</w:t>
            </w:r>
          </w:p>
        </w:tc>
        <w:tc>
          <w:tcPr>
            <w:tcW w:w="1276" w:type="dxa"/>
            <w:tcBorders>
              <w:top w:val="nil"/>
              <w:left w:val="nil"/>
              <w:bottom w:val="nil"/>
              <w:right w:val="nil"/>
            </w:tcBorders>
            <w:shd w:val="clear" w:color="auto" w:fill="auto"/>
            <w:noWrap/>
            <w:vAlign w:val="bottom"/>
          </w:tcPr>
          <w:p w14:paraId="145A267C" w14:textId="6E846B5C" w:rsidR="00AE228E" w:rsidRPr="00B15931" w:rsidRDefault="00AE228E" w:rsidP="00AE228E">
            <w:pPr>
              <w:jc w:val="right"/>
              <w:rPr>
                <w:rFonts w:asciiTheme="majorBidi" w:hAnsiTheme="majorBidi" w:cstheme="majorBidi"/>
                <w:cs/>
              </w:rPr>
            </w:pPr>
            <w:r w:rsidRPr="001B3625">
              <w:rPr>
                <w:rFonts w:ascii="Angsana New" w:hAnsi="Angsana New"/>
                <w:lang w:val="en-US"/>
              </w:rPr>
              <w:t>323,083</w:t>
            </w:r>
          </w:p>
        </w:tc>
        <w:tc>
          <w:tcPr>
            <w:tcW w:w="284" w:type="dxa"/>
            <w:tcBorders>
              <w:top w:val="nil"/>
              <w:left w:val="nil"/>
              <w:bottom w:val="nil"/>
              <w:right w:val="nil"/>
            </w:tcBorders>
            <w:shd w:val="clear" w:color="000000" w:fill="FFFFFF"/>
            <w:noWrap/>
            <w:vAlign w:val="bottom"/>
            <w:hideMark/>
          </w:tcPr>
          <w:p w14:paraId="618323DC" w14:textId="77777777" w:rsidR="00AE228E" w:rsidRPr="00B15931" w:rsidRDefault="00AE228E" w:rsidP="00AE228E">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7F038D54" w14:textId="31295D19" w:rsidR="00AE228E" w:rsidRPr="00B15931" w:rsidRDefault="00AE228E" w:rsidP="00AE228E">
            <w:pPr>
              <w:jc w:val="right"/>
              <w:rPr>
                <w:rFonts w:asciiTheme="majorBidi" w:hAnsiTheme="majorBidi" w:cstheme="majorBidi"/>
                <w:cs/>
              </w:rPr>
            </w:pPr>
            <w:r w:rsidRPr="001B3625">
              <w:rPr>
                <w:rFonts w:ascii="Angsana New" w:hAnsi="Angsana New"/>
                <w:lang w:val="en-US"/>
              </w:rPr>
              <w:t>309,992</w:t>
            </w:r>
          </w:p>
        </w:tc>
      </w:tr>
      <w:tr w:rsidR="00AE228E" w:rsidRPr="001B3625" w14:paraId="3E2B7415"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4AD72062" w14:textId="37828F2C" w:rsidR="00AE228E" w:rsidRPr="00B15931" w:rsidRDefault="00AE228E" w:rsidP="00AE228E">
            <w:pPr>
              <w:rPr>
                <w:rFonts w:asciiTheme="majorBidi" w:hAnsiTheme="majorBidi" w:cstheme="majorBidi"/>
                <w:color w:val="000000"/>
                <w:cs/>
                <w:lang w:val="en-US"/>
              </w:rPr>
            </w:pPr>
            <w:r w:rsidRPr="00B15931">
              <w:rPr>
                <w:rFonts w:asciiTheme="majorBidi" w:hAnsiTheme="majorBidi" w:cstheme="majorBidi"/>
                <w:color w:val="000000"/>
                <w:lang w:val="en-US"/>
              </w:rPr>
              <w:t xml:space="preserve">Other comprehensive income </w:t>
            </w:r>
            <w:r w:rsidRPr="001B3625">
              <w:rPr>
                <w:rFonts w:asciiTheme="majorBidi" w:hAnsiTheme="majorBidi"/>
                <w:color w:val="000000"/>
                <w:cs/>
                <w:lang w:val="en-US"/>
              </w:rPr>
              <w:t>(</w:t>
            </w:r>
            <w:r w:rsidRPr="00B15931">
              <w:rPr>
                <w:rFonts w:asciiTheme="majorBidi" w:hAnsiTheme="majorBidi" w:cstheme="majorBidi"/>
                <w:color w:val="000000"/>
                <w:lang w:val="en-US"/>
              </w:rPr>
              <w:t>loss</w:t>
            </w:r>
            <w:r w:rsidRPr="001B3625">
              <w:rPr>
                <w:rFonts w:asciiTheme="majorBidi" w:hAnsiTheme="majorBidi"/>
                <w:color w:val="000000"/>
                <w:cs/>
                <w:lang w:val="en-US"/>
              </w:rPr>
              <w:t xml:space="preserve">) </w:t>
            </w:r>
            <w:r w:rsidRPr="00B15931">
              <w:rPr>
                <w:rFonts w:asciiTheme="majorBidi" w:hAnsiTheme="majorBidi"/>
                <w:color w:val="000000"/>
                <w:lang w:val="en-US"/>
              </w:rPr>
              <w:t>for the year</w:t>
            </w:r>
          </w:p>
        </w:tc>
        <w:tc>
          <w:tcPr>
            <w:tcW w:w="1276" w:type="dxa"/>
            <w:tcBorders>
              <w:top w:val="nil"/>
              <w:left w:val="nil"/>
              <w:bottom w:val="nil"/>
              <w:right w:val="nil"/>
            </w:tcBorders>
            <w:shd w:val="clear" w:color="auto" w:fill="auto"/>
            <w:noWrap/>
            <w:vAlign w:val="bottom"/>
          </w:tcPr>
          <w:p w14:paraId="3A023BA6" w14:textId="48EC93A2" w:rsidR="00AE228E" w:rsidRPr="00B15931" w:rsidRDefault="00AE228E" w:rsidP="00AE228E">
            <w:pPr>
              <w:jc w:val="right"/>
              <w:rPr>
                <w:rFonts w:asciiTheme="majorBidi" w:hAnsiTheme="majorBidi" w:cstheme="majorBidi"/>
                <w:cs/>
              </w:rPr>
            </w:pPr>
            <w:r w:rsidRPr="001B3625">
              <w:rPr>
                <w:rFonts w:ascii="Angsana New" w:hAnsi="Angsana New"/>
                <w:cs/>
                <w:lang w:val="en-US"/>
              </w:rPr>
              <w:t>-</w:t>
            </w:r>
          </w:p>
        </w:tc>
        <w:tc>
          <w:tcPr>
            <w:tcW w:w="284" w:type="dxa"/>
            <w:tcBorders>
              <w:top w:val="nil"/>
              <w:left w:val="nil"/>
              <w:bottom w:val="nil"/>
              <w:right w:val="nil"/>
            </w:tcBorders>
            <w:shd w:val="clear" w:color="000000" w:fill="FFFFFF"/>
            <w:noWrap/>
            <w:vAlign w:val="bottom"/>
            <w:hideMark/>
          </w:tcPr>
          <w:p w14:paraId="02B7264D" w14:textId="77777777" w:rsidR="00AE228E" w:rsidRPr="00B15931" w:rsidRDefault="00AE228E" w:rsidP="00AE228E">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47450707" w14:textId="6B1021BE" w:rsidR="00AE228E" w:rsidRPr="00B15931" w:rsidRDefault="00AE228E" w:rsidP="00AE228E">
            <w:pPr>
              <w:jc w:val="right"/>
              <w:rPr>
                <w:rFonts w:asciiTheme="majorBidi" w:hAnsiTheme="majorBidi" w:cstheme="majorBidi"/>
                <w:cs/>
              </w:rPr>
            </w:pPr>
            <w:r w:rsidRPr="001B3625">
              <w:rPr>
                <w:rFonts w:ascii="Angsana New" w:hAnsi="Angsana New"/>
                <w:cs/>
                <w:lang w:val="en-US"/>
              </w:rPr>
              <w:t>-</w:t>
            </w:r>
          </w:p>
        </w:tc>
      </w:tr>
      <w:tr w:rsidR="00AE228E" w:rsidRPr="001B3625" w14:paraId="66B793A5"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2411209F" w14:textId="55588DA7" w:rsidR="00AE228E" w:rsidRPr="00B15931" w:rsidRDefault="00AE228E" w:rsidP="00AE228E">
            <w:pPr>
              <w:rPr>
                <w:rFonts w:asciiTheme="majorBidi" w:hAnsiTheme="majorBidi" w:cstheme="majorBidi"/>
                <w:color w:val="000000"/>
                <w:lang w:val="en-US"/>
              </w:rPr>
            </w:pPr>
            <w:r w:rsidRPr="00B15931">
              <w:rPr>
                <w:rFonts w:asciiTheme="majorBidi" w:hAnsiTheme="majorBidi" w:cstheme="majorBidi"/>
                <w:color w:val="000000"/>
                <w:lang w:val="en-US"/>
              </w:rPr>
              <w:t xml:space="preserve">Total comprehensive income </w:t>
            </w:r>
            <w:r w:rsidRPr="001B3625">
              <w:rPr>
                <w:rFonts w:asciiTheme="majorBidi" w:hAnsiTheme="majorBidi"/>
                <w:color w:val="000000"/>
                <w:cs/>
                <w:lang w:val="en-US"/>
              </w:rPr>
              <w:t>(</w:t>
            </w:r>
            <w:r w:rsidRPr="00B15931">
              <w:rPr>
                <w:rFonts w:asciiTheme="majorBidi" w:hAnsiTheme="majorBidi" w:cstheme="majorBidi"/>
                <w:color w:val="000000"/>
                <w:lang w:val="en-US"/>
              </w:rPr>
              <w:t>loss</w:t>
            </w:r>
            <w:r w:rsidRPr="001B3625">
              <w:rPr>
                <w:rFonts w:asciiTheme="majorBidi" w:hAnsiTheme="majorBidi"/>
                <w:color w:val="000000"/>
                <w:cs/>
                <w:lang w:val="en-US"/>
              </w:rPr>
              <w:t xml:space="preserve">) </w:t>
            </w:r>
            <w:r w:rsidRPr="00B15931">
              <w:rPr>
                <w:rFonts w:asciiTheme="majorBidi" w:hAnsiTheme="majorBidi"/>
                <w:color w:val="000000"/>
                <w:lang w:val="en-US"/>
              </w:rPr>
              <w:t>for the year</w:t>
            </w:r>
          </w:p>
        </w:tc>
        <w:tc>
          <w:tcPr>
            <w:tcW w:w="1276" w:type="dxa"/>
            <w:tcBorders>
              <w:top w:val="nil"/>
              <w:left w:val="nil"/>
              <w:bottom w:val="nil"/>
              <w:right w:val="nil"/>
            </w:tcBorders>
            <w:shd w:val="clear" w:color="auto" w:fill="auto"/>
            <w:noWrap/>
            <w:vAlign w:val="bottom"/>
          </w:tcPr>
          <w:p w14:paraId="401D492E" w14:textId="0FC498D5" w:rsidR="00AE228E" w:rsidRPr="00B15931" w:rsidRDefault="00AE228E" w:rsidP="00AE228E">
            <w:pPr>
              <w:jc w:val="right"/>
              <w:rPr>
                <w:rFonts w:asciiTheme="majorBidi" w:hAnsiTheme="majorBidi" w:cstheme="majorBidi"/>
                <w:cs/>
              </w:rPr>
            </w:pPr>
            <w:r w:rsidRPr="001B3625">
              <w:rPr>
                <w:rFonts w:ascii="Angsana New" w:hAnsi="Angsana New"/>
                <w:lang w:val="en-US"/>
              </w:rPr>
              <w:t>323,083</w:t>
            </w:r>
          </w:p>
        </w:tc>
        <w:tc>
          <w:tcPr>
            <w:tcW w:w="284" w:type="dxa"/>
            <w:tcBorders>
              <w:top w:val="nil"/>
              <w:left w:val="nil"/>
              <w:bottom w:val="nil"/>
              <w:right w:val="nil"/>
            </w:tcBorders>
            <w:shd w:val="clear" w:color="000000" w:fill="FFFFFF"/>
            <w:noWrap/>
            <w:vAlign w:val="bottom"/>
            <w:hideMark/>
          </w:tcPr>
          <w:p w14:paraId="3E8D463F" w14:textId="77777777" w:rsidR="00AE228E" w:rsidRPr="00B15931" w:rsidRDefault="00AE228E" w:rsidP="00AE228E">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4CCCC53D" w14:textId="367CD3C1" w:rsidR="00AE228E" w:rsidRPr="001B3625" w:rsidRDefault="00AE228E" w:rsidP="00AE228E">
            <w:pPr>
              <w:jc w:val="right"/>
              <w:rPr>
                <w:rFonts w:asciiTheme="majorBidi" w:hAnsiTheme="majorBidi" w:cstheme="majorBidi"/>
                <w:cs/>
                <w:lang w:val="en-US"/>
              </w:rPr>
            </w:pPr>
            <w:r w:rsidRPr="001B3625">
              <w:rPr>
                <w:rFonts w:ascii="Angsana New" w:hAnsi="Angsana New"/>
                <w:lang w:val="en-US"/>
              </w:rPr>
              <w:t>309,992</w:t>
            </w:r>
          </w:p>
        </w:tc>
      </w:tr>
    </w:tbl>
    <w:p w14:paraId="718F647E" w14:textId="71DAE44A" w:rsidR="006C5A10" w:rsidRPr="00B15931" w:rsidRDefault="00877C83" w:rsidP="00F52085">
      <w:pPr>
        <w:tabs>
          <w:tab w:val="left" w:pos="1276"/>
        </w:tabs>
        <w:spacing w:before="80"/>
        <w:ind w:left="720"/>
        <w:jc w:val="thaiDistribute"/>
        <w:rPr>
          <w:rFonts w:asciiTheme="majorBidi" w:eastAsia="Cordia New" w:hAnsiTheme="majorBidi" w:cstheme="majorBidi"/>
          <w:lang w:val="en-US"/>
        </w:rPr>
      </w:pPr>
      <w:r w:rsidRPr="00B15931">
        <w:rPr>
          <w:rFonts w:asciiTheme="majorBidi" w:eastAsia="Cordia New" w:hAnsiTheme="majorBidi" w:cstheme="majorBidi"/>
          <w:lang w:val="en-US"/>
        </w:rPr>
        <w:t xml:space="preserve">Reconciliation of financial information above with </w:t>
      </w:r>
      <w:r w:rsidR="0079765B" w:rsidRPr="00B15931">
        <w:rPr>
          <w:rFonts w:asciiTheme="majorBidi" w:eastAsia="Cordia New" w:hAnsiTheme="majorBidi" w:cstheme="majorBidi"/>
          <w:lang w:val="en-US"/>
        </w:rPr>
        <w:t xml:space="preserve">the </w:t>
      </w:r>
      <w:r w:rsidR="005F2841" w:rsidRPr="00B15931">
        <w:rPr>
          <w:rFonts w:asciiTheme="majorBidi" w:eastAsia="Cordia New" w:hAnsiTheme="majorBidi" w:cstheme="majorBidi"/>
          <w:lang w:val="en-US"/>
        </w:rPr>
        <w:t xml:space="preserve">equity method from </w:t>
      </w:r>
      <w:r w:rsidR="0079765B" w:rsidRPr="00B15931">
        <w:rPr>
          <w:rFonts w:asciiTheme="majorBidi" w:eastAsia="Cordia New" w:hAnsiTheme="majorBidi" w:cstheme="majorBidi"/>
          <w:lang w:val="en-US"/>
        </w:rPr>
        <w:t xml:space="preserve">the </w:t>
      </w:r>
      <w:r w:rsidRPr="00B15931">
        <w:rPr>
          <w:rFonts w:asciiTheme="majorBidi" w:eastAsia="Cordia New" w:hAnsiTheme="majorBidi" w:cstheme="majorBidi"/>
          <w:lang w:val="en-US"/>
        </w:rPr>
        <w:t>book va</w:t>
      </w:r>
      <w:r w:rsidR="00221594" w:rsidRPr="00B15931">
        <w:rPr>
          <w:rFonts w:asciiTheme="majorBidi" w:eastAsia="Cordia New" w:hAnsiTheme="majorBidi" w:cstheme="majorBidi"/>
          <w:lang w:val="en-US"/>
        </w:rPr>
        <w:t xml:space="preserve">lue of associate company </w:t>
      </w:r>
      <w:r w:rsidRPr="00B15931">
        <w:rPr>
          <w:rFonts w:asciiTheme="majorBidi" w:eastAsia="Cordia New" w:hAnsiTheme="majorBidi" w:cstheme="majorBidi"/>
          <w:lang w:val="en-US"/>
        </w:rPr>
        <w:t>recognized in the consolidated financial statement</w:t>
      </w:r>
      <w:r w:rsidR="0079765B" w:rsidRPr="00B15931">
        <w:rPr>
          <w:rFonts w:asciiTheme="majorBidi" w:eastAsia="Cordia New" w:hAnsiTheme="majorBidi" w:cstheme="majorBidi"/>
          <w:lang w:val="en-US"/>
        </w:rPr>
        <w:t>s</w:t>
      </w:r>
      <w:r w:rsidRPr="001B3625">
        <w:rPr>
          <w:rFonts w:asciiTheme="majorBidi" w:eastAsia="Cordia New" w:hAnsiTheme="majorBidi"/>
          <w:cs/>
          <w:lang w:val="en-US"/>
        </w:rPr>
        <w:t xml:space="preserve"> </w:t>
      </w:r>
      <w:r w:rsidR="0079765B" w:rsidRPr="00B15931">
        <w:rPr>
          <w:rFonts w:asciiTheme="majorBidi" w:eastAsia="Cordia New" w:hAnsiTheme="majorBidi" w:cstheme="majorBidi"/>
          <w:lang w:val="en-US"/>
        </w:rPr>
        <w:t xml:space="preserve">is </w:t>
      </w:r>
      <w:r w:rsidRPr="00B15931">
        <w:rPr>
          <w:rFonts w:asciiTheme="majorBidi" w:eastAsia="Cordia New" w:hAnsiTheme="majorBidi" w:cstheme="majorBidi"/>
          <w:lang w:val="en-US"/>
        </w:rPr>
        <w:t>as follow</w:t>
      </w:r>
      <w:r w:rsidR="0079765B" w:rsidRPr="00B15931">
        <w:rPr>
          <w:rFonts w:asciiTheme="majorBidi" w:eastAsia="Cordia New" w:hAnsiTheme="majorBidi" w:cstheme="majorBidi"/>
          <w:lang w:val="en-US"/>
        </w:rPr>
        <w:t>s</w:t>
      </w:r>
      <w:r w:rsidRPr="001B3625">
        <w:rPr>
          <w:rFonts w:asciiTheme="majorBidi" w:eastAsia="Cordia New" w:hAnsiTheme="majorBidi"/>
          <w:cs/>
          <w:lang w:val="en-US"/>
        </w:rPr>
        <w:t xml:space="preserve">: </w:t>
      </w:r>
    </w:p>
    <w:tbl>
      <w:tblPr>
        <w:tblW w:w="8789" w:type="dxa"/>
        <w:tblInd w:w="817" w:type="dxa"/>
        <w:tblLook w:val="04A0" w:firstRow="1" w:lastRow="0" w:firstColumn="1" w:lastColumn="0" w:noHBand="0" w:noVBand="1"/>
      </w:tblPr>
      <w:tblGrid>
        <w:gridCol w:w="6095"/>
        <w:gridCol w:w="1276"/>
        <w:gridCol w:w="283"/>
        <w:gridCol w:w="1135"/>
      </w:tblGrid>
      <w:tr w:rsidR="00B3634D" w:rsidRPr="001B3625" w14:paraId="71F688D2" w14:textId="77777777" w:rsidTr="00A138D2">
        <w:trPr>
          <w:trHeight w:val="360"/>
        </w:trPr>
        <w:tc>
          <w:tcPr>
            <w:tcW w:w="6095" w:type="dxa"/>
            <w:tcBorders>
              <w:top w:val="nil"/>
              <w:left w:val="nil"/>
              <w:bottom w:val="nil"/>
              <w:right w:val="nil"/>
            </w:tcBorders>
            <w:shd w:val="clear" w:color="000000" w:fill="FFFFFF"/>
            <w:noWrap/>
            <w:vAlign w:val="bottom"/>
            <w:hideMark/>
          </w:tcPr>
          <w:p w14:paraId="51AD3693" w14:textId="77777777" w:rsidR="00B3634D" w:rsidRPr="00B15931" w:rsidRDefault="00B3634D" w:rsidP="00877C83">
            <w:pPr>
              <w:rPr>
                <w:rFonts w:asciiTheme="majorBidi" w:hAnsiTheme="majorBidi" w:cstheme="majorBidi"/>
                <w:lang w:val="en-US"/>
              </w:rPr>
            </w:pPr>
          </w:p>
        </w:tc>
        <w:tc>
          <w:tcPr>
            <w:tcW w:w="2694" w:type="dxa"/>
            <w:gridSpan w:val="3"/>
            <w:tcBorders>
              <w:top w:val="nil"/>
              <w:left w:val="nil"/>
              <w:bottom w:val="single" w:sz="4" w:space="0" w:color="auto"/>
              <w:right w:val="nil"/>
            </w:tcBorders>
            <w:shd w:val="clear" w:color="000000" w:fill="FFFFFF"/>
            <w:noWrap/>
            <w:vAlign w:val="bottom"/>
            <w:hideMark/>
          </w:tcPr>
          <w:p w14:paraId="7D138C33" w14:textId="7E69753D" w:rsidR="00B3634D" w:rsidRPr="00B15931" w:rsidRDefault="00B3634D" w:rsidP="000C4F5A">
            <w:pPr>
              <w:jc w:val="center"/>
              <w:rPr>
                <w:rFonts w:asciiTheme="majorBidi" w:hAnsiTheme="majorBidi" w:cstheme="majorBidi"/>
                <w:cs/>
              </w:rPr>
            </w:pPr>
            <w:r w:rsidRPr="00B15931">
              <w:rPr>
                <w:rFonts w:asciiTheme="majorBidi" w:hAnsiTheme="majorBidi" w:cstheme="majorBidi"/>
                <w:lang w:val="en-US"/>
              </w:rPr>
              <w:t>Unit</w:t>
            </w:r>
            <w:r w:rsidRPr="001B3625">
              <w:rPr>
                <w:rFonts w:asciiTheme="majorBidi" w:hAnsiTheme="majorBidi"/>
                <w:cs/>
                <w:lang w:val="en-US"/>
              </w:rPr>
              <w:t xml:space="preserve">: </w:t>
            </w:r>
            <w:r w:rsidRPr="00B15931">
              <w:rPr>
                <w:rFonts w:asciiTheme="majorBidi" w:hAnsiTheme="majorBidi" w:cstheme="majorBidi"/>
                <w:lang w:val="en-US"/>
              </w:rPr>
              <w:t>Baht</w:t>
            </w:r>
          </w:p>
        </w:tc>
      </w:tr>
      <w:tr w:rsidR="00F668EE" w:rsidRPr="001B3625" w14:paraId="7445D797" w14:textId="77777777" w:rsidTr="00A138D2">
        <w:trPr>
          <w:trHeight w:val="420"/>
        </w:trPr>
        <w:tc>
          <w:tcPr>
            <w:tcW w:w="6095" w:type="dxa"/>
            <w:tcBorders>
              <w:top w:val="nil"/>
              <w:left w:val="nil"/>
              <w:bottom w:val="nil"/>
              <w:right w:val="nil"/>
            </w:tcBorders>
            <w:shd w:val="clear" w:color="000000" w:fill="FFFFFF"/>
            <w:noWrap/>
            <w:vAlign w:val="bottom"/>
            <w:hideMark/>
          </w:tcPr>
          <w:p w14:paraId="19EBC9B7" w14:textId="77777777" w:rsidR="00F668EE" w:rsidRPr="00B15931" w:rsidRDefault="00F668EE" w:rsidP="00F668EE">
            <w:pPr>
              <w:rPr>
                <w:rFonts w:asciiTheme="majorBidi" w:hAnsiTheme="majorBidi" w:cstheme="majorBidi"/>
                <w:lang w:val="en-US"/>
              </w:rPr>
            </w:pPr>
          </w:p>
        </w:tc>
        <w:tc>
          <w:tcPr>
            <w:tcW w:w="1276" w:type="dxa"/>
            <w:tcBorders>
              <w:top w:val="nil"/>
              <w:left w:val="nil"/>
              <w:bottom w:val="single" w:sz="4" w:space="0" w:color="auto"/>
              <w:right w:val="nil"/>
            </w:tcBorders>
            <w:shd w:val="clear" w:color="000000" w:fill="FFFFFF"/>
            <w:vAlign w:val="bottom"/>
            <w:hideMark/>
          </w:tcPr>
          <w:p w14:paraId="05A63AD7" w14:textId="71F341D8" w:rsidR="00F668EE" w:rsidRPr="001B3625" w:rsidRDefault="00F668EE" w:rsidP="00F668EE">
            <w:pPr>
              <w:jc w:val="center"/>
              <w:rPr>
                <w:rFonts w:asciiTheme="majorBidi" w:hAnsiTheme="majorBidi" w:cstheme="majorBidi"/>
                <w:cs/>
                <w:lang w:val="en-US"/>
              </w:rPr>
            </w:pPr>
            <w:r w:rsidRPr="00B15931">
              <w:rPr>
                <w:rFonts w:asciiTheme="majorBidi" w:eastAsia="Cordia New" w:hAnsiTheme="majorBidi" w:cstheme="majorBidi"/>
                <w:lang w:val="en-US"/>
              </w:rPr>
              <w:t>20</w:t>
            </w:r>
            <w:r w:rsidR="00434086" w:rsidRPr="00B15931">
              <w:rPr>
                <w:rFonts w:asciiTheme="majorBidi" w:eastAsia="Cordia New" w:hAnsiTheme="majorBidi" w:cstheme="majorBidi"/>
                <w:lang w:val="en-US"/>
              </w:rPr>
              <w:t>2</w:t>
            </w:r>
            <w:r w:rsidR="00592CD7" w:rsidRPr="00B15931">
              <w:rPr>
                <w:rFonts w:asciiTheme="majorBidi" w:eastAsia="Cordia New" w:hAnsiTheme="majorBidi" w:cstheme="majorBidi"/>
                <w:lang w:val="en-US"/>
              </w:rPr>
              <w:t>1</w:t>
            </w:r>
          </w:p>
        </w:tc>
        <w:tc>
          <w:tcPr>
            <w:tcW w:w="283" w:type="dxa"/>
            <w:tcBorders>
              <w:top w:val="nil"/>
              <w:left w:val="nil"/>
              <w:bottom w:val="nil"/>
              <w:right w:val="nil"/>
            </w:tcBorders>
            <w:shd w:val="clear" w:color="000000" w:fill="FFFFFF"/>
            <w:noWrap/>
            <w:vAlign w:val="bottom"/>
            <w:hideMark/>
          </w:tcPr>
          <w:p w14:paraId="552BF6E9" w14:textId="14907E97" w:rsidR="00F668EE" w:rsidRPr="001B3625" w:rsidRDefault="00F668EE" w:rsidP="00F668EE">
            <w:pPr>
              <w:rPr>
                <w:rFonts w:asciiTheme="majorBidi" w:hAnsiTheme="majorBidi" w:cstheme="majorBidi"/>
                <w:cs/>
                <w:lang w:val="en-US"/>
              </w:rPr>
            </w:pPr>
            <w:r w:rsidRPr="00B15931">
              <w:rPr>
                <w:rFonts w:asciiTheme="majorBidi" w:hAnsiTheme="majorBidi" w:cstheme="majorBidi"/>
                <w:lang w:val="en-US"/>
              </w:rPr>
              <w:t> </w:t>
            </w:r>
          </w:p>
        </w:tc>
        <w:tc>
          <w:tcPr>
            <w:tcW w:w="1135" w:type="dxa"/>
            <w:tcBorders>
              <w:top w:val="nil"/>
              <w:left w:val="nil"/>
              <w:bottom w:val="single" w:sz="4" w:space="0" w:color="auto"/>
              <w:right w:val="nil"/>
            </w:tcBorders>
            <w:shd w:val="clear" w:color="000000" w:fill="FFFFFF"/>
            <w:vAlign w:val="bottom"/>
            <w:hideMark/>
          </w:tcPr>
          <w:p w14:paraId="12AC3A50" w14:textId="14401EC9" w:rsidR="00F668EE" w:rsidRPr="00B15931" w:rsidRDefault="00F668EE" w:rsidP="00F668EE">
            <w:pPr>
              <w:jc w:val="center"/>
              <w:rPr>
                <w:rFonts w:asciiTheme="majorBidi" w:hAnsiTheme="majorBidi" w:cstheme="majorBidi"/>
                <w:lang w:val="en-US"/>
              </w:rPr>
            </w:pPr>
            <w:r w:rsidRPr="00B15931">
              <w:rPr>
                <w:rFonts w:asciiTheme="majorBidi" w:eastAsia="Cordia New" w:hAnsiTheme="majorBidi" w:cstheme="majorBidi"/>
                <w:lang w:val="en-US"/>
              </w:rPr>
              <w:t>20</w:t>
            </w:r>
            <w:r w:rsidR="00592CD7" w:rsidRPr="00B15931">
              <w:rPr>
                <w:rFonts w:asciiTheme="majorBidi" w:eastAsia="Cordia New" w:hAnsiTheme="majorBidi" w:cstheme="majorBidi"/>
                <w:lang w:val="en-US"/>
              </w:rPr>
              <w:t>20</w:t>
            </w:r>
          </w:p>
        </w:tc>
      </w:tr>
      <w:tr w:rsidR="00AE228E" w:rsidRPr="001B3625" w14:paraId="7C2627AC" w14:textId="77777777" w:rsidTr="005218B1">
        <w:trPr>
          <w:trHeight w:val="420"/>
        </w:trPr>
        <w:tc>
          <w:tcPr>
            <w:tcW w:w="6095" w:type="dxa"/>
            <w:tcBorders>
              <w:top w:val="nil"/>
              <w:left w:val="nil"/>
              <w:bottom w:val="nil"/>
              <w:right w:val="nil"/>
            </w:tcBorders>
            <w:shd w:val="clear" w:color="000000" w:fill="FFFFFF"/>
            <w:noWrap/>
            <w:vAlign w:val="bottom"/>
            <w:hideMark/>
          </w:tcPr>
          <w:p w14:paraId="366CB577" w14:textId="77777777" w:rsidR="00AE228E" w:rsidRPr="00B15931" w:rsidRDefault="00AE228E" w:rsidP="00AE228E">
            <w:pPr>
              <w:rPr>
                <w:rFonts w:asciiTheme="majorBidi" w:hAnsiTheme="majorBidi" w:cstheme="majorBidi"/>
                <w:color w:val="000000"/>
                <w:cs/>
                <w:lang w:val="en-US"/>
              </w:rPr>
            </w:pPr>
            <w:r w:rsidRPr="00B15931">
              <w:rPr>
                <w:rFonts w:asciiTheme="majorBidi" w:hAnsiTheme="majorBidi" w:cstheme="majorBidi"/>
                <w:color w:val="000000"/>
                <w:lang w:val="en-US"/>
              </w:rPr>
              <w:t xml:space="preserve">Net assets of the associate company </w:t>
            </w:r>
          </w:p>
        </w:tc>
        <w:tc>
          <w:tcPr>
            <w:tcW w:w="1276" w:type="dxa"/>
            <w:tcBorders>
              <w:top w:val="nil"/>
              <w:left w:val="nil"/>
              <w:bottom w:val="nil"/>
              <w:right w:val="nil"/>
            </w:tcBorders>
            <w:shd w:val="clear" w:color="auto" w:fill="auto"/>
            <w:noWrap/>
            <w:vAlign w:val="bottom"/>
          </w:tcPr>
          <w:p w14:paraId="037A6895" w14:textId="09B1D363" w:rsidR="00AE228E" w:rsidRPr="001B3625" w:rsidRDefault="00AE228E" w:rsidP="00AE228E">
            <w:pPr>
              <w:jc w:val="right"/>
              <w:rPr>
                <w:rFonts w:asciiTheme="majorBidi" w:hAnsiTheme="majorBidi" w:cstheme="majorBidi"/>
                <w:cs/>
                <w:lang w:val="en-US"/>
              </w:rPr>
            </w:pPr>
            <w:r w:rsidRPr="001B3625">
              <w:rPr>
                <w:rFonts w:ascii="Angsana New" w:hAnsi="Angsana New"/>
                <w:lang w:val="en-US"/>
              </w:rPr>
              <w:t>31,595,323</w:t>
            </w:r>
          </w:p>
        </w:tc>
        <w:tc>
          <w:tcPr>
            <w:tcW w:w="283" w:type="dxa"/>
            <w:tcBorders>
              <w:top w:val="nil"/>
              <w:left w:val="nil"/>
              <w:bottom w:val="nil"/>
              <w:right w:val="nil"/>
            </w:tcBorders>
            <w:shd w:val="clear" w:color="000000" w:fill="FFFFFF"/>
            <w:noWrap/>
            <w:vAlign w:val="bottom"/>
            <w:hideMark/>
          </w:tcPr>
          <w:p w14:paraId="0A0AC126" w14:textId="77777777" w:rsidR="00AE228E" w:rsidRPr="00B15931" w:rsidRDefault="00AE228E" w:rsidP="00AE228E">
            <w:pPr>
              <w:jc w:val="right"/>
              <w:rPr>
                <w:rFonts w:asciiTheme="majorBidi" w:hAnsiTheme="majorBidi" w:cstheme="majorBidi"/>
                <w:color w:val="000000"/>
                <w:cs/>
                <w:lang w:val="en-US"/>
              </w:rPr>
            </w:pPr>
            <w:r w:rsidRPr="00B15931">
              <w:rPr>
                <w:rFonts w:asciiTheme="majorBidi" w:hAnsiTheme="majorBidi" w:cstheme="majorBidi"/>
                <w:color w:val="000000"/>
                <w:lang w:val="en-US"/>
              </w:rPr>
              <w:t> </w:t>
            </w:r>
          </w:p>
        </w:tc>
        <w:tc>
          <w:tcPr>
            <w:tcW w:w="1135" w:type="dxa"/>
            <w:tcBorders>
              <w:top w:val="nil"/>
              <w:left w:val="nil"/>
              <w:bottom w:val="nil"/>
              <w:right w:val="nil"/>
            </w:tcBorders>
            <w:shd w:val="clear" w:color="000000" w:fill="FFFFFF"/>
            <w:noWrap/>
            <w:vAlign w:val="bottom"/>
          </w:tcPr>
          <w:p w14:paraId="59A077F0" w14:textId="20995C5B" w:rsidR="00AE228E" w:rsidRPr="00B15931" w:rsidRDefault="00AE228E" w:rsidP="00AE228E">
            <w:pPr>
              <w:jc w:val="right"/>
              <w:rPr>
                <w:rFonts w:asciiTheme="majorBidi" w:hAnsiTheme="majorBidi" w:cstheme="majorBidi"/>
                <w:cs/>
                <w:lang w:val="en-US"/>
              </w:rPr>
            </w:pPr>
            <w:r w:rsidRPr="001B3625">
              <w:rPr>
                <w:rFonts w:ascii="Angsana New" w:hAnsi="Angsana New"/>
                <w:lang w:val="en-US"/>
              </w:rPr>
              <w:t>28,759,580</w:t>
            </w:r>
          </w:p>
        </w:tc>
      </w:tr>
      <w:tr w:rsidR="00AE228E" w:rsidRPr="001B3625" w14:paraId="0FE4BBFC" w14:textId="77777777" w:rsidTr="005218B1">
        <w:trPr>
          <w:trHeight w:val="420"/>
        </w:trPr>
        <w:tc>
          <w:tcPr>
            <w:tcW w:w="6095" w:type="dxa"/>
            <w:tcBorders>
              <w:top w:val="nil"/>
              <w:left w:val="nil"/>
              <w:bottom w:val="nil"/>
              <w:right w:val="nil"/>
            </w:tcBorders>
            <w:shd w:val="clear" w:color="000000" w:fill="FFFFFF"/>
            <w:noWrap/>
            <w:vAlign w:val="bottom"/>
            <w:hideMark/>
          </w:tcPr>
          <w:p w14:paraId="5ECCEA7E" w14:textId="77777777" w:rsidR="00AE228E" w:rsidRPr="00B15931" w:rsidRDefault="00AE228E" w:rsidP="00AE228E">
            <w:pPr>
              <w:rPr>
                <w:rFonts w:asciiTheme="majorBidi" w:hAnsiTheme="majorBidi" w:cstheme="majorBidi"/>
                <w:color w:val="000000"/>
                <w:cs/>
                <w:lang w:val="en-US"/>
              </w:rPr>
            </w:pPr>
            <w:r w:rsidRPr="00B15931">
              <w:rPr>
                <w:rFonts w:asciiTheme="majorBidi" w:hAnsiTheme="majorBidi" w:cstheme="majorBidi"/>
                <w:color w:val="000000"/>
                <w:lang w:val="en-US"/>
              </w:rPr>
              <w:t xml:space="preserve">Proportion of shares held by the Company in associate company </w:t>
            </w:r>
            <w:r w:rsidRPr="001B3625">
              <w:rPr>
                <w:rFonts w:asciiTheme="majorBidi" w:hAnsiTheme="majorBidi"/>
                <w:color w:val="000000"/>
                <w:cs/>
                <w:lang w:val="en-US"/>
              </w:rPr>
              <w:t>(%)</w:t>
            </w:r>
          </w:p>
        </w:tc>
        <w:tc>
          <w:tcPr>
            <w:tcW w:w="1276" w:type="dxa"/>
            <w:tcBorders>
              <w:top w:val="nil"/>
              <w:left w:val="nil"/>
              <w:bottom w:val="single" w:sz="4" w:space="0" w:color="auto"/>
              <w:right w:val="nil"/>
            </w:tcBorders>
            <w:shd w:val="clear" w:color="auto" w:fill="auto"/>
            <w:noWrap/>
            <w:vAlign w:val="bottom"/>
          </w:tcPr>
          <w:p w14:paraId="764CCB19" w14:textId="5C223900" w:rsidR="00AE228E" w:rsidRPr="00B15931" w:rsidRDefault="00AE228E" w:rsidP="00AE228E">
            <w:pPr>
              <w:jc w:val="right"/>
              <w:rPr>
                <w:rFonts w:asciiTheme="majorBidi" w:hAnsiTheme="majorBidi" w:cstheme="majorBidi"/>
                <w:lang w:val="en-US"/>
              </w:rPr>
            </w:pPr>
            <w:r w:rsidRPr="001B3625">
              <w:rPr>
                <w:rFonts w:ascii="Angsana New" w:hAnsi="Angsana New"/>
                <w:lang w:val="en-US"/>
              </w:rPr>
              <w:t>40</w:t>
            </w:r>
          </w:p>
        </w:tc>
        <w:tc>
          <w:tcPr>
            <w:tcW w:w="283" w:type="dxa"/>
            <w:tcBorders>
              <w:top w:val="nil"/>
              <w:left w:val="nil"/>
              <w:right w:val="nil"/>
            </w:tcBorders>
            <w:shd w:val="clear" w:color="000000" w:fill="FFFFFF"/>
            <w:noWrap/>
            <w:vAlign w:val="bottom"/>
            <w:hideMark/>
          </w:tcPr>
          <w:p w14:paraId="7B186A6D" w14:textId="77777777" w:rsidR="00AE228E" w:rsidRPr="00B15931" w:rsidRDefault="00AE228E" w:rsidP="00AE228E">
            <w:pPr>
              <w:jc w:val="right"/>
              <w:rPr>
                <w:rFonts w:asciiTheme="majorBidi" w:hAnsiTheme="majorBidi" w:cstheme="majorBidi"/>
                <w:cs/>
                <w:lang w:val="en-US"/>
              </w:rPr>
            </w:pPr>
          </w:p>
        </w:tc>
        <w:tc>
          <w:tcPr>
            <w:tcW w:w="1135" w:type="dxa"/>
            <w:tcBorders>
              <w:top w:val="nil"/>
              <w:left w:val="nil"/>
              <w:bottom w:val="single" w:sz="4" w:space="0" w:color="auto"/>
              <w:right w:val="nil"/>
            </w:tcBorders>
            <w:shd w:val="clear" w:color="000000" w:fill="FFFFFF"/>
            <w:noWrap/>
            <w:vAlign w:val="bottom"/>
          </w:tcPr>
          <w:p w14:paraId="72B7CA9C" w14:textId="531C244F" w:rsidR="00AE228E" w:rsidRPr="00B15931" w:rsidRDefault="00AE228E" w:rsidP="00AE228E">
            <w:pPr>
              <w:jc w:val="right"/>
              <w:rPr>
                <w:rFonts w:asciiTheme="majorBidi" w:hAnsiTheme="majorBidi" w:cstheme="majorBidi"/>
                <w:cs/>
              </w:rPr>
            </w:pPr>
            <w:r w:rsidRPr="001B3625">
              <w:rPr>
                <w:rFonts w:ascii="Angsana New" w:hAnsi="Angsana New"/>
                <w:lang w:val="en-US"/>
              </w:rPr>
              <w:t>40</w:t>
            </w:r>
          </w:p>
        </w:tc>
      </w:tr>
      <w:tr w:rsidR="00AE228E" w:rsidRPr="001B3625" w14:paraId="6961AA5B" w14:textId="77777777" w:rsidTr="005218B1">
        <w:trPr>
          <w:trHeight w:val="420"/>
        </w:trPr>
        <w:tc>
          <w:tcPr>
            <w:tcW w:w="6095" w:type="dxa"/>
            <w:tcBorders>
              <w:top w:val="nil"/>
              <w:left w:val="nil"/>
              <w:bottom w:val="nil"/>
              <w:right w:val="nil"/>
            </w:tcBorders>
            <w:shd w:val="clear" w:color="000000" w:fill="FFFFFF"/>
            <w:noWrap/>
            <w:vAlign w:val="bottom"/>
            <w:hideMark/>
          </w:tcPr>
          <w:p w14:paraId="550C6905" w14:textId="77777777" w:rsidR="00AE228E" w:rsidRPr="00B15931" w:rsidRDefault="00AE228E" w:rsidP="00AE228E">
            <w:pPr>
              <w:rPr>
                <w:rFonts w:asciiTheme="majorBidi" w:hAnsiTheme="majorBidi" w:cstheme="majorBidi"/>
                <w:color w:val="000000"/>
                <w:lang w:val="en-US"/>
              </w:rPr>
            </w:pPr>
            <w:r w:rsidRPr="00B15931">
              <w:rPr>
                <w:rFonts w:asciiTheme="majorBidi" w:hAnsiTheme="majorBidi" w:cstheme="majorBidi"/>
                <w:color w:val="000000"/>
                <w:lang w:val="en-US"/>
              </w:rPr>
              <w:t>Net assets of the associate company by proportion of shares</w:t>
            </w:r>
          </w:p>
        </w:tc>
        <w:tc>
          <w:tcPr>
            <w:tcW w:w="1276" w:type="dxa"/>
            <w:tcBorders>
              <w:top w:val="single" w:sz="4" w:space="0" w:color="auto"/>
              <w:left w:val="nil"/>
              <w:right w:val="nil"/>
            </w:tcBorders>
            <w:shd w:val="clear" w:color="auto" w:fill="auto"/>
            <w:noWrap/>
            <w:vAlign w:val="bottom"/>
          </w:tcPr>
          <w:p w14:paraId="5825C0AD" w14:textId="783868D4" w:rsidR="00AE228E" w:rsidRPr="00B15931" w:rsidRDefault="00AE228E" w:rsidP="00AE228E">
            <w:pPr>
              <w:jc w:val="right"/>
              <w:rPr>
                <w:rFonts w:asciiTheme="majorBidi" w:hAnsiTheme="majorBidi" w:cstheme="majorBidi"/>
                <w:cs/>
                <w:lang w:val="en-US"/>
              </w:rPr>
            </w:pPr>
            <w:r w:rsidRPr="001B3625">
              <w:rPr>
                <w:rFonts w:ascii="Angsana New" w:hAnsi="Angsana New"/>
                <w:lang w:val="en-US"/>
              </w:rPr>
              <w:t>12,638,129</w:t>
            </w:r>
          </w:p>
        </w:tc>
        <w:tc>
          <w:tcPr>
            <w:tcW w:w="283" w:type="dxa"/>
            <w:tcBorders>
              <w:top w:val="nil"/>
              <w:left w:val="nil"/>
              <w:right w:val="nil"/>
            </w:tcBorders>
            <w:shd w:val="clear" w:color="000000" w:fill="FFFFFF"/>
            <w:noWrap/>
            <w:vAlign w:val="bottom"/>
            <w:hideMark/>
          </w:tcPr>
          <w:p w14:paraId="3B5DA136" w14:textId="77777777" w:rsidR="00AE228E" w:rsidRPr="00B15931" w:rsidRDefault="00AE228E" w:rsidP="00AE228E">
            <w:pPr>
              <w:jc w:val="right"/>
              <w:rPr>
                <w:rFonts w:asciiTheme="majorBidi" w:hAnsiTheme="majorBidi" w:cstheme="majorBidi"/>
                <w:cs/>
                <w:lang w:val="en-US"/>
              </w:rPr>
            </w:pPr>
          </w:p>
        </w:tc>
        <w:tc>
          <w:tcPr>
            <w:tcW w:w="1135" w:type="dxa"/>
            <w:tcBorders>
              <w:top w:val="single" w:sz="4" w:space="0" w:color="auto"/>
              <w:left w:val="nil"/>
              <w:right w:val="nil"/>
            </w:tcBorders>
            <w:shd w:val="clear" w:color="000000" w:fill="FFFFFF"/>
            <w:noWrap/>
            <w:vAlign w:val="bottom"/>
          </w:tcPr>
          <w:p w14:paraId="11FE71D5" w14:textId="034FB801" w:rsidR="00AE228E" w:rsidRPr="00B15931" w:rsidRDefault="00AE228E" w:rsidP="00AE228E">
            <w:pPr>
              <w:jc w:val="right"/>
              <w:rPr>
                <w:rFonts w:asciiTheme="majorBidi" w:hAnsiTheme="majorBidi" w:cstheme="majorBidi"/>
                <w:cs/>
                <w:lang w:val="en-US"/>
              </w:rPr>
            </w:pPr>
            <w:r w:rsidRPr="001B3625">
              <w:rPr>
                <w:rFonts w:ascii="Angsana New" w:hAnsi="Angsana New"/>
                <w:lang w:val="en-US"/>
              </w:rPr>
              <w:t>11,503,832</w:t>
            </w:r>
          </w:p>
        </w:tc>
      </w:tr>
      <w:tr w:rsidR="00AE228E" w:rsidRPr="001B3625" w14:paraId="68D9A89F" w14:textId="77777777" w:rsidTr="009A58A9">
        <w:trPr>
          <w:trHeight w:val="420"/>
        </w:trPr>
        <w:tc>
          <w:tcPr>
            <w:tcW w:w="6095" w:type="dxa"/>
            <w:tcBorders>
              <w:top w:val="nil"/>
              <w:left w:val="nil"/>
              <w:bottom w:val="nil"/>
              <w:right w:val="nil"/>
            </w:tcBorders>
            <w:shd w:val="clear" w:color="000000" w:fill="FFFFFF"/>
            <w:noWrap/>
            <w:vAlign w:val="bottom"/>
            <w:hideMark/>
          </w:tcPr>
          <w:p w14:paraId="62D144D1" w14:textId="77777777" w:rsidR="00AE228E" w:rsidRPr="00B15931" w:rsidRDefault="00AE228E" w:rsidP="00AE228E">
            <w:pPr>
              <w:rPr>
                <w:rFonts w:asciiTheme="majorBidi" w:hAnsiTheme="majorBidi" w:cstheme="majorBidi"/>
                <w:color w:val="000000"/>
                <w:lang w:val="en-US"/>
              </w:rPr>
            </w:pPr>
            <w:r w:rsidRPr="00B15931">
              <w:rPr>
                <w:rFonts w:asciiTheme="majorBidi" w:hAnsiTheme="majorBidi" w:cstheme="majorBidi"/>
                <w:color w:val="000000"/>
                <w:lang w:val="en-US"/>
              </w:rPr>
              <w:t>Goodwill</w:t>
            </w:r>
          </w:p>
        </w:tc>
        <w:tc>
          <w:tcPr>
            <w:tcW w:w="1276" w:type="dxa"/>
            <w:tcBorders>
              <w:left w:val="nil"/>
              <w:right w:val="nil"/>
            </w:tcBorders>
            <w:shd w:val="clear" w:color="auto" w:fill="auto"/>
            <w:noWrap/>
            <w:vAlign w:val="bottom"/>
          </w:tcPr>
          <w:p w14:paraId="1149E503" w14:textId="3DD40FAE" w:rsidR="00AE228E" w:rsidRPr="00B15931" w:rsidRDefault="00AE228E" w:rsidP="00AE228E">
            <w:pPr>
              <w:jc w:val="right"/>
              <w:rPr>
                <w:rFonts w:asciiTheme="majorBidi" w:hAnsiTheme="majorBidi" w:cstheme="majorBidi"/>
                <w:cs/>
              </w:rPr>
            </w:pPr>
            <w:r w:rsidRPr="001B3625">
              <w:rPr>
                <w:rFonts w:ascii="Angsana New" w:hAnsi="Angsana New"/>
                <w:lang w:val="en-US"/>
              </w:rPr>
              <w:t>13,717,038</w:t>
            </w:r>
          </w:p>
        </w:tc>
        <w:tc>
          <w:tcPr>
            <w:tcW w:w="283" w:type="dxa"/>
            <w:tcBorders>
              <w:top w:val="nil"/>
              <w:left w:val="nil"/>
              <w:right w:val="nil"/>
            </w:tcBorders>
            <w:shd w:val="clear" w:color="000000" w:fill="FFFFFF"/>
            <w:noWrap/>
            <w:vAlign w:val="bottom"/>
            <w:hideMark/>
          </w:tcPr>
          <w:p w14:paraId="5AE36AD2" w14:textId="77777777" w:rsidR="00AE228E" w:rsidRPr="00B15931" w:rsidRDefault="00AE228E" w:rsidP="00AE228E">
            <w:pPr>
              <w:jc w:val="right"/>
              <w:rPr>
                <w:rFonts w:asciiTheme="majorBidi" w:hAnsiTheme="majorBidi" w:cstheme="majorBidi"/>
                <w:cs/>
                <w:lang w:val="en-US"/>
              </w:rPr>
            </w:pPr>
          </w:p>
        </w:tc>
        <w:tc>
          <w:tcPr>
            <w:tcW w:w="1135" w:type="dxa"/>
            <w:tcBorders>
              <w:top w:val="nil"/>
              <w:left w:val="nil"/>
              <w:right w:val="nil"/>
            </w:tcBorders>
            <w:shd w:val="clear" w:color="000000" w:fill="FFFFFF"/>
            <w:noWrap/>
            <w:vAlign w:val="bottom"/>
          </w:tcPr>
          <w:p w14:paraId="6185E61C" w14:textId="12E21DC4" w:rsidR="00AE228E" w:rsidRPr="00B15931" w:rsidRDefault="00AE228E" w:rsidP="00AE228E">
            <w:pPr>
              <w:jc w:val="right"/>
              <w:rPr>
                <w:rFonts w:asciiTheme="majorBidi" w:hAnsiTheme="majorBidi" w:cstheme="majorBidi"/>
                <w:cs/>
              </w:rPr>
            </w:pPr>
            <w:r w:rsidRPr="001B3625">
              <w:rPr>
                <w:rFonts w:ascii="Angsana New" w:hAnsi="Angsana New"/>
                <w:lang w:val="en-US"/>
              </w:rPr>
              <w:t>13,717,038</w:t>
            </w:r>
          </w:p>
        </w:tc>
      </w:tr>
      <w:tr w:rsidR="00AE228E" w:rsidRPr="001B3625" w14:paraId="549080D3" w14:textId="77777777" w:rsidTr="005218B1">
        <w:trPr>
          <w:trHeight w:val="420"/>
        </w:trPr>
        <w:tc>
          <w:tcPr>
            <w:tcW w:w="6095" w:type="dxa"/>
            <w:tcBorders>
              <w:top w:val="nil"/>
              <w:left w:val="nil"/>
              <w:bottom w:val="nil"/>
              <w:right w:val="nil"/>
            </w:tcBorders>
            <w:shd w:val="clear" w:color="000000" w:fill="FFFFFF"/>
            <w:noWrap/>
            <w:vAlign w:val="bottom"/>
            <w:hideMark/>
          </w:tcPr>
          <w:p w14:paraId="0126BD8C" w14:textId="77777777" w:rsidR="00AE228E" w:rsidRPr="00B15931" w:rsidRDefault="00AE228E" w:rsidP="00AE228E">
            <w:pPr>
              <w:rPr>
                <w:rFonts w:asciiTheme="majorBidi" w:hAnsiTheme="majorBidi" w:cstheme="majorBidi"/>
                <w:color w:val="000000"/>
                <w:lang w:val="en-US"/>
              </w:rPr>
            </w:pPr>
            <w:r w:rsidRPr="00B15931">
              <w:rPr>
                <w:rFonts w:asciiTheme="majorBidi" w:hAnsiTheme="majorBidi" w:cstheme="majorBidi"/>
                <w:color w:val="000000"/>
                <w:lang w:val="en-US"/>
              </w:rPr>
              <w:t>Foreign currency translation differences</w:t>
            </w:r>
          </w:p>
        </w:tc>
        <w:tc>
          <w:tcPr>
            <w:tcW w:w="1276" w:type="dxa"/>
            <w:tcBorders>
              <w:left w:val="nil"/>
              <w:bottom w:val="single" w:sz="4" w:space="0" w:color="auto"/>
              <w:right w:val="nil"/>
            </w:tcBorders>
            <w:shd w:val="clear" w:color="auto" w:fill="auto"/>
            <w:noWrap/>
            <w:vAlign w:val="bottom"/>
          </w:tcPr>
          <w:p w14:paraId="464258E9" w14:textId="0C55347E" w:rsidR="00AE228E" w:rsidRPr="00B15931" w:rsidRDefault="00AE228E" w:rsidP="00AE228E">
            <w:pPr>
              <w:jc w:val="right"/>
              <w:rPr>
                <w:rFonts w:asciiTheme="majorBidi" w:hAnsiTheme="majorBidi" w:cstheme="majorBidi"/>
                <w:lang w:val="en-US"/>
              </w:rPr>
            </w:pPr>
            <w:r w:rsidRPr="001B3625">
              <w:rPr>
                <w:rFonts w:ascii="Angsana New" w:hAnsi="Angsana New"/>
                <w:lang w:val="en-US"/>
              </w:rPr>
              <w:t>4,839,604</w:t>
            </w:r>
          </w:p>
        </w:tc>
        <w:tc>
          <w:tcPr>
            <w:tcW w:w="283" w:type="dxa"/>
            <w:tcBorders>
              <w:left w:val="nil"/>
              <w:bottom w:val="nil"/>
              <w:right w:val="nil"/>
            </w:tcBorders>
            <w:shd w:val="clear" w:color="000000" w:fill="FFFFFF"/>
            <w:noWrap/>
            <w:vAlign w:val="bottom"/>
            <w:hideMark/>
          </w:tcPr>
          <w:p w14:paraId="7A59AD32" w14:textId="77777777" w:rsidR="00AE228E" w:rsidRPr="00B15931" w:rsidRDefault="00AE228E" w:rsidP="00AE228E">
            <w:pPr>
              <w:jc w:val="right"/>
              <w:rPr>
                <w:rFonts w:asciiTheme="majorBidi" w:hAnsiTheme="majorBidi" w:cstheme="majorBidi"/>
                <w:cs/>
                <w:lang w:val="en-US"/>
              </w:rPr>
            </w:pPr>
          </w:p>
        </w:tc>
        <w:tc>
          <w:tcPr>
            <w:tcW w:w="1135" w:type="dxa"/>
            <w:tcBorders>
              <w:left w:val="nil"/>
              <w:bottom w:val="single" w:sz="4" w:space="0" w:color="auto"/>
              <w:right w:val="nil"/>
            </w:tcBorders>
            <w:shd w:val="clear" w:color="000000" w:fill="FFFFFF"/>
            <w:noWrap/>
            <w:vAlign w:val="bottom"/>
          </w:tcPr>
          <w:p w14:paraId="5D565890" w14:textId="71219E68" w:rsidR="00AE228E" w:rsidRPr="00B15931" w:rsidRDefault="00AE228E" w:rsidP="00AE228E">
            <w:pPr>
              <w:jc w:val="right"/>
              <w:rPr>
                <w:rFonts w:asciiTheme="majorBidi" w:hAnsiTheme="majorBidi" w:cstheme="majorBidi"/>
                <w:cs/>
                <w:lang w:val="en-US"/>
              </w:rPr>
            </w:pPr>
            <w:r w:rsidRPr="001B3625">
              <w:rPr>
                <w:rFonts w:ascii="Angsana New" w:hAnsi="Angsana New"/>
                <w:lang w:val="en-US"/>
              </w:rPr>
              <w:t>5,84</w:t>
            </w:r>
            <w:r w:rsidRPr="00B15931">
              <w:rPr>
                <w:rFonts w:ascii="Angsana New" w:hAnsi="Angsana New"/>
                <w:lang w:val="en-US"/>
              </w:rPr>
              <w:t>4,668</w:t>
            </w:r>
          </w:p>
        </w:tc>
      </w:tr>
      <w:tr w:rsidR="00AE228E" w:rsidRPr="001B3625" w14:paraId="35C635CE" w14:textId="77777777" w:rsidTr="005218B1">
        <w:trPr>
          <w:trHeight w:val="420"/>
        </w:trPr>
        <w:tc>
          <w:tcPr>
            <w:tcW w:w="6095" w:type="dxa"/>
            <w:tcBorders>
              <w:top w:val="nil"/>
              <w:left w:val="nil"/>
              <w:bottom w:val="nil"/>
              <w:right w:val="nil"/>
            </w:tcBorders>
            <w:shd w:val="clear" w:color="000000" w:fill="FFFFFF"/>
            <w:noWrap/>
            <w:vAlign w:val="bottom"/>
            <w:hideMark/>
          </w:tcPr>
          <w:p w14:paraId="46AB09CD" w14:textId="77777777" w:rsidR="00AE228E" w:rsidRPr="00B15931" w:rsidRDefault="00AE228E" w:rsidP="00AE228E">
            <w:pPr>
              <w:rPr>
                <w:rFonts w:asciiTheme="majorBidi" w:hAnsiTheme="majorBidi" w:cstheme="majorBidi"/>
                <w:b/>
                <w:bCs/>
                <w:color w:val="000000"/>
                <w:cs/>
                <w:lang w:val="en-US"/>
              </w:rPr>
            </w:pPr>
            <w:r w:rsidRPr="00B15931">
              <w:rPr>
                <w:rFonts w:asciiTheme="majorBidi" w:hAnsiTheme="majorBidi" w:cstheme="majorBidi"/>
                <w:b/>
                <w:bCs/>
                <w:color w:val="000000"/>
                <w:lang w:val="en-US"/>
              </w:rPr>
              <w:t>Book value of investment value with the equity method in the associate company</w:t>
            </w:r>
          </w:p>
        </w:tc>
        <w:tc>
          <w:tcPr>
            <w:tcW w:w="1276" w:type="dxa"/>
            <w:tcBorders>
              <w:top w:val="single" w:sz="4" w:space="0" w:color="auto"/>
              <w:left w:val="nil"/>
              <w:bottom w:val="double" w:sz="4" w:space="0" w:color="auto"/>
              <w:right w:val="nil"/>
            </w:tcBorders>
            <w:shd w:val="clear" w:color="auto" w:fill="auto"/>
            <w:noWrap/>
            <w:vAlign w:val="bottom"/>
          </w:tcPr>
          <w:p w14:paraId="2AA3CD93" w14:textId="06ACCCCC" w:rsidR="00AE228E" w:rsidRPr="00B15931" w:rsidRDefault="00AE228E" w:rsidP="00AE228E">
            <w:pPr>
              <w:jc w:val="right"/>
              <w:rPr>
                <w:rFonts w:asciiTheme="majorBidi" w:hAnsiTheme="majorBidi" w:cstheme="majorBidi"/>
                <w:lang w:val="en-US"/>
              </w:rPr>
            </w:pPr>
            <w:r w:rsidRPr="001B3625">
              <w:rPr>
                <w:rFonts w:ascii="Angsana New" w:hAnsi="Angsana New"/>
                <w:lang w:val="en-US"/>
              </w:rPr>
              <w:t>31,194,771</w:t>
            </w:r>
          </w:p>
        </w:tc>
        <w:tc>
          <w:tcPr>
            <w:tcW w:w="283" w:type="dxa"/>
            <w:tcBorders>
              <w:top w:val="nil"/>
              <w:left w:val="nil"/>
              <w:bottom w:val="nil"/>
              <w:right w:val="nil"/>
            </w:tcBorders>
            <w:shd w:val="clear" w:color="000000" w:fill="FFFFFF"/>
            <w:noWrap/>
            <w:vAlign w:val="bottom"/>
            <w:hideMark/>
          </w:tcPr>
          <w:p w14:paraId="69123A8B" w14:textId="77777777" w:rsidR="00AE228E" w:rsidRPr="00B15931" w:rsidRDefault="00AE228E" w:rsidP="00AE228E">
            <w:pPr>
              <w:jc w:val="right"/>
              <w:rPr>
                <w:rFonts w:asciiTheme="majorBidi" w:hAnsiTheme="majorBidi" w:cstheme="majorBidi"/>
                <w:cs/>
                <w:lang w:val="en-US"/>
              </w:rPr>
            </w:pPr>
          </w:p>
        </w:tc>
        <w:tc>
          <w:tcPr>
            <w:tcW w:w="1135" w:type="dxa"/>
            <w:tcBorders>
              <w:top w:val="single" w:sz="4" w:space="0" w:color="auto"/>
              <w:left w:val="nil"/>
              <w:bottom w:val="double" w:sz="4" w:space="0" w:color="auto"/>
              <w:right w:val="nil"/>
            </w:tcBorders>
            <w:shd w:val="clear" w:color="000000" w:fill="FFFFFF"/>
            <w:noWrap/>
            <w:vAlign w:val="bottom"/>
          </w:tcPr>
          <w:p w14:paraId="7B5CE4E6" w14:textId="5E91FB0B" w:rsidR="00AE228E" w:rsidRPr="001B3625" w:rsidRDefault="00AE228E" w:rsidP="00AE228E">
            <w:pPr>
              <w:jc w:val="right"/>
              <w:rPr>
                <w:rFonts w:asciiTheme="majorBidi" w:hAnsiTheme="majorBidi" w:cstheme="majorBidi"/>
                <w:cs/>
                <w:lang w:val="en-US"/>
              </w:rPr>
            </w:pPr>
            <w:r w:rsidRPr="001B3625">
              <w:rPr>
                <w:rFonts w:ascii="Angsana New" w:hAnsi="Angsana New"/>
                <w:lang w:val="en-US"/>
              </w:rPr>
              <w:t>31,06</w:t>
            </w:r>
            <w:r w:rsidRPr="00B15931">
              <w:rPr>
                <w:rFonts w:ascii="Angsana New" w:hAnsi="Angsana New"/>
                <w:lang w:val="en-US"/>
              </w:rPr>
              <w:t>5,538</w:t>
            </w:r>
          </w:p>
        </w:tc>
      </w:tr>
    </w:tbl>
    <w:p w14:paraId="1B0C690A" w14:textId="77777777" w:rsidR="00621D19" w:rsidRPr="00701A7D" w:rsidRDefault="00621D19" w:rsidP="00814432">
      <w:pPr>
        <w:spacing w:before="80"/>
        <w:ind w:left="720"/>
        <w:rPr>
          <w:rFonts w:asciiTheme="majorBidi" w:eastAsia="Cordia New" w:hAnsiTheme="majorBidi"/>
          <w:sz w:val="10"/>
          <w:szCs w:val="10"/>
          <w:highlight w:val="yellow"/>
          <w:lang w:val="en-US"/>
        </w:rPr>
      </w:pPr>
    </w:p>
    <w:p w14:paraId="15679A6E" w14:textId="77777777" w:rsidR="00B15931" w:rsidRDefault="00B15931">
      <w:pPr>
        <w:rPr>
          <w:rFonts w:asciiTheme="majorBidi" w:eastAsia="Cordia New" w:hAnsiTheme="majorBidi" w:cstheme="majorBidi"/>
          <w:highlight w:val="yellow"/>
          <w:u w:val="single"/>
          <w:lang w:val="en-US"/>
        </w:rPr>
      </w:pPr>
      <w:r w:rsidRPr="001B3625">
        <w:rPr>
          <w:rFonts w:asciiTheme="majorBidi" w:eastAsia="Cordia New" w:hAnsiTheme="majorBidi"/>
          <w:u w:val="single"/>
          <w:cs/>
          <w:lang w:val="en-US"/>
        </w:rPr>
        <w:br w:type="page"/>
      </w:r>
    </w:p>
    <w:p w14:paraId="1A8C4336" w14:textId="14978F78" w:rsidR="006C5A10" w:rsidRPr="00B15931" w:rsidRDefault="006C5A10" w:rsidP="00F52085">
      <w:pPr>
        <w:tabs>
          <w:tab w:val="left" w:pos="1276"/>
        </w:tabs>
        <w:spacing w:before="80"/>
        <w:ind w:left="720"/>
        <w:jc w:val="thaiDistribute"/>
        <w:rPr>
          <w:rFonts w:asciiTheme="majorBidi" w:eastAsia="Cordia New" w:hAnsiTheme="majorBidi" w:cstheme="majorBidi"/>
          <w:u w:val="single"/>
          <w:lang w:val="en-US"/>
        </w:rPr>
      </w:pPr>
      <w:r w:rsidRPr="00B15931">
        <w:rPr>
          <w:rFonts w:asciiTheme="majorBidi" w:eastAsia="Cordia New" w:hAnsiTheme="majorBidi" w:cstheme="majorBidi"/>
          <w:u w:val="single"/>
          <w:lang w:val="en-US"/>
        </w:rPr>
        <w:t>RGTech Simat Co</w:t>
      </w:r>
      <w:r w:rsidRPr="001B3625">
        <w:rPr>
          <w:rFonts w:asciiTheme="majorBidi" w:eastAsia="Cordia New" w:hAnsiTheme="majorBidi" w:hint="cs"/>
          <w:u w:val="single"/>
          <w:cs/>
          <w:lang w:val="en-US"/>
        </w:rPr>
        <w:t>.</w:t>
      </w:r>
      <w:r w:rsidRPr="00B15931">
        <w:rPr>
          <w:rFonts w:asciiTheme="majorBidi" w:eastAsia="Cordia New" w:hAnsiTheme="majorBidi" w:cstheme="majorBidi"/>
          <w:u w:val="single"/>
          <w:lang w:val="en-US"/>
        </w:rPr>
        <w:t>, Ltd</w:t>
      </w:r>
      <w:r w:rsidRPr="001B3625">
        <w:rPr>
          <w:rFonts w:asciiTheme="majorBidi" w:eastAsia="Cordia New" w:hAnsiTheme="majorBidi" w:hint="cs"/>
          <w:u w:val="single"/>
          <w:cs/>
          <w:lang w:val="en-US"/>
        </w:rPr>
        <w:t>.</w:t>
      </w:r>
    </w:p>
    <w:p w14:paraId="5612068D" w14:textId="75904F21" w:rsidR="006C5A10" w:rsidRPr="00B15931" w:rsidRDefault="006C5A10" w:rsidP="00F52085">
      <w:pPr>
        <w:tabs>
          <w:tab w:val="left" w:pos="1276"/>
        </w:tabs>
        <w:spacing w:before="80"/>
        <w:ind w:left="720"/>
        <w:jc w:val="thaiDistribute"/>
        <w:rPr>
          <w:rFonts w:asciiTheme="majorBidi" w:eastAsia="Cordia New" w:hAnsiTheme="majorBidi" w:cstheme="majorBidi"/>
          <w:lang w:val="en-US"/>
        </w:rPr>
      </w:pPr>
      <w:r w:rsidRPr="00B15931">
        <w:rPr>
          <w:rFonts w:asciiTheme="majorBidi" w:eastAsia="Cordia New" w:hAnsiTheme="majorBidi" w:cstheme="majorBidi"/>
          <w:lang w:val="en-US"/>
        </w:rPr>
        <w:t>The Board of Directors’meeting of the Company no</w:t>
      </w:r>
      <w:r w:rsidR="004F0D1B" w:rsidRPr="001B3625">
        <w:rPr>
          <w:rFonts w:asciiTheme="majorBidi" w:eastAsia="Cordia New" w:hAnsiTheme="majorBidi"/>
          <w:cs/>
          <w:lang w:val="en-US"/>
        </w:rPr>
        <w:t>.</w:t>
      </w:r>
      <w:r w:rsidRPr="00B15931">
        <w:rPr>
          <w:rFonts w:asciiTheme="majorBidi" w:eastAsia="Cordia New" w:hAnsiTheme="majorBidi" w:cstheme="majorBidi"/>
          <w:lang w:val="en-US"/>
        </w:rPr>
        <w:t>7</w:t>
      </w:r>
      <w:r w:rsidRPr="001B3625">
        <w:rPr>
          <w:rFonts w:asciiTheme="majorBidi" w:eastAsia="Cordia New" w:hAnsiTheme="majorBidi"/>
          <w:cs/>
          <w:lang w:val="en-US"/>
        </w:rPr>
        <w:t>/</w:t>
      </w:r>
      <w:r w:rsidRPr="00B15931">
        <w:rPr>
          <w:rFonts w:asciiTheme="majorBidi" w:eastAsia="Cordia New" w:hAnsiTheme="majorBidi" w:cstheme="majorBidi"/>
          <w:lang w:val="en-US"/>
        </w:rPr>
        <w:t>2019 held on November 13, 2019, approved the investment in RGT</w:t>
      </w:r>
      <w:r w:rsidR="00F52085" w:rsidRPr="00B15931">
        <w:rPr>
          <w:rFonts w:asciiTheme="majorBidi" w:eastAsia="Cordia New" w:hAnsiTheme="majorBidi" w:cstheme="majorBidi"/>
          <w:lang w:val="en-US"/>
        </w:rPr>
        <w:t>ech</w:t>
      </w:r>
      <w:r w:rsidRPr="00B15931">
        <w:rPr>
          <w:rFonts w:asciiTheme="majorBidi" w:eastAsia="Cordia New" w:hAnsiTheme="majorBidi" w:cstheme="majorBidi"/>
          <w:lang w:val="en-US"/>
        </w:rPr>
        <w:t xml:space="preserve"> Simat Co</w:t>
      </w:r>
      <w:r w:rsidRPr="001B3625">
        <w:rPr>
          <w:rFonts w:asciiTheme="majorBidi" w:eastAsia="Cordia New" w:hAnsiTheme="majorBidi"/>
          <w:cs/>
          <w:lang w:val="en-US"/>
        </w:rPr>
        <w:t>.</w:t>
      </w:r>
      <w:r w:rsidRPr="00B15931">
        <w:rPr>
          <w:rFonts w:asciiTheme="majorBidi" w:eastAsia="Cordia New" w:hAnsiTheme="majorBidi" w:cstheme="majorBidi"/>
          <w:lang w:val="en-US"/>
        </w:rPr>
        <w:t>, Ltd</w:t>
      </w:r>
      <w:r w:rsidR="00881610" w:rsidRPr="001B3625">
        <w:rPr>
          <w:rFonts w:asciiTheme="majorBidi" w:eastAsia="Cordia New" w:hAnsiTheme="majorBidi"/>
          <w:cs/>
          <w:lang w:val="en-US"/>
        </w:rPr>
        <w:t>.</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Associated Comapny</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the details are as follows;</w:t>
      </w:r>
    </w:p>
    <w:tbl>
      <w:tblPr>
        <w:tblW w:w="8788" w:type="dxa"/>
        <w:tblInd w:w="851" w:type="dxa"/>
        <w:tblLook w:val="04A0" w:firstRow="1" w:lastRow="0" w:firstColumn="1" w:lastColumn="0" w:noHBand="0" w:noVBand="1"/>
      </w:tblPr>
      <w:tblGrid>
        <w:gridCol w:w="2977"/>
        <w:gridCol w:w="283"/>
        <w:gridCol w:w="5528"/>
      </w:tblGrid>
      <w:tr w:rsidR="006C5A10" w:rsidRPr="001B3625" w14:paraId="20833CC9" w14:textId="77777777" w:rsidTr="006C5A10">
        <w:tc>
          <w:tcPr>
            <w:tcW w:w="2977" w:type="dxa"/>
            <w:hideMark/>
          </w:tcPr>
          <w:p w14:paraId="0C923068" w14:textId="77777777" w:rsidR="006C5A10" w:rsidRPr="00B15931" w:rsidRDefault="006C5A10">
            <w:pPr>
              <w:ind w:right="-43"/>
              <w:jc w:val="thaiDistribute"/>
              <w:rPr>
                <w:rFonts w:ascii="Angsana New" w:hAnsi="Angsana New"/>
                <w:strike/>
                <w:lang w:val="x-none" w:eastAsia="x-none"/>
              </w:rPr>
            </w:pPr>
            <w:r w:rsidRPr="00B15931">
              <w:rPr>
                <w:rFonts w:ascii="Angsana New" w:hAnsi="Angsana New"/>
                <w:shd w:val="clear" w:color="auto" w:fill="FFFFFF"/>
                <w:lang w:val="en-US"/>
              </w:rPr>
              <w:t>Transaction date</w:t>
            </w:r>
          </w:p>
        </w:tc>
        <w:tc>
          <w:tcPr>
            <w:tcW w:w="283" w:type="dxa"/>
            <w:hideMark/>
          </w:tcPr>
          <w:p w14:paraId="5F57CFCF" w14:textId="77777777" w:rsidR="006C5A10" w:rsidRPr="001B3625" w:rsidRDefault="006C5A10">
            <w:pPr>
              <w:ind w:left="-104" w:right="-43"/>
              <w:jc w:val="center"/>
              <w:rPr>
                <w:rFonts w:ascii="Angsana New" w:hAnsi="Angsana New"/>
                <w:cs/>
                <w:lang w:val="en-US" w:eastAsia="x-none"/>
              </w:rPr>
            </w:pPr>
            <w:r w:rsidRPr="001B3625">
              <w:rPr>
                <w:rFonts w:ascii="Angsana New" w:hAnsi="Angsana New"/>
                <w:cs/>
                <w:lang w:val="en-US" w:eastAsia="x-none"/>
              </w:rPr>
              <w:t>:</w:t>
            </w:r>
          </w:p>
        </w:tc>
        <w:tc>
          <w:tcPr>
            <w:tcW w:w="5528" w:type="dxa"/>
            <w:hideMark/>
          </w:tcPr>
          <w:p w14:paraId="46CC23B9" w14:textId="28792A2E" w:rsidR="006C5A10" w:rsidRPr="00B15931" w:rsidRDefault="006C5A10">
            <w:pPr>
              <w:ind w:right="-43"/>
              <w:jc w:val="thaiDistribute"/>
              <w:rPr>
                <w:rFonts w:ascii="Angsana New" w:hAnsi="Angsana New"/>
                <w:strike/>
                <w:cs/>
                <w:lang w:val="x-none" w:eastAsia="x-none"/>
              </w:rPr>
            </w:pPr>
            <w:r w:rsidRPr="00B15931">
              <w:rPr>
                <w:rFonts w:ascii="Angsana New" w:hAnsi="Angsana New"/>
                <w:shd w:val="clear" w:color="auto" w:fill="FFFFFF"/>
                <w:lang w:val="en-US"/>
              </w:rPr>
              <w:t>January 8, 2020</w:t>
            </w:r>
          </w:p>
        </w:tc>
      </w:tr>
      <w:tr w:rsidR="006C5A10" w:rsidRPr="00141ACD" w14:paraId="32BC0FAD" w14:textId="77777777" w:rsidTr="006C5A10">
        <w:tc>
          <w:tcPr>
            <w:tcW w:w="2977" w:type="dxa"/>
            <w:hideMark/>
          </w:tcPr>
          <w:p w14:paraId="65BFB6EB" w14:textId="77777777" w:rsidR="006C5A10" w:rsidRPr="00B15931" w:rsidRDefault="006C5A10">
            <w:pPr>
              <w:ind w:right="-43"/>
              <w:jc w:val="thaiDistribute"/>
              <w:rPr>
                <w:rFonts w:ascii="Angsana New" w:hAnsi="Angsana New"/>
                <w:cs/>
                <w:lang w:val="en-US" w:eastAsia="x-none"/>
              </w:rPr>
            </w:pPr>
            <w:r w:rsidRPr="00B15931">
              <w:rPr>
                <w:rFonts w:ascii="Angsana New" w:hAnsi="Angsana New"/>
                <w:shd w:val="clear" w:color="auto" w:fill="FFFFFF"/>
                <w:lang w:val="en-US"/>
              </w:rPr>
              <w:t>Contract party</w:t>
            </w:r>
          </w:p>
        </w:tc>
        <w:tc>
          <w:tcPr>
            <w:tcW w:w="283" w:type="dxa"/>
            <w:hideMark/>
          </w:tcPr>
          <w:p w14:paraId="06D955A7" w14:textId="77777777" w:rsidR="006C5A10" w:rsidRPr="001B3625" w:rsidRDefault="006C5A10">
            <w:pPr>
              <w:ind w:left="-104" w:right="-43"/>
              <w:jc w:val="center"/>
              <w:rPr>
                <w:rFonts w:ascii="Angsana New" w:hAnsi="Angsana New"/>
                <w:cs/>
                <w:lang w:val="en-US" w:eastAsia="x-none"/>
              </w:rPr>
            </w:pPr>
            <w:r w:rsidRPr="001B3625">
              <w:rPr>
                <w:rFonts w:ascii="Angsana New" w:hAnsi="Angsana New"/>
                <w:cs/>
                <w:lang w:val="en-US" w:eastAsia="x-none"/>
              </w:rPr>
              <w:t>:</w:t>
            </w:r>
          </w:p>
        </w:tc>
        <w:tc>
          <w:tcPr>
            <w:tcW w:w="5528" w:type="dxa"/>
            <w:hideMark/>
          </w:tcPr>
          <w:p w14:paraId="5AB799F2" w14:textId="77777777" w:rsidR="006C5A10" w:rsidRPr="001B3625" w:rsidRDefault="006C5A10">
            <w:pPr>
              <w:ind w:right="-43"/>
              <w:jc w:val="thaiDistribute"/>
              <w:rPr>
                <w:rFonts w:ascii="Angsana New" w:hAnsi="Angsana New"/>
                <w:cs/>
                <w:lang w:val="en-US" w:eastAsia="x-none"/>
              </w:rPr>
            </w:pPr>
            <w:r w:rsidRPr="00B15931">
              <w:rPr>
                <w:rFonts w:ascii="Angsana New" w:hAnsi="Angsana New"/>
                <w:shd w:val="clear" w:color="auto" w:fill="FFFFFF"/>
                <w:lang w:val="en-US"/>
              </w:rPr>
              <w:t xml:space="preserve">Radiant Globaltech Berhad </w:t>
            </w:r>
            <w:r w:rsidRPr="001B3625">
              <w:rPr>
                <w:rFonts w:ascii="Angsana New" w:hAnsi="Angsana New" w:hint="cs"/>
                <w:shd w:val="clear" w:color="auto" w:fill="FFFFFF"/>
                <w:cs/>
                <w:lang w:val="en-US"/>
              </w:rPr>
              <w:t>(</w:t>
            </w:r>
            <w:r w:rsidRPr="00B15931">
              <w:rPr>
                <w:rFonts w:ascii="Angsana New" w:hAnsi="Angsana New"/>
                <w:shd w:val="clear" w:color="auto" w:fill="FFFFFF"/>
                <w:lang w:val="en-US"/>
              </w:rPr>
              <w:t>Malaysia</w:t>
            </w:r>
            <w:r w:rsidRPr="001B3625">
              <w:rPr>
                <w:rFonts w:ascii="Angsana New" w:hAnsi="Angsana New" w:hint="cs"/>
                <w:shd w:val="clear" w:color="auto" w:fill="FFFFFF"/>
                <w:cs/>
                <w:lang w:val="en-US"/>
              </w:rPr>
              <w:t>)</w:t>
            </w:r>
            <w:r w:rsidRPr="001B3625">
              <w:rPr>
                <w:rFonts w:ascii="Angsana New" w:hAnsi="Angsana New"/>
                <w:cs/>
                <w:lang w:val="en-US" w:eastAsia="x-none"/>
              </w:rPr>
              <w:t xml:space="preserve"> </w:t>
            </w:r>
          </w:p>
          <w:p w14:paraId="5099AE2F" w14:textId="77777777" w:rsidR="006C5A10" w:rsidRPr="00B15931" w:rsidRDefault="006C5A10">
            <w:pPr>
              <w:ind w:right="-43"/>
              <w:jc w:val="thaiDistribute"/>
              <w:rPr>
                <w:rFonts w:ascii="Angsana New" w:hAnsi="Angsana New"/>
                <w:lang w:val="en-US" w:eastAsia="x-none"/>
              </w:rPr>
            </w:pPr>
            <w:r w:rsidRPr="001B3625">
              <w:rPr>
                <w:rFonts w:ascii="Angsana New" w:hAnsi="Angsana New"/>
                <w:shd w:val="clear" w:color="auto" w:fill="FFFFFF"/>
                <w:cs/>
                <w:lang w:val="en-US"/>
              </w:rPr>
              <w:t>(</w:t>
            </w:r>
            <w:r w:rsidRPr="00B15931">
              <w:rPr>
                <w:rFonts w:ascii="Angsana New" w:hAnsi="Angsana New"/>
                <w:shd w:val="clear" w:color="auto" w:fill="FFFFFF"/>
                <w:lang w:val="en-US"/>
              </w:rPr>
              <w:t>“Affiliate Company”</w:t>
            </w:r>
            <w:r w:rsidRPr="001B3625">
              <w:rPr>
                <w:rFonts w:ascii="Angsana New" w:hAnsi="Angsana New" w:hint="cs"/>
                <w:shd w:val="clear" w:color="auto" w:fill="FFFFFF"/>
                <w:cs/>
                <w:lang w:val="en-US"/>
              </w:rPr>
              <w:t xml:space="preserve">) </w:t>
            </w:r>
            <w:r w:rsidRPr="00B15931">
              <w:rPr>
                <w:rFonts w:ascii="Angsana New" w:hAnsi="Angsana New"/>
                <w:shd w:val="clear" w:color="auto" w:fill="FFFFFF"/>
                <w:lang w:val="en-US"/>
              </w:rPr>
              <w:t>In this regard, there is no any</w:t>
            </w:r>
            <w:r w:rsidRPr="001B3625">
              <w:rPr>
                <w:rFonts w:ascii="Angsana New" w:hAnsi="Angsana New"/>
                <w:cs/>
                <w:lang w:val="en-US" w:eastAsia="x-none"/>
              </w:rPr>
              <w:t xml:space="preserve"> </w:t>
            </w:r>
            <w:r w:rsidRPr="00B15931">
              <w:rPr>
                <w:rFonts w:ascii="Angsana New" w:hAnsi="Angsana New"/>
                <w:shd w:val="clear" w:color="auto" w:fill="FFFFFF"/>
                <w:lang w:val="en-US"/>
              </w:rPr>
              <w:t>relationship among both parties</w:t>
            </w:r>
            <w:r w:rsidRPr="001B3625">
              <w:rPr>
                <w:rFonts w:ascii="Angsana New" w:hAnsi="Angsana New" w:hint="cs"/>
                <w:shd w:val="clear" w:color="auto" w:fill="FFFFFF"/>
                <w:cs/>
                <w:lang w:val="en-US"/>
              </w:rPr>
              <w:t>.</w:t>
            </w:r>
          </w:p>
        </w:tc>
      </w:tr>
      <w:tr w:rsidR="006C5A10" w:rsidRPr="00141ACD" w14:paraId="1ABF1C43" w14:textId="77777777" w:rsidTr="006C5A10">
        <w:tc>
          <w:tcPr>
            <w:tcW w:w="2977" w:type="dxa"/>
            <w:hideMark/>
          </w:tcPr>
          <w:p w14:paraId="73B22813" w14:textId="77777777" w:rsidR="006C5A10" w:rsidRPr="00B15931" w:rsidRDefault="006C5A10">
            <w:pPr>
              <w:ind w:right="-43"/>
              <w:jc w:val="thaiDistribute"/>
              <w:rPr>
                <w:rFonts w:ascii="Angsana New" w:hAnsi="Angsana New"/>
                <w:strike/>
                <w:cs/>
                <w:lang w:val="en-US" w:eastAsia="x-none"/>
              </w:rPr>
            </w:pPr>
            <w:r w:rsidRPr="00B15931">
              <w:rPr>
                <w:rFonts w:ascii="Angsana New" w:hAnsi="Angsana New"/>
                <w:shd w:val="clear" w:color="auto" w:fill="FFFFFF"/>
                <w:lang w:val="en-US"/>
              </w:rPr>
              <w:t>Investment ratio</w:t>
            </w:r>
          </w:p>
        </w:tc>
        <w:tc>
          <w:tcPr>
            <w:tcW w:w="283" w:type="dxa"/>
            <w:hideMark/>
          </w:tcPr>
          <w:p w14:paraId="14B86501" w14:textId="77777777" w:rsidR="006C5A10" w:rsidRPr="001B3625" w:rsidRDefault="006C5A10">
            <w:pPr>
              <w:ind w:left="-104" w:right="-43"/>
              <w:jc w:val="center"/>
              <w:rPr>
                <w:rFonts w:ascii="Angsana New" w:hAnsi="Angsana New"/>
                <w:cs/>
                <w:lang w:val="en-US" w:eastAsia="x-none"/>
              </w:rPr>
            </w:pPr>
            <w:r w:rsidRPr="001B3625">
              <w:rPr>
                <w:rFonts w:ascii="Angsana New" w:hAnsi="Angsana New"/>
                <w:cs/>
                <w:lang w:val="en-US" w:eastAsia="x-none"/>
              </w:rPr>
              <w:t>:</w:t>
            </w:r>
          </w:p>
        </w:tc>
        <w:tc>
          <w:tcPr>
            <w:tcW w:w="5528" w:type="dxa"/>
            <w:hideMark/>
          </w:tcPr>
          <w:p w14:paraId="010793D6" w14:textId="1CC29C22" w:rsidR="006C5A10" w:rsidRPr="00B15931" w:rsidRDefault="006C5A10">
            <w:pPr>
              <w:ind w:right="-43"/>
              <w:jc w:val="thaiDistribute"/>
              <w:rPr>
                <w:rFonts w:ascii="Angsana New" w:hAnsi="Angsana New"/>
                <w:strike/>
                <w:cs/>
                <w:lang w:val="en-US" w:eastAsia="x-none"/>
              </w:rPr>
            </w:pPr>
            <w:r w:rsidRPr="00B15931">
              <w:rPr>
                <w:rFonts w:ascii="Angsana New" w:hAnsi="Angsana New"/>
                <w:shd w:val="clear" w:color="auto" w:fill="FFFFFF"/>
                <w:lang w:val="en-US"/>
              </w:rPr>
              <w:t>The Company and Affiliate Company joinlty established the Associated Company</w:t>
            </w:r>
            <w:r w:rsidRPr="001B3625">
              <w:rPr>
                <w:rFonts w:ascii="Angsana New" w:hAnsi="Angsana New" w:hint="cs"/>
                <w:shd w:val="clear" w:color="auto" w:fill="FFFFFF"/>
                <w:cs/>
                <w:lang w:val="en-US"/>
              </w:rPr>
              <w:t xml:space="preserve">. </w:t>
            </w:r>
            <w:r w:rsidRPr="00B15931">
              <w:rPr>
                <w:rFonts w:ascii="Angsana New" w:hAnsi="Angsana New"/>
                <w:shd w:val="clear" w:color="auto" w:fill="FFFFFF"/>
                <w:lang w:val="en-US"/>
              </w:rPr>
              <w:t>The Company invested 48</w:t>
            </w:r>
            <w:r w:rsidRPr="001B3625">
              <w:rPr>
                <w:rFonts w:ascii="Angsana New" w:hAnsi="Angsana New" w:hint="cs"/>
                <w:shd w:val="clear" w:color="auto" w:fill="FFFFFF"/>
                <w:cs/>
                <w:lang w:val="en-US"/>
              </w:rPr>
              <w:t>.</w:t>
            </w:r>
            <w:r w:rsidRPr="00B15931">
              <w:rPr>
                <w:rFonts w:ascii="Angsana New" w:hAnsi="Angsana New"/>
                <w:shd w:val="clear" w:color="auto" w:fill="FFFFFF"/>
                <w:lang w:val="en-US"/>
              </w:rPr>
              <w:t>99</w:t>
            </w:r>
            <w:r w:rsidRPr="001B3625">
              <w:rPr>
                <w:rFonts w:ascii="Angsana New" w:hAnsi="Angsana New" w:hint="cs"/>
                <w:shd w:val="clear" w:color="auto" w:fill="FFFFFF"/>
                <w:cs/>
                <w:lang w:val="en-US"/>
              </w:rPr>
              <w:t xml:space="preserve">% </w:t>
            </w:r>
            <w:r w:rsidRPr="00B15931">
              <w:rPr>
                <w:rFonts w:ascii="Angsana New" w:hAnsi="Angsana New"/>
                <w:shd w:val="clear" w:color="auto" w:fill="FFFFFF"/>
                <w:lang w:val="en-US"/>
              </w:rPr>
              <w:t>of Associated Company’s registered capital or 489,998 shares, par value of Baht 10</w:t>
            </w:r>
            <w:r w:rsidRPr="001B3625">
              <w:rPr>
                <w:rFonts w:ascii="Angsana New" w:hAnsi="Angsana New" w:hint="cs"/>
                <w:shd w:val="clear" w:color="auto" w:fill="FFFFFF"/>
                <w:cs/>
                <w:lang w:val="en-US"/>
              </w:rPr>
              <w:t xml:space="preserve"> </w:t>
            </w:r>
            <w:r w:rsidRPr="00B15931">
              <w:rPr>
                <w:rFonts w:ascii="Angsana New" w:hAnsi="Angsana New"/>
                <w:shd w:val="clear" w:color="auto" w:fill="FFFFFF"/>
                <w:lang w:val="en-US"/>
              </w:rPr>
              <w:t>each totaling Baht 4,899,980</w:t>
            </w:r>
          </w:p>
        </w:tc>
      </w:tr>
      <w:tr w:rsidR="006C5A10" w:rsidRPr="00141ACD" w14:paraId="5F973D13" w14:textId="77777777" w:rsidTr="006C5A10">
        <w:tc>
          <w:tcPr>
            <w:tcW w:w="2977" w:type="dxa"/>
            <w:hideMark/>
          </w:tcPr>
          <w:p w14:paraId="30ABED90" w14:textId="77777777" w:rsidR="006C5A10" w:rsidRPr="00B15931" w:rsidRDefault="006C5A10">
            <w:pPr>
              <w:ind w:right="-43"/>
              <w:rPr>
                <w:rFonts w:ascii="Angsana New" w:hAnsi="Angsana New"/>
                <w:strike/>
                <w:cs/>
                <w:lang w:val="en-US" w:eastAsia="x-none"/>
              </w:rPr>
            </w:pPr>
            <w:r w:rsidRPr="00B15931">
              <w:rPr>
                <w:rFonts w:ascii="Angsana New" w:hAnsi="Angsana New"/>
                <w:shd w:val="clear" w:color="auto" w:fill="FFFFFF"/>
                <w:lang w:val="en-US"/>
              </w:rPr>
              <w:t>Business operation</w:t>
            </w:r>
          </w:p>
        </w:tc>
        <w:tc>
          <w:tcPr>
            <w:tcW w:w="283" w:type="dxa"/>
            <w:hideMark/>
          </w:tcPr>
          <w:p w14:paraId="4EC58DA2" w14:textId="77777777" w:rsidR="006C5A10" w:rsidRPr="001B3625" w:rsidRDefault="006C5A10">
            <w:pPr>
              <w:ind w:left="-104" w:right="-43"/>
              <w:jc w:val="center"/>
              <w:rPr>
                <w:rFonts w:ascii="Angsana New" w:hAnsi="Angsana New"/>
                <w:cs/>
                <w:lang w:val="en-US" w:eastAsia="x-none"/>
              </w:rPr>
            </w:pPr>
            <w:r w:rsidRPr="001B3625">
              <w:rPr>
                <w:rFonts w:ascii="Angsana New" w:hAnsi="Angsana New"/>
                <w:cs/>
                <w:lang w:val="en-US" w:eastAsia="x-none"/>
              </w:rPr>
              <w:t>:</w:t>
            </w:r>
          </w:p>
        </w:tc>
        <w:tc>
          <w:tcPr>
            <w:tcW w:w="5528" w:type="dxa"/>
            <w:hideMark/>
          </w:tcPr>
          <w:p w14:paraId="0BD759A8" w14:textId="3EF980EF" w:rsidR="006C5A10" w:rsidRPr="00B15931" w:rsidRDefault="006C5A10">
            <w:pPr>
              <w:ind w:right="-43"/>
              <w:jc w:val="thaiDistribute"/>
              <w:rPr>
                <w:rFonts w:ascii="Angsana New" w:hAnsi="Angsana New"/>
                <w:strike/>
                <w:cs/>
                <w:lang w:val="en-US" w:eastAsia="x-none"/>
              </w:rPr>
            </w:pPr>
            <w:r w:rsidRPr="00B15931">
              <w:rPr>
                <w:rFonts w:ascii="Angsana New" w:hAnsi="Angsana New"/>
                <w:shd w:val="clear" w:color="auto" w:fill="FFFFFF"/>
                <w:lang w:val="en-US"/>
              </w:rPr>
              <w:t>IT Service Business, Hardware Distribution, Software</w:t>
            </w:r>
            <w:r w:rsidRPr="001B3625">
              <w:rPr>
                <w:rFonts w:ascii="Angsana New" w:hAnsi="Angsana New" w:hint="cs"/>
                <w:shd w:val="clear" w:color="auto" w:fill="FFFFFF"/>
                <w:cs/>
                <w:lang w:val="en-US"/>
              </w:rPr>
              <w:t xml:space="preserve"> </w:t>
            </w:r>
            <w:r w:rsidRPr="00B15931">
              <w:rPr>
                <w:rFonts w:ascii="Angsana New" w:hAnsi="Angsana New"/>
                <w:shd w:val="clear" w:color="auto" w:fill="FFFFFF"/>
                <w:lang w:val="en-US"/>
              </w:rPr>
              <w:t>Development and Maintenance</w:t>
            </w:r>
            <w:r w:rsidRPr="001B3625">
              <w:rPr>
                <w:rFonts w:ascii="Angsana New" w:hAnsi="Angsana New" w:hint="cs"/>
                <w:shd w:val="clear" w:color="auto" w:fill="FFFFFF"/>
                <w:cs/>
                <w:lang w:val="en-US"/>
              </w:rPr>
              <w:t>.</w:t>
            </w:r>
          </w:p>
        </w:tc>
      </w:tr>
      <w:tr w:rsidR="006C5A10" w:rsidRPr="00141ACD" w14:paraId="585B3BC7" w14:textId="77777777" w:rsidTr="006C5A10">
        <w:tc>
          <w:tcPr>
            <w:tcW w:w="2977" w:type="dxa"/>
            <w:hideMark/>
          </w:tcPr>
          <w:p w14:paraId="480EE0D6" w14:textId="77777777" w:rsidR="006C5A10" w:rsidRPr="00B15931" w:rsidRDefault="006C5A10">
            <w:pPr>
              <w:ind w:right="-43"/>
              <w:rPr>
                <w:rFonts w:ascii="Angsana New" w:hAnsi="Angsana New"/>
                <w:strike/>
                <w:lang w:val="en-US" w:eastAsia="x-none"/>
              </w:rPr>
            </w:pPr>
            <w:r w:rsidRPr="00B15931">
              <w:rPr>
                <w:rFonts w:ascii="Angsana New" w:hAnsi="Angsana New"/>
                <w:shd w:val="clear" w:color="auto" w:fill="FFFFFF"/>
                <w:lang w:val="en-US"/>
              </w:rPr>
              <w:t>Registered capital and paid</w:t>
            </w:r>
            <w:r w:rsidRPr="001B3625">
              <w:rPr>
                <w:rFonts w:ascii="Angsana New" w:hAnsi="Angsana New" w:hint="cs"/>
                <w:shd w:val="clear" w:color="auto" w:fill="FFFFFF"/>
                <w:cs/>
                <w:lang w:val="en-US"/>
              </w:rPr>
              <w:t>-</w:t>
            </w:r>
            <w:r w:rsidRPr="00B15931">
              <w:rPr>
                <w:rFonts w:ascii="Angsana New" w:hAnsi="Angsana New"/>
                <w:shd w:val="clear" w:color="auto" w:fill="FFFFFF"/>
                <w:lang w:val="en-US"/>
              </w:rPr>
              <w:t>up capital</w:t>
            </w:r>
          </w:p>
        </w:tc>
        <w:tc>
          <w:tcPr>
            <w:tcW w:w="283" w:type="dxa"/>
            <w:hideMark/>
          </w:tcPr>
          <w:p w14:paraId="7DD450E6" w14:textId="77777777" w:rsidR="006C5A10" w:rsidRPr="001B3625" w:rsidRDefault="006C5A10">
            <w:pPr>
              <w:ind w:left="-104" w:right="-43"/>
              <w:jc w:val="center"/>
              <w:rPr>
                <w:rFonts w:ascii="Angsana New" w:hAnsi="Angsana New"/>
                <w:cs/>
                <w:lang w:val="en-US" w:eastAsia="x-none"/>
              </w:rPr>
            </w:pPr>
            <w:r w:rsidRPr="001B3625">
              <w:rPr>
                <w:rFonts w:ascii="Angsana New" w:hAnsi="Angsana New"/>
                <w:cs/>
                <w:lang w:val="en-US" w:eastAsia="x-none"/>
              </w:rPr>
              <w:t>:</w:t>
            </w:r>
          </w:p>
        </w:tc>
        <w:tc>
          <w:tcPr>
            <w:tcW w:w="5528" w:type="dxa"/>
            <w:hideMark/>
          </w:tcPr>
          <w:p w14:paraId="55307B9E" w14:textId="77777777" w:rsidR="006C5A10" w:rsidRPr="001B3625" w:rsidRDefault="006C5A10">
            <w:pPr>
              <w:ind w:right="-43"/>
              <w:rPr>
                <w:rFonts w:ascii="Angsana New" w:hAnsi="Angsana New"/>
                <w:cs/>
                <w:lang w:val="en-US" w:eastAsia="x-none"/>
              </w:rPr>
            </w:pPr>
            <w:r w:rsidRPr="00B15931">
              <w:rPr>
                <w:rFonts w:ascii="Angsana New" w:hAnsi="Angsana New"/>
                <w:shd w:val="clear" w:color="auto" w:fill="FFFFFF"/>
                <w:lang w:val="en-US"/>
              </w:rPr>
              <w:t>Registered capital of Baht 10,000,000</w:t>
            </w:r>
          </w:p>
          <w:p w14:paraId="4003442D" w14:textId="77777777" w:rsidR="006C5A10" w:rsidRPr="001B3625" w:rsidRDefault="006C5A10">
            <w:pPr>
              <w:ind w:right="-43"/>
              <w:rPr>
                <w:rFonts w:ascii="Angsana New" w:hAnsi="Angsana New"/>
                <w:cs/>
                <w:lang w:val="en-US" w:eastAsia="x-none"/>
              </w:rPr>
            </w:pPr>
            <w:r w:rsidRPr="00B15931">
              <w:rPr>
                <w:rFonts w:ascii="Angsana New" w:hAnsi="Angsana New"/>
                <w:lang w:val="en-US"/>
              </w:rPr>
              <w:t>Paid</w:t>
            </w:r>
            <w:r w:rsidRPr="001B3625">
              <w:rPr>
                <w:rFonts w:ascii="Angsana New" w:hAnsi="Angsana New" w:hint="cs"/>
                <w:cs/>
                <w:lang w:val="en-US"/>
              </w:rPr>
              <w:t>-</w:t>
            </w:r>
            <w:r w:rsidRPr="00B15931">
              <w:rPr>
                <w:rFonts w:ascii="Angsana New" w:hAnsi="Angsana New"/>
                <w:lang w:val="en-US"/>
              </w:rPr>
              <w:t>up capital of Baht 2,500,000</w:t>
            </w:r>
          </w:p>
        </w:tc>
      </w:tr>
    </w:tbl>
    <w:p w14:paraId="2C1E51A5" w14:textId="222EF5EB" w:rsidR="00E36768" w:rsidRPr="00701A7D" w:rsidRDefault="00E36768" w:rsidP="006C5A10">
      <w:pPr>
        <w:tabs>
          <w:tab w:val="left" w:pos="1607"/>
        </w:tabs>
        <w:rPr>
          <w:rFonts w:asciiTheme="majorBidi" w:eastAsia="Cordia New" w:hAnsiTheme="majorBidi"/>
          <w:highlight w:val="yellow"/>
          <w:lang w:val="en-US"/>
        </w:rPr>
      </w:pPr>
    </w:p>
    <w:p w14:paraId="140BCF61" w14:textId="009865D5" w:rsidR="00E36768" w:rsidRPr="00B15931" w:rsidRDefault="00E36768" w:rsidP="00E36768">
      <w:pPr>
        <w:spacing w:before="80"/>
        <w:ind w:left="720"/>
        <w:jc w:val="thaiDistribute"/>
        <w:rPr>
          <w:rFonts w:asciiTheme="majorBidi" w:eastAsia="Cordia New" w:hAnsiTheme="majorBidi" w:cstheme="majorBidi"/>
          <w:lang w:val="en-US"/>
        </w:rPr>
      </w:pPr>
      <w:r w:rsidRPr="00B15931">
        <w:rPr>
          <w:rFonts w:asciiTheme="majorBidi" w:eastAsia="Cordia New" w:hAnsiTheme="majorBidi" w:cstheme="majorBidi"/>
          <w:lang w:val="en-US"/>
        </w:rPr>
        <w:t xml:space="preserve">The shares of </w:t>
      </w:r>
      <w:r w:rsidR="00E216FE" w:rsidRPr="00B15931">
        <w:rPr>
          <w:rFonts w:asciiTheme="majorBidi" w:eastAsia="Cordia New" w:hAnsiTheme="majorBidi" w:cstheme="majorBidi"/>
          <w:lang w:val="en-US"/>
        </w:rPr>
        <w:t>RGTech Simat</w:t>
      </w:r>
      <w:r w:rsidRPr="00B15931">
        <w:rPr>
          <w:rFonts w:asciiTheme="majorBidi" w:eastAsia="Cordia New" w:hAnsiTheme="majorBidi" w:cstheme="majorBidi"/>
          <w:lang w:val="en-US"/>
        </w:rPr>
        <w:t xml:space="preserve"> Co</w:t>
      </w:r>
      <w:r w:rsidR="00E216FE" w:rsidRPr="001B3625">
        <w:rPr>
          <w:rFonts w:asciiTheme="majorBidi" w:eastAsia="Cordia New" w:hAnsiTheme="majorBidi"/>
          <w:cs/>
          <w:lang w:val="en-US"/>
        </w:rPr>
        <w:t>.</w:t>
      </w:r>
      <w:r w:rsidR="00E216FE" w:rsidRPr="00B15931">
        <w:rPr>
          <w:rFonts w:asciiTheme="majorBidi" w:eastAsia="Cordia New" w:hAnsiTheme="majorBidi" w:cstheme="majorBidi"/>
          <w:lang w:val="en-US"/>
        </w:rPr>
        <w:t>, Ltd</w:t>
      </w:r>
      <w:r w:rsidR="00E216FE" w:rsidRPr="001B3625">
        <w:rPr>
          <w:rFonts w:asciiTheme="majorBidi" w:eastAsia="Cordia New" w:hAnsiTheme="majorBidi"/>
          <w:cs/>
          <w:lang w:val="en-US"/>
        </w:rPr>
        <w:t>.</w:t>
      </w:r>
      <w:r w:rsidR="00E216FE" w:rsidRPr="00B15931">
        <w:rPr>
          <w:rFonts w:asciiTheme="majorBidi" w:eastAsia="Cordia New" w:hAnsiTheme="majorBidi" w:cstheme="majorBidi"/>
          <w:lang w:val="en-US"/>
        </w:rPr>
        <w:t>,</w:t>
      </w:r>
      <w:r w:rsidRPr="00B15931">
        <w:rPr>
          <w:rFonts w:asciiTheme="majorBidi" w:eastAsia="Cordia New" w:hAnsiTheme="majorBidi" w:cstheme="majorBidi"/>
          <w:lang w:val="en-US"/>
        </w:rPr>
        <w:t xml:space="preserve"> are not publicly listed on a stock exchange and, hence, published price quotes are not available</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The aggregate amounts of the associate company in the consolidated f</w:t>
      </w:r>
      <w:r w:rsidR="001723DA" w:rsidRPr="00B15931">
        <w:rPr>
          <w:rFonts w:asciiTheme="majorBidi" w:eastAsia="Cordia New" w:hAnsiTheme="majorBidi" w:cstheme="majorBidi"/>
          <w:lang w:val="en-US"/>
        </w:rPr>
        <w:t>inancial statement for the year</w:t>
      </w:r>
      <w:r w:rsidRPr="00B15931">
        <w:rPr>
          <w:rFonts w:asciiTheme="majorBidi" w:eastAsia="Cordia New" w:hAnsiTheme="majorBidi" w:cstheme="majorBidi"/>
          <w:lang w:val="en-US"/>
        </w:rPr>
        <w:t xml:space="preserve"> ended December 31, </w:t>
      </w:r>
      <w:r w:rsidR="00AD0103" w:rsidRPr="00B15931">
        <w:rPr>
          <w:rFonts w:asciiTheme="majorBidi" w:eastAsia="Cordia New" w:hAnsiTheme="majorBidi" w:cstheme="majorBidi"/>
          <w:lang w:val="en-US"/>
        </w:rPr>
        <w:t xml:space="preserve">2021 and </w:t>
      </w:r>
      <w:r w:rsidRPr="00B15931">
        <w:rPr>
          <w:rFonts w:asciiTheme="majorBidi" w:eastAsia="Cordia New" w:hAnsiTheme="majorBidi" w:cstheme="majorBidi"/>
          <w:lang w:val="en-US"/>
        </w:rPr>
        <w:t>2020</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can be summarized as follows</w:t>
      </w:r>
      <w:r w:rsidRPr="001B3625">
        <w:rPr>
          <w:rFonts w:asciiTheme="majorBidi" w:eastAsia="Cordia New" w:hAnsiTheme="majorBidi"/>
          <w:cs/>
          <w:lang w:val="en-US"/>
        </w:rPr>
        <w:t>:</w:t>
      </w:r>
    </w:p>
    <w:tbl>
      <w:tblPr>
        <w:tblW w:w="8681" w:type="dxa"/>
        <w:tblInd w:w="817" w:type="dxa"/>
        <w:tblLook w:val="04A0" w:firstRow="1" w:lastRow="0" w:firstColumn="1" w:lastColumn="0" w:noHBand="0" w:noVBand="1"/>
      </w:tblPr>
      <w:tblGrid>
        <w:gridCol w:w="5704"/>
        <w:gridCol w:w="1417"/>
        <w:gridCol w:w="248"/>
        <w:gridCol w:w="1312"/>
      </w:tblGrid>
      <w:tr w:rsidR="00AD0103" w:rsidRPr="001B3625" w14:paraId="07F995CB" w14:textId="77777777" w:rsidTr="00AD0103">
        <w:trPr>
          <w:trHeight w:hRule="exact" w:val="397"/>
        </w:trPr>
        <w:tc>
          <w:tcPr>
            <w:tcW w:w="5704" w:type="dxa"/>
            <w:tcBorders>
              <w:top w:val="nil"/>
              <w:left w:val="nil"/>
              <w:bottom w:val="nil"/>
              <w:right w:val="nil"/>
            </w:tcBorders>
            <w:shd w:val="clear" w:color="000000" w:fill="FFFFFF"/>
            <w:noWrap/>
            <w:vAlign w:val="bottom"/>
            <w:hideMark/>
          </w:tcPr>
          <w:p w14:paraId="241F6ACE" w14:textId="77777777" w:rsidR="00AD0103" w:rsidRPr="00B15931" w:rsidRDefault="00AD0103" w:rsidP="002C6490">
            <w:pPr>
              <w:rPr>
                <w:rFonts w:asciiTheme="majorBidi" w:hAnsiTheme="majorBidi" w:cstheme="majorBidi"/>
                <w:lang w:val="en-US"/>
              </w:rPr>
            </w:pPr>
            <w:r w:rsidRPr="00B15931">
              <w:rPr>
                <w:rFonts w:asciiTheme="majorBidi" w:hAnsiTheme="majorBidi" w:cstheme="majorBidi"/>
                <w:lang w:val="en-US"/>
              </w:rPr>
              <w:t> </w:t>
            </w:r>
          </w:p>
          <w:p w14:paraId="6451329E" w14:textId="77777777" w:rsidR="00AD0103" w:rsidRPr="00B15931" w:rsidRDefault="00AD0103" w:rsidP="002C6490">
            <w:pPr>
              <w:rPr>
                <w:rFonts w:asciiTheme="majorBidi" w:hAnsiTheme="majorBidi" w:cstheme="majorBidi"/>
                <w:lang w:val="en-US"/>
              </w:rPr>
            </w:pPr>
            <w:r w:rsidRPr="00B15931">
              <w:rPr>
                <w:rFonts w:asciiTheme="majorBidi" w:hAnsiTheme="majorBidi" w:cstheme="majorBidi"/>
                <w:lang w:val="en-US"/>
              </w:rPr>
              <w:t> </w:t>
            </w:r>
          </w:p>
          <w:p w14:paraId="1A0FCE6D" w14:textId="77777777" w:rsidR="00AD0103" w:rsidRPr="00B15931" w:rsidRDefault="00AD0103" w:rsidP="002C6490">
            <w:pPr>
              <w:rPr>
                <w:rFonts w:asciiTheme="majorBidi" w:hAnsiTheme="majorBidi" w:cstheme="majorBidi"/>
                <w:lang w:val="en-US"/>
              </w:rPr>
            </w:pPr>
            <w:r w:rsidRPr="00B15931">
              <w:rPr>
                <w:rFonts w:asciiTheme="majorBidi" w:hAnsiTheme="majorBidi" w:cstheme="majorBidi"/>
                <w:lang w:val="en-US"/>
              </w:rPr>
              <w:t> </w:t>
            </w:r>
          </w:p>
          <w:p w14:paraId="6B6EE07F" w14:textId="77777777" w:rsidR="00AD0103" w:rsidRPr="00B15931" w:rsidRDefault="00AD0103" w:rsidP="002C6490">
            <w:pPr>
              <w:rPr>
                <w:rFonts w:asciiTheme="majorBidi" w:hAnsiTheme="majorBidi" w:cstheme="majorBidi"/>
                <w:lang w:val="en-US"/>
              </w:rPr>
            </w:pPr>
            <w:r w:rsidRPr="00B15931">
              <w:rPr>
                <w:rFonts w:asciiTheme="majorBidi" w:hAnsiTheme="majorBidi" w:cstheme="majorBidi"/>
                <w:lang w:val="en-US"/>
              </w:rPr>
              <w:t> </w:t>
            </w:r>
          </w:p>
        </w:tc>
        <w:tc>
          <w:tcPr>
            <w:tcW w:w="2977" w:type="dxa"/>
            <w:gridSpan w:val="3"/>
            <w:tcBorders>
              <w:top w:val="nil"/>
              <w:left w:val="nil"/>
              <w:bottom w:val="single" w:sz="4" w:space="0" w:color="auto"/>
              <w:right w:val="nil"/>
            </w:tcBorders>
            <w:shd w:val="clear" w:color="000000" w:fill="FFFFFF"/>
          </w:tcPr>
          <w:p w14:paraId="1FE6B449" w14:textId="48FF56FD" w:rsidR="00AD0103" w:rsidRPr="00B15931" w:rsidRDefault="00AD0103" w:rsidP="000C4F5A">
            <w:pPr>
              <w:jc w:val="center"/>
              <w:rPr>
                <w:rFonts w:asciiTheme="majorBidi" w:hAnsiTheme="majorBidi" w:cstheme="majorBidi"/>
                <w:lang w:val="en-US"/>
              </w:rPr>
            </w:pPr>
            <w:r w:rsidRPr="00B15931">
              <w:rPr>
                <w:rFonts w:asciiTheme="majorBidi" w:hAnsiTheme="majorBidi" w:cstheme="majorBidi"/>
                <w:lang w:val="en-US"/>
              </w:rPr>
              <w:t>Unit</w:t>
            </w:r>
            <w:r w:rsidRPr="001B3625">
              <w:rPr>
                <w:rFonts w:asciiTheme="majorBidi" w:hAnsiTheme="majorBidi"/>
                <w:cs/>
                <w:lang w:val="en-US"/>
              </w:rPr>
              <w:t>:</w:t>
            </w:r>
            <w:r w:rsidR="000C4F5A" w:rsidRPr="001B3625">
              <w:rPr>
                <w:rFonts w:asciiTheme="majorBidi" w:hAnsiTheme="majorBidi"/>
                <w:cs/>
                <w:lang w:val="en-US"/>
              </w:rPr>
              <w:t xml:space="preserve"> </w:t>
            </w:r>
            <w:r w:rsidRPr="00B15931">
              <w:rPr>
                <w:rFonts w:asciiTheme="majorBidi" w:hAnsiTheme="majorBidi" w:cstheme="majorBidi"/>
                <w:lang w:val="en-US"/>
              </w:rPr>
              <w:t>Baht</w:t>
            </w:r>
          </w:p>
        </w:tc>
      </w:tr>
      <w:tr w:rsidR="00AD0103" w:rsidRPr="001B3625" w14:paraId="3450538C" w14:textId="77777777" w:rsidTr="00AD0103">
        <w:trPr>
          <w:trHeight w:hRule="exact" w:val="397"/>
        </w:trPr>
        <w:tc>
          <w:tcPr>
            <w:tcW w:w="5704" w:type="dxa"/>
            <w:tcBorders>
              <w:top w:val="nil"/>
              <w:left w:val="nil"/>
              <w:bottom w:val="nil"/>
              <w:right w:val="nil"/>
            </w:tcBorders>
            <w:shd w:val="clear" w:color="000000" w:fill="FFFFFF"/>
            <w:noWrap/>
            <w:vAlign w:val="bottom"/>
            <w:hideMark/>
          </w:tcPr>
          <w:p w14:paraId="0CF442B3" w14:textId="77777777" w:rsidR="00AD0103" w:rsidRPr="001B3625" w:rsidRDefault="00AD0103" w:rsidP="002C6490">
            <w:pPr>
              <w:rPr>
                <w:rFonts w:asciiTheme="majorBidi" w:hAnsiTheme="majorBidi" w:cstheme="majorBidi"/>
                <w:cs/>
                <w:lang w:val="en-US"/>
              </w:rPr>
            </w:pPr>
            <w:r w:rsidRPr="00B15931">
              <w:rPr>
                <w:rFonts w:asciiTheme="majorBidi" w:hAnsiTheme="majorBidi" w:cstheme="majorBidi"/>
                <w:lang w:val="en-US"/>
              </w:rPr>
              <w:t> </w:t>
            </w:r>
          </w:p>
          <w:p w14:paraId="11AF781D" w14:textId="77777777" w:rsidR="00AD0103" w:rsidRPr="001B3625" w:rsidRDefault="00AD0103" w:rsidP="002C6490">
            <w:pPr>
              <w:rPr>
                <w:rFonts w:asciiTheme="majorBidi" w:hAnsiTheme="majorBidi" w:cstheme="majorBidi"/>
                <w:cs/>
                <w:lang w:val="en-US"/>
              </w:rPr>
            </w:pPr>
            <w:r w:rsidRPr="00B15931">
              <w:rPr>
                <w:rFonts w:asciiTheme="majorBidi" w:hAnsiTheme="majorBidi" w:cstheme="majorBidi"/>
                <w:lang w:val="en-US"/>
              </w:rPr>
              <w:t> </w:t>
            </w:r>
          </w:p>
          <w:p w14:paraId="139FB506" w14:textId="77777777" w:rsidR="00AD0103" w:rsidRPr="001B3625" w:rsidRDefault="00AD0103" w:rsidP="002C6490">
            <w:pPr>
              <w:rPr>
                <w:rFonts w:asciiTheme="majorBidi" w:hAnsiTheme="majorBidi" w:cstheme="majorBidi"/>
                <w:cs/>
                <w:lang w:val="en-US"/>
              </w:rPr>
            </w:pPr>
            <w:r w:rsidRPr="00B15931">
              <w:rPr>
                <w:rFonts w:asciiTheme="majorBidi" w:hAnsiTheme="majorBidi" w:cstheme="majorBidi"/>
                <w:lang w:val="en-US"/>
              </w:rPr>
              <w:t> </w:t>
            </w:r>
          </w:p>
          <w:p w14:paraId="70F05B67" w14:textId="77777777" w:rsidR="00AD0103" w:rsidRPr="001B3625" w:rsidRDefault="00AD0103" w:rsidP="002C6490">
            <w:pPr>
              <w:jc w:val="right"/>
              <w:rPr>
                <w:rFonts w:asciiTheme="majorBidi" w:hAnsiTheme="majorBidi" w:cstheme="majorBidi"/>
                <w:cs/>
                <w:lang w:val="en-US"/>
              </w:rPr>
            </w:pPr>
            <w:r w:rsidRPr="00B15931">
              <w:rPr>
                <w:rFonts w:asciiTheme="majorBidi" w:hAnsiTheme="majorBidi" w:cstheme="majorBidi"/>
                <w:lang w:val="en-US"/>
              </w:rPr>
              <w:t> </w:t>
            </w:r>
          </w:p>
        </w:tc>
        <w:tc>
          <w:tcPr>
            <w:tcW w:w="1417" w:type="dxa"/>
            <w:tcBorders>
              <w:top w:val="nil"/>
              <w:left w:val="nil"/>
              <w:bottom w:val="single" w:sz="4" w:space="0" w:color="auto"/>
              <w:right w:val="nil"/>
            </w:tcBorders>
            <w:shd w:val="clear" w:color="000000" w:fill="FFFFFF"/>
          </w:tcPr>
          <w:p w14:paraId="3E12BB89" w14:textId="346C10B2" w:rsidR="00AD0103" w:rsidRPr="00B15931" w:rsidRDefault="00AD0103" w:rsidP="002C6490">
            <w:pPr>
              <w:jc w:val="center"/>
              <w:rPr>
                <w:rFonts w:asciiTheme="majorBidi" w:eastAsia="Cordia New" w:hAnsiTheme="majorBidi" w:cstheme="majorBidi"/>
                <w:lang w:val="en-US"/>
              </w:rPr>
            </w:pPr>
            <w:r w:rsidRPr="00B15931">
              <w:rPr>
                <w:rFonts w:asciiTheme="majorBidi" w:eastAsia="Cordia New" w:hAnsiTheme="majorBidi" w:cstheme="majorBidi"/>
                <w:lang w:val="en-US"/>
              </w:rPr>
              <w:t>2021</w:t>
            </w:r>
          </w:p>
        </w:tc>
        <w:tc>
          <w:tcPr>
            <w:tcW w:w="248" w:type="dxa"/>
            <w:tcBorders>
              <w:top w:val="nil"/>
              <w:left w:val="nil"/>
              <w:right w:val="nil"/>
            </w:tcBorders>
            <w:shd w:val="clear" w:color="000000" w:fill="FFFFFF"/>
          </w:tcPr>
          <w:p w14:paraId="65CF39E7" w14:textId="77777777" w:rsidR="00AD0103" w:rsidRPr="00B15931" w:rsidRDefault="00AD0103" w:rsidP="002C6490">
            <w:pPr>
              <w:jc w:val="center"/>
              <w:rPr>
                <w:rFonts w:asciiTheme="majorBidi" w:eastAsia="Cordia New" w:hAnsiTheme="majorBidi" w:cstheme="majorBidi"/>
                <w:lang w:val="en-US"/>
              </w:rPr>
            </w:pPr>
          </w:p>
        </w:tc>
        <w:tc>
          <w:tcPr>
            <w:tcW w:w="1312" w:type="dxa"/>
            <w:tcBorders>
              <w:top w:val="nil"/>
              <w:left w:val="nil"/>
              <w:bottom w:val="single" w:sz="4" w:space="0" w:color="auto"/>
              <w:right w:val="nil"/>
            </w:tcBorders>
            <w:shd w:val="clear" w:color="000000" w:fill="FFFFFF"/>
          </w:tcPr>
          <w:p w14:paraId="2510191D" w14:textId="7C8718CC" w:rsidR="00AD0103" w:rsidRPr="00B15931" w:rsidRDefault="00AD0103" w:rsidP="002C6490">
            <w:pPr>
              <w:jc w:val="center"/>
              <w:rPr>
                <w:rFonts w:asciiTheme="majorBidi" w:eastAsia="Cordia New" w:hAnsiTheme="majorBidi" w:cstheme="majorBidi"/>
                <w:lang w:val="en-US"/>
              </w:rPr>
            </w:pPr>
            <w:r w:rsidRPr="00B15931">
              <w:rPr>
                <w:rFonts w:asciiTheme="majorBidi" w:eastAsia="Cordia New" w:hAnsiTheme="majorBidi" w:cstheme="majorBidi"/>
                <w:lang w:val="en-US"/>
              </w:rPr>
              <w:t>2020</w:t>
            </w:r>
          </w:p>
        </w:tc>
      </w:tr>
      <w:tr w:rsidR="00AD0103" w:rsidRPr="001B3625" w14:paraId="3B1C5589" w14:textId="77777777" w:rsidTr="00AD0103">
        <w:trPr>
          <w:trHeight w:hRule="exact" w:val="397"/>
        </w:trPr>
        <w:tc>
          <w:tcPr>
            <w:tcW w:w="5704" w:type="dxa"/>
            <w:tcBorders>
              <w:top w:val="nil"/>
              <w:left w:val="nil"/>
              <w:bottom w:val="nil"/>
              <w:right w:val="nil"/>
            </w:tcBorders>
            <w:shd w:val="clear" w:color="000000" w:fill="FFFFFF"/>
            <w:noWrap/>
            <w:vAlign w:val="bottom"/>
            <w:hideMark/>
          </w:tcPr>
          <w:p w14:paraId="08A1DF9B" w14:textId="77777777" w:rsidR="00AD0103" w:rsidRPr="00B15931" w:rsidRDefault="00AD0103" w:rsidP="002C6490">
            <w:pPr>
              <w:rPr>
                <w:rFonts w:asciiTheme="majorBidi" w:hAnsiTheme="majorBidi" w:cstheme="majorBidi"/>
                <w:b/>
                <w:bCs/>
                <w:color w:val="000000"/>
                <w:cs/>
                <w:lang w:val="en-US"/>
              </w:rPr>
            </w:pPr>
            <w:r w:rsidRPr="00B15931">
              <w:rPr>
                <w:rFonts w:asciiTheme="majorBidi" w:hAnsiTheme="majorBidi" w:cstheme="majorBidi"/>
                <w:b/>
                <w:bCs/>
                <w:color w:val="000000"/>
                <w:lang w:val="en-US"/>
              </w:rPr>
              <w:t>As at December 31</w:t>
            </w:r>
          </w:p>
        </w:tc>
        <w:tc>
          <w:tcPr>
            <w:tcW w:w="1417" w:type="dxa"/>
            <w:tcBorders>
              <w:top w:val="nil"/>
              <w:left w:val="nil"/>
              <w:bottom w:val="nil"/>
              <w:right w:val="nil"/>
            </w:tcBorders>
          </w:tcPr>
          <w:p w14:paraId="7DCAC0BB" w14:textId="77777777" w:rsidR="00AD0103" w:rsidRPr="00B15931" w:rsidRDefault="00AD0103" w:rsidP="002C6490">
            <w:pPr>
              <w:jc w:val="right"/>
              <w:rPr>
                <w:rFonts w:asciiTheme="majorBidi" w:hAnsiTheme="majorBidi" w:cstheme="majorBidi"/>
                <w:cs/>
                <w:lang w:val="en-US"/>
              </w:rPr>
            </w:pPr>
          </w:p>
        </w:tc>
        <w:tc>
          <w:tcPr>
            <w:tcW w:w="248" w:type="dxa"/>
            <w:tcBorders>
              <w:top w:val="nil"/>
              <w:left w:val="nil"/>
              <w:bottom w:val="nil"/>
              <w:right w:val="nil"/>
            </w:tcBorders>
          </w:tcPr>
          <w:p w14:paraId="7AE65FA1" w14:textId="77777777" w:rsidR="00AD0103" w:rsidRPr="00B15931" w:rsidRDefault="00AD0103" w:rsidP="002C6490">
            <w:pPr>
              <w:jc w:val="right"/>
              <w:rPr>
                <w:rFonts w:asciiTheme="majorBidi" w:hAnsiTheme="majorBidi" w:cstheme="majorBidi"/>
                <w:cs/>
                <w:lang w:val="en-US"/>
              </w:rPr>
            </w:pPr>
          </w:p>
        </w:tc>
        <w:tc>
          <w:tcPr>
            <w:tcW w:w="1312" w:type="dxa"/>
            <w:tcBorders>
              <w:top w:val="nil"/>
              <w:left w:val="nil"/>
              <w:bottom w:val="nil"/>
              <w:right w:val="nil"/>
            </w:tcBorders>
          </w:tcPr>
          <w:p w14:paraId="1ED996D4" w14:textId="59ED2D0E" w:rsidR="00AD0103" w:rsidRPr="00B15931" w:rsidRDefault="00AD0103" w:rsidP="002C6490">
            <w:pPr>
              <w:jc w:val="right"/>
              <w:rPr>
                <w:rFonts w:asciiTheme="majorBidi" w:hAnsiTheme="majorBidi" w:cstheme="majorBidi"/>
                <w:cs/>
                <w:lang w:val="en-US"/>
              </w:rPr>
            </w:pPr>
          </w:p>
        </w:tc>
      </w:tr>
      <w:tr w:rsidR="00AE228E" w:rsidRPr="001B3625" w14:paraId="46073FB5" w14:textId="77777777" w:rsidTr="009A58A9">
        <w:trPr>
          <w:trHeight w:hRule="exact" w:val="397"/>
        </w:trPr>
        <w:tc>
          <w:tcPr>
            <w:tcW w:w="5704" w:type="dxa"/>
            <w:tcBorders>
              <w:top w:val="nil"/>
              <w:left w:val="nil"/>
              <w:bottom w:val="nil"/>
              <w:right w:val="nil"/>
            </w:tcBorders>
            <w:shd w:val="clear" w:color="000000" w:fill="FFFFFF"/>
            <w:noWrap/>
            <w:vAlign w:val="bottom"/>
            <w:hideMark/>
          </w:tcPr>
          <w:p w14:paraId="490A4BAD" w14:textId="77777777" w:rsidR="00AE228E" w:rsidRPr="00B15931" w:rsidRDefault="00AE228E" w:rsidP="00AE228E">
            <w:pPr>
              <w:rPr>
                <w:rFonts w:asciiTheme="majorBidi" w:hAnsiTheme="majorBidi" w:cstheme="majorBidi"/>
                <w:color w:val="000000"/>
                <w:cs/>
                <w:lang w:val="en-US"/>
              </w:rPr>
            </w:pPr>
            <w:r w:rsidRPr="00B15931">
              <w:rPr>
                <w:rFonts w:asciiTheme="majorBidi" w:hAnsiTheme="majorBidi" w:cstheme="majorBidi"/>
                <w:color w:val="000000"/>
                <w:lang w:val="en-US"/>
              </w:rPr>
              <w:t>Current assets</w:t>
            </w:r>
          </w:p>
        </w:tc>
        <w:tc>
          <w:tcPr>
            <w:tcW w:w="1417" w:type="dxa"/>
            <w:tcBorders>
              <w:top w:val="nil"/>
              <w:left w:val="nil"/>
              <w:bottom w:val="nil"/>
              <w:right w:val="nil"/>
            </w:tcBorders>
            <w:shd w:val="clear" w:color="auto" w:fill="auto"/>
          </w:tcPr>
          <w:p w14:paraId="4526EEF1" w14:textId="625C33C0" w:rsidR="00AE228E" w:rsidRPr="00B15931" w:rsidRDefault="00AE228E" w:rsidP="00AE228E">
            <w:pPr>
              <w:jc w:val="right"/>
              <w:rPr>
                <w:rFonts w:ascii="Angsana New" w:hAnsi="Angsana New"/>
                <w:color w:val="000000"/>
                <w:lang w:val="en-US"/>
              </w:rPr>
            </w:pPr>
            <w:r w:rsidRPr="001B3625">
              <w:rPr>
                <w:rFonts w:ascii="Angsana New" w:hAnsi="Angsana New"/>
                <w:color w:val="000000"/>
                <w:lang w:val="en-US"/>
              </w:rPr>
              <w:t>27,950,513</w:t>
            </w:r>
          </w:p>
        </w:tc>
        <w:tc>
          <w:tcPr>
            <w:tcW w:w="248" w:type="dxa"/>
            <w:tcBorders>
              <w:top w:val="nil"/>
              <w:left w:val="nil"/>
              <w:bottom w:val="nil"/>
              <w:right w:val="nil"/>
            </w:tcBorders>
          </w:tcPr>
          <w:p w14:paraId="6BDDEC46" w14:textId="77777777" w:rsidR="00AE228E" w:rsidRPr="00B15931" w:rsidRDefault="00AE228E" w:rsidP="00AE228E">
            <w:pPr>
              <w:jc w:val="right"/>
              <w:rPr>
                <w:rFonts w:ascii="Angsana New" w:hAnsi="Angsana New"/>
                <w:color w:val="000000"/>
                <w:lang w:val="en-US"/>
              </w:rPr>
            </w:pPr>
          </w:p>
        </w:tc>
        <w:tc>
          <w:tcPr>
            <w:tcW w:w="1312" w:type="dxa"/>
            <w:tcBorders>
              <w:top w:val="nil"/>
              <w:left w:val="nil"/>
              <w:bottom w:val="nil"/>
              <w:right w:val="nil"/>
            </w:tcBorders>
            <w:shd w:val="clear" w:color="auto" w:fill="auto"/>
            <w:vAlign w:val="bottom"/>
          </w:tcPr>
          <w:p w14:paraId="5C8EFBB8" w14:textId="72F130D5" w:rsidR="00AE228E" w:rsidRPr="00B15931" w:rsidRDefault="00AE228E" w:rsidP="00AE228E">
            <w:pPr>
              <w:jc w:val="right"/>
              <w:rPr>
                <w:rFonts w:asciiTheme="majorBidi" w:hAnsiTheme="majorBidi" w:cstheme="majorBidi"/>
                <w:color w:val="000000"/>
                <w:cs/>
              </w:rPr>
            </w:pPr>
            <w:r w:rsidRPr="00B15931">
              <w:rPr>
                <w:rFonts w:ascii="Angsana New" w:hAnsi="Angsana New"/>
                <w:color w:val="000000"/>
                <w:lang w:val="en-US"/>
              </w:rPr>
              <w:t>40,057,713</w:t>
            </w:r>
          </w:p>
        </w:tc>
      </w:tr>
      <w:tr w:rsidR="00AE228E" w:rsidRPr="001B3625" w14:paraId="7045205F" w14:textId="77777777" w:rsidTr="009A58A9">
        <w:trPr>
          <w:trHeight w:hRule="exact" w:val="397"/>
        </w:trPr>
        <w:tc>
          <w:tcPr>
            <w:tcW w:w="5704" w:type="dxa"/>
            <w:tcBorders>
              <w:top w:val="nil"/>
              <w:left w:val="nil"/>
              <w:bottom w:val="nil"/>
              <w:right w:val="nil"/>
            </w:tcBorders>
            <w:shd w:val="clear" w:color="000000" w:fill="FFFFFF"/>
            <w:noWrap/>
            <w:vAlign w:val="bottom"/>
            <w:hideMark/>
          </w:tcPr>
          <w:p w14:paraId="1F23CF1C" w14:textId="77777777" w:rsidR="00AE228E" w:rsidRPr="00B15931" w:rsidRDefault="00AE228E" w:rsidP="00AE228E">
            <w:pPr>
              <w:rPr>
                <w:rFonts w:asciiTheme="majorBidi" w:hAnsiTheme="majorBidi" w:cstheme="majorBidi"/>
                <w:color w:val="000000"/>
                <w:cs/>
                <w:lang w:val="en-US"/>
              </w:rPr>
            </w:pPr>
            <w:r w:rsidRPr="00B15931">
              <w:rPr>
                <w:rFonts w:asciiTheme="majorBidi" w:hAnsiTheme="majorBidi" w:cstheme="majorBidi"/>
                <w:color w:val="000000"/>
                <w:lang w:val="en-US"/>
              </w:rPr>
              <w:t>Non</w:t>
            </w:r>
            <w:r w:rsidRPr="001B3625">
              <w:rPr>
                <w:rFonts w:asciiTheme="majorBidi" w:hAnsiTheme="majorBidi"/>
                <w:color w:val="000000"/>
                <w:cs/>
                <w:lang w:val="en-US"/>
              </w:rPr>
              <w:t>-</w:t>
            </w:r>
            <w:r w:rsidRPr="00B15931">
              <w:rPr>
                <w:rFonts w:asciiTheme="majorBidi" w:hAnsiTheme="majorBidi" w:cstheme="majorBidi"/>
                <w:color w:val="000000"/>
                <w:lang w:val="en-US"/>
              </w:rPr>
              <w:t>current assets</w:t>
            </w:r>
          </w:p>
        </w:tc>
        <w:tc>
          <w:tcPr>
            <w:tcW w:w="1417" w:type="dxa"/>
            <w:tcBorders>
              <w:top w:val="nil"/>
              <w:left w:val="nil"/>
              <w:bottom w:val="nil"/>
              <w:right w:val="nil"/>
            </w:tcBorders>
            <w:shd w:val="clear" w:color="auto" w:fill="auto"/>
          </w:tcPr>
          <w:p w14:paraId="5D717481" w14:textId="02C43F8E" w:rsidR="00AE228E" w:rsidRPr="00B15931" w:rsidRDefault="00AE228E" w:rsidP="00AE228E">
            <w:pPr>
              <w:jc w:val="right"/>
              <w:rPr>
                <w:rFonts w:ascii="Angsana New" w:hAnsi="Angsana New"/>
                <w:color w:val="000000"/>
                <w:lang w:val="en-US"/>
              </w:rPr>
            </w:pPr>
            <w:r w:rsidRPr="001B3625">
              <w:rPr>
                <w:rFonts w:ascii="Angsana New" w:hAnsi="Angsana New"/>
                <w:color w:val="000000"/>
                <w:lang w:val="en-US"/>
              </w:rPr>
              <w:t>5,036,098</w:t>
            </w:r>
          </w:p>
        </w:tc>
        <w:tc>
          <w:tcPr>
            <w:tcW w:w="248" w:type="dxa"/>
            <w:tcBorders>
              <w:top w:val="nil"/>
              <w:left w:val="nil"/>
              <w:bottom w:val="nil"/>
              <w:right w:val="nil"/>
            </w:tcBorders>
          </w:tcPr>
          <w:p w14:paraId="088B3212" w14:textId="77777777" w:rsidR="00AE228E" w:rsidRPr="00B15931" w:rsidRDefault="00AE228E" w:rsidP="00AE228E">
            <w:pPr>
              <w:jc w:val="right"/>
              <w:rPr>
                <w:rFonts w:ascii="Angsana New" w:hAnsi="Angsana New"/>
                <w:color w:val="000000"/>
                <w:lang w:val="en-US"/>
              </w:rPr>
            </w:pPr>
          </w:p>
        </w:tc>
        <w:tc>
          <w:tcPr>
            <w:tcW w:w="1312" w:type="dxa"/>
            <w:tcBorders>
              <w:top w:val="nil"/>
              <w:left w:val="nil"/>
              <w:bottom w:val="nil"/>
              <w:right w:val="nil"/>
            </w:tcBorders>
            <w:shd w:val="clear" w:color="auto" w:fill="auto"/>
            <w:vAlign w:val="bottom"/>
          </w:tcPr>
          <w:p w14:paraId="791A1E1F" w14:textId="45F14BC5" w:rsidR="00AE228E" w:rsidRPr="00B15931" w:rsidRDefault="00AE228E" w:rsidP="00AE228E">
            <w:pPr>
              <w:jc w:val="right"/>
              <w:rPr>
                <w:rFonts w:asciiTheme="majorBidi" w:hAnsiTheme="majorBidi" w:cstheme="majorBidi"/>
                <w:color w:val="000000"/>
                <w:cs/>
              </w:rPr>
            </w:pPr>
            <w:r w:rsidRPr="00B15931">
              <w:rPr>
                <w:rFonts w:ascii="Angsana New" w:hAnsi="Angsana New"/>
                <w:color w:val="000000"/>
                <w:lang w:val="en-US"/>
              </w:rPr>
              <w:t>5,311,338</w:t>
            </w:r>
          </w:p>
        </w:tc>
      </w:tr>
      <w:tr w:rsidR="00AE228E" w:rsidRPr="001B3625" w14:paraId="423025BA" w14:textId="77777777" w:rsidTr="009A58A9">
        <w:trPr>
          <w:trHeight w:hRule="exact" w:val="397"/>
        </w:trPr>
        <w:tc>
          <w:tcPr>
            <w:tcW w:w="5704" w:type="dxa"/>
            <w:tcBorders>
              <w:top w:val="nil"/>
              <w:left w:val="nil"/>
              <w:bottom w:val="nil"/>
              <w:right w:val="nil"/>
            </w:tcBorders>
            <w:shd w:val="clear" w:color="000000" w:fill="FFFFFF"/>
            <w:noWrap/>
            <w:vAlign w:val="bottom"/>
            <w:hideMark/>
          </w:tcPr>
          <w:p w14:paraId="26F7C291" w14:textId="77777777" w:rsidR="00AE228E" w:rsidRPr="00B15931" w:rsidRDefault="00AE228E" w:rsidP="00AE228E">
            <w:pPr>
              <w:rPr>
                <w:rFonts w:asciiTheme="majorBidi" w:hAnsiTheme="majorBidi" w:cstheme="majorBidi"/>
                <w:color w:val="000000"/>
                <w:lang w:val="en-US"/>
              </w:rPr>
            </w:pPr>
            <w:r w:rsidRPr="00B15931">
              <w:rPr>
                <w:rFonts w:asciiTheme="majorBidi" w:hAnsiTheme="majorBidi" w:cstheme="majorBidi"/>
                <w:color w:val="000000"/>
                <w:lang w:val="en-US"/>
              </w:rPr>
              <w:t>Current liabilities</w:t>
            </w:r>
          </w:p>
        </w:tc>
        <w:tc>
          <w:tcPr>
            <w:tcW w:w="1417" w:type="dxa"/>
            <w:tcBorders>
              <w:top w:val="nil"/>
              <w:left w:val="nil"/>
              <w:bottom w:val="nil"/>
              <w:right w:val="nil"/>
            </w:tcBorders>
            <w:shd w:val="clear" w:color="auto" w:fill="auto"/>
          </w:tcPr>
          <w:p w14:paraId="6CFF5703" w14:textId="0EEED843" w:rsidR="00AE228E" w:rsidRPr="00B15931" w:rsidRDefault="00AE228E" w:rsidP="00AE228E">
            <w:pPr>
              <w:jc w:val="right"/>
              <w:rPr>
                <w:rFonts w:ascii="Angsana New" w:hAnsi="Angsana New"/>
                <w:color w:val="000000"/>
                <w:lang w:val="en-US"/>
              </w:rPr>
            </w:pPr>
            <w:r w:rsidRPr="001B3625">
              <w:rPr>
                <w:rFonts w:ascii="Angsana New" w:hAnsi="Angsana New"/>
                <w:color w:val="000000"/>
                <w:lang w:val="en-US"/>
              </w:rPr>
              <w:t>44,190,684</w:t>
            </w:r>
          </w:p>
        </w:tc>
        <w:tc>
          <w:tcPr>
            <w:tcW w:w="248" w:type="dxa"/>
            <w:tcBorders>
              <w:top w:val="nil"/>
              <w:left w:val="nil"/>
              <w:bottom w:val="nil"/>
              <w:right w:val="nil"/>
            </w:tcBorders>
          </w:tcPr>
          <w:p w14:paraId="02A6FC7B" w14:textId="77777777" w:rsidR="00AE228E" w:rsidRPr="00B15931" w:rsidRDefault="00AE228E" w:rsidP="00AE228E">
            <w:pPr>
              <w:jc w:val="right"/>
              <w:rPr>
                <w:rFonts w:ascii="Angsana New" w:hAnsi="Angsana New"/>
                <w:color w:val="000000"/>
                <w:lang w:val="en-US"/>
              </w:rPr>
            </w:pPr>
          </w:p>
        </w:tc>
        <w:tc>
          <w:tcPr>
            <w:tcW w:w="1312" w:type="dxa"/>
            <w:tcBorders>
              <w:top w:val="nil"/>
              <w:left w:val="nil"/>
              <w:bottom w:val="nil"/>
              <w:right w:val="nil"/>
            </w:tcBorders>
            <w:shd w:val="clear" w:color="auto" w:fill="auto"/>
            <w:vAlign w:val="bottom"/>
          </w:tcPr>
          <w:p w14:paraId="4FE39802" w14:textId="45D87FB0" w:rsidR="00AE228E" w:rsidRPr="00B15931" w:rsidRDefault="00AE228E" w:rsidP="00AE228E">
            <w:pPr>
              <w:jc w:val="right"/>
              <w:rPr>
                <w:rFonts w:asciiTheme="majorBidi" w:hAnsiTheme="majorBidi" w:cstheme="majorBidi"/>
                <w:color w:val="000000"/>
                <w:cs/>
              </w:rPr>
            </w:pPr>
            <w:r w:rsidRPr="00B15931">
              <w:rPr>
                <w:rFonts w:ascii="Angsana New" w:hAnsi="Angsana New"/>
                <w:color w:val="000000"/>
                <w:lang w:val="en-US"/>
              </w:rPr>
              <w:t>52</w:t>
            </w:r>
            <w:r w:rsidRPr="001B3625">
              <w:rPr>
                <w:rFonts w:ascii="Angsana New" w:hAnsi="Angsana New"/>
                <w:color w:val="000000"/>
                <w:lang w:val="en-US"/>
              </w:rPr>
              <w:t>,701,728</w:t>
            </w:r>
          </w:p>
        </w:tc>
      </w:tr>
      <w:tr w:rsidR="00AE228E" w:rsidRPr="001B3625" w14:paraId="7262CBB5" w14:textId="77777777" w:rsidTr="009A58A9">
        <w:trPr>
          <w:trHeight w:hRule="exact" w:val="397"/>
        </w:trPr>
        <w:tc>
          <w:tcPr>
            <w:tcW w:w="5704" w:type="dxa"/>
            <w:tcBorders>
              <w:top w:val="nil"/>
              <w:left w:val="nil"/>
              <w:bottom w:val="nil"/>
              <w:right w:val="nil"/>
            </w:tcBorders>
            <w:shd w:val="clear" w:color="000000" w:fill="FFFFFF"/>
            <w:noWrap/>
            <w:vAlign w:val="bottom"/>
            <w:hideMark/>
          </w:tcPr>
          <w:p w14:paraId="4C2426D0" w14:textId="77777777" w:rsidR="00AE228E" w:rsidRPr="00B15931" w:rsidRDefault="00AE228E" w:rsidP="00AE228E">
            <w:pPr>
              <w:rPr>
                <w:rFonts w:asciiTheme="majorBidi" w:hAnsiTheme="majorBidi" w:cstheme="majorBidi"/>
                <w:color w:val="000000"/>
                <w:cs/>
                <w:lang w:val="en-US"/>
              </w:rPr>
            </w:pPr>
            <w:r w:rsidRPr="00B15931">
              <w:rPr>
                <w:rFonts w:asciiTheme="majorBidi" w:hAnsiTheme="majorBidi" w:cstheme="majorBidi"/>
                <w:color w:val="000000"/>
                <w:lang w:val="en-US"/>
              </w:rPr>
              <w:t>Non</w:t>
            </w:r>
            <w:r w:rsidRPr="001B3625">
              <w:rPr>
                <w:rFonts w:asciiTheme="majorBidi" w:hAnsiTheme="majorBidi"/>
                <w:color w:val="000000"/>
                <w:cs/>
                <w:lang w:val="en-US"/>
              </w:rPr>
              <w:t>-</w:t>
            </w:r>
            <w:r w:rsidRPr="00B15931">
              <w:rPr>
                <w:rFonts w:asciiTheme="majorBidi" w:hAnsiTheme="majorBidi" w:cstheme="majorBidi"/>
                <w:color w:val="000000"/>
                <w:lang w:val="en-US"/>
              </w:rPr>
              <w:t>current liabilities</w:t>
            </w:r>
          </w:p>
        </w:tc>
        <w:tc>
          <w:tcPr>
            <w:tcW w:w="1417" w:type="dxa"/>
            <w:tcBorders>
              <w:top w:val="nil"/>
              <w:left w:val="nil"/>
              <w:bottom w:val="nil"/>
              <w:right w:val="nil"/>
            </w:tcBorders>
            <w:shd w:val="clear" w:color="auto" w:fill="auto"/>
          </w:tcPr>
          <w:p w14:paraId="6AB8538C" w14:textId="0879B03E" w:rsidR="00AE228E" w:rsidRPr="00B15931" w:rsidRDefault="00AE228E" w:rsidP="00AE228E">
            <w:pPr>
              <w:jc w:val="right"/>
              <w:rPr>
                <w:rFonts w:ascii="Angsana New" w:hAnsi="Angsana New"/>
                <w:lang w:val="en-US"/>
              </w:rPr>
            </w:pPr>
            <w:r w:rsidRPr="001B3625">
              <w:rPr>
                <w:rFonts w:ascii="Angsana New" w:hAnsi="Angsana New"/>
                <w:lang w:val="en-US"/>
              </w:rPr>
              <w:t>1,848,185</w:t>
            </w:r>
          </w:p>
        </w:tc>
        <w:tc>
          <w:tcPr>
            <w:tcW w:w="248" w:type="dxa"/>
            <w:tcBorders>
              <w:top w:val="nil"/>
              <w:left w:val="nil"/>
              <w:bottom w:val="nil"/>
              <w:right w:val="nil"/>
            </w:tcBorders>
          </w:tcPr>
          <w:p w14:paraId="72E16BBC" w14:textId="77777777" w:rsidR="00AE228E" w:rsidRPr="00B15931" w:rsidRDefault="00AE228E" w:rsidP="00AE228E">
            <w:pPr>
              <w:jc w:val="right"/>
              <w:rPr>
                <w:rFonts w:ascii="Angsana New" w:hAnsi="Angsana New"/>
                <w:lang w:val="en-US"/>
              </w:rPr>
            </w:pPr>
          </w:p>
        </w:tc>
        <w:tc>
          <w:tcPr>
            <w:tcW w:w="1312" w:type="dxa"/>
            <w:tcBorders>
              <w:top w:val="nil"/>
              <w:left w:val="nil"/>
              <w:bottom w:val="nil"/>
              <w:right w:val="nil"/>
            </w:tcBorders>
            <w:shd w:val="clear" w:color="auto" w:fill="auto"/>
            <w:vAlign w:val="bottom"/>
          </w:tcPr>
          <w:p w14:paraId="0EBF0C96" w14:textId="3965670B" w:rsidR="00AE228E" w:rsidRPr="00B15931" w:rsidRDefault="00AE228E" w:rsidP="00AE228E">
            <w:pPr>
              <w:jc w:val="right"/>
              <w:rPr>
                <w:rFonts w:asciiTheme="majorBidi" w:hAnsiTheme="majorBidi" w:cstheme="majorBidi"/>
                <w:cs/>
              </w:rPr>
            </w:pPr>
            <w:r w:rsidRPr="001B3625">
              <w:rPr>
                <w:rFonts w:ascii="Angsana New" w:hAnsi="Angsana New"/>
                <w:lang w:val="en-US"/>
              </w:rPr>
              <w:t>1,489,923</w:t>
            </w:r>
          </w:p>
        </w:tc>
      </w:tr>
      <w:tr w:rsidR="000E4AF5" w:rsidRPr="00141ACD" w14:paraId="249AAB88" w14:textId="77777777" w:rsidTr="00AD0103">
        <w:trPr>
          <w:trHeight w:hRule="exact" w:val="397"/>
        </w:trPr>
        <w:tc>
          <w:tcPr>
            <w:tcW w:w="5704" w:type="dxa"/>
            <w:tcBorders>
              <w:top w:val="nil"/>
              <w:left w:val="nil"/>
              <w:bottom w:val="nil"/>
              <w:right w:val="nil"/>
            </w:tcBorders>
            <w:shd w:val="clear" w:color="000000" w:fill="FFFFFF"/>
            <w:noWrap/>
            <w:vAlign w:val="bottom"/>
            <w:hideMark/>
          </w:tcPr>
          <w:p w14:paraId="532DC8B4" w14:textId="77777777" w:rsidR="000E4AF5" w:rsidRPr="001B3625" w:rsidRDefault="000E4AF5" w:rsidP="000E4AF5">
            <w:pPr>
              <w:rPr>
                <w:rFonts w:asciiTheme="majorBidi" w:hAnsiTheme="majorBidi" w:cstheme="majorBidi"/>
                <w:b/>
                <w:bCs/>
                <w:color w:val="000000"/>
                <w:cs/>
                <w:lang w:val="en-US"/>
              </w:rPr>
            </w:pPr>
            <w:r w:rsidRPr="00B15931">
              <w:rPr>
                <w:rFonts w:asciiTheme="majorBidi" w:hAnsiTheme="majorBidi" w:cstheme="majorBidi"/>
                <w:b/>
                <w:bCs/>
                <w:color w:val="000000"/>
                <w:lang w:val="en-US"/>
              </w:rPr>
              <w:t xml:space="preserve">For the years ended December 31 </w:t>
            </w:r>
          </w:p>
        </w:tc>
        <w:tc>
          <w:tcPr>
            <w:tcW w:w="1417" w:type="dxa"/>
            <w:tcBorders>
              <w:top w:val="nil"/>
              <w:left w:val="nil"/>
              <w:bottom w:val="nil"/>
              <w:right w:val="nil"/>
            </w:tcBorders>
          </w:tcPr>
          <w:p w14:paraId="4DC0BBF6" w14:textId="77777777" w:rsidR="000E4AF5" w:rsidRPr="00B15931" w:rsidRDefault="000E4AF5" w:rsidP="000E4AF5">
            <w:pPr>
              <w:jc w:val="right"/>
              <w:rPr>
                <w:rFonts w:asciiTheme="majorBidi" w:hAnsiTheme="majorBidi" w:cstheme="majorBidi"/>
                <w:lang w:val="en-US"/>
              </w:rPr>
            </w:pPr>
          </w:p>
        </w:tc>
        <w:tc>
          <w:tcPr>
            <w:tcW w:w="248" w:type="dxa"/>
            <w:tcBorders>
              <w:top w:val="nil"/>
              <w:left w:val="nil"/>
              <w:bottom w:val="nil"/>
              <w:right w:val="nil"/>
            </w:tcBorders>
          </w:tcPr>
          <w:p w14:paraId="0696A1E9" w14:textId="77777777" w:rsidR="000E4AF5" w:rsidRPr="00B15931" w:rsidRDefault="000E4AF5" w:rsidP="000E4AF5">
            <w:pPr>
              <w:jc w:val="right"/>
              <w:rPr>
                <w:rFonts w:asciiTheme="majorBidi" w:hAnsiTheme="majorBidi" w:cstheme="majorBidi"/>
                <w:lang w:val="en-US"/>
              </w:rPr>
            </w:pPr>
          </w:p>
        </w:tc>
        <w:tc>
          <w:tcPr>
            <w:tcW w:w="1312" w:type="dxa"/>
            <w:tcBorders>
              <w:top w:val="nil"/>
              <w:left w:val="nil"/>
              <w:bottom w:val="nil"/>
              <w:right w:val="nil"/>
            </w:tcBorders>
            <w:shd w:val="clear" w:color="auto" w:fill="auto"/>
            <w:vAlign w:val="bottom"/>
          </w:tcPr>
          <w:p w14:paraId="4715D7A4" w14:textId="4CEEF76B" w:rsidR="000E4AF5" w:rsidRPr="00B15931" w:rsidRDefault="000E4AF5" w:rsidP="000E4AF5">
            <w:pPr>
              <w:jc w:val="right"/>
              <w:rPr>
                <w:rFonts w:asciiTheme="majorBidi" w:hAnsiTheme="majorBidi" w:cstheme="majorBidi"/>
                <w:lang w:val="en-US"/>
              </w:rPr>
            </w:pPr>
          </w:p>
        </w:tc>
      </w:tr>
      <w:tr w:rsidR="00AE228E" w:rsidRPr="001B3625" w14:paraId="77E63CB3" w14:textId="77777777" w:rsidTr="009A58A9">
        <w:trPr>
          <w:trHeight w:hRule="exact" w:val="397"/>
        </w:trPr>
        <w:tc>
          <w:tcPr>
            <w:tcW w:w="5704" w:type="dxa"/>
            <w:tcBorders>
              <w:top w:val="nil"/>
              <w:left w:val="nil"/>
              <w:bottom w:val="nil"/>
              <w:right w:val="nil"/>
            </w:tcBorders>
            <w:shd w:val="clear" w:color="000000" w:fill="FFFFFF"/>
            <w:noWrap/>
            <w:vAlign w:val="bottom"/>
            <w:hideMark/>
          </w:tcPr>
          <w:p w14:paraId="5CB35958" w14:textId="77777777" w:rsidR="00AE228E" w:rsidRPr="00B15931" w:rsidRDefault="00AE228E" w:rsidP="00AE228E">
            <w:pPr>
              <w:rPr>
                <w:rFonts w:asciiTheme="majorBidi" w:hAnsiTheme="majorBidi" w:cstheme="majorBidi"/>
                <w:color w:val="000000"/>
                <w:lang w:val="en-US"/>
              </w:rPr>
            </w:pPr>
            <w:r w:rsidRPr="00B15931">
              <w:rPr>
                <w:rFonts w:asciiTheme="majorBidi" w:hAnsiTheme="majorBidi" w:cstheme="majorBidi"/>
                <w:color w:val="000000"/>
                <w:lang w:val="en-US"/>
              </w:rPr>
              <w:t>Revenue</w:t>
            </w:r>
          </w:p>
        </w:tc>
        <w:tc>
          <w:tcPr>
            <w:tcW w:w="1417" w:type="dxa"/>
            <w:tcBorders>
              <w:top w:val="nil"/>
              <w:left w:val="nil"/>
              <w:bottom w:val="nil"/>
              <w:right w:val="nil"/>
            </w:tcBorders>
            <w:shd w:val="clear" w:color="auto" w:fill="auto"/>
          </w:tcPr>
          <w:p w14:paraId="36E7057D" w14:textId="483DD0B0" w:rsidR="00AE228E" w:rsidRPr="00B15931" w:rsidRDefault="00AE228E" w:rsidP="00AE228E">
            <w:pPr>
              <w:jc w:val="right"/>
              <w:rPr>
                <w:rFonts w:ascii="Angsana New" w:hAnsi="Angsana New"/>
                <w:lang w:val="en-US"/>
              </w:rPr>
            </w:pPr>
            <w:r w:rsidRPr="001B3625">
              <w:rPr>
                <w:rFonts w:ascii="Angsana New" w:hAnsi="Angsana New"/>
                <w:lang w:val="en-US"/>
              </w:rPr>
              <w:t>37,078,349</w:t>
            </w:r>
          </w:p>
        </w:tc>
        <w:tc>
          <w:tcPr>
            <w:tcW w:w="248" w:type="dxa"/>
            <w:tcBorders>
              <w:top w:val="nil"/>
              <w:left w:val="nil"/>
              <w:bottom w:val="nil"/>
              <w:right w:val="nil"/>
            </w:tcBorders>
          </w:tcPr>
          <w:p w14:paraId="0CB6E8A7" w14:textId="77777777" w:rsidR="00AE228E" w:rsidRPr="00B15931" w:rsidRDefault="00AE228E" w:rsidP="00AE228E">
            <w:pPr>
              <w:jc w:val="right"/>
              <w:rPr>
                <w:rFonts w:ascii="Angsana New" w:hAnsi="Angsana New"/>
                <w:lang w:val="en-US"/>
              </w:rPr>
            </w:pPr>
          </w:p>
        </w:tc>
        <w:tc>
          <w:tcPr>
            <w:tcW w:w="1312" w:type="dxa"/>
            <w:tcBorders>
              <w:top w:val="nil"/>
              <w:left w:val="nil"/>
              <w:bottom w:val="nil"/>
              <w:right w:val="nil"/>
            </w:tcBorders>
            <w:shd w:val="clear" w:color="auto" w:fill="auto"/>
            <w:vAlign w:val="bottom"/>
          </w:tcPr>
          <w:p w14:paraId="5DC74DEC" w14:textId="71271773" w:rsidR="00AE228E" w:rsidRPr="00B15931" w:rsidRDefault="00AE228E" w:rsidP="00AE228E">
            <w:pPr>
              <w:jc w:val="right"/>
              <w:rPr>
                <w:rFonts w:asciiTheme="majorBidi" w:hAnsiTheme="majorBidi" w:cstheme="majorBidi"/>
                <w:cs/>
              </w:rPr>
            </w:pPr>
            <w:r w:rsidRPr="001B3625">
              <w:rPr>
                <w:rFonts w:ascii="Angsana New" w:hAnsi="Angsana New"/>
                <w:lang w:val="en-US"/>
              </w:rPr>
              <w:t>34,542,726</w:t>
            </w:r>
          </w:p>
        </w:tc>
      </w:tr>
      <w:tr w:rsidR="00AE228E" w:rsidRPr="001B3625" w14:paraId="61DB5F61" w14:textId="77777777" w:rsidTr="009A58A9">
        <w:trPr>
          <w:trHeight w:hRule="exact" w:val="397"/>
        </w:trPr>
        <w:tc>
          <w:tcPr>
            <w:tcW w:w="5704" w:type="dxa"/>
            <w:tcBorders>
              <w:top w:val="nil"/>
              <w:left w:val="nil"/>
              <w:bottom w:val="nil"/>
              <w:right w:val="nil"/>
            </w:tcBorders>
            <w:shd w:val="clear" w:color="000000" w:fill="FFFFFF"/>
            <w:noWrap/>
            <w:vAlign w:val="bottom"/>
            <w:hideMark/>
          </w:tcPr>
          <w:p w14:paraId="56B3A287" w14:textId="4286D8C3" w:rsidR="00AE228E" w:rsidRPr="00B15931" w:rsidRDefault="00AE228E" w:rsidP="00AE228E">
            <w:pPr>
              <w:rPr>
                <w:rFonts w:asciiTheme="majorBidi" w:hAnsiTheme="majorBidi" w:cstheme="majorBidi"/>
                <w:color w:val="000000"/>
                <w:lang w:val="en-US"/>
              </w:rPr>
            </w:pPr>
            <w:r w:rsidRPr="00B15931">
              <w:rPr>
                <w:rFonts w:asciiTheme="majorBidi" w:hAnsiTheme="majorBidi" w:cstheme="majorBidi"/>
                <w:color w:val="000000"/>
                <w:lang w:val="en-US"/>
              </w:rPr>
              <w:t>Loss for the years</w:t>
            </w:r>
          </w:p>
        </w:tc>
        <w:tc>
          <w:tcPr>
            <w:tcW w:w="1417" w:type="dxa"/>
            <w:tcBorders>
              <w:top w:val="nil"/>
              <w:left w:val="nil"/>
              <w:bottom w:val="nil"/>
              <w:right w:val="nil"/>
            </w:tcBorders>
            <w:shd w:val="clear" w:color="auto" w:fill="auto"/>
          </w:tcPr>
          <w:p w14:paraId="0B28F245" w14:textId="57E712B8" w:rsidR="00AE228E" w:rsidRPr="00B15931" w:rsidRDefault="00AE228E" w:rsidP="00AE228E">
            <w:pPr>
              <w:jc w:val="right"/>
              <w:rPr>
                <w:rFonts w:ascii="Angsana New" w:hAnsi="Angsana New"/>
                <w:lang w:val="en-US"/>
              </w:rPr>
            </w:pPr>
            <w:r w:rsidRPr="001B3625">
              <w:rPr>
                <w:rFonts w:ascii="Angsana New" w:hAnsi="Angsana New" w:hint="cs"/>
                <w:cs/>
                <w:lang w:val="en-US"/>
              </w:rPr>
              <w:t>(</w:t>
            </w:r>
            <w:r w:rsidRPr="001B3625">
              <w:rPr>
                <w:rFonts w:ascii="Angsana New" w:hAnsi="Angsana New"/>
                <w:lang w:val="en-US"/>
              </w:rPr>
              <w:t>4,229,659</w:t>
            </w:r>
            <w:r w:rsidRPr="001B3625">
              <w:rPr>
                <w:rFonts w:ascii="Angsana New" w:hAnsi="Angsana New" w:hint="cs"/>
                <w:cs/>
                <w:lang w:val="en-US"/>
              </w:rPr>
              <w:t>)</w:t>
            </w:r>
          </w:p>
        </w:tc>
        <w:tc>
          <w:tcPr>
            <w:tcW w:w="248" w:type="dxa"/>
            <w:tcBorders>
              <w:top w:val="nil"/>
              <w:left w:val="nil"/>
              <w:bottom w:val="nil"/>
              <w:right w:val="nil"/>
            </w:tcBorders>
          </w:tcPr>
          <w:p w14:paraId="2FAE66F3" w14:textId="77777777" w:rsidR="00AE228E" w:rsidRPr="00B15931" w:rsidRDefault="00AE228E" w:rsidP="00AE228E">
            <w:pPr>
              <w:jc w:val="right"/>
              <w:rPr>
                <w:rFonts w:ascii="Angsana New" w:hAnsi="Angsana New"/>
                <w:lang w:val="en-US"/>
              </w:rPr>
            </w:pPr>
          </w:p>
        </w:tc>
        <w:tc>
          <w:tcPr>
            <w:tcW w:w="1312" w:type="dxa"/>
            <w:tcBorders>
              <w:top w:val="nil"/>
              <w:left w:val="nil"/>
              <w:bottom w:val="nil"/>
              <w:right w:val="nil"/>
            </w:tcBorders>
            <w:shd w:val="clear" w:color="auto" w:fill="auto"/>
            <w:vAlign w:val="bottom"/>
          </w:tcPr>
          <w:p w14:paraId="5EAEEBD8" w14:textId="4CE70096" w:rsidR="00AE228E" w:rsidRPr="00B15931" w:rsidRDefault="00AE228E" w:rsidP="00AE228E">
            <w:pPr>
              <w:jc w:val="right"/>
              <w:rPr>
                <w:rFonts w:asciiTheme="majorBidi" w:hAnsiTheme="majorBidi" w:cstheme="majorBidi"/>
                <w:cs/>
              </w:rPr>
            </w:pPr>
            <w:r w:rsidRPr="001B3625">
              <w:rPr>
                <w:rFonts w:ascii="Angsana New" w:hAnsi="Angsana New"/>
                <w:cs/>
                <w:lang w:val="en-US"/>
              </w:rPr>
              <w:t>(</w:t>
            </w:r>
            <w:r w:rsidRPr="001B3625">
              <w:rPr>
                <w:rFonts w:ascii="Angsana New" w:hAnsi="Angsana New"/>
                <w:lang w:val="en-US"/>
              </w:rPr>
              <w:t>18,</w:t>
            </w:r>
            <w:r w:rsidRPr="001B3625">
              <w:rPr>
                <w:rFonts w:ascii="Angsana New" w:hAnsi="Angsana New" w:hint="cs"/>
                <w:lang w:val="en-US"/>
              </w:rPr>
              <w:t>67</w:t>
            </w:r>
            <w:r w:rsidRPr="001B3625">
              <w:rPr>
                <w:rFonts w:ascii="Angsana New" w:hAnsi="Angsana New"/>
                <w:lang w:val="en-US"/>
              </w:rPr>
              <w:t>2,600</w:t>
            </w:r>
            <w:r w:rsidRPr="001B3625">
              <w:rPr>
                <w:rFonts w:ascii="Angsana New" w:hAnsi="Angsana New" w:hint="cs"/>
                <w:cs/>
                <w:lang w:val="en-US"/>
              </w:rPr>
              <w:t>)</w:t>
            </w:r>
          </w:p>
        </w:tc>
      </w:tr>
      <w:tr w:rsidR="00AE228E" w:rsidRPr="001B3625" w14:paraId="1BB16A1C" w14:textId="77777777" w:rsidTr="009A58A9">
        <w:trPr>
          <w:trHeight w:hRule="exact" w:val="397"/>
        </w:trPr>
        <w:tc>
          <w:tcPr>
            <w:tcW w:w="5704" w:type="dxa"/>
            <w:tcBorders>
              <w:top w:val="nil"/>
              <w:left w:val="nil"/>
              <w:bottom w:val="nil"/>
              <w:right w:val="nil"/>
            </w:tcBorders>
            <w:shd w:val="clear" w:color="000000" w:fill="FFFFFF"/>
            <w:noWrap/>
            <w:vAlign w:val="bottom"/>
            <w:hideMark/>
          </w:tcPr>
          <w:p w14:paraId="37E6E9C0" w14:textId="57BFFA34" w:rsidR="00AE228E" w:rsidRPr="00B15931" w:rsidRDefault="00AE228E" w:rsidP="00AE228E">
            <w:pPr>
              <w:rPr>
                <w:rFonts w:asciiTheme="majorBidi" w:hAnsiTheme="majorBidi" w:cstheme="majorBidi"/>
                <w:color w:val="000000"/>
                <w:cs/>
                <w:lang w:val="en-US"/>
              </w:rPr>
            </w:pPr>
            <w:r w:rsidRPr="00B15931">
              <w:rPr>
                <w:rFonts w:asciiTheme="majorBidi" w:hAnsiTheme="majorBidi" w:cstheme="majorBidi"/>
                <w:color w:val="000000"/>
                <w:lang w:val="en-US"/>
              </w:rPr>
              <w:t xml:space="preserve">Other comprehensive income </w:t>
            </w:r>
            <w:r w:rsidRPr="001B3625">
              <w:rPr>
                <w:rFonts w:asciiTheme="majorBidi" w:hAnsiTheme="majorBidi"/>
                <w:color w:val="000000"/>
                <w:cs/>
                <w:lang w:val="en-US"/>
              </w:rPr>
              <w:t>(</w:t>
            </w:r>
            <w:r w:rsidRPr="00B15931">
              <w:rPr>
                <w:rFonts w:asciiTheme="majorBidi" w:hAnsiTheme="majorBidi" w:cstheme="majorBidi"/>
                <w:color w:val="000000"/>
                <w:lang w:val="en-US"/>
              </w:rPr>
              <w:t>loss</w:t>
            </w:r>
            <w:r w:rsidRPr="001B3625">
              <w:rPr>
                <w:rFonts w:asciiTheme="majorBidi" w:hAnsiTheme="majorBidi"/>
                <w:color w:val="000000"/>
                <w:cs/>
                <w:lang w:val="en-US"/>
              </w:rPr>
              <w:t xml:space="preserve">) </w:t>
            </w:r>
            <w:r w:rsidRPr="00B15931">
              <w:rPr>
                <w:rFonts w:asciiTheme="majorBidi" w:hAnsiTheme="majorBidi"/>
                <w:color w:val="000000"/>
                <w:lang w:val="en-US"/>
              </w:rPr>
              <w:t>for the years</w:t>
            </w:r>
          </w:p>
        </w:tc>
        <w:tc>
          <w:tcPr>
            <w:tcW w:w="1417" w:type="dxa"/>
            <w:tcBorders>
              <w:top w:val="nil"/>
              <w:left w:val="nil"/>
              <w:bottom w:val="nil"/>
              <w:right w:val="nil"/>
            </w:tcBorders>
            <w:shd w:val="clear" w:color="auto" w:fill="auto"/>
          </w:tcPr>
          <w:p w14:paraId="6A7E8226" w14:textId="0686875E" w:rsidR="00AE228E" w:rsidRPr="00B15931" w:rsidRDefault="00AE228E" w:rsidP="00AE228E">
            <w:pPr>
              <w:jc w:val="right"/>
              <w:rPr>
                <w:rFonts w:ascii="Angsana New" w:hAnsi="Angsana New"/>
                <w:lang w:val="en-US"/>
              </w:rPr>
            </w:pPr>
            <w:r w:rsidRPr="001B3625">
              <w:rPr>
                <w:rFonts w:ascii="Angsana New" w:hAnsi="Angsana New"/>
                <w:cs/>
                <w:lang w:val="en-US"/>
              </w:rPr>
              <w:t>-</w:t>
            </w:r>
          </w:p>
        </w:tc>
        <w:tc>
          <w:tcPr>
            <w:tcW w:w="248" w:type="dxa"/>
            <w:tcBorders>
              <w:top w:val="nil"/>
              <w:left w:val="nil"/>
              <w:bottom w:val="nil"/>
              <w:right w:val="nil"/>
            </w:tcBorders>
          </w:tcPr>
          <w:p w14:paraId="14C457AC" w14:textId="77777777" w:rsidR="00AE228E" w:rsidRPr="00B15931" w:rsidRDefault="00AE228E" w:rsidP="00AE228E">
            <w:pPr>
              <w:jc w:val="right"/>
              <w:rPr>
                <w:rFonts w:ascii="Angsana New" w:hAnsi="Angsana New"/>
                <w:lang w:val="en-US"/>
              </w:rPr>
            </w:pPr>
          </w:p>
        </w:tc>
        <w:tc>
          <w:tcPr>
            <w:tcW w:w="1312" w:type="dxa"/>
            <w:tcBorders>
              <w:top w:val="nil"/>
              <w:left w:val="nil"/>
              <w:bottom w:val="nil"/>
              <w:right w:val="nil"/>
            </w:tcBorders>
            <w:shd w:val="clear" w:color="auto" w:fill="auto"/>
            <w:vAlign w:val="bottom"/>
          </w:tcPr>
          <w:p w14:paraId="04C1D44D" w14:textId="24A31193" w:rsidR="00AE228E" w:rsidRPr="00B15931" w:rsidRDefault="00AE228E" w:rsidP="00AE228E">
            <w:pPr>
              <w:jc w:val="right"/>
              <w:rPr>
                <w:rFonts w:asciiTheme="majorBidi" w:hAnsiTheme="majorBidi" w:cstheme="majorBidi"/>
                <w:cs/>
              </w:rPr>
            </w:pPr>
            <w:r w:rsidRPr="001B3625">
              <w:rPr>
                <w:rFonts w:ascii="Angsana New" w:hAnsi="Angsana New"/>
                <w:cs/>
                <w:lang w:val="en-US"/>
              </w:rPr>
              <w:t>-</w:t>
            </w:r>
          </w:p>
        </w:tc>
      </w:tr>
      <w:tr w:rsidR="00AE228E" w:rsidRPr="001B3625" w14:paraId="578E96E8" w14:textId="77777777" w:rsidTr="009A58A9">
        <w:trPr>
          <w:trHeight w:hRule="exact" w:val="397"/>
        </w:trPr>
        <w:tc>
          <w:tcPr>
            <w:tcW w:w="5704" w:type="dxa"/>
            <w:tcBorders>
              <w:top w:val="nil"/>
              <w:left w:val="nil"/>
              <w:bottom w:val="nil"/>
              <w:right w:val="nil"/>
            </w:tcBorders>
            <w:shd w:val="clear" w:color="000000" w:fill="FFFFFF"/>
            <w:noWrap/>
            <w:vAlign w:val="bottom"/>
            <w:hideMark/>
          </w:tcPr>
          <w:p w14:paraId="004073F1" w14:textId="0A37D586" w:rsidR="00AE228E" w:rsidRPr="00B15931" w:rsidRDefault="00AE228E" w:rsidP="00AE228E">
            <w:pPr>
              <w:rPr>
                <w:rFonts w:asciiTheme="majorBidi" w:hAnsiTheme="majorBidi" w:cstheme="majorBidi"/>
                <w:color w:val="000000"/>
                <w:lang w:val="en-US"/>
              </w:rPr>
            </w:pPr>
            <w:r w:rsidRPr="00B15931">
              <w:rPr>
                <w:rFonts w:asciiTheme="majorBidi" w:hAnsiTheme="majorBidi" w:cstheme="majorBidi"/>
                <w:color w:val="000000"/>
                <w:lang w:val="en-US"/>
              </w:rPr>
              <w:t xml:space="preserve">Total comprehensive income </w:t>
            </w:r>
            <w:r w:rsidRPr="001B3625">
              <w:rPr>
                <w:rFonts w:asciiTheme="majorBidi" w:hAnsiTheme="majorBidi"/>
                <w:color w:val="000000"/>
                <w:cs/>
                <w:lang w:val="en-US"/>
              </w:rPr>
              <w:t>(</w:t>
            </w:r>
            <w:r w:rsidRPr="00B15931">
              <w:rPr>
                <w:rFonts w:asciiTheme="majorBidi" w:hAnsiTheme="majorBidi" w:cstheme="majorBidi"/>
                <w:color w:val="000000"/>
                <w:lang w:val="en-US"/>
              </w:rPr>
              <w:t>loss</w:t>
            </w:r>
            <w:r w:rsidRPr="001B3625">
              <w:rPr>
                <w:rFonts w:asciiTheme="majorBidi" w:hAnsiTheme="majorBidi"/>
                <w:color w:val="000000"/>
                <w:cs/>
                <w:lang w:val="en-US"/>
              </w:rPr>
              <w:t xml:space="preserve">) </w:t>
            </w:r>
            <w:r w:rsidRPr="00B15931">
              <w:rPr>
                <w:rFonts w:asciiTheme="majorBidi" w:hAnsiTheme="majorBidi"/>
                <w:color w:val="000000"/>
                <w:lang w:val="en-US"/>
              </w:rPr>
              <w:t>for the years</w:t>
            </w:r>
          </w:p>
        </w:tc>
        <w:tc>
          <w:tcPr>
            <w:tcW w:w="1417" w:type="dxa"/>
            <w:tcBorders>
              <w:top w:val="nil"/>
              <w:left w:val="nil"/>
              <w:bottom w:val="nil"/>
              <w:right w:val="nil"/>
            </w:tcBorders>
            <w:shd w:val="clear" w:color="auto" w:fill="auto"/>
          </w:tcPr>
          <w:p w14:paraId="34B506E3" w14:textId="171ADA25" w:rsidR="00AE228E" w:rsidRPr="00B15931" w:rsidRDefault="00AE228E" w:rsidP="00AE228E">
            <w:pPr>
              <w:jc w:val="right"/>
              <w:rPr>
                <w:rFonts w:ascii="Angsana New" w:hAnsi="Angsana New"/>
                <w:lang w:val="en-US"/>
              </w:rPr>
            </w:pPr>
            <w:r w:rsidRPr="001B3625">
              <w:rPr>
                <w:rFonts w:ascii="Angsana New" w:hAnsi="Angsana New" w:hint="cs"/>
                <w:cs/>
                <w:lang w:val="en-US"/>
              </w:rPr>
              <w:t>(</w:t>
            </w:r>
            <w:r w:rsidRPr="001B3625">
              <w:rPr>
                <w:rFonts w:ascii="Angsana New" w:hAnsi="Angsana New"/>
                <w:lang w:val="en-US"/>
              </w:rPr>
              <w:t>4,229,659</w:t>
            </w:r>
            <w:r w:rsidRPr="001B3625">
              <w:rPr>
                <w:rFonts w:ascii="Angsana New" w:hAnsi="Angsana New" w:hint="cs"/>
                <w:cs/>
                <w:lang w:val="en-US"/>
              </w:rPr>
              <w:t>)</w:t>
            </w:r>
          </w:p>
        </w:tc>
        <w:tc>
          <w:tcPr>
            <w:tcW w:w="248" w:type="dxa"/>
            <w:tcBorders>
              <w:top w:val="nil"/>
              <w:left w:val="nil"/>
              <w:bottom w:val="nil"/>
              <w:right w:val="nil"/>
            </w:tcBorders>
          </w:tcPr>
          <w:p w14:paraId="5A6DC890" w14:textId="77777777" w:rsidR="00AE228E" w:rsidRPr="00B15931" w:rsidRDefault="00AE228E" w:rsidP="00AE228E">
            <w:pPr>
              <w:jc w:val="right"/>
              <w:rPr>
                <w:rFonts w:ascii="Angsana New" w:hAnsi="Angsana New"/>
                <w:lang w:val="en-US"/>
              </w:rPr>
            </w:pPr>
          </w:p>
        </w:tc>
        <w:tc>
          <w:tcPr>
            <w:tcW w:w="1312" w:type="dxa"/>
            <w:tcBorders>
              <w:top w:val="nil"/>
              <w:left w:val="nil"/>
              <w:bottom w:val="nil"/>
              <w:right w:val="nil"/>
            </w:tcBorders>
            <w:shd w:val="clear" w:color="auto" w:fill="auto"/>
            <w:vAlign w:val="bottom"/>
          </w:tcPr>
          <w:p w14:paraId="0D0CB1B2" w14:textId="786A2CF6" w:rsidR="00AE228E" w:rsidRPr="001B3625" w:rsidRDefault="00AE228E" w:rsidP="00AE228E">
            <w:pPr>
              <w:jc w:val="right"/>
              <w:rPr>
                <w:rFonts w:asciiTheme="majorBidi" w:hAnsiTheme="majorBidi" w:cstheme="majorBidi"/>
                <w:cs/>
                <w:lang w:val="en-US"/>
              </w:rPr>
            </w:pPr>
            <w:r w:rsidRPr="001B3625">
              <w:rPr>
                <w:rFonts w:ascii="Angsana New" w:hAnsi="Angsana New"/>
                <w:cs/>
                <w:lang w:val="en-US"/>
              </w:rPr>
              <w:t>(</w:t>
            </w:r>
            <w:r w:rsidRPr="001B3625">
              <w:rPr>
                <w:rFonts w:ascii="Angsana New" w:hAnsi="Angsana New"/>
                <w:lang w:val="en-US"/>
              </w:rPr>
              <w:t>18,</w:t>
            </w:r>
            <w:r w:rsidRPr="001B3625">
              <w:rPr>
                <w:rFonts w:ascii="Angsana New" w:hAnsi="Angsana New" w:hint="cs"/>
                <w:lang w:val="en-US"/>
              </w:rPr>
              <w:t>6</w:t>
            </w:r>
            <w:r w:rsidRPr="001B3625">
              <w:rPr>
                <w:rFonts w:ascii="Angsana New" w:hAnsi="Angsana New"/>
                <w:lang w:val="en-US"/>
              </w:rPr>
              <w:t>72,600</w:t>
            </w:r>
            <w:r w:rsidRPr="001B3625">
              <w:rPr>
                <w:rFonts w:ascii="Angsana New" w:hAnsi="Angsana New" w:hint="cs"/>
                <w:cs/>
                <w:lang w:val="en-US"/>
              </w:rPr>
              <w:t>)</w:t>
            </w:r>
          </w:p>
        </w:tc>
      </w:tr>
    </w:tbl>
    <w:p w14:paraId="7C39E628" w14:textId="77777777" w:rsidR="00B15931" w:rsidRDefault="00B15931" w:rsidP="00E36768">
      <w:pPr>
        <w:spacing w:before="80"/>
        <w:ind w:left="720"/>
        <w:jc w:val="thaiDistribute"/>
        <w:rPr>
          <w:rFonts w:asciiTheme="majorBidi" w:eastAsia="Cordia New" w:hAnsiTheme="majorBidi" w:cstheme="majorBidi"/>
          <w:lang w:val="en-US"/>
        </w:rPr>
      </w:pPr>
    </w:p>
    <w:p w14:paraId="234F0DE8" w14:textId="77777777" w:rsidR="00B15931" w:rsidRDefault="00B15931">
      <w:pPr>
        <w:rPr>
          <w:rFonts w:asciiTheme="majorBidi" w:eastAsia="Cordia New" w:hAnsiTheme="majorBidi" w:cstheme="majorBidi"/>
          <w:lang w:val="en-US"/>
        </w:rPr>
      </w:pPr>
      <w:r w:rsidRPr="001B3625">
        <w:rPr>
          <w:rFonts w:asciiTheme="majorBidi" w:eastAsia="Cordia New" w:hAnsiTheme="majorBidi"/>
          <w:cs/>
          <w:lang w:val="en-US"/>
        </w:rPr>
        <w:br w:type="page"/>
      </w:r>
    </w:p>
    <w:p w14:paraId="7C37B8FA" w14:textId="543F8145" w:rsidR="00E36768" w:rsidRPr="00B15931" w:rsidRDefault="00E36768" w:rsidP="00E36768">
      <w:pPr>
        <w:spacing w:before="80"/>
        <w:ind w:left="720"/>
        <w:jc w:val="thaiDistribute"/>
        <w:rPr>
          <w:rFonts w:asciiTheme="majorBidi" w:eastAsia="Cordia New" w:hAnsiTheme="majorBidi" w:cstheme="majorBidi"/>
          <w:lang w:val="en-US"/>
        </w:rPr>
      </w:pPr>
      <w:r w:rsidRPr="00B15931">
        <w:rPr>
          <w:rFonts w:asciiTheme="majorBidi" w:eastAsia="Cordia New" w:hAnsiTheme="majorBidi" w:cstheme="majorBidi"/>
          <w:lang w:val="en-US"/>
        </w:rPr>
        <w:t>Reconciliation of financial information above with the equity method from the book value of associate company recognized in the consolidated financial statements is as follows</w:t>
      </w:r>
      <w:r w:rsidRPr="001B3625">
        <w:rPr>
          <w:rFonts w:asciiTheme="majorBidi" w:eastAsia="Cordia New" w:hAnsiTheme="majorBidi"/>
          <w:cs/>
          <w:lang w:val="en-US"/>
        </w:rPr>
        <w:t xml:space="preserve">: </w:t>
      </w:r>
    </w:p>
    <w:tbl>
      <w:tblPr>
        <w:tblW w:w="8681" w:type="dxa"/>
        <w:tblInd w:w="817" w:type="dxa"/>
        <w:tblLook w:val="04A0" w:firstRow="1" w:lastRow="0" w:firstColumn="1" w:lastColumn="0" w:noHBand="0" w:noVBand="1"/>
      </w:tblPr>
      <w:tblGrid>
        <w:gridCol w:w="5704"/>
        <w:gridCol w:w="1417"/>
        <w:gridCol w:w="236"/>
        <w:gridCol w:w="1324"/>
      </w:tblGrid>
      <w:tr w:rsidR="00AD0103" w:rsidRPr="001B3625" w14:paraId="416B41EB" w14:textId="77777777" w:rsidTr="00AD0103">
        <w:trPr>
          <w:trHeight w:val="360"/>
        </w:trPr>
        <w:tc>
          <w:tcPr>
            <w:tcW w:w="5704" w:type="dxa"/>
            <w:tcBorders>
              <w:top w:val="nil"/>
              <w:left w:val="nil"/>
              <w:bottom w:val="nil"/>
              <w:right w:val="nil"/>
            </w:tcBorders>
            <w:shd w:val="clear" w:color="000000" w:fill="FFFFFF"/>
            <w:noWrap/>
            <w:vAlign w:val="bottom"/>
            <w:hideMark/>
          </w:tcPr>
          <w:p w14:paraId="00C05399" w14:textId="77777777" w:rsidR="00AD0103" w:rsidRPr="00B15931" w:rsidRDefault="00AD0103" w:rsidP="00111876">
            <w:pPr>
              <w:rPr>
                <w:rFonts w:asciiTheme="majorBidi" w:hAnsiTheme="majorBidi" w:cstheme="majorBidi"/>
                <w:lang w:val="en-US"/>
              </w:rPr>
            </w:pPr>
          </w:p>
        </w:tc>
        <w:tc>
          <w:tcPr>
            <w:tcW w:w="2977" w:type="dxa"/>
            <w:gridSpan w:val="3"/>
            <w:tcBorders>
              <w:top w:val="nil"/>
              <w:left w:val="nil"/>
              <w:bottom w:val="single" w:sz="4" w:space="0" w:color="auto"/>
              <w:right w:val="nil"/>
            </w:tcBorders>
            <w:shd w:val="clear" w:color="000000" w:fill="FFFFFF"/>
          </w:tcPr>
          <w:p w14:paraId="5830D300" w14:textId="16371122" w:rsidR="00AD0103" w:rsidRPr="00B15931" w:rsidRDefault="00AD0103" w:rsidP="00111876">
            <w:pPr>
              <w:jc w:val="center"/>
              <w:rPr>
                <w:rFonts w:asciiTheme="majorBidi" w:hAnsiTheme="majorBidi" w:cstheme="majorBidi"/>
                <w:lang w:val="en-US"/>
              </w:rPr>
            </w:pPr>
            <w:r w:rsidRPr="00B15931">
              <w:rPr>
                <w:rFonts w:asciiTheme="majorBidi" w:hAnsiTheme="majorBidi" w:cstheme="majorBidi"/>
                <w:lang w:val="en-US"/>
              </w:rPr>
              <w:t>Unit</w:t>
            </w:r>
            <w:r w:rsidRPr="001B3625">
              <w:rPr>
                <w:rFonts w:asciiTheme="majorBidi" w:hAnsiTheme="majorBidi"/>
                <w:cs/>
                <w:lang w:val="en-US"/>
              </w:rPr>
              <w:t>:</w:t>
            </w:r>
            <w:r w:rsidRPr="00B15931">
              <w:rPr>
                <w:rFonts w:asciiTheme="majorBidi" w:hAnsiTheme="majorBidi" w:cstheme="majorBidi"/>
                <w:lang w:val="en-US"/>
              </w:rPr>
              <w:t xml:space="preserve"> Baht</w:t>
            </w:r>
          </w:p>
        </w:tc>
      </w:tr>
      <w:tr w:rsidR="00AD0103" w:rsidRPr="001B3625" w14:paraId="1A974609" w14:textId="77777777" w:rsidTr="00AD0103">
        <w:trPr>
          <w:trHeight w:val="420"/>
        </w:trPr>
        <w:tc>
          <w:tcPr>
            <w:tcW w:w="5704" w:type="dxa"/>
            <w:tcBorders>
              <w:top w:val="nil"/>
              <w:left w:val="nil"/>
              <w:bottom w:val="nil"/>
              <w:right w:val="nil"/>
            </w:tcBorders>
            <w:shd w:val="clear" w:color="000000" w:fill="FFFFFF"/>
            <w:noWrap/>
            <w:vAlign w:val="bottom"/>
            <w:hideMark/>
          </w:tcPr>
          <w:p w14:paraId="4ACC9EA0" w14:textId="77777777" w:rsidR="00AD0103" w:rsidRPr="00B15931" w:rsidRDefault="00AD0103" w:rsidP="00111876">
            <w:pPr>
              <w:rPr>
                <w:rFonts w:asciiTheme="majorBidi" w:hAnsiTheme="majorBidi" w:cstheme="majorBidi"/>
                <w:lang w:val="en-US"/>
              </w:rPr>
            </w:pPr>
          </w:p>
        </w:tc>
        <w:tc>
          <w:tcPr>
            <w:tcW w:w="1417" w:type="dxa"/>
            <w:tcBorders>
              <w:top w:val="nil"/>
              <w:left w:val="nil"/>
              <w:bottom w:val="single" w:sz="4" w:space="0" w:color="auto"/>
              <w:right w:val="nil"/>
            </w:tcBorders>
            <w:shd w:val="clear" w:color="000000" w:fill="FFFFFF"/>
          </w:tcPr>
          <w:p w14:paraId="5096ADC0" w14:textId="4C60061F" w:rsidR="00AD0103" w:rsidRPr="00B15931" w:rsidRDefault="00AD0103" w:rsidP="00111876">
            <w:pPr>
              <w:jc w:val="center"/>
              <w:rPr>
                <w:rFonts w:asciiTheme="majorBidi" w:eastAsia="Cordia New" w:hAnsiTheme="majorBidi" w:cstheme="majorBidi"/>
                <w:lang w:val="en-US"/>
              </w:rPr>
            </w:pPr>
            <w:r w:rsidRPr="00B15931">
              <w:rPr>
                <w:rFonts w:asciiTheme="majorBidi" w:eastAsia="Cordia New" w:hAnsiTheme="majorBidi" w:cstheme="majorBidi"/>
                <w:lang w:val="en-US"/>
              </w:rPr>
              <w:t>2021</w:t>
            </w:r>
          </w:p>
        </w:tc>
        <w:tc>
          <w:tcPr>
            <w:tcW w:w="236" w:type="dxa"/>
            <w:tcBorders>
              <w:top w:val="nil"/>
              <w:left w:val="nil"/>
              <w:right w:val="nil"/>
            </w:tcBorders>
            <w:shd w:val="clear" w:color="000000" w:fill="FFFFFF"/>
          </w:tcPr>
          <w:p w14:paraId="0A793EBE" w14:textId="7B218921" w:rsidR="00AD0103" w:rsidRPr="00B15931" w:rsidRDefault="00AD0103" w:rsidP="00111876">
            <w:pPr>
              <w:jc w:val="center"/>
              <w:rPr>
                <w:rFonts w:asciiTheme="majorBidi" w:eastAsia="Cordia New" w:hAnsiTheme="majorBidi" w:cstheme="majorBidi"/>
                <w:lang w:val="en-US"/>
              </w:rPr>
            </w:pPr>
          </w:p>
        </w:tc>
        <w:tc>
          <w:tcPr>
            <w:tcW w:w="1324" w:type="dxa"/>
            <w:tcBorders>
              <w:top w:val="nil"/>
              <w:left w:val="nil"/>
              <w:bottom w:val="single" w:sz="4" w:space="0" w:color="auto"/>
              <w:right w:val="nil"/>
            </w:tcBorders>
            <w:shd w:val="clear" w:color="000000" w:fill="FFFFFF"/>
          </w:tcPr>
          <w:p w14:paraId="0FA8D895" w14:textId="08283B57" w:rsidR="00AD0103" w:rsidRPr="00B15931" w:rsidRDefault="00AD0103" w:rsidP="00111876">
            <w:pPr>
              <w:jc w:val="center"/>
              <w:rPr>
                <w:rFonts w:asciiTheme="majorBidi" w:eastAsia="Cordia New" w:hAnsiTheme="majorBidi" w:cstheme="majorBidi"/>
                <w:lang w:val="en-US"/>
              </w:rPr>
            </w:pPr>
            <w:r w:rsidRPr="00B15931">
              <w:rPr>
                <w:rFonts w:asciiTheme="majorBidi" w:eastAsia="Cordia New" w:hAnsiTheme="majorBidi" w:cstheme="majorBidi"/>
                <w:lang w:val="en-US"/>
              </w:rPr>
              <w:t>2020</w:t>
            </w:r>
          </w:p>
        </w:tc>
      </w:tr>
      <w:tr w:rsidR="00AE228E" w:rsidRPr="001B3625" w14:paraId="43BB5228" w14:textId="77777777" w:rsidTr="009A58A9">
        <w:trPr>
          <w:trHeight w:val="420"/>
        </w:trPr>
        <w:tc>
          <w:tcPr>
            <w:tcW w:w="5704" w:type="dxa"/>
            <w:tcBorders>
              <w:top w:val="nil"/>
              <w:left w:val="nil"/>
              <w:bottom w:val="nil"/>
              <w:right w:val="nil"/>
            </w:tcBorders>
            <w:shd w:val="clear" w:color="000000" w:fill="FFFFFF"/>
            <w:noWrap/>
            <w:vAlign w:val="bottom"/>
            <w:hideMark/>
          </w:tcPr>
          <w:p w14:paraId="38668875" w14:textId="77777777" w:rsidR="00AE228E" w:rsidRPr="00B15931" w:rsidRDefault="00AE228E" w:rsidP="00AE228E">
            <w:pPr>
              <w:rPr>
                <w:rFonts w:asciiTheme="majorBidi" w:hAnsiTheme="majorBidi" w:cstheme="majorBidi"/>
                <w:color w:val="000000"/>
                <w:cs/>
                <w:lang w:val="en-US"/>
              </w:rPr>
            </w:pPr>
            <w:r w:rsidRPr="00B15931">
              <w:rPr>
                <w:rFonts w:asciiTheme="majorBidi" w:hAnsiTheme="majorBidi" w:cstheme="majorBidi"/>
                <w:color w:val="000000"/>
                <w:lang w:val="en-US"/>
              </w:rPr>
              <w:t xml:space="preserve">Net assets of the associate company </w:t>
            </w:r>
          </w:p>
        </w:tc>
        <w:tc>
          <w:tcPr>
            <w:tcW w:w="1417" w:type="dxa"/>
            <w:tcBorders>
              <w:top w:val="nil"/>
              <w:left w:val="nil"/>
              <w:right w:val="nil"/>
            </w:tcBorders>
            <w:shd w:val="clear" w:color="auto" w:fill="auto"/>
          </w:tcPr>
          <w:p w14:paraId="3D5350FE" w14:textId="0F8B8007" w:rsidR="00AE228E" w:rsidRPr="00B15931" w:rsidRDefault="00AE228E" w:rsidP="00AE228E">
            <w:pPr>
              <w:jc w:val="right"/>
              <w:rPr>
                <w:rFonts w:ascii="Angsana New" w:hAnsi="Angsana New"/>
                <w:lang w:val="en-US"/>
              </w:rPr>
            </w:pPr>
            <w:r w:rsidRPr="001B3625">
              <w:rPr>
                <w:rFonts w:ascii="Angsana New" w:hAnsi="Angsana New" w:hint="cs"/>
                <w:cs/>
                <w:lang w:val="en-US"/>
              </w:rPr>
              <w:t>(</w:t>
            </w:r>
            <w:r w:rsidRPr="001B3625">
              <w:rPr>
                <w:rFonts w:ascii="Angsana New" w:hAnsi="Angsana New"/>
                <w:lang w:val="en-US"/>
              </w:rPr>
              <w:t>13,052,258</w:t>
            </w:r>
            <w:r w:rsidRPr="001B3625">
              <w:rPr>
                <w:rFonts w:ascii="Angsana New" w:hAnsi="Angsana New" w:hint="cs"/>
                <w:cs/>
                <w:lang w:val="en-US"/>
              </w:rPr>
              <w:t>)</w:t>
            </w:r>
          </w:p>
        </w:tc>
        <w:tc>
          <w:tcPr>
            <w:tcW w:w="236" w:type="dxa"/>
            <w:tcBorders>
              <w:top w:val="nil"/>
              <w:left w:val="nil"/>
              <w:bottom w:val="nil"/>
              <w:right w:val="nil"/>
            </w:tcBorders>
          </w:tcPr>
          <w:p w14:paraId="13ABA924" w14:textId="3F9474D8" w:rsidR="00AE228E" w:rsidRPr="00B15931" w:rsidRDefault="00AE228E" w:rsidP="00AE228E">
            <w:pPr>
              <w:jc w:val="right"/>
              <w:rPr>
                <w:rFonts w:ascii="Angsana New" w:hAnsi="Angsana New"/>
                <w:lang w:val="en-US"/>
              </w:rPr>
            </w:pPr>
          </w:p>
        </w:tc>
        <w:tc>
          <w:tcPr>
            <w:tcW w:w="1324" w:type="dxa"/>
            <w:tcBorders>
              <w:top w:val="nil"/>
              <w:left w:val="nil"/>
              <w:bottom w:val="nil"/>
              <w:right w:val="nil"/>
            </w:tcBorders>
            <w:shd w:val="clear" w:color="auto" w:fill="auto"/>
            <w:vAlign w:val="bottom"/>
          </w:tcPr>
          <w:p w14:paraId="433962C4" w14:textId="02510345" w:rsidR="00AE228E" w:rsidRPr="00B15931" w:rsidRDefault="00AE228E" w:rsidP="00AE228E">
            <w:pPr>
              <w:jc w:val="right"/>
              <w:rPr>
                <w:rFonts w:asciiTheme="majorBidi" w:hAnsiTheme="majorBidi" w:cstheme="majorBidi"/>
                <w:cs/>
                <w:lang w:val="en-US"/>
              </w:rPr>
            </w:pPr>
            <w:r w:rsidRPr="001B3625">
              <w:rPr>
                <w:rFonts w:ascii="Angsana New" w:hAnsi="Angsana New"/>
                <w:cs/>
                <w:lang w:val="en-US"/>
              </w:rPr>
              <w:t>(</w:t>
            </w:r>
            <w:r w:rsidRPr="00B15931">
              <w:rPr>
                <w:rFonts w:ascii="Angsana New" w:hAnsi="Angsana New"/>
                <w:lang w:val="en-US"/>
              </w:rPr>
              <w:t>8,822,600</w:t>
            </w:r>
            <w:r w:rsidRPr="001B3625">
              <w:rPr>
                <w:rFonts w:ascii="Angsana New" w:hAnsi="Angsana New" w:hint="cs"/>
                <w:cs/>
                <w:lang w:val="en-US"/>
              </w:rPr>
              <w:t>)</w:t>
            </w:r>
          </w:p>
        </w:tc>
      </w:tr>
      <w:tr w:rsidR="00AE228E" w:rsidRPr="001B3625" w14:paraId="1CDF85AE" w14:textId="77777777" w:rsidTr="009A58A9">
        <w:trPr>
          <w:trHeight w:val="420"/>
        </w:trPr>
        <w:tc>
          <w:tcPr>
            <w:tcW w:w="5704" w:type="dxa"/>
            <w:tcBorders>
              <w:top w:val="nil"/>
              <w:left w:val="nil"/>
              <w:bottom w:val="nil"/>
              <w:right w:val="nil"/>
            </w:tcBorders>
            <w:shd w:val="clear" w:color="000000" w:fill="FFFFFF"/>
            <w:noWrap/>
            <w:vAlign w:val="bottom"/>
            <w:hideMark/>
          </w:tcPr>
          <w:p w14:paraId="044BAFDD" w14:textId="77777777" w:rsidR="00AE228E" w:rsidRPr="00B15931" w:rsidRDefault="00AE228E" w:rsidP="00AE228E">
            <w:pPr>
              <w:rPr>
                <w:rFonts w:asciiTheme="majorBidi" w:hAnsiTheme="majorBidi" w:cstheme="majorBidi"/>
                <w:color w:val="000000"/>
                <w:cs/>
                <w:lang w:val="en-US"/>
              </w:rPr>
            </w:pPr>
            <w:r w:rsidRPr="00B15931">
              <w:rPr>
                <w:rFonts w:asciiTheme="majorBidi" w:hAnsiTheme="majorBidi" w:cstheme="majorBidi"/>
                <w:color w:val="000000"/>
                <w:lang w:val="en-US"/>
              </w:rPr>
              <w:t xml:space="preserve">Proportion of shares held by the Company in associate company </w:t>
            </w:r>
            <w:r w:rsidRPr="001B3625">
              <w:rPr>
                <w:rFonts w:asciiTheme="majorBidi" w:hAnsiTheme="majorBidi"/>
                <w:color w:val="000000"/>
                <w:cs/>
                <w:lang w:val="en-US"/>
              </w:rPr>
              <w:t>(%)</w:t>
            </w:r>
          </w:p>
        </w:tc>
        <w:tc>
          <w:tcPr>
            <w:tcW w:w="1417" w:type="dxa"/>
            <w:tcBorders>
              <w:top w:val="nil"/>
              <w:left w:val="nil"/>
              <w:bottom w:val="single" w:sz="4" w:space="0" w:color="auto"/>
              <w:right w:val="nil"/>
            </w:tcBorders>
            <w:shd w:val="clear" w:color="auto" w:fill="auto"/>
          </w:tcPr>
          <w:p w14:paraId="65D6E469" w14:textId="2E489252" w:rsidR="00AE228E" w:rsidRPr="00B15931" w:rsidRDefault="00AE228E" w:rsidP="00AE228E">
            <w:pPr>
              <w:jc w:val="right"/>
              <w:rPr>
                <w:rFonts w:ascii="Angsana New" w:hAnsi="Angsana New"/>
                <w:color w:val="000000"/>
                <w:lang w:val="en-US"/>
              </w:rPr>
            </w:pPr>
            <w:r w:rsidRPr="001B3625">
              <w:rPr>
                <w:rFonts w:ascii="Angsana New" w:hAnsi="Angsana New"/>
                <w:color w:val="000000"/>
                <w:lang w:val="en-US"/>
              </w:rPr>
              <w:t>49</w:t>
            </w:r>
          </w:p>
        </w:tc>
        <w:tc>
          <w:tcPr>
            <w:tcW w:w="236" w:type="dxa"/>
            <w:tcBorders>
              <w:top w:val="nil"/>
              <w:left w:val="nil"/>
              <w:right w:val="nil"/>
            </w:tcBorders>
          </w:tcPr>
          <w:p w14:paraId="658F39B8" w14:textId="405707E6" w:rsidR="00AE228E" w:rsidRPr="00B15931" w:rsidRDefault="00AE228E" w:rsidP="00AE228E">
            <w:pPr>
              <w:jc w:val="right"/>
              <w:rPr>
                <w:rFonts w:ascii="Angsana New" w:hAnsi="Angsana New"/>
                <w:color w:val="000000"/>
                <w:lang w:val="en-US"/>
              </w:rPr>
            </w:pPr>
          </w:p>
        </w:tc>
        <w:tc>
          <w:tcPr>
            <w:tcW w:w="1324" w:type="dxa"/>
            <w:tcBorders>
              <w:top w:val="nil"/>
              <w:left w:val="nil"/>
              <w:bottom w:val="single" w:sz="4" w:space="0" w:color="auto"/>
              <w:right w:val="nil"/>
            </w:tcBorders>
            <w:shd w:val="clear" w:color="auto" w:fill="auto"/>
            <w:vAlign w:val="bottom"/>
          </w:tcPr>
          <w:p w14:paraId="03B2E29C" w14:textId="39422087" w:rsidR="00AE228E" w:rsidRPr="00B15931" w:rsidRDefault="00AE228E" w:rsidP="00AE228E">
            <w:pPr>
              <w:jc w:val="right"/>
              <w:rPr>
                <w:rFonts w:ascii="Angsana New" w:hAnsi="Angsana New"/>
                <w:color w:val="000000"/>
                <w:lang w:val="en-US"/>
              </w:rPr>
            </w:pPr>
            <w:r w:rsidRPr="001B3625">
              <w:rPr>
                <w:rFonts w:ascii="Angsana New" w:hAnsi="Angsana New"/>
                <w:color w:val="000000"/>
                <w:lang w:val="en-US"/>
              </w:rPr>
              <w:t>49</w:t>
            </w:r>
          </w:p>
        </w:tc>
      </w:tr>
      <w:tr w:rsidR="00AE228E" w:rsidRPr="001B3625" w14:paraId="1EE7267E" w14:textId="77777777" w:rsidTr="009A58A9">
        <w:trPr>
          <w:trHeight w:val="420"/>
        </w:trPr>
        <w:tc>
          <w:tcPr>
            <w:tcW w:w="5704" w:type="dxa"/>
            <w:tcBorders>
              <w:top w:val="nil"/>
              <w:left w:val="nil"/>
              <w:bottom w:val="nil"/>
              <w:right w:val="nil"/>
            </w:tcBorders>
            <w:shd w:val="clear" w:color="000000" w:fill="FFFFFF"/>
            <w:noWrap/>
            <w:vAlign w:val="bottom"/>
            <w:hideMark/>
          </w:tcPr>
          <w:p w14:paraId="6D075151" w14:textId="77777777" w:rsidR="00AE228E" w:rsidRPr="001B3625" w:rsidRDefault="00AE228E" w:rsidP="00AE228E">
            <w:pPr>
              <w:rPr>
                <w:rFonts w:asciiTheme="majorBidi" w:hAnsiTheme="majorBidi" w:cstheme="majorBidi"/>
                <w:b/>
                <w:bCs/>
                <w:color w:val="000000"/>
                <w:cs/>
                <w:lang w:val="en-US"/>
              </w:rPr>
            </w:pPr>
            <w:r w:rsidRPr="00B15931">
              <w:rPr>
                <w:rFonts w:asciiTheme="majorBidi" w:hAnsiTheme="majorBidi" w:cstheme="majorBidi"/>
                <w:b/>
                <w:bCs/>
                <w:color w:val="000000"/>
                <w:lang w:val="en-US"/>
              </w:rPr>
              <w:t>Book value of investment value with the equity method in the associate company</w:t>
            </w:r>
          </w:p>
        </w:tc>
        <w:tc>
          <w:tcPr>
            <w:tcW w:w="1417" w:type="dxa"/>
            <w:tcBorders>
              <w:top w:val="single" w:sz="4" w:space="0" w:color="auto"/>
              <w:left w:val="nil"/>
              <w:bottom w:val="double" w:sz="4" w:space="0" w:color="auto"/>
              <w:right w:val="nil"/>
            </w:tcBorders>
            <w:shd w:val="clear" w:color="auto" w:fill="auto"/>
          </w:tcPr>
          <w:p w14:paraId="5E2BAB30" w14:textId="77777777" w:rsidR="00AE228E" w:rsidRPr="00B15931" w:rsidRDefault="00AE228E" w:rsidP="00AE228E">
            <w:pPr>
              <w:jc w:val="right"/>
              <w:rPr>
                <w:rFonts w:ascii="Angsana New" w:hAnsi="Angsana New"/>
                <w:color w:val="000000"/>
                <w:lang w:val="en-US"/>
              </w:rPr>
            </w:pPr>
          </w:p>
          <w:p w14:paraId="6C076B79" w14:textId="4879A878" w:rsidR="00AE228E" w:rsidRPr="00B15931" w:rsidRDefault="007F63AC" w:rsidP="00AE228E">
            <w:pPr>
              <w:jc w:val="right"/>
              <w:rPr>
                <w:rFonts w:ascii="Angsana New" w:hAnsi="Angsana New"/>
                <w:color w:val="000000"/>
                <w:lang w:val="en-US"/>
              </w:rPr>
            </w:pPr>
            <w:r>
              <w:rPr>
                <w:rFonts w:ascii="Angsana New" w:hAnsi="Angsana New"/>
                <w:color w:val="000000"/>
                <w:cs/>
                <w:lang w:val="en-US"/>
              </w:rPr>
              <w:t>-</w:t>
            </w:r>
          </w:p>
        </w:tc>
        <w:tc>
          <w:tcPr>
            <w:tcW w:w="236" w:type="dxa"/>
            <w:tcBorders>
              <w:left w:val="nil"/>
              <w:right w:val="nil"/>
            </w:tcBorders>
          </w:tcPr>
          <w:p w14:paraId="7F914CC1" w14:textId="00057288" w:rsidR="00AE228E" w:rsidRPr="00B15931" w:rsidRDefault="00AE228E" w:rsidP="00AE228E">
            <w:pPr>
              <w:jc w:val="right"/>
              <w:rPr>
                <w:rFonts w:ascii="Angsana New" w:hAnsi="Angsana New"/>
                <w:color w:val="000000"/>
                <w:lang w:val="en-US"/>
              </w:rPr>
            </w:pPr>
          </w:p>
        </w:tc>
        <w:tc>
          <w:tcPr>
            <w:tcW w:w="1324" w:type="dxa"/>
            <w:tcBorders>
              <w:top w:val="single" w:sz="4" w:space="0" w:color="auto"/>
              <w:left w:val="nil"/>
              <w:bottom w:val="double" w:sz="4" w:space="0" w:color="auto"/>
              <w:right w:val="nil"/>
            </w:tcBorders>
            <w:shd w:val="clear" w:color="auto" w:fill="auto"/>
            <w:vAlign w:val="bottom"/>
          </w:tcPr>
          <w:p w14:paraId="4853F3AB" w14:textId="318C88DC" w:rsidR="00AE228E" w:rsidRPr="001B3625" w:rsidRDefault="00AE228E" w:rsidP="00AE228E">
            <w:pPr>
              <w:jc w:val="right"/>
              <w:rPr>
                <w:rFonts w:asciiTheme="majorBidi" w:hAnsiTheme="majorBidi" w:cstheme="majorBidi"/>
                <w:cs/>
                <w:lang w:val="en-US"/>
              </w:rPr>
            </w:pPr>
            <w:r w:rsidRPr="001B3625">
              <w:rPr>
                <w:rFonts w:ascii="Angsana New" w:hAnsi="Angsana New" w:hint="cs"/>
                <w:color w:val="000000"/>
                <w:cs/>
                <w:lang w:val="en-US"/>
              </w:rPr>
              <w:t>(</w:t>
            </w:r>
            <w:r w:rsidRPr="00B15931">
              <w:rPr>
                <w:rFonts w:ascii="Angsana New" w:hAnsi="Angsana New" w:hint="cs"/>
                <w:color w:val="000000"/>
                <w:lang w:val="en-US"/>
              </w:rPr>
              <w:t>4,323,074</w:t>
            </w:r>
            <w:r w:rsidRPr="001B3625">
              <w:rPr>
                <w:rFonts w:ascii="Angsana New" w:hAnsi="Angsana New" w:hint="cs"/>
                <w:color w:val="000000"/>
                <w:cs/>
                <w:lang w:val="en-US"/>
              </w:rPr>
              <w:t>)</w:t>
            </w:r>
          </w:p>
        </w:tc>
      </w:tr>
    </w:tbl>
    <w:p w14:paraId="100AE932" w14:textId="24BC6C64" w:rsidR="006C5A10" w:rsidRPr="001B3625" w:rsidRDefault="006C5A10" w:rsidP="006C5A10">
      <w:pPr>
        <w:tabs>
          <w:tab w:val="left" w:pos="1607"/>
        </w:tabs>
        <w:rPr>
          <w:rFonts w:asciiTheme="majorBidi" w:eastAsia="Cordia New" w:hAnsiTheme="majorBidi"/>
          <w:cs/>
          <w:lang w:val="en-US"/>
        </w:rPr>
        <w:sectPr w:rsidR="006C5A10" w:rsidRPr="001B3625">
          <w:pgSz w:w="11909" w:h="16834" w:code="9"/>
          <w:pgMar w:top="1519" w:right="992" w:bottom="822" w:left="1400" w:header="851" w:footer="561" w:gutter="0"/>
          <w:cols w:space="720"/>
        </w:sectPr>
      </w:pPr>
    </w:p>
    <w:p w14:paraId="0DA0CFF9" w14:textId="10FFDC65" w:rsidR="00621D19" w:rsidRPr="00B15931" w:rsidRDefault="00621D19" w:rsidP="00830805">
      <w:pPr>
        <w:pStyle w:val="ListParagraph"/>
        <w:numPr>
          <w:ilvl w:val="0"/>
          <w:numId w:val="3"/>
        </w:numPr>
        <w:spacing w:before="240"/>
        <w:contextualSpacing/>
        <w:rPr>
          <w:rFonts w:asciiTheme="majorBidi" w:eastAsia="Calibri" w:hAnsiTheme="majorBidi" w:cstheme="majorBidi"/>
          <w:b/>
          <w:bCs/>
          <w:lang w:val="en-US"/>
        </w:rPr>
      </w:pPr>
      <w:r w:rsidRPr="00B15931">
        <w:rPr>
          <w:rFonts w:asciiTheme="majorBidi" w:eastAsia="Calibri" w:hAnsiTheme="majorBidi" w:cstheme="majorBidi"/>
          <w:b/>
          <w:bCs/>
          <w:lang w:val="en-US"/>
        </w:rPr>
        <w:t>INVESTMENTS IN SUBSIDIARY COMPANIES</w:t>
      </w:r>
      <w:r w:rsidR="00BB50DE" w:rsidRPr="001B3625">
        <w:rPr>
          <w:rFonts w:asciiTheme="majorBidi" w:eastAsia="Calibri" w:hAnsiTheme="majorBidi"/>
          <w:b/>
          <w:bCs/>
          <w:cs/>
          <w:lang w:val="en-US"/>
        </w:rPr>
        <w:t>-</w:t>
      </w:r>
      <w:r w:rsidR="00BB50DE" w:rsidRPr="00B15931">
        <w:rPr>
          <w:rFonts w:asciiTheme="majorBidi" w:eastAsia="Calibri" w:hAnsiTheme="majorBidi" w:cstheme="majorBidi"/>
          <w:b/>
          <w:bCs/>
          <w:lang w:val="en-US"/>
        </w:rPr>
        <w:t>NET</w:t>
      </w:r>
    </w:p>
    <w:p w14:paraId="6D574EC2" w14:textId="20C8E3F0" w:rsidR="00621D19" w:rsidRPr="00B15931" w:rsidRDefault="00621D19" w:rsidP="004B297D">
      <w:pPr>
        <w:spacing w:before="80"/>
        <w:ind w:left="720"/>
        <w:jc w:val="thaiDistribute"/>
        <w:rPr>
          <w:rFonts w:asciiTheme="majorBidi" w:eastAsia="Cordia New" w:hAnsiTheme="majorBidi" w:cstheme="majorBidi"/>
          <w:lang w:val="en-US"/>
        </w:rPr>
      </w:pPr>
      <w:r w:rsidRPr="00B15931">
        <w:rPr>
          <w:rFonts w:asciiTheme="majorBidi" w:eastAsia="Cordia New" w:hAnsiTheme="majorBidi" w:cstheme="majorBidi"/>
          <w:lang w:val="en-US"/>
        </w:rPr>
        <w:t xml:space="preserve">Investments in subsidiary companies as at December 31, </w:t>
      </w:r>
      <w:r w:rsidR="009457CD" w:rsidRPr="00B15931">
        <w:rPr>
          <w:rFonts w:asciiTheme="majorBidi" w:eastAsia="Cordia New" w:hAnsiTheme="majorBidi" w:cstheme="majorBidi"/>
          <w:lang w:val="en-US"/>
        </w:rPr>
        <w:t>20</w:t>
      </w:r>
      <w:r w:rsidR="002E6928" w:rsidRPr="00B15931">
        <w:rPr>
          <w:rFonts w:asciiTheme="majorBidi" w:eastAsia="Cordia New" w:hAnsiTheme="majorBidi" w:cstheme="majorBidi"/>
          <w:lang w:val="en-US"/>
        </w:rPr>
        <w:t>2</w:t>
      </w:r>
      <w:r w:rsidR="00AD0103" w:rsidRPr="00B15931">
        <w:rPr>
          <w:rFonts w:asciiTheme="majorBidi" w:eastAsia="Cordia New" w:hAnsiTheme="majorBidi" w:cstheme="majorBidi"/>
          <w:lang w:val="en-US"/>
        </w:rPr>
        <w:t>1</w:t>
      </w:r>
      <w:r w:rsidR="00A138D2" w:rsidRPr="00B15931">
        <w:rPr>
          <w:rFonts w:asciiTheme="majorBidi" w:eastAsia="Cordia New" w:hAnsiTheme="majorBidi" w:cstheme="majorBidi"/>
          <w:lang w:val="en-US"/>
        </w:rPr>
        <w:t xml:space="preserve"> and </w:t>
      </w:r>
      <w:r w:rsidR="009457CD" w:rsidRPr="00B15931">
        <w:rPr>
          <w:rFonts w:asciiTheme="majorBidi" w:eastAsia="Cordia New" w:hAnsiTheme="majorBidi" w:cstheme="majorBidi"/>
          <w:lang w:val="en-US"/>
        </w:rPr>
        <w:t>20</w:t>
      </w:r>
      <w:r w:rsidR="00AD0103" w:rsidRPr="00B15931">
        <w:rPr>
          <w:rFonts w:asciiTheme="majorBidi" w:eastAsia="Cordia New" w:hAnsiTheme="majorBidi" w:cstheme="majorBidi"/>
          <w:lang w:val="en-US"/>
        </w:rPr>
        <w:t>20</w:t>
      </w:r>
      <w:r w:rsidRPr="00B15931">
        <w:rPr>
          <w:rFonts w:asciiTheme="majorBidi" w:eastAsia="Cordia New" w:hAnsiTheme="majorBidi" w:cstheme="majorBidi"/>
          <w:lang w:val="en-US"/>
        </w:rPr>
        <w:t xml:space="preserve"> are as follows</w:t>
      </w:r>
      <w:r w:rsidRPr="001B3625">
        <w:rPr>
          <w:rFonts w:asciiTheme="majorBidi" w:eastAsia="Cordia New" w:hAnsiTheme="majorBidi"/>
          <w:cs/>
          <w:lang w:val="en-US"/>
        </w:rPr>
        <w:t>:</w:t>
      </w:r>
    </w:p>
    <w:tbl>
      <w:tblPr>
        <w:tblW w:w="14458" w:type="dxa"/>
        <w:tblInd w:w="392" w:type="dxa"/>
        <w:tblLayout w:type="fixed"/>
        <w:tblLook w:val="01E0" w:firstRow="1" w:lastRow="1" w:firstColumn="1" w:lastColumn="1" w:noHBand="0" w:noVBand="0"/>
      </w:tblPr>
      <w:tblGrid>
        <w:gridCol w:w="1841"/>
        <w:gridCol w:w="284"/>
        <w:gridCol w:w="992"/>
        <w:gridCol w:w="283"/>
        <w:gridCol w:w="3829"/>
        <w:gridCol w:w="284"/>
        <w:gridCol w:w="992"/>
        <w:gridCol w:w="283"/>
        <w:gridCol w:w="993"/>
        <w:gridCol w:w="283"/>
        <w:gridCol w:w="851"/>
        <w:gridCol w:w="283"/>
        <w:gridCol w:w="851"/>
        <w:gridCol w:w="283"/>
        <w:gridCol w:w="850"/>
        <w:gridCol w:w="284"/>
        <w:gridCol w:w="992"/>
      </w:tblGrid>
      <w:tr w:rsidR="004C1318" w:rsidRPr="00B15931" w14:paraId="1AFA4B37" w14:textId="77777777" w:rsidTr="00694D2C">
        <w:trPr>
          <w:trHeight w:val="223"/>
        </w:trPr>
        <w:tc>
          <w:tcPr>
            <w:tcW w:w="1841" w:type="dxa"/>
            <w:shd w:val="clear" w:color="auto" w:fill="auto"/>
            <w:vAlign w:val="bottom"/>
          </w:tcPr>
          <w:p w14:paraId="4253B3B3" w14:textId="34961F02" w:rsidR="004C1318" w:rsidRPr="00B15931" w:rsidRDefault="004C1318" w:rsidP="004C1318">
            <w:pPr>
              <w:ind w:left="88" w:hanging="88"/>
              <w:jc w:val="center"/>
              <w:rPr>
                <w:rFonts w:asciiTheme="majorBidi" w:hAnsiTheme="majorBidi" w:cstheme="majorBidi"/>
                <w:sz w:val="21"/>
                <w:szCs w:val="21"/>
                <w:lang w:val="en-GB"/>
              </w:rPr>
            </w:pPr>
          </w:p>
        </w:tc>
        <w:tc>
          <w:tcPr>
            <w:tcW w:w="284" w:type="dxa"/>
            <w:tcBorders>
              <w:left w:val="nil"/>
            </w:tcBorders>
            <w:shd w:val="clear" w:color="auto" w:fill="auto"/>
            <w:vAlign w:val="bottom"/>
          </w:tcPr>
          <w:p w14:paraId="2021B704" w14:textId="77777777" w:rsidR="004C1318" w:rsidRPr="00B15931" w:rsidRDefault="004C1318" w:rsidP="00C73C17">
            <w:pPr>
              <w:pStyle w:val="ListParagraph"/>
              <w:numPr>
                <w:ilvl w:val="0"/>
                <w:numId w:val="4"/>
              </w:numPr>
              <w:jc w:val="center"/>
              <w:rPr>
                <w:rFonts w:asciiTheme="majorBidi" w:hAnsiTheme="majorBidi" w:cstheme="majorBidi"/>
                <w:sz w:val="21"/>
                <w:szCs w:val="21"/>
                <w:lang w:val="en-GB"/>
              </w:rPr>
            </w:pPr>
          </w:p>
        </w:tc>
        <w:tc>
          <w:tcPr>
            <w:tcW w:w="992" w:type="dxa"/>
            <w:tcBorders>
              <w:left w:val="nil"/>
            </w:tcBorders>
            <w:shd w:val="clear" w:color="auto" w:fill="auto"/>
            <w:vAlign w:val="bottom"/>
          </w:tcPr>
          <w:p w14:paraId="4876D7E3" w14:textId="5C048604" w:rsidR="004C1318" w:rsidRPr="00B15931" w:rsidRDefault="004C1318" w:rsidP="004C1318">
            <w:pPr>
              <w:ind w:left="-108"/>
              <w:jc w:val="center"/>
              <w:rPr>
                <w:rFonts w:asciiTheme="majorBidi" w:hAnsiTheme="majorBidi" w:cstheme="majorBidi"/>
                <w:sz w:val="21"/>
                <w:szCs w:val="21"/>
                <w:lang w:val="en-GB"/>
              </w:rPr>
            </w:pPr>
          </w:p>
        </w:tc>
        <w:tc>
          <w:tcPr>
            <w:tcW w:w="283" w:type="dxa"/>
            <w:tcBorders>
              <w:left w:val="nil"/>
            </w:tcBorders>
            <w:shd w:val="clear" w:color="auto" w:fill="auto"/>
            <w:vAlign w:val="bottom"/>
          </w:tcPr>
          <w:p w14:paraId="12450B97" w14:textId="77777777" w:rsidR="004C1318" w:rsidRPr="00B15931" w:rsidRDefault="004C1318" w:rsidP="004C1318">
            <w:pPr>
              <w:tabs>
                <w:tab w:val="left" w:pos="459"/>
              </w:tabs>
              <w:ind w:right="-107"/>
              <w:jc w:val="center"/>
              <w:rPr>
                <w:rFonts w:asciiTheme="majorBidi" w:hAnsiTheme="majorBidi" w:cstheme="majorBidi"/>
                <w:sz w:val="21"/>
                <w:szCs w:val="21"/>
                <w:lang w:val="en-GB"/>
              </w:rPr>
            </w:pPr>
          </w:p>
        </w:tc>
        <w:tc>
          <w:tcPr>
            <w:tcW w:w="3829" w:type="dxa"/>
            <w:shd w:val="clear" w:color="auto" w:fill="auto"/>
            <w:vAlign w:val="bottom"/>
          </w:tcPr>
          <w:p w14:paraId="7DDA5773" w14:textId="2F940159" w:rsidR="004C1318" w:rsidRPr="00B15931" w:rsidRDefault="004C1318" w:rsidP="004C1318">
            <w:pPr>
              <w:ind w:left="88" w:hanging="88"/>
              <w:jc w:val="center"/>
              <w:rPr>
                <w:rFonts w:asciiTheme="majorBidi" w:hAnsiTheme="majorBidi" w:cstheme="majorBidi"/>
                <w:sz w:val="21"/>
                <w:szCs w:val="21"/>
                <w:cs/>
              </w:rPr>
            </w:pPr>
          </w:p>
        </w:tc>
        <w:tc>
          <w:tcPr>
            <w:tcW w:w="284" w:type="dxa"/>
            <w:shd w:val="clear" w:color="auto" w:fill="auto"/>
            <w:vAlign w:val="bottom"/>
          </w:tcPr>
          <w:p w14:paraId="3C59CE70" w14:textId="77777777" w:rsidR="004C1318" w:rsidRPr="001B3625" w:rsidRDefault="004C1318" w:rsidP="004C1318">
            <w:pPr>
              <w:ind w:left="88" w:hanging="88"/>
              <w:jc w:val="center"/>
              <w:rPr>
                <w:rFonts w:asciiTheme="majorBidi" w:hAnsiTheme="majorBidi" w:cstheme="majorBidi"/>
                <w:sz w:val="21"/>
                <w:szCs w:val="21"/>
                <w:cs/>
                <w:lang w:val="en-US"/>
              </w:rPr>
            </w:pPr>
          </w:p>
        </w:tc>
        <w:tc>
          <w:tcPr>
            <w:tcW w:w="992" w:type="dxa"/>
            <w:shd w:val="clear" w:color="auto" w:fill="auto"/>
            <w:vAlign w:val="bottom"/>
          </w:tcPr>
          <w:p w14:paraId="5C517BAC" w14:textId="0C6C3E05" w:rsidR="004C1318" w:rsidRPr="00B15931" w:rsidRDefault="004C1318" w:rsidP="004C1318">
            <w:pPr>
              <w:ind w:left="-108" w:right="-107"/>
              <w:jc w:val="center"/>
              <w:rPr>
                <w:rFonts w:asciiTheme="majorBidi" w:hAnsiTheme="majorBidi" w:cstheme="majorBidi"/>
                <w:sz w:val="21"/>
                <w:szCs w:val="21"/>
                <w:lang w:val="en-US"/>
              </w:rPr>
            </w:pPr>
          </w:p>
        </w:tc>
        <w:tc>
          <w:tcPr>
            <w:tcW w:w="283" w:type="dxa"/>
            <w:shd w:val="clear" w:color="auto" w:fill="auto"/>
            <w:vAlign w:val="bottom"/>
          </w:tcPr>
          <w:p w14:paraId="3D025F49" w14:textId="77777777" w:rsidR="004C1318" w:rsidRPr="001B3625" w:rsidRDefault="004C1318" w:rsidP="004C1318">
            <w:pPr>
              <w:tabs>
                <w:tab w:val="left" w:pos="900"/>
              </w:tabs>
              <w:ind w:left="-100" w:right="-110"/>
              <w:jc w:val="center"/>
              <w:rPr>
                <w:rFonts w:asciiTheme="majorBidi" w:hAnsiTheme="majorBidi" w:cstheme="majorBidi"/>
                <w:sz w:val="21"/>
                <w:szCs w:val="21"/>
                <w:cs/>
                <w:lang w:val="en-US"/>
              </w:rPr>
            </w:pPr>
          </w:p>
        </w:tc>
        <w:tc>
          <w:tcPr>
            <w:tcW w:w="993" w:type="dxa"/>
            <w:shd w:val="clear" w:color="auto" w:fill="auto"/>
            <w:vAlign w:val="bottom"/>
          </w:tcPr>
          <w:p w14:paraId="1F0E3948" w14:textId="23A502E1" w:rsidR="004C1318" w:rsidRPr="00B15931" w:rsidRDefault="004C1318" w:rsidP="004C1318">
            <w:pPr>
              <w:ind w:left="-108" w:right="-107"/>
              <w:jc w:val="center"/>
              <w:rPr>
                <w:rFonts w:asciiTheme="majorBidi" w:hAnsiTheme="majorBidi" w:cstheme="majorBidi"/>
                <w:sz w:val="21"/>
                <w:szCs w:val="21"/>
                <w:lang w:val="en-US"/>
              </w:rPr>
            </w:pPr>
          </w:p>
        </w:tc>
        <w:tc>
          <w:tcPr>
            <w:tcW w:w="283" w:type="dxa"/>
            <w:shd w:val="clear" w:color="auto" w:fill="auto"/>
            <w:vAlign w:val="bottom"/>
          </w:tcPr>
          <w:p w14:paraId="7FB836C0" w14:textId="77777777" w:rsidR="004C1318" w:rsidRPr="001B3625" w:rsidRDefault="004C1318" w:rsidP="004C1318">
            <w:pPr>
              <w:ind w:left="88" w:hanging="88"/>
              <w:jc w:val="center"/>
              <w:rPr>
                <w:rFonts w:asciiTheme="majorBidi" w:hAnsiTheme="majorBidi" w:cstheme="majorBidi"/>
                <w:sz w:val="21"/>
                <w:szCs w:val="21"/>
                <w:cs/>
                <w:lang w:val="en-US"/>
              </w:rPr>
            </w:pPr>
          </w:p>
        </w:tc>
        <w:tc>
          <w:tcPr>
            <w:tcW w:w="4394" w:type="dxa"/>
            <w:gridSpan w:val="7"/>
            <w:tcBorders>
              <w:bottom w:val="single" w:sz="4" w:space="0" w:color="auto"/>
            </w:tcBorders>
            <w:shd w:val="clear" w:color="auto" w:fill="auto"/>
            <w:vAlign w:val="bottom"/>
          </w:tcPr>
          <w:p w14:paraId="5770BC72" w14:textId="7749F05B" w:rsidR="004C1318" w:rsidRPr="00B15931" w:rsidRDefault="004C1318" w:rsidP="004C1318">
            <w:pPr>
              <w:ind w:left="-108" w:right="-107"/>
              <w:jc w:val="center"/>
              <w:rPr>
                <w:rFonts w:asciiTheme="majorBidi" w:hAnsiTheme="majorBidi" w:cstheme="majorBidi"/>
                <w:sz w:val="21"/>
                <w:szCs w:val="21"/>
                <w:lang w:val="en-US"/>
              </w:rPr>
            </w:pPr>
            <w:r w:rsidRPr="00B15931">
              <w:rPr>
                <w:rFonts w:asciiTheme="majorBidi" w:hAnsiTheme="majorBidi" w:cstheme="majorBidi"/>
                <w:sz w:val="21"/>
                <w:szCs w:val="21"/>
                <w:lang w:val="en-GB"/>
              </w:rPr>
              <w:t>Unit</w:t>
            </w:r>
            <w:r w:rsidRPr="001B3625">
              <w:rPr>
                <w:rFonts w:asciiTheme="majorBidi" w:hAnsiTheme="majorBidi"/>
                <w:sz w:val="21"/>
                <w:szCs w:val="21"/>
                <w:cs/>
                <w:lang w:val="en-US"/>
              </w:rPr>
              <w:t>:</w:t>
            </w:r>
            <w:r w:rsidRPr="00B15931">
              <w:rPr>
                <w:rFonts w:asciiTheme="majorBidi" w:hAnsiTheme="majorBidi" w:cstheme="majorBidi"/>
                <w:sz w:val="21"/>
                <w:szCs w:val="21"/>
                <w:lang w:val="en-GB"/>
              </w:rPr>
              <w:t xml:space="preserve"> Baht</w:t>
            </w:r>
          </w:p>
        </w:tc>
      </w:tr>
      <w:tr w:rsidR="004C1318" w:rsidRPr="001B3625" w14:paraId="6F417DEA" w14:textId="77777777" w:rsidTr="00694D2C">
        <w:trPr>
          <w:trHeight w:val="223"/>
        </w:trPr>
        <w:tc>
          <w:tcPr>
            <w:tcW w:w="1841" w:type="dxa"/>
            <w:shd w:val="clear" w:color="auto" w:fill="auto"/>
            <w:vAlign w:val="bottom"/>
          </w:tcPr>
          <w:p w14:paraId="71C163BC" w14:textId="77777777" w:rsidR="004C1318" w:rsidRPr="001B3625" w:rsidRDefault="004C1318" w:rsidP="004C1318">
            <w:pPr>
              <w:ind w:left="88" w:hanging="88"/>
              <w:jc w:val="center"/>
              <w:rPr>
                <w:rFonts w:asciiTheme="majorBidi" w:hAnsiTheme="majorBidi" w:cstheme="majorBidi"/>
                <w:sz w:val="21"/>
                <w:szCs w:val="21"/>
                <w:cs/>
                <w:lang w:val="en-US"/>
              </w:rPr>
            </w:pPr>
          </w:p>
        </w:tc>
        <w:tc>
          <w:tcPr>
            <w:tcW w:w="284" w:type="dxa"/>
            <w:tcBorders>
              <w:left w:val="nil"/>
            </w:tcBorders>
            <w:shd w:val="clear" w:color="auto" w:fill="auto"/>
            <w:vAlign w:val="bottom"/>
          </w:tcPr>
          <w:p w14:paraId="231C2753" w14:textId="77777777" w:rsidR="004C1318" w:rsidRPr="00B15931" w:rsidRDefault="004C1318" w:rsidP="00C73C17">
            <w:pPr>
              <w:pStyle w:val="ListParagraph"/>
              <w:numPr>
                <w:ilvl w:val="0"/>
                <w:numId w:val="4"/>
              </w:numPr>
              <w:jc w:val="center"/>
              <w:rPr>
                <w:rFonts w:asciiTheme="majorBidi" w:hAnsiTheme="majorBidi" w:cstheme="majorBidi"/>
                <w:sz w:val="21"/>
                <w:szCs w:val="21"/>
                <w:lang w:val="en-GB"/>
              </w:rPr>
            </w:pPr>
          </w:p>
        </w:tc>
        <w:tc>
          <w:tcPr>
            <w:tcW w:w="992" w:type="dxa"/>
            <w:tcBorders>
              <w:left w:val="nil"/>
            </w:tcBorders>
            <w:shd w:val="clear" w:color="auto" w:fill="auto"/>
            <w:vAlign w:val="bottom"/>
          </w:tcPr>
          <w:p w14:paraId="0A1D50BB" w14:textId="77777777" w:rsidR="004C1318" w:rsidRPr="001B3625" w:rsidRDefault="004C1318" w:rsidP="004C1318">
            <w:pPr>
              <w:ind w:left="-108"/>
              <w:jc w:val="center"/>
              <w:rPr>
                <w:rFonts w:asciiTheme="majorBidi" w:hAnsiTheme="majorBidi" w:cstheme="majorBidi"/>
                <w:sz w:val="21"/>
                <w:szCs w:val="21"/>
                <w:cs/>
                <w:lang w:val="en-US"/>
              </w:rPr>
            </w:pPr>
          </w:p>
        </w:tc>
        <w:tc>
          <w:tcPr>
            <w:tcW w:w="283" w:type="dxa"/>
            <w:tcBorders>
              <w:left w:val="nil"/>
            </w:tcBorders>
            <w:shd w:val="clear" w:color="auto" w:fill="auto"/>
            <w:vAlign w:val="bottom"/>
          </w:tcPr>
          <w:p w14:paraId="21AEC48B" w14:textId="77777777" w:rsidR="004C1318" w:rsidRPr="00B15931" w:rsidRDefault="004C1318" w:rsidP="004C1318">
            <w:pPr>
              <w:tabs>
                <w:tab w:val="left" w:pos="459"/>
              </w:tabs>
              <w:ind w:right="-107"/>
              <w:jc w:val="center"/>
              <w:rPr>
                <w:rFonts w:asciiTheme="majorBidi" w:hAnsiTheme="majorBidi" w:cstheme="majorBidi"/>
                <w:sz w:val="21"/>
                <w:szCs w:val="21"/>
                <w:lang w:val="en-GB"/>
              </w:rPr>
            </w:pPr>
          </w:p>
        </w:tc>
        <w:tc>
          <w:tcPr>
            <w:tcW w:w="3829" w:type="dxa"/>
            <w:shd w:val="clear" w:color="auto" w:fill="auto"/>
            <w:vAlign w:val="bottom"/>
          </w:tcPr>
          <w:p w14:paraId="48B6BB39" w14:textId="77777777" w:rsidR="004C1318" w:rsidRPr="00B15931" w:rsidRDefault="004C1318" w:rsidP="004C1318">
            <w:pPr>
              <w:ind w:left="88" w:hanging="88"/>
              <w:jc w:val="center"/>
              <w:rPr>
                <w:rFonts w:asciiTheme="majorBidi" w:hAnsiTheme="majorBidi" w:cstheme="majorBidi"/>
                <w:sz w:val="21"/>
                <w:szCs w:val="21"/>
                <w:lang w:val="en-GB"/>
              </w:rPr>
            </w:pPr>
          </w:p>
        </w:tc>
        <w:tc>
          <w:tcPr>
            <w:tcW w:w="284" w:type="dxa"/>
            <w:shd w:val="clear" w:color="auto" w:fill="auto"/>
            <w:vAlign w:val="bottom"/>
          </w:tcPr>
          <w:p w14:paraId="2539526D" w14:textId="77777777" w:rsidR="004C1318" w:rsidRPr="001B3625" w:rsidRDefault="004C1318" w:rsidP="004C1318">
            <w:pPr>
              <w:ind w:left="88" w:hanging="88"/>
              <w:jc w:val="center"/>
              <w:rPr>
                <w:rFonts w:asciiTheme="majorBidi" w:hAnsiTheme="majorBidi" w:cstheme="majorBidi"/>
                <w:sz w:val="21"/>
                <w:szCs w:val="21"/>
                <w:cs/>
                <w:lang w:val="en-US"/>
              </w:rPr>
            </w:pPr>
          </w:p>
        </w:tc>
        <w:tc>
          <w:tcPr>
            <w:tcW w:w="992" w:type="dxa"/>
            <w:shd w:val="clear" w:color="auto" w:fill="auto"/>
            <w:vAlign w:val="bottom"/>
          </w:tcPr>
          <w:p w14:paraId="231BD579" w14:textId="77777777" w:rsidR="004C1318" w:rsidRPr="00B15931" w:rsidRDefault="004C1318" w:rsidP="004C1318">
            <w:pPr>
              <w:ind w:left="-108" w:right="-107"/>
              <w:jc w:val="center"/>
              <w:rPr>
                <w:rFonts w:asciiTheme="majorBidi" w:hAnsiTheme="majorBidi" w:cstheme="majorBidi"/>
                <w:sz w:val="21"/>
                <w:szCs w:val="21"/>
                <w:lang w:val="en-US"/>
              </w:rPr>
            </w:pPr>
          </w:p>
        </w:tc>
        <w:tc>
          <w:tcPr>
            <w:tcW w:w="283" w:type="dxa"/>
            <w:shd w:val="clear" w:color="auto" w:fill="auto"/>
            <w:vAlign w:val="bottom"/>
          </w:tcPr>
          <w:p w14:paraId="7DD94D6F" w14:textId="77777777" w:rsidR="004C1318" w:rsidRPr="001B3625" w:rsidRDefault="004C1318" w:rsidP="004C1318">
            <w:pPr>
              <w:tabs>
                <w:tab w:val="left" w:pos="900"/>
              </w:tabs>
              <w:ind w:left="-100" w:right="-110"/>
              <w:jc w:val="center"/>
              <w:rPr>
                <w:rFonts w:asciiTheme="majorBidi" w:hAnsiTheme="majorBidi" w:cstheme="majorBidi"/>
                <w:sz w:val="21"/>
                <w:szCs w:val="21"/>
                <w:cs/>
                <w:lang w:val="en-US"/>
              </w:rPr>
            </w:pPr>
          </w:p>
        </w:tc>
        <w:tc>
          <w:tcPr>
            <w:tcW w:w="993" w:type="dxa"/>
            <w:shd w:val="clear" w:color="auto" w:fill="auto"/>
            <w:vAlign w:val="bottom"/>
          </w:tcPr>
          <w:p w14:paraId="147C8A4C" w14:textId="77777777" w:rsidR="004C1318" w:rsidRPr="00B15931" w:rsidRDefault="004C1318" w:rsidP="004C1318">
            <w:pPr>
              <w:ind w:left="-108" w:right="-107"/>
              <w:jc w:val="center"/>
              <w:rPr>
                <w:rFonts w:asciiTheme="majorBidi" w:hAnsiTheme="majorBidi" w:cstheme="majorBidi"/>
                <w:sz w:val="21"/>
                <w:szCs w:val="21"/>
                <w:lang w:val="en-US"/>
              </w:rPr>
            </w:pPr>
          </w:p>
        </w:tc>
        <w:tc>
          <w:tcPr>
            <w:tcW w:w="283" w:type="dxa"/>
            <w:shd w:val="clear" w:color="auto" w:fill="auto"/>
            <w:vAlign w:val="bottom"/>
          </w:tcPr>
          <w:p w14:paraId="08D2398A" w14:textId="77777777" w:rsidR="004C1318" w:rsidRPr="001B3625" w:rsidRDefault="004C1318" w:rsidP="004C1318">
            <w:pPr>
              <w:ind w:left="88" w:hanging="88"/>
              <w:jc w:val="center"/>
              <w:rPr>
                <w:rFonts w:asciiTheme="majorBidi" w:hAnsiTheme="majorBidi" w:cstheme="majorBidi"/>
                <w:sz w:val="21"/>
                <w:szCs w:val="21"/>
                <w:cs/>
                <w:lang w:val="en-US"/>
              </w:rPr>
            </w:pPr>
          </w:p>
        </w:tc>
        <w:tc>
          <w:tcPr>
            <w:tcW w:w="4394" w:type="dxa"/>
            <w:gridSpan w:val="7"/>
            <w:tcBorders>
              <w:top w:val="single" w:sz="4" w:space="0" w:color="auto"/>
              <w:bottom w:val="single" w:sz="4" w:space="0" w:color="auto"/>
            </w:tcBorders>
            <w:shd w:val="clear" w:color="auto" w:fill="auto"/>
            <w:vAlign w:val="bottom"/>
          </w:tcPr>
          <w:p w14:paraId="462AB3D3" w14:textId="0439F7D1" w:rsidR="004C1318" w:rsidRPr="00B15931" w:rsidRDefault="004C1318" w:rsidP="004C1318">
            <w:pPr>
              <w:ind w:left="-108" w:right="-107"/>
              <w:jc w:val="center"/>
              <w:rPr>
                <w:rFonts w:asciiTheme="majorBidi" w:hAnsiTheme="majorBidi" w:cstheme="majorBidi"/>
                <w:sz w:val="21"/>
                <w:szCs w:val="21"/>
                <w:lang w:val="en-US"/>
              </w:rPr>
            </w:pPr>
            <w:r w:rsidRPr="00B15931">
              <w:rPr>
                <w:rFonts w:asciiTheme="majorBidi" w:hAnsiTheme="majorBidi" w:cstheme="majorBidi"/>
                <w:sz w:val="21"/>
                <w:szCs w:val="21"/>
                <w:lang w:val="en-GB"/>
              </w:rPr>
              <w:t>Separate financial statement</w:t>
            </w:r>
            <w:r w:rsidRPr="00B15931">
              <w:rPr>
                <w:rFonts w:asciiTheme="majorBidi" w:hAnsiTheme="majorBidi" w:cstheme="majorBidi"/>
                <w:sz w:val="21"/>
                <w:szCs w:val="21"/>
                <w:lang w:val="en-US"/>
              </w:rPr>
              <w:t xml:space="preserve">s </w:t>
            </w:r>
          </w:p>
        </w:tc>
      </w:tr>
      <w:tr w:rsidR="004C1318" w:rsidRPr="001B3625" w14:paraId="7C11CCD4" w14:textId="77777777" w:rsidTr="00694D2C">
        <w:trPr>
          <w:trHeight w:val="223"/>
        </w:trPr>
        <w:tc>
          <w:tcPr>
            <w:tcW w:w="1841" w:type="dxa"/>
            <w:shd w:val="clear" w:color="auto" w:fill="auto"/>
            <w:vAlign w:val="bottom"/>
          </w:tcPr>
          <w:p w14:paraId="559C8AFF" w14:textId="77777777" w:rsidR="004C1318" w:rsidRPr="00B15931" w:rsidRDefault="004C1318" w:rsidP="004C1318">
            <w:pPr>
              <w:ind w:left="88" w:hanging="88"/>
              <w:jc w:val="center"/>
              <w:rPr>
                <w:rFonts w:asciiTheme="majorBidi" w:hAnsiTheme="majorBidi" w:cstheme="majorBidi"/>
                <w:sz w:val="21"/>
                <w:szCs w:val="21"/>
                <w:lang w:val="en-GB"/>
              </w:rPr>
            </w:pPr>
          </w:p>
        </w:tc>
        <w:tc>
          <w:tcPr>
            <w:tcW w:w="284" w:type="dxa"/>
            <w:tcBorders>
              <w:left w:val="nil"/>
            </w:tcBorders>
            <w:shd w:val="clear" w:color="auto" w:fill="auto"/>
            <w:vAlign w:val="bottom"/>
          </w:tcPr>
          <w:p w14:paraId="718D3638" w14:textId="77777777" w:rsidR="004C1318" w:rsidRPr="00B15931" w:rsidRDefault="004C1318" w:rsidP="00C73C17">
            <w:pPr>
              <w:pStyle w:val="ListParagraph"/>
              <w:numPr>
                <w:ilvl w:val="0"/>
                <w:numId w:val="4"/>
              </w:numPr>
              <w:jc w:val="center"/>
              <w:rPr>
                <w:rFonts w:asciiTheme="majorBidi" w:hAnsiTheme="majorBidi" w:cstheme="majorBidi"/>
                <w:sz w:val="21"/>
                <w:szCs w:val="21"/>
                <w:lang w:val="en-GB"/>
              </w:rPr>
            </w:pPr>
          </w:p>
        </w:tc>
        <w:tc>
          <w:tcPr>
            <w:tcW w:w="992" w:type="dxa"/>
            <w:tcBorders>
              <w:left w:val="nil"/>
            </w:tcBorders>
            <w:shd w:val="clear" w:color="auto" w:fill="auto"/>
            <w:vAlign w:val="bottom"/>
          </w:tcPr>
          <w:p w14:paraId="5165FD86" w14:textId="77777777" w:rsidR="004C1318" w:rsidRPr="00B15931" w:rsidRDefault="004C1318" w:rsidP="004C1318">
            <w:pPr>
              <w:ind w:left="-108"/>
              <w:jc w:val="center"/>
              <w:rPr>
                <w:rFonts w:asciiTheme="majorBidi" w:hAnsiTheme="majorBidi" w:cstheme="majorBidi"/>
                <w:sz w:val="21"/>
                <w:szCs w:val="21"/>
                <w:lang w:val="en-GB"/>
              </w:rPr>
            </w:pPr>
          </w:p>
        </w:tc>
        <w:tc>
          <w:tcPr>
            <w:tcW w:w="283" w:type="dxa"/>
            <w:tcBorders>
              <w:left w:val="nil"/>
            </w:tcBorders>
            <w:shd w:val="clear" w:color="auto" w:fill="auto"/>
            <w:vAlign w:val="bottom"/>
          </w:tcPr>
          <w:p w14:paraId="50BBEF32" w14:textId="77777777" w:rsidR="004C1318" w:rsidRPr="00B15931" w:rsidRDefault="004C1318" w:rsidP="004C1318">
            <w:pPr>
              <w:tabs>
                <w:tab w:val="left" w:pos="459"/>
              </w:tabs>
              <w:ind w:right="-107"/>
              <w:jc w:val="center"/>
              <w:rPr>
                <w:rFonts w:asciiTheme="majorBidi" w:hAnsiTheme="majorBidi" w:cstheme="majorBidi"/>
                <w:sz w:val="21"/>
                <w:szCs w:val="21"/>
                <w:lang w:val="en-GB"/>
              </w:rPr>
            </w:pPr>
          </w:p>
        </w:tc>
        <w:tc>
          <w:tcPr>
            <w:tcW w:w="3829" w:type="dxa"/>
            <w:shd w:val="clear" w:color="auto" w:fill="auto"/>
            <w:vAlign w:val="bottom"/>
          </w:tcPr>
          <w:p w14:paraId="54D4321F" w14:textId="77777777" w:rsidR="004C1318" w:rsidRPr="00B15931" w:rsidRDefault="004C1318" w:rsidP="004C1318">
            <w:pPr>
              <w:ind w:left="88" w:hanging="88"/>
              <w:jc w:val="center"/>
              <w:rPr>
                <w:rFonts w:asciiTheme="majorBidi" w:hAnsiTheme="majorBidi" w:cstheme="majorBidi"/>
                <w:sz w:val="21"/>
                <w:szCs w:val="21"/>
                <w:lang w:val="en-GB"/>
              </w:rPr>
            </w:pPr>
          </w:p>
        </w:tc>
        <w:tc>
          <w:tcPr>
            <w:tcW w:w="284" w:type="dxa"/>
            <w:shd w:val="clear" w:color="auto" w:fill="auto"/>
            <w:vAlign w:val="bottom"/>
          </w:tcPr>
          <w:p w14:paraId="6B93AABF" w14:textId="77777777" w:rsidR="004C1318" w:rsidRPr="00B15931" w:rsidRDefault="004C1318" w:rsidP="004C1318">
            <w:pPr>
              <w:ind w:left="88" w:hanging="88"/>
              <w:jc w:val="center"/>
              <w:rPr>
                <w:rFonts w:asciiTheme="majorBidi" w:hAnsiTheme="majorBidi" w:cstheme="majorBidi"/>
                <w:sz w:val="21"/>
                <w:szCs w:val="21"/>
                <w:cs/>
                <w:lang w:val="en-US"/>
              </w:rPr>
            </w:pPr>
          </w:p>
        </w:tc>
        <w:tc>
          <w:tcPr>
            <w:tcW w:w="2268" w:type="dxa"/>
            <w:gridSpan w:val="3"/>
            <w:tcBorders>
              <w:bottom w:val="single" w:sz="4" w:space="0" w:color="auto"/>
            </w:tcBorders>
            <w:shd w:val="clear" w:color="auto" w:fill="auto"/>
          </w:tcPr>
          <w:p w14:paraId="2D28BD92" w14:textId="7F45A2A9" w:rsidR="004C1318" w:rsidRPr="00B15931" w:rsidRDefault="004C1318" w:rsidP="004C1318">
            <w:pPr>
              <w:ind w:left="-108" w:right="-107"/>
              <w:jc w:val="center"/>
              <w:rPr>
                <w:rFonts w:asciiTheme="majorBidi" w:hAnsiTheme="majorBidi" w:cstheme="majorBidi"/>
                <w:sz w:val="21"/>
                <w:szCs w:val="21"/>
                <w:lang w:val="en-US"/>
              </w:rPr>
            </w:pPr>
            <w:r w:rsidRPr="001B3625">
              <w:rPr>
                <w:rFonts w:asciiTheme="majorBidi" w:hAnsiTheme="majorBidi"/>
                <w:sz w:val="21"/>
                <w:szCs w:val="21"/>
                <w:cs/>
                <w:lang w:val="en-US"/>
              </w:rPr>
              <w:t xml:space="preserve">% </w:t>
            </w:r>
            <w:r w:rsidRPr="00B15931">
              <w:rPr>
                <w:rFonts w:asciiTheme="majorBidi" w:hAnsiTheme="majorBidi" w:cstheme="majorBidi"/>
                <w:sz w:val="21"/>
                <w:szCs w:val="21"/>
                <w:lang w:val="en-US"/>
              </w:rPr>
              <w:t xml:space="preserve">of </w:t>
            </w:r>
            <w:r w:rsidR="00A27C56" w:rsidRPr="00B15931">
              <w:rPr>
                <w:rFonts w:asciiTheme="majorBidi" w:hAnsiTheme="majorBidi" w:cstheme="majorBidi"/>
                <w:sz w:val="21"/>
                <w:szCs w:val="21"/>
                <w:lang w:val="en-US"/>
              </w:rPr>
              <w:t>shareholding</w:t>
            </w:r>
            <w:r w:rsidRPr="001B3625">
              <w:rPr>
                <w:rFonts w:asciiTheme="majorBidi" w:hAnsiTheme="majorBidi"/>
                <w:sz w:val="21"/>
                <w:szCs w:val="21"/>
                <w:cs/>
                <w:lang w:val="en-US"/>
              </w:rPr>
              <w:t xml:space="preserve"> / </w:t>
            </w:r>
            <w:r w:rsidRPr="00B15931">
              <w:rPr>
                <w:rFonts w:asciiTheme="majorBidi" w:hAnsiTheme="majorBidi" w:cstheme="majorBidi"/>
                <w:sz w:val="21"/>
                <w:szCs w:val="21"/>
                <w:lang w:val="en-GB"/>
              </w:rPr>
              <w:t>Voting rights held</w:t>
            </w:r>
          </w:p>
        </w:tc>
        <w:tc>
          <w:tcPr>
            <w:tcW w:w="283" w:type="dxa"/>
            <w:shd w:val="clear" w:color="auto" w:fill="auto"/>
            <w:vAlign w:val="bottom"/>
          </w:tcPr>
          <w:p w14:paraId="0EFD5532" w14:textId="77777777" w:rsidR="004C1318" w:rsidRPr="001B3625" w:rsidRDefault="004C1318" w:rsidP="004C1318">
            <w:pPr>
              <w:ind w:left="88" w:hanging="88"/>
              <w:jc w:val="center"/>
              <w:rPr>
                <w:rFonts w:asciiTheme="majorBidi" w:hAnsiTheme="majorBidi" w:cstheme="majorBidi"/>
                <w:sz w:val="21"/>
                <w:szCs w:val="21"/>
                <w:cs/>
                <w:lang w:val="en-US"/>
              </w:rPr>
            </w:pPr>
          </w:p>
        </w:tc>
        <w:tc>
          <w:tcPr>
            <w:tcW w:w="1985" w:type="dxa"/>
            <w:gridSpan w:val="3"/>
            <w:tcBorders>
              <w:bottom w:val="single" w:sz="4" w:space="0" w:color="auto"/>
            </w:tcBorders>
            <w:shd w:val="clear" w:color="auto" w:fill="auto"/>
            <w:vAlign w:val="bottom"/>
          </w:tcPr>
          <w:p w14:paraId="6F2D8F40" w14:textId="5FCA5DFD" w:rsidR="004C1318" w:rsidRPr="00B15931" w:rsidRDefault="004C1318" w:rsidP="004C1318">
            <w:pPr>
              <w:ind w:left="-108" w:right="-107"/>
              <w:jc w:val="center"/>
              <w:rPr>
                <w:rFonts w:asciiTheme="majorBidi" w:hAnsiTheme="majorBidi" w:cstheme="majorBidi"/>
                <w:sz w:val="21"/>
                <w:szCs w:val="21"/>
                <w:lang w:val="en-US"/>
              </w:rPr>
            </w:pPr>
            <w:r w:rsidRPr="00B15931">
              <w:rPr>
                <w:rFonts w:asciiTheme="majorBidi" w:hAnsiTheme="majorBidi" w:cstheme="majorBidi"/>
                <w:sz w:val="21"/>
                <w:szCs w:val="21"/>
                <w:lang w:val="en-GB"/>
              </w:rPr>
              <w:t>Paid</w:t>
            </w:r>
            <w:r w:rsidRPr="001B3625">
              <w:rPr>
                <w:rFonts w:asciiTheme="majorBidi" w:hAnsiTheme="majorBidi"/>
                <w:sz w:val="21"/>
                <w:szCs w:val="21"/>
                <w:cs/>
                <w:lang w:val="en-US"/>
              </w:rPr>
              <w:t>-</w:t>
            </w:r>
            <w:r w:rsidRPr="00B15931">
              <w:rPr>
                <w:rFonts w:asciiTheme="majorBidi" w:hAnsiTheme="majorBidi" w:cstheme="majorBidi"/>
                <w:sz w:val="21"/>
                <w:szCs w:val="21"/>
                <w:lang w:val="en-GB"/>
              </w:rPr>
              <w:t>up capital</w:t>
            </w:r>
          </w:p>
        </w:tc>
        <w:tc>
          <w:tcPr>
            <w:tcW w:w="283" w:type="dxa"/>
            <w:tcBorders>
              <w:top w:val="single" w:sz="4" w:space="0" w:color="auto"/>
            </w:tcBorders>
            <w:shd w:val="clear" w:color="auto" w:fill="auto"/>
            <w:vAlign w:val="bottom"/>
          </w:tcPr>
          <w:p w14:paraId="41DD7C11" w14:textId="77777777" w:rsidR="004C1318" w:rsidRPr="001B3625" w:rsidRDefault="004C1318" w:rsidP="004C1318">
            <w:pPr>
              <w:ind w:left="88" w:hanging="88"/>
              <w:jc w:val="center"/>
              <w:rPr>
                <w:rFonts w:asciiTheme="majorBidi" w:hAnsiTheme="majorBidi" w:cstheme="majorBidi"/>
                <w:sz w:val="21"/>
                <w:szCs w:val="21"/>
                <w:cs/>
                <w:lang w:val="en-US"/>
              </w:rPr>
            </w:pPr>
          </w:p>
        </w:tc>
        <w:tc>
          <w:tcPr>
            <w:tcW w:w="2126" w:type="dxa"/>
            <w:gridSpan w:val="3"/>
            <w:tcBorders>
              <w:bottom w:val="single" w:sz="4" w:space="0" w:color="auto"/>
            </w:tcBorders>
            <w:shd w:val="clear" w:color="auto" w:fill="auto"/>
            <w:vAlign w:val="bottom"/>
          </w:tcPr>
          <w:p w14:paraId="3651D2D4" w14:textId="074356B0" w:rsidR="004C1318" w:rsidRPr="00B15931" w:rsidRDefault="004C1318" w:rsidP="004C1318">
            <w:pPr>
              <w:ind w:left="-108" w:right="-107"/>
              <w:jc w:val="center"/>
              <w:rPr>
                <w:rFonts w:asciiTheme="majorBidi" w:hAnsiTheme="majorBidi" w:cstheme="majorBidi"/>
                <w:sz w:val="21"/>
                <w:szCs w:val="21"/>
                <w:lang w:val="en-US"/>
              </w:rPr>
            </w:pPr>
            <w:r w:rsidRPr="00B15931">
              <w:rPr>
                <w:rFonts w:asciiTheme="majorBidi" w:hAnsiTheme="majorBidi" w:cstheme="majorBidi"/>
                <w:sz w:val="21"/>
                <w:szCs w:val="21"/>
                <w:lang w:val="en-GB"/>
              </w:rPr>
              <w:t>Cost method</w:t>
            </w:r>
          </w:p>
        </w:tc>
      </w:tr>
      <w:tr w:rsidR="00AD0103" w:rsidRPr="001B3625" w14:paraId="734AEA08" w14:textId="77777777" w:rsidTr="00694D2C">
        <w:trPr>
          <w:trHeight w:val="223"/>
        </w:trPr>
        <w:tc>
          <w:tcPr>
            <w:tcW w:w="1841" w:type="dxa"/>
            <w:tcBorders>
              <w:bottom w:val="single" w:sz="4" w:space="0" w:color="auto"/>
            </w:tcBorders>
            <w:shd w:val="clear" w:color="auto" w:fill="auto"/>
          </w:tcPr>
          <w:p w14:paraId="2078F072" w14:textId="117F74B8" w:rsidR="00AD0103" w:rsidRPr="00B15931" w:rsidRDefault="00AD0103" w:rsidP="00AD0103">
            <w:pPr>
              <w:ind w:left="88" w:hanging="88"/>
              <w:jc w:val="center"/>
              <w:rPr>
                <w:rFonts w:asciiTheme="majorBidi" w:hAnsiTheme="majorBidi" w:cstheme="majorBidi"/>
                <w:sz w:val="21"/>
                <w:szCs w:val="21"/>
                <w:lang w:val="en-GB"/>
              </w:rPr>
            </w:pPr>
            <w:r w:rsidRPr="00B15931">
              <w:rPr>
                <w:rFonts w:asciiTheme="majorBidi" w:hAnsiTheme="majorBidi" w:cstheme="majorBidi"/>
                <w:sz w:val="21"/>
                <w:szCs w:val="21"/>
                <w:lang w:val="en-GB"/>
              </w:rPr>
              <w:t>Name of subsidiary companies</w:t>
            </w:r>
          </w:p>
        </w:tc>
        <w:tc>
          <w:tcPr>
            <w:tcW w:w="284" w:type="dxa"/>
            <w:tcBorders>
              <w:left w:val="nil"/>
            </w:tcBorders>
            <w:shd w:val="clear" w:color="auto" w:fill="auto"/>
            <w:vAlign w:val="bottom"/>
          </w:tcPr>
          <w:p w14:paraId="5AAD0746" w14:textId="77777777" w:rsidR="00AD0103" w:rsidRPr="00B15931" w:rsidRDefault="00AD0103" w:rsidP="00C73C17">
            <w:pPr>
              <w:pStyle w:val="ListParagraph"/>
              <w:numPr>
                <w:ilvl w:val="0"/>
                <w:numId w:val="4"/>
              </w:numPr>
              <w:jc w:val="center"/>
              <w:rPr>
                <w:rFonts w:asciiTheme="majorBidi" w:hAnsiTheme="majorBidi" w:cstheme="majorBidi"/>
                <w:sz w:val="21"/>
                <w:szCs w:val="21"/>
                <w:lang w:val="en-GB"/>
              </w:rPr>
            </w:pPr>
          </w:p>
        </w:tc>
        <w:tc>
          <w:tcPr>
            <w:tcW w:w="992" w:type="dxa"/>
            <w:tcBorders>
              <w:left w:val="nil"/>
              <w:bottom w:val="single" w:sz="4" w:space="0" w:color="auto"/>
            </w:tcBorders>
            <w:shd w:val="clear" w:color="auto" w:fill="auto"/>
            <w:vAlign w:val="bottom"/>
          </w:tcPr>
          <w:p w14:paraId="3AFCFBAC" w14:textId="61AD82F8" w:rsidR="00AD0103" w:rsidRPr="00B15931" w:rsidRDefault="00AD0103" w:rsidP="00AD0103">
            <w:pPr>
              <w:ind w:left="-108"/>
              <w:jc w:val="center"/>
              <w:rPr>
                <w:rFonts w:asciiTheme="majorBidi" w:hAnsiTheme="majorBidi" w:cstheme="majorBidi"/>
                <w:sz w:val="21"/>
                <w:szCs w:val="21"/>
                <w:lang w:val="en-GB"/>
              </w:rPr>
            </w:pPr>
            <w:r w:rsidRPr="00B15931">
              <w:rPr>
                <w:rFonts w:asciiTheme="majorBidi" w:hAnsiTheme="majorBidi" w:cstheme="majorBidi"/>
                <w:sz w:val="21"/>
                <w:szCs w:val="21"/>
                <w:lang w:val="en-GB"/>
              </w:rPr>
              <w:t xml:space="preserve">    Incorporation</w:t>
            </w:r>
          </w:p>
        </w:tc>
        <w:tc>
          <w:tcPr>
            <w:tcW w:w="283" w:type="dxa"/>
            <w:tcBorders>
              <w:left w:val="nil"/>
            </w:tcBorders>
            <w:shd w:val="clear" w:color="auto" w:fill="auto"/>
            <w:vAlign w:val="bottom"/>
          </w:tcPr>
          <w:p w14:paraId="164FB6E6" w14:textId="77777777" w:rsidR="00AD0103" w:rsidRPr="00B15931" w:rsidRDefault="00AD0103" w:rsidP="00AD0103">
            <w:pPr>
              <w:tabs>
                <w:tab w:val="left" w:pos="459"/>
              </w:tabs>
              <w:ind w:right="-107"/>
              <w:jc w:val="center"/>
              <w:rPr>
                <w:rFonts w:asciiTheme="majorBidi" w:hAnsiTheme="majorBidi" w:cstheme="majorBidi"/>
                <w:sz w:val="21"/>
                <w:szCs w:val="21"/>
                <w:lang w:val="en-GB"/>
              </w:rPr>
            </w:pPr>
          </w:p>
        </w:tc>
        <w:tc>
          <w:tcPr>
            <w:tcW w:w="3829" w:type="dxa"/>
            <w:tcBorders>
              <w:bottom w:val="single" w:sz="4" w:space="0" w:color="auto"/>
            </w:tcBorders>
            <w:shd w:val="clear" w:color="auto" w:fill="auto"/>
            <w:vAlign w:val="bottom"/>
          </w:tcPr>
          <w:p w14:paraId="0B285EFD" w14:textId="588652E9" w:rsidR="00AD0103" w:rsidRPr="00B15931" w:rsidRDefault="00AD0103" w:rsidP="00AD0103">
            <w:pPr>
              <w:ind w:left="88" w:hanging="88"/>
              <w:jc w:val="center"/>
              <w:rPr>
                <w:rFonts w:asciiTheme="majorBidi" w:hAnsiTheme="majorBidi" w:cstheme="majorBidi"/>
                <w:sz w:val="21"/>
                <w:szCs w:val="21"/>
                <w:lang w:val="en-GB"/>
              </w:rPr>
            </w:pPr>
            <w:r w:rsidRPr="00B15931">
              <w:rPr>
                <w:rFonts w:asciiTheme="majorBidi" w:hAnsiTheme="majorBidi" w:cstheme="majorBidi"/>
                <w:sz w:val="21"/>
                <w:szCs w:val="21"/>
                <w:lang w:val="en-GB"/>
              </w:rPr>
              <w:t>Type of business</w:t>
            </w:r>
          </w:p>
        </w:tc>
        <w:tc>
          <w:tcPr>
            <w:tcW w:w="284" w:type="dxa"/>
            <w:shd w:val="clear" w:color="auto" w:fill="auto"/>
            <w:vAlign w:val="bottom"/>
          </w:tcPr>
          <w:p w14:paraId="26D0C3B0" w14:textId="77777777" w:rsidR="00AD0103" w:rsidRPr="001B3625" w:rsidRDefault="00AD0103" w:rsidP="00AD0103">
            <w:pPr>
              <w:ind w:left="88" w:hanging="88"/>
              <w:jc w:val="center"/>
              <w:rPr>
                <w:rFonts w:asciiTheme="majorBidi" w:hAnsiTheme="majorBidi" w:cstheme="majorBidi"/>
                <w:sz w:val="21"/>
                <w:szCs w:val="21"/>
                <w:cs/>
                <w:lang w:val="en-US"/>
              </w:rPr>
            </w:pPr>
          </w:p>
        </w:tc>
        <w:tc>
          <w:tcPr>
            <w:tcW w:w="992" w:type="dxa"/>
            <w:tcBorders>
              <w:top w:val="single" w:sz="4" w:space="0" w:color="auto"/>
              <w:bottom w:val="single" w:sz="4" w:space="0" w:color="auto"/>
            </w:tcBorders>
            <w:shd w:val="clear" w:color="auto" w:fill="auto"/>
            <w:vAlign w:val="bottom"/>
          </w:tcPr>
          <w:p w14:paraId="31EFFE1F" w14:textId="22D6A099" w:rsidR="00AD0103" w:rsidRPr="00B15931" w:rsidRDefault="00AD0103" w:rsidP="00AD0103">
            <w:pPr>
              <w:ind w:left="-108" w:right="-107"/>
              <w:jc w:val="center"/>
              <w:rPr>
                <w:rFonts w:asciiTheme="majorBidi" w:hAnsiTheme="majorBidi" w:cstheme="majorBidi"/>
                <w:sz w:val="21"/>
                <w:szCs w:val="21"/>
                <w:lang w:val="en-US"/>
              </w:rPr>
            </w:pPr>
            <w:r w:rsidRPr="00B15931">
              <w:rPr>
                <w:rFonts w:asciiTheme="majorBidi" w:hAnsiTheme="majorBidi" w:cstheme="majorBidi"/>
                <w:sz w:val="21"/>
                <w:szCs w:val="21"/>
                <w:lang w:val="en-US"/>
              </w:rPr>
              <w:t>2021</w:t>
            </w:r>
          </w:p>
        </w:tc>
        <w:tc>
          <w:tcPr>
            <w:tcW w:w="283" w:type="dxa"/>
            <w:tcBorders>
              <w:top w:val="single" w:sz="4" w:space="0" w:color="auto"/>
            </w:tcBorders>
            <w:shd w:val="clear" w:color="auto" w:fill="auto"/>
            <w:vAlign w:val="bottom"/>
          </w:tcPr>
          <w:p w14:paraId="5EF4B42A" w14:textId="77777777" w:rsidR="00AD0103" w:rsidRPr="001B3625" w:rsidRDefault="00AD0103" w:rsidP="00AD0103">
            <w:pPr>
              <w:tabs>
                <w:tab w:val="left" w:pos="900"/>
              </w:tabs>
              <w:ind w:left="-100" w:right="-110"/>
              <w:jc w:val="center"/>
              <w:rPr>
                <w:rFonts w:asciiTheme="majorBidi" w:hAnsiTheme="majorBidi" w:cstheme="majorBidi"/>
                <w:sz w:val="21"/>
                <w:szCs w:val="21"/>
                <w:cs/>
                <w:lang w:val="en-US"/>
              </w:rPr>
            </w:pPr>
          </w:p>
        </w:tc>
        <w:tc>
          <w:tcPr>
            <w:tcW w:w="993" w:type="dxa"/>
            <w:tcBorders>
              <w:top w:val="single" w:sz="4" w:space="0" w:color="auto"/>
              <w:bottom w:val="single" w:sz="4" w:space="0" w:color="auto"/>
            </w:tcBorders>
            <w:shd w:val="clear" w:color="auto" w:fill="auto"/>
            <w:vAlign w:val="bottom"/>
          </w:tcPr>
          <w:p w14:paraId="6CB0A558" w14:textId="666176A5" w:rsidR="00AD0103" w:rsidRPr="00B15931" w:rsidRDefault="00AD0103" w:rsidP="00AD0103">
            <w:pPr>
              <w:ind w:left="-108" w:right="-107"/>
              <w:jc w:val="center"/>
              <w:rPr>
                <w:rFonts w:asciiTheme="majorBidi" w:hAnsiTheme="majorBidi" w:cstheme="majorBidi"/>
                <w:sz w:val="21"/>
                <w:szCs w:val="21"/>
                <w:lang w:val="en-US"/>
              </w:rPr>
            </w:pPr>
            <w:r w:rsidRPr="00B15931">
              <w:rPr>
                <w:rFonts w:asciiTheme="majorBidi" w:hAnsiTheme="majorBidi" w:cstheme="majorBidi"/>
                <w:sz w:val="21"/>
                <w:szCs w:val="21"/>
                <w:lang w:val="en-US"/>
              </w:rPr>
              <w:t>2020</w:t>
            </w:r>
          </w:p>
        </w:tc>
        <w:tc>
          <w:tcPr>
            <w:tcW w:w="283" w:type="dxa"/>
            <w:shd w:val="clear" w:color="auto" w:fill="auto"/>
            <w:vAlign w:val="bottom"/>
          </w:tcPr>
          <w:p w14:paraId="4FC404FF" w14:textId="77777777" w:rsidR="00AD0103" w:rsidRPr="001B3625" w:rsidRDefault="00AD0103" w:rsidP="00AD0103">
            <w:pPr>
              <w:ind w:left="88" w:hanging="88"/>
              <w:jc w:val="center"/>
              <w:rPr>
                <w:rFonts w:asciiTheme="majorBidi" w:hAnsiTheme="majorBidi" w:cstheme="majorBidi"/>
                <w:sz w:val="21"/>
                <w:szCs w:val="21"/>
                <w:cs/>
                <w:lang w:val="en-US"/>
              </w:rPr>
            </w:pPr>
          </w:p>
        </w:tc>
        <w:tc>
          <w:tcPr>
            <w:tcW w:w="851" w:type="dxa"/>
            <w:tcBorders>
              <w:bottom w:val="single" w:sz="4" w:space="0" w:color="auto"/>
            </w:tcBorders>
            <w:shd w:val="clear" w:color="auto" w:fill="auto"/>
            <w:vAlign w:val="bottom"/>
          </w:tcPr>
          <w:p w14:paraId="2E00975C" w14:textId="7B967DE3" w:rsidR="00AD0103" w:rsidRPr="00B15931" w:rsidRDefault="00AD0103" w:rsidP="00AD0103">
            <w:pPr>
              <w:ind w:left="-108" w:right="-107"/>
              <w:jc w:val="center"/>
              <w:rPr>
                <w:rFonts w:asciiTheme="majorBidi" w:hAnsiTheme="majorBidi" w:cstheme="majorBidi"/>
                <w:sz w:val="21"/>
                <w:szCs w:val="21"/>
                <w:lang w:val="en-US"/>
              </w:rPr>
            </w:pPr>
            <w:r w:rsidRPr="00B15931">
              <w:rPr>
                <w:rFonts w:asciiTheme="majorBidi" w:hAnsiTheme="majorBidi" w:cstheme="majorBidi"/>
                <w:sz w:val="21"/>
                <w:szCs w:val="21"/>
                <w:lang w:val="en-US"/>
              </w:rPr>
              <w:t>2021</w:t>
            </w:r>
          </w:p>
        </w:tc>
        <w:tc>
          <w:tcPr>
            <w:tcW w:w="283" w:type="dxa"/>
            <w:shd w:val="clear" w:color="auto" w:fill="auto"/>
            <w:vAlign w:val="bottom"/>
          </w:tcPr>
          <w:p w14:paraId="67BB6D66" w14:textId="77777777" w:rsidR="00AD0103" w:rsidRPr="001B3625" w:rsidRDefault="00AD0103" w:rsidP="00AD0103">
            <w:pPr>
              <w:tabs>
                <w:tab w:val="left" w:pos="900"/>
              </w:tabs>
              <w:ind w:left="-100" w:right="-110"/>
              <w:jc w:val="center"/>
              <w:rPr>
                <w:rFonts w:asciiTheme="majorBidi" w:hAnsiTheme="majorBidi" w:cstheme="majorBidi"/>
                <w:sz w:val="21"/>
                <w:szCs w:val="21"/>
                <w:cs/>
                <w:lang w:val="en-US"/>
              </w:rPr>
            </w:pPr>
          </w:p>
        </w:tc>
        <w:tc>
          <w:tcPr>
            <w:tcW w:w="851" w:type="dxa"/>
            <w:tcBorders>
              <w:bottom w:val="single" w:sz="4" w:space="0" w:color="auto"/>
            </w:tcBorders>
            <w:shd w:val="clear" w:color="auto" w:fill="auto"/>
            <w:vAlign w:val="bottom"/>
          </w:tcPr>
          <w:p w14:paraId="1C60DF1D" w14:textId="5C63A985" w:rsidR="00AD0103" w:rsidRPr="00B15931" w:rsidRDefault="00AD0103" w:rsidP="00AD0103">
            <w:pPr>
              <w:ind w:left="-108" w:right="-107"/>
              <w:jc w:val="center"/>
              <w:rPr>
                <w:rFonts w:asciiTheme="majorBidi" w:hAnsiTheme="majorBidi" w:cstheme="majorBidi"/>
                <w:sz w:val="21"/>
                <w:szCs w:val="21"/>
                <w:lang w:val="en-US"/>
              </w:rPr>
            </w:pPr>
            <w:r w:rsidRPr="00B15931">
              <w:rPr>
                <w:rFonts w:asciiTheme="majorBidi" w:hAnsiTheme="majorBidi" w:cstheme="majorBidi"/>
                <w:sz w:val="21"/>
                <w:szCs w:val="21"/>
                <w:lang w:val="en-US"/>
              </w:rPr>
              <w:t>2020</w:t>
            </w:r>
          </w:p>
        </w:tc>
        <w:tc>
          <w:tcPr>
            <w:tcW w:w="283" w:type="dxa"/>
            <w:shd w:val="clear" w:color="auto" w:fill="auto"/>
            <w:vAlign w:val="bottom"/>
          </w:tcPr>
          <w:p w14:paraId="4B5C1514" w14:textId="77777777" w:rsidR="00AD0103" w:rsidRPr="001B3625" w:rsidRDefault="00AD0103" w:rsidP="00AD0103">
            <w:pPr>
              <w:ind w:left="88" w:hanging="88"/>
              <w:jc w:val="center"/>
              <w:rPr>
                <w:rFonts w:asciiTheme="majorBidi" w:hAnsiTheme="majorBidi" w:cstheme="majorBidi"/>
                <w:sz w:val="21"/>
                <w:szCs w:val="21"/>
                <w:cs/>
                <w:lang w:val="en-US"/>
              </w:rPr>
            </w:pPr>
          </w:p>
        </w:tc>
        <w:tc>
          <w:tcPr>
            <w:tcW w:w="850" w:type="dxa"/>
            <w:tcBorders>
              <w:bottom w:val="single" w:sz="2" w:space="0" w:color="auto"/>
            </w:tcBorders>
            <w:shd w:val="clear" w:color="auto" w:fill="auto"/>
            <w:vAlign w:val="bottom"/>
          </w:tcPr>
          <w:p w14:paraId="26A18D4A" w14:textId="2AFB301A" w:rsidR="00AD0103" w:rsidRPr="00B15931" w:rsidRDefault="00AD0103" w:rsidP="00AD0103">
            <w:pPr>
              <w:ind w:left="-108" w:right="-107"/>
              <w:jc w:val="center"/>
              <w:rPr>
                <w:rFonts w:asciiTheme="majorBidi" w:hAnsiTheme="majorBidi" w:cstheme="majorBidi"/>
                <w:sz w:val="21"/>
                <w:szCs w:val="21"/>
                <w:lang w:val="en-US"/>
              </w:rPr>
            </w:pPr>
            <w:r w:rsidRPr="00B15931">
              <w:rPr>
                <w:rFonts w:asciiTheme="majorBidi" w:hAnsiTheme="majorBidi" w:cstheme="majorBidi"/>
                <w:sz w:val="21"/>
                <w:szCs w:val="21"/>
                <w:lang w:val="en-US"/>
              </w:rPr>
              <w:t>2021</w:t>
            </w:r>
          </w:p>
        </w:tc>
        <w:tc>
          <w:tcPr>
            <w:tcW w:w="284" w:type="dxa"/>
            <w:shd w:val="clear" w:color="auto" w:fill="auto"/>
            <w:vAlign w:val="bottom"/>
          </w:tcPr>
          <w:p w14:paraId="1EB60E60" w14:textId="77777777" w:rsidR="00AD0103" w:rsidRPr="001B3625" w:rsidRDefault="00AD0103" w:rsidP="00AD0103">
            <w:pPr>
              <w:tabs>
                <w:tab w:val="left" w:pos="900"/>
              </w:tabs>
              <w:ind w:left="-100" w:right="-110"/>
              <w:jc w:val="center"/>
              <w:rPr>
                <w:rFonts w:asciiTheme="majorBidi" w:hAnsiTheme="majorBidi" w:cstheme="majorBidi"/>
                <w:sz w:val="21"/>
                <w:szCs w:val="21"/>
                <w:cs/>
                <w:lang w:val="en-US"/>
              </w:rPr>
            </w:pPr>
          </w:p>
        </w:tc>
        <w:tc>
          <w:tcPr>
            <w:tcW w:w="992" w:type="dxa"/>
            <w:tcBorders>
              <w:bottom w:val="single" w:sz="2" w:space="0" w:color="auto"/>
            </w:tcBorders>
            <w:shd w:val="clear" w:color="auto" w:fill="auto"/>
            <w:vAlign w:val="bottom"/>
          </w:tcPr>
          <w:p w14:paraId="49523F15" w14:textId="6A6440E7" w:rsidR="00AD0103" w:rsidRPr="00B15931" w:rsidRDefault="00AD0103" w:rsidP="00AD0103">
            <w:pPr>
              <w:ind w:left="-108" w:right="-107"/>
              <w:jc w:val="center"/>
              <w:rPr>
                <w:rFonts w:asciiTheme="majorBidi" w:hAnsiTheme="majorBidi" w:cstheme="majorBidi"/>
                <w:sz w:val="21"/>
                <w:szCs w:val="21"/>
                <w:lang w:val="en-US"/>
              </w:rPr>
            </w:pPr>
            <w:r w:rsidRPr="00B15931">
              <w:rPr>
                <w:rFonts w:asciiTheme="majorBidi" w:hAnsiTheme="majorBidi" w:cstheme="majorBidi"/>
                <w:sz w:val="21"/>
                <w:szCs w:val="21"/>
                <w:lang w:val="en-US"/>
              </w:rPr>
              <w:t>2020</w:t>
            </w:r>
          </w:p>
        </w:tc>
      </w:tr>
      <w:tr w:rsidR="004E7B9B" w:rsidRPr="001B3625" w14:paraId="347AC00F" w14:textId="77777777" w:rsidTr="001723DA">
        <w:trPr>
          <w:trHeight w:val="241"/>
        </w:trPr>
        <w:tc>
          <w:tcPr>
            <w:tcW w:w="1841" w:type="dxa"/>
            <w:shd w:val="clear" w:color="auto" w:fill="auto"/>
          </w:tcPr>
          <w:p w14:paraId="327CBBBD" w14:textId="457D434E" w:rsidR="004E7B9B" w:rsidRPr="00B15931" w:rsidRDefault="004E7B9B" w:rsidP="004E7B9B">
            <w:pPr>
              <w:tabs>
                <w:tab w:val="left" w:pos="360"/>
                <w:tab w:val="left" w:pos="1080"/>
              </w:tabs>
              <w:ind w:left="102" w:hanging="102"/>
              <w:contextualSpacing/>
              <w:rPr>
                <w:rFonts w:asciiTheme="majorBidi" w:hAnsiTheme="majorBidi" w:cstheme="majorBidi"/>
                <w:sz w:val="21"/>
                <w:szCs w:val="21"/>
                <w:lang w:val="en-US"/>
              </w:rPr>
            </w:pPr>
            <w:r w:rsidRPr="00B15931">
              <w:rPr>
                <w:rFonts w:asciiTheme="majorBidi" w:hAnsiTheme="majorBidi" w:cstheme="majorBidi"/>
                <w:sz w:val="21"/>
                <w:szCs w:val="21"/>
                <w:lang w:val="en-US"/>
              </w:rPr>
              <w:t>Simat Telecom Co</w:t>
            </w:r>
            <w:r w:rsidRPr="001B3625">
              <w:rPr>
                <w:rFonts w:asciiTheme="majorBidi" w:hAnsiTheme="majorBidi"/>
                <w:sz w:val="21"/>
                <w:szCs w:val="21"/>
                <w:cs/>
                <w:lang w:val="en-US"/>
              </w:rPr>
              <w:t>.</w:t>
            </w:r>
            <w:r w:rsidRPr="00B15931">
              <w:rPr>
                <w:rFonts w:asciiTheme="majorBidi" w:hAnsiTheme="majorBidi" w:cstheme="majorBidi"/>
                <w:sz w:val="21"/>
                <w:szCs w:val="21"/>
                <w:lang w:val="en-US"/>
              </w:rPr>
              <w:t>, Ltd</w:t>
            </w:r>
            <w:r w:rsidRPr="001B3625">
              <w:rPr>
                <w:rFonts w:asciiTheme="majorBidi" w:hAnsiTheme="majorBidi"/>
                <w:sz w:val="21"/>
                <w:szCs w:val="21"/>
                <w:cs/>
                <w:lang w:val="en-US"/>
              </w:rPr>
              <w:t>.</w:t>
            </w:r>
          </w:p>
        </w:tc>
        <w:tc>
          <w:tcPr>
            <w:tcW w:w="284" w:type="dxa"/>
            <w:shd w:val="clear" w:color="auto" w:fill="auto"/>
          </w:tcPr>
          <w:p w14:paraId="763B18B9" w14:textId="77777777" w:rsidR="004E7B9B" w:rsidRPr="00B15931" w:rsidRDefault="004E7B9B" w:rsidP="004E7B9B">
            <w:pPr>
              <w:jc w:val="thaiDistribute"/>
              <w:rPr>
                <w:rFonts w:asciiTheme="majorBidi" w:hAnsiTheme="majorBidi" w:cstheme="majorBidi"/>
                <w:sz w:val="21"/>
                <w:szCs w:val="21"/>
                <w:u w:val="single"/>
                <w:lang w:val="en-US"/>
              </w:rPr>
            </w:pPr>
          </w:p>
        </w:tc>
        <w:tc>
          <w:tcPr>
            <w:tcW w:w="992" w:type="dxa"/>
            <w:shd w:val="clear" w:color="auto" w:fill="auto"/>
          </w:tcPr>
          <w:p w14:paraId="543073F5" w14:textId="45486D21" w:rsidR="004E7B9B" w:rsidRPr="00B15931" w:rsidRDefault="004E7B9B" w:rsidP="004E7B9B">
            <w:pPr>
              <w:tabs>
                <w:tab w:val="left" w:pos="360"/>
                <w:tab w:val="left" w:pos="1080"/>
              </w:tabs>
              <w:ind w:left="-108" w:right="-178"/>
              <w:contextualSpacing/>
              <w:jc w:val="center"/>
              <w:rPr>
                <w:rFonts w:asciiTheme="majorBidi" w:hAnsiTheme="majorBidi" w:cstheme="majorBidi"/>
                <w:sz w:val="21"/>
                <w:szCs w:val="21"/>
                <w:lang w:val="en-US"/>
              </w:rPr>
            </w:pPr>
            <w:r w:rsidRPr="00B15931">
              <w:rPr>
                <w:rFonts w:asciiTheme="majorBidi" w:hAnsiTheme="majorBidi" w:cstheme="majorBidi"/>
                <w:sz w:val="21"/>
                <w:szCs w:val="21"/>
                <w:lang w:val="en-US"/>
              </w:rPr>
              <w:t>Thailand</w:t>
            </w:r>
          </w:p>
        </w:tc>
        <w:tc>
          <w:tcPr>
            <w:tcW w:w="283" w:type="dxa"/>
            <w:shd w:val="clear" w:color="auto" w:fill="auto"/>
          </w:tcPr>
          <w:p w14:paraId="61DD567E" w14:textId="77777777" w:rsidR="004E7B9B" w:rsidRPr="00B15931" w:rsidRDefault="004E7B9B" w:rsidP="004E7B9B">
            <w:pPr>
              <w:tabs>
                <w:tab w:val="left" w:pos="360"/>
                <w:tab w:val="left" w:pos="1080"/>
              </w:tabs>
              <w:ind w:right="-178"/>
              <w:contextualSpacing/>
              <w:jc w:val="thaiDistribute"/>
              <w:rPr>
                <w:rFonts w:asciiTheme="majorBidi" w:hAnsiTheme="majorBidi" w:cstheme="majorBidi"/>
                <w:sz w:val="21"/>
                <w:szCs w:val="21"/>
                <w:u w:val="single"/>
                <w:lang w:val="en-US"/>
              </w:rPr>
            </w:pPr>
          </w:p>
        </w:tc>
        <w:tc>
          <w:tcPr>
            <w:tcW w:w="3829" w:type="dxa"/>
            <w:shd w:val="clear" w:color="auto" w:fill="auto"/>
          </w:tcPr>
          <w:p w14:paraId="034C0D79" w14:textId="6780B1B6" w:rsidR="004E7B9B" w:rsidRPr="00B15931" w:rsidRDefault="004E7B9B" w:rsidP="004E7B9B">
            <w:pPr>
              <w:tabs>
                <w:tab w:val="left" w:pos="360"/>
                <w:tab w:val="left" w:pos="900"/>
              </w:tabs>
              <w:contextualSpacing/>
              <w:rPr>
                <w:rFonts w:asciiTheme="majorBidi" w:hAnsiTheme="majorBidi" w:cstheme="majorBidi"/>
                <w:sz w:val="21"/>
                <w:szCs w:val="21"/>
                <w:lang w:val="en-US"/>
              </w:rPr>
            </w:pPr>
            <w:r w:rsidRPr="00B15931">
              <w:rPr>
                <w:rFonts w:asciiTheme="majorBidi" w:hAnsiTheme="majorBidi" w:cstheme="majorBidi"/>
                <w:sz w:val="21"/>
                <w:szCs w:val="21"/>
                <w:lang w:val="en-US"/>
              </w:rPr>
              <w:t>Sale of hardware, software and telecommunication services</w:t>
            </w:r>
            <w:r w:rsidRPr="001B3625">
              <w:rPr>
                <w:rFonts w:asciiTheme="majorBidi" w:hAnsiTheme="majorBidi"/>
                <w:sz w:val="21"/>
                <w:szCs w:val="21"/>
                <w:cs/>
                <w:lang w:val="en-US"/>
              </w:rPr>
              <w:t>.</w:t>
            </w:r>
          </w:p>
        </w:tc>
        <w:tc>
          <w:tcPr>
            <w:tcW w:w="284" w:type="dxa"/>
            <w:shd w:val="clear" w:color="auto" w:fill="auto"/>
          </w:tcPr>
          <w:p w14:paraId="17AD8B70" w14:textId="77777777" w:rsidR="004E7B9B" w:rsidRPr="001B3625" w:rsidRDefault="004E7B9B" w:rsidP="004E7B9B">
            <w:pPr>
              <w:tabs>
                <w:tab w:val="left" w:pos="360"/>
                <w:tab w:val="left" w:pos="900"/>
              </w:tabs>
              <w:ind w:left="88" w:hanging="88"/>
              <w:jc w:val="right"/>
              <w:rPr>
                <w:rFonts w:asciiTheme="majorBidi" w:hAnsiTheme="majorBidi" w:cstheme="majorBidi"/>
                <w:b/>
                <w:bCs/>
                <w:sz w:val="21"/>
                <w:szCs w:val="21"/>
                <w:cs/>
                <w:lang w:val="en-US"/>
              </w:rPr>
            </w:pPr>
          </w:p>
        </w:tc>
        <w:tc>
          <w:tcPr>
            <w:tcW w:w="992" w:type="dxa"/>
            <w:shd w:val="clear" w:color="auto" w:fill="auto"/>
            <w:vAlign w:val="bottom"/>
          </w:tcPr>
          <w:p w14:paraId="4411E067" w14:textId="317E1286" w:rsidR="004E7B9B" w:rsidRPr="00B15931" w:rsidRDefault="004E7B9B" w:rsidP="004E7B9B">
            <w:pPr>
              <w:tabs>
                <w:tab w:val="left" w:pos="360"/>
                <w:tab w:val="left" w:pos="900"/>
              </w:tabs>
              <w:jc w:val="right"/>
              <w:rPr>
                <w:rFonts w:asciiTheme="majorBidi" w:hAnsiTheme="majorBidi" w:cstheme="majorBidi"/>
                <w:sz w:val="18"/>
                <w:szCs w:val="18"/>
                <w:lang w:val="en-GB"/>
              </w:rPr>
            </w:pPr>
            <w:r w:rsidRPr="00B15931">
              <w:rPr>
                <w:rFonts w:asciiTheme="majorBidi" w:hAnsiTheme="majorBidi" w:cstheme="majorBidi"/>
                <w:sz w:val="18"/>
                <w:szCs w:val="18"/>
                <w:lang w:val="en-GB"/>
              </w:rPr>
              <w:t>100</w:t>
            </w:r>
            <w:r w:rsidRPr="001B3625">
              <w:rPr>
                <w:rFonts w:asciiTheme="majorBidi" w:hAnsiTheme="majorBidi"/>
                <w:sz w:val="18"/>
                <w:szCs w:val="18"/>
                <w:cs/>
                <w:lang w:val="en-US"/>
              </w:rPr>
              <w:t>.</w:t>
            </w:r>
            <w:r w:rsidRPr="00B15931">
              <w:rPr>
                <w:rFonts w:asciiTheme="majorBidi" w:hAnsiTheme="majorBidi" w:cstheme="majorBidi"/>
                <w:sz w:val="18"/>
                <w:szCs w:val="18"/>
                <w:lang w:val="en-GB"/>
              </w:rPr>
              <w:t>00</w:t>
            </w:r>
          </w:p>
        </w:tc>
        <w:tc>
          <w:tcPr>
            <w:tcW w:w="283" w:type="dxa"/>
            <w:shd w:val="clear" w:color="auto" w:fill="auto"/>
            <w:vAlign w:val="bottom"/>
          </w:tcPr>
          <w:p w14:paraId="7CDAABF3" w14:textId="77777777" w:rsidR="004E7B9B" w:rsidRPr="00B15931" w:rsidRDefault="004E7B9B" w:rsidP="004E7B9B">
            <w:pPr>
              <w:tabs>
                <w:tab w:val="left" w:pos="360"/>
                <w:tab w:val="left" w:pos="900"/>
              </w:tabs>
              <w:ind w:left="-48"/>
              <w:jc w:val="right"/>
              <w:rPr>
                <w:rFonts w:asciiTheme="majorBidi" w:hAnsiTheme="majorBidi" w:cstheme="majorBidi"/>
                <w:sz w:val="18"/>
                <w:szCs w:val="18"/>
                <w:lang w:val="en-GB"/>
              </w:rPr>
            </w:pPr>
          </w:p>
        </w:tc>
        <w:tc>
          <w:tcPr>
            <w:tcW w:w="993" w:type="dxa"/>
            <w:shd w:val="clear" w:color="auto" w:fill="auto"/>
            <w:vAlign w:val="bottom"/>
          </w:tcPr>
          <w:p w14:paraId="609E0FE8" w14:textId="13341D92" w:rsidR="004E7B9B" w:rsidRPr="00B15931" w:rsidRDefault="004E7B9B" w:rsidP="004E7B9B">
            <w:pPr>
              <w:tabs>
                <w:tab w:val="left" w:pos="360"/>
                <w:tab w:val="left" w:pos="900"/>
              </w:tabs>
              <w:jc w:val="right"/>
              <w:rPr>
                <w:rFonts w:asciiTheme="majorBidi" w:hAnsiTheme="majorBidi" w:cstheme="majorBidi"/>
                <w:sz w:val="18"/>
                <w:szCs w:val="18"/>
                <w:lang w:val="en-GB"/>
              </w:rPr>
            </w:pPr>
            <w:r w:rsidRPr="00B15931">
              <w:rPr>
                <w:rFonts w:asciiTheme="majorBidi" w:hAnsiTheme="majorBidi" w:cstheme="majorBidi"/>
                <w:sz w:val="18"/>
                <w:szCs w:val="18"/>
                <w:lang w:val="en-GB"/>
              </w:rPr>
              <w:t>100</w:t>
            </w:r>
            <w:r w:rsidRPr="001B3625">
              <w:rPr>
                <w:rFonts w:asciiTheme="majorBidi" w:hAnsiTheme="majorBidi"/>
                <w:sz w:val="18"/>
                <w:szCs w:val="18"/>
                <w:cs/>
                <w:lang w:val="en-US"/>
              </w:rPr>
              <w:t>.</w:t>
            </w:r>
            <w:r w:rsidRPr="00B15931">
              <w:rPr>
                <w:rFonts w:asciiTheme="majorBidi" w:hAnsiTheme="majorBidi" w:cstheme="majorBidi"/>
                <w:sz w:val="18"/>
                <w:szCs w:val="18"/>
                <w:lang w:val="en-GB"/>
              </w:rPr>
              <w:t>00</w:t>
            </w:r>
          </w:p>
        </w:tc>
        <w:tc>
          <w:tcPr>
            <w:tcW w:w="283" w:type="dxa"/>
            <w:shd w:val="clear" w:color="auto" w:fill="auto"/>
            <w:vAlign w:val="bottom"/>
          </w:tcPr>
          <w:p w14:paraId="2AD52102" w14:textId="77777777" w:rsidR="004E7B9B" w:rsidRPr="00B15931" w:rsidRDefault="004E7B9B" w:rsidP="004E7B9B">
            <w:pPr>
              <w:tabs>
                <w:tab w:val="left" w:pos="360"/>
                <w:tab w:val="left" w:pos="1080"/>
              </w:tabs>
              <w:ind w:left="102" w:hanging="102"/>
              <w:jc w:val="right"/>
              <w:rPr>
                <w:rFonts w:asciiTheme="majorBidi" w:hAnsiTheme="majorBidi" w:cstheme="majorBidi"/>
                <w:sz w:val="18"/>
                <w:szCs w:val="18"/>
                <w:lang w:val="en-GB"/>
              </w:rPr>
            </w:pPr>
          </w:p>
        </w:tc>
        <w:tc>
          <w:tcPr>
            <w:tcW w:w="851" w:type="dxa"/>
            <w:shd w:val="clear" w:color="auto" w:fill="auto"/>
            <w:vAlign w:val="bottom"/>
          </w:tcPr>
          <w:p w14:paraId="4D600884" w14:textId="2FC6B052" w:rsidR="004E7B9B" w:rsidRPr="001B3625" w:rsidRDefault="004E7B9B" w:rsidP="004E7B9B">
            <w:pPr>
              <w:tabs>
                <w:tab w:val="left" w:pos="360"/>
                <w:tab w:val="left" w:pos="900"/>
              </w:tabs>
              <w:jc w:val="right"/>
              <w:rPr>
                <w:rFonts w:asciiTheme="majorBidi" w:hAnsiTheme="majorBidi" w:cstheme="majorBidi"/>
                <w:sz w:val="18"/>
                <w:szCs w:val="18"/>
                <w:cs/>
                <w:lang w:val="en-US"/>
              </w:rPr>
            </w:pPr>
            <w:r w:rsidRPr="00B15931">
              <w:rPr>
                <w:rFonts w:asciiTheme="majorBidi" w:hAnsiTheme="majorBidi" w:cstheme="majorBidi"/>
                <w:sz w:val="18"/>
                <w:szCs w:val="18"/>
                <w:lang w:val="en-GB"/>
              </w:rPr>
              <w:t>5,000</w:t>
            </w:r>
            <w:r w:rsidR="000C4F5A" w:rsidRPr="00B15931">
              <w:rPr>
                <w:rFonts w:asciiTheme="majorBidi" w:hAnsiTheme="majorBidi" w:cstheme="majorBidi"/>
                <w:sz w:val="18"/>
                <w:szCs w:val="18"/>
                <w:lang w:val="en-GB"/>
              </w:rPr>
              <w:t>,000</w:t>
            </w:r>
          </w:p>
        </w:tc>
        <w:tc>
          <w:tcPr>
            <w:tcW w:w="283" w:type="dxa"/>
            <w:shd w:val="clear" w:color="auto" w:fill="auto"/>
            <w:vAlign w:val="bottom"/>
          </w:tcPr>
          <w:p w14:paraId="78339208" w14:textId="77777777" w:rsidR="004E7B9B" w:rsidRPr="00B15931" w:rsidRDefault="004E7B9B" w:rsidP="004E7B9B">
            <w:pPr>
              <w:tabs>
                <w:tab w:val="left" w:pos="360"/>
                <w:tab w:val="left" w:pos="900"/>
              </w:tabs>
              <w:jc w:val="right"/>
              <w:rPr>
                <w:rFonts w:asciiTheme="majorBidi" w:hAnsiTheme="majorBidi" w:cstheme="majorBidi"/>
                <w:sz w:val="18"/>
                <w:szCs w:val="18"/>
                <w:lang w:val="en-GB"/>
              </w:rPr>
            </w:pPr>
          </w:p>
        </w:tc>
        <w:tc>
          <w:tcPr>
            <w:tcW w:w="851" w:type="dxa"/>
            <w:shd w:val="clear" w:color="auto" w:fill="auto"/>
            <w:vAlign w:val="bottom"/>
          </w:tcPr>
          <w:p w14:paraId="6D763431" w14:textId="03AC3D58" w:rsidR="004E7B9B" w:rsidRPr="001B3625" w:rsidRDefault="004E7B9B" w:rsidP="004E7B9B">
            <w:pPr>
              <w:tabs>
                <w:tab w:val="left" w:pos="360"/>
                <w:tab w:val="left" w:pos="900"/>
              </w:tabs>
              <w:ind w:left="-48"/>
              <w:jc w:val="right"/>
              <w:rPr>
                <w:rFonts w:asciiTheme="majorBidi" w:hAnsiTheme="majorBidi" w:cstheme="majorBidi"/>
                <w:sz w:val="18"/>
                <w:szCs w:val="18"/>
                <w:cs/>
                <w:lang w:val="en-US"/>
              </w:rPr>
            </w:pPr>
            <w:r w:rsidRPr="00B15931">
              <w:rPr>
                <w:rFonts w:asciiTheme="majorBidi" w:hAnsiTheme="majorBidi" w:cstheme="majorBidi"/>
                <w:sz w:val="18"/>
                <w:szCs w:val="18"/>
                <w:lang w:val="en-GB"/>
              </w:rPr>
              <w:t>5,000</w:t>
            </w:r>
            <w:r w:rsidR="000C4F5A" w:rsidRPr="00B15931">
              <w:rPr>
                <w:rFonts w:asciiTheme="majorBidi" w:hAnsiTheme="majorBidi" w:cstheme="majorBidi"/>
                <w:sz w:val="18"/>
                <w:szCs w:val="18"/>
                <w:lang w:val="en-GB"/>
              </w:rPr>
              <w:t>,000</w:t>
            </w:r>
          </w:p>
        </w:tc>
        <w:tc>
          <w:tcPr>
            <w:tcW w:w="283" w:type="dxa"/>
            <w:shd w:val="clear" w:color="auto" w:fill="auto"/>
            <w:vAlign w:val="bottom"/>
          </w:tcPr>
          <w:p w14:paraId="6ABD1C3B" w14:textId="77777777" w:rsidR="004E7B9B" w:rsidRPr="00B15931" w:rsidRDefault="004E7B9B" w:rsidP="004E7B9B">
            <w:pPr>
              <w:tabs>
                <w:tab w:val="left" w:pos="360"/>
                <w:tab w:val="left" w:pos="1080"/>
              </w:tabs>
              <w:ind w:left="102" w:hanging="102"/>
              <w:jc w:val="right"/>
              <w:rPr>
                <w:rFonts w:asciiTheme="majorBidi" w:hAnsiTheme="majorBidi" w:cstheme="majorBidi"/>
                <w:sz w:val="18"/>
                <w:szCs w:val="18"/>
                <w:lang w:val="en-GB"/>
              </w:rPr>
            </w:pPr>
          </w:p>
        </w:tc>
        <w:tc>
          <w:tcPr>
            <w:tcW w:w="850" w:type="dxa"/>
            <w:shd w:val="clear" w:color="auto" w:fill="auto"/>
            <w:vAlign w:val="bottom"/>
          </w:tcPr>
          <w:p w14:paraId="7ED7E4E3" w14:textId="6963540B" w:rsidR="004E7B9B" w:rsidRPr="00B15931" w:rsidRDefault="004E7B9B" w:rsidP="004E7B9B">
            <w:pPr>
              <w:tabs>
                <w:tab w:val="left" w:pos="900"/>
              </w:tabs>
              <w:jc w:val="right"/>
              <w:rPr>
                <w:rFonts w:asciiTheme="majorBidi" w:hAnsiTheme="majorBidi" w:cstheme="majorBidi"/>
                <w:sz w:val="18"/>
                <w:szCs w:val="18"/>
                <w:lang w:val="en-GB"/>
              </w:rPr>
            </w:pPr>
            <w:r w:rsidRPr="00B15931">
              <w:rPr>
                <w:rFonts w:asciiTheme="majorBidi" w:hAnsiTheme="majorBidi" w:cstheme="majorBidi"/>
                <w:sz w:val="18"/>
                <w:szCs w:val="18"/>
                <w:lang w:val="en-GB"/>
              </w:rPr>
              <w:t>5,000</w:t>
            </w:r>
            <w:r w:rsidR="000C4F5A" w:rsidRPr="00B15931">
              <w:rPr>
                <w:rFonts w:asciiTheme="majorBidi" w:hAnsiTheme="majorBidi" w:cstheme="majorBidi"/>
                <w:sz w:val="18"/>
                <w:szCs w:val="18"/>
                <w:lang w:val="en-GB"/>
              </w:rPr>
              <w:t>,000</w:t>
            </w:r>
          </w:p>
        </w:tc>
        <w:tc>
          <w:tcPr>
            <w:tcW w:w="284" w:type="dxa"/>
            <w:shd w:val="clear" w:color="auto" w:fill="auto"/>
            <w:vAlign w:val="bottom"/>
          </w:tcPr>
          <w:p w14:paraId="3B74C3B0" w14:textId="77777777" w:rsidR="004E7B9B" w:rsidRPr="00B15931" w:rsidRDefault="004E7B9B" w:rsidP="004E7B9B">
            <w:pPr>
              <w:tabs>
                <w:tab w:val="left" w:pos="900"/>
              </w:tabs>
              <w:jc w:val="right"/>
              <w:rPr>
                <w:rFonts w:asciiTheme="majorBidi" w:hAnsiTheme="majorBidi" w:cstheme="majorBidi"/>
                <w:sz w:val="18"/>
                <w:szCs w:val="18"/>
                <w:lang w:val="en-GB"/>
              </w:rPr>
            </w:pPr>
          </w:p>
        </w:tc>
        <w:tc>
          <w:tcPr>
            <w:tcW w:w="992" w:type="dxa"/>
            <w:shd w:val="clear" w:color="auto" w:fill="auto"/>
            <w:vAlign w:val="bottom"/>
          </w:tcPr>
          <w:p w14:paraId="2A1CF89F" w14:textId="0064D88F" w:rsidR="004E7B9B" w:rsidRPr="00B15931" w:rsidRDefault="004E7B9B" w:rsidP="004E7B9B">
            <w:pPr>
              <w:tabs>
                <w:tab w:val="left" w:pos="900"/>
              </w:tabs>
              <w:jc w:val="right"/>
              <w:rPr>
                <w:rFonts w:asciiTheme="majorBidi" w:hAnsiTheme="majorBidi" w:cstheme="majorBidi"/>
                <w:sz w:val="18"/>
                <w:szCs w:val="18"/>
                <w:lang w:val="en-GB"/>
              </w:rPr>
            </w:pPr>
            <w:r w:rsidRPr="00B15931">
              <w:rPr>
                <w:rFonts w:asciiTheme="majorBidi" w:hAnsiTheme="majorBidi" w:cstheme="majorBidi"/>
                <w:sz w:val="18"/>
                <w:szCs w:val="18"/>
                <w:lang w:val="en-GB"/>
              </w:rPr>
              <w:t>5,000</w:t>
            </w:r>
            <w:r w:rsidR="000C4F5A" w:rsidRPr="00B15931">
              <w:rPr>
                <w:rFonts w:asciiTheme="majorBidi" w:hAnsiTheme="majorBidi" w:cstheme="majorBidi"/>
                <w:sz w:val="18"/>
                <w:szCs w:val="18"/>
                <w:lang w:val="en-GB"/>
              </w:rPr>
              <w:t>,000</w:t>
            </w:r>
            <w:r w:rsidRPr="001B3625">
              <w:rPr>
                <w:rFonts w:asciiTheme="majorBidi" w:hAnsiTheme="majorBidi"/>
                <w:sz w:val="18"/>
                <w:szCs w:val="18"/>
                <w:cs/>
                <w:lang w:val="en-US"/>
              </w:rPr>
              <w:t xml:space="preserve"> </w:t>
            </w:r>
          </w:p>
        </w:tc>
      </w:tr>
      <w:tr w:rsidR="004E7B9B" w:rsidRPr="001B3625" w14:paraId="590B310B" w14:textId="77777777" w:rsidTr="001723DA">
        <w:trPr>
          <w:trHeight w:val="317"/>
        </w:trPr>
        <w:tc>
          <w:tcPr>
            <w:tcW w:w="1841" w:type="dxa"/>
            <w:shd w:val="clear" w:color="auto" w:fill="auto"/>
          </w:tcPr>
          <w:p w14:paraId="03DC553A" w14:textId="0A49F45E" w:rsidR="004E7B9B" w:rsidRPr="00B15931" w:rsidRDefault="004E7B9B" w:rsidP="004E7B9B">
            <w:pPr>
              <w:tabs>
                <w:tab w:val="left" w:pos="360"/>
                <w:tab w:val="left" w:pos="1080"/>
              </w:tabs>
              <w:ind w:left="102" w:hanging="102"/>
              <w:contextualSpacing/>
              <w:rPr>
                <w:rFonts w:asciiTheme="majorBidi" w:hAnsiTheme="majorBidi" w:cstheme="majorBidi"/>
                <w:sz w:val="21"/>
                <w:szCs w:val="21"/>
                <w:lang w:val="en-US"/>
              </w:rPr>
            </w:pPr>
            <w:r w:rsidRPr="00B15931">
              <w:rPr>
                <w:rFonts w:asciiTheme="majorBidi" w:hAnsiTheme="majorBidi" w:cstheme="majorBidi"/>
                <w:sz w:val="21"/>
                <w:szCs w:val="21"/>
                <w:lang w:val="en-US"/>
              </w:rPr>
              <w:t xml:space="preserve">Hinsitsu </w:t>
            </w:r>
            <w:r w:rsidRPr="001B3625">
              <w:rPr>
                <w:rFonts w:asciiTheme="majorBidi" w:hAnsiTheme="majorBidi"/>
                <w:sz w:val="21"/>
                <w:szCs w:val="21"/>
                <w:cs/>
                <w:lang w:val="en-US"/>
              </w:rPr>
              <w:t>(</w:t>
            </w:r>
            <w:r w:rsidRPr="00B15931">
              <w:rPr>
                <w:rFonts w:asciiTheme="majorBidi" w:hAnsiTheme="majorBidi" w:cstheme="majorBidi"/>
                <w:sz w:val="21"/>
                <w:szCs w:val="21"/>
                <w:lang w:val="en-US"/>
              </w:rPr>
              <w:t>Thailand</w:t>
            </w:r>
            <w:r w:rsidRPr="001B3625">
              <w:rPr>
                <w:rFonts w:asciiTheme="majorBidi" w:hAnsiTheme="majorBidi"/>
                <w:sz w:val="21"/>
                <w:szCs w:val="21"/>
                <w:cs/>
                <w:lang w:val="en-US"/>
              </w:rPr>
              <w:t xml:space="preserve">) </w:t>
            </w:r>
            <w:r w:rsidR="00063CA2" w:rsidRPr="00B15931">
              <w:rPr>
                <w:rFonts w:asciiTheme="majorBidi" w:hAnsiTheme="majorBidi" w:cstheme="majorBidi"/>
                <w:sz w:val="21"/>
                <w:szCs w:val="21"/>
                <w:lang w:val="en-US"/>
              </w:rPr>
              <w:t xml:space="preserve">Public </w:t>
            </w:r>
            <w:r w:rsidRPr="00B15931">
              <w:rPr>
                <w:rFonts w:asciiTheme="majorBidi" w:hAnsiTheme="majorBidi" w:cstheme="majorBidi"/>
                <w:sz w:val="21"/>
                <w:szCs w:val="21"/>
                <w:lang w:val="en-US"/>
              </w:rPr>
              <w:t>Co</w:t>
            </w:r>
            <w:r w:rsidRPr="001B3625">
              <w:rPr>
                <w:rFonts w:asciiTheme="majorBidi" w:hAnsiTheme="majorBidi"/>
                <w:sz w:val="21"/>
                <w:szCs w:val="21"/>
                <w:cs/>
                <w:lang w:val="en-US"/>
              </w:rPr>
              <w:t>.</w:t>
            </w:r>
            <w:r w:rsidRPr="00B15931">
              <w:rPr>
                <w:rFonts w:asciiTheme="majorBidi" w:hAnsiTheme="majorBidi" w:cstheme="majorBidi"/>
                <w:sz w:val="21"/>
                <w:szCs w:val="21"/>
                <w:lang w:val="en-US"/>
              </w:rPr>
              <w:t>, Ltd</w:t>
            </w:r>
            <w:r w:rsidR="00C357EA" w:rsidRPr="001B3625">
              <w:rPr>
                <w:rFonts w:asciiTheme="majorBidi" w:hAnsiTheme="majorBidi"/>
                <w:sz w:val="21"/>
                <w:szCs w:val="21"/>
                <w:cs/>
                <w:lang w:val="en-US"/>
              </w:rPr>
              <w:t>.</w:t>
            </w:r>
          </w:p>
        </w:tc>
        <w:tc>
          <w:tcPr>
            <w:tcW w:w="284" w:type="dxa"/>
            <w:shd w:val="clear" w:color="auto" w:fill="auto"/>
          </w:tcPr>
          <w:p w14:paraId="36BE32AA" w14:textId="77777777" w:rsidR="004E7B9B" w:rsidRPr="00B15931" w:rsidRDefault="004E7B9B" w:rsidP="004E7B9B">
            <w:pPr>
              <w:tabs>
                <w:tab w:val="left" w:pos="360"/>
                <w:tab w:val="left" w:pos="1080"/>
              </w:tabs>
              <w:ind w:right="-178"/>
              <w:contextualSpacing/>
              <w:jc w:val="thaiDistribute"/>
              <w:rPr>
                <w:rFonts w:asciiTheme="majorBidi" w:hAnsiTheme="majorBidi" w:cstheme="majorBidi"/>
                <w:sz w:val="21"/>
                <w:szCs w:val="21"/>
                <w:u w:val="single"/>
                <w:lang w:val="en-US"/>
              </w:rPr>
            </w:pPr>
          </w:p>
        </w:tc>
        <w:tc>
          <w:tcPr>
            <w:tcW w:w="992" w:type="dxa"/>
            <w:shd w:val="clear" w:color="auto" w:fill="auto"/>
          </w:tcPr>
          <w:p w14:paraId="39AA7E1F" w14:textId="77777777" w:rsidR="004E7B9B" w:rsidRPr="00B15931" w:rsidRDefault="004E7B9B" w:rsidP="004E7B9B">
            <w:pPr>
              <w:tabs>
                <w:tab w:val="left" w:pos="360"/>
                <w:tab w:val="left" w:pos="1080"/>
              </w:tabs>
              <w:ind w:left="-108" w:right="-178"/>
              <w:contextualSpacing/>
              <w:jc w:val="center"/>
              <w:rPr>
                <w:rFonts w:asciiTheme="majorBidi" w:hAnsiTheme="majorBidi" w:cstheme="majorBidi"/>
                <w:sz w:val="21"/>
                <w:szCs w:val="21"/>
                <w:lang w:val="en-US"/>
              </w:rPr>
            </w:pPr>
            <w:r w:rsidRPr="00B15931">
              <w:rPr>
                <w:rFonts w:asciiTheme="majorBidi" w:hAnsiTheme="majorBidi" w:cstheme="majorBidi"/>
                <w:sz w:val="21"/>
                <w:szCs w:val="21"/>
                <w:lang w:val="en-US"/>
              </w:rPr>
              <w:t>Thailand</w:t>
            </w:r>
          </w:p>
        </w:tc>
        <w:tc>
          <w:tcPr>
            <w:tcW w:w="283" w:type="dxa"/>
            <w:shd w:val="clear" w:color="auto" w:fill="auto"/>
          </w:tcPr>
          <w:p w14:paraId="5CB54759" w14:textId="77777777" w:rsidR="004E7B9B" w:rsidRPr="00B15931" w:rsidRDefault="004E7B9B" w:rsidP="004E7B9B">
            <w:pPr>
              <w:tabs>
                <w:tab w:val="left" w:pos="360"/>
                <w:tab w:val="left" w:pos="1080"/>
              </w:tabs>
              <w:ind w:right="-178"/>
              <w:contextualSpacing/>
              <w:jc w:val="thaiDistribute"/>
              <w:rPr>
                <w:rFonts w:asciiTheme="majorBidi" w:hAnsiTheme="majorBidi" w:cstheme="majorBidi"/>
                <w:sz w:val="21"/>
                <w:szCs w:val="21"/>
                <w:u w:val="single"/>
                <w:lang w:val="en-US"/>
              </w:rPr>
            </w:pPr>
          </w:p>
        </w:tc>
        <w:tc>
          <w:tcPr>
            <w:tcW w:w="3829" w:type="dxa"/>
            <w:shd w:val="clear" w:color="auto" w:fill="auto"/>
          </w:tcPr>
          <w:p w14:paraId="317F043D" w14:textId="539DCCCC" w:rsidR="004E7B9B" w:rsidRPr="00B15931" w:rsidRDefault="004E7B9B" w:rsidP="004E7B9B">
            <w:pPr>
              <w:tabs>
                <w:tab w:val="left" w:pos="360"/>
                <w:tab w:val="left" w:pos="900"/>
              </w:tabs>
              <w:contextualSpacing/>
              <w:rPr>
                <w:rFonts w:asciiTheme="majorBidi" w:hAnsiTheme="majorBidi" w:cstheme="majorBidi"/>
                <w:sz w:val="21"/>
                <w:szCs w:val="21"/>
                <w:lang w:val="en-US"/>
              </w:rPr>
            </w:pPr>
            <w:r w:rsidRPr="00B15931">
              <w:rPr>
                <w:rFonts w:asciiTheme="majorBidi" w:hAnsiTheme="majorBidi" w:cstheme="majorBidi"/>
                <w:sz w:val="21"/>
                <w:szCs w:val="21"/>
                <w:lang w:val="en-US"/>
              </w:rPr>
              <w:t>Produce and sales of sticker and silk screen printing</w:t>
            </w:r>
          </w:p>
        </w:tc>
        <w:tc>
          <w:tcPr>
            <w:tcW w:w="284" w:type="dxa"/>
            <w:shd w:val="clear" w:color="auto" w:fill="auto"/>
          </w:tcPr>
          <w:p w14:paraId="70D26901" w14:textId="77777777" w:rsidR="004E7B9B" w:rsidRPr="001B3625" w:rsidRDefault="004E7B9B" w:rsidP="004E7B9B">
            <w:pPr>
              <w:ind w:right="-64"/>
              <w:contextualSpacing/>
              <w:jc w:val="right"/>
              <w:rPr>
                <w:rFonts w:asciiTheme="majorBidi" w:hAnsiTheme="majorBidi" w:cstheme="majorBidi"/>
                <w:b/>
                <w:bCs/>
                <w:sz w:val="21"/>
                <w:szCs w:val="21"/>
                <w:cs/>
                <w:lang w:val="en-US"/>
              </w:rPr>
            </w:pPr>
          </w:p>
        </w:tc>
        <w:tc>
          <w:tcPr>
            <w:tcW w:w="992" w:type="dxa"/>
            <w:shd w:val="clear" w:color="auto" w:fill="auto"/>
            <w:vAlign w:val="bottom"/>
          </w:tcPr>
          <w:p w14:paraId="53134B31" w14:textId="54BD56F4" w:rsidR="004E7B9B" w:rsidRPr="00B15931" w:rsidRDefault="00AD0103" w:rsidP="004E7B9B">
            <w:pPr>
              <w:tabs>
                <w:tab w:val="left" w:pos="360"/>
                <w:tab w:val="left" w:pos="900"/>
              </w:tabs>
              <w:jc w:val="right"/>
              <w:rPr>
                <w:rFonts w:asciiTheme="majorBidi" w:hAnsiTheme="majorBidi" w:cstheme="majorBidi"/>
                <w:sz w:val="18"/>
                <w:szCs w:val="18"/>
                <w:lang w:val="en-GB"/>
              </w:rPr>
            </w:pPr>
            <w:r w:rsidRPr="00B15931">
              <w:rPr>
                <w:rFonts w:asciiTheme="majorBidi" w:hAnsiTheme="majorBidi" w:cstheme="majorBidi"/>
                <w:sz w:val="18"/>
                <w:szCs w:val="18"/>
                <w:lang w:val="en-GB"/>
              </w:rPr>
              <w:t>6</w:t>
            </w:r>
            <w:r w:rsidR="004E7B9B" w:rsidRPr="00B15931">
              <w:rPr>
                <w:rFonts w:asciiTheme="majorBidi" w:hAnsiTheme="majorBidi" w:cstheme="majorBidi"/>
                <w:sz w:val="18"/>
                <w:szCs w:val="18"/>
                <w:lang w:val="en-GB"/>
              </w:rPr>
              <w:t>0</w:t>
            </w:r>
            <w:r w:rsidR="004E7B9B" w:rsidRPr="001B3625">
              <w:rPr>
                <w:rFonts w:asciiTheme="majorBidi" w:hAnsiTheme="majorBidi"/>
                <w:sz w:val="18"/>
                <w:szCs w:val="18"/>
                <w:cs/>
                <w:lang w:val="en-US"/>
              </w:rPr>
              <w:t>.</w:t>
            </w:r>
            <w:r w:rsidR="004E7B9B" w:rsidRPr="00B15931">
              <w:rPr>
                <w:rFonts w:asciiTheme="majorBidi" w:hAnsiTheme="majorBidi" w:cstheme="majorBidi"/>
                <w:sz w:val="18"/>
                <w:szCs w:val="18"/>
                <w:lang w:val="en-GB"/>
              </w:rPr>
              <w:t>00</w:t>
            </w:r>
          </w:p>
        </w:tc>
        <w:tc>
          <w:tcPr>
            <w:tcW w:w="283" w:type="dxa"/>
            <w:shd w:val="clear" w:color="auto" w:fill="auto"/>
            <w:vAlign w:val="bottom"/>
          </w:tcPr>
          <w:p w14:paraId="26386C25" w14:textId="77777777" w:rsidR="004E7B9B" w:rsidRPr="00B15931" w:rsidRDefault="004E7B9B" w:rsidP="004E7B9B">
            <w:pPr>
              <w:tabs>
                <w:tab w:val="left" w:pos="360"/>
                <w:tab w:val="left" w:pos="900"/>
              </w:tabs>
              <w:jc w:val="right"/>
              <w:rPr>
                <w:rFonts w:asciiTheme="majorBidi" w:hAnsiTheme="majorBidi" w:cstheme="majorBidi"/>
                <w:sz w:val="18"/>
                <w:szCs w:val="18"/>
                <w:lang w:val="en-GB"/>
              </w:rPr>
            </w:pPr>
          </w:p>
        </w:tc>
        <w:tc>
          <w:tcPr>
            <w:tcW w:w="993" w:type="dxa"/>
            <w:shd w:val="clear" w:color="auto" w:fill="auto"/>
            <w:vAlign w:val="bottom"/>
          </w:tcPr>
          <w:p w14:paraId="5D999D02" w14:textId="04CF437F" w:rsidR="004E7B9B" w:rsidRPr="00B15931" w:rsidRDefault="004E7B9B" w:rsidP="004E7B9B">
            <w:pPr>
              <w:tabs>
                <w:tab w:val="left" w:pos="360"/>
                <w:tab w:val="left" w:pos="900"/>
              </w:tabs>
              <w:jc w:val="right"/>
              <w:rPr>
                <w:rFonts w:asciiTheme="majorBidi" w:hAnsiTheme="majorBidi" w:cstheme="majorBidi"/>
                <w:sz w:val="18"/>
                <w:szCs w:val="18"/>
                <w:lang w:val="en-GB"/>
              </w:rPr>
            </w:pPr>
            <w:r w:rsidRPr="00B15931">
              <w:rPr>
                <w:rFonts w:asciiTheme="majorBidi" w:hAnsiTheme="majorBidi" w:cstheme="majorBidi"/>
                <w:sz w:val="18"/>
                <w:szCs w:val="18"/>
                <w:lang w:val="en-GB"/>
              </w:rPr>
              <w:t>70</w:t>
            </w:r>
            <w:r w:rsidRPr="001B3625">
              <w:rPr>
                <w:rFonts w:asciiTheme="majorBidi" w:hAnsiTheme="majorBidi"/>
                <w:sz w:val="18"/>
                <w:szCs w:val="18"/>
                <w:cs/>
                <w:lang w:val="en-US"/>
              </w:rPr>
              <w:t>.</w:t>
            </w:r>
            <w:r w:rsidRPr="00B15931">
              <w:rPr>
                <w:rFonts w:asciiTheme="majorBidi" w:hAnsiTheme="majorBidi" w:cstheme="majorBidi"/>
                <w:sz w:val="18"/>
                <w:szCs w:val="18"/>
                <w:lang w:val="en-GB"/>
              </w:rPr>
              <w:t>00</w:t>
            </w:r>
          </w:p>
        </w:tc>
        <w:tc>
          <w:tcPr>
            <w:tcW w:w="283" w:type="dxa"/>
            <w:shd w:val="clear" w:color="auto" w:fill="auto"/>
            <w:vAlign w:val="bottom"/>
          </w:tcPr>
          <w:p w14:paraId="69294033" w14:textId="77777777" w:rsidR="004E7B9B" w:rsidRPr="001B3625" w:rsidRDefault="004E7B9B" w:rsidP="004E7B9B">
            <w:pPr>
              <w:tabs>
                <w:tab w:val="left" w:pos="360"/>
                <w:tab w:val="left" w:pos="900"/>
              </w:tabs>
              <w:jc w:val="right"/>
              <w:rPr>
                <w:rFonts w:asciiTheme="majorBidi" w:hAnsiTheme="majorBidi" w:cstheme="majorBidi"/>
                <w:sz w:val="18"/>
                <w:szCs w:val="18"/>
                <w:cs/>
                <w:lang w:val="en-US"/>
              </w:rPr>
            </w:pPr>
          </w:p>
        </w:tc>
        <w:tc>
          <w:tcPr>
            <w:tcW w:w="851" w:type="dxa"/>
            <w:shd w:val="clear" w:color="auto" w:fill="auto"/>
            <w:vAlign w:val="bottom"/>
          </w:tcPr>
          <w:p w14:paraId="6E90C2A2" w14:textId="00839FB1" w:rsidR="004E7B9B" w:rsidRPr="00B15931" w:rsidRDefault="004E7B9B" w:rsidP="004E7B9B">
            <w:pPr>
              <w:tabs>
                <w:tab w:val="left" w:pos="360"/>
                <w:tab w:val="left" w:pos="900"/>
              </w:tabs>
              <w:jc w:val="right"/>
              <w:rPr>
                <w:rFonts w:asciiTheme="majorBidi" w:hAnsiTheme="majorBidi" w:cstheme="majorBidi"/>
                <w:sz w:val="18"/>
                <w:szCs w:val="18"/>
                <w:lang w:val="en-GB"/>
              </w:rPr>
            </w:pPr>
            <w:r w:rsidRPr="00B15931">
              <w:rPr>
                <w:rFonts w:asciiTheme="majorBidi" w:hAnsiTheme="majorBidi" w:cstheme="majorBidi"/>
                <w:sz w:val="18"/>
                <w:szCs w:val="18"/>
                <w:lang w:val="en-GB"/>
              </w:rPr>
              <w:t>100,000</w:t>
            </w:r>
            <w:r w:rsidR="000C4F5A" w:rsidRPr="00B15931">
              <w:rPr>
                <w:rFonts w:asciiTheme="majorBidi" w:hAnsiTheme="majorBidi" w:cstheme="majorBidi"/>
                <w:sz w:val="18"/>
                <w:szCs w:val="18"/>
                <w:lang w:val="en-GB"/>
              </w:rPr>
              <w:t>,000</w:t>
            </w:r>
          </w:p>
        </w:tc>
        <w:tc>
          <w:tcPr>
            <w:tcW w:w="283" w:type="dxa"/>
            <w:shd w:val="clear" w:color="auto" w:fill="auto"/>
            <w:vAlign w:val="bottom"/>
          </w:tcPr>
          <w:p w14:paraId="4287C673" w14:textId="77777777" w:rsidR="004E7B9B" w:rsidRPr="00B15931" w:rsidRDefault="004E7B9B" w:rsidP="004E7B9B">
            <w:pPr>
              <w:tabs>
                <w:tab w:val="left" w:pos="360"/>
                <w:tab w:val="left" w:pos="900"/>
              </w:tabs>
              <w:jc w:val="right"/>
              <w:rPr>
                <w:rFonts w:asciiTheme="majorBidi" w:hAnsiTheme="majorBidi" w:cstheme="majorBidi"/>
                <w:sz w:val="18"/>
                <w:szCs w:val="18"/>
                <w:lang w:val="en-GB"/>
              </w:rPr>
            </w:pPr>
          </w:p>
        </w:tc>
        <w:tc>
          <w:tcPr>
            <w:tcW w:w="851" w:type="dxa"/>
            <w:shd w:val="clear" w:color="auto" w:fill="auto"/>
            <w:vAlign w:val="bottom"/>
          </w:tcPr>
          <w:p w14:paraId="6DD4FE85" w14:textId="117D872F" w:rsidR="004E7B9B" w:rsidRPr="00B15931" w:rsidRDefault="004E7B9B" w:rsidP="004E7B9B">
            <w:pPr>
              <w:tabs>
                <w:tab w:val="left" w:pos="360"/>
                <w:tab w:val="left" w:pos="900"/>
              </w:tabs>
              <w:jc w:val="right"/>
              <w:rPr>
                <w:rFonts w:asciiTheme="majorBidi" w:hAnsiTheme="majorBidi" w:cstheme="majorBidi"/>
                <w:sz w:val="18"/>
                <w:szCs w:val="18"/>
                <w:lang w:val="en-GB"/>
              </w:rPr>
            </w:pPr>
            <w:r w:rsidRPr="00B15931">
              <w:rPr>
                <w:rFonts w:asciiTheme="majorBidi" w:hAnsiTheme="majorBidi" w:cstheme="majorBidi"/>
                <w:sz w:val="18"/>
                <w:szCs w:val="18"/>
                <w:lang w:val="en-GB"/>
              </w:rPr>
              <w:t>100,000</w:t>
            </w:r>
            <w:r w:rsidR="000C4F5A" w:rsidRPr="00B15931">
              <w:rPr>
                <w:rFonts w:asciiTheme="majorBidi" w:hAnsiTheme="majorBidi" w:cstheme="majorBidi"/>
                <w:sz w:val="18"/>
                <w:szCs w:val="18"/>
                <w:lang w:val="en-GB"/>
              </w:rPr>
              <w:t>,000</w:t>
            </w:r>
          </w:p>
        </w:tc>
        <w:tc>
          <w:tcPr>
            <w:tcW w:w="283" w:type="dxa"/>
            <w:shd w:val="clear" w:color="auto" w:fill="auto"/>
            <w:vAlign w:val="bottom"/>
          </w:tcPr>
          <w:p w14:paraId="1F351EDE" w14:textId="77777777" w:rsidR="004E7B9B" w:rsidRPr="00B15931" w:rsidRDefault="004E7B9B" w:rsidP="004E7B9B">
            <w:pPr>
              <w:tabs>
                <w:tab w:val="left" w:pos="360"/>
                <w:tab w:val="left" w:pos="900"/>
              </w:tabs>
              <w:jc w:val="right"/>
              <w:rPr>
                <w:rFonts w:asciiTheme="majorBidi" w:hAnsiTheme="majorBidi" w:cstheme="majorBidi"/>
                <w:sz w:val="18"/>
                <w:szCs w:val="18"/>
                <w:lang w:val="en-GB"/>
              </w:rPr>
            </w:pPr>
          </w:p>
        </w:tc>
        <w:tc>
          <w:tcPr>
            <w:tcW w:w="850" w:type="dxa"/>
            <w:shd w:val="clear" w:color="auto" w:fill="auto"/>
            <w:vAlign w:val="bottom"/>
          </w:tcPr>
          <w:p w14:paraId="53EDE983" w14:textId="57F36271" w:rsidR="004E7B9B" w:rsidRPr="00B15931" w:rsidRDefault="004E7B9B" w:rsidP="004E7B9B">
            <w:pPr>
              <w:tabs>
                <w:tab w:val="left" w:pos="900"/>
              </w:tabs>
              <w:jc w:val="right"/>
              <w:rPr>
                <w:rFonts w:asciiTheme="majorBidi" w:hAnsiTheme="majorBidi" w:cstheme="majorBidi"/>
                <w:sz w:val="18"/>
                <w:szCs w:val="18"/>
                <w:lang w:val="en-GB"/>
              </w:rPr>
            </w:pPr>
            <w:r w:rsidRPr="00B15931">
              <w:rPr>
                <w:rFonts w:asciiTheme="majorBidi" w:hAnsiTheme="majorBidi" w:cstheme="majorBidi"/>
                <w:sz w:val="18"/>
                <w:szCs w:val="18"/>
                <w:lang w:val="en-GB"/>
              </w:rPr>
              <w:t>2</w:t>
            </w:r>
            <w:r w:rsidR="00AD0103" w:rsidRPr="00B15931">
              <w:rPr>
                <w:rFonts w:asciiTheme="majorBidi" w:hAnsiTheme="majorBidi" w:cstheme="majorBidi"/>
                <w:sz w:val="18"/>
                <w:szCs w:val="18"/>
                <w:lang w:val="en-GB"/>
              </w:rPr>
              <w:t>4</w:t>
            </w:r>
            <w:r w:rsidRPr="00B15931">
              <w:rPr>
                <w:rFonts w:asciiTheme="majorBidi" w:hAnsiTheme="majorBidi" w:cstheme="majorBidi"/>
                <w:sz w:val="18"/>
                <w:szCs w:val="18"/>
                <w:lang w:val="en-GB"/>
              </w:rPr>
              <w:t>0,000</w:t>
            </w:r>
            <w:r w:rsidR="000C4F5A" w:rsidRPr="00B15931">
              <w:rPr>
                <w:rFonts w:asciiTheme="majorBidi" w:hAnsiTheme="majorBidi" w:cstheme="majorBidi"/>
                <w:sz w:val="18"/>
                <w:szCs w:val="18"/>
                <w:lang w:val="en-GB"/>
              </w:rPr>
              <w:t>,</w:t>
            </w:r>
            <w:r w:rsidRPr="00B15931">
              <w:rPr>
                <w:rFonts w:asciiTheme="majorBidi" w:hAnsiTheme="majorBidi" w:cstheme="majorBidi"/>
                <w:sz w:val="18"/>
                <w:szCs w:val="18"/>
                <w:lang w:val="en-GB"/>
              </w:rPr>
              <w:t>0</w:t>
            </w:r>
            <w:r w:rsidR="000C4F5A" w:rsidRPr="00B15931">
              <w:rPr>
                <w:rFonts w:asciiTheme="majorBidi" w:hAnsiTheme="majorBidi" w:cstheme="majorBidi"/>
                <w:sz w:val="18"/>
                <w:szCs w:val="18"/>
                <w:lang w:val="en-GB"/>
              </w:rPr>
              <w:t>00</w:t>
            </w:r>
          </w:p>
        </w:tc>
        <w:tc>
          <w:tcPr>
            <w:tcW w:w="284" w:type="dxa"/>
            <w:shd w:val="clear" w:color="auto" w:fill="auto"/>
            <w:vAlign w:val="bottom"/>
          </w:tcPr>
          <w:p w14:paraId="69242FA3" w14:textId="77777777" w:rsidR="004E7B9B" w:rsidRPr="00B15931" w:rsidRDefault="004E7B9B" w:rsidP="004E7B9B">
            <w:pPr>
              <w:tabs>
                <w:tab w:val="left" w:pos="360"/>
                <w:tab w:val="left" w:pos="900"/>
              </w:tabs>
              <w:jc w:val="right"/>
              <w:rPr>
                <w:rFonts w:asciiTheme="majorBidi" w:hAnsiTheme="majorBidi" w:cstheme="majorBidi"/>
                <w:sz w:val="18"/>
                <w:szCs w:val="18"/>
                <w:lang w:val="en-GB"/>
              </w:rPr>
            </w:pPr>
          </w:p>
        </w:tc>
        <w:tc>
          <w:tcPr>
            <w:tcW w:w="992" w:type="dxa"/>
            <w:shd w:val="clear" w:color="auto" w:fill="auto"/>
            <w:vAlign w:val="bottom"/>
          </w:tcPr>
          <w:p w14:paraId="2C447362" w14:textId="48310B43" w:rsidR="004E7B9B" w:rsidRPr="00B15931" w:rsidRDefault="004E7B9B" w:rsidP="004E7B9B">
            <w:pPr>
              <w:tabs>
                <w:tab w:val="left" w:pos="900"/>
              </w:tabs>
              <w:jc w:val="right"/>
              <w:rPr>
                <w:rFonts w:asciiTheme="majorBidi" w:hAnsiTheme="majorBidi" w:cstheme="majorBidi"/>
                <w:sz w:val="18"/>
                <w:szCs w:val="18"/>
                <w:lang w:val="en-GB"/>
              </w:rPr>
            </w:pPr>
            <w:r w:rsidRPr="001B3625">
              <w:rPr>
                <w:rFonts w:asciiTheme="majorBidi" w:hAnsiTheme="majorBidi"/>
                <w:sz w:val="18"/>
                <w:szCs w:val="18"/>
                <w:cs/>
                <w:lang w:val="en-US"/>
              </w:rPr>
              <w:t xml:space="preserve">        </w:t>
            </w:r>
            <w:r w:rsidRPr="00B15931">
              <w:rPr>
                <w:rFonts w:asciiTheme="majorBidi" w:hAnsiTheme="majorBidi" w:cstheme="majorBidi"/>
                <w:sz w:val="18"/>
                <w:szCs w:val="18"/>
                <w:lang w:val="en-GB"/>
              </w:rPr>
              <w:t>280,000</w:t>
            </w:r>
            <w:r w:rsidR="000C4F5A" w:rsidRPr="00B15931">
              <w:rPr>
                <w:rFonts w:asciiTheme="majorBidi" w:hAnsiTheme="majorBidi" w:cstheme="majorBidi"/>
                <w:sz w:val="18"/>
                <w:szCs w:val="18"/>
                <w:lang w:val="en-GB"/>
              </w:rPr>
              <w:t>,000</w:t>
            </w:r>
          </w:p>
        </w:tc>
      </w:tr>
      <w:tr w:rsidR="004C1318" w:rsidRPr="001B3625" w14:paraId="4253B314" w14:textId="77777777" w:rsidTr="001723DA">
        <w:trPr>
          <w:trHeight w:val="317"/>
        </w:trPr>
        <w:tc>
          <w:tcPr>
            <w:tcW w:w="7229" w:type="dxa"/>
            <w:gridSpan w:val="5"/>
            <w:shd w:val="clear" w:color="auto" w:fill="auto"/>
          </w:tcPr>
          <w:p w14:paraId="7E541A44" w14:textId="7041AB8A" w:rsidR="004C1318" w:rsidRPr="00B15931" w:rsidRDefault="004C1318" w:rsidP="004C1318">
            <w:pPr>
              <w:tabs>
                <w:tab w:val="left" w:pos="360"/>
                <w:tab w:val="left" w:pos="900"/>
              </w:tabs>
              <w:contextualSpacing/>
              <w:rPr>
                <w:rFonts w:asciiTheme="majorBidi" w:hAnsiTheme="majorBidi" w:cstheme="majorBidi"/>
                <w:sz w:val="21"/>
                <w:szCs w:val="21"/>
                <w:lang w:val="en-US"/>
              </w:rPr>
            </w:pPr>
            <w:r w:rsidRPr="00B15931">
              <w:rPr>
                <w:rFonts w:asciiTheme="majorBidi" w:hAnsiTheme="majorBidi" w:cstheme="majorBidi"/>
                <w:sz w:val="21"/>
                <w:szCs w:val="21"/>
                <w:u w:val="single"/>
                <w:lang w:val="en-US"/>
              </w:rPr>
              <w:t>Less</w:t>
            </w:r>
            <w:r w:rsidRPr="00B15931">
              <w:rPr>
                <w:rFonts w:asciiTheme="majorBidi" w:hAnsiTheme="majorBidi" w:cstheme="majorBidi"/>
                <w:sz w:val="21"/>
                <w:szCs w:val="21"/>
                <w:lang w:val="en-US"/>
              </w:rPr>
              <w:t xml:space="preserve"> Allowance for impairment of investment</w:t>
            </w:r>
          </w:p>
        </w:tc>
        <w:tc>
          <w:tcPr>
            <w:tcW w:w="284" w:type="dxa"/>
            <w:shd w:val="clear" w:color="auto" w:fill="auto"/>
          </w:tcPr>
          <w:p w14:paraId="7B80A54D" w14:textId="77777777" w:rsidR="004C1318" w:rsidRPr="001B3625" w:rsidRDefault="004C1318" w:rsidP="004C1318">
            <w:pPr>
              <w:ind w:right="-64"/>
              <w:contextualSpacing/>
              <w:jc w:val="right"/>
              <w:rPr>
                <w:rFonts w:asciiTheme="majorBidi" w:hAnsiTheme="majorBidi" w:cstheme="majorBidi"/>
                <w:b/>
                <w:bCs/>
                <w:sz w:val="21"/>
                <w:szCs w:val="21"/>
                <w:cs/>
                <w:lang w:val="en-US"/>
              </w:rPr>
            </w:pPr>
          </w:p>
        </w:tc>
        <w:tc>
          <w:tcPr>
            <w:tcW w:w="992" w:type="dxa"/>
            <w:shd w:val="clear" w:color="auto" w:fill="auto"/>
            <w:vAlign w:val="bottom"/>
          </w:tcPr>
          <w:p w14:paraId="11526BE5" w14:textId="77777777" w:rsidR="004C1318" w:rsidRPr="00B15931" w:rsidRDefault="004C1318" w:rsidP="00902318">
            <w:pPr>
              <w:tabs>
                <w:tab w:val="left" w:pos="360"/>
                <w:tab w:val="left" w:pos="900"/>
              </w:tabs>
              <w:jc w:val="right"/>
              <w:rPr>
                <w:rFonts w:asciiTheme="majorBidi" w:hAnsiTheme="majorBidi" w:cstheme="majorBidi"/>
                <w:sz w:val="18"/>
                <w:szCs w:val="18"/>
                <w:lang w:val="en-GB"/>
              </w:rPr>
            </w:pPr>
          </w:p>
        </w:tc>
        <w:tc>
          <w:tcPr>
            <w:tcW w:w="283" w:type="dxa"/>
            <w:shd w:val="clear" w:color="auto" w:fill="auto"/>
            <w:vAlign w:val="bottom"/>
          </w:tcPr>
          <w:p w14:paraId="2201D97B" w14:textId="77777777" w:rsidR="004C1318" w:rsidRPr="00B15931" w:rsidRDefault="004C1318" w:rsidP="00902318">
            <w:pPr>
              <w:tabs>
                <w:tab w:val="left" w:pos="360"/>
                <w:tab w:val="left" w:pos="900"/>
              </w:tabs>
              <w:jc w:val="right"/>
              <w:rPr>
                <w:rFonts w:asciiTheme="majorBidi" w:hAnsiTheme="majorBidi" w:cstheme="majorBidi"/>
                <w:sz w:val="18"/>
                <w:szCs w:val="18"/>
                <w:lang w:val="en-GB"/>
              </w:rPr>
            </w:pPr>
          </w:p>
        </w:tc>
        <w:tc>
          <w:tcPr>
            <w:tcW w:w="993" w:type="dxa"/>
            <w:shd w:val="clear" w:color="auto" w:fill="auto"/>
            <w:vAlign w:val="bottom"/>
          </w:tcPr>
          <w:p w14:paraId="3C00FA62" w14:textId="77777777" w:rsidR="004C1318" w:rsidRPr="00B15931" w:rsidRDefault="004C1318" w:rsidP="00902318">
            <w:pPr>
              <w:tabs>
                <w:tab w:val="left" w:pos="360"/>
                <w:tab w:val="left" w:pos="900"/>
              </w:tabs>
              <w:jc w:val="right"/>
              <w:rPr>
                <w:rFonts w:asciiTheme="majorBidi" w:hAnsiTheme="majorBidi" w:cstheme="majorBidi"/>
                <w:sz w:val="18"/>
                <w:szCs w:val="18"/>
                <w:lang w:val="en-GB"/>
              </w:rPr>
            </w:pPr>
          </w:p>
        </w:tc>
        <w:tc>
          <w:tcPr>
            <w:tcW w:w="283" w:type="dxa"/>
            <w:shd w:val="clear" w:color="auto" w:fill="auto"/>
            <w:vAlign w:val="bottom"/>
          </w:tcPr>
          <w:p w14:paraId="0C924C02" w14:textId="77777777" w:rsidR="004C1318" w:rsidRPr="001B3625" w:rsidRDefault="004C1318" w:rsidP="00902318">
            <w:pPr>
              <w:tabs>
                <w:tab w:val="left" w:pos="360"/>
                <w:tab w:val="left" w:pos="900"/>
              </w:tabs>
              <w:jc w:val="right"/>
              <w:rPr>
                <w:rFonts w:asciiTheme="majorBidi" w:hAnsiTheme="majorBidi" w:cstheme="majorBidi"/>
                <w:sz w:val="18"/>
                <w:szCs w:val="18"/>
                <w:cs/>
                <w:lang w:val="en-US"/>
              </w:rPr>
            </w:pPr>
          </w:p>
        </w:tc>
        <w:tc>
          <w:tcPr>
            <w:tcW w:w="851" w:type="dxa"/>
            <w:shd w:val="clear" w:color="auto" w:fill="auto"/>
            <w:vAlign w:val="bottom"/>
          </w:tcPr>
          <w:p w14:paraId="637AAA5D" w14:textId="77777777" w:rsidR="004C1318" w:rsidRPr="00B15931" w:rsidRDefault="004C1318" w:rsidP="00902318">
            <w:pPr>
              <w:tabs>
                <w:tab w:val="left" w:pos="360"/>
                <w:tab w:val="left" w:pos="900"/>
              </w:tabs>
              <w:jc w:val="right"/>
              <w:rPr>
                <w:rFonts w:asciiTheme="majorBidi" w:hAnsiTheme="majorBidi" w:cstheme="majorBidi"/>
                <w:sz w:val="18"/>
                <w:szCs w:val="18"/>
                <w:lang w:val="en-GB"/>
              </w:rPr>
            </w:pPr>
          </w:p>
        </w:tc>
        <w:tc>
          <w:tcPr>
            <w:tcW w:w="283" w:type="dxa"/>
            <w:shd w:val="clear" w:color="auto" w:fill="auto"/>
            <w:vAlign w:val="bottom"/>
          </w:tcPr>
          <w:p w14:paraId="73E6901E" w14:textId="77777777" w:rsidR="004C1318" w:rsidRPr="00B15931" w:rsidRDefault="004C1318" w:rsidP="00902318">
            <w:pPr>
              <w:tabs>
                <w:tab w:val="left" w:pos="360"/>
                <w:tab w:val="left" w:pos="900"/>
              </w:tabs>
              <w:jc w:val="right"/>
              <w:rPr>
                <w:rFonts w:asciiTheme="majorBidi" w:hAnsiTheme="majorBidi" w:cstheme="majorBidi"/>
                <w:sz w:val="18"/>
                <w:szCs w:val="18"/>
                <w:lang w:val="en-GB"/>
              </w:rPr>
            </w:pPr>
          </w:p>
        </w:tc>
        <w:tc>
          <w:tcPr>
            <w:tcW w:w="851" w:type="dxa"/>
            <w:shd w:val="clear" w:color="auto" w:fill="auto"/>
            <w:vAlign w:val="bottom"/>
          </w:tcPr>
          <w:p w14:paraId="6F33C309" w14:textId="77777777" w:rsidR="004C1318" w:rsidRPr="00B15931" w:rsidRDefault="004C1318" w:rsidP="00902318">
            <w:pPr>
              <w:tabs>
                <w:tab w:val="left" w:pos="360"/>
                <w:tab w:val="left" w:pos="900"/>
              </w:tabs>
              <w:jc w:val="right"/>
              <w:rPr>
                <w:rFonts w:asciiTheme="majorBidi" w:hAnsiTheme="majorBidi" w:cstheme="majorBidi"/>
                <w:sz w:val="18"/>
                <w:szCs w:val="18"/>
                <w:lang w:val="en-GB"/>
              </w:rPr>
            </w:pPr>
          </w:p>
        </w:tc>
        <w:tc>
          <w:tcPr>
            <w:tcW w:w="283" w:type="dxa"/>
            <w:shd w:val="clear" w:color="auto" w:fill="auto"/>
            <w:vAlign w:val="bottom"/>
          </w:tcPr>
          <w:p w14:paraId="2FCE1F17" w14:textId="77777777" w:rsidR="004C1318" w:rsidRPr="00B15931" w:rsidRDefault="004C1318" w:rsidP="00902318">
            <w:pPr>
              <w:tabs>
                <w:tab w:val="left" w:pos="360"/>
                <w:tab w:val="left" w:pos="900"/>
              </w:tabs>
              <w:jc w:val="right"/>
              <w:rPr>
                <w:rFonts w:asciiTheme="majorBidi" w:hAnsiTheme="majorBidi" w:cstheme="majorBidi"/>
                <w:sz w:val="18"/>
                <w:szCs w:val="18"/>
                <w:lang w:val="en-GB"/>
              </w:rPr>
            </w:pPr>
          </w:p>
        </w:tc>
        <w:tc>
          <w:tcPr>
            <w:tcW w:w="850" w:type="dxa"/>
            <w:tcBorders>
              <w:bottom w:val="single" w:sz="4" w:space="0" w:color="auto"/>
            </w:tcBorders>
            <w:shd w:val="clear" w:color="auto" w:fill="auto"/>
            <w:vAlign w:val="bottom"/>
          </w:tcPr>
          <w:p w14:paraId="118B81B6" w14:textId="61148A95" w:rsidR="004C1318" w:rsidRPr="00B15931" w:rsidRDefault="00EC503D" w:rsidP="00902318">
            <w:pPr>
              <w:tabs>
                <w:tab w:val="left" w:pos="900"/>
              </w:tabs>
              <w:jc w:val="right"/>
              <w:rPr>
                <w:rFonts w:asciiTheme="majorBidi" w:hAnsiTheme="majorBidi" w:cstheme="majorBidi"/>
                <w:sz w:val="18"/>
                <w:szCs w:val="18"/>
                <w:lang w:val="en-GB"/>
              </w:rPr>
            </w:pPr>
            <w:r w:rsidRPr="001B3625">
              <w:rPr>
                <w:rFonts w:asciiTheme="majorBidi" w:hAnsiTheme="majorBidi"/>
                <w:sz w:val="18"/>
                <w:szCs w:val="18"/>
                <w:cs/>
                <w:lang w:val="en-US"/>
              </w:rPr>
              <w:t>(</w:t>
            </w:r>
            <w:r w:rsidRPr="00B15931">
              <w:rPr>
                <w:rFonts w:asciiTheme="majorBidi" w:hAnsiTheme="majorBidi" w:cstheme="majorBidi"/>
                <w:sz w:val="18"/>
                <w:szCs w:val="18"/>
                <w:lang w:val="en-GB"/>
              </w:rPr>
              <w:t>5,000</w:t>
            </w:r>
            <w:r w:rsidR="000C4F5A" w:rsidRPr="00B15931">
              <w:rPr>
                <w:rFonts w:asciiTheme="majorBidi" w:hAnsiTheme="majorBidi" w:cstheme="majorBidi"/>
                <w:sz w:val="18"/>
                <w:szCs w:val="18"/>
                <w:lang w:val="en-GB"/>
              </w:rPr>
              <w:t>,000</w:t>
            </w:r>
            <w:r w:rsidRPr="001B3625">
              <w:rPr>
                <w:rFonts w:asciiTheme="majorBidi" w:hAnsiTheme="majorBidi"/>
                <w:sz w:val="18"/>
                <w:szCs w:val="18"/>
                <w:cs/>
                <w:lang w:val="en-US"/>
              </w:rPr>
              <w:t>)</w:t>
            </w:r>
          </w:p>
        </w:tc>
        <w:tc>
          <w:tcPr>
            <w:tcW w:w="284" w:type="dxa"/>
            <w:shd w:val="clear" w:color="auto" w:fill="auto"/>
            <w:vAlign w:val="bottom"/>
          </w:tcPr>
          <w:p w14:paraId="2FFBDA1E" w14:textId="77777777" w:rsidR="004C1318" w:rsidRPr="00B15931" w:rsidRDefault="004C1318" w:rsidP="00902318">
            <w:pPr>
              <w:tabs>
                <w:tab w:val="left" w:pos="360"/>
                <w:tab w:val="left" w:pos="900"/>
              </w:tabs>
              <w:jc w:val="right"/>
              <w:rPr>
                <w:rFonts w:asciiTheme="majorBidi" w:hAnsiTheme="majorBidi" w:cstheme="majorBidi"/>
                <w:sz w:val="18"/>
                <w:szCs w:val="18"/>
                <w:lang w:val="en-GB"/>
              </w:rPr>
            </w:pPr>
          </w:p>
        </w:tc>
        <w:tc>
          <w:tcPr>
            <w:tcW w:w="992" w:type="dxa"/>
            <w:tcBorders>
              <w:bottom w:val="single" w:sz="4" w:space="0" w:color="auto"/>
            </w:tcBorders>
            <w:shd w:val="clear" w:color="auto" w:fill="auto"/>
            <w:vAlign w:val="bottom"/>
          </w:tcPr>
          <w:p w14:paraId="6BEB70CF" w14:textId="14431328" w:rsidR="004C1318" w:rsidRPr="00B15931" w:rsidRDefault="004C1318" w:rsidP="00902318">
            <w:pPr>
              <w:tabs>
                <w:tab w:val="left" w:pos="900"/>
              </w:tabs>
              <w:jc w:val="right"/>
              <w:rPr>
                <w:rFonts w:asciiTheme="majorBidi" w:hAnsiTheme="majorBidi" w:cstheme="majorBidi"/>
                <w:sz w:val="18"/>
                <w:szCs w:val="18"/>
                <w:cs/>
                <w:lang w:val="en-GB"/>
              </w:rPr>
            </w:pPr>
            <w:r w:rsidRPr="001B3625">
              <w:rPr>
                <w:rFonts w:asciiTheme="majorBidi" w:hAnsiTheme="majorBidi"/>
                <w:sz w:val="18"/>
                <w:szCs w:val="18"/>
                <w:cs/>
                <w:lang w:val="en-US"/>
              </w:rPr>
              <w:t xml:space="preserve">  (</w:t>
            </w:r>
            <w:r w:rsidRPr="00B15931">
              <w:rPr>
                <w:rFonts w:asciiTheme="majorBidi" w:hAnsiTheme="majorBidi" w:cstheme="majorBidi"/>
                <w:sz w:val="18"/>
                <w:szCs w:val="18"/>
                <w:lang w:val="en-GB"/>
              </w:rPr>
              <w:t>5,000</w:t>
            </w:r>
            <w:r w:rsidR="000C4F5A" w:rsidRPr="00B15931">
              <w:rPr>
                <w:rFonts w:asciiTheme="majorBidi" w:hAnsiTheme="majorBidi" w:cstheme="majorBidi"/>
                <w:sz w:val="18"/>
                <w:szCs w:val="18"/>
                <w:lang w:val="en-GB"/>
              </w:rPr>
              <w:t>,000</w:t>
            </w:r>
            <w:r w:rsidRPr="001B3625">
              <w:rPr>
                <w:rFonts w:asciiTheme="majorBidi" w:hAnsiTheme="majorBidi"/>
                <w:sz w:val="18"/>
                <w:szCs w:val="18"/>
                <w:cs/>
                <w:lang w:val="en-US"/>
              </w:rPr>
              <w:t>)</w:t>
            </w:r>
          </w:p>
        </w:tc>
      </w:tr>
      <w:tr w:rsidR="004C1318" w:rsidRPr="001B3625" w14:paraId="6C7FFA07" w14:textId="77777777" w:rsidTr="00694D2C">
        <w:trPr>
          <w:trHeight w:val="317"/>
        </w:trPr>
        <w:tc>
          <w:tcPr>
            <w:tcW w:w="7229" w:type="dxa"/>
            <w:gridSpan w:val="5"/>
            <w:shd w:val="clear" w:color="auto" w:fill="auto"/>
          </w:tcPr>
          <w:p w14:paraId="254A8611" w14:textId="0CC0D299" w:rsidR="004C1318" w:rsidRPr="00B15931" w:rsidRDefault="004C1318" w:rsidP="004C1318">
            <w:pPr>
              <w:tabs>
                <w:tab w:val="left" w:pos="360"/>
                <w:tab w:val="left" w:pos="900"/>
              </w:tabs>
              <w:contextualSpacing/>
              <w:rPr>
                <w:rFonts w:asciiTheme="majorBidi" w:hAnsiTheme="majorBidi" w:cstheme="majorBidi"/>
                <w:sz w:val="21"/>
                <w:szCs w:val="21"/>
                <w:lang w:val="en-US"/>
              </w:rPr>
            </w:pPr>
            <w:r w:rsidRPr="00B15931">
              <w:rPr>
                <w:rFonts w:asciiTheme="majorBidi" w:hAnsiTheme="majorBidi" w:cstheme="majorBidi"/>
                <w:sz w:val="21"/>
                <w:szCs w:val="21"/>
                <w:lang w:val="en-US"/>
              </w:rPr>
              <w:t>Total investments in subsidiary companies</w:t>
            </w:r>
            <w:r w:rsidRPr="001B3625">
              <w:rPr>
                <w:rFonts w:asciiTheme="majorBidi" w:hAnsiTheme="majorBidi"/>
                <w:sz w:val="21"/>
                <w:szCs w:val="21"/>
                <w:cs/>
                <w:lang w:val="en-US"/>
              </w:rPr>
              <w:t>-</w:t>
            </w:r>
            <w:r w:rsidRPr="00B15931">
              <w:rPr>
                <w:rFonts w:asciiTheme="majorBidi" w:hAnsiTheme="majorBidi" w:cstheme="majorBidi"/>
                <w:sz w:val="21"/>
                <w:szCs w:val="21"/>
                <w:lang w:val="en-US"/>
              </w:rPr>
              <w:t>net</w:t>
            </w:r>
          </w:p>
        </w:tc>
        <w:tc>
          <w:tcPr>
            <w:tcW w:w="284" w:type="dxa"/>
            <w:shd w:val="clear" w:color="auto" w:fill="auto"/>
          </w:tcPr>
          <w:p w14:paraId="3705FB70" w14:textId="77777777" w:rsidR="004C1318" w:rsidRPr="001B3625" w:rsidRDefault="004C1318" w:rsidP="004C1318">
            <w:pPr>
              <w:ind w:right="-64"/>
              <w:contextualSpacing/>
              <w:jc w:val="right"/>
              <w:rPr>
                <w:rFonts w:asciiTheme="majorBidi" w:hAnsiTheme="majorBidi" w:cstheme="majorBidi"/>
                <w:b/>
                <w:bCs/>
                <w:sz w:val="21"/>
                <w:szCs w:val="21"/>
                <w:cs/>
                <w:lang w:val="en-US"/>
              </w:rPr>
            </w:pPr>
          </w:p>
        </w:tc>
        <w:tc>
          <w:tcPr>
            <w:tcW w:w="992" w:type="dxa"/>
            <w:shd w:val="clear" w:color="auto" w:fill="auto"/>
            <w:vAlign w:val="bottom"/>
          </w:tcPr>
          <w:p w14:paraId="7B8BD98A" w14:textId="77777777" w:rsidR="004C1318" w:rsidRPr="00B15931" w:rsidRDefault="004C1318" w:rsidP="00902318">
            <w:pPr>
              <w:tabs>
                <w:tab w:val="left" w:pos="360"/>
                <w:tab w:val="left" w:pos="900"/>
              </w:tabs>
              <w:jc w:val="right"/>
              <w:rPr>
                <w:rFonts w:asciiTheme="majorBidi" w:hAnsiTheme="majorBidi" w:cstheme="majorBidi"/>
                <w:sz w:val="18"/>
                <w:szCs w:val="18"/>
                <w:lang w:val="en-GB"/>
              </w:rPr>
            </w:pPr>
          </w:p>
        </w:tc>
        <w:tc>
          <w:tcPr>
            <w:tcW w:w="283" w:type="dxa"/>
            <w:shd w:val="clear" w:color="auto" w:fill="auto"/>
            <w:vAlign w:val="bottom"/>
          </w:tcPr>
          <w:p w14:paraId="3F258BE1" w14:textId="77777777" w:rsidR="004C1318" w:rsidRPr="00B15931" w:rsidRDefault="004C1318" w:rsidP="00902318">
            <w:pPr>
              <w:tabs>
                <w:tab w:val="left" w:pos="360"/>
                <w:tab w:val="left" w:pos="900"/>
              </w:tabs>
              <w:jc w:val="right"/>
              <w:rPr>
                <w:rFonts w:asciiTheme="majorBidi" w:hAnsiTheme="majorBidi" w:cstheme="majorBidi"/>
                <w:sz w:val="18"/>
                <w:szCs w:val="18"/>
                <w:lang w:val="en-GB"/>
              </w:rPr>
            </w:pPr>
          </w:p>
        </w:tc>
        <w:tc>
          <w:tcPr>
            <w:tcW w:w="993" w:type="dxa"/>
            <w:shd w:val="clear" w:color="auto" w:fill="auto"/>
            <w:vAlign w:val="bottom"/>
          </w:tcPr>
          <w:p w14:paraId="1E73FD40" w14:textId="77777777" w:rsidR="004C1318" w:rsidRPr="00B15931" w:rsidRDefault="004C1318" w:rsidP="00902318">
            <w:pPr>
              <w:tabs>
                <w:tab w:val="left" w:pos="360"/>
                <w:tab w:val="left" w:pos="900"/>
              </w:tabs>
              <w:jc w:val="right"/>
              <w:rPr>
                <w:rFonts w:asciiTheme="majorBidi" w:hAnsiTheme="majorBidi" w:cstheme="majorBidi"/>
                <w:sz w:val="18"/>
                <w:szCs w:val="18"/>
                <w:lang w:val="en-GB"/>
              </w:rPr>
            </w:pPr>
          </w:p>
        </w:tc>
        <w:tc>
          <w:tcPr>
            <w:tcW w:w="283" w:type="dxa"/>
            <w:shd w:val="clear" w:color="auto" w:fill="auto"/>
            <w:vAlign w:val="bottom"/>
          </w:tcPr>
          <w:p w14:paraId="62C730CD" w14:textId="77777777" w:rsidR="004C1318" w:rsidRPr="001B3625" w:rsidRDefault="004C1318" w:rsidP="00902318">
            <w:pPr>
              <w:tabs>
                <w:tab w:val="left" w:pos="360"/>
                <w:tab w:val="left" w:pos="900"/>
              </w:tabs>
              <w:jc w:val="right"/>
              <w:rPr>
                <w:rFonts w:asciiTheme="majorBidi" w:hAnsiTheme="majorBidi" w:cstheme="majorBidi"/>
                <w:sz w:val="18"/>
                <w:szCs w:val="18"/>
                <w:cs/>
                <w:lang w:val="en-US"/>
              </w:rPr>
            </w:pPr>
          </w:p>
        </w:tc>
        <w:tc>
          <w:tcPr>
            <w:tcW w:w="851" w:type="dxa"/>
            <w:shd w:val="clear" w:color="auto" w:fill="auto"/>
            <w:vAlign w:val="bottom"/>
          </w:tcPr>
          <w:p w14:paraId="0EA81D4A" w14:textId="77777777" w:rsidR="004C1318" w:rsidRPr="00B15931" w:rsidRDefault="004C1318" w:rsidP="00902318">
            <w:pPr>
              <w:tabs>
                <w:tab w:val="left" w:pos="360"/>
                <w:tab w:val="left" w:pos="900"/>
              </w:tabs>
              <w:jc w:val="right"/>
              <w:rPr>
                <w:rFonts w:asciiTheme="majorBidi" w:hAnsiTheme="majorBidi" w:cstheme="majorBidi"/>
                <w:sz w:val="18"/>
                <w:szCs w:val="18"/>
                <w:lang w:val="en-GB"/>
              </w:rPr>
            </w:pPr>
          </w:p>
        </w:tc>
        <w:tc>
          <w:tcPr>
            <w:tcW w:w="283" w:type="dxa"/>
            <w:shd w:val="clear" w:color="auto" w:fill="auto"/>
            <w:vAlign w:val="bottom"/>
          </w:tcPr>
          <w:p w14:paraId="62785A2D" w14:textId="77777777" w:rsidR="004C1318" w:rsidRPr="00B15931" w:rsidRDefault="004C1318" w:rsidP="00902318">
            <w:pPr>
              <w:tabs>
                <w:tab w:val="left" w:pos="360"/>
                <w:tab w:val="left" w:pos="900"/>
              </w:tabs>
              <w:jc w:val="right"/>
              <w:rPr>
                <w:rFonts w:asciiTheme="majorBidi" w:hAnsiTheme="majorBidi" w:cstheme="majorBidi"/>
                <w:sz w:val="18"/>
                <w:szCs w:val="18"/>
                <w:lang w:val="en-GB"/>
              </w:rPr>
            </w:pPr>
          </w:p>
        </w:tc>
        <w:tc>
          <w:tcPr>
            <w:tcW w:w="851" w:type="dxa"/>
            <w:shd w:val="clear" w:color="auto" w:fill="auto"/>
            <w:vAlign w:val="bottom"/>
          </w:tcPr>
          <w:p w14:paraId="3E285653" w14:textId="77777777" w:rsidR="004C1318" w:rsidRPr="00B15931" w:rsidRDefault="004C1318" w:rsidP="00902318">
            <w:pPr>
              <w:tabs>
                <w:tab w:val="left" w:pos="360"/>
                <w:tab w:val="left" w:pos="900"/>
              </w:tabs>
              <w:jc w:val="right"/>
              <w:rPr>
                <w:rFonts w:asciiTheme="majorBidi" w:hAnsiTheme="majorBidi" w:cstheme="majorBidi"/>
                <w:sz w:val="18"/>
                <w:szCs w:val="18"/>
                <w:lang w:val="en-GB"/>
              </w:rPr>
            </w:pPr>
          </w:p>
        </w:tc>
        <w:tc>
          <w:tcPr>
            <w:tcW w:w="283" w:type="dxa"/>
            <w:shd w:val="clear" w:color="auto" w:fill="auto"/>
            <w:vAlign w:val="bottom"/>
          </w:tcPr>
          <w:p w14:paraId="2C849029" w14:textId="77777777" w:rsidR="004C1318" w:rsidRPr="00B15931" w:rsidRDefault="004C1318" w:rsidP="00902318">
            <w:pPr>
              <w:tabs>
                <w:tab w:val="left" w:pos="360"/>
                <w:tab w:val="left" w:pos="900"/>
              </w:tabs>
              <w:jc w:val="right"/>
              <w:rPr>
                <w:rFonts w:asciiTheme="majorBidi" w:hAnsiTheme="majorBidi" w:cstheme="majorBidi"/>
                <w:sz w:val="18"/>
                <w:szCs w:val="18"/>
                <w:lang w:val="en-GB"/>
              </w:rPr>
            </w:pPr>
          </w:p>
        </w:tc>
        <w:tc>
          <w:tcPr>
            <w:tcW w:w="850" w:type="dxa"/>
            <w:tcBorders>
              <w:bottom w:val="double" w:sz="4" w:space="0" w:color="auto"/>
            </w:tcBorders>
            <w:shd w:val="clear" w:color="auto" w:fill="auto"/>
            <w:vAlign w:val="bottom"/>
          </w:tcPr>
          <w:p w14:paraId="749B3ED9" w14:textId="79B67CA4" w:rsidR="004C1318" w:rsidRPr="00B15931" w:rsidRDefault="00EC503D" w:rsidP="00902318">
            <w:pPr>
              <w:tabs>
                <w:tab w:val="left" w:pos="900"/>
              </w:tabs>
              <w:jc w:val="right"/>
              <w:rPr>
                <w:rFonts w:asciiTheme="majorBidi" w:hAnsiTheme="majorBidi" w:cstheme="majorBidi"/>
                <w:sz w:val="18"/>
                <w:szCs w:val="18"/>
                <w:lang w:val="en-GB"/>
              </w:rPr>
            </w:pPr>
            <w:r w:rsidRPr="00B15931">
              <w:rPr>
                <w:rFonts w:asciiTheme="majorBidi" w:hAnsiTheme="majorBidi" w:cstheme="majorBidi"/>
                <w:sz w:val="18"/>
                <w:szCs w:val="18"/>
                <w:lang w:val="en-GB"/>
              </w:rPr>
              <w:t>2</w:t>
            </w:r>
            <w:r w:rsidR="00AD0103" w:rsidRPr="00B15931">
              <w:rPr>
                <w:rFonts w:asciiTheme="majorBidi" w:hAnsiTheme="majorBidi" w:cstheme="majorBidi"/>
                <w:sz w:val="18"/>
                <w:szCs w:val="18"/>
                <w:lang w:val="en-GB"/>
              </w:rPr>
              <w:t>4</w:t>
            </w:r>
            <w:r w:rsidRPr="00B15931">
              <w:rPr>
                <w:rFonts w:asciiTheme="majorBidi" w:hAnsiTheme="majorBidi" w:cstheme="majorBidi"/>
                <w:sz w:val="18"/>
                <w:szCs w:val="18"/>
                <w:lang w:val="en-GB"/>
              </w:rPr>
              <w:t>0,000</w:t>
            </w:r>
            <w:r w:rsidR="000C4F5A" w:rsidRPr="00B15931">
              <w:rPr>
                <w:rFonts w:asciiTheme="majorBidi" w:hAnsiTheme="majorBidi" w:cstheme="majorBidi"/>
                <w:sz w:val="18"/>
                <w:szCs w:val="18"/>
                <w:lang w:val="en-GB"/>
              </w:rPr>
              <w:t>,000</w:t>
            </w:r>
          </w:p>
        </w:tc>
        <w:tc>
          <w:tcPr>
            <w:tcW w:w="284" w:type="dxa"/>
            <w:shd w:val="clear" w:color="auto" w:fill="auto"/>
            <w:vAlign w:val="bottom"/>
          </w:tcPr>
          <w:p w14:paraId="02C6EF64" w14:textId="77777777" w:rsidR="004C1318" w:rsidRPr="00B15931" w:rsidRDefault="004C1318" w:rsidP="00902318">
            <w:pPr>
              <w:tabs>
                <w:tab w:val="left" w:pos="360"/>
                <w:tab w:val="left" w:pos="900"/>
              </w:tabs>
              <w:jc w:val="right"/>
              <w:rPr>
                <w:rFonts w:asciiTheme="majorBidi" w:hAnsiTheme="majorBidi" w:cstheme="majorBidi"/>
                <w:sz w:val="18"/>
                <w:szCs w:val="18"/>
                <w:lang w:val="en-GB"/>
              </w:rPr>
            </w:pPr>
          </w:p>
        </w:tc>
        <w:tc>
          <w:tcPr>
            <w:tcW w:w="992" w:type="dxa"/>
            <w:tcBorders>
              <w:bottom w:val="double" w:sz="4" w:space="0" w:color="auto"/>
            </w:tcBorders>
            <w:shd w:val="clear" w:color="auto" w:fill="auto"/>
            <w:vAlign w:val="bottom"/>
          </w:tcPr>
          <w:p w14:paraId="24DA79D1" w14:textId="18CF9431" w:rsidR="004C1318" w:rsidRPr="001B3625" w:rsidRDefault="002E6928" w:rsidP="00902318">
            <w:pPr>
              <w:tabs>
                <w:tab w:val="left" w:pos="900"/>
              </w:tabs>
              <w:jc w:val="right"/>
              <w:rPr>
                <w:rFonts w:asciiTheme="majorBidi" w:hAnsiTheme="majorBidi" w:cstheme="majorBidi"/>
                <w:sz w:val="18"/>
                <w:szCs w:val="18"/>
                <w:cs/>
                <w:lang w:val="en-US"/>
              </w:rPr>
            </w:pPr>
            <w:r w:rsidRPr="00B15931">
              <w:rPr>
                <w:rFonts w:asciiTheme="majorBidi" w:hAnsiTheme="majorBidi"/>
                <w:sz w:val="18"/>
                <w:szCs w:val="18"/>
                <w:lang w:val="en-US"/>
              </w:rPr>
              <w:t>280,000</w:t>
            </w:r>
            <w:r w:rsidR="000C4F5A" w:rsidRPr="00B15931">
              <w:rPr>
                <w:rFonts w:asciiTheme="majorBidi" w:hAnsiTheme="majorBidi"/>
                <w:sz w:val="18"/>
                <w:szCs w:val="18"/>
                <w:lang w:val="en-US"/>
              </w:rPr>
              <w:t>,000</w:t>
            </w:r>
          </w:p>
        </w:tc>
      </w:tr>
    </w:tbl>
    <w:p w14:paraId="1D0231B7" w14:textId="77777777" w:rsidR="00B47BCF" w:rsidRPr="001B3625" w:rsidRDefault="00B47BCF" w:rsidP="007370F3">
      <w:pPr>
        <w:spacing w:before="80"/>
        <w:ind w:right="-816"/>
        <w:rPr>
          <w:rFonts w:asciiTheme="majorBidi" w:eastAsia="Cordia New" w:hAnsiTheme="majorBidi"/>
          <w:cs/>
          <w:lang w:val="en-US"/>
        </w:rPr>
        <w:sectPr w:rsidR="00B47BCF" w:rsidRPr="001B3625" w:rsidSect="00621D19">
          <w:pgSz w:w="16834" w:h="11909" w:orient="landscape" w:code="9"/>
          <w:pgMar w:top="1400" w:right="1519" w:bottom="992" w:left="822" w:header="851" w:footer="561" w:gutter="0"/>
          <w:cols w:space="720"/>
          <w:docGrid w:linePitch="381"/>
        </w:sectPr>
      </w:pPr>
    </w:p>
    <w:p w14:paraId="7839F831" w14:textId="77777777" w:rsidR="007370F3" w:rsidRPr="00B15931" w:rsidRDefault="007370F3" w:rsidP="004B297D">
      <w:pPr>
        <w:spacing w:before="80"/>
        <w:ind w:left="720"/>
        <w:jc w:val="thaiDistribute"/>
        <w:rPr>
          <w:rFonts w:asciiTheme="majorBidi" w:eastAsia="Cordia New" w:hAnsiTheme="majorBidi" w:cstheme="majorBidi"/>
          <w:i/>
          <w:iCs/>
          <w:lang w:val="en-US"/>
        </w:rPr>
      </w:pPr>
      <w:r w:rsidRPr="00B15931">
        <w:rPr>
          <w:rFonts w:asciiTheme="majorBidi" w:eastAsia="Cordia New" w:hAnsiTheme="majorBidi" w:cstheme="majorBidi"/>
          <w:i/>
          <w:iCs/>
          <w:lang w:val="en-US"/>
        </w:rPr>
        <w:t>The company is under the control of the Group’s subsidiary, the financial information of which is included in the consolidated financial statement as follows</w:t>
      </w:r>
      <w:r w:rsidRPr="001B3625">
        <w:rPr>
          <w:rFonts w:asciiTheme="majorBidi" w:eastAsia="Cordia New" w:hAnsiTheme="majorBidi"/>
          <w:i/>
          <w:iCs/>
          <w:cs/>
          <w:lang w:val="en-US"/>
        </w:rPr>
        <w:t>:</w:t>
      </w:r>
    </w:p>
    <w:tbl>
      <w:tblPr>
        <w:tblW w:w="9063" w:type="dxa"/>
        <w:tblInd w:w="675" w:type="dxa"/>
        <w:tblLayout w:type="fixed"/>
        <w:tblLook w:val="01E0" w:firstRow="1" w:lastRow="1" w:firstColumn="1" w:lastColumn="1" w:noHBand="0" w:noVBand="0"/>
      </w:tblPr>
      <w:tblGrid>
        <w:gridCol w:w="3828"/>
        <w:gridCol w:w="2409"/>
        <w:gridCol w:w="284"/>
        <w:gridCol w:w="1134"/>
        <w:gridCol w:w="283"/>
        <w:gridCol w:w="1125"/>
      </w:tblGrid>
      <w:tr w:rsidR="007370F3" w:rsidRPr="00B15931" w14:paraId="647173C9" w14:textId="77777777" w:rsidTr="007370F3">
        <w:trPr>
          <w:trHeight w:val="396"/>
        </w:trPr>
        <w:tc>
          <w:tcPr>
            <w:tcW w:w="3828" w:type="dxa"/>
          </w:tcPr>
          <w:p w14:paraId="62F37146" w14:textId="77777777" w:rsidR="007370F3" w:rsidRPr="00B15931" w:rsidRDefault="007370F3" w:rsidP="00F6321A">
            <w:pPr>
              <w:ind w:left="88" w:hanging="88"/>
              <w:jc w:val="center"/>
              <w:rPr>
                <w:rFonts w:asciiTheme="majorBidi" w:hAnsiTheme="majorBidi" w:cstheme="majorBidi"/>
                <w:sz w:val="24"/>
                <w:szCs w:val="24"/>
                <w:cs/>
                <w:lang w:val="en-US"/>
              </w:rPr>
            </w:pPr>
          </w:p>
        </w:tc>
        <w:tc>
          <w:tcPr>
            <w:tcW w:w="2409" w:type="dxa"/>
          </w:tcPr>
          <w:p w14:paraId="304D85D6" w14:textId="77777777" w:rsidR="007370F3" w:rsidRPr="00B15931" w:rsidRDefault="007370F3" w:rsidP="00F6321A">
            <w:pPr>
              <w:ind w:left="88" w:hanging="88"/>
              <w:jc w:val="center"/>
              <w:rPr>
                <w:rFonts w:asciiTheme="majorBidi" w:hAnsiTheme="majorBidi" w:cstheme="majorBidi"/>
                <w:sz w:val="24"/>
                <w:szCs w:val="24"/>
                <w:cs/>
                <w:lang w:val="en-US"/>
              </w:rPr>
            </w:pPr>
          </w:p>
        </w:tc>
        <w:tc>
          <w:tcPr>
            <w:tcW w:w="284" w:type="dxa"/>
          </w:tcPr>
          <w:p w14:paraId="291442CD" w14:textId="77777777" w:rsidR="007370F3" w:rsidRPr="001B3625" w:rsidRDefault="007370F3" w:rsidP="00F6321A">
            <w:pPr>
              <w:ind w:left="88" w:hanging="88"/>
              <w:jc w:val="center"/>
              <w:rPr>
                <w:rFonts w:asciiTheme="majorBidi" w:hAnsiTheme="majorBidi" w:cstheme="majorBidi"/>
                <w:sz w:val="24"/>
                <w:szCs w:val="24"/>
                <w:cs/>
                <w:lang w:val="en-US"/>
              </w:rPr>
            </w:pPr>
          </w:p>
        </w:tc>
        <w:tc>
          <w:tcPr>
            <w:tcW w:w="2542" w:type="dxa"/>
            <w:gridSpan w:val="3"/>
            <w:tcBorders>
              <w:bottom w:val="single" w:sz="4" w:space="0" w:color="auto"/>
            </w:tcBorders>
            <w:vAlign w:val="bottom"/>
          </w:tcPr>
          <w:p w14:paraId="09538712" w14:textId="77777777" w:rsidR="007370F3" w:rsidRPr="00B15931" w:rsidRDefault="007370F3" w:rsidP="00F6321A">
            <w:pPr>
              <w:ind w:left="-108" w:right="-85"/>
              <w:jc w:val="center"/>
              <w:rPr>
                <w:rFonts w:asciiTheme="majorBidi" w:hAnsiTheme="majorBidi" w:cstheme="majorBidi"/>
                <w:sz w:val="24"/>
                <w:szCs w:val="24"/>
                <w:cs/>
                <w:lang w:val="en-GB"/>
              </w:rPr>
            </w:pPr>
            <w:r w:rsidRPr="00B15931">
              <w:rPr>
                <w:rFonts w:asciiTheme="majorBidi" w:hAnsiTheme="majorBidi" w:cstheme="majorBidi"/>
                <w:sz w:val="24"/>
                <w:szCs w:val="24"/>
                <w:lang w:val="en-GB"/>
              </w:rPr>
              <w:t xml:space="preserve">Proportion of investment </w:t>
            </w:r>
            <w:r w:rsidRPr="001B3625">
              <w:rPr>
                <w:rFonts w:asciiTheme="majorBidi" w:hAnsiTheme="majorBidi"/>
                <w:sz w:val="24"/>
                <w:szCs w:val="24"/>
                <w:cs/>
                <w:lang w:val="en-US"/>
              </w:rPr>
              <w:t>(%)</w:t>
            </w:r>
          </w:p>
        </w:tc>
      </w:tr>
      <w:tr w:rsidR="007370F3" w:rsidRPr="001B3625" w14:paraId="25A45BA1" w14:textId="77777777" w:rsidTr="007370F3">
        <w:trPr>
          <w:trHeight w:val="241"/>
        </w:trPr>
        <w:tc>
          <w:tcPr>
            <w:tcW w:w="3828" w:type="dxa"/>
          </w:tcPr>
          <w:p w14:paraId="6F73D356" w14:textId="77777777" w:rsidR="007370F3" w:rsidRPr="001B3625" w:rsidRDefault="007370F3" w:rsidP="00F6321A">
            <w:pPr>
              <w:ind w:left="88" w:hanging="88"/>
              <w:jc w:val="center"/>
              <w:rPr>
                <w:rFonts w:asciiTheme="majorBidi" w:hAnsiTheme="majorBidi" w:cstheme="majorBidi"/>
                <w:sz w:val="24"/>
                <w:szCs w:val="24"/>
                <w:cs/>
                <w:lang w:val="en-US"/>
              </w:rPr>
            </w:pPr>
          </w:p>
        </w:tc>
        <w:tc>
          <w:tcPr>
            <w:tcW w:w="2409" w:type="dxa"/>
            <w:tcBorders>
              <w:bottom w:val="single" w:sz="4" w:space="0" w:color="auto"/>
            </w:tcBorders>
          </w:tcPr>
          <w:p w14:paraId="497F8AF8" w14:textId="77777777" w:rsidR="007370F3" w:rsidRPr="00B15931" w:rsidRDefault="007370F3" w:rsidP="00F6321A">
            <w:pPr>
              <w:ind w:left="88" w:hanging="88"/>
              <w:jc w:val="center"/>
              <w:rPr>
                <w:rFonts w:asciiTheme="majorBidi" w:hAnsiTheme="majorBidi" w:cstheme="majorBidi"/>
                <w:sz w:val="24"/>
                <w:szCs w:val="24"/>
                <w:cs/>
                <w:lang w:val="en-US"/>
              </w:rPr>
            </w:pPr>
            <w:r w:rsidRPr="00B15931">
              <w:rPr>
                <w:rFonts w:asciiTheme="majorBidi" w:hAnsiTheme="majorBidi" w:cstheme="majorBidi"/>
                <w:sz w:val="24"/>
                <w:szCs w:val="24"/>
                <w:lang w:val="en-GB"/>
              </w:rPr>
              <w:t>Type of Business</w:t>
            </w:r>
          </w:p>
        </w:tc>
        <w:tc>
          <w:tcPr>
            <w:tcW w:w="284" w:type="dxa"/>
          </w:tcPr>
          <w:p w14:paraId="3D032855" w14:textId="77777777" w:rsidR="007370F3" w:rsidRPr="001B3625" w:rsidRDefault="007370F3" w:rsidP="00F6321A">
            <w:pPr>
              <w:ind w:left="88" w:hanging="88"/>
              <w:jc w:val="center"/>
              <w:rPr>
                <w:rFonts w:asciiTheme="majorBidi" w:hAnsiTheme="majorBidi" w:cstheme="majorBidi"/>
                <w:sz w:val="24"/>
                <w:szCs w:val="24"/>
                <w:cs/>
                <w:lang w:val="en-US"/>
              </w:rPr>
            </w:pPr>
          </w:p>
        </w:tc>
        <w:tc>
          <w:tcPr>
            <w:tcW w:w="1134" w:type="dxa"/>
            <w:tcBorders>
              <w:bottom w:val="single" w:sz="4" w:space="0" w:color="auto"/>
            </w:tcBorders>
          </w:tcPr>
          <w:p w14:paraId="3D2F0F5C" w14:textId="4FB0CF7A" w:rsidR="007370F3" w:rsidRPr="00B15931" w:rsidRDefault="00CE43BB" w:rsidP="00F6321A">
            <w:pPr>
              <w:ind w:left="-108" w:right="-107"/>
              <w:jc w:val="center"/>
              <w:rPr>
                <w:rFonts w:asciiTheme="majorBidi" w:hAnsiTheme="majorBidi" w:cstheme="majorBidi"/>
                <w:sz w:val="24"/>
                <w:szCs w:val="24"/>
                <w:cs/>
                <w:lang w:val="en-US"/>
              </w:rPr>
            </w:pPr>
            <w:r w:rsidRPr="00B15931">
              <w:rPr>
                <w:rFonts w:asciiTheme="majorBidi" w:hAnsiTheme="majorBidi" w:cstheme="majorBidi"/>
                <w:sz w:val="24"/>
                <w:szCs w:val="24"/>
                <w:lang w:val="en-US"/>
              </w:rPr>
              <w:t>202</w:t>
            </w:r>
            <w:r w:rsidR="00AD0103" w:rsidRPr="00B15931">
              <w:rPr>
                <w:rFonts w:asciiTheme="majorBidi" w:hAnsiTheme="majorBidi" w:cstheme="majorBidi"/>
                <w:sz w:val="24"/>
                <w:szCs w:val="24"/>
                <w:lang w:val="en-US"/>
              </w:rPr>
              <w:t>1</w:t>
            </w:r>
          </w:p>
        </w:tc>
        <w:tc>
          <w:tcPr>
            <w:tcW w:w="283" w:type="dxa"/>
            <w:tcBorders>
              <w:top w:val="single" w:sz="4" w:space="0" w:color="auto"/>
            </w:tcBorders>
          </w:tcPr>
          <w:p w14:paraId="516D0507" w14:textId="77777777" w:rsidR="007370F3" w:rsidRPr="001B3625" w:rsidRDefault="007370F3" w:rsidP="00F6321A">
            <w:pPr>
              <w:tabs>
                <w:tab w:val="left" w:pos="900"/>
              </w:tabs>
              <w:ind w:left="-100" w:right="-110"/>
              <w:jc w:val="center"/>
              <w:rPr>
                <w:rFonts w:asciiTheme="majorBidi" w:hAnsiTheme="majorBidi" w:cstheme="majorBidi"/>
                <w:sz w:val="24"/>
                <w:szCs w:val="24"/>
                <w:cs/>
                <w:lang w:val="en-US"/>
              </w:rPr>
            </w:pPr>
          </w:p>
        </w:tc>
        <w:tc>
          <w:tcPr>
            <w:tcW w:w="1125" w:type="dxa"/>
            <w:tcBorders>
              <w:bottom w:val="single" w:sz="4" w:space="0" w:color="auto"/>
            </w:tcBorders>
          </w:tcPr>
          <w:p w14:paraId="5E66B7C1" w14:textId="3A8840A4" w:rsidR="007370F3" w:rsidRPr="00B15931" w:rsidRDefault="007370F3" w:rsidP="00F6321A">
            <w:pPr>
              <w:ind w:left="-108" w:right="-107"/>
              <w:jc w:val="center"/>
              <w:rPr>
                <w:rFonts w:asciiTheme="majorBidi" w:hAnsiTheme="majorBidi" w:cstheme="majorBidi"/>
                <w:sz w:val="24"/>
                <w:szCs w:val="24"/>
                <w:lang w:val="en-US"/>
              </w:rPr>
            </w:pPr>
            <w:r w:rsidRPr="00B15931">
              <w:rPr>
                <w:rFonts w:asciiTheme="majorBidi" w:hAnsiTheme="majorBidi" w:cstheme="majorBidi"/>
                <w:sz w:val="24"/>
                <w:szCs w:val="24"/>
                <w:lang w:val="en-US"/>
              </w:rPr>
              <w:t>20</w:t>
            </w:r>
            <w:r w:rsidR="00AD0103" w:rsidRPr="00B15931">
              <w:rPr>
                <w:rFonts w:asciiTheme="majorBidi" w:hAnsiTheme="majorBidi" w:cstheme="majorBidi"/>
                <w:sz w:val="24"/>
                <w:szCs w:val="24"/>
                <w:lang w:val="en-US"/>
              </w:rPr>
              <w:t>20</w:t>
            </w:r>
          </w:p>
        </w:tc>
      </w:tr>
      <w:tr w:rsidR="00AD0103" w:rsidRPr="001B3625" w14:paraId="5BA9822A" w14:textId="77777777" w:rsidTr="004864CB">
        <w:trPr>
          <w:trHeight w:val="1277"/>
        </w:trPr>
        <w:tc>
          <w:tcPr>
            <w:tcW w:w="3828" w:type="dxa"/>
          </w:tcPr>
          <w:p w14:paraId="79FC8BC9" w14:textId="77777777" w:rsidR="00AD0103" w:rsidRPr="00B15931" w:rsidRDefault="00AD0103" w:rsidP="00AD0103">
            <w:pPr>
              <w:tabs>
                <w:tab w:val="left" w:pos="360"/>
                <w:tab w:val="left" w:pos="1080"/>
              </w:tabs>
              <w:spacing w:before="240"/>
              <w:contextualSpacing/>
              <w:rPr>
                <w:rFonts w:asciiTheme="majorBidi" w:hAnsiTheme="majorBidi"/>
                <w:sz w:val="24"/>
                <w:szCs w:val="24"/>
                <w:lang w:val="en-US"/>
              </w:rPr>
            </w:pPr>
            <w:r w:rsidRPr="00B15931">
              <w:rPr>
                <w:rFonts w:asciiTheme="majorBidi" w:hAnsiTheme="majorBidi" w:cstheme="majorBidi"/>
                <w:sz w:val="24"/>
                <w:szCs w:val="24"/>
                <w:lang w:val="en-US"/>
              </w:rPr>
              <w:t xml:space="preserve">Hinsitsu Precision </w:t>
            </w:r>
            <w:r w:rsidRPr="001B3625">
              <w:rPr>
                <w:rFonts w:asciiTheme="majorBidi" w:hAnsiTheme="majorBidi"/>
                <w:sz w:val="24"/>
                <w:szCs w:val="24"/>
                <w:cs/>
                <w:lang w:val="en-US"/>
              </w:rPr>
              <w:t>(</w:t>
            </w:r>
            <w:r w:rsidRPr="00B15931">
              <w:rPr>
                <w:rFonts w:asciiTheme="majorBidi" w:hAnsiTheme="majorBidi" w:cstheme="majorBidi"/>
                <w:sz w:val="24"/>
                <w:szCs w:val="24"/>
                <w:lang w:val="en-US"/>
              </w:rPr>
              <w:t>Thailand</w:t>
            </w:r>
            <w:r w:rsidRPr="001B3625">
              <w:rPr>
                <w:rFonts w:asciiTheme="majorBidi" w:hAnsiTheme="majorBidi"/>
                <w:sz w:val="24"/>
                <w:szCs w:val="24"/>
                <w:cs/>
                <w:lang w:val="en-US"/>
              </w:rPr>
              <w:t xml:space="preserve">) </w:t>
            </w:r>
            <w:r w:rsidRPr="00B15931">
              <w:rPr>
                <w:rFonts w:asciiTheme="majorBidi" w:hAnsiTheme="majorBidi" w:cstheme="majorBidi"/>
                <w:sz w:val="24"/>
                <w:szCs w:val="24"/>
                <w:lang w:val="en-US"/>
              </w:rPr>
              <w:t>Co</w:t>
            </w:r>
            <w:r w:rsidRPr="001B3625">
              <w:rPr>
                <w:rFonts w:asciiTheme="majorBidi" w:hAnsiTheme="majorBidi"/>
                <w:sz w:val="24"/>
                <w:szCs w:val="24"/>
                <w:cs/>
                <w:lang w:val="en-US"/>
              </w:rPr>
              <w:t>.</w:t>
            </w:r>
            <w:r w:rsidRPr="00B15931">
              <w:rPr>
                <w:rFonts w:asciiTheme="majorBidi" w:hAnsiTheme="majorBidi" w:cstheme="majorBidi"/>
                <w:sz w:val="24"/>
                <w:szCs w:val="24"/>
                <w:lang w:val="en-US"/>
              </w:rPr>
              <w:t>, Ltd</w:t>
            </w:r>
            <w:r w:rsidRPr="001B3625">
              <w:rPr>
                <w:rFonts w:asciiTheme="majorBidi" w:hAnsiTheme="majorBidi"/>
                <w:sz w:val="24"/>
                <w:szCs w:val="24"/>
                <w:cs/>
                <w:lang w:val="en-US"/>
              </w:rPr>
              <w:t xml:space="preserve">. </w:t>
            </w:r>
          </w:p>
          <w:p w14:paraId="3BB6F187" w14:textId="43D59DF6" w:rsidR="00AD0103" w:rsidRPr="001B3625" w:rsidRDefault="00AD0103" w:rsidP="00AD0103">
            <w:pPr>
              <w:tabs>
                <w:tab w:val="left" w:pos="360"/>
                <w:tab w:val="left" w:pos="1080"/>
              </w:tabs>
              <w:spacing w:before="240"/>
              <w:contextualSpacing/>
              <w:rPr>
                <w:rFonts w:asciiTheme="majorBidi" w:hAnsiTheme="majorBidi" w:cstheme="majorBidi"/>
                <w:sz w:val="24"/>
                <w:szCs w:val="24"/>
                <w:cs/>
                <w:lang w:val="en-US"/>
              </w:rPr>
            </w:pPr>
            <w:r w:rsidRPr="001B3625">
              <w:rPr>
                <w:rFonts w:asciiTheme="majorBidi" w:hAnsiTheme="majorBidi"/>
                <w:sz w:val="24"/>
                <w:szCs w:val="24"/>
                <w:cs/>
                <w:lang w:val="en-US"/>
              </w:rPr>
              <w:t>(</w:t>
            </w:r>
            <w:r w:rsidRPr="00B15931">
              <w:rPr>
                <w:rFonts w:asciiTheme="majorBidi" w:hAnsiTheme="majorBidi" w:cstheme="majorBidi"/>
                <w:sz w:val="24"/>
                <w:szCs w:val="24"/>
                <w:lang w:val="en-US"/>
              </w:rPr>
              <w:t xml:space="preserve">Shares held by Hinsitsu </w:t>
            </w:r>
            <w:r w:rsidRPr="001B3625">
              <w:rPr>
                <w:rFonts w:asciiTheme="majorBidi" w:hAnsiTheme="majorBidi"/>
                <w:sz w:val="24"/>
                <w:szCs w:val="24"/>
                <w:cs/>
                <w:lang w:val="en-US"/>
              </w:rPr>
              <w:t>(</w:t>
            </w:r>
            <w:r w:rsidRPr="00B15931">
              <w:rPr>
                <w:rFonts w:asciiTheme="majorBidi" w:hAnsiTheme="majorBidi" w:cstheme="majorBidi"/>
                <w:sz w:val="24"/>
                <w:szCs w:val="24"/>
                <w:lang w:val="en-US"/>
              </w:rPr>
              <w:t>Thailand</w:t>
            </w:r>
            <w:r w:rsidRPr="001B3625">
              <w:rPr>
                <w:rFonts w:asciiTheme="majorBidi" w:hAnsiTheme="majorBidi"/>
                <w:sz w:val="24"/>
                <w:szCs w:val="24"/>
                <w:cs/>
                <w:lang w:val="en-US"/>
              </w:rPr>
              <w:t xml:space="preserve">) </w:t>
            </w:r>
            <w:r w:rsidR="00063CA2" w:rsidRPr="00B15931">
              <w:rPr>
                <w:rFonts w:asciiTheme="majorBidi" w:hAnsiTheme="majorBidi" w:cstheme="majorBidi"/>
                <w:sz w:val="24"/>
                <w:szCs w:val="24"/>
                <w:lang w:val="en-US"/>
              </w:rPr>
              <w:t xml:space="preserve">Public </w:t>
            </w:r>
            <w:r w:rsidRPr="00B15931">
              <w:rPr>
                <w:rFonts w:asciiTheme="majorBidi" w:hAnsiTheme="majorBidi" w:cstheme="majorBidi"/>
                <w:sz w:val="24"/>
                <w:szCs w:val="24"/>
                <w:lang w:val="en-US"/>
              </w:rPr>
              <w:t>Co</w:t>
            </w:r>
            <w:r w:rsidRPr="001B3625">
              <w:rPr>
                <w:rFonts w:asciiTheme="majorBidi" w:hAnsiTheme="majorBidi"/>
                <w:sz w:val="24"/>
                <w:szCs w:val="24"/>
                <w:cs/>
                <w:lang w:val="en-US"/>
              </w:rPr>
              <w:t>.</w:t>
            </w:r>
            <w:r w:rsidRPr="00B15931">
              <w:rPr>
                <w:rFonts w:asciiTheme="majorBidi" w:hAnsiTheme="majorBidi" w:cstheme="majorBidi"/>
                <w:sz w:val="24"/>
                <w:szCs w:val="24"/>
                <w:lang w:val="en-US"/>
              </w:rPr>
              <w:t>, Ltd</w:t>
            </w:r>
            <w:r w:rsidRPr="001B3625">
              <w:rPr>
                <w:rFonts w:asciiTheme="majorBidi" w:hAnsiTheme="majorBidi"/>
                <w:sz w:val="24"/>
                <w:szCs w:val="24"/>
                <w:cs/>
                <w:lang w:val="en-US"/>
              </w:rPr>
              <w:t>.</w:t>
            </w:r>
            <w:r w:rsidRPr="00B15931">
              <w:rPr>
                <w:rFonts w:asciiTheme="majorBidi" w:hAnsiTheme="majorBidi" w:cstheme="majorBidi"/>
                <w:sz w:val="24"/>
                <w:szCs w:val="24"/>
                <w:lang w:val="en-US"/>
              </w:rPr>
              <w:t>, 78</w:t>
            </w:r>
            <w:r w:rsidRPr="001B3625">
              <w:rPr>
                <w:rFonts w:asciiTheme="majorBidi" w:hAnsiTheme="majorBidi"/>
                <w:sz w:val="24"/>
                <w:szCs w:val="24"/>
                <w:cs/>
                <w:lang w:val="en-US"/>
              </w:rPr>
              <w:t>.</w:t>
            </w:r>
            <w:r w:rsidRPr="00B15931">
              <w:rPr>
                <w:rFonts w:asciiTheme="majorBidi" w:hAnsiTheme="majorBidi" w:cstheme="majorBidi"/>
                <w:sz w:val="24"/>
                <w:szCs w:val="24"/>
                <w:lang w:val="en-US"/>
              </w:rPr>
              <w:t>27</w:t>
            </w:r>
            <w:r w:rsidRPr="001B3625">
              <w:rPr>
                <w:rFonts w:asciiTheme="majorBidi" w:hAnsiTheme="majorBidi"/>
                <w:sz w:val="24"/>
                <w:szCs w:val="24"/>
                <w:cs/>
                <w:lang w:val="en-US"/>
              </w:rPr>
              <w:t>%)</w:t>
            </w:r>
          </w:p>
        </w:tc>
        <w:tc>
          <w:tcPr>
            <w:tcW w:w="2409" w:type="dxa"/>
            <w:tcBorders>
              <w:top w:val="single" w:sz="4" w:space="0" w:color="auto"/>
            </w:tcBorders>
          </w:tcPr>
          <w:p w14:paraId="745CA88C" w14:textId="77777777" w:rsidR="00AD0103" w:rsidRPr="00B15931" w:rsidRDefault="00AD0103" w:rsidP="00AD0103">
            <w:pPr>
              <w:ind w:left="15" w:right="-108" w:hanging="15"/>
              <w:contextualSpacing/>
              <w:rPr>
                <w:rFonts w:asciiTheme="majorBidi" w:hAnsiTheme="majorBidi" w:cstheme="majorBidi"/>
                <w:sz w:val="24"/>
                <w:szCs w:val="24"/>
                <w:lang w:val="en-US"/>
              </w:rPr>
            </w:pPr>
            <w:r w:rsidRPr="00B15931">
              <w:rPr>
                <w:rFonts w:asciiTheme="majorBidi" w:hAnsiTheme="majorBidi" w:cstheme="majorBidi"/>
                <w:sz w:val="24"/>
                <w:szCs w:val="24"/>
                <w:lang w:val="en-US"/>
              </w:rPr>
              <w:t>Research and development silk screen printing</w:t>
            </w:r>
          </w:p>
        </w:tc>
        <w:tc>
          <w:tcPr>
            <w:tcW w:w="284" w:type="dxa"/>
          </w:tcPr>
          <w:p w14:paraId="21BB0144" w14:textId="77777777" w:rsidR="00AD0103" w:rsidRPr="00B15931" w:rsidRDefault="00AD0103" w:rsidP="00AD0103">
            <w:pPr>
              <w:contextualSpacing/>
              <w:jc w:val="right"/>
              <w:rPr>
                <w:rFonts w:asciiTheme="majorBidi" w:hAnsiTheme="majorBidi" w:cstheme="majorBidi"/>
                <w:sz w:val="24"/>
                <w:szCs w:val="24"/>
                <w:lang w:val="en-US"/>
              </w:rPr>
            </w:pPr>
          </w:p>
        </w:tc>
        <w:tc>
          <w:tcPr>
            <w:tcW w:w="1134" w:type="dxa"/>
            <w:tcBorders>
              <w:top w:val="single" w:sz="4" w:space="0" w:color="auto"/>
            </w:tcBorders>
            <w:shd w:val="clear" w:color="auto" w:fill="auto"/>
          </w:tcPr>
          <w:p w14:paraId="4FA81C6E" w14:textId="0FDDAF39" w:rsidR="00AD0103" w:rsidRPr="00B15931" w:rsidRDefault="00AD0103" w:rsidP="00AD0103">
            <w:pPr>
              <w:contextualSpacing/>
              <w:jc w:val="right"/>
              <w:rPr>
                <w:rFonts w:asciiTheme="majorBidi" w:hAnsiTheme="majorBidi"/>
                <w:sz w:val="24"/>
                <w:szCs w:val="24"/>
                <w:lang w:val="en-US"/>
              </w:rPr>
            </w:pPr>
            <w:r w:rsidRPr="00B15931">
              <w:rPr>
                <w:rFonts w:asciiTheme="majorBidi" w:hAnsiTheme="majorBidi"/>
                <w:sz w:val="24"/>
                <w:szCs w:val="24"/>
                <w:lang w:val="en-US"/>
              </w:rPr>
              <w:t>46</w:t>
            </w:r>
            <w:r w:rsidRPr="001B3625">
              <w:rPr>
                <w:rFonts w:asciiTheme="majorBidi" w:hAnsiTheme="majorBidi"/>
                <w:sz w:val="24"/>
                <w:szCs w:val="24"/>
                <w:cs/>
                <w:lang w:val="en-US"/>
              </w:rPr>
              <w:t>.</w:t>
            </w:r>
            <w:r w:rsidRPr="00B15931">
              <w:rPr>
                <w:rFonts w:asciiTheme="majorBidi" w:hAnsiTheme="majorBidi"/>
                <w:sz w:val="24"/>
                <w:szCs w:val="24"/>
                <w:lang w:val="en-US"/>
              </w:rPr>
              <w:t>96</w:t>
            </w:r>
          </w:p>
        </w:tc>
        <w:tc>
          <w:tcPr>
            <w:tcW w:w="283" w:type="dxa"/>
            <w:shd w:val="clear" w:color="auto" w:fill="auto"/>
          </w:tcPr>
          <w:p w14:paraId="7F579401" w14:textId="77777777" w:rsidR="00AD0103" w:rsidRPr="00B15931" w:rsidRDefault="00AD0103" w:rsidP="00AD0103">
            <w:pPr>
              <w:contextualSpacing/>
              <w:jc w:val="right"/>
              <w:rPr>
                <w:rFonts w:asciiTheme="majorBidi" w:hAnsiTheme="majorBidi"/>
                <w:sz w:val="24"/>
                <w:szCs w:val="24"/>
                <w:lang w:val="en-US"/>
              </w:rPr>
            </w:pPr>
          </w:p>
        </w:tc>
        <w:tc>
          <w:tcPr>
            <w:tcW w:w="1125" w:type="dxa"/>
            <w:tcBorders>
              <w:top w:val="single" w:sz="4" w:space="0" w:color="auto"/>
            </w:tcBorders>
            <w:shd w:val="clear" w:color="auto" w:fill="auto"/>
          </w:tcPr>
          <w:p w14:paraId="4812F753" w14:textId="77777777" w:rsidR="00AD0103" w:rsidRPr="00B15931" w:rsidRDefault="00AD0103" w:rsidP="00AD0103">
            <w:pPr>
              <w:contextualSpacing/>
              <w:jc w:val="right"/>
              <w:rPr>
                <w:rFonts w:asciiTheme="majorBidi" w:hAnsiTheme="majorBidi"/>
                <w:sz w:val="24"/>
                <w:szCs w:val="24"/>
                <w:lang w:val="en-US"/>
              </w:rPr>
            </w:pPr>
            <w:r w:rsidRPr="00B15931">
              <w:rPr>
                <w:rFonts w:asciiTheme="majorBidi" w:hAnsiTheme="majorBidi"/>
                <w:sz w:val="24"/>
                <w:szCs w:val="24"/>
                <w:lang w:val="en-US"/>
              </w:rPr>
              <w:t>54</w:t>
            </w:r>
            <w:r w:rsidRPr="001B3625">
              <w:rPr>
                <w:rFonts w:asciiTheme="majorBidi" w:hAnsiTheme="majorBidi"/>
                <w:sz w:val="24"/>
                <w:szCs w:val="24"/>
                <w:cs/>
                <w:lang w:val="en-US"/>
              </w:rPr>
              <w:t>.</w:t>
            </w:r>
            <w:r w:rsidRPr="00B15931">
              <w:rPr>
                <w:rFonts w:asciiTheme="majorBidi" w:hAnsiTheme="majorBidi"/>
                <w:sz w:val="24"/>
                <w:szCs w:val="24"/>
                <w:lang w:val="en-US"/>
              </w:rPr>
              <w:t>79</w:t>
            </w:r>
          </w:p>
          <w:p w14:paraId="07657E43" w14:textId="4697C951" w:rsidR="00AD0103" w:rsidRPr="00B15931" w:rsidRDefault="00AD0103" w:rsidP="00AD0103">
            <w:pPr>
              <w:contextualSpacing/>
              <w:jc w:val="right"/>
              <w:rPr>
                <w:rFonts w:asciiTheme="majorBidi" w:hAnsiTheme="majorBidi"/>
                <w:sz w:val="24"/>
                <w:szCs w:val="24"/>
                <w:lang w:val="en-US"/>
              </w:rPr>
            </w:pPr>
          </w:p>
        </w:tc>
      </w:tr>
      <w:tr w:rsidR="00E84934" w:rsidRPr="001B3625" w14:paraId="14D60301" w14:textId="77777777" w:rsidTr="004864CB">
        <w:trPr>
          <w:trHeight w:val="1277"/>
        </w:trPr>
        <w:tc>
          <w:tcPr>
            <w:tcW w:w="3828" w:type="dxa"/>
          </w:tcPr>
          <w:p w14:paraId="4DEE91B7" w14:textId="77777777" w:rsidR="004B297D" w:rsidRPr="00B15931" w:rsidRDefault="00E84934" w:rsidP="00E84934">
            <w:pPr>
              <w:tabs>
                <w:tab w:val="left" w:pos="360"/>
                <w:tab w:val="left" w:pos="1080"/>
              </w:tabs>
              <w:contextualSpacing/>
              <w:rPr>
                <w:rFonts w:asciiTheme="majorBidi" w:hAnsiTheme="majorBidi"/>
                <w:sz w:val="24"/>
                <w:szCs w:val="24"/>
                <w:lang w:val="en-US"/>
              </w:rPr>
            </w:pPr>
            <w:r w:rsidRPr="00B15931">
              <w:rPr>
                <w:rFonts w:asciiTheme="majorBidi" w:hAnsiTheme="majorBidi" w:cstheme="majorBidi"/>
                <w:sz w:val="24"/>
                <w:szCs w:val="24"/>
                <w:lang w:val="en-US"/>
              </w:rPr>
              <w:t>Simat Label Co</w:t>
            </w:r>
            <w:r w:rsidRPr="001B3625">
              <w:rPr>
                <w:rFonts w:asciiTheme="majorBidi" w:hAnsiTheme="majorBidi"/>
                <w:sz w:val="24"/>
                <w:szCs w:val="24"/>
                <w:cs/>
                <w:lang w:val="en-US"/>
              </w:rPr>
              <w:t xml:space="preserve">. </w:t>
            </w:r>
            <w:r w:rsidRPr="00B15931">
              <w:rPr>
                <w:rFonts w:asciiTheme="majorBidi" w:hAnsiTheme="majorBidi" w:cstheme="majorBidi"/>
                <w:sz w:val="24"/>
                <w:szCs w:val="24"/>
                <w:lang w:val="en-US"/>
              </w:rPr>
              <w:t>Ltd</w:t>
            </w:r>
            <w:r w:rsidRPr="001B3625">
              <w:rPr>
                <w:rFonts w:asciiTheme="majorBidi" w:hAnsiTheme="majorBidi"/>
                <w:sz w:val="24"/>
                <w:szCs w:val="24"/>
                <w:cs/>
                <w:lang w:val="en-US"/>
              </w:rPr>
              <w:t xml:space="preserve">. </w:t>
            </w:r>
          </w:p>
          <w:p w14:paraId="49928490" w14:textId="0724DF3A" w:rsidR="00E84934" w:rsidRPr="001B3625" w:rsidRDefault="00E84934" w:rsidP="00E84934">
            <w:pPr>
              <w:tabs>
                <w:tab w:val="left" w:pos="360"/>
                <w:tab w:val="left" w:pos="1080"/>
              </w:tabs>
              <w:contextualSpacing/>
              <w:rPr>
                <w:rFonts w:asciiTheme="majorBidi" w:hAnsiTheme="majorBidi" w:cstheme="majorBidi"/>
                <w:sz w:val="24"/>
                <w:szCs w:val="24"/>
                <w:cs/>
                <w:lang w:val="en-US"/>
              </w:rPr>
            </w:pPr>
            <w:r w:rsidRPr="001B3625">
              <w:rPr>
                <w:rFonts w:asciiTheme="majorBidi" w:hAnsiTheme="majorBidi"/>
                <w:sz w:val="24"/>
                <w:szCs w:val="24"/>
                <w:cs/>
                <w:lang w:val="en-US"/>
              </w:rPr>
              <w:t>(</w:t>
            </w:r>
            <w:r w:rsidRPr="00B15931">
              <w:rPr>
                <w:rFonts w:asciiTheme="majorBidi" w:hAnsiTheme="majorBidi" w:cstheme="majorBidi"/>
                <w:sz w:val="24"/>
                <w:szCs w:val="24"/>
                <w:lang w:val="en-US"/>
              </w:rPr>
              <w:t xml:space="preserve">Shares held by Hinsitsu </w:t>
            </w:r>
            <w:r w:rsidRPr="001B3625">
              <w:rPr>
                <w:rFonts w:asciiTheme="majorBidi" w:hAnsiTheme="majorBidi"/>
                <w:sz w:val="24"/>
                <w:szCs w:val="24"/>
                <w:cs/>
                <w:lang w:val="en-US"/>
              </w:rPr>
              <w:t>(</w:t>
            </w:r>
            <w:r w:rsidRPr="00B15931">
              <w:rPr>
                <w:rFonts w:asciiTheme="majorBidi" w:hAnsiTheme="majorBidi" w:cstheme="majorBidi"/>
                <w:sz w:val="24"/>
                <w:szCs w:val="24"/>
                <w:lang w:val="en-US"/>
              </w:rPr>
              <w:t>Thailand</w:t>
            </w:r>
            <w:r w:rsidRPr="001B3625">
              <w:rPr>
                <w:rFonts w:asciiTheme="majorBidi" w:hAnsiTheme="majorBidi"/>
                <w:sz w:val="24"/>
                <w:szCs w:val="24"/>
                <w:cs/>
                <w:lang w:val="en-US"/>
              </w:rPr>
              <w:t xml:space="preserve">) </w:t>
            </w:r>
            <w:r w:rsidR="00063CA2" w:rsidRPr="00B15931">
              <w:rPr>
                <w:rFonts w:asciiTheme="majorBidi" w:hAnsiTheme="majorBidi"/>
                <w:sz w:val="24"/>
                <w:szCs w:val="24"/>
                <w:lang w:val="en-US"/>
              </w:rPr>
              <w:t xml:space="preserve">Public </w:t>
            </w:r>
            <w:r w:rsidRPr="00B15931">
              <w:rPr>
                <w:rFonts w:asciiTheme="majorBidi" w:hAnsiTheme="majorBidi" w:cstheme="majorBidi"/>
                <w:sz w:val="24"/>
                <w:szCs w:val="24"/>
                <w:lang w:val="en-US"/>
              </w:rPr>
              <w:t>Co</w:t>
            </w:r>
            <w:r w:rsidRPr="001B3625">
              <w:rPr>
                <w:rFonts w:asciiTheme="majorBidi" w:hAnsiTheme="majorBidi"/>
                <w:sz w:val="24"/>
                <w:szCs w:val="24"/>
                <w:cs/>
                <w:lang w:val="en-US"/>
              </w:rPr>
              <w:t>.</w:t>
            </w:r>
            <w:r w:rsidRPr="00B15931">
              <w:rPr>
                <w:rFonts w:asciiTheme="majorBidi" w:hAnsiTheme="majorBidi" w:cstheme="majorBidi"/>
                <w:sz w:val="24"/>
                <w:szCs w:val="24"/>
                <w:lang w:val="en-US"/>
              </w:rPr>
              <w:t>, Ltd</w:t>
            </w:r>
            <w:r w:rsidRPr="001B3625">
              <w:rPr>
                <w:rFonts w:asciiTheme="majorBidi" w:hAnsiTheme="majorBidi"/>
                <w:sz w:val="24"/>
                <w:szCs w:val="24"/>
                <w:cs/>
                <w:lang w:val="en-US"/>
              </w:rPr>
              <w:t>.</w:t>
            </w:r>
            <w:r w:rsidRPr="00B15931">
              <w:rPr>
                <w:rFonts w:asciiTheme="majorBidi" w:hAnsiTheme="majorBidi" w:cstheme="majorBidi"/>
                <w:sz w:val="24"/>
                <w:szCs w:val="24"/>
                <w:lang w:val="en-US"/>
              </w:rPr>
              <w:t>, 100</w:t>
            </w:r>
            <w:r w:rsidRPr="001B3625">
              <w:rPr>
                <w:rFonts w:asciiTheme="majorBidi" w:hAnsiTheme="majorBidi"/>
                <w:sz w:val="24"/>
                <w:szCs w:val="24"/>
                <w:cs/>
                <w:lang w:val="en-US"/>
              </w:rPr>
              <w:t>%)</w:t>
            </w:r>
          </w:p>
          <w:p w14:paraId="6EF2E975" w14:textId="77777777" w:rsidR="00E84934" w:rsidRPr="00B15931" w:rsidRDefault="00E84934" w:rsidP="00E84934">
            <w:pPr>
              <w:tabs>
                <w:tab w:val="left" w:pos="360"/>
                <w:tab w:val="left" w:pos="1080"/>
              </w:tabs>
              <w:ind w:left="102" w:hanging="102"/>
              <w:contextualSpacing/>
              <w:rPr>
                <w:rFonts w:asciiTheme="majorBidi" w:hAnsiTheme="majorBidi" w:cstheme="majorBidi"/>
                <w:sz w:val="24"/>
                <w:szCs w:val="24"/>
                <w:lang w:val="en-US"/>
              </w:rPr>
            </w:pPr>
          </w:p>
        </w:tc>
        <w:tc>
          <w:tcPr>
            <w:tcW w:w="2409" w:type="dxa"/>
          </w:tcPr>
          <w:p w14:paraId="77F30DC9" w14:textId="14F4569E" w:rsidR="00E84934" w:rsidRPr="00B15931" w:rsidRDefault="00E84934" w:rsidP="00E84934">
            <w:pPr>
              <w:ind w:left="15" w:right="-108" w:hanging="15"/>
              <w:contextualSpacing/>
              <w:rPr>
                <w:rFonts w:asciiTheme="majorBidi" w:hAnsiTheme="majorBidi" w:cstheme="majorBidi"/>
                <w:sz w:val="24"/>
                <w:szCs w:val="24"/>
                <w:lang w:val="en-US"/>
              </w:rPr>
            </w:pPr>
            <w:r w:rsidRPr="00B15931">
              <w:rPr>
                <w:rFonts w:asciiTheme="majorBidi" w:hAnsiTheme="majorBidi" w:cstheme="majorBidi"/>
                <w:sz w:val="24"/>
                <w:szCs w:val="24"/>
                <w:lang w:val="en-US"/>
              </w:rPr>
              <w:t>Wholesaler for barcode, productions and RFID, paper and related supplies</w:t>
            </w:r>
          </w:p>
        </w:tc>
        <w:tc>
          <w:tcPr>
            <w:tcW w:w="284" w:type="dxa"/>
          </w:tcPr>
          <w:p w14:paraId="4264C198" w14:textId="77777777" w:rsidR="00E84934" w:rsidRPr="00B15931" w:rsidRDefault="00E84934" w:rsidP="00E84934">
            <w:pPr>
              <w:contextualSpacing/>
              <w:jc w:val="right"/>
              <w:rPr>
                <w:rFonts w:asciiTheme="majorBidi" w:hAnsiTheme="majorBidi" w:cstheme="majorBidi"/>
                <w:sz w:val="24"/>
                <w:szCs w:val="24"/>
                <w:lang w:val="en-US"/>
              </w:rPr>
            </w:pPr>
          </w:p>
        </w:tc>
        <w:tc>
          <w:tcPr>
            <w:tcW w:w="1134" w:type="dxa"/>
            <w:shd w:val="clear" w:color="auto" w:fill="auto"/>
          </w:tcPr>
          <w:p w14:paraId="2E63BB83" w14:textId="50BA99E1" w:rsidR="00E84934" w:rsidRPr="00B15931" w:rsidRDefault="00063CA2" w:rsidP="00E84934">
            <w:pPr>
              <w:contextualSpacing/>
              <w:jc w:val="right"/>
              <w:rPr>
                <w:rFonts w:asciiTheme="majorBidi" w:hAnsiTheme="majorBidi" w:cstheme="majorBidi"/>
                <w:sz w:val="24"/>
                <w:szCs w:val="24"/>
                <w:lang w:val="en-US"/>
              </w:rPr>
            </w:pPr>
            <w:r w:rsidRPr="00B15931">
              <w:rPr>
                <w:rFonts w:asciiTheme="majorBidi" w:hAnsiTheme="majorBidi"/>
                <w:sz w:val="24"/>
                <w:szCs w:val="24"/>
                <w:lang w:val="en-US"/>
              </w:rPr>
              <w:t>6</w:t>
            </w:r>
            <w:r w:rsidR="00E84934" w:rsidRPr="00B15931">
              <w:rPr>
                <w:rFonts w:asciiTheme="majorBidi" w:hAnsiTheme="majorBidi"/>
                <w:sz w:val="24"/>
                <w:szCs w:val="24"/>
                <w:lang w:val="en-US"/>
              </w:rPr>
              <w:t>0</w:t>
            </w:r>
            <w:r w:rsidR="00E84934" w:rsidRPr="001B3625">
              <w:rPr>
                <w:rFonts w:asciiTheme="majorBidi" w:hAnsiTheme="majorBidi"/>
                <w:sz w:val="24"/>
                <w:szCs w:val="24"/>
                <w:cs/>
                <w:lang w:val="en-US"/>
              </w:rPr>
              <w:t>.</w:t>
            </w:r>
            <w:r w:rsidR="00E84934" w:rsidRPr="00B15931">
              <w:rPr>
                <w:rFonts w:asciiTheme="majorBidi" w:hAnsiTheme="majorBidi"/>
                <w:sz w:val="24"/>
                <w:szCs w:val="24"/>
                <w:lang w:val="en-US"/>
              </w:rPr>
              <w:t>00</w:t>
            </w:r>
          </w:p>
        </w:tc>
        <w:tc>
          <w:tcPr>
            <w:tcW w:w="283" w:type="dxa"/>
            <w:shd w:val="clear" w:color="auto" w:fill="auto"/>
          </w:tcPr>
          <w:p w14:paraId="431D5B85" w14:textId="77777777" w:rsidR="00E84934" w:rsidRPr="00B15931" w:rsidRDefault="00E84934" w:rsidP="00E84934">
            <w:pPr>
              <w:contextualSpacing/>
              <w:jc w:val="right"/>
              <w:rPr>
                <w:rFonts w:asciiTheme="majorBidi" w:hAnsiTheme="majorBidi" w:cstheme="majorBidi"/>
                <w:sz w:val="24"/>
                <w:szCs w:val="24"/>
                <w:lang w:val="en-US"/>
              </w:rPr>
            </w:pPr>
          </w:p>
        </w:tc>
        <w:tc>
          <w:tcPr>
            <w:tcW w:w="1125" w:type="dxa"/>
            <w:shd w:val="clear" w:color="auto" w:fill="auto"/>
          </w:tcPr>
          <w:p w14:paraId="584CC95E" w14:textId="32034BFB" w:rsidR="00E84934" w:rsidRPr="00B15931" w:rsidRDefault="00063CA2" w:rsidP="00E84934">
            <w:pPr>
              <w:contextualSpacing/>
              <w:jc w:val="right"/>
              <w:rPr>
                <w:rFonts w:asciiTheme="majorBidi" w:hAnsiTheme="majorBidi" w:cstheme="majorBidi"/>
                <w:sz w:val="24"/>
                <w:szCs w:val="24"/>
                <w:lang w:val="en-US"/>
              </w:rPr>
            </w:pPr>
            <w:r w:rsidRPr="00B15931">
              <w:rPr>
                <w:rFonts w:asciiTheme="majorBidi" w:hAnsiTheme="majorBidi"/>
                <w:sz w:val="24"/>
                <w:szCs w:val="24"/>
                <w:lang w:val="en-US"/>
              </w:rPr>
              <w:t>7</w:t>
            </w:r>
            <w:r w:rsidR="00E84934" w:rsidRPr="00B15931">
              <w:rPr>
                <w:rFonts w:asciiTheme="majorBidi" w:hAnsiTheme="majorBidi"/>
                <w:sz w:val="24"/>
                <w:szCs w:val="24"/>
                <w:lang w:val="en-US"/>
              </w:rPr>
              <w:t>0</w:t>
            </w:r>
            <w:r w:rsidR="00E84934" w:rsidRPr="001B3625">
              <w:rPr>
                <w:rFonts w:asciiTheme="majorBidi" w:hAnsiTheme="majorBidi"/>
                <w:sz w:val="24"/>
                <w:szCs w:val="24"/>
                <w:cs/>
                <w:lang w:val="en-US"/>
              </w:rPr>
              <w:t>.</w:t>
            </w:r>
            <w:r w:rsidR="00E84934" w:rsidRPr="00B15931">
              <w:rPr>
                <w:rFonts w:asciiTheme="majorBidi" w:hAnsiTheme="majorBidi"/>
                <w:sz w:val="24"/>
                <w:szCs w:val="24"/>
                <w:lang w:val="en-US"/>
              </w:rPr>
              <w:t>00</w:t>
            </w:r>
          </w:p>
        </w:tc>
      </w:tr>
    </w:tbl>
    <w:p w14:paraId="68203F60" w14:textId="77777777" w:rsidR="004227DD" w:rsidRPr="00B15931" w:rsidRDefault="004227DD" w:rsidP="004B297D">
      <w:pPr>
        <w:spacing w:before="80"/>
        <w:ind w:left="720"/>
        <w:jc w:val="thaiDistribute"/>
        <w:rPr>
          <w:rFonts w:asciiTheme="majorBidi" w:eastAsia="Cordia New" w:hAnsiTheme="majorBidi" w:cstheme="majorBidi"/>
          <w:lang w:val="en-US"/>
        </w:rPr>
      </w:pPr>
      <w:r w:rsidRPr="00B15931">
        <w:rPr>
          <w:rFonts w:asciiTheme="majorBidi" w:eastAsia="Cordia New" w:hAnsiTheme="majorBidi" w:cstheme="majorBidi"/>
          <w:lang w:val="en-US"/>
        </w:rPr>
        <w:t>The significant non</w:t>
      </w:r>
      <w:r w:rsidRPr="001B3625">
        <w:rPr>
          <w:rFonts w:asciiTheme="majorBidi" w:eastAsia="Cordia New" w:hAnsiTheme="majorBidi"/>
          <w:cs/>
          <w:lang w:val="en-US"/>
        </w:rPr>
        <w:t>-</w:t>
      </w:r>
      <w:r w:rsidRPr="00B15931">
        <w:rPr>
          <w:rFonts w:asciiTheme="majorBidi" w:eastAsia="Cordia New" w:hAnsiTheme="majorBidi" w:cstheme="majorBidi"/>
          <w:lang w:val="en-US"/>
        </w:rPr>
        <w:t xml:space="preserve">controlling interests of the subsidiary companies </w:t>
      </w:r>
      <w:r w:rsidR="0079765B" w:rsidRPr="00B15931">
        <w:rPr>
          <w:rFonts w:asciiTheme="majorBidi" w:eastAsia="Cordia New" w:hAnsiTheme="majorBidi" w:cstheme="majorBidi"/>
          <w:lang w:val="en-US"/>
        </w:rPr>
        <w:t xml:space="preserve">are </w:t>
      </w:r>
      <w:r w:rsidRPr="00B15931">
        <w:rPr>
          <w:rFonts w:asciiTheme="majorBidi" w:eastAsia="Cordia New" w:hAnsiTheme="majorBidi" w:cstheme="majorBidi"/>
          <w:lang w:val="en-US"/>
        </w:rPr>
        <w:t>as follow</w:t>
      </w:r>
      <w:r w:rsidR="0079765B" w:rsidRPr="00B15931">
        <w:rPr>
          <w:rFonts w:asciiTheme="majorBidi" w:eastAsia="Cordia New" w:hAnsiTheme="majorBidi" w:cstheme="majorBidi"/>
          <w:lang w:val="en-US"/>
        </w:rPr>
        <w:t>s</w:t>
      </w:r>
      <w:r w:rsidRPr="001B3625">
        <w:rPr>
          <w:rFonts w:asciiTheme="majorBidi" w:eastAsia="Cordia New" w:hAnsiTheme="majorBidi"/>
          <w:cs/>
          <w:lang w:val="en-US"/>
        </w:rPr>
        <w:t xml:space="preserve">: </w:t>
      </w:r>
    </w:p>
    <w:tbl>
      <w:tblPr>
        <w:tblW w:w="9061" w:type="dxa"/>
        <w:tblInd w:w="720" w:type="dxa"/>
        <w:tblLook w:val="04A0" w:firstRow="1" w:lastRow="0" w:firstColumn="1" w:lastColumn="0" w:noHBand="0" w:noVBand="1"/>
      </w:tblPr>
      <w:tblGrid>
        <w:gridCol w:w="3357"/>
        <w:gridCol w:w="1276"/>
        <w:gridCol w:w="1417"/>
        <w:gridCol w:w="1452"/>
        <w:gridCol w:w="283"/>
        <w:gridCol w:w="1276"/>
      </w:tblGrid>
      <w:tr w:rsidR="004227DD" w:rsidRPr="001B3625" w14:paraId="1CACA03F" w14:textId="77777777" w:rsidTr="003538F6">
        <w:trPr>
          <w:trHeight w:val="360"/>
        </w:trPr>
        <w:tc>
          <w:tcPr>
            <w:tcW w:w="3357" w:type="dxa"/>
            <w:tcBorders>
              <w:top w:val="nil"/>
              <w:left w:val="nil"/>
              <w:bottom w:val="nil"/>
              <w:right w:val="nil"/>
            </w:tcBorders>
            <w:shd w:val="clear" w:color="000000" w:fill="FFFFFF"/>
            <w:noWrap/>
            <w:hideMark/>
          </w:tcPr>
          <w:p w14:paraId="382C3239" w14:textId="77777777" w:rsidR="004227DD" w:rsidRPr="00B15931" w:rsidRDefault="004227DD" w:rsidP="004227DD">
            <w:pPr>
              <w:tabs>
                <w:tab w:val="left" w:pos="360"/>
                <w:tab w:val="left" w:pos="900"/>
              </w:tabs>
              <w:jc w:val="center"/>
              <w:rPr>
                <w:rFonts w:asciiTheme="majorBidi" w:hAnsiTheme="majorBidi" w:cstheme="majorBidi"/>
                <w:sz w:val="26"/>
                <w:szCs w:val="26"/>
                <w:cs/>
                <w:lang w:val="en-GB"/>
              </w:rPr>
            </w:pPr>
          </w:p>
        </w:tc>
        <w:tc>
          <w:tcPr>
            <w:tcW w:w="1276" w:type="dxa"/>
            <w:tcBorders>
              <w:top w:val="nil"/>
              <w:left w:val="nil"/>
              <w:bottom w:val="nil"/>
              <w:right w:val="nil"/>
            </w:tcBorders>
            <w:shd w:val="clear" w:color="000000" w:fill="FFFFFF"/>
            <w:noWrap/>
            <w:vAlign w:val="bottom"/>
            <w:hideMark/>
          </w:tcPr>
          <w:p w14:paraId="128F8136" w14:textId="77777777" w:rsidR="004227DD" w:rsidRPr="001B3625" w:rsidRDefault="004227DD" w:rsidP="004227DD">
            <w:pPr>
              <w:rPr>
                <w:rFonts w:asciiTheme="majorBidi" w:hAnsiTheme="majorBidi" w:cstheme="majorBidi"/>
                <w:sz w:val="26"/>
                <w:szCs w:val="26"/>
                <w:cs/>
                <w:lang w:val="en-US"/>
              </w:rPr>
            </w:pPr>
          </w:p>
        </w:tc>
        <w:tc>
          <w:tcPr>
            <w:tcW w:w="1417" w:type="dxa"/>
            <w:tcBorders>
              <w:top w:val="nil"/>
              <w:left w:val="nil"/>
              <w:bottom w:val="nil"/>
              <w:right w:val="nil"/>
            </w:tcBorders>
            <w:shd w:val="clear" w:color="000000" w:fill="FFFFFF"/>
            <w:noWrap/>
            <w:vAlign w:val="bottom"/>
            <w:hideMark/>
          </w:tcPr>
          <w:p w14:paraId="265CB98E" w14:textId="77777777" w:rsidR="004227DD" w:rsidRPr="00B15931" w:rsidRDefault="004227DD" w:rsidP="004227DD">
            <w:pPr>
              <w:rPr>
                <w:rFonts w:asciiTheme="majorBidi" w:hAnsiTheme="majorBidi" w:cstheme="majorBidi"/>
                <w:sz w:val="26"/>
                <w:szCs w:val="26"/>
                <w:lang w:val="en-US"/>
              </w:rPr>
            </w:pPr>
          </w:p>
        </w:tc>
        <w:tc>
          <w:tcPr>
            <w:tcW w:w="3011" w:type="dxa"/>
            <w:gridSpan w:val="3"/>
            <w:tcBorders>
              <w:top w:val="nil"/>
              <w:left w:val="nil"/>
              <w:bottom w:val="single" w:sz="4" w:space="0" w:color="auto"/>
              <w:right w:val="nil"/>
            </w:tcBorders>
            <w:shd w:val="clear" w:color="000000" w:fill="FFFFFF"/>
            <w:noWrap/>
            <w:vAlign w:val="bottom"/>
            <w:hideMark/>
          </w:tcPr>
          <w:p w14:paraId="4E473442" w14:textId="52634704" w:rsidR="004227DD" w:rsidRPr="00B15931" w:rsidRDefault="00A27C56" w:rsidP="009310E1">
            <w:pPr>
              <w:jc w:val="center"/>
              <w:rPr>
                <w:rFonts w:asciiTheme="majorBidi" w:hAnsiTheme="majorBidi" w:cstheme="majorBidi"/>
                <w:sz w:val="26"/>
                <w:szCs w:val="26"/>
                <w:lang w:val="en-US"/>
              </w:rPr>
            </w:pPr>
            <w:r w:rsidRPr="00B15931">
              <w:rPr>
                <w:rFonts w:asciiTheme="majorBidi" w:hAnsiTheme="majorBidi" w:cstheme="majorBidi"/>
                <w:sz w:val="26"/>
                <w:szCs w:val="26"/>
                <w:lang w:val="en-US"/>
              </w:rPr>
              <w:t>Unit</w:t>
            </w:r>
            <w:r w:rsidRPr="001B3625">
              <w:rPr>
                <w:rFonts w:asciiTheme="majorBidi" w:hAnsiTheme="majorBidi"/>
                <w:sz w:val="26"/>
                <w:szCs w:val="26"/>
                <w:cs/>
                <w:lang w:val="en-US"/>
              </w:rPr>
              <w:t>:</w:t>
            </w:r>
            <w:r w:rsidR="004227DD" w:rsidRPr="00B15931">
              <w:rPr>
                <w:rFonts w:asciiTheme="majorBidi" w:hAnsiTheme="majorBidi" w:cstheme="majorBidi"/>
                <w:sz w:val="26"/>
                <w:szCs w:val="26"/>
                <w:lang w:val="en-US"/>
              </w:rPr>
              <w:t xml:space="preserve"> Baht</w:t>
            </w:r>
          </w:p>
        </w:tc>
      </w:tr>
      <w:tr w:rsidR="00B47BCF" w:rsidRPr="001B3625" w14:paraId="302F071D" w14:textId="77777777" w:rsidTr="003538F6">
        <w:trPr>
          <w:trHeight w:val="420"/>
        </w:trPr>
        <w:tc>
          <w:tcPr>
            <w:tcW w:w="3357" w:type="dxa"/>
            <w:tcBorders>
              <w:top w:val="nil"/>
              <w:left w:val="nil"/>
              <w:bottom w:val="nil"/>
              <w:right w:val="nil"/>
            </w:tcBorders>
            <w:shd w:val="clear" w:color="000000" w:fill="FFFFFF"/>
            <w:noWrap/>
            <w:vAlign w:val="bottom"/>
            <w:hideMark/>
          </w:tcPr>
          <w:p w14:paraId="258C4351" w14:textId="77777777" w:rsidR="004227DD" w:rsidRPr="00B15931" w:rsidRDefault="004227DD" w:rsidP="009174B1">
            <w:pPr>
              <w:pBdr>
                <w:bottom w:val="single" w:sz="4" w:space="1" w:color="auto"/>
              </w:pBdr>
              <w:tabs>
                <w:tab w:val="left" w:pos="360"/>
                <w:tab w:val="left" w:pos="900"/>
              </w:tabs>
              <w:jc w:val="center"/>
              <w:rPr>
                <w:rFonts w:asciiTheme="majorBidi" w:hAnsiTheme="majorBidi" w:cstheme="majorBidi"/>
                <w:sz w:val="26"/>
                <w:szCs w:val="26"/>
                <w:lang w:val="en-GB"/>
              </w:rPr>
            </w:pPr>
          </w:p>
          <w:p w14:paraId="10FF3745" w14:textId="44A3CDB9" w:rsidR="004227DD" w:rsidRPr="00B15931" w:rsidRDefault="004227DD" w:rsidP="009174B1">
            <w:pPr>
              <w:pBdr>
                <w:bottom w:val="single" w:sz="4" w:space="1" w:color="auto"/>
              </w:pBdr>
              <w:tabs>
                <w:tab w:val="left" w:pos="360"/>
                <w:tab w:val="left" w:pos="900"/>
              </w:tabs>
              <w:jc w:val="center"/>
              <w:rPr>
                <w:rFonts w:asciiTheme="majorBidi" w:hAnsiTheme="majorBidi" w:cstheme="majorBidi"/>
                <w:sz w:val="26"/>
                <w:szCs w:val="26"/>
                <w:lang w:val="en-US"/>
              </w:rPr>
            </w:pPr>
            <w:r w:rsidRPr="00B15931">
              <w:rPr>
                <w:rFonts w:asciiTheme="majorBidi" w:hAnsiTheme="majorBidi" w:cstheme="majorBidi"/>
                <w:sz w:val="26"/>
                <w:szCs w:val="26"/>
                <w:lang w:val="en-GB"/>
              </w:rPr>
              <w:t xml:space="preserve">Name of Subsidiary </w:t>
            </w:r>
            <w:r w:rsidR="00A27C56" w:rsidRPr="00B15931">
              <w:rPr>
                <w:rFonts w:asciiTheme="majorBidi" w:hAnsiTheme="majorBidi" w:cstheme="majorBidi"/>
                <w:sz w:val="26"/>
                <w:szCs w:val="26"/>
                <w:lang w:val="en-GB"/>
              </w:rPr>
              <w:t>compan</w:t>
            </w:r>
            <w:r w:rsidR="00EA219A" w:rsidRPr="00B15931">
              <w:rPr>
                <w:rFonts w:asciiTheme="majorBidi" w:hAnsiTheme="majorBidi" w:cstheme="majorBidi"/>
                <w:sz w:val="26"/>
                <w:szCs w:val="26"/>
                <w:lang w:val="en-GB"/>
              </w:rPr>
              <w:t>ies</w:t>
            </w:r>
          </w:p>
        </w:tc>
        <w:tc>
          <w:tcPr>
            <w:tcW w:w="1276" w:type="dxa"/>
            <w:tcBorders>
              <w:top w:val="nil"/>
              <w:left w:val="nil"/>
              <w:bottom w:val="nil"/>
              <w:right w:val="nil"/>
            </w:tcBorders>
            <w:shd w:val="clear" w:color="000000" w:fill="FFFFFF"/>
            <w:noWrap/>
            <w:vAlign w:val="bottom"/>
            <w:hideMark/>
          </w:tcPr>
          <w:p w14:paraId="29F8186D" w14:textId="77777777" w:rsidR="00997B61" w:rsidRPr="001B3625" w:rsidRDefault="00997B61" w:rsidP="009174B1">
            <w:pPr>
              <w:pBdr>
                <w:bottom w:val="single" w:sz="4" w:space="1" w:color="auto"/>
              </w:pBdr>
              <w:jc w:val="center"/>
              <w:rPr>
                <w:rFonts w:asciiTheme="majorBidi" w:hAnsiTheme="majorBidi" w:cstheme="majorBidi"/>
                <w:sz w:val="26"/>
                <w:szCs w:val="26"/>
                <w:cs/>
                <w:lang w:val="en-US"/>
              </w:rPr>
            </w:pPr>
            <w:r w:rsidRPr="00B15931">
              <w:rPr>
                <w:rFonts w:asciiTheme="majorBidi" w:hAnsiTheme="majorBidi" w:cstheme="majorBidi"/>
                <w:sz w:val="26"/>
                <w:szCs w:val="26"/>
                <w:lang w:val="en-US"/>
              </w:rPr>
              <w:t>Country of incorporation and main location of business</w:t>
            </w:r>
          </w:p>
        </w:tc>
        <w:tc>
          <w:tcPr>
            <w:tcW w:w="1417" w:type="dxa"/>
            <w:tcBorders>
              <w:top w:val="nil"/>
              <w:left w:val="nil"/>
              <w:bottom w:val="nil"/>
              <w:right w:val="nil"/>
            </w:tcBorders>
            <w:shd w:val="clear" w:color="000000" w:fill="FFFFFF"/>
            <w:noWrap/>
            <w:vAlign w:val="bottom"/>
            <w:hideMark/>
          </w:tcPr>
          <w:p w14:paraId="2DCDD694" w14:textId="77777777" w:rsidR="004227DD" w:rsidRPr="00B15931" w:rsidRDefault="00B47BCF" w:rsidP="009174B1">
            <w:pPr>
              <w:pBdr>
                <w:bottom w:val="single" w:sz="4" w:space="1" w:color="auto"/>
              </w:pBdr>
              <w:jc w:val="center"/>
              <w:rPr>
                <w:rFonts w:asciiTheme="majorBidi" w:hAnsiTheme="majorBidi" w:cstheme="majorBidi"/>
                <w:sz w:val="26"/>
                <w:szCs w:val="26"/>
                <w:lang w:val="en-US"/>
              </w:rPr>
            </w:pPr>
            <w:r w:rsidRPr="00B15931">
              <w:rPr>
                <w:rFonts w:asciiTheme="majorBidi" w:hAnsiTheme="majorBidi" w:cstheme="majorBidi"/>
                <w:sz w:val="26"/>
                <w:szCs w:val="26"/>
                <w:lang w:val="en-US"/>
              </w:rPr>
              <w:t>Owner</w:t>
            </w:r>
            <w:r w:rsidR="0079765B" w:rsidRPr="00B15931">
              <w:rPr>
                <w:rFonts w:asciiTheme="majorBidi" w:hAnsiTheme="majorBidi" w:cstheme="majorBidi"/>
                <w:sz w:val="26"/>
                <w:szCs w:val="26"/>
                <w:lang w:val="en-US"/>
              </w:rPr>
              <w:t>ship</w:t>
            </w:r>
            <w:r w:rsidRPr="00B15931">
              <w:rPr>
                <w:rFonts w:asciiTheme="majorBidi" w:hAnsiTheme="majorBidi" w:cstheme="majorBidi"/>
                <w:sz w:val="26"/>
                <w:szCs w:val="26"/>
                <w:lang w:val="en-US"/>
              </w:rPr>
              <w:t xml:space="preserve"> and voting </w:t>
            </w:r>
            <w:r w:rsidR="00997B61" w:rsidRPr="00B15931">
              <w:rPr>
                <w:rFonts w:asciiTheme="majorBidi" w:hAnsiTheme="majorBidi" w:cstheme="majorBidi"/>
                <w:sz w:val="26"/>
                <w:szCs w:val="26"/>
                <w:lang w:val="en-US"/>
              </w:rPr>
              <w:t>right</w:t>
            </w:r>
            <w:r w:rsidRPr="00B15931">
              <w:rPr>
                <w:rFonts w:asciiTheme="majorBidi" w:hAnsiTheme="majorBidi" w:cstheme="majorBidi"/>
                <w:sz w:val="26"/>
                <w:szCs w:val="26"/>
                <w:lang w:val="en-US"/>
              </w:rPr>
              <w:t xml:space="preserve">s </w:t>
            </w:r>
            <w:r w:rsidR="00997B61" w:rsidRPr="00B15931">
              <w:rPr>
                <w:rFonts w:asciiTheme="majorBidi" w:hAnsiTheme="majorBidi" w:cstheme="majorBidi"/>
                <w:sz w:val="26"/>
                <w:szCs w:val="26"/>
                <w:lang w:val="en-US"/>
              </w:rPr>
              <w:t>held by non</w:t>
            </w:r>
            <w:r w:rsidR="00997B61" w:rsidRPr="001B3625">
              <w:rPr>
                <w:rFonts w:asciiTheme="majorBidi" w:hAnsiTheme="majorBidi"/>
                <w:sz w:val="26"/>
                <w:szCs w:val="26"/>
                <w:cs/>
                <w:lang w:val="en-US"/>
              </w:rPr>
              <w:t>-</w:t>
            </w:r>
            <w:r w:rsidR="00997B61" w:rsidRPr="00B15931">
              <w:rPr>
                <w:rFonts w:asciiTheme="majorBidi" w:hAnsiTheme="majorBidi" w:cstheme="majorBidi"/>
                <w:sz w:val="26"/>
                <w:szCs w:val="26"/>
                <w:lang w:val="en-US"/>
              </w:rPr>
              <w:t>controlling interests</w:t>
            </w:r>
          </w:p>
        </w:tc>
        <w:tc>
          <w:tcPr>
            <w:tcW w:w="1452" w:type="dxa"/>
            <w:tcBorders>
              <w:top w:val="single" w:sz="4" w:space="0" w:color="auto"/>
              <w:left w:val="nil"/>
              <w:right w:val="nil"/>
            </w:tcBorders>
            <w:shd w:val="clear" w:color="000000" w:fill="FFFFFF"/>
            <w:vAlign w:val="bottom"/>
            <w:hideMark/>
          </w:tcPr>
          <w:p w14:paraId="4CADC275" w14:textId="77777777" w:rsidR="004227DD" w:rsidRPr="001B3625" w:rsidRDefault="00997B61" w:rsidP="009174B1">
            <w:pPr>
              <w:pBdr>
                <w:bottom w:val="single" w:sz="4" w:space="1" w:color="auto"/>
              </w:pBdr>
              <w:jc w:val="center"/>
              <w:rPr>
                <w:rFonts w:asciiTheme="majorBidi" w:hAnsiTheme="majorBidi" w:cstheme="majorBidi"/>
                <w:sz w:val="26"/>
                <w:szCs w:val="26"/>
                <w:cs/>
                <w:lang w:val="en-US"/>
              </w:rPr>
            </w:pPr>
            <w:r w:rsidRPr="00B15931">
              <w:rPr>
                <w:rFonts w:asciiTheme="majorBidi" w:hAnsiTheme="majorBidi" w:cstheme="majorBidi"/>
                <w:sz w:val="26"/>
                <w:szCs w:val="26"/>
                <w:lang w:val="en-US"/>
              </w:rPr>
              <w:t xml:space="preserve">Comprehensive income </w:t>
            </w:r>
            <w:r w:rsidR="00421DD8" w:rsidRPr="001B3625">
              <w:rPr>
                <w:rFonts w:asciiTheme="majorBidi" w:hAnsiTheme="majorBidi"/>
                <w:sz w:val="26"/>
                <w:szCs w:val="26"/>
                <w:cs/>
                <w:lang w:val="en-US"/>
              </w:rPr>
              <w:t>(</w:t>
            </w:r>
            <w:r w:rsidR="00421DD8" w:rsidRPr="00B15931">
              <w:rPr>
                <w:rFonts w:asciiTheme="majorBidi" w:hAnsiTheme="majorBidi" w:cstheme="majorBidi"/>
                <w:sz w:val="26"/>
                <w:szCs w:val="26"/>
                <w:lang w:val="en-US"/>
              </w:rPr>
              <w:t>loss</w:t>
            </w:r>
            <w:r w:rsidR="00F127FA" w:rsidRPr="001B3625">
              <w:rPr>
                <w:rFonts w:asciiTheme="majorBidi" w:hAnsiTheme="majorBidi"/>
                <w:sz w:val="26"/>
                <w:szCs w:val="26"/>
                <w:cs/>
                <w:lang w:val="en-US"/>
              </w:rPr>
              <w:t xml:space="preserve">) </w:t>
            </w:r>
            <w:r w:rsidRPr="00B15931">
              <w:rPr>
                <w:rFonts w:asciiTheme="majorBidi" w:hAnsiTheme="majorBidi" w:cstheme="majorBidi"/>
                <w:sz w:val="26"/>
                <w:szCs w:val="26"/>
                <w:lang w:val="en-US"/>
              </w:rPr>
              <w:t>for non</w:t>
            </w:r>
            <w:r w:rsidRPr="001B3625">
              <w:rPr>
                <w:rFonts w:asciiTheme="majorBidi" w:hAnsiTheme="majorBidi"/>
                <w:sz w:val="26"/>
                <w:szCs w:val="26"/>
                <w:cs/>
                <w:lang w:val="en-US"/>
              </w:rPr>
              <w:t>-</w:t>
            </w:r>
            <w:r w:rsidRPr="00B15931">
              <w:rPr>
                <w:rFonts w:asciiTheme="majorBidi" w:hAnsiTheme="majorBidi" w:cstheme="majorBidi"/>
                <w:sz w:val="26"/>
                <w:szCs w:val="26"/>
                <w:lang w:val="en-US"/>
              </w:rPr>
              <w:t>controlling interests</w:t>
            </w:r>
          </w:p>
        </w:tc>
        <w:tc>
          <w:tcPr>
            <w:tcW w:w="283" w:type="dxa"/>
            <w:tcBorders>
              <w:top w:val="single" w:sz="4" w:space="0" w:color="auto"/>
              <w:left w:val="nil"/>
              <w:right w:val="nil"/>
            </w:tcBorders>
            <w:shd w:val="clear" w:color="000000" w:fill="FFFFFF"/>
            <w:noWrap/>
            <w:vAlign w:val="bottom"/>
            <w:hideMark/>
          </w:tcPr>
          <w:p w14:paraId="4109E26A" w14:textId="77777777" w:rsidR="004227DD" w:rsidRPr="00B15931" w:rsidRDefault="004227DD" w:rsidP="00B47BCF">
            <w:pPr>
              <w:jc w:val="center"/>
              <w:rPr>
                <w:rFonts w:asciiTheme="majorBidi" w:hAnsiTheme="majorBidi" w:cstheme="majorBidi"/>
                <w:sz w:val="26"/>
                <w:szCs w:val="26"/>
                <w:lang w:val="en-US"/>
              </w:rPr>
            </w:pPr>
          </w:p>
        </w:tc>
        <w:tc>
          <w:tcPr>
            <w:tcW w:w="1276" w:type="dxa"/>
            <w:tcBorders>
              <w:top w:val="single" w:sz="4" w:space="0" w:color="auto"/>
              <w:left w:val="nil"/>
              <w:right w:val="nil"/>
            </w:tcBorders>
            <w:shd w:val="clear" w:color="000000" w:fill="FFFFFF"/>
            <w:vAlign w:val="bottom"/>
            <w:hideMark/>
          </w:tcPr>
          <w:p w14:paraId="333FC32B" w14:textId="77777777" w:rsidR="004227DD" w:rsidRPr="00B15931" w:rsidRDefault="00997B61" w:rsidP="009174B1">
            <w:pPr>
              <w:pBdr>
                <w:bottom w:val="single" w:sz="4" w:space="1" w:color="auto"/>
              </w:pBdr>
              <w:jc w:val="center"/>
              <w:rPr>
                <w:rFonts w:asciiTheme="majorBidi" w:hAnsiTheme="majorBidi" w:cstheme="majorBidi"/>
                <w:sz w:val="26"/>
                <w:szCs w:val="26"/>
                <w:lang w:val="en-US"/>
              </w:rPr>
            </w:pPr>
            <w:r w:rsidRPr="00B15931">
              <w:rPr>
                <w:rFonts w:asciiTheme="majorBidi" w:hAnsiTheme="majorBidi" w:cstheme="majorBidi"/>
                <w:sz w:val="26"/>
                <w:szCs w:val="26"/>
                <w:lang w:val="en-US"/>
              </w:rPr>
              <w:t>Accumulated Non</w:t>
            </w:r>
            <w:r w:rsidRPr="001B3625">
              <w:rPr>
                <w:rFonts w:asciiTheme="majorBidi" w:hAnsiTheme="majorBidi"/>
                <w:sz w:val="26"/>
                <w:szCs w:val="26"/>
                <w:cs/>
                <w:lang w:val="en-US"/>
              </w:rPr>
              <w:t>-</w:t>
            </w:r>
            <w:r w:rsidRPr="00B15931">
              <w:rPr>
                <w:rFonts w:asciiTheme="majorBidi" w:hAnsiTheme="majorBidi" w:cstheme="majorBidi"/>
                <w:sz w:val="26"/>
                <w:szCs w:val="26"/>
                <w:lang w:val="en-US"/>
              </w:rPr>
              <w:t>controlling interests</w:t>
            </w:r>
          </w:p>
        </w:tc>
      </w:tr>
      <w:tr w:rsidR="00276A3C" w:rsidRPr="001B3625" w14:paraId="7516DE26" w14:textId="77777777" w:rsidTr="001723DA">
        <w:trPr>
          <w:trHeight w:val="420"/>
        </w:trPr>
        <w:tc>
          <w:tcPr>
            <w:tcW w:w="3357" w:type="dxa"/>
            <w:tcBorders>
              <w:top w:val="nil"/>
              <w:left w:val="nil"/>
              <w:bottom w:val="nil"/>
              <w:right w:val="nil"/>
            </w:tcBorders>
            <w:shd w:val="clear" w:color="000000" w:fill="FFFFFF"/>
            <w:noWrap/>
            <w:vAlign w:val="bottom"/>
            <w:hideMark/>
          </w:tcPr>
          <w:p w14:paraId="1730A9BF" w14:textId="1410B180" w:rsidR="00276A3C" w:rsidRPr="00B15931" w:rsidRDefault="00276A3C" w:rsidP="00276A3C">
            <w:pPr>
              <w:tabs>
                <w:tab w:val="left" w:pos="360"/>
                <w:tab w:val="left" w:pos="1080"/>
              </w:tabs>
              <w:ind w:left="102" w:right="-178" w:hanging="102"/>
              <w:contextualSpacing/>
              <w:rPr>
                <w:rFonts w:asciiTheme="majorBidi" w:hAnsiTheme="majorBidi" w:cstheme="majorBidi"/>
                <w:sz w:val="26"/>
                <w:szCs w:val="26"/>
                <w:lang w:val="en-US"/>
              </w:rPr>
            </w:pPr>
            <w:r w:rsidRPr="00B15931">
              <w:rPr>
                <w:rFonts w:asciiTheme="majorBidi" w:hAnsiTheme="majorBidi" w:cstheme="majorBidi"/>
                <w:sz w:val="26"/>
                <w:szCs w:val="26"/>
                <w:lang w:val="en-US"/>
              </w:rPr>
              <w:t xml:space="preserve">Hinsitsu </w:t>
            </w:r>
            <w:r w:rsidRPr="001B3625">
              <w:rPr>
                <w:rFonts w:asciiTheme="majorBidi" w:hAnsiTheme="majorBidi"/>
                <w:sz w:val="26"/>
                <w:szCs w:val="26"/>
                <w:cs/>
                <w:lang w:val="en-US"/>
              </w:rPr>
              <w:t>(</w:t>
            </w:r>
            <w:r w:rsidRPr="00B15931">
              <w:rPr>
                <w:rFonts w:asciiTheme="majorBidi" w:hAnsiTheme="majorBidi" w:cstheme="majorBidi"/>
                <w:sz w:val="26"/>
                <w:szCs w:val="26"/>
                <w:lang w:val="en-US"/>
              </w:rPr>
              <w:t>Thailand</w:t>
            </w:r>
            <w:r w:rsidRPr="001B3625">
              <w:rPr>
                <w:rFonts w:asciiTheme="majorBidi" w:hAnsiTheme="majorBidi"/>
                <w:sz w:val="26"/>
                <w:szCs w:val="26"/>
                <w:cs/>
                <w:lang w:val="en-US"/>
              </w:rPr>
              <w:t xml:space="preserve">) </w:t>
            </w:r>
            <w:r w:rsidRPr="00B15931">
              <w:rPr>
                <w:rFonts w:asciiTheme="majorBidi" w:hAnsiTheme="majorBidi" w:cstheme="majorBidi"/>
                <w:sz w:val="26"/>
                <w:szCs w:val="26"/>
                <w:lang w:val="en-US"/>
              </w:rPr>
              <w:t>Public Co</w:t>
            </w:r>
            <w:r w:rsidRPr="001B3625">
              <w:rPr>
                <w:rFonts w:asciiTheme="majorBidi" w:hAnsiTheme="majorBidi"/>
                <w:sz w:val="26"/>
                <w:szCs w:val="26"/>
                <w:cs/>
                <w:lang w:val="en-US"/>
              </w:rPr>
              <w:t>.</w:t>
            </w:r>
            <w:r w:rsidRPr="00B15931">
              <w:rPr>
                <w:rFonts w:asciiTheme="majorBidi" w:hAnsiTheme="majorBidi" w:cstheme="majorBidi"/>
                <w:sz w:val="26"/>
                <w:szCs w:val="26"/>
                <w:lang w:val="en-US"/>
              </w:rPr>
              <w:t>, Ltd</w:t>
            </w:r>
            <w:r w:rsidRPr="001B3625">
              <w:rPr>
                <w:rFonts w:asciiTheme="majorBidi" w:hAnsiTheme="majorBidi"/>
                <w:sz w:val="26"/>
                <w:szCs w:val="26"/>
                <w:cs/>
                <w:lang w:val="en-US"/>
              </w:rPr>
              <w:t>.</w:t>
            </w:r>
          </w:p>
        </w:tc>
        <w:tc>
          <w:tcPr>
            <w:tcW w:w="1276" w:type="dxa"/>
            <w:tcBorders>
              <w:top w:val="nil"/>
              <w:left w:val="nil"/>
              <w:bottom w:val="nil"/>
              <w:right w:val="nil"/>
            </w:tcBorders>
            <w:shd w:val="clear" w:color="000000" w:fill="FFFFFF"/>
            <w:noWrap/>
            <w:vAlign w:val="bottom"/>
            <w:hideMark/>
          </w:tcPr>
          <w:p w14:paraId="40ECBF6E" w14:textId="77777777" w:rsidR="00276A3C" w:rsidRPr="001B3625" w:rsidRDefault="00276A3C" w:rsidP="00276A3C">
            <w:pPr>
              <w:jc w:val="center"/>
              <w:rPr>
                <w:rFonts w:asciiTheme="majorBidi" w:hAnsiTheme="majorBidi" w:cstheme="majorBidi"/>
                <w:sz w:val="26"/>
                <w:szCs w:val="26"/>
                <w:cs/>
                <w:lang w:val="en-US"/>
              </w:rPr>
            </w:pPr>
            <w:r w:rsidRPr="00B15931">
              <w:rPr>
                <w:rFonts w:asciiTheme="majorBidi" w:hAnsiTheme="majorBidi" w:cstheme="majorBidi"/>
                <w:sz w:val="26"/>
                <w:szCs w:val="26"/>
                <w:lang w:val="en-US"/>
              </w:rPr>
              <w:t>Thailand</w:t>
            </w:r>
          </w:p>
        </w:tc>
        <w:tc>
          <w:tcPr>
            <w:tcW w:w="1417" w:type="dxa"/>
            <w:tcBorders>
              <w:top w:val="nil"/>
              <w:left w:val="nil"/>
              <w:bottom w:val="nil"/>
              <w:right w:val="nil"/>
            </w:tcBorders>
            <w:shd w:val="clear" w:color="auto" w:fill="auto"/>
            <w:noWrap/>
            <w:vAlign w:val="bottom"/>
          </w:tcPr>
          <w:p w14:paraId="5578BDE5" w14:textId="5841BA36" w:rsidR="00276A3C" w:rsidRPr="00B15931" w:rsidRDefault="00276A3C" w:rsidP="00276A3C">
            <w:pPr>
              <w:jc w:val="center"/>
              <w:rPr>
                <w:rFonts w:asciiTheme="majorBidi" w:hAnsiTheme="majorBidi" w:cstheme="majorBidi"/>
                <w:sz w:val="26"/>
                <w:szCs w:val="26"/>
                <w:lang w:val="en-US"/>
              </w:rPr>
            </w:pPr>
            <w:r w:rsidRPr="00B15931">
              <w:rPr>
                <w:rFonts w:ascii="Angsana New" w:hAnsi="Angsana New"/>
                <w:sz w:val="26"/>
                <w:szCs w:val="26"/>
                <w:lang w:val="en-US"/>
              </w:rPr>
              <w:t>40</w:t>
            </w:r>
            <w:r w:rsidRPr="001B3625">
              <w:rPr>
                <w:rFonts w:ascii="Angsana New" w:hAnsi="Angsana New"/>
                <w:sz w:val="26"/>
                <w:szCs w:val="26"/>
                <w:cs/>
                <w:lang w:val="en-US"/>
              </w:rPr>
              <w:t>.</w:t>
            </w:r>
            <w:r w:rsidRPr="00B15931">
              <w:rPr>
                <w:rFonts w:ascii="Angsana New" w:hAnsi="Angsana New"/>
                <w:sz w:val="26"/>
                <w:szCs w:val="26"/>
                <w:lang w:val="en-US"/>
              </w:rPr>
              <w:t>00</w:t>
            </w:r>
          </w:p>
        </w:tc>
        <w:tc>
          <w:tcPr>
            <w:tcW w:w="1452" w:type="dxa"/>
            <w:tcBorders>
              <w:top w:val="nil"/>
              <w:left w:val="nil"/>
              <w:right w:val="nil"/>
            </w:tcBorders>
            <w:shd w:val="clear" w:color="auto" w:fill="auto"/>
            <w:vAlign w:val="bottom"/>
          </w:tcPr>
          <w:p w14:paraId="1419D95A" w14:textId="150ECDA4" w:rsidR="00276A3C" w:rsidRPr="00B15931" w:rsidRDefault="00276A3C" w:rsidP="00276A3C">
            <w:pPr>
              <w:jc w:val="right"/>
              <w:rPr>
                <w:rFonts w:asciiTheme="majorBidi" w:hAnsiTheme="majorBidi" w:cstheme="majorBidi"/>
                <w:sz w:val="26"/>
                <w:szCs w:val="26"/>
                <w:cs/>
                <w:lang w:val="en-US"/>
              </w:rPr>
            </w:pPr>
            <w:r w:rsidRPr="001B3625">
              <w:rPr>
                <w:rFonts w:ascii="Angsana New" w:hAnsi="Angsana New"/>
                <w:sz w:val="26"/>
                <w:szCs w:val="26"/>
                <w:lang w:val="en-US"/>
              </w:rPr>
              <w:t>25,817,570</w:t>
            </w:r>
          </w:p>
        </w:tc>
        <w:tc>
          <w:tcPr>
            <w:tcW w:w="283" w:type="dxa"/>
            <w:tcBorders>
              <w:top w:val="nil"/>
              <w:left w:val="nil"/>
              <w:right w:val="nil"/>
            </w:tcBorders>
            <w:shd w:val="clear" w:color="auto" w:fill="auto"/>
            <w:noWrap/>
            <w:vAlign w:val="bottom"/>
          </w:tcPr>
          <w:p w14:paraId="3EB41F65" w14:textId="77777777" w:rsidR="00276A3C" w:rsidRPr="00B15931" w:rsidRDefault="00276A3C" w:rsidP="00276A3C">
            <w:pPr>
              <w:jc w:val="right"/>
              <w:rPr>
                <w:rFonts w:asciiTheme="majorBidi" w:hAnsiTheme="majorBidi" w:cstheme="majorBidi"/>
                <w:sz w:val="26"/>
                <w:szCs w:val="26"/>
                <w:cs/>
                <w:lang w:val="en-US"/>
              </w:rPr>
            </w:pPr>
          </w:p>
        </w:tc>
        <w:tc>
          <w:tcPr>
            <w:tcW w:w="1276" w:type="dxa"/>
            <w:tcBorders>
              <w:top w:val="nil"/>
              <w:left w:val="nil"/>
              <w:right w:val="nil"/>
            </w:tcBorders>
            <w:shd w:val="clear" w:color="auto" w:fill="auto"/>
            <w:vAlign w:val="bottom"/>
          </w:tcPr>
          <w:p w14:paraId="1F254D65" w14:textId="6A9CD96D" w:rsidR="00276A3C" w:rsidRPr="00B15931" w:rsidRDefault="00276A3C" w:rsidP="00276A3C">
            <w:pPr>
              <w:jc w:val="right"/>
              <w:rPr>
                <w:rFonts w:asciiTheme="majorBidi" w:hAnsiTheme="majorBidi" w:cstheme="majorBidi"/>
                <w:sz w:val="26"/>
                <w:szCs w:val="26"/>
                <w:lang w:val="en-US"/>
              </w:rPr>
            </w:pPr>
            <w:r w:rsidRPr="001B3625">
              <w:rPr>
                <w:rFonts w:ascii="Angsana New" w:hAnsi="Angsana New"/>
                <w:sz w:val="26"/>
                <w:szCs w:val="26"/>
                <w:lang w:val="en-US"/>
              </w:rPr>
              <w:t>156,875,471</w:t>
            </w:r>
          </w:p>
        </w:tc>
      </w:tr>
      <w:tr w:rsidR="00276A3C" w:rsidRPr="001B3625" w14:paraId="0FFC4A50" w14:textId="77777777" w:rsidTr="001723DA">
        <w:trPr>
          <w:trHeight w:val="420"/>
        </w:trPr>
        <w:tc>
          <w:tcPr>
            <w:tcW w:w="3357" w:type="dxa"/>
            <w:tcBorders>
              <w:top w:val="nil"/>
              <w:left w:val="nil"/>
              <w:bottom w:val="nil"/>
              <w:right w:val="nil"/>
            </w:tcBorders>
            <w:shd w:val="clear" w:color="000000" w:fill="FFFFFF"/>
            <w:noWrap/>
            <w:vAlign w:val="bottom"/>
          </w:tcPr>
          <w:p w14:paraId="705C3C44" w14:textId="7607A6AF" w:rsidR="00276A3C" w:rsidRPr="00B15931" w:rsidRDefault="00276A3C" w:rsidP="00276A3C">
            <w:pPr>
              <w:tabs>
                <w:tab w:val="left" w:pos="360"/>
                <w:tab w:val="left" w:pos="1080"/>
              </w:tabs>
              <w:ind w:left="102" w:right="-178" w:hanging="102"/>
              <w:contextualSpacing/>
              <w:rPr>
                <w:rFonts w:asciiTheme="majorBidi" w:hAnsiTheme="majorBidi" w:cstheme="majorBidi"/>
                <w:sz w:val="26"/>
                <w:szCs w:val="26"/>
                <w:lang w:val="en-US"/>
              </w:rPr>
            </w:pPr>
            <w:r w:rsidRPr="00B15931">
              <w:rPr>
                <w:rFonts w:asciiTheme="majorBidi" w:hAnsiTheme="majorBidi" w:cstheme="majorBidi"/>
                <w:sz w:val="26"/>
                <w:szCs w:val="26"/>
                <w:lang w:val="en-US"/>
              </w:rPr>
              <w:t xml:space="preserve">Hinsitsu Precision </w:t>
            </w:r>
            <w:r w:rsidRPr="001B3625">
              <w:rPr>
                <w:rFonts w:asciiTheme="majorBidi" w:hAnsiTheme="majorBidi"/>
                <w:sz w:val="26"/>
                <w:szCs w:val="26"/>
                <w:cs/>
                <w:lang w:val="en-US"/>
              </w:rPr>
              <w:t>(</w:t>
            </w:r>
            <w:r w:rsidRPr="00B15931">
              <w:rPr>
                <w:rFonts w:asciiTheme="majorBidi" w:hAnsiTheme="majorBidi" w:cstheme="majorBidi"/>
                <w:sz w:val="26"/>
                <w:szCs w:val="26"/>
                <w:lang w:val="en-US"/>
              </w:rPr>
              <w:t>Thailand</w:t>
            </w:r>
            <w:r w:rsidRPr="001B3625">
              <w:rPr>
                <w:rFonts w:asciiTheme="majorBidi" w:hAnsiTheme="majorBidi"/>
                <w:sz w:val="26"/>
                <w:szCs w:val="26"/>
                <w:cs/>
                <w:lang w:val="en-US"/>
              </w:rPr>
              <w:t xml:space="preserve">) </w:t>
            </w:r>
            <w:r w:rsidRPr="00B15931">
              <w:rPr>
                <w:rFonts w:asciiTheme="majorBidi" w:hAnsiTheme="majorBidi" w:cstheme="majorBidi"/>
                <w:sz w:val="26"/>
                <w:szCs w:val="26"/>
                <w:lang w:val="en-US"/>
              </w:rPr>
              <w:t>Co</w:t>
            </w:r>
            <w:r w:rsidRPr="001B3625">
              <w:rPr>
                <w:rFonts w:asciiTheme="majorBidi" w:hAnsiTheme="majorBidi"/>
                <w:sz w:val="26"/>
                <w:szCs w:val="26"/>
                <w:cs/>
                <w:lang w:val="en-US"/>
              </w:rPr>
              <w:t>.</w:t>
            </w:r>
            <w:r w:rsidRPr="00B15931">
              <w:rPr>
                <w:rFonts w:asciiTheme="majorBidi" w:hAnsiTheme="majorBidi" w:cstheme="majorBidi"/>
                <w:sz w:val="26"/>
                <w:szCs w:val="26"/>
                <w:lang w:val="en-US"/>
              </w:rPr>
              <w:t>, Ltd</w:t>
            </w:r>
            <w:r w:rsidRPr="001B3625">
              <w:rPr>
                <w:rFonts w:asciiTheme="majorBidi" w:hAnsiTheme="majorBidi"/>
                <w:sz w:val="26"/>
                <w:szCs w:val="26"/>
                <w:cs/>
                <w:lang w:val="en-US"/>
              </w:rPr>
              <w:t>.</w:t>
            </w:r>
          </w:p>
        </w:tc>
        <w:tc>
          <w:tcPr>
            <w:tcW w:w="1276" w:type="dxa"/>
            <w:tcBorders>
              <w:top w:val="nil"/>
              <w:left w:val="nil"/>
              <w:bottom w:val="nil"/>
              <w:right w:val="nil"/>
            </w:tcBorders>
            <w:shd w:val="clear" w:color="000000" w:fill="FFFFFF"/>
            <w:noWrap/>
            <w:vAlign w:val="bottom"/>
          </w:tcPr>
          <w:p w14:paraId="1D80E5AE" w14:textId="1F600069" w:rsidR="00276A3C" w:rsidRPr="00B15931" w:rsidRDefault="00276A3C" w:rsidP="00276A3C">
            <w:pPr>
              <w:jc w:val="center"/>
              <w:rPr>
                <w:rFonts w:asciiTheme="majorBidi" w:hAnsiTheme="majorBidi" w:cstheme="majorBidi"/>
                <w:sz w:val="26"/>
                <w:szCs w:val="26"/>
                <w:lang w:val="en-US"/>
              </w:rPr>
            </w:pPr>
            <w:r w:rsidRPr="00B15931">
              <w:rPr>
                <w:rFonts w:asciiTheme="majorBidi" w:hAnsiTheme="majorBidi" w:cstheme="majorBidi"/>
                <w:sz w:val="26"/>
                <w:szCs w:val="26"/>
                <w:lang w:val="en-US"/>
              </w:rPr>
              <w:t>Thailand</w:t>
            </w:r>
          </w:p>
        </w:tc>
        <w:tc>
          <w:tcPr>
            <w:tcW w:w="1417" w:type="dxa"/>
            <w:tcBorders>
              <w:top w:val="nil"/>
              <w:left w:val="nil"/>
              <w:bottom w:val="nil"/>
              <w:right w:val="nil"/>
            </w:tcBorders>
            <w:shd w:val="clear" w:color="auto" w:fill="auto"/>
            <w:noWrap/>
            <w:vAlign w:val="bottom"/>
          </w:tcPr>
          <w:p w14:paraId="74F80A1E" w14:textId="27BFFB5C" w:rsidR="00276A3C" w:rsidRPr="00B15931" w:rsidRDefault="00276A3C" w:rsidP="00276A3C">
            <w:pPr>
              <w:jc w:val="center"/>
              <w:rPr>
                <w:rFonts w:asciiTheme="majorBidi" w:hAnsiTheme="majorBidi" w:cstheme="majorBidi"/>
                <w:sz w:val="26"/>
                <w:szCs w:val="26"/>
                <w:lang w:val="en-US"/>
              </w:rPr>
            </w:pPr>
            <w:r w:rsidRPr="00B15931">
              <w:rPr>
                <w:rFonts w:ascii="Angsana New" w:hAnsi="Angsana New"/>
                <w:sz w:val="26"/>
                <w:szCs w:val="26"/>
                <w:lang w:val="en-US"/>
              </w:rPr>
              <w:t>53</w:t>
            </w:r>
            <w:r w:rsidRPr="001B3625">
              <w:rPr>
                <w:rFonts w:ascii="Angsana New" w:hAnsi="Angsana New"/>
                <w:sz w:val="26"/>
                <w:szCs w:val="26"/>
                <w:cs/>
                <w:lang w:val="en-US"/>
              </w:rPr>
              <w:t>.</w:t>
            </w:r>
            <w:r w:rsidRPr="00B15931">
              <w:rPr>
                <w:rFonts w:ascii="Angsana New" w:hAnsi="Angsana New"/>
                <w:sz w:val="26"/>
                <w:szCs w:val="26"/>
                <w:lang w:val="en-US"/>
              </w:rPr>
              <w:t>04</w:t>
            </w:r>
          </w:p>
        </w:tc>
        <w:tc>
          <w:tcPr>
            <w:tcW w:w="1452" w:type="dxa"/>
            <w:tcBorders>
              <w:top w:val="nil"/>
              <w:left w:val="nil"/>
              <w:right w:val="nil"/>
            </w:tcBorders>
            <w:shd w:val="clear" w:color="auto" w:fill="auto"/>
            <w:vAlign w:val="bottom"/>
          </w:tcPr>
          <w:p w14:paraId="6AA90CCB" w14:textId="14FC488C" w:rsidR="00276A3C" w:rsidRPr="00B15931" w:rsidRDefault="002016D3" w:rsidP="00276A3C">
            <w:pPr>
              <w:jc w:val="right"/>
              <w:rPr>
                <w:rFonts w:asciiTheme="majorBidi" w:hAnsiTheme="majorBidi" w:cstheme="majorBidi"/>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607,</w:t>
            </w:r>
            <w:r w:rsidR="00A51469">
              <w:rPr>
                <w:rFonts w:ascii="Angsana New" w:hAnsi="Angsana New"/>
                <w:sz w:val="26"/>
                <w:szCs w:val="26"/>
                <w:lang w:val="en-US"/>
              </w:rPr>
              <w:t>6</w:t>
            </w:r>
            <w:r w:rsidR="00276A3C" w:rsidRPr="001B3625">
              <w:rPr>
                <w:rFonts w:ascii="Angsana New" w:hAnsi="Angsana New"/>
                <w:sz w:val="26"/>
                <w:szCs w:val="26"/>
                <w:lang w:val="en-US"/>
              </w:rPr>
              <w:t>82</w:t>
            </w:r>
            <w:r w:rsidR="00276A3C" w:rsidRPr="001B3625">
              <w:rPr>
                <w:rFonts w:ascii="Angsana New" w:hAnsi="Angsana New"/>
                <w:sz w:val="26"/>
                <w:szCs w:val="26"/>
                <w:cs/>
                <w:lang w:val="en-US"/>
              </w:rPr>
              <w:t>)</w:t>
            </w:r>
          </w:p>
        </w:tc>
        <w:tc>
          <w:tcPr>
            <w:tcW w:w="283" w:type="dxa"/>
            <w:tcBorders>
              <w:top w:val="nil"/>
              <w:left w:val="nil"/>
              <w:right w:val="nil"/>
            </w:tcBorders>
            <w:shd w:val="clear" w:color="auto" w:fill="auto"/>
            <w:noWrap/>
            <w:vAlign w:val="bottom"/>
          </w:tcPr>
          <w:p w14:paraId="725CB729" w14:textId="77777777" w:rsidR="00276A3C" w:rsidRPr="00B15931" w:rsidRDefault="00276A3C" w:rsidP="00276A3C">
            <w:pPr>
              <w:jc w:val="right"/>
              <w:rPr>
                <w:rFonts w:asciiTheme="majorBidi" w:hAnsiTheme="majorBidi" w:cstheme="majorBidi"/>
                <w:sz w:val="26"/>
                <w:szCs w:val="26"/>
                <w:cs/>
                <w:lang w:val="en-US"/>
              </w:rPr>
            </w:pPr>
          </w:p>
        </w:tc>
        <w:tc>
          <w:tcPr>
            <w:tcW w:w="1276" w:type="dxa"/>
            <w:tcBorders>
              <w:top w:val="nil"/>
              <w:left w:val="nil"/>
              <w:right w:val="nil"/>
            </w:tcBorders>
            <w:shd w:val="clear" w:color="auto" w:fill="auto"/>
            <w:vAlign w:val="bottom"/>
          </w:tcPr>
          <w:p w14:paraId="69EBA3EA" w14:textId="341A0F6E" w:rsidR="00276A3C" w:rsidRPr="00B15931" w:rsidRDefault="00276A3C" w:rsidP="00276A3C">
            <w:pPr>
              <w:jc w:val="right"/>
              <w:rPr>
                <w:rFonts w:asciiTheme="majorBidi" w:hAnsiTheme="majorBidi" w:cstheme="majorBidi"/>
                <w:sz w:val="26"/>
                <w:szCs w:val="26"/>
                <w:lang w:val="en-US"/>
              </w:rPr>
            </w:pPr>
            <w:r w:rsidRPr="001B3625">
              <w:rPr>
                <w:rFonts w:ascii="Angsana New" w:hAnsi="Angsana New"/>
                <w:sz w:val="26"/>
                <w:szCs w:val="26"/>
                <w:lang w:val="en-US"/>
              </w:rPr>
              <w:t>7,924,902</w:t>
            </w:r>
          </w:p>
        </w:tc>
      </w:tr>
      <w:tr w:rsidR="00276A3C" w:rsidRPr="001B3625" w14:paraId="5D7BB960" w14:textId="77777777" w:rsidTr="001723DA">
        <w:trPr>
          <w:trHeight w:val="420"/>
        </w:trPr>
        <w:tc>
          <w:tcPr>
            <w:tcW w:w="3357" w:type="dxa"/>
            <w:tcBorders>
              <w:top w:val="nil"/>
              <w:left w:val="nil"/>
              <w:bottom w:val="nil"/>
              <w:right w:val="nil"/>
            </w:tcBorders>
            <w:shd w:val="clear" w:color="000000" w:fill="FFFFFF"/>
            <w:noWrap/>
            <w:vAlign w:val="bottom"/>
          </w:tcPr>
          <w:p w14:paraId="09DF5E58" w14:textId="38C3D3F2" w:rsidR="00276A3C" w:rsidRPr="00B15931" w:rsidRDefault="00276A3C" w:rsidP="00276A3C">
            <w:pPr>
              <w:tabs>
                <w:tab w:val="left" w:pos="360"/>
                <w:tab w:val="left" w:pos="1080"/>
              </w:tabs>
              <w:ind w:left="102" w:right="-178" w:hanging="102"/>
              <w:contextualSpacing/>
              <w:rPr>
                <w:rFonts w:asciiTheme="majorBidi" w:hAnsiTheme="majorBidi" w:cstheme="majorBidi"/>
                <w:sz w:val="26"/>
                <w:szCs w:val="26"/>
                <w:lang w:val="en-US"/>
              </w:rPr>
            </w:pPr>
            <w:r w:rsidRPr="00B15931">
              <w:rPr>
                <w:rFonts w:asciiTheme="majorBidi" w:hAnsiTheme="majorBidi" w:cstheme="majorBidi"/>
                <w:sz w:val="26"/>
                <w:szCs w:val="26"/>
                <w:lang w:val="en-US"/>
              </w:rPr>
              <w:t>Simat Label Co</w:t>
            </w:r>
            <w:r w:rsidRPr="001B3625">
              <w:rPr>
                <w:rFonts w:asciiTheme="majorBidi" w:hAnsiTheme="majorBidi"/>
                <w:sz w:val="26"/>
                <w:szCs w:val="26"/>
                <w:cs/>
                <w:lang w:val="en-US"/>
              </w:rPr>
              <w:t>.</w:t>
            </w:r>
            <w:r w:rsidRPr="00B15931">
              <w:rPr>
                <w:rFonts w:asciiTheme="majorBidi" w:hAnsiTheme="majorBidi"/>
                <w:sz w:val="26"/>
                <w:szCs w:val="26"/>
                <w:lang w:val="en-US"/>
              </w:rPr>
              <w:t xml:space="preserve">, </w:t>
            </w:r>
            <w:r w:rsidRPr="00B15931">
              <w:rPr>
                <w:rFonts w:asciiTheme="majorBidi" w:hAnsiTheme="majorBidi" w:cstheme="majorBidi"/>
                <w:sz w:val="26"/>
                <w:szCs w:val="26"/>
                <w:lang w:val="en-US"/>
              </w:rPr>
              <w:t>Ltd</w:t>
            </w:r>
            <w:r w:rsidRPr="001B3625">
              <w:rPr>
                <w:rFonts w:asciiTheme="majorBidi" w:hAnsiTheme="majorBidi"/>
                <w:sz w:val="26"/>
                <w:szCs w:val="26"/>
                <w:cs/>
                <w:lang w:val="en-US"/>
              </w:rPr>
              <w:t>.</w:t>
            </w:r>
          </w:p>
        </w:tc>
        <w:tc>
          <w:tcPr>
            <w:tcW w:w="1276" w:type="dxa"/>
            <w:tcBorders>
              <w:top w:val="nil"/>
              <w:left w:val="nil"/>
              <w:bottom w:val="nil"/>
              <w:right w:val="nil"/>
            </w:tcBorders>
            <w:shd w:val="clear" w:color="000000" w:fill="FFFFFF"/>
            <w:noWrap/>
            <w:vAlign w:val="bottom"/>
          </w:tcPr>
          <w:p w14:paraId="59331D99" w14:textId="77777777" w:rsidR="00276A3C" w:rsidRPr="00B15931" w:rsidRDefault="00276A3C" w:rsidP="00276A3C">
            <w:pPr>
              <w:jc w:val="center"/>
              <w:rPr>
                <w:rFonts w:asciiTheme="majorBidi" w:hAnsiTheme="majorBidi" w:cstheme="majorBidi"/>
                <w:sz w:val="26"/>
                <w:szCs w:val="26"/>
                <w:lang w:val="en-US"/>
              </w:rPr>
            </w:pPr>
            <w:r w:rsidRPr="00B15931">
              <w:rPr>
                <w:rFonts w:asciiTheme="majorBidi" w:hAnsiTheme="majorBidi" w:cstheme="majorBidi"/>
                <w:sz w:val="26"/>
                <w:szCs w:val="26"/>
                <w:lang w:val="en-US"/>
              </w:rPr>
              <w:t>Thailand</w:t>
            </w:r>
          </w:p>
        </w:tc>
        <w:tc>
          <w:tcPr>
            <w:tcW w:w="1417" w:type="dxa"/>
            <w:tcBorders>
              <w:top w:val="nil"/>
              <w:left w:val="nil"/>
              <w:bottom w:val="nil"/>
              <w:right w:val="nil"/>
            </w:tcBorders>
            <w:shd w:val="clear" w:color="auto" w:fill="auto"/>
            <w:noWrap/>
            <w:vAlign w:val="bottom"/>
          </w:tcPr>
          <w:p w14:paraId="1903694D" w14:textId="4ED740BC" w:rsidR="00276A3C" w:rsidRPr="00B15931" w:rsidRDefault="00276A3C" w:rsidP="00276A3C">
            <w:pPr>
              <w:jc w:val="center"/>
              <w:rPr>
                <w:rFonts w:asciiTheme="majorBidi" w:hAnsiTheme="majorBidi" w:cstheme="majorBidi"/>
                <w:sz w:val="26"/>
                <w:szCs w:val="26"/>
                <w:lang w:val="en-US"/>
              </w:rPr>
            </w:pPr>
            <w:r w:rsidRPr="00B15931">
              <w:rPr>
                <w:rFonts w:ascii="Angsana New" w:hAnsi="Angsana New"/>
                <w:sz w:val="26"/>
                <w:szCs w:val="26"/>
                <w:lang w:val="en-US"/>
              </w:rPr>
              <w:t>40</w:t>
            </w:r>
            <w:r w:rsidRPr="001B3625">
              <w:rPr>
                <w:rFonts w:ascii="Angsana New" w:hAnsi="Angsana New"/>
                <w:sz w:val="26"/>
                <w:szCs w:val="26"/>
                <w:cs/>
                <w:lang w:val="en-US"/>
              </w:rPr>
              <w:t>.</w:t>
            </w:r>
            <w:r w:rsidRPr="00B15931">
              <w:rPr>
                <w:rFonts w:ascii="Angsana New" w:hAnsi="Angsana New"/>
                <w:sz w:val="26"/>
                <w:szCs w:val="26"/>
                <w:lang w:val="en-US"/>
              </w:rPr>
              <w:t>00</w:t>
            </w:r>
          </w:p>
        </w:tc>
        <w:tc>
          <w:tcPr>
            <w:tcW w:w="1452" w:type="dxa"/>
            <w:tcBorders>
              <w:left w:val="nil"/>
              <w:right w:val="nil"/>
            </w:tcBorders>
            <w:shd w:val="clear" w:color="auto" w:fill="auto"/>
            <w:vAlign w:val="bottom"/>
          </w:tcPr>
          <w:p w14:paraId="32EB65F9" w14:textId="2467C441" w:rsidR="00276A3C" w:rsidRPr="00B15931" w:rsidRDefault="00276A3C" w:rsidP="00276A3C">
            <w:pPr>
              <w:jc w:val="right"/>
              <w:rPr>
                <w:rFonts w:asciiTheme="majorBidi" w:hAnsiTheme="majorBidi" w:cstheme="majorBidi"/>
                <w:sz w:val="26"/>
                <w:szCs w:val="26"/>
                <w:lang w:val="en-US"/>
              </w:rPr>
            </w:pPr>
            <w:r w:rsidRPr="001B3625">
              <w:rPr>
                <w:rFonts w:ascii="Angsana New" w:hAnsi="Angsana New"/>
                <w:sz w:val="26"/>
                <w:szCs w:val="26"/>
                <w:cs/>
                <w:lang w:val="en-US"/>
              </w:rPr>
              <w:t>(</w:t>
            </w:r>
            <w:r w:rsidRPr="001B3625">
              <w:rPr>
                <w:rFonts w:ascii="Angsana New" w:hAnsi="Angsana New"/>
                <w:sz w:val="26"/>
                <w:szCs w:val="26"/>
                <w:lang w:val="en-US"/>
              </w:rPr>
              <w:t>190,209</w:t>
            </w:r>
            <w:r w:rsidRPr="001B3625">
              <w:rPr>
                <w:rFonts w:ascii="Angsana New" w:hAnsi="Angsana New"/>
                <w:sz w:val="26"/>
                <w:szCs w:val="26"/>
                <w:cs/>
                <w:lang w:val="en-US"/>
              </w:rPr>
              <w:t>)</w:t>
            </w:r>
          </w:p>
        </w:tc>
        <w:tc>
          <w:tcPr>
            <w:tcW w:w="283" w:type="dxa"/>
            <w:tcBorders>
              <w:left w:val="nil"/>
              <w:right w:val="nil"/>
            </w:tcBorders>
            <w:shd w:val="clear" w:color="auto" w:fill="auto"/>
            <w:noWrap/>
            <w:vAlign w:val="bottom"/>
          </w:tcPr>
          <w:p w14:paraId="0BB3C160" w14:textId="77777777" w:rsidR="00276A3C" w:rsidRPr="00B15931" w:rsidRDefault="00276A3C" w:rsidP="00276A3C">
            <w:pPr>
              <w:jc w:val="right"/>
              <w:rPr>
                <w:rFonts w:asciiTheme="majorBidi" w:hAnsiTheme="majorBidi" w:cstheme="majorBidi"/>
                <w:sz w:val="26"/>
                <w:szCs w:val="26"/>
                <w:lang w:val="en-US"/>
              </w:rPr>
            </w:pPr>
          </w:p>
        </w:tc>
        <w:tc>
          <w:tcPr>
            <w:tcW w:w="1276" w:type="dxa"/>
            <w:tcBorders>
              <w:left w:val="nil"/>
              <w:right w:val="nil"/>
            </w:tcBorders>
            <w:shd w:val="clear" w:color="auto" w:fill="auto"/>
            <w:vAlign w:val="bottom"/>
          </w:tcPr>
          <w:p w14:paraId="0A0E3108" w14:textId="34527338" w:rsidR="00276A3C" w:rsidRPr="00B15931" w:rsidRDefault="00276A3C" w:rsidP="00276A3C">
            <w:pPr>
              <w:jc w:val="right"/>
              <w:rPr>
                <w:rFonts w:asciiTheme="majorBidi" w:hAnsiTheme="majorBidi" w:cstheme="majorBidi"/>
                <w:sz w:val="26"/>
                <w:szCs w:val="26"/>
                <w:lang w:val="en-US"/>
              </w:rPr>
            </w:pPr>
            <w:r w:rsidRPr="001B3625">
              <w:rPr>
                <w:rFonts w:ascii="Angsana New" w:hAnsi="Angsana New"/>
                <w:sz w:val="26"/>
                <w:szCs w:val="26"/>
                <w:lang w:val="en-US"/>
              </w:rPr>
              <w:t>36,485,650</w:t>
            </w:r>
          </w:p>
        </w:tc>
      </w:tr>
      <w:tr w:rsidR="00276A3C" w:rsidRPr="001B3625" w14:paraId="0FF803AA" w14:textId="77777777" w:rsidTr="001723DA">
        <w:trPr>
          <w:trHeight w:val="420"/>
        </w:trPr>
        <w:tc>
          <w:tcPr>
            <w:tcW w:w="3357" w:type="dxa"/>
            <w:tcBorders>
              <w:top w:val="nil"/>
              <w:left w:val="nil"/>
              <w:bottom w:val="nil"/>
              <w:right w:val="nil"/>
            </w:tcBorders>
            <w:shd w:val="clear" w:color="000000" w:fill="FFFFFF"/>
            <w:noWrap/>
            <w:vAlign w:val="bottom"/>
          </w:tcPr>
          <w:p w14:paraId="6E837DED" w14:textId="77777777" w:rsidR="00276A3C" w:rsidRPr="00B15931" w:rsidRDefault="00276A3C" w:rsidP="00276A3C">
            <w:pPr>
              <w:tabs>
                <w:tab w:val="left" w:pos="360"/>
                <w:tab w:val="left" w:pos="1080"/>
              </w:tabs>
              <w:ind w:left="102" w:hanging="102"/>
              <w:rPr>
                <w:rFonts w:asciiTheme="majorBidi" w:hAnsiTheme="majorBidi" w:cstheme="majorBidi"/>
                <w:sz w:val="26"/>
                <w:szCs w:val="26"/>
                <w:cs/>
                <w:lang w:val="en-GB"/>
              </w:rPr>
            </w:pPr>
            <w:r w:rsidRPr="00B15931">
              <w:rPr>
                <w:rFonts w:asciiTheme="majorBidi" w:hAnsiTheme="majorBidi" w:cstheme="majorBidi"/>
                <w:sz w:val="26"/>
                <w:szCs w:val="26"/>
                <w:lang w:val="en-GB"/>
              </w:rPr>
              <w:t>Total</w:t>
            </w:r>
          </w:p>
        </w:tc>
        <w:tc>
          <w:tcPr>
            <w:tcW w:w="1276" w:type="dxa"/>
            <w:tcBorders>
              <w:top w:val="nil"/>
              <w:left w:val="nil"/>
              <w:bottom w:val="nil"/>
              <w:right w:val="nil"/>
            </w:tcBorders>
            <w:shd w:val="clear" w:color="000000" w:fill="FFFFFF"/>
            <w:noWrap/>
            <w:vAlign w:val="bottom"/>
          </w:tcPr>
          <w:p w14:paraId="4582D612" w14:textId="77777777" w:rsidR="00276A3C" w:rsidRPr="00B15931" w:rsidRDefault="00276A3C" w:rsidP="00276A3C">
            <w:pPr>
              <w:rPr>
                <w:rFonts w:asciiTheme="majorBidi" w:hAnsiTheme="majorBidi" w:cstheme="majorBidi"/>
                <w:sz w:val="26"/>
                <w:szCs w:val="26"/>
                <w:cs/>
              </w:rPr>
            </w:pPr>
          </w:p>
        </w:tc>
        <w:tc>
          <w:tcPr>
            <w:tcW w:w="1417" w:type="dxa"/>
            <w:tcBorders>
              <w:top w:val="nil"/>
              <w:left w:val="nil"/>
              <w:bottom w:val="nil"/>
              <w:right w:val="nil"/>
            </w:tcBorders>
            <w:shd w:val="clear" w:color="auto" w:fill="auto"/>
            <w:noWrap/>
            <w:vAlign w:val="bottom"/>
          </w:tcPr>
          <w:p w14:paraId="475B5CCF" w14:textId="77777777" w:rsidR="00276A3C" w:rsidRPr="00B15931" w:rsidRDefault="00276A3C" w:rsidP="00276A3C">
            <w:pPr>
              <w:jc w:val="right"/>
              <w:rPr>
                <w:rFonts w:asciiTheme="majorBidi" w:hAnsiTheme="majorBidi" w:cstheme="majorBidi"/>
                <w:sz w:val="26"/>
                <w:szCs w:val="26"/>
                <w:cs/>
                <w:lang w:val="en-US"/>
              </w:rPr>
            </w:pPr>
          </w:p>
        </w:tc>
        <w:tc>
          <w:tcPr>
            <w:tcW w:w="1452" w:type="dxa"/>
            <w:tcBorders>
              <w:top w:val="single" w:sz="4" w:space="0" w:color="auto"/>
              <w:left w:val="nil"/>
              <w:bottom w:val="double" w:sz="4" w:space="0" w:color="auto"/>
              <w:right w:val="nil"/>
            </w:tcBorders>
            <w:shd w:val="clear" w:color="auto" w:fill="auto"/>
            <w:vAlign w:val="bottom"/>
          </w:tcPr>
          <w:p w14:paraId="17045D19" w14:textId="2778695A" w:rsidR="00276A3C" w:rsidRPr="00B15931" w:rsidRDefault="002016D3" w:rsidP="00276A3C">
            <w:pPr>
              <w:jc w:val="right"/>
              <w:rPr>
                <w:rFonts w:asciiTheme="majorBidi" w:hAnsiTheme="majorBidi" w:cstheme="majorBidi"/>
                <w:sz w:val="26"/>
                <w:szCs w:val="26"/>
                <w:lang w:val="en-US"/>
              </w:rPr>
            </w:pPr>
            <w:r w:rsidRPr="001B3625">
              <w:rPr>
                <w:rFonts w:ascii="Angsana New" w:hAnsi="Angsana New"/>
                <w:sz w:val="26"/>
                <w:szCs w:val="26"/>
                <w:lang w:val="en-US"/>
              </w:rPr>
              <w:t>25,019,</w:t>
            </w:r>
            <w:r w:rsidR="00A51469" w:rsidRPr="001B3625">
              <w:rPr>
                <w:rFonts w:ascii="Angsana New" w:hAnsi="Angsana New" w:hint="cs"/>
                <w:sz w:val="26"/>
                <w:szCs w:val="26"/>
                <w:lang w:val="en-US"/>
              </w:rPr>
              <w:t>6</w:t>
            </w:r>
            <w:r w:rsidR="00276A3C" w:rsidRPr="001B3625">
              <w:rPr>
                <w:rFonts w:ascii="Angsana New" w:hAnsi="Angsana New"/>
                <w:sz w:val="26"/>
                <w:szCs w:val="26"/>
                <w:lang w:val="en-US"/>
              </w:rPr>
              <w:t>79</w:t>
            </w:r>
          </w:p>
        </w:tc>
        <w:tc>
          <w:tcPr>
            <w:tcW w:w="283" w:type="dxa"/>
            <w:tcBorders>
              <w:left w:val="nil"/>
              <w:bottom w:val="nil"/>
              <w:right w:val="nil"/>
            </w:tcBorders>
            <w:shd w:val="clear" w:color="auto" w:fill="auto"/>
            <w:noWrap/>
            <w:vAlign w:val="bottom"/>
          </w:tcPr>
          <w:p w14:paraId="1D745124" w14:textId="77777777" w:rsidR="00276A3C" w:rsidRPr="00B15931" w:rsidRDefault="00276A3C" w:rsidP="00276A3C">
            <w:pPr>
              <w:jc w:val="right"/>
              <w:rPr>
                <w:rFonts w:asciiTheme="majorBidi" w:hAnsiTheme="majorBidi" w:cstheme="majorBidi"/>
                <w:sz w:val="26"/>
                <w:szCs w:val="26"/>
                <w:cs/>
                <w:lang w:val="en-US"/>
              </w:rPr>
            </w:pPr>
          </w:p>
        </w:tc>
        <w:tc>
          <w:tcPr>
            <w:tcW w:w="1276" w:type="dxa"/>
            <w:tcBorders>
              <w:top w:val="single" w:sz="4" w:space="0" w:color="auto"/>
              <w:left w:val="nil"/>
              <w:bottom w:val="double" w:sz="4" w:space="0" w:color="auto"/>
              <w:right w:val="nil"/>
            </w:tcBorders>
            <w:shd w:val="clear" w:color="auto" w:fill="auto"/>
            <w:vAlign w:val="bottom"/>
          </w:tcPr>
          <w:p w14:paraId="12598961" w14:textId="47CB57FD" w:rsidR="00276A3C" w:rsidRPr="00B15931" w:rsidRDefault="00276A3C" w:rsidP="00276A3C">
            <w:pPr>
              <w:jc w:val="right"/>
              <w:rPr>
                <w:rFonts w:asciiTheme="majorBidi" w:hAnsiTheme="majorBidi" w:cstheme="majorBidi"/>
                <w:sz w:val="26"/>
                <w:szCs w:val="26"/>
                <w:lang w:val="en-US"/>
              </w:rPr>
            </w:pPr>
            <w:r w:rsidRPr="001B3625">
              <w:rPr>
                <w:rFonts w:ascii="Angsana New" w:hAnsi="Angsana New"/>
                <w:sz w:val="26"/>
                <w:szCs w:val="26"/>
                <w:lang w:val="en-US"/>
              </w:rPr>
              <w:t>201,286,023</w:t>
            </w:r>
          </w:p>
        </w:tc>
      </w:tr>
    </w:tbl>
    <w:p w14:paraId="38B157CA" w14:textId="51FBDB15" w:rsidR="00997B61" w:rsidRPr="00B15931" w:rsidRDefault="00997B61" w:rsidP="004B297D">
      <w:pPr>
        <w:spacing w:before="80"/>
        <w:ind w:left="720"/>
        <w:jc w:val="thaiDistribute"/>
        <w:rPr>
          <w:rFonts w:asciiTheme="majorBidi" w:eastAsia="Cordia New" w:hAnsiTheme="majorBidi" w:cstheme="majorBidi"/>
          <w:lang w:val="en-US"/>
        </w:rPr>
      </w:pPr>
      <w:r w:rsidRPr="00B15931">
        <w:rPr>
          <w:rFonts w:asciiTheme="majorBidi" w:eastAsia="Cordia New" w:hAnsiTheme="majorBidi" w:cstheme="majorBidi"/>
          <w:lang w:val="en-US"/>
        </w:rPr>
        <w:t>The financial information of the subsidiary companies before eliminated transaction</w:t>
      </w:r>
      <w:r w:rsidR="004C19B0" w:rsidRPr="00B15931">
        <w:rPr>
          <w:rFonts w:asciiTheme="majorBidi" w:eastAsia="Cordia New" w:hAnsiTheme="majorBidi" w:cstheme="majorBidi"/>
          <w:lang w:val="en-US"/>
        </w:rPr>
        <w:t>s</w:t>
      </w:r>
      <w:r w:rsidRPr="001B3625">
        <w:rPr>
          <w:rFonts w:asciiTheme="majorBidi" w:eastAsia="Cordia New" w:hAnsiTheme="majorBidi"/>
          <w:cs/>
          <w:lang w:val="en-US"/>
        </w:rPr>
        <w:t xml:space="preserve"> </w:t>
      </w:r>
      <w:r w:rsidR="004C19B0" w:rsidRPr="00B15931">
        <w:rPr>
          <w:rFonts w:asciiTheme="majorBidi" w:eastAsia="Cordia New" w:hAnsiTheme="majorBidi" w:cstheme="majorBidi"/>
          <w:lang w:val="en-US"/>
        </w:rPr>
        <w:t xml:space="preserve">is </w:t>
      </w:r>
      <w:r w:rsidRPr="00B15931">
        <w:rPr>
          <w:rFonts w:asciiTheme="majorBidi" w:eastAsia="Cordia New" w:hAnsiTheme="majorBidi" w:cstheme="majorBidi"/>
          <w:lang w:val="en-US"/>
        </w:rPr>
        <w:t>as follow</w:t>
      </w:r>
      <w:r w:rsidR="004C19B0" w:rsidRPr="00B15931">
        <w:rPr>
          <w:rFonts w:asciiTheme="majorBidi" w:eastAsia="Cordia New" w:hAnsiTheme="majorBidi" w:cstheme="majorBidi"/>
          <w:lang w:val="en-US"/>
        </w:rPr>
        <w:t>s</w:t>
      </w:r>
      <w:r w:rsidRPr="001B3625">
        <w:rPr>
          <w:rFonts w:asciiTheme="majorBidi" w:eastAsia="Cordia New" w:hAnsiTheme="majorBidi"/>
          <w:cs/>
          <w:lang w:val="en-US"/>
        </w:rPr>
        <w:t>:</w:t>
      </w:r>
    </w:p>
    <w:tbl>
      <w:tblPr>
        <w:tblW w:w="8792" w:type="dxa"/>
        <w:tblInd w:w="817" w:type="dxa"/>
        <w:tblLook w:val="04A0" w:firstRow="1" w:lastRow="0" w:firstColumn="1" w:lastColumn="0" w:noHBand="0" w:noVBand="1"/>
      </w:tblPr>
      <w:tblGrid>
        <w:gridCol w:w="3402"/>
        <w:gridCol w:w="1137"/>
        <w:gridCol w:w="278"/>
        <w:gridCol w:w="1134"/>
        <w:gridCol w:w="266"/>
        <w:gridCol w:w="1132"/>
        <w:gridCol w:w="254"/>
        <w:gridCol w:w="1189"/>
      </w:tblGrid>
      <w:tr w:rsidR="009009DD" w:rsidRPr="001B3625" w14:paraId="593435B1" w14:textId="77777777" w:rsidTr="00F668EE">
        <w:trPr>
          <w:trHeight w:val="420"/>
          <w:tblHeader/>
        </w:trPr>
        <w:tc>
          <w:tcPr>
            <w:tcW w:w="3402" w:type="dxa"/>
            <w:tcBorders>
              <w:top w:val="nil"/>
              <w:left w:val="nil"/>
              <w:bottom w:val="nil"/>
              <w:right w:val="nil"/>
            </w:tcBorders>
            <w:shd w:val="clear" w:color="000000" w:fill="FFFFFF"/>
            <w:noWrap/>
            <w:vAlign w:val="bottom"/>
            <w:hideMark/>
          </w:tcPr>
          <w:p w14:paraId="0681C1B8" w14:textId="77777777" w:rsidR="009009DD" w:rsidRPr="00B15931" w:rsidRDefault="009009DD" w:rsidP="00997B61">
            <w:pPr>
              <w:jc w:val="center"/>
              <w:rPr>
                <w:rFonts w:asciiTheme="majorBidi" w:hAnsiTheme="majorBidi" w:cstheme="majorBidi"/>
                <w:color w:val="000000"/>
                <w:sz w:val="26"/>
                <w:szCs w:val="26"/>
                <w:lang w:val="en-US"/>
              </w:rPr>
            </w:pPr>
          </w:p>
        </w:tc>
        <w:tc>
          <w:tcPr>
            <w:tcW w:w="5390" w:type="dxa"/>
            <w:gridSpan w:val="7"/>
            <w:tcBorders>
              <w:top w:val="nil"/>
              <w:left w:val="nil"/>
              <w:bottom w:val="single" w:sz="4" w:space="0" w:color="auto"/>
              <w:right w:val="nil"/>
            </w:tcBorders>
            <w:shd w:val="clear" w:color="000000" w:fill="FFFFFF"/>
            <w:noWrap/>
            <w:vAlign w:val="bottom"/>
            <w:hideMark/>
          </w:tcPr>
          <w:p w14:paraId="3AF16172" w14:textId="63016077" w:rsidR="009009DD" w:rsidRPr="00B15931" w:rsidRDefault="003C24DC" w:rsidP="009310E1">
            <w:pPr>
              <w:jc w:val="center"/>
              <w:rPr>
                <w:rFonts w:asciiTheme="majorBidi" w:hAnsiTheme="majorBidi" w:cstheme="majorBidi"/>
                <w:sz w:val="26"/>
                <w:szCs w:val="26"/>
                <w:lang w:val="en-GB"/>
              </w:rPr>
            </w:pPr>
            <w:r w:rsidRPr="00B15931">
              <w:rPr>
                <w:rFonts w:asciiTheme="majorBidi" w:hAnsiTheme="majorBidi" w:cstheme="majorBidi"/>
                <w:sz w:val="26"/>
                <w:szCs w:val="26"/>
                <w:lang w:val="en-US"/>
              </w:rPr>
              <w:t>Unit</w:t>
            </w:r>
            <w:r w:rsidRPr="001B3625">
              <w:rPr>
                <w:rFonts w:asciiTheme="majorBidi" w:hAnsiTheme="majorBidi"/>
                <w:sz w:val="26"/>
                <w:szCs w:val="26"/>
                <w:cs/>
                <w:lang w:val="en-US"/>
              </w:rPr>
              <w:t>:</w:t>
            </w:r>
            <w:r w:rsidR="009009DD" w:rsidRPr="00B15931">
              <w:rPr>
                <w:rFonts w:asciiTheme="majorBidi" w:hAnsiTheme="majorBidi" w:cstheme="majorBidi"/>
                <w:sz w:val="26"/>
                <w:szCs w:val="26"/>
                <w:lang w:val="en-US"/>
              </w:rPr>
              <w:t xml:space="preserve"> Baht</w:t>
            </w:r>
          </w:p>
        </w:tc>
      </w:tr>
      <w:tr w:rsidR="00B921E4" w:rsidRPr="001B3625" w14:paraId="2CCD6B10" w14:textId="77777777" w:rsidTr="00FB0E89">
        <w:trPr>
          <w:trHeight w:val="697"/>
          <w:tblHeader/>
        </w:trPr>
        <w:tc>
          <w:tcPr>
            <w:tcW w:w="3402" w:type="dxa"/>
            <w:tcBorders>
              <w:top w:val="nil"/>
              <w:left w:val="nil"/>
              <w:bottom w:val="nil"/>
              <w:right w:val="nil"/>
            </w:tcBorders>
            <w:shd w:val="clear" w:color="000000" w:fill="FFFFFF"/>
            <w:noWrap/>
            <w:vAlign w:val="bottom"/>
          </w:tcPr>
          <w:p w14:paraId="5BF75384" w14:textId="77777777" w:rsidR="00B921E4" w:rsidRPr="00B15931" w:rsidRDefault="00B921E4" w:rsidP="00F668EE">
            <w:pPr>
              <w:jc w:val="center"/>
              <w:rPr>
                <w:rFonts w:asciiTheme="majorBidi" w:hAnsiTheme="majorBidi" w:cstheme="majorBidi"/>
                <w:color w:val="000000"/>
                <w:sz w:val="26"/>
                <w:szCs w:val="26"/>
                <w:lang w:val="en-US"/>
              </w:rPr>
            </w:pPr>
          </w:p>
        </w:tc>
        <w:tc>
          <w:tcPr>
            <w:tcW w:w="1137" w:type="dxa"/>
            <w:tcBorders>
              <w:top w:val="nil"/>
              <w:left w:val="nil"/>
              <w:bottom w:val="single" w:sz="4" w:space="0" w:color="auto"/>
              <w:right w:val="nil"/>
            </w:tcBorders>
            <w:shd w:val="clear" w:color="000000" w:fill="FFFFFF"/>
            <w:noWrap/>
            <w:vAlign w:val="bottom"/>
          </w:tcPr>
          <w:p w14:paraId="3A4BCCB0" w14:textId="5D3579EF" w:rsidR="00B921E4" w:rsidRPr="00B15931" w:rsidRDefault="00B921E4" w:rsidP="00B921E4">
            <w:pPr>
              <w:tabs>
                <w:tab w:val="left" w:pos="360"/>
                <w:tab w:val="left" w:pos="1080"/>
              </w:tabs>
              <w:contextualSpacing/>
              <w:jc w:val="center"/>
              <w:rPr>
                <w:rFonts w:asciiTheme="majorBidi" w:hAnsiTheme="majorBidi" w:cstheme="majorBidi"/>
                <w:sz w:val="26"/>
                <w:szCs w:val="26"/>
                <w:lang w:val="en-US"/>
              </w:rPr>
            </w:pPr>
            <w:r w:rsidRPr="00B15931">
              <w:rPr>
                <w:rFonts w:asciiTheme="majorBidi" w:hAnsiTheme="majorBidi" w:cstheme="majorBidi"/>
                <w:sz w:val="26"/>
                <w:szCs w:val="26"/>
                <w:lang w:val="en-US"/>
              </w:rPr>
              <w:t xml:space="preserve">Hinsitsu </w:t>
            </w:r>
            <w:r w:rsidRPr="001B3625">
              <w:rPr>
                <w:rFonts w:asciiTheme="majorBidi" w:hAnsiTheme="majorBidi"/>
                <w:sz w:val="26"/>
                <w:szCs w:val="26"/>
                <w:cs/>
                <w:lang w:val="en-US"/>
              </w:rPr>
              <w:t>(</w:t>
            </w:r>
            <w:r w:rsidRPr="00B15931">
              <w:rPr>
                <w:rFonts w:asciiTheme="majorBidi" w:hAnsiTheme="majorBidi" w:cstheme="majorBidi"/>
                <w:sz w:val="26"/>
                <w:szCs w:val="26"/>
                <w:lang w:val="en-US"/>
              </w:rPr>
              <w:t>Thailand</w:t>
            </w:r>
            <w:r w:rsidRPr="001B3625">
              <w:rPr>
                <w:rFonts w:asciiTheme="majorBidi" w:hAnsiTheme="majorBidi"/>
                <w:sz w:val="26"/>
                <w:szCs w:val="26"/>
                <w:cs/>
                <w:lang w:val="en-US"/>
              </w:rPr>
              <w:t xml:space="preserve">) </w:t>
            </w:r>
            <w:r w:rsidR="00063CA2" w:rsidRPr="00B15931">
              <w:rPr>
                <w:rFonts w:asciiTheme="majorBidi" w:hAnsiTheme="majorBidi" w:cstheme="majorBidi"/>
                <w:sz w:val="26"/>
                <w:szCs w:val="26"/>
                <w:lang w:val="en-US"/>
              </w:rPr>
              <w:t xml:space="preserve">Public </w:t>
            </w:r>
            <w:r w:rsidRPr="00B15931">
              <w:rPr>
                <w:rFonts w:asciiTheme="majorBidi" w:hAnsiTheme="majorBidi" w:cstheme="majorBidi"/>
                <w:sz w:val="26"/>
                <w:szCs w:val="26"/>
                <w:lang w:val="en-US"/>
              </w:rPr>
              <w:t>Co</w:t>
            </w:r>
            <w:r w:rsidRPr="001B3625">
              <w:rPr>
                <w:rFonts w:asciiTheme="majorBidi" w:hAnsiTheme="majorBidi"/>
                <w:sz w:val="26"/>
                <w:szCs w:val="26"/>
                <w:cs/>
                <w:lang w:val="en-US"/>
              </w:rPr>
              <w:t>.</w:t>
            </w:r>
            <w:r w:rsidRPr="00B15931">
              <w:rPr>
                <w:rFonts w:asciiTheme="majorBidi" w:hAnsiTheme="majorBidi" w:cstheme="majorBidi"/>
                <w:sz w:val="26"/>
                <w:szCs w:val="26"/>
                <w:lang w:val="en-US"/>
              </w:rPr>
              <w:t>, Ltd</w:t>
            </w:r>
            <w:r w:rsidRPr="001B3625">
              <w:rPr>
                <w:rFonts w:asciiTheme="majorBidi" w:hAnsiTheme="majorBidi"/>
                <w:sz w:val="26"/>
                <w:szCs w:val="26"/>
                <w:cs/>
                <w:lang w:val="en-US"/>
              </w:rPr>
              <w:t>.</w:t>
            </w:r>
          </w:p>
        </w:tc>
        <w:tc>
          <w:tcPr>
            <w:tcW w:w="278" w:type="dxa"/>
            <w:tcBorders>
              <w:top w:val="nil"/>
              <w:left w:val="nil"/>
              <w:bottom w:val="nil"/>
              <w:right w:val="nil"/>
            </w:tcBorders>
            <w:shd w:val="clear" w:color="000000" w:fill="FFFFFF"/>
            <w:vAlign w:val="bottom"/>
          </w:tcPr>
          <w:p w14:paraId="08F85EB2" w14:textId="77777777" w:rsidR="00B921E4" w:rsidRPr="001B3625" w:rsidRDefault="00B921E4" w:rsidP="00B921E4">
            <w:pPr>
              <w:tabs>
                <w:tab w:val="left" w:pos="360"/>
                <w:tab w:val="left" w:pos="1080"/>
              </w:tabs>
              <w:ind w:left="102"/>
              <w:jc w:val="center"/>
              <w:rPr>
                <w:rFonts w:asciiTheme="majorBidi" w:hAnsiTheme="majorBidi" w:cstheme="majorBidi"/>
                <w:sz w:val="26"/>
                <w:szCs w:val="26"/>
                <w:cs/>
                <w:lang w:val="en-US"/>
              </w:rPr>
            </w:pPr>
          </w:p>
        </w:tc>
        <w:tc>
          <w:tcPr>
            <w:tcW w:w="1134" w:type="dxa"/>
            <w:tcBorders>
              <w:top w:val="nil"/>
              <w:left w:val="nil"/>
              <w:bottom w:val="single" w:sz="4" w:space="0" w:color="auto"/>
            </w:tcBorders>
            <w:shd w:val="clear" w:color="000000" w:fill="FFFFFF"/>
            <w:noWrap/>
            <w:vAlign w:val="bottom"/>
          </w:tcPr>
          <w:p w14:paraId="3B559593" w14:textId="31A3F050" w:rsidR="00B921E4" w:rsidRPr="00B15931" w:rsidRDefault="00B921E4" w:rsidP="00B921E4">
            <w:pPr>
              <w:tabs>
                <w:tab w:val="left" w:pos="360"/>
                <w:tab w:val="left" w:pos="1080"/>
              </w:tabs>
              <w:ind w:left="102" w:hanging="102"/>
              <w:contextualSpacing/>
              <w:jc w:val="center"/>
              <w:rPr>
                <w:rFonts w:asciiTheme="majorBidi" w:hAnsiTheme="majorBidi" w:cstheme="majorBidi"/>
                <w:sz w:val="26"/>
                <w:szCs w:val="26"/>
                <w:lang w:val="en-US"/>
              </w:rPr>
            </w:pPr>
            <w:r w:rsidRPr="00B15931">
              <w:rPr>
                <w:rFonts w:asciiTheme="majorBidi" w:hAnsiTheme="majorBidi" w:cstheme="majorBidi"/>
                <w:sz w:val="26"/>
                <w:szCs w:val="26"/>
                <w:lang w:val="en-US"/>
              </w:rPr>
              <w:t xml:space="preserve">Hinsitsu Precision </w:t>
            </w:r>
            <w:r w:rsidRPr="001B3625">
              <w:rPr>
                <w:rFonts w:asciiTheme="majorBidi" w:hAnsiTheme="majorBidi"/>
                <w:sz w:val="26"/>
                <w:szCs w:val="26"/>
                <w:cs/>
                <w:lang w:val="en-US"/>
              </w:rPr>
              <w:t>(</w:t>
            </w:r>
            <w:r w:rsidRPr="00B15931">
              <w:rPr>
                <w:rFonts w:asciiTheme="majorBidi" w:hAnsiTheme="majorBidi" w:cstheme="majorBidi"/>
                <w:sz w:val="26"/>
                <w:szCs w:val="26"/>
                <w:lang w:val="en-US"/>
              </w:rPr>
              <w:t>Thailand</w:t>
            </w:r>
            <w:r w:rsidRPr="001B3625">
              <w:rPr>
                <w:rFonts w:asciiTheme="majorBidi" w:hAnsiTheme="majorBidi"/>
                <w:sz w:val="26"/>
                <w:szCs w:val="26"/>
                <w:cs/>
                <w:lang w:val="en-US"/>
              </w:rPr>
              <w:t xml:space="preserve">) </w:t>
            </w:r>
            <w:r w:rsidRPr="00B15931">
              <w:rPr>
                <w:rFonts w:asciiTheme="majorBidi" w:hAnsiTheme="majorBidi" w:cstheme="majorBidi"/>
                <w:sz w:val="26"/>
                <w:szCs w:val="26"/>
                <w:lang w:val="en-US"/>
              </w:rPr>
              <w:t>Co</w:t>
            </w:r>
            <w:r w:rsidRPr="001B3625">
              <w:rPr>
                <w:rFonts w:asciiTheme="majorBidi" w:hAnsiTheme="majorBidi"/>
                <w:sz w:val="26"/>
                <w:szCs w:val="26"/>
                <w:cs/>
                <w:lang w:val="en-US"/>
              </w:rPr>
              <w:t>.</w:t>
            </w:r>
            <w:r w:rsidRPr="00B15931">
              <w:rPr>
                <w:rFonts w:asciiTheme="majorBidi" w:hAnsiTheme="majorBidi" w:cstheme="majorBidi"/>
                <w:sz w:val="26"/>
                <w:szCs w:val="26"/>
                <w:lang w:val="en-US"/>
              </w:rPr>
              <w:t>, Ltd</w:t>
            </w:r>
            <w:r w:rsidRPr="001B3625">
              <w:rPr>
                <w:rFonts w:asciiTheme="majorBidi" w:hAnsiTheme="majorBidi"/>
                <w:sz w:val="26"/>
                <w:szCs w:val="26"/>
                <w:cs/>
                <w:lang w:val="en-US"/>
              </w:rPr>
              <w:t>.</w:t>
            </w:r>
          </w:p>
        </w:tc>
        <w:tc>
          <w:tcPr>
            <w:tcW w:w="266" w:type="dxa"/>
            <w:shd w:val="clear" w:color="000000" w:fill="FFFFFF"/>
            <w:vAlign w:val="bottom"/>
          </w:tcPr>
          <w:p w14:paraId="5D580A1B" w14:textId="77777777" w:rsidR="00B921E4" w:rsidRPr="00B15931" w:rsidRDefault="00B921E4" w:rsidP="00B921E4">
            <w:pPr>
              <w:tabs>
                <w:tab w:val="left" w:pos="360"/>
                <w:tab w:val="left" w:pos="1080"/>
              </w:tabs>
              <w:jc w:val="center"/>
              <w:rPr>
                <w:rFonts w:asciiTheme="majorBidi" w:hAnsiTheme="majorBidi" w:cstheme="majorBidi"/>
                <w:sz w:val="26"/>
                <w:szCs w:val="26"/>
                <w:lang w:val="en-GB"/>
              </w:rPr>
            </w:pPr>
          </w:p>
        </w:tc>
        <w:tc>
          <w:tcPr>
            <w:tcW w:w="1132" w:type="dxa"/>
            <w:tcBorders>
              <w:top w:val="nil"/>
              <w:left w:val="nil"/>
              <w:bottom w:val="single" w:sz="4" w:space="0" w:color="auto"/>
              <w:right w:val="nil"/>
            </w:tcBorders>
            <w:shd w:val="clear" w:color="000000" w:fill="FFFFFF"/>
            <w:vAlign w:val="bottom"/>
          </w:tcPr>
          <w:p w14:paraId="1588A89E" w14:textId="4E49B2C7" w:rsidR="00B921E4" w:rsidRPr="00B15931" w:rsidRDefault="00B921E4" w:rsidP="004A37C4">
            <w:pPr>
              <w:tabs>
                <w:tab w:val="left" w:pos="360"/>
                <w:tab w:val="left" w:pos="1080"/>
              </w:tabs>
              <w:ind w:left="102" w:hanging="102"/>
              <w:contextualSpacing/>
              <w:jc w:val="center"/>
              <w:rPr>
                <w:rFonts w:asciiTheme="majorBidi" w:hAnsiTheme="majorBidi" w:cstheme="majorBidi"/>
                <w:sz w:val="26"/>
                <w:szCs w:val="26"/>
                <w:lang w:val="en-US"/>
              </w:rPr>
            </w:pPr>
            <w:r w:rsidRPr="00B15931">
              <w:rPr>
                <w:rFonts w:asciiTheme="majorBidi" w:hAnsiTheme="majorBidi" w:cstheme="majorBidi"/>
                <w:sz w:val="26"/>
                <w:szCs w:val="26"/>
                <w:lang w:val="en-US"/>
              </w:rPr>
              <w:t>Simat Label Co</w:t>
            </w:r>
            <w:r w:rsidRPr="001B3625">
              <w:rPr>
                <w:rFonts w:asciiTheme="majorBidi" w:hAnsiTheme="majorBidi"/>
                <w:sz w:val="26"/>
                <w:szCs w:val="26"/>
                <w:cs/>
                <w:lang w:val="en-US"/>
              </w:rPr>
              <w:t xml:space="preserve">. </w:t>
            </w:r>
            <w:r w:rsidRPr="00B15931">
              <w:rPr>
                <w:rFonts w:asciiTheme="majorBidi" w:hAnsiTheme="majorBidi" w:cstheme="majorBidi"/>
                <w:sz w:val="26"/>
                <w:szCs w:val="26"/>
                <w:lang w:val="en-US"/>
              </w:rPr>
              <w:t>Ltd</w:t>
            </w:r>
            <w:r w:rsidRPr="001B3625">
              <w:rPr>
                <w:rFonts w:asciiTheme="majorBidi" w:hAnsiTheme="majorBidi"/>
                <w:sz w:val="26"/>
                <w:szCs w:val="26"/>
                <w:cs/>
                <w:lang w:val="en-US"/>
              </w:rPr>
              <w:t>.</w:t>
            </w:r>
          </w:p>
        </w:tc>
        <w:tc>
          <w:tcPr>
            <w:tcW w:w="254" w:type="dxa"/>
            <w:tcBorders>
              <w:top w:val="nil"/>
              <w:left w:val="nil"/>
              <w:right w:val="nil"/>
            </w:tcBorders>
            <w:shd w:val="clear" w:color="000000" w:fill="FFFFFF"/>
            <w:vAlign w:val="bottom"/>
          </w:tcPr>
          <w:p w14:paraId="36B98413" w14:textId="77777777" w:rsidR="00B921E4" w:rsidRPr="00B15931" w:rsidRDefault="00B921E4" w:rsidP="00B921E4">
            <w:pPr>
              <w:jc w:val="center"/>
              <w:rPr>
                <w:rFonts w:asciiTheme="majorBidi" w:hAnsiTheme="majorBidi" w:cstheme="majorBidi"/>
                <w:sz w:val="26"/>
                <w:szCs w:val="26"/>
                <w:lang w:val="en-GB"/>
              </w:rPr>
            </w:pPr>
          </w:p>
        </w:tc>
        <w:tc>
          <w:tcPr>
            <w:tcW w:w="1189" w:type="dxa"/>
            <w:tcBorders>
              <w:top w:val="nil"/>
              <w:left w:val="nil"/>
              <w:bottom w:val="single" w:sz="4" w:space="0" w:color="auto"/>
              <w:right w:val="nil"/>
            </w:tcBorders>
            <w:shd w:val="clear" w:color="000000" w:fill="FFFFFF"/>
            <w:vAlign w:val="bottom"/>
          </w:tcPr>
          <w:p w14:paraId="060C9C1B" w14:textId="216D06AB" w:rsidR="00B921E4" w:rsidRPr="00B15931" w:rsidRDefault="00B921E4" w:rsidP="00B921E4">
            <w:pPr>
              <w:jc w:val="center"/>
              <w:rPr>
                <w:rFonts w:asciiTheme="majorBidi" w:hAnsiTheme="majorBidi" w:cstheme="majorBidi"/>
                <w:sz w:val="26"/>
                <w:szCs w:val="26"/>
                <w:lang w:val="en-GB"/>
              </w:rPr>
            </w:pPr>
            <w:r w:rsidRPr="00B15931">
              <w:rPr>
                <w:rFonts w:asciiTheme="majorBidi" w:hAnsiTheme="majorBidi" w:cstheme="majorBidi"/>
                <w:sz w:val="26"/>
                <w:szCs w:val="26"/>
                <w:lang w:val="en-GB"/>
              </w:rPr>
              <w:t>Total</w:t>
            </w:r>
          </w:p>
        </w:tc>
      </w:tr>
      <w:tr w:rsidR="00F668EE" w:rsidRPr="001B3625" w14:paraId="4514FE44" w14:textId="77777777" w:rsidTr="00FB0E89">
        <w:trPr>
          <w:trHeight w:val="420"/>
        </w:trPr>
        <w:tc>
          <w:tcPr>
            <w:tcW w:w="3402" w:type="dxa"/>
            <w:tcBorders>
              <w:top w:val="nil"/>
              <w:left w:val="nil"/>
              <w:bottom w:val="nil"/>
              <w:right w:val="nil"/>
            </w:tcBorders>
            <w:shd w:val="clear" w:color="000000" w:fill="FFFFFF"/>
            <w:vAlign w:val="bottom"/>
            <w:hideMark/>
          </w:tcPr>
          <w:p w14:paraId="465F78BA" w14:textId="4FD93798" w:rsidR="00F668EE" w:rsidRPr="00B15931" w:rsidRDefault="00F668EE" w:rsidP="00B31ED2">
            <w:pPr>
              <w:rPr>
                <w:rFonts w:asciiTheme="majorBidi" w:hAnsiTheme="majorBidi" w:cstheme="majorBidi"/>
                <w:b/>
                <w:bCs/>
                <w:color w:val="000000"/>
                <w:sz w:val="26"/>
                <w:szCs w:val="26"/>
                <w:lang w:val="en-US"/>
              </w:rPr>
            </w:pPr>
            <w:r w:rsidRPr="00B15931">
              <w:rPr>
                <w:rFonts w:asciiTheme="majorBidi" w:hAnsiTheme="majorBidi" w:cstheme="majorBidi"/>
                <w:b/>
                <w:bCs/>
                <w:color w:val="000000"/>
                <w:sz w:val="26"/>
                <w:szCs w:val="26"/>
                <w:lang w:val="en-US"/>
              </w:rPr>
              <w:t>As at December 31, 20</w:t>
            </w:r>
            <w:r w:rsidR="00806019" w:rsidRPr="00B15931">
              <w:rPr>
                <w:rFonts w:asciiTheme="majorBidi" w:hAnsiTheme="majorBidi" w:cstheme="majorBidi"/>
                <w:b/>
                <w:bCs/>
                <w:color w:val="000000"/>
                <w:sz w:val="26"/>
                <w:szCs w:val="26"/>
                <w:lang w:val="en-US"/>
              </w:rPr>
              <w:t>2</w:t>
            </w:r>
            <w:r w:rsidR="00AD0103" w:rsidRPr="00B15931">
              <w:rPr>
                <w:rFonts w:asciiTheme="majorBidi" w:hAnsiTheme="majorBidi" w:cstheme="majorBidi"/>
                <w:b/>
                <w:bCs/>
                <w:color w:val="000000"/>
                <w:sz w:val="26"/>
                <w:szCs w:val="26"/>
                <w:lang w:val="en-US"/>
              </w:rPr>
              <w:t>1</w:t>
            </w:r>
          </w:p>
        </w:tc>
        <w:tc>
          <w:tcPr>
            <w:tcW w:w="1137" w:type="dxa"/>
            <w:tcBorders>
              <w:top w:val="nil"/>
              <w:left w:val="nil"/>
              <w:bottom w:val="nil"/>
              <w:right w:val="nil"/>
            </w:tcBorders>
            <w:shd w:val="clear" w:color="auto" w:fill="auto"/>
            <w:noWrap/>
            <w:vAlign w:val="bottom"/>
            <w:hideMark/>
          </w:tcPr>
          <w:p w14:paraId="57A74785" w14:textId="77777777" w:rsidR="00F668EE" w:rsidRPr="00B15931" w:rsidRDefault="00F668EE" w:rsidP="00F37EDC">
            <w:pPr>
              <w:jc w:val="right"/>
              <w:rPr>
                <w:rFonts w:asciiTheme="majorBidi" w:hAnsiTheme="majorBidi" w:cstheme="majorBidi"/>
                <w:sz w:val="26"/>
                <w:szCs w:val="26"/>
                <w:cs/>
              </w:rPr>
            </w:pPr>
          </w:p>
        </w:tc>
        <w:tc>
          <w:tcPr>
            <w:tcW w:w="278" w:type="dxa"/>
            <w:tcBorders>
              <w:top w:val="nil"/>
              <w:left w:val="nil"/>
              <w:bottom w:val="nil"/>
              <w:right w:val="nil"/>
            </w:tcBorders>
            <w:shd w:val="clear" w:color="auto" w:fill="auto"/>
            <w:vAlign w:val="bottom"/>
          </w:tcPr>
          <w:p w14:paraId="476F8BE3" w14:textId="77777777" w:rsidR="00F668EE" w:rsidRPr="00B15931" w:rsidRDefault="00F668EE" w:rsidP="00F37EDC">
            <w:pPr>
              <w:jc w:val="right"/>
              <w:rPr>
                <w:rFonts w:asciiTheme="majorBidi" w:hAnsiTheme="majorBidi" w:cstheme="majorBidi"/>
                <w:sz w:val="26"/>
                <w:szCs w:val="26"/>
                <w:cs/>
              </w:rPr>
            </w:pPr>
          </w:p>
        </w:tc>
        <w:tc>
          <w:tcPr>
            <w:tcW w:w="1134" w:type="dxa"/>
            <w:tcBorders>
              <w:top w:val="single" w:sz="4" w:space="0" w:color="auto"/>
              <w:left w:val="nil"/>
              <w:bottom w:val="nil"/>
            </w:tcBorders>
            <w:shd w:val="clear" w:color="auto" w:fill="auto"/>
            <w:noWrap/>
            <w:vAlign w:val="bottom"/>
            <w:hideMark/>
          </w:tcPr>
          <w:p w14:paraId="1D5663C0" w14:textId="77777777" w:rsidR="00F668EE" w:rsidRPr="00B15931" w:rsidRDefault="00F668EE" w:rsidP="00F37EDC">
            <w:pPr>
              <w:jc w:val="right"/>
              <w:rPr>
                <w:rFonts w:asciiTheme="majorBidi" w:hAnsiTheme="majorBidi" w:cstheme="majorBidi"/>
                <w:sz w:val="26"/>
                <w:szCs w:val="26"/>
                <w:cs/>
              </w:rPr>
            </w:pPr>
          </w:p>
        </w:tc>
        <w:tc>
          <w:tcPr>
            <w:tcW w:w="266" w:type="dxa"/>
            <w:shd w:val="clear" w:color="auto" w:fill="auto"/>
            <w:vAlign w:val="bottom"/>
          </w:tcPr>
          <w:p w14:paraId="163D7FE3" w14:textId="77777777" w:rsidR="00F668EE" w:rsidRPr="00B15931" w:rsidRDefault="00F668EE" w:rsidP="00F37EDC">
            <w:pPr>
              <w:jc w:val="right"/>
              <w:rPr>
                <w:rFonts w:asciiTheme="majorBidi" w:hAnsiTheme="majorBidi" w:cstheme="majorBidi"/>
                <w:sz w:val="26"/>
                <w:szCs w:val="26"/>
                <w:cs/>
              </w:rPr>
            </w:pPr>
          </w:p>
        </w:tc>
        <w:tc>
          <w:tcPr>
            <w:tcW w:w="1132" w:type="dxa"/>
            <w:tcBorders>
              <w:top w:val="nil"/>
              <w:left w:val="nil"/>
              <w:bottom w:val="nil"/>
              <w:right w:val="nil"/>
            </w:tcBorders>
            <w:shd w:val="clear" w:color="auto" w:fill="auto"/>
            <w:vAlign w:val="bottom"/>
          </w:tcPr>
          <w:p w14:paraId="2E29371D" w14:textId="77777777" w:rsidR="00F668EE" w:rsidRPr="00B15931" w:rsidRDefault="00F668EE" w:rsidP="00F37EDC">
            <w:pPr>
              <w:jc w:val="right"/>
              <w:rPr>
                <w:rFonts w:asciiTheme="majorBidi" w:hAnsiTheme="majorBidi" w:cstheme="majorBidi"/>
                <w:sz w:val="26"/>
                <w:szCs w:val="26"/>
                <w:cs/>
              </w:rPr>
            </w:pPr>
          </w:p>
        </w:tc>
        <w:tc>
          <w:tcPr>
            <w:tcW w:w="254" w:type="dxa"/>
            <w:tcBorders>
              <w:top w:val="nil"/>
              <w:left w:val="nil"/>
              <w:bottom w:val="nil"/>
              <w:right w:val="nil"/>
            </w:tcBorders>
            <w:shd w:val="clear" w:color="auto" w:fill="auto"/>
            <w:vAlign w:val="bottom"/>
          </w:tcPr>
          <w:p w14:paraId="7E34182A" w14:textId="77777777" w:rsidR="00F668EE" w:rsidRPr="00B15931" w:rsidRDefault="00F668EE" w:rsidP="00F37EDC">
            <w:pPr>
              <w:jc w:val="right"/>
              <w:rPr>
                <w:rFonts w:asciiTheme="majorBidi" w:hAnsiTheme="majorBidi" w:cstheme="majorBidi"/>
                <w:sz w:val="26"/>
                <w:szCs w:val="26"/>
                <w:cs/>
              </w:rPr>
            </w:pPr>
          </w:p>
        </w:tc>
        <w:tc>
          <w:tcPr>
            <w:tcW w:w="1189" w:type="dxa"/>
            <w:tcBorders>
              <w:top w:val="nil"/>
              <w:left w:val="nil"/>
              <w:bottom w:val="nil"/>
              <w:right w:val="nil"/>
            </w:tcBorders>
            <w:shd w:val="clear" w:color="auto" w:fill="auto"/>
            <w:vAlign w:val="bottom"/>
          </w:tcPr>
          <w:p w14:paraId="2F901226" w14:textId="77777777" w:rsidR="00F668EE" w:rsidRPr="00B15931" w:rsidRDefault="00F668EE" w:rsidP="00F37EDC">
            <w:pPr>
              <w:jc w:val="right"/>
              <w:rPr>
                <w:rFonts w:asciiTheme="majorBidi" w:hAnsiTheme="majorBidi" w:cstheme="majorBidi"/>
                <w:sz w:val="26"/>
                <w:szCs w:val="26"/>
                <w:cs/>
              </w:rPr>
            </w:pPr>
          </w:p>
        </w:tc>
      </w:tr>
      <w:tr w:rsidR="00276A3C" w:rsidRPr="001B3625" w14:paraId="68454E05" w14:textId="77777777" w:rsidTr="00701A7D">
        <w:trPr>
          <w:trHeight w:val="420"/>
        </w:trPr>
        <w:tc>
          <w:tcPr>
            <w:tcW w:w="3402" w:type="dxa"/>
            <w:tcBorders>
              <w:top w:val="nil"/>
              <w:left w:val="nil"/>
              <w:bottom w:val="nil"/>
              <w:right w:val="nil"/>
            </w:tcBorders>
            <w:shd w:val="clear" w:color="000000" w:fill="FFFFFF"/>
            <w:vAlign w:val="bottom"/>
            <w:hideMark/>
          </w:tcPr>
          <w:p w14:paraId="516B54F6" w14:textId="77777777" w:rsidR="00276A3C" w:rsidRPr="00B15931" w:rsidRDefault="00276A3C" w:rsidP="00276A3C">
            <w:pPr>
              <w:rPr>
                <w:rFonts w:asciiTheme="majorBidi" w:hAnsiTheme="majorBidi" w:cstheme="majorBidi"/>
                <w:color w:val="000000"/>
                <w:sz w:val="26"/>
                <w:szCs w:val="26"/>
                <w:cs/>
                <w:lang w:val="en-US"/>
              </w:rPr>
            </w:pPr>
            <w:r w:rsidRPr="00B15931">
              <w:rPr>
                <w:rFonts w:asciiTheme="majorBidi" w:hAnsiTheme="majorBidi" w:cstheme="majorBidi"/>
                <w:color w:val="000000"/>
                <w:sz w:val="26"/>
                <w:szCs w:val="26"/>
                <w:lang w:val="en-US"/>
              </w:rPr>
              <w:t>Current assets</w:t>
            </w:r>
          </w:p>
        </w:tc>
        <w:tc>
          <w:tcPr>
            <w:tcW w:w="1137" w:type="dxa"/>
            <w:tcBorders>
              <w:top w:val="nil"/>
              <w:left w:val="nil"/>
              <w:bottom w:val="nil"/>
            </w:tcBorders>
            <w:shd w:val="clear" w:color="auto" w:fill="auto"/>
            <w:noWrap/>
            <w:vAlign w:val="center"/>
          </w:tcPr>
          <w:p w14:paraId="1DA74E8A" w14:textId="388BAD31" w:rsidR="00276A3C" w:rsidRPr="00B15931" w:rsidRDefault="00276A3C" w:rsidP="00276A3C">
            <w:pPr>
              <w:jc w:val="right"/>
              <w:rPr>
                <w:rFonts w:asciiTheme="majorBidi" w:hAnsiTheme="majorBidi" w:cstheme="majorBidi"/>
                <w:sz w:val="26"/>
                <w:szCs w:val="26"/>
                <w:cs/>
              </w:rPr>
            </w:pPr>
            <w:r w:rsidRPr="001B3625">
              <w:rPr>
                <w:rFonts w:ascii="Angsana New" w:hAnsi="Angsana New"/>
                <w:sz w:val="26"/>
                <w:szCs w:val="26"/>
                <w:lang w:val="en-US"/>
              </w:rPr>
              <w:t>179,560,917</w:t>
            </w:r>
          </w:p>
        </w:tc>
        <w:tc>
          <w:tcPr>
            <w:tcW w:w="278" w:type="dxa"/>
            <w:tcBorders>
              <w:top w:val="nil"/>
              <w:bottom w:val="nil"/>
            </w:tcBorders>
            <w:shd w:val="clear" w:color="auto" w:fill="auto"/>
            <w:vAlign w:val="center"/>
          </w:tcPr>
          <w:p w14:paraId="367CD090" w14:textId="77777777" w:rsidR="00276A3C" w:rsidRPr="00B15931" w:rsidRDefault="00276A3C" w:rsidP="00276A3C">
            <w:pPr>
              <w:jc w:val="right"/>
              <w:rPr>
                <w:rFonts w:asciiTheme="majorBidi" w:hAnsiTheme="majorBidi" w:cstheme="majorBidi"/>
                <w:sz w:val="26"/>
                <w:szCs w:val="26"/>
                <w:cs/>
                <w:lang w:val="en-US"/>
              </w:rPr>
            </w:pPr>
          </w:p>
        </w:tc>
        <w:tc>
          <w:tcPr>
            <w:tcW w:w="1134" w:type="dxa"/>
            <w:shd w:val="clear" w:color="auto" w:fill="auto"/>
            <w:noWrap/>
            <w:vAlign w:val="center"/>
          </w:tcPr>
          <w:p w14:paraId="6D59E247" w14:textId="08924257" w:rsidR="00276A3C" w:rsidRPr="00B15931" w:rsidRDefault="00276A3C" w:rsidP="00276A3C">
            <w:pPr>
              <w:jc w:val="right"/>
              <w:rPr>
                <w:rFonts w:asciiTheme="majorBidi" w:hAnsiTheme="majorBidi" w:cstheme="majorBidi"/>
                <w:sz w:val="26"/>
                <w:szCs w:val="26"/>
                <w:cs/>
                <w:lang w:val="en-US"/>
              </w:rPr>
            </w:pPr>
            <w:r w:rsidRPr="001B3625">
              <w:rPr>
                <w:rFonts w:ascii="Angsana New" w:hAnsi="Angsana New"/>
                <w:sz w:val="26"/>
                <w:szCs w:val="26"/>
                <w:lang w:val="en-US"/>
              </w:rPr>
              <w:t>6,371,145</w:t>
            </w:r>
          </w:p>
        </w:tc>
        <w:tc>
          <w:tcPr>
            <w:tcW w:w="266" w:type="dxa"/>
            <w:tcBorders>
              <w:top w:val="nil"/>
              <w:left w:val="nil"/>
              <w:bottom w:val="nil"/>
              <w:right w:val="nil"/>
            </w:tcBorders>
            <w:shd w:val="clear" w:color="auto" w:fill="auto"/>
            <w:vAlign w:val="center"/>
          </w:tcPr>
          <w:p w14:paraId="2C4A9FF3" w14:textId="77777777" w:rsidR="00276A3C" w:rsidRPr="00B15931" w:rsidRDefault="00276A3C" w:rsidP="00276A3C">
            <w:pPr>
              <w:jc w:val="right"/>
              <w:rPr>
                <w:rFonts w:asciiTheme="majorBidi" w:hAnsiTheme="majorBidi" w:cstheme="majorBidi"/>
                <w:sz w:val="26"/>
                <w:szCs w:val="26"/>
                <w:cs/>
                <w:lang w:val="en-US"/>
              </w:rPr>
            </w:pPr>
          </w:p>
        </w:tc>
        <w:tc>
          <w:tcPr>
            <w:tcW w:w="1132" w:type="dxa"/>
            <w:tcBorders>
              <w:top w:val="nil"/>
              <w:left w:val="nil"/>
              <w:bottom w:val="nil"/>
              <w:right w:val="nil"/>
            </w:tcBorders>
            <w:shd w:val="clear" w:color="auto" w:fill="auto"/>
            <w:vAlign w:val="center"/>
          </w:tcPr>
          <w:p w14:paraId="57425C0D" w14:textId="387D7882" w:rsidR="00276A3C" w:rsidRPr="00B15931" w:rsidRDefault="00276A3C" w:rsidP="00276A3C">
            <w:pPr>
              <w:jc w:val="right"/>
              <w:rPr>
                <w:rFonts w:asciiTheme="majorBidi" w:hAnsiTheme="majorBidi" w:cstheme="majorBidi"/>
                <w:sz w:val="26"/>
                <w:szCs w:val="26"/>
                <w:cs/>
              </w:rPr>
            </w:pPr>
            <w:r w:rsidRPr="001B3625">
              <w:rPr>
                <w:rFonts w:ascii="Angsana New" w:hAnsi="Angsana New"/>
                <w:sz w:val="26"/>
                <w:szCs w:val="26"/>
                <w:lang w:val="en-US"/>
              </w:rPr>
              <w:t>73,547,630</w:t>
            </w:r>
          </w:p>
        </w:tc>
        <w:tc>
          <w:tcPr>
            <w:tcW w:w="254" w:type="dxa"/>
            <w:tcBorders>
              <w:top w:val="nil"/>
              <w:left w:val="nil"/>
              <w:bottom w:val="nil"/>
              <w:right w:val="nil"/>
            </w:tcBorders>
            <w:shd w:val="clear" w:color="auto" w:fill="auto"/>
            <w:vAlign w:val="center"/>
          </w:tcPr>
          <w:p w14:paraId="27D24A52" w14:textId="77777777" w:rsidR="00276A3C" w:rsidRPr="00B15931" w:rsidRDefault="00276A3C" w:rsidP="00276A3C">
            <w:pPr>
              <w:jc w:val="right"/>
              <w:rPr>
                <w:rFonts w:asciiTheme="majorBidi" w:hAnsiTheme="majorBidi" w:cstheme="majorBidi"/>
                <w:sz w:val="26"/>
                <w:szCs w:val="26"/>
                <w:cs/>
                <w:lang w:val="en-US"/>
              </w:rPr>
            </w:pPr>
          </w:p>
        </w:tc>
        <w:tc>
          <w:tcPr>
            <w:tcW w:w="1189" w:type="dxa"/>
            <w:tcBorders>
              <w:top w:val="nil"/>
              <w:left w:val="nil"/>
              <w:bottom w:val="nil"/>
              <w:right w:val="nil"/>
            </w:tcBorders>
            <w:shd w:val="clear" w:color="auto" w:fill="auto"/>
            <w:vAlign w:val="center"/>
          </w:tcPr>
          <w:p w14:paraId="4979FF55" w14:textId="4761ED05" w:rsidR="00276A3C" w:rsidRPr="00B15931" w:rsidRDefault="00276A3C" w:rsidP="00276A3C">
            <w:pPr>
              <w:jc w:val="right"/>
              <w:rPr>
                <w:rFonts w:asciiTheme="majorBidi" w:hAnsiTheme="majorBidi" w:cstheme="majorBidi"/>
                <w:sz w:val="26"/>
                <w:szCs w:val="26"/>
                <w:cs/>
                <w:lang w:val="en-US"/>
              </w:rPr>
            </w:pPr>
            <w:r w:rsidRPr="001B3625">
              <w:rPr>
                <w:rFonts w:ascii="Angsana New" w:hAnsi="Angsana New"/>
                <w:sz w:val="26"/>
                <w:szCs w:val="26"/>
                <w:lang w:val="en-US"/>
              </w:rPr>
              <w:t>259,479,692</w:t>
            </w:r>
          </w:p>
        </w:tc>
      </w:tr>
      <w:tr w:rsidR="00276A3C" w:rsidRPr="001B3625" w14:paraId="094658FD" w14:textId="77777777" w:rsidTr="00701A7D">
        <w:trPr>
          <w:trHeight w:val="420"/>
        </w:trPr>
        <w:tc>
          <w:tcPr>
            <w:tcW w:w="3402" w:type="dxa"/>
            <w:tcBorders>
              <w:top w:val="nil"/>
              <w:left w:val="nil"/>
              <w:bottom w:val="nil"/>
              <w:right w:val="nil"/>
            </w:tcBorders>
            <w:shd w:val="clear" w:color="000000" w:fill="FFFFFF"/>
            <w:vAlign w:val="bottom"/>
            <w:hideMark/>
          </w:tcPr>
          <w:p w14:paraId="45CF1678" w14:textId="77777777" w:rsidR="00276A3C" w:rsidRPr="00B15931" w:rsidRDefault="00276A3C" w:rsidP="00276A3C">
            <w:pPr>
              <w:rPr>
                <w:rFonts w:asciiTheme="majorBidi" w:hAnsiTheme="majorBidi" w:cstheme="majorBidi"/>
                <w:color w:val="000000"/>
                <w:sz w:val="26"/>
                <w:szCs w:val="26"/>
                <w:lang w:val="en-US"/>
              </w:rPr>
            </w:pPr>
            <w:r w:rsidRPr="00B15931">
              <w:rPr>
                <w:rFonts w:asciiTheme="majorBidi" w:hAnsiTheme="majorBidi" w:cstheme="majorBidi"/>
                <w:color w:val="000000"/>
                <w:sz w:val="26"/>
                <w:szCs w:val="26"/>
                <w:lang w:val="en-US"/>
              </w:rPr>
              <w:t>Non</w:t>
            </w:r>
            <w:r w:rsidRPr="001B3625">
              <w:rPr>
                <w:rFonts w:asciiTheme="majorBidi" w:hAnsiTheme="majorBidi"/>
                <w:color w:val="000000"/>
                <w:sz w:val="26"/>
                <w:szCs w:val="26"/>
                <w:cs/>
                <w:lang w:val="en-US"/>
              </w:rPr>
              <w:t>-</w:t>
            </w:r>
            <w:r w:rsidRPr="00B15931">
              <w:rPr>
                <w:rFonts w:asciiTheme="majorBidi" w:hAnsiTheme="majorBidi" w:cstheme="majorBidi"/>
                <w:color w:val="000000"/>
                <w:sz w:val="26"/>
                <w:szCs w:val="26"/>
                <w:lang w:val="en-US"/>
              </w:rPr>
              <w:t>current assets</w:t>
            </w:r>
          </w:p>
        </w:tc>
        <w:tc>
          <w:tcPr>
            <w:tcW w:w="1137" w:type="dxa"/>
            <w:tcBorders>
              <w:top w:val="nil"/>
              <w:left w:val="nil"/>
              <w:bottom w:val="nil"/>
            </w:tcBorders>
            <w:shd w:val="clear" w:color="auto" w:fill="auto"/>
            <w:noWrap/>
            <w:vAlign w:val="center"/>
          </w:tcPr>
          <w:p w14:paraId="349DCEB7" w14:textId="1DA5F458" w:rsidR="00276A3C" w:rsidRPr="00B15931" w:rsidRDefault="00276A3C" w:rsidP="00276A3C">
            <w:pPr>
              <w:jc w:val="right"/>
              <w:rPr>
                <w:rFonts w:asciiTheme="majorBidi" w:hAnsiTheme="majorBidi" w:cstheme="majorBidi"/>
                <w:sz w:val="26"/>
                <w:szCs w:val="26"/>
                <w:cs/>
              </w:rPr>
            </w:pPr>
            <w:r w:rsidRPr="001B3625">
              <w:rPr>
                <w:rFonts w:ascii="Angsana New" w:hAnsi="Angsana New"/>
                <w:sz w:val="26"/>
                <w:szCs w:val="26"/>
                <w:lang w:val="en-US"/>
              </w:rPr>
              <w:t>415,913,481</w:t>
            </w:r>
          </w:p>
        </w:tc>
        <w:tc>
          <w:tcPr>
            <w:tcW w:w="278" w:type="dxa"/>
            <w:tcBorders>
              <w:top w:val="nil"/>
              <w:bottom w:val="nil"/>
            </w:tcBorders>
            <w:shd w:val="clear" w:color="auto" w:fill="auto"/>
            <w:vAlign w:val="center"/>
          </w:tcPr>
          <w:p w14:paraId="25100325" w14:textId="77777777" w:rsidR="00276A3C" w:rsidRPr="00B15931" w:rsidRDefault="00276A3C" w:rsidP="00276A3C">
            <w:pPr>
              <w:jc w:val="right"/>
              <w:rPr>
                <w:rFonts w:asciiTheme="majorBidi" w:hAnsiTheme="majorBidi" w:cstheme="majorBidi"/>
                <w:sz w:val="26"/>
                <w:szCs w:val="26"/>
                <w:cs/>
                <w:lang w:val="en-US"/>
              </w:rPr>
            </w:pPr>
          </w:p>
        </w:tc>
        <w:tc>
          <w:tcPr>
            <w:tcW w:w="1134" w:type="dxa"/>
            <w:shd w:val="clear" w:color="auto" w:fill="auto"/>
            <w:noWrap/>
            <w:vAlign w:val="center"/>
          </w:tcPr>
          <w:p w14:paraId="725572E9" w14:textId="276DC6A2" w:rsidR="00276A3C" w:rsidRPr="00B15931" w:rsidRDefault="00276A3C" w:rsidP="00276A3C">
            <w:pPr>
              <w:jc w:val="right"/>
              <w:rPr>
                <w:rFonts w:asciiTheme="majorBidi" w:hAnsiTheme="majorBidi" w:cstheme="majorBidi"/>
                <w:sz w:val="26"/>
                <w:szCs w:val="26"/>
                <w:cs/>
              </w:rPr>
            </w:pPr>
            <w:r w:rsidRPr="001B3625">
              <w:rPr>
                <w:rFonts w:ascii="Angsana New" w:hAnsi="Angsana New"/>
                <w:sz w:val="26"/>
                <w:szCs w:val="26"/>
                <w:lang w:val="en-US"/>
              </w:rPr>
              <w:t>10,013,588</w:t>
            </w:r>
          </w:p>
        </w:tc>
        <w:tc>
          <w:tcPr>
            <w:tcW w:w="266" w:type="dxa"/>
            <w:tcBorders>
              <w:top w:val="nil"/>
              <w:left w:val="nil"/>
              <w:bottom w:val="nil"/>
              <w:right w:val="nil"/>
            </w:tcBorders>
            <w:shd w:val="clear" w:color="auto" w:fill="auto"/>
            <w:vAlign w:val="center"/>
          </w:tcPr>
          <w:p w14:paraId="532657FE" w14:textId="77777777" w:rsidR="00276A3C" w:rsidRPr="00B15931" w:rsidRDefault="00276A3C" w:rsidP="00276A3C">
            <w:pPr>
              <w:jc w:val="right"/>
              <w:rPr>
                <w:rFonts w:asciiTheme="majorBidi" w:hAnsiTheme="majorBidi" w:cstheme="majorBidi"/>
                <w:sz w:val="26"/>
                <w:szCs w:val="26"/>
                <w:cs/>
                <w:lang w:val="en-US"/>
              </w:rPr>
            </w:pPr>
          </w:p>
        </w:tc>
        <w:tc>
          <w:tcPr>
            <w:tcW w:w="1132" w:type="dxa"/>
            <w:tcBorders>
              <w:top w:val="nil"/>
              <w:left w:val="nil"/>
              <w:bottom w:val="nil"/>
              <w:right w:val="nil"/>
            </w:tcBorders>
            <w:shd w:val="clear" w:color="auto" w:fill="auto"/>
            <w:vAlign w:val="center"/>
          </w:tcPr>
          <w:p w14:paraId="7BDCFE3E" w14:textId="34274BF6" w:rsidR="00276A3C" w:rsidRPr="00B15931" w:rsidRDefault="00276A3C" w:rsidP="00276A3C">
            <w:pPr>
              <w:jc w:val="right"/>
              <w:rPr>
                <w:rFonts w:asciiTheme="majorBidi" w:hAnsiTheme="majorBidi" w:cstheme="majorBidi"/>
                <w:sz w:val="26"/>
                <w:szCs w:val="26"/>
                <w:cs/>
              </w:rPr>
            </w:pPr>
            <w:r w:rsidRPr="001B3625">
              <w:rPr>
                <w:rFonts w:ascii="Angsana New" w:hAnsi="Angsana New"/>
                <w:sz w:val="26"/>
                <w:szCs w:val="26"/>
                <w:lang w:val="en-US"/>
              </w:rPr>
              <w:t>94,933,745</w:t>
            </w:r>
          </w:p>
        </w:tc>
        <w:tc>
          <w:tcPr>
            <w:tcW w:w="254" w:type="dxa"/>
            <w:tcBorders>
              <w:top w:val="nil"/>
              <w:left w:val="nil"/>
              <w:bottom w:val="nil"/>
              <w:right w:val="nil"/>
            </w:tcBorders>
            <w:shd w:val="clear" w:color="auto" w:fill="auto"/>
            <w:vAlign w:val="center"/>
          </w:tcPr>
          <w:p w14:paraId="6812940F" w14:textId="77777777" w:rsidR="00276A3C" w:rsidRPr="00B15931" w:rsidRDefault="00276A3C" w:rsidP="00276A3C">
            <w:pPr>
              <w:jc w:val="right"/>
              <w:rPr>
                <w:rFonts w:asciiTheme="majorBidi" w:hAnsiTheme="majorBidi" w:cstheme="majorBidi"/>
                <w:sz w:val="26"/>
                <w:szCs w:val="26"/>
                <w:cs/>
                <w:lang w:val="en-US"/>
              </w:rPr>
            </w:pPr>
          </w:p>
        </w:tc>
        <w:tc>
          <w:tcPr>
            <w:tcW w:w="1189" w:type="dxa"/>
            <w:tcBorders>
              <w:top w:val="nil"/>
              <w:left w:val="nil"/>
              <w:bottom w:val="nil"/>
              <w:right w:val="nil"/>
            </w:tcBorders>
            <w:shd w:val="clear" w:color="auto" w:fill="auto"/>
            <w:vAlign w:val="center"/>
          </w:tcPr>
          <w:p w14:paraId="2BC6EB87" w14:textId="44F4DE8B" w:rsidR="00276A3C" w:rsidRPr="00B15931" w:rsidRDefault="00276A3C" w:rsidP="00276A3C">
            <w:pPr>
              <w:jc w:val="right"/>
              <w:rPr>
                <w:rFonts w:asciiTheme="majorBidi" w:hAnsiTheme="majorBidi" w:cstheme="majorBidi"/>
                <w:sz w:val="26"/>
                <w:szCs w:val="26"/>
                <w:cs/>
              </w:rPr>
            </w:pPr>
            <w:r w:rsidRPr="001B3625">
              <w:rPr>
                <w:rFonts w:ascii="Angsana New" w:hAnsi="Angsana New"/>
                <w:sz w:val="26"/>
                <w:szCs w:val="26"/>
                <w:lang w:val="en-US"/>
              </w:rPr>
              <w:t>520,860,814</w:t>
            </w:r>
          </w:p>
        </w:tc>
      </w:tr>
      <w:tr w:rsidR="00276A3C" w:rsidRPr="001B3625" w14:paraId="3F2C3BB6" w14:textId="77777777" w:rsidTr="00701A7D">
        <w:trPr>
          <w:trHeight w:val="420"/>
        </w:trPr>
        <w:tc>
          <w:tcPr>
            <w:tcW w:w="3402" w:type="dxa"/>
            <w:tcBorders>
              <w:top w:val="nil"/>
              <w:left w:val="nil"/>
              <w:bottom w:val="nil"/>
              <w:right w:val="nil"/>
            </w:tcBorders>
            <w:shd w:val="clear" w:color="000000" w:fill="FFFFFF"/>
            <w:vAlign w:val="bottom"/>
            <w:hideMark/>
          </w:tcPr>
          <w:p w14:paraId="6AD08533" w14:textId="77777777" w:rsidR="00276A3C" w:rsidRPr="00B15931" w:rsidRDefault="00276A3C" w:rsidP="00276A3C">
            <w:pPr>
              <w:rPr>
                <w:rFonts w:asciiTheme="majorBidi" w:hAnsiTheme="majorBidi" w:cstheme="majorBidi"/>
                <w:color w:val="000000"/>
                <w:sz w:val="26"/>
                <w:szCs w:val="26"/>
                <w:lang w:val="en-US"/>
              </w:rPr>
            </w:pPr>
            <w:r w:rsidRPr="00B15931">
              <w:rPr>
                <w:rFonts w:asciiTheme="majorBidi" w:hAnsiTheme="majorBidi" w:cstheme="majorBidi"/>
                <w:color w:val="000000"/>
                <w:sz w:val="26"/>
                <w:szCs w:val="26"/>
                <w:lang w:val="en-US"/>
              </w:rPr>
              <w:t>Current liabilities</w:t>
            </w:r>
          </w:p>
        </w:tc>
        <w:tc>
          <w:tcPr>
            <w:tcW w:w="1137" w:type="dxa"/>
            <w:tcBorders>
              <w:top w:val="nil"/>
              <w:left w:val="nil"/>
            </w:tcBorders>
            <w:shd w:val="clear" w:color="auto" w:fill="auto"/>
            <w:noWrap/>
            <w:vAlign w:val="center"/>
          </w:tcPr>
          <w:p w14:paraId="5C92E492" w14:textId="01F3B435" w:rsidR="00276A3C" w:rsidRPr="00B15931" w:rsidRDefault="00276A3C" w:rsidP="00276A3C">
            <w:pPr>
              <w:jc w:val="right"/>
              <w:rPr>
                <w:rFonts w:asciiTheme="majorBidi" w:hAnsiTheme="majorBidi" w:cstheme="majorBidi"/>
                <w:sz w:val="26"/>
                <w:szCs w:val="26"/>
                <w:cs/>
              </w:rPr>
            </w:pPr>
            <w:r w:rsidRPr="001B3625">
              <w:rPr>
                <w:rFonts w:ascii="Angsana New" w:hAnsi="Angsana New"/>
                <w:sz w:val="26"/>
                <w:szCs w:val="26"/>
                <w:lang w:val="en-US"/>
              </w:rPr>
              <w:t>126,295,043</w:t>
            </w:r>
          </w:p>
        </w:tc>
        <w:tc>
          <w:tcPr>
            <w:tcW w:w="278" w:type="dxa"/>
            <w:tcBorders>
              <w:top w:val="nil"/>
            </w:tcBorders>
            <w:shd w:val="clear" w:color="auto" w:fill="auto"/>
            <w:vAlign w:val="center"/>
          </w:tcPr>
          <w:p w14:paraId="0A579660" w14:textId="77777777" w:rsidR="00276A3C" w:rsidRPr="00B15931" w:rsidRDefault="00276A3C" w:rsidP="00276A3C">
            <w:pPr>
              <w:jc w:val="right"/>
              <w:rPr>
                <w:rFonts w:asciiTheme="majorBidi" w:hAnsiTheme="majorBidi" w:cstheme="majorBidi"/>
                <w:sz w:val="26"/>
                <w:szCs w:val="26"/>
                <w:cs/>
                <w:lang w:val="en-US"/>
              </w:rPr>
            </w:pPr>
          </w:p>
        </w:tc>
        <w:tc>
          <w:tcPr>
            <w:tcW w:w="1134" w:type="dxa"/>
            <w:shd w:val="clear" w:color="auto" w:fill="auto"/>
            <w:noWrap/>
            <w:vAlign w:val="center"/>
          </w:tcPr>
          <w:p w14:paraId="5D30927A" w14:textId="404001FF" w:rsidR="00276A3C" w:rsidRPr="00B15931" w:rsidRDefault="00276A3C" w:rsidP="00276A3C">
            <w:pPr>
              <w:jc w:val="right"/>
              <w:rPr>
                <w:rFonts w:asciiTheme="majorBidi" w:hAnsiTheme="majorBidi" w:cstheme="majorBidi"/>
                <w:sz w:val="26"/>
                <w:szCs w:val="26"/>
                <w:cs/>
              </w:rPr>
            </w:pPr>
            <w:r w:rsidRPr="001B3625">
              <w:rPr>
                <w:rFonts w:ascii="Angsana New" w:hAnsi="Angsana New"/>
                <w:sz w:val="26"/>
                <w:szCs w:val="26"/>
                <w:lang w:val="en-US"/>
              </w:rPr>
              <w:t>1,001,771</w:t>
            </w:r>
          </w:p>
        </w:tc>
        <w:tc>
          <w:tcPr>
            <w:tcW w:w="266" w:type="dxa"/>
            <w:tcBorders>
              <w:top w:val="nil"/>
              <w:left w:val="nil"/>
              <w:right w:val="nil"/>
            </w:tcBorders>
            <w:shd w:val="clear" w:color="auto" w:fill="auto"/>
            <w:vAlign w:val="center"/>
          </w:tcPr>
          <w:p w14:paraId="2B70359A" w14:textId="77777777" w:rsidR="00276A3C" w:rsidRPr="00B15931" w:rsidRDefault="00276A3C" w:rsidP="00276A3C">
            <w:pPr>
              <w:jc w:val="right"/>
              <w:rPr>
                <w:rFonts w:asciiTheme="majorBidi" w:hAnsiTheme="majorBidi" w:cstheme="majorBidi"/>
                <w:sz w:val="26"/>
                <w:szCs w:val="26"/>
                <w:cs/>
                <w:lang w:val="en-US"/>
              </w:rPr>
            </w:pPr>
          </w:p>
        </w:tc>
        <w:tc>
          <w:tcPr>
            <w:tcW w:w="1132" w:type="dxa"/>
            <w:tcBorders>
              <w:top w:val="nil"/>
              <w:left w:val="nil"/>
              <w:right w:val="nil"/>
            </w:tcBorders>
            <w:shd w:val="clear" w:color="auto" w:fill="auto"/>
            <w:vAlign w:val="center"/>
          </w:tcPr>
          <w:p w14:paraId="433899F3" w14:textId="01CD8139" w:rsidR="00276A3C" w:rsidRPr="00B15931" w:rsidRDefault="00276A3C" w:rsidP="00276A3C">
            <w:pPr>
              <w:jc w:val="right"/>
              <w:rPr>
                <w:rFonts w:asciiTheme="majorBidi" w:hAnsiTheme="majorBidi" w:cstheme="majorBidi"/>
                <w:sz w:val="26"/>
                <w:szCs w:val="26"/>
                <w:cs/>
              </w:rPr>
            </w:pPr>
            <w:r w:rsidRPr="001B3625">
              <w:rPr>
                <w:rFonts w:ascii="Angsana New" w:hAnsi="Angsana New"/>
                <w:sz w:val="26"/>
                <w:szCs w:val="26"/>
                <w:lang w:val="en-US"/>
              </w:rPr>
              <w:t>25,739,329</w:t>
            </w:r>
          </w:p>
        </w:tc>
        <w:tc>
          <w:tcPr>
            <w:tcW w:w="254" w:type="dxa"/>
            <w:tcBorders>
              <w:top w:val="nil"/>
              <w:left w:val="nil"/>
              <w:right w:val="nil"/>
            </w:tcBorders>
            <w:shd w:val="clear" w:color="auto" w:fill="auto"/>
            <w:vAlign w:val="center"/>
          </w:tcPr>
          <w:p w14:paraId="6D76DBA9" w14:textId="77777777" w:rsidR="00276A3C" w:rsidRPr="00B15931" w:rsidRDefault="00276A3C" w:rsidP="00276A3C">
            <w:pPr>
              <w:jc w:val="right"/>
              <w:rPr>
                <w:rFonts w:asciiTheme="majorBidi" w:hAnsiTheme="majorBidi" w:cstheme="majorBidi"/>
                <w:sz w:val="26"/>
                <w:szCs w:val="26"/>
                <w:cs/>
                <w:lang w:val="en-US"/>
              </w:rPr>
            </w:pPr>
          </w:p>
        </w:tc>
        <w:tc>
          <w:tcPr>
            <w:tcW w:w="1189" w:type="dxa"/>
            <w:tcBorders>
              <w:top w:val="nil"/>
              <w:left w:val="nil"/>
              <w:right w:val="nil"/>
            </w:tcBorders>
            <w:shd w:val="clear" w:color="auto" w:fill="auto"/>
            <w:vAlign w:val="center"/>
          </w:tcPr>
          <w:p w14:paraId="03D5E12D" w14:textId="797738AE" w:rsidR="00276A3C" w:rsidRPr="00B15931" w:rsidRDefault="00276A3C" w:rsidP="00276A3C">
            <w:pPr>
              <w:jc w:val="right"/>
              <w:rPr>
                <w:rFonts w:asciiTheme="majorBidi" w:hAnsiTheme="majorBidi" w:cstheme="majorBidi"/>
                <w:sz w:val="26"/>
                <w:szCs w:val="26"/>
                <w:cs/>
                <w:lang w:val="en-US"/>
              </w:rPr>
            </w:pPr>
            <w:r w:rsidRPr="001B3625">
              <w:rPr>
                <w:rFonts w:ascii="Angsana New" w:hAnsi="Angsana New"/>
                <w:sz w:val="26"/>
                <w:szCs w:val="26"/>
                <w:lang w:val="en-US"/>
              </w:rPr>
              <w:t>153,036,143</w:t>
            </w:r>
          </w:p>
        </w:tc>
      </w:tr>
      <w:tr w:rsidR="00276A3C" w:rsidRPr="001B3625" w14:paraId="3BCA394E" w14:textId="77777777" w:rsidTr="00701A7D">
        <w:trPr>
          <w:trHeight w:val="420"/>
        </w:trPr>
        <w:tc>
          <w:tcPr>
            <w:tcW w:w="3402" w:type="dxa"/>
            <w:tcBorders>
              <w:top w:val="nil"/>
              <w:left w:val="nil"/>
              <w:bottom w:val="nil"/>
              <w:right w:val="nil"/>
            </w:tcBorders>
            <w:shd w:val="clear" w:color="000000" w:fill="FFFFFF"/>
            <w:vAlign w:val="bottom"/>
            <w:hideMark/>
          </w:tcPr>
          <w:p w14:paraId="1EFB9015" w14:textId="77777777" w:rsidR="00276A3C" w:rsidRPr="00B15931" w:rsidRDefault="00276A3C" w:rsidP="00276A3C">
            <w:pPr>
              <w:rPr>
                <w:rFonts w:asciiTheme="majorBidi" w:hAnsiTheme="majorBidi" w:cstheme="majorBidi"/>
                <w:color w:val="000000"/>
                <w:sz w:val="26"/>
                <w:szCs w:val="26"/>
                <w:lang w:val="en-US"/>
              </w:rPr>
            </w:pPr>
            <w:r w:rsidRPr="00B15931">
              <w:rPr>
                <w:rFonts w:asciiTheme="majorBidi" w:hAnsiTheme="majorBidi" w:cstheme="majorBidi"/>
                <w:color w:val="000000"/>
                <w:sz w:val="26"/>
                <w:szCs w:val="26"/>
                <w:lang w:val="en-US"/>
              </w:rPr>
              <w:t>Non</w:t>
            </w:r>
            <w:r w:rsidRPr="001B3625">
              <w:rPr>
                <w:rFonts w:asciiTheme="majorBidi" w:hAnsiTheme="majorBidi"/>
                <w:color w:val="000000"/>
                <w:sz w:val="26"/>
                <w:szCs w:val="26"/>
                <w:cs/>
                <w:lang w:val="en-US"/>
              </w:rPr>
              <w:t>-</w:t>
            </w:r>
            <w:r w:rsidRPr="00B15931">
              <w:rPr>
                <w:rFonts w:asciiTheme="majorBidi" w:hAnsiTheme="majorBidi" w:cstheme="majorBidi"/>
                <w:color w:val="000000"/>
                <w:sz w:val="26"/>
                <w:szCs w:val="26"/>
                <w:lang w:val="en-US"/>
              </w:rPr>
              <w:t>current liabilities</w:t>
            </w:r>
          </w:p>
        </w:tc>
        <w:tc>
          <w:tcPr>
            <w:tcW w:w="1137" w:type="dxa"/>
            <w:tcBorders>
              <w:top w:val="nil"/>
              <w:left w:val="nil"/>
              <w:bottom w:val="single" w:sz="4" w:space="0" w:color="auto"/>
            </w:tcBorders>
            <w:shd w:val="clear" w:color="auto" w:fill="auto"/>
            <w:noWrap/>
            <w:vAlign w:val="center"/>
          </w:tcPr>
          <w:p w14:paraId="33D33CBD" w14:textId="6C399F89" w:rsidR="00276A3C" w:rsidRPr="00B15931" w:rsidRDefault="00276A3C" w:rsidP="00276A3C">
            <w:pPr>
              <w:jc w:val="right"/>
              <w:rPr>
                <w:rFonts w:asciiTheme="majorBidi" w:hAnsiTheme="majorBidi" w:cstheme="majorBidi"/>
                <w:sz w:val="26"/>
                <w:szCs w:val="26"/>
                <w:cs/>
              </w:rPr>
            </w:pPr>
            <w:r w:rsidRPr="001B3625">
              <w:rPr>
                <w:rFonts w:ascii="Angsana New" w:hAnsi="Angsana New"/>
                <w:sz w:val="26"/>
                <w:szCs w:val="26"/>
                <w:lang w:val="en-US"/>
              </w:rPr>
              <w:t>83,827,800</w:t>
            </w:r>
          </w:p>
        </w:tc>
        <w:tc>
          <w:tcPr>
            <w:tcW w:w="278" w:type="dxa"/>
            <w:tcBorders>
              <w:top w:val="nil"/>
            </w:tcBorders>
            <w:shd w:val="clear" w:color="auto" w:fill="auto"/>
            <w:vAlign w:val="center"/>
          </w:tcPr>
          <w:p w14:paraId="49CDE099" w14:textId="77777777" w:rsidR="00276A3C" w:rsidRPr="00B15931" w:rsidRDefault="00276A3C" w:rsidP="00276A3C">
            <w:pPr>
              <w:jc w:val="right"/>
              <w:rPr>
                <w:rFonts w:asciiTheme="majorBidi" w:hAnsiTheme="majorBidi" w:cstheme="majorBidi"/>
                <w:sz w:val="26"/>
                <w:szCs w:val="26"/>
                <w:cs/>
                <w:lang w:val="en-US"/>
              </w:rPr>
            </w:pPr>
          </w:p>
        </w:tc>
        <w:tc>
          <w:tcPr>
            <w:tcW w:w="1134" w:type="dxa"/>
            <w:tcBorders>
              <w:top w:val="nil"/>
              <w:left w:val="nil"/>
              <w:bottom w:val="single" w:sz="4" w:space="0" w:color="auto"/>
              <w:right w:val="nil"/>
            </w:tcBorders>
            <w:shd w:val="clear" w:color="auto" w:fill="auto"/>
            <w:noWrap/>
            <w:vAlign w:val="center"/>
          </w:tcPr>
          <w:p w14:paraId="7A2E216C" w14:textId="14198F12" w:rsidR="00276A3C" w:rsidRPr="00B15931" w:rsidRDefault="00276A3C" w:rsidP="00276A3C">
            <w:pPr>
              <w:jc w:val="right"/>
              <w:rPr>
                <w:rFonts w:asciiTheme="majorBidi" w:hAnsiTheme="majorBidi" w:cstheme="majorBidi"/>
                <w:sz w:val="26"/>
                <w:szCs w:val="26"/>
                <w:cs/>
                <w:lang w:val="en-US"/>
              </w:rPr>
            </w:pPr>
            <w:r w:rsidRPr="001B3625">
              <w:rPr>
                <w:rFonts w:ascii="Angsana New" w:hAnsi="Angsana New"/>
                <w:sz w:val="26"/>
                <w:szCs w:val="26"/>
                <w:lang w:val="en-US"/>
              </w:rPr>
              <w:t>441,594</w:t>
            </w:r>
          </w:p>
        </w:tc>
        <w:tc>
          <w:tcPr>
            <w:tcW w:w="266" w:type="dxa"/>
            <w:tcBorders>
              <w:top w:val="nil"/>
              <w:left w:val="nil"/>
              <w:right w:val="nil"/>
            </w:tcBorders>
            <w:shd w:val="clear" w:color="auto" w:fill="auto"/>
            <w:vAlign w:val="center"/>
          </w:tcPr>
          <w:p w14:paraId="56C53640" w14:textId="77777777" w:rsidR="00276A3C" w:rsidRPr="00B15931" w:rsidRDefault="00276A3C" w:rsidP="00276A3C">
            <w:pPr>
              <w:jc w:val="right"/>
              <w:rPr>
                <w:rFonts w:asciiTheme="majorBidi" w:hAnsiTheme="majorBidi" w:cstheme="majorBidi"/>
                <w:sz w:val="26"/>
                <w:szCs w:val="26"/>
                <w:cs/>
                <w:lang w:val="en-US"/>
              </w:rPr>
            </w:pPr>
          </w:p>
        </w:tc>
        <w:tc>
          <w:tcPr>
            <w:tcW w:w="1132" w:type="dxa"/>
            <w:tcBorders>
              <w:top w:val="nil"/>
              <w:left w:val="nil"/>
              <w:bottom w:val="single" w:sz="4" w:space="0" w:color="auto"/>
              <w:right w:val="nil"/>
            </w:tcBorders>
            <w:shd w:val="clear" w:color="auto" w:fill="auto"/>
            <w:vAlign w:val="center"/>
          </w:tcPr>
          <w:p w14:paraId="7FA87821" w14:textId="118D3332" w:rsidR="00276A3C" w:rsidRPr="00B15931" w:rsidRDefault="00276A3C" w:rsidP="00276A3C">
            <w:pPr>
              <w:jc w:val="right"/>
              <w:rPr>
                <w:rFonts w:asciiTheme="majorBidi" w:hAnsiTheme="majorBidi" w:cstheme="majorBidi"/>
                <w:sz w:val="26"/>
                <w:szCs w:val="26"/>
                <w:cs/>
              </w:rPr>
            </w:pPr>
            <w:r w:rsidRPr="001B3625">
              <w:rPr>
                <w:rFonts w:ascii="Angsana New" w:hAnsi="Angsana New"/>
                <w:sz w:val="26"/>
                <w:szCs w:val="26"/>
                <w:lang w:val="en-US"/>
              </w:rPr>
              <w:t>51,527,334</w:t>
            </w:r>
          </w:p>
        </w:tc>
        <w:tc>
          <w:tcPr>
            <w:tcW w:w="254" w:type="dxa"/>
            <w:tcBorders>
              <w:top w:val="nil"/>
              <w:left w:val="nil"/>
              <w:right w:val="nil"/>
            </w:tcBorders>
            <w:shd w:val="clear" w:color="auto" w:fill="auto"/>
            <w:vAlign w:val="center"/>
          </w:tcPr>
          <w:p w14:paraId="7D157BE0" w14:textId="77777777" w:rsidR="00276A3C" w:rsidRPr="00B15931" w:rsidRDefault="00276A3C" w:rsidP="00276A3C">
            <w:pPr>
              <w:jc w:val="right"/>
              <w:rPr>
                <w:rFonts w:asciiTheme="majorBidi" w:hAnsiTheme="majorBidi" w:cstheme="majorBidi"/>
                <w:sz w:val="26"/>
                <w:szCs w:val="26"/>
                <w:cs/>
                <w:lang w:val="en-US"/>
              </w:rPr>
            </w:pPr>
          </w:p>
        </w:tc>
        <w:tc>
          <w:tcPr>
            <w:tcW w:w="1189" w:type="dxa"/>
            <w:tcBorders>
              <w:top w:val="nil"/>
              <w:left w:val="nil"/>
              <w:bottom w:val="single" w:sz="4" w:space="0" w:color="auto"/>
              <w:right w:val="nil"/>
            </w:tcBorders>
            <w:shd w:val="clear" w:color="auto" w:fill="auto"/>
            <w:vAlign w:val="center"/>
          </w:tcPr>
          <w:p w14:paraId="3C3E442D" w14:textId="05AF6CF5" w:rsidR="00276A3C" w:rsidRPr="00B15931" w:rsidRDefault="00276A3C" w:rsidP="00276A3C">
            <w:pPr>
              <w:jc w:val="right"/>
              <w:rPr>
                <w:rFonts w:asciiTheme="majorBidi" w:hAnsiTheme="majorBidi" w:cstheme="majorBidi"/>
                <w:sz w:val="26"/>
                <w:szCs w:val="26"/>
                <w:cs/>
                <w:lang w:val="en-US"/>
              </w:rPr>
            </w:pPr>
            <w:r w:rsidRPr="001B3625">
              <w:rPr>
                <w:rFonts w:ascii="Angsana New" w:hAnsi="Angsana New"/>
                <w:sz w:val="26"/>
                <w:szCs w:val="26"/>
                <w:lang w:val="en-US"/>
              </w:rPr>
              <w:t>135,796,728</w:t>
            </w:r>
          </w:p>
        </w:tc>
      </w:tr>
      <w:tr w:rsidR="00276A3C" w:rsidRPr="001B3625" w14:paraId="494EB785" w14:textId="77777777" w:rsidTr="00FB0E89">
        <w:trPr>
          <w:trHeight w:val="420"/>
        </w:trPr>
        <w:tc>
          <w:tcPr>
            <w:tcW w:w="3402" w:type="dxa"/>
            <w:tcBorders>
              <w:top w:val="nil"/>
              <w:left w:val="nil"/>
              <w:bottom w:val="nil"/>
              <w:right w:val="nil"/>
            </w:tcBorders>
            <w:shd w:val="clear" w:color="000000" w:fill="FFFFFF"/>
            <w:vAlign w:val="bottom"/>
            <w:hideMark/>
          </w:tcPr>
          <w:p w14:paraId="58053FB3" w14:textId="77777777" w:rsidR="00276A3C" w:rsidRPr="00B15931" w:rsidRDefault="00276A3C" w:rsidP="00276A3C">
            <w:pPr>
              <w:rPr>
                <w:rFonts w:asciiTheme="majorBidi" w:hAnsiTheme="majorBidi" w:cstheme="majorBidi"/>
                <w:b/>
                <w:bCs/>
                <w:color w:val="000000"/>
                <w:sz w:val="26"/>
                <w:szCs w:val="26"/>
                <w:lang w:val="en-US"/>
              </w:rPr>
            </w:pPr>
            <w:r w:rsidRPr="00B15931">
              <w:rPr>
                <w:rFonts w:asciiTheme="majorBidi" w:hAnsiTheme="majorBidi" w:cstheme="majorBidi"/>
                <w:b/>
                <w:bCs/>
                <w:color w:val="000000"/>
                <w:sz w:val="26"/>
                <w:szCs w:val="26"/>
                <w:lang w:val="en-US"/>
              </w:rPr>
              <w:t>Non</w:t>
            </w:r>
            <w:r w:rsidRPr="001B3625">
              <w:rPr>
                <w:rFonts w:asciiTheme="majorBidi" w:hAnsiTheme="majorBidi"/>
                <w:b/>
                <w:bCs/>
                <w:color w:val="000000"/>
                <w:sz w:val="26"/>
                <w:szCs w:val="26"/>
                <w:cs/>
                <w:lang w:val="en-US"/>
              </w:rPr>
              <w:t>-</w:t>
            </w:r>
            <w:r w:rsidRPr="00B15931">
              <w:rPr>
                <w:rFonts w:asciiTheme="majorBidi" w:hAnsiTheme="majorBidi" w:cstheme="majorBidi"/>
                <w:b/>
                <w:bCs/>
                <w:color w:val="000000"/>
                <w:sz w:val="26"/>
                <w:szCs w:val="26"/>
                <w:lang w:val="en-US"/>
              </w:rPr>
              <w:t>controlling interests</w:t>
            </w:r>
          </w:p>
        </w:tc>
        <w:tc>
          <w:tcPr>
            <w:tcW w:w="1137" w:type="dxa"/>
            <w:tcBorders>
              <w:top w:val="single" w:sz="4" w:space="0" w:color="auto"/>
              <w:left w:val="nil"/>
              <w:bottom w:val="double" w:sz="4" w:space="0" w:color="auto"/>
            </w:tcBorders>
            <w:shd w:val="clear" w:color="auto" w:fill="auto"/>
            <w:noWrap/>
            <w:vAlign w:val="center"/>
          </w:tcPr>
          <w:p w14:paraId="5C69921D" w14:textId="61E1705A" w:rsidR="00276A3C" w:rsidRPr="00B15931" w:rsidRDefault="00276A3C" w:rsidP="00276A3C">
            <w:pPr>
              <w:jc w:val="right"/>
              <w:rPr>
                <w:rFonts w:asciiTheme="majorBidi" w:hAnsiTheme="majorBidi" w:cstheme="majorBidi"/>
                <w:sz w:val="26"/>
                <w:szCs w:val="26"/>
                <w:lang w:val="en-US"/>
              </w:rPr>
            </w:pPr>
            <w:r w:rsidRPr="001B3625">
              <w:rPr>
                <w:rFonts w:ascii="Angsana New" w:hAnsi="Angsana New"/>
                <w:sz w:val="26"/>
                <w:szCs w:val="26"/>
                <w:lang w:val="en-US"/>
              </w:rPr>
              <w:t>156,875,471</w:t>
            </w:r>
          </w:p>
        </w:tc>
        <w:tc>
          <w:tcPr>
            <w:tcW w:w="278" w:type="dxa"/>
            <w:shd w:val="clear" w:color="auto" w:fill="auto"/>
            <w:vAlign w:val="center"/>
          </w:tcPr>
          <w:p w14:paraId="59174570" w14:textId="77777777" w:rsidR="00276A3C" w:rsidRPr="00B15931" w:rsidRDefault="00276A3C" w:rsidP="00276A3C">
            <w:pPr>
              <w:jc w:val="right"/>
              <w:rPr>
                <w:rFonts w:asciiTheme="majorBidi" w:hAnsiTheme="majorBidi" w:cstheme="majorBidi"/>
                <w:sz w:val="26"/>
                <w:szCs w:val="26"/>
                <w:cs/>
                <w:lang w:val="en-US"/>
              </w:rPr>
            </w:pPr>
          </w:p>
        </w:tc>
        <w:tc>
          <w:tcPr>
            <w:tcW w:w="1134" w:type="dxa"/>
            <w:tcBorders>
              <w:top w:val="single" w:sz="4" w:space="0" w:color="auto"/>
              <w:left w:val="nil"/>
              <w:bottom w:val="double" w:sz="4" w:space="0" w:color="auto"/>
              <w:right w:val="nil"/>
            </w:tcBorders>
            <w:shd w:val="clear" w:color="auto" w:fill="auto"/>
            <w:noWrap/>
            <w:vAlign w:val="center"/>
          </w:tcPr>
          <w:p w14:paraId="6CCFD0E5" w14:textId="3689430C" w:rsidR="00276A3C" w:rsidRPr="00B15931" w:rsidRDefault="00276A3C" w:rsidP="00276A3C">
            <w:pPr>
              <w:jc w:val="right"/>
              <w:rPr>
                <w:rFonts w:asciiTheme="majorBidi" w:hAnsiTheme="majorBidi" w:cstheme="majorBidi"/>
                <w:sz w:val="26"/>
                <w:szCs w:val="26"/>
                <w:cs/>
              </w:rPr>
            </w:pPr>
            <w:r w:rsidRPr="001B3625">
              <w:rPr>
                <w:rFonts w:ascii="Angsana New" w:hAnsi="Angsana New"/>
                <w:sz w:val="26"/>
                <w:szCs w:val="26"/>
                <w:lang w:val="en-US"/>
              </w:rPr>
              <w:t>7,924,902</w:t>
            </w:r>
          </w:p>
        </w:tc>
        <w:tc>
          <w:tcPr>
            <w:tcW w:w="266" w:type="dxa"/>
            <w:tcBorders>
              <w:left w:val="nil"/>
              <w:bottom w:val="nil"/>
              <w:right w:val="nil"/>
            </w:tcBorders>
            <w:shd w:val="clear" w:color="auto" w:fill="auto"/>
            <w:vAlign w:val="center"/>
          </w:tcPr>
          <w:p w14:paraId="7B8DE104" w14:textId="77777777" w:rsidR="00276A3C" w:rsidRPr="00B15931" w:rsidRDefault="00276A3C" w:rsidP="00276A3C">
            <w:pPr>
              <w:jc w:val="right"/>
              <w:rPr>
                <w:rFonts w:asciiTheme="majorBidi" w:hAnsiTheme="majorBidi" w:cstheme="majorBidi"/>
                <w:sz w:val="26"/>
                <w:szCs w:val="26"/>
                <w:cs/>
                <w:lang w:val="en-US"/>
              </w:rPr>
            </w:pPr>
          </w:p>
        </w:tc>
        <w:tc>
          <w:tcPr>
            <w:tcW w:w="1132" w:type="dxa"/>
            <w:tcBorders>
              <w:top w:val="single" w:sz="4" w:space="0" w:color="auto"/>
              <w:left w:val="nil"/>
              <w:bottom w:val="double" w:sz="4" w:space="0" w:color="auto"/>
              <w:right w:val="nil"/>
            </w:tcBorders>
            <w:shd w:val="clear" w:color="auto" w:fill="auto"/>
            <w:vAlign w:val="center"/>
          </w:tcPr>
          <w:p w14:paraId="665AAD35" w14:textId="3D760B2C" w:rsidR="00276A3C" w:rsidRPr="00B15931" w:rsidRDefault="00276A3C" w:rsidP="00276A3C">
            <w:pPr>
              <w:jc w:val="right"/>
              <w:rPr>
                <w:rFonts w:asciiTheme="majorBidi" w:hAnsiTheme="majorBidi" w:cstheme="majorBidi"/>
                <w:sz w:val="26"/>
                <w:szCs w:val="26"/>
                <w:cs/>
                <w:lang w:val="en-US"/>
              </w:rPr>
            </w:pPr>
            <w:r w:rsidRPr="001B3625">
              <w:rPr>
                <w:rFonts w:ascii="Angsana New" w:hAnsi="Angsana New"/>
                <w:sz w:val="26"/>
                <w:szCs w:val="26"/>
                <w:lang w:val="en-US"/>
              </w:rPr>
              <w:t>36,485,650</w:t>
            </w:r>
          </w:p>
        </w:tc>
        <w:tc>
          <w:tcPr>
            <w:tcW w:w="254" w:type="dxa"/>
            <w:tcBorders>
              <w:left w:val="nil"/>
              <w:bottom w:val="nil"/>
              <w:right w:val="nil"/>
            </w:tcBorders>
            <w:shd w:val="clear" w:color="auto" w:fill="auto"/>
            <w:vAlign w:val="center"/>
          </w:tcPr>
          <w:p w14:paraId="3FB3CA9B" w14:textId="77777777" w:rsidR="00276A3C" w:rsidRPr="00B15931" w:rsidRDefault="00276A3C" w:rsidP="00276A3C">
            <w:pPr>
              <w:jc w:val="right"/>
              <w:rPr>
                <w:rFonts w:asciiTheme="majorBidi" w:hAnsiTheme="majorBidi" w:cstheme="majorBidi"/>
                <w:sz w:val="26"/>
                <w:szCs w:val="26"/>
                <w:cs/>
                <w:lang w:val="en-US"/>
              </w:rPr>
            </w:pPr>
          </w:p>
        </w:tc>
        <w:tc>
          <w:tcPr>
            <w:tcW w:w="1189" w:type="dxa"/>
            <w:tcBorders>
              <w:top w:val="single" w:sz="4" w:space="0" w:color="auto"/>
              <w:left w:val="nil"/>
              <w:bottom w:val="double" w:sz="4" w:space="0" w:color="auto"/>
              <w:right w:val="nil"/>
            </w:tcBorders>
            <w:shd w:val="clear" w:color="auto" w:fill="auto"/>
            <w:vAlign w:val="center"/>
          </w:tcPr>
          <w:p w14:paraId="6F707BEA" w14:textId="6E0180A7" w:rsidR="00276A3C" w:rsidRPr="00B15931" w:rsidRDefault="00276A3C" w:rsidP="00276A3C">
            <w:pPr>
              <w:jc w:val="right"/>
              <w:rPr>
                <w:rFonts w:asciiTheme="majorBidi" w:hAnsiTheme="majorBidi" w:cstheme="majorBidi"/>
                <w:sz w:val="26"/>
                <w:szCs w:val="26"/>
                <w:lang w:val="en-US"/>
              </w:rPr>
            </w:pPr>
            <w:r w:rsidRPr="001B3625">
              <w:rPr>
                <w:rFonts w:ascii="Angsana New" w:hAnsi="Angsana New"/>
                <w:sz w:val="26"/>
                <w:szCs w:val="26"/>
                <w:lang w:val="en-US"/>
              </w:rPr>
              <w:t>201,286,023</w:t>
            </w:r>
          </w:p>
        </w:tc>
      </w:tr>
      <w:tr w:rsidR="00AE228E" w:rsidRPr="00141ACD" w14:paraId="68641765" w14:textId="77777777" w:rsidTr="00FB0E89">
        <w:trPr>
          <w:trHeight w:val="420"/>
        </w:trPr>
        <w:tc>
          <w:tcPr>
            <w:tcW w:w="4539" w:type="dxa"/>
            <w:gridSpan w:val="2"/>
            <w:tcBorders>
              <w:top w:val="nil"/>
              <w:left w:val="nil"/>
              <w:bottom w:val="nil"/>
              <w:right w:val="nil"/>
            </w:tcBorders>
            <w:shd w:val="clear" w:color="auto" w:fill="auto"/>
            <w:noWrap/>
            <w:vAlign w:val="bottom"/>
            <w:hideMark/>
          </w:tcPr>
          <w:p w14:paraId="25BD2883" w14:textId="77777777" w:rsidR="00AE228E" w:rsidRPr="00B15931" w:rsidRDefault="00AE228E" w:rsidP="00AE228E">
            <w:pPr>
              <w:rPr>
                <w:rFonts w:asciiTheme="majorBidi" w:hAnsiTheme="majorBidi" w:cstheme="majorBidi"/>
                <w:b/>
                <w:bCs/>
                <w:color w:val="000000"/>
                <w:sz w:val="26"/>
                <w:szCs w:val="26"/>
                <w:lang w:val="en-US"/>
              </w:rPr>
            </w:pPr>
          </w:p>
          <w:p w14:paraId="74A13B8A" w14:textId="1455969F" w:rsidR="00AE228E" w:rsidRPr="00B15931" w:rsidRDefault="00AE228E" w:rsidP="00AE228E">
            <w:pPr>
              <w:rPr>
                <w:rFonts w:asciiTheme="majorBidi" w:hAnsiTheme="majorBidi" w:cstheme="majorBidi"/>
                <w:b/>
                <w:bCs/>
                <w:color w:val="000000"/>
                <w:sz w:val="26"/>
                <w:szCs w:val="26"/>
                <w:lang w:val="en-US"/>
              </w:rPr>
            </w:pPr>
            <w:r w:rsidRPr="00B15931">
              <w:rPr>
                <w:rFonts w:asciiTheme="majorBidi" w:hAnsiTheme="majorBidi" w:cstheme="majorBidi"/>
                <w:b/>
                <w:bCs/>
                <w:color w:val="000000"/>
                <w:sz w:val="26"/>
                <w:szCs w:val="26"/>
                <w:lang w:val="en-US"/>
              </w:rPr>
              <w:t>For the year ended December 31, 2021</w:t>
            </w:r>
          </w:p>
        </w:tc>
        <w:tc>
          <w:tcPr>
            <w:tcW w:w="278" w:type="dxa"/>
            <w:tcBorders>
              <w:top w:val="nil"/>
              <w:left w:val="nil"/>
              <w:bottom w:val="nil"/>
              <w:right w:val="nil"/>
            </w:tcBorders>
            <w:shd w:val="clear" w:color="auto" w:fill="auto"/>
          </w:tcPr>
          <w:p w14:paraId="68761D7C" w14:textId="77777777" w:rsidR="00AE228E" w:rsidRPr="00B15931" w:rsidRDefault="00AE228E" w:rsidP="00AE228E">
            <w:pPr>
              <w:jc w:val="right"/>
              <w:rPr>
                <w:rFonts w:asciiTheme="majorBidi" w:hAnsiTheme="majorBidi" w:cstheme="majorBidi"/>
                <w:sz w:val="26"/>
                <w:szCs w:val="26"/>
                <w:lang w:val="en-US"/>
              </w:rPr>
            </w:pPr>
          </w:p>
        </w:tc>
        <w:tc>
          <w:tcPr>
            <w:tcW w:w="1134" w:type="dxa"/>
            <w:tcBorders>
              <w:top w:val="nil"/>
              <w:left w:val="nil"/>
              <w:bottom w:val="nil"/>
            </w:tcBorders>
            <w:shd w:val="clear" w:color="auto" w:fill="auto"/>
            <w:noWrap/>
            <w:vAlign w:val="bottom"/>
            <w:hideMark/>
          </w:tcPr>
          <w:p w14:paraId="1655FDBC" w14:textId="77777777" w:rsidR="00AE228E" w:rsidRPr="00B15931" w:rsidRDefault="00AE228E" w:rsidP="00AE228E">
            <w:pPr>
              <w:jc w:val="right"/>
              <w:rPr>
                <w:rFonts w:asciiTheme="majorBidi" w:hAnsiTheme="majorBidi" w:cstheme="majorBidi"/>
                <w:sz w:val="26"/>
                <w:szCs w:val="26"/>
                <w:lang w:val="en-US"/>
              </w:rPr>
            </w:pPr>
          </w:p>
        </w:tc>
        <w:tc>
          <w:tcPr>
            <w:tcW w:w="266" w:type="dxa"/>
            <w:shd w:val="clear" w:color="auto" w:fill="auto"/>
            <w:vAlign w:val="bottom"/>
          </w:tcPr>
          <w:p w14:paraId="7BF3C70C" w14:textId="77777777" w:rsidR="00AE228E" w:rsidRPr="00B15931" w:rsidRDefault="00AE228E" w:rsidP="00AE228E">
            <w:pPr>
              <w:jc w:val="right"/>
              <w:rPr>
                <w:rFonts w:asciiTheme="majorBidi" w:hAnsiTheme="majorBidi" w:cstheme="majorBidi"/>
                <w:sz w:val="26"/>
                <w:szCs w:val="26"/>
                <w:lang w:val="en-US"/>
              </w:rPr>
            </w:pPr>
          </w:p>
        </w:tc>
        <w:tc>
          <w:tcPr>
            <w:tcW w:w="1132" w:type="dxa"/>
            <w:tcBorders>
              <w:top w:val="nil"/>
              <w:left w:val="nil"/>
              <w:bottom w:val="nil"/>
              <w:right w:val="nil"/>
            </w:tcBorders>
            <w:shd w:val="clear" w:color="auto" w:fill="auto"/>
          </w:tcPr>
          <w:p w14:paraId="2E2482AD" w14:textId="77777777" w:rsidR="00AE228E" w:rsidRPr="00B15931" w:rsidRDefault="00AE228E" w:rsidP="00AE228E">
            <w:pPr>
              <w:jc w:val="right"/>
              <w:rPr>
                <w:rFonts w:asciiTheme="majorBidi" w:hAnsiTheme="majorBidi" w:cstheme="majorBidi"/>
                <w:sz w:val="26"/>
                <w:szCs w:val="26"/>
                <w:lang w:val="en-US"/>
              </w:rPr>
            </w:pPr>
          </w:p>
        </w:tc>
        <w:tc>
          <w:tcPr>
            <w:tcW w:w="254" w:type="dxa"/>
            <w:tcBorders>
              <w:top w:val="nil"/>
              <w:left w:val="nil"/>
              <w:bottom w:val="nil"/>
              <w:right w:val="nil"/>
            </w:tcBorders>
            <w:shd w:val="clear" w:color="auto" w:fill="auto"/>
          </w:tcPr>
          <w:p w14:paraId="49B5F2C0" w14:textId="77777777" w:rsidR="00AE228E" w:rsidRPr="00B15931" w:rsidRDefault="00AE228E" w:rsidP="00AE228E">
            <w:pPr>
              <w:jc w:val="right"/>
              <w:rPr>
                <w:rFonts w:asciiTheme="majorBidi" w:hAnsiTheme="majorBidi" w:cstheme="majorBidi"/>
                <w:sz w:val="26"/>
                <w:szCs w:val="26"/>
                <w:lang w:val="en-US"/>
              </w:rPr>
            </w:pPr>
          </w:p>
        </w:tc>
        <w:tc>
          <w:tcPr>
            <w:tcW w:w="1189" w:type="dxa"/>
            <w:tcBorders>
              <w:top w:val="nil"/>
              <w:left w:val="nil"/>
              <w:bottom w:val="nil"/>
              <w:right w:val="nil"/>
            </w:tcBorders>
            <w:shd w:val="clear" w:color="auto" w:fill="auto"/>
          </w:tcPr>
          <w:p w14:paraId="642E89A9" w14:textId="77777777" w:rsidR="00AE228E" w:rsidRPr="00B15931" w:rsidRDefault="00AE228E" w:rsidP="00AE228E">
            <w:pPr>
              <w:jc w:val="right"/>
              <w:rPr>
                <w:rFonts w:asciiTheme="majorBidi" w:hAnsiTheme="majorBidi" w:cstheme="majorBidi"/>
                <w:sz w:val="26"/>
                <w:szCs w:val="26"/>
                <w:lang w:val="en-US"/>
              </w:rPr>
            </w:pPr>
          </w:p>
        </w:tc>
      </w:tr>
      <w:tr w:rsidR="00FB0E89" w:rsidRPr="001B3625" w14:paraId="15919D47" w14:textId="77777777" w:rsidTr="00FB0E89">
        <w:trPr>
          <w:trHeight w:val="420"/>
        </w:trPr>
        <w:tc>
          <w:tcPr>
            <w:tcW w:w="3402" w:type="dxa"/>
            <w:tcBorders>
              <w:top w:val="nil"/>
              <w:left w:val="nil"/>
              <w:bottom w:val="nil"/>
              <w:right w:val="nil"/>
            </w:tcBorders>
            <w:shd w:val="clear" w:color="auto" w:fill="auto"/>
            <w:noWrap/>
            <w:vAlign w:val="bottom"/>
            <w:hideMark/>
          </w:tcPr>
          <w:p w14:paraId="62E27952" w14:textId="77777777" w:rsidR="00FB0E89" w:rsidRPr="00B15931" w:rsidRDefault="00FB0E89" w:rsidP="00FB0E89">
            <w:pPr>
              <w:rPr>
                <w:rFonts w:asciiTheme="majorBidi" w:hAnsiTheme="majorBidi" w:cstheme="majorBidi"/>
                <w:b/>
                <w:bCs/>
                <w:color w:val="000000"/>
                <w:sz w:val="26"/>
                <w:szCs w:val="26"/>
                <w:cs/>
                <w:lang w:val="en-US"/>
              </w:rPr>
            </w:pPr>
            <w:r w:rsidRPr="00B15931">
              <w:rPr>
                <w:rFonts w:asciiTheme="majorBidi" w:hAnsiTheme="majorBidi" w:cstheme="majorBidi"/>
                <w:b/>
                <w:bCs/>
                <w:color w:val="000000"/>
                <w:sz w:val="26"/>
                <w:szCs w:val="26"/>
                <w:lang w:val="en-US"/>
              </w:rPr>
              <w:t>Revenue</w:t>
            </w:r>
          </w:p>
        </w:tc>
        <w:tc>
          <w:tcPr>
            <w:tcW w:w="1137" w:type="dxa"/>
            <w:tcBorders>
              <w:top w:val="nil"/>
              <w:left w:val="nil"/>
              <w:bottom w:val="nil"/>
              <w:right w:val="nil"/>
            </w:tcBorders>
            <w:shd w:val="clear" w:color="auto" w:fill="auto"/>
            <w:noWrap/>
            <w:vAlign w:val="center"/>
          </w:tcPr>
          <w:p w14:paraId="255533C1" w14:textId="03A0B8FB" w:rsidR="00FB0E89" w:rsidRPr="00B15931" w:rsidRDefault="00FB0E89" w:rsidP="00FB0E89">
            <w:pPr>
              <w:jc w:val="right"/>
              <w:rPr>
                <w:rFonts w:asciiTheme="majorBidi" w:hAnsiTheme="majorBidi" w:cstheme="majorBidi"/>
                <w:sz w:val="26"/>
                <w:szCs w:val="26"/>
                <w:cs/>
              </w:rPr>
            </w:pPr>
            <w:r w:rsidRPr="001B3625">
              <w:rPr>
                <w:rFonts w:ascii="Angsana New" w:hAnsi="Angsana New"/>
                <w:sz w:val="26"/>
                <w:szCs w:val="26"/>
                <w:lang w:val="en-US"/>
              </w:rPr>
              <w:t>420,281,095</w:t>
            </w:r>
          </w:p>
        </w:tc>
        <w:tc>
          <w:tcPr>
            <w:tcW w:w="278" w:type="dxa"/>
            <w:tcBorders>
              <w:top w:val="nil"/>
              <w:left w:val="nil"/>
              <w:bottom w:val="nil"/>
              <w:right w:val="nil"/>
            </w:tcBorders>
            <w:shd w:val="clear" w:color="auto" w:fill="auto"/>
            <w:vAlign w:val="center"/>
          </w:tcPr>
          <w:p w14:paraId="50AF3B58" w14:textId="77777777" w:rsidR="00FB0E89" w:rsidRPr="00B15931" w:rsidRDefault="00FB0E89" w:rsidP="00FB0E89">
            <w:pPr>
              <w:jc w:val="right"/>
              <w:rPr>
                <w:rFonts w:asciiTheme="majorBidi" w:hAnsiTheme="majorBidi" w:cstheme="majorBidi"/>
                <w:sz w:val="26"/>
                <w:szCs w:val="26"/>
                <w:cs/>
                <w:lang w:val="en-US"/>
              </w:rPr>
            </w:pPr>
          </w:p>
        </w:tc>
        <w:tc>
          <w:tcPr>
            <w:tcW w:w="1134" w:type="dxa"/>
            <w:tcBorders>
              <w:top w:val="nil"/>
              <w:left w:val="nil"/>
              <w:bottom w:val="nil"/>
            </w:tcBorders>
            <w:shd w:val="clear" w:color="auto" w:fill="auto"/>
            <w:noWrap/>
            <w:vAlign w:val="center"/>
          </w:tcPr>
          <w:p w14:paraId="6D847CB4" w14:textId="3E2783A0" w:rsidR="00FB0E89" w:rsidRPr="00B15931" w:rsidRDefault="00FB0E89" w:rsidP="00FB0E89">
            <w:pPr>
              <w:jc w:val="right"/>
              <w:rPr>
                <w:rFonts w:asciiTheme="majorBidi" w:hAnsiTheme="majorBidi" w:cstheme="majorBidi"/>
                <w:sz w:val="26"/>
                <w:szCs w:val="26"/>
                <w:cs/>
              </w:rPr>
            </w:pPr>
            <w:r w:rsidRPr="001B3625">
              <w:rPr>
                <w:rFonts w:ascii="Angsana New" w:hAnsi="Angsana New"/>
                <w:sz w:val="26"/>
                <w:szCs w:val="26"/>
                <w:lang w:val="en-US"/>
              </w:rPr>
              <w:t>1,981,463</w:t>
            </w:r>
          </w:p>
        </w:tc>
        <w:tc>
          <w:tcPr>
            <w:tcW w:w="266" w:type="dxa"/>
            <w:shd w:val="clear" w:color="auto" w:fill="auto"/>
            <w:vAlign w:val="center"/>
          </w:tcPr>
          <w:p w14:paraId="0EB0E826" w14:textId="77777777" w:rsidR="00FB0E89" w:rsidRPr="00B15931" w:rsidRDefault="00FB0E89" w:rsidP="00FB0E89">
            <w:pPr>
              <w:jc w:val="right"/>
              <w:rPr>
                <w:rFonts w:asciiTheme="majorBidi" w:hAnsiTheme="majorBidi" w:cstheme="majorBidi"/>
                <w:sz w:val="26"/>
                <w:szCs w:val="26"/>
                <w:cs/>
                <w:lang w:val="en-US"/>
              </w:rPr>
            </w:pPr>
          </w:p>
        </w:tc>
        <w:tc>
          <w:tcPr>
            <w:tcW w:w="1132" w:type="dxa"/>
            <w:tcBorders>
              <w:top w:val="nil"/>
              <w:left w:val="nil"/>
              <w:bottom w:val="nil"/>
              <w:right w:val="nil"/>
            </w:tcBorders>
            <w:shd w:val="clear" w:color="auto" w:fill="auto"/>
            <w:vAlign w:val="center"/>
          </w:tcPr>
          <w:p w14:paraId="74AECBA9" w14:textId="2578EDB4" w:rsidR="00FB0E89" w:rsidRPr="00B15931" w:rsidRDefault="00FB0E89" w:rsidP="00FB0E89">
            <w:pPr>
              <w:jc w:val="right"/>
              <w:rPr>
                <w:rFonts w:asciiTheme="majorBidi" w:hAnsiTheme="majorBidi" w:cstheme="majorBidi"/>
                <w:sz w:val="26"/>
                <w:szCs w:val="26"/>
                <w:cs/>
              </w:rPr>
            </w:pPr>
            <w:r w:rsidRPr="001B3625">
              <w:rPr>
                <w:rFonts w:ascii="Angsana New" w:hAnsi="Angsana New"/>
                <w:sz w:val="26"/>
                <w:szCs w:val="26"/>
                <w:lang w:val="en-US"/>
              </w:rPr>
              <w:t>180,190,305</w:t>
            </w:r>
          </w:p>
        </w:tc>
        <w:tc>
          <w:tcPr>
            <w:tcW w:w="254" w:type="dxa"/>
            <w:tcBorders>
              <w:top w:val="nil"/>
              <w:left w:val="nil"/>
              <w:bottom w:val="nil"/>
              <w:right w:val="nil"/>
            </w:tcBorders>
            <w:shd w:val="clear" w:color="auto" w:fill="auto"/>
            <w:vAlign w:val="center"/>
          </w:tcPr>
          <w:p w14:paraId="70C8082E" w14:textId="77777777" w:rsidR="00FB0E89" w:rsidRPr="00B15931" w:rsidRDefault="00FB0E89" w:rsidP="00FB0E89">
            <w:pPr>
              <w:jc w:val="right"/>
              <w:rPr>
                <w:rFonts w:asciiTheme="majorBidi" w:hAnsiTheme="majorBidi" w:cstheme="majorBidi"/>
                <w:sz w:val="26"/>
                <w:szCs w:val="26"/>
                <w:cs/>
                <w:lang w:val="en-US"/>
              </w:rPr>
            </w:pPr>
          </w:p>
        </w:tc>
        <w:tc>
          <w:tcPr>
            <w:tcW w:w="1189" w:type="dxa"/>
            <w:tcBorders>
              <w:top w:val="nil"/>
              <w:left w:val="nil"/>
              <w:bottom w:val="nil"/>
              <w:right w:val="nil"/>
            </w:tcBorders>
            <w:shd w:val="clear" w:color="auto" w:fill="auto"/>
            <w:vAlign w:val="center"/>
          </w:tcPr>
          <w:p w14:paraId="44EEBB3B" w14:textId="6765C9A1" w:rsidR="00FB0E89" w:rsidRPr="00B15931" w:rsidRDefault="00FB0E89" w:rsidP="00FB0E89">
            <w:pPr>
              <w:jc w:val="right"/>
              <w:rPr>
                <w:rFonts w:asciiTheme="majorBidi" w:hAnsiTheme="majorBidi" w:cstheme="majorBidi"/>
                <w:sz w:val="26"/>
                <w:szCs w:val="26"/>
                <w:cs/>
              </w:rPr>
            </w:pPr>
            <w:r w:rsidRPr="001B3625">
              <w:rPr>
                <w:rFonts w:ascii="Angsana New" w:hAnsi="Angsana New"/>
                <w:sz w:val="26"/>
                <w:szCs w:val="26"/>
                <w:lang w:val="en-US"/>
              </w:rPr>
              <w:t>602,452,863</w:t>
            </w:r>
          </w:p>
        </w:tc>
      </w:tr>
      <w:tr w:rsidR="00FB0E89" w:rsidRPr="001B3625" w14:paraId="24751AC7" w14:textId="77777777" w:rsidTr="00FB0E89">
        <w:trPr>
          <w:trHeight w:val="420"/>
        </w:trPr>
        <w:tc>
          <w:tcPr>
            <w:tcW w:w="3402" w:type="dxa"/>
            <w:tcBorders>
              <w:top w:val="nil"/>
              <w:left w:val="nil"/>
              <w:bottom w:val="nil"/>
              <w:right w:val="nil"/>
            </w:tcBorders>
            <w:shd w:val="clear" w:color="auto" w:fill="auto"/>
            <w:noWrap/>
            <w:vAlign w:val="bottom"/>
            <w:hideMark/>
          </w:tcPr>
          <w:p w14:paraId="0E4B7447" w14:textId="77777777" w:rsidR="00FB0E89" w:rsidRPr="00B15931" w:rsidRDefault="00FB0E89" w:rsidP="00FB0E89">
            <w:pPr>
              <w:rPr>
                <w:rFonts w:asciiTheme="majorBidi" w:hAnsiTheme="majorBidi" w:cstheme="majorBidi"/>
                <w:b/>
                <w:bCs/>
                <w:color w:val="000000"/>
                <w:sz w:val="26"/>
                <w:szCs w:val="26"/>
                <w:lang w:val="en-US"/>
              </w:rPr>
            </w:pPr>
            <w:r w:rsidRPr="00B15931">
              <w:rPr>
                <w:rFonts w:asciiTheme="majorBidi" w:hAnsiTheme="majorBidi" w:cstheme="majorBidi"/>
                <w:color w:val="000000"/>
                <w:sz w:val="26"/>
                <w:szCs w:val="26"/>
                <w:lang w:val="en-US"/>
              </w:rPr>
              <w:t xml:space="preserve">Net profit </w:t>
            </w:r>
            <w:r w:rsidRPr="001B3625">
              <w:rPr>
                <w:rFonts w:asciiTheme="majorBidi" w:hAnsiTheme="majorBidi"/>
                <w:color w:val="000000"/>
                <w:sz w:val="26"/>
                <w:szCs w:val="26"/>
                <w:cs/>
                <w:lang w:val="en-US"/>
              </w:rPr>
              <w:t>(</w:t>
            </w:r>
            <w:r w:rsidRPr="00B15931">
              <w:rPr>
                <w:rFonts w:asciiTheme="majorBidi" w:hAnsiTheme="majorBidi" w:cstheme="majorBidi"/>
                <w:color w:val="000000"/>
                <w:sz w:val="26"/>
                <w:szCs w:val="26"/>
                <w:lang w:val="en-US"/>
              </w:rPr>
              <w:t>loss</w:t>
            </w:r>
            <w:r w:rsidRPr="001B3625">
              <w:rPr>
                <w:rFonts w:asciiTheme="majorBidi" w:hAnsiTheme="majorBidi"/>
                <w:color w:val="000000"/>
                <w:sz w:val="26"/>
                <w:szCs w:val="26"/>
                <w:cs/>
                <w:lang w:val="en-US"/>
              </w:rPr>
              <w:t xml:space="preserve">) </w:t>
            </w:r>
            <w:r w:rsidRPr="00B15931">
              <w:rPr>
                <w:rFonts w:asciiTheme="majorBidi" w:hAnsiTheme="majorBidi" w:cstheme="majorBidi"/>
                <w:color w:val="000000"/>
                <w:sz w:val="26"/>
                <w:szCs w:val="26"/>
                <w:lang w:val="en-US"/>
              </w:rPr>
              <w:t>for the year of non</w:t>
            </w:r>
            <w:r w:rsidRPr="001B3625">
              <w:rPr>
                <w:rFonts w:asciiTheme="majorBidi" w:hAnsiTheme="majorBidi"/>
                <w:color w:val="000000"/>
                <w:sz w:val="26"/>
                <w:szCs w:val="26"/>
                <w:cs/>
                <w:lang w:val="en-US"/>
              </w:rPr>
              <w:t xml:space="preserve">- </w:t>
            </w:r>
            <w:r w:rsidRPr="00B15931">
              <w:rPr>
                <w:rFonts w:asciiTheme="majorBidi" w:hAnsiTheme="majorBidi" w:cstheme="majorBidi"/>
                <w:color w:val="000000"/>
                <w:sz w:val="26"/>
                <w:szCs w:val="26"/>
                <w:lang w:val="en-US"/>
              </w:rPr>
              <w:t xml:space="preserve">controlling interests            </w:t>
            </w:r>
          </w:p>
        </w:tc>
        <w:tc>
          <w:tcPr>
            <w:tcW w:w="1137" w:type="dxa"/>
            <w:tcBorders>
              <w:top w:val="nil"/>
              <w:left w:val="nil"/>
              <w:bottom w:val="nil"/>
              <w:right w:val="nil"/>
            </w:tcBorders>
            <w:shd w:val="clear" w:color="auto" w:fill="auto"/>
            <w:noWrap/>
            <w:vAlign w:val="bottom"/>
          </w:tcPr>
          <w:p w14:paraId="7FB88634" w14:textId="6FA41D00" w:rsidR="00FB0E89" w:rsidRPr="00B15931" w:rsidRDefault="00FB0E89" w:rsidP="00FB0E89">
            <w:pPr>
              <w:jc w:val="right"/>
              <w:rPr>
                <w:rFonts w:asciiTheme="majorBidi" w:hAnsiTheme="majorBidi" w:cstheme="majorBidi"/>
                <w:sz w:val="26"/>
                <w:szCs w:val="26"/>
                <w:lang w:val="en-US"/>
              </w:rPr>
            </w:pPr>
            <w:r w:rsidRPr="001B3625">
              <w:rPr>
                <w:rFonts w:ascii="Angsana New" w:hAnsi="Angsana New"/>
                <w:sz w:val="26"/>
                <w:szCs w:val="26"/>
                <w:lang w:val="en-US"/>
              </w:rPr>
              <w:t>25,817,570</w:t>
            </w:r>
          </w:p>
        </w:tc>
        <w:tc>
          <w:tcPr>
            <w:tcW w:w="278" w:type="dxa"/>
            <w:tcBorders>
              <w:top w:val="nil"/>
              <w:left w:val="nil"/>
              <w:bottom w:val="nil"/>
              <w:right w:val="nil"/>
            </w:tcBorders>
            <w:shd w:val="clear" w:color="auto" w:fill="auto"/>
            <w:vAlign w:val="bottom"/>
          </w:tcPr>
          <w:p w14:paraId="650184DB" w14:textId="77777777" w:rsidR="00FB0E89" w:rsidRPr="00B15931" w:rsidRDefault="00FB0E89" w:rsidP="00FB0E89">
            <w:pPr>
              <w:jc w:val="right"/>
              <w:rPr>
                <w:rFonts w:asciiTheme="majorBidi" w:hAnsiTheme="majorBidi" w:cstheme="majorBidi"/>
                <w:sz w:val="26"/>
                <w:szCs w:val="26"/>
                <w:cs/>
                <w:lang w:val="en-US"/>
              </w:rPr>
            </w:pPr>
          </w:p>
        </w:tc>
        <w:tc>
          <w:tcPr>
            <w:tcW w:w="1134" w:type="dxa"/>
            <w:tcBorders>
              <w:top w:val="nil"/>
              <w:left w:val="nil"/>
              <w:bottom w:val="nil"/>
            </w:tcBorders>
            <w:shd w:val="clear" w:color="auto" w:fill="auto"/>
            <w:noWrap/>
            <w:vAlign w:val="bottom"/>
          </w:tcPr>
          <w:p w14:paraId="0652AB17" w14:textId="763B4FA4" w:rsidR="00FB0E89" w:rsidRPr="00B15931" w:rsidRDefault="00FF1879" w:rsidP="00FB0E89">
            <w:pPr>
              <w:jc w:val="right"/>
              <w:rPr>
                <w:rFonts w:asciiTheme="majorBidi" w:hAnsiTheme="majorBidi" w:cstheme="majorBidi"/>
                <w:sz w:val="26"/>
                <w:szCs w:val="26"/>
                <w:lang w:val="en-US"/>
              </w:rPr>
            </w:pPr>
            <w:r w:rsidRPr="001B3625">
              <w:rPr>
                <w:rFonts w:ascii="Angsana New" w:hAnsi="Angsana New"/>
                <w:sz w:val="26"/>
                <w:szCs w:val="26"/>
                <w:cs/>
                <w:lang w:val="en-US"/>
              </w:rPr>
              <w:t>(</w:t>
            </w:r>
            <w:r w:rsidRPr="001B3625">
              <w:rPr>
                <w:rFonts w:ascii="Angsana New" w:hAnsi="Angsana New"/>
                <w:sz w:val="26"/>
                <w:szCs w:val="26"/>
                <w:lang w:val="en-US"/>
              </w:rPr>
              <w:t>607,</w:t>
            </w:r>
            <w:r w:rsidR="00A51469">
              <w:rPr>
                <w:rFonts w:ascii="Angsana New" w:hAnsi="Angsana New"/>
                <w:sz w:val="26"/>
                <w:szCs w:val="26"/>
                <w:lang w:val="en-US"/>
              </w:rPr>
              <w:t>6</w:t>
            </w:r>
            <w:r w:rsidR="00E762C5">
              <w:rPr>
                <w:rFonts w:ascii="Angsana New" w:hAnsi="Angsana New"/>
                <w:sz w:val="26"/>
                <w:szCs w:val="26"/>
                <w:lang w:val="en-US"/>
              </w:rPr>
              <w:t>82</w:t>
            </w:r>
            <w:r w:rsidR="00FB0E89" w:rsidRPr="001B3625">
              <w:rPr>
                <w:rFonts w:ascii="Angsana New" w:hAnsi="Angsana New"/>
                <w:sz w:val="26"/>
                <w:szCs w:val="26"/>
                <w:cs/>
                <w:lang w:val="en-US"/>
              </w:rPr>
              <w:t>)</w:t>
            </w:r>
          </w:p>
        </w:tc>
        <w:tc>
          <w:tcPr>
            <w:tcW w:w="266" w:type="dxa"/>
            <w:shd w:val="clear" w:color="auto" w:fill="auto"/>
            <w:vAlign w:val="center"/>
          </w:tcPr>
          <w:p w14:paraId="2C7A498E" w14:textId="77777777" w:rsidR="00FB0E89" w:rsidRPr="00B15931" w:rsidRDefault="00FB0E89" w:rsidP="00FB0E89">
            <w:pPr>
              <w:jc w:val="right"/>
              <w:rPr>
                <w:rFonts w:asciiTheme="majorBidi" w:hAnsiTheme="majorBidi" w:cstheme="majorBidi"/>
                <w:sz w:val="26"/>
                <w:szCs w:val="26"/>
                <w:cs/>
                <w:lang w:val="en-US"/>
              </w:rPr>
            </w:pPr>
          </w:p>
        </w:tc>
        <w:tc>
          <w:tcPr>
            <w:tcW w:w="1132" w:type="dxa"/>
            <w:tcBorders>
              <w:top w:val="nil"/>
              <w:left w:val="nil"/>
              <w:bottom w:val="nil"/>
              <w:right w:val="nil"/>
            </w:tcBorders>
            <w:shd w:val="clear" w:color="auto" w:fill="auto"/>
            <w:vAlign w:val="bottom"/>
          </w:tcPr>
          <w:p w14:paraId="41ADB889" w14:textId="7C864E32" w:rsidR="00FB0E89" w:rsidRPr="00B15931" w:rsidRDefault="00FB0E89" w:rsidP="00FB0E89">
            <w:pPr>
              <w:jc w:val="right"/>
              <w:rPr>
                <w:rFonts w:asciiTheme="majorBidi" w:hAnsiTheme="majorBidi" w:cstheme="majorBidi"/>
                <w:sz w:val="26"/>
                <w:szCs w:val="26"/>
                <w:lang w:val="en-US"/>
              </w:rPr>
            </w:pPr>
            <w:r w:rsidRPr="001B3625">
              <w:rPr>
                <w:rFonts w:ascii="Angsana New" w:hAnsi="Angsana New"/>
                <w:sz w:val="26"/>
                <w:szCs w:val="26"/>
                <w:cs/>
                <w:lang w:val="en-US"/>
              </w:rPr>
              <w:t>(</w:t>
            </w:r>
            <w:r w:rsidRPr="001B3625">
              <w:rPr>
                <w:rFonts w:ascii="Angsana New" w:hAnsi="Angsana New"/>
                <w:sz w:val="26"/>
                <w:szCs w:val="26"/>
                <w:lang w:val="en-US"/>
              </w:rPr>
              <w:t>190,209</w:t>
            </w:r>
            <w:r w:rsidRPr="001B3625">
              <w:rPr>
                <w:rFonts w:ascii="Angsana New" w:hAnsi="Angsana New"/>
                <w:sz w:val="26"/>
                <w:szCs w:val="26"/>
                <w:cs/>
                <w:lang w:val="en-US"/>
              </w:rPr>
              <w:t>)</w:t>
            </w:r>
          </w:p>
        </w:tc>
        <w:tc>
          <w:tcPr>
            <w:tcW w:w="254" w:type="dxa"/>
            <w:tcBorders>
              <w:top w:val="nil"/>
              <w:left w:val="nil"/>
              <w:bottom w:val="nil"/>
              <w:right w:val="nil"/>
            </w:tcBorders>
            <w:shd w:val="clear" w:color="auto" w:fill="auto"/>
            <w:vAlign w:val="bottom"/>
          </w:tcPr>
          <w:p w14:paraId="408D33D7" w14:textId="77777777" w:rsidR="00FB0E89" w:rsidRPr="00B15931" w:rsidRDefault="00FB0E89" w:rsidP="00FB0E89">
            <w:pPr>
              <w:jc w:val="right"/>
              <w:rPr>
                <w:rFonts w:asciiTheme="majorBidi" w:hAnsiTheme="majorBidi" w:cstheme="majorBidi"/>
                <w:sz w:val="26"/>
                <w:szCs w:val="26"/>
                <w:cs/>
                <w:lang w:val="en-US"/>
              </w:rPr>
            </w:pPr>
          </w:p>
        </w:tc>
        <w:tc>
          <w:tcPr>
            <w:tcW w:w="1189" w:type="dxa"/>
            <w:tcBorders>
              <w:top w:val="nil"/>
              <w:left w:val="nil"/>
              <w:bottom w:val="nil"/>
              <w:right w:val="nil"/>
            </w:tcBorders>
            <w:shd w:val="clear" w:color="auto" w:fill="auto"/>
            <w:vAlign w:val="bottom"/>
          </w:tcPr>
          <w:p w14:paraId="040A914E" w14:textId="17179FFB" w:rsidR="00FB0E89" w:rsidRPr="00B15931" w:rsidRDefault="00FB0E89" w:rsidP="00FB0E89">
            <w:pPr>
              <w:jc w:val="right"/>
              <w:rPr>
                <w:rFonts w:asciiTheme="majorBidi" w:hAnsiTheme="majorBidi" w:cstheme="majorBidi"/>
                <w:sz w:val="26"/>
                <w:szCs w:val="26"/>
                <w:lang w:val="en-US"/>
              </w:rPr>
            </w:pPr>
            <w:r w:rsidRPr="001B3625">
              <w:rPr>
                <w:rFonts w:ascii="Angsana New" w:hAnsi="Angsana New"/>
                <w:sz w:val="26"/>
                <w:szCs w:val="26"/>
                <w:lang w:val="en-US"/>
              </w:rPr>
              <w:t>25,019,</w:t>
            </w:r>
            <w:r w:rsidR="00A51469">
              <w:rPr>
                <w:rFonts w:ascii="Angsana New" w:hAnsi="Angsana New"/>
                <w:sz w:val="26"/>
                <w:szCs w:val="26"/>
                <w:lang w:val="en-US"/>
              </w:rPr>
              <w:t>6</w:t>
            </w:r>
            <w:r w:rsidR="00E762C5">
              <w:rPr>
                <w:rFonts w:ascii="Angsana New" w:hAnsi="Angsana New"/>
                <w:sz w:val="26"/>
                <w:szCs w:val="26"/>
                <w:lang w:val="en-US"/>
              </w:rPr>
              <w:t>79</w:t>
            </w:r>
          </w:p>
        </w:tc>
      </w:tr>
      <w:tr w:rsidR="00122703" w:rsidRPr="001B3625" w14:paraId="425C4AE3" w14:textId="77777777" w:rsidTr="00FB0E89">
        <w:trPr>
          <w:trHeight w:val="420"/>
        </w:trPr>
        <w:tc>
          <w:tcPr>
            <w:tcW w:w="3402" w:type="dxa"/>
            <w:tcBorders>
              <w:top w:val="nil"/>
              <w:left w:val="nil"/>
              <w:bottom w:val="nil"/>
              <w:right w:val="nil"/>
            </w:tcBorders>
            <w:shd w:val="clear" w:color="auto" w:fill="auto"/>
            <w:noWrap/>
            <w:vAlign w:val="bottom"/>
            <w:hideMark/>
          </w:tcPr>
          <w:p w14:paraId="3B911C09" w14:textId="77777777" w:rsidR="00122703" w:rsidRPr="00B15931" w:rsidRDefault="00122703" w:rsidP="00122703">
            <w:pPr>
              <w:rPr>
                <w:rFonts w:asciiTheme="majorBidi" w:hAnsiTheme="majorBidi" w:cstheme="majorBidi"/>
                <w:color w:val="000000"/>
                <w:sz w:val="26"/>
                <w:szCs w:val="26"/>
                <w:lang w:val="en-US"/>
              </w:rPr>
            </w:pPr>
            <w:r w:rsidRPr="00B15931">
              <w:rPr>
                <w:rFonts w:asciiTheme="majorBidi" w:hAnsiTheme="majorBidi" w:cstheme="majorBidi"/>
                <w:color w:val="000000"/>
                <w:sz w:val="26"/>
                <w:szCs w:val="26"/>
                <w:lang w:val="en-US"/>
              </w:rPr>
              <w:t xml:space="preserve">Other comprehensive income    </w:t>
            </w:r>
          </w:p>
        </w:tc>
        <w:tc>
          <w:tcPr>
            <w:tcW w:w="1137" w:type="dxa"/>
            <w:tcBorders>
              <w:top w:val="nil"/>
              <w:left w:val="nil"/>
              <w:bottom w:val="nil"/>
              <w:right w:val="nil"/>
            </w:tcBorders>
            <w:shd w:val="clear" w:color="auto" w:fill="auto"/>
            <w:noWrap/>
            <w:vAlign w:val="bottom"/>
          </w:tcPr>
          <w:p w14:paraId="48ED53A5" w14:textId="196B6767" w:rsidR="00122703" w:rsidRPr="00B15931" w:rsidRDefault="00122703" w:rsidP="00122703">
            <w:pPr>
              <w:jc w:val="right"/>
              <w:rPr>
                <w:rFonts w:asciiTheme="majorBidi" w:hAnsiTheme="majorBidi" w:cstheme="majorBidi"/>
                <w:sz w:val="26"/>
                <w:szCs w:val="26"/>
                <w:cs/>
              </w:rPr>
            </w:pPr>
          </w:p>
        </w:tc>
        <w:tc>
          <w:tcPr>
            <w:tcW w:w="278" w:type="dxa"/>
            <w:tcBorders>
              <w:top w:val="nil"/>
              <w:left w:val="nil"/>
              <w:bottom w:val="nil"/>
              <w:right w:val="nil"/>
            </w:tcBorders>
            <w:shd w:val="clear" w:color="auto" w:fill="auto"/>
            <w:vAlign w:val="bottom"/>
          </w:tcPr>
          <w:p w14:paraId="53AEBAA1" w14:textId="77777777" w:rsidR="00122703" w:rsidRPr="00B15931" w:rsidRDefault="00122703" w:rsidP="00122703">
            <w:pPr>
              <w:jc w:val="right"/>
              <w:rPr>
                <w:rFonts w:asciiTheme="majorBidi" w:hAnsiTheme="majorBidi" w:cstheme="majorBidi"/>
                <w:sz w:val="26"/>
                <w:szCs w:val="26"/>
                <w:cs/>
              </w:rPr>
            </w:pPr>
          </w:p>
        </w:tc>
        <w:tc>
          <w:tcPr>
            <w:tcW w:w="1134" w:type="dxa"/>
            <w:tcBorders>
              <w:top w:val="nil"/>
              <w:left w:val="nil"/>
              <w:bottom w:val="nil"/>
            </w:tcBorders>
            <w:shd w:val="clear" w:color="auto" w:fill="auto"/>
            <w:noWrap/>
            <w:vAlign w:val="bottom"/>
          </w:tcPr>
          <w:p w14:paraId="713A9C96" w14:textId="5409DCE0" w:rsidR="00122703" w:rsidRPr="00B15931" w:rsidRDefault="00122703" w:rsidP="00122703">
            <w:pPr>
              <w:jc w:val="right"/>
              <w:rPr>
                <w:rFonts w:asciiTheme="majorBidi" w:hAnsiTheme="majorBidi" w:cstheme="majorBidi"/>
                <w:sz w:val="26"/>
                <w:szCs w:val="26"/>
                <w:cs/>
              </w:rPr>
            </w:pPr>
          </w:p>
        </w:tc>
        <w:tc>
          <w:tcPr>
            <w:tcW w:w="266" w:type="dxa"/>
            <w:shd w:val="clear" w:color="auto" w:fill="auto"/>
            <w:vAlign w:val="center"/>
          </w:tcPr>
          <w:p w14:paraId="7096081F" w14:textId="77777777" w:rsidR="00122703" w:rsidRPr="00B15931" w:rsidRDefault="00122703" w:rsidP="00122703">
            <w:pPr>
              <w:jc w:val="right"/>
              <w:rPr>
                <w:rFonts w:asciiTheme="majorBidi" w:hAnsiTheme="majorBidi" w:cstheme="majorBidi"/>
                <w:sz w:val="26"/>
                <w:szCs w:val="26"/>
                <w:cs/>
              </w:rPr>
            </w:pPr>
          </w:p>
        </w:tc>
        <w:tc>
          <w:tcPr>
            <w:tcW w:w="1132" w:type="dxa"/>
            <w:tcBorders>
              <w:top w:val="nil"/>
              <w:left w:val="nil"/>
              <w:bottom w:val="nil"/>
              <w:right w:val="nil"/>
            </w:tcBorders>
            <w:shd w:val="clear" w:color="auto" w:fill="auto"/>
            <w:vAlign w:val="bottom"/>
          </w:tcPr>
          <w:p w14:paraId="40B6841C" w14:textId="2FEA8C01" w:rsidR="00122703" w:rsidRPr="00B15931" w:rsidRDefault="00122703" w:rsidP="00122703">
            <w:pPr>
              <w:jc w:val="right"/>
              <w:rPr>
                <w:rFonts w:asciiTheme="majorBidi" w:hAnsiTheme="majorBidi" w:cstheme="majorBidi"/>
                <w:sz w:val="26"/>
                <w:szCs w:val="26"/>
                <w:cs/>
              </w:rPr>
            </w:pPr>
          </w:p>
        </w:tc>
        <w:tc>
          <w:tcPr>
            <w:tcW w:w="254" w:type="dxa"/>
            <w:tcBorders>
              <w:top w:val="nil"/>
              <w:left w:val="nil"/>
              <w:bottom w:val="nil"/>
              <w:right w:val="nil"/>
            </w:tcBorders>
            <w:shd w:val="clear" w:color="auto" w:fill="auto"/>
            <w:vAlign w:val="bottom"/>
          </w:tcPr>
          <w:p w14:paraId="34F6FF90" w14:textId="77777777" w:rsidR="00122703" w:rsidRPr="001B3625" w:rsidRDefault="00122703" w:rsidP="00122703">
            <w:pPr>
              <w:jc w:val="right"/>
              <w:rPr>
                <w:rFonts w:asciiTheme="majorBidi" w:hAnsiTheme="majorBidi" w:cstheme="majorBidi"/>
                <w:sz w:val="26"/>
                <w:szCs w:val="26"/>
                <w:cs/>
                <w:lang w:val="en-US"/>
              </w:rPr>
            </w:pPr>
          </w:p>
        </w:tc>
        <w:tc>
          <w:tcPr>
            <w:tcW w:w="1189" w:type="dxa"/>
            <w:tcBorders>
              <w:top w:val="nil"/>
              <w:left w:val="nil"/>
              <w:bottom w:val="nil"/>
              <w:right w:val="nil"/>
            </w:tcBorders>
            <w:shd w:val="clear" w:color="auto" w:fill="auto"/>
            <w:vAlign w:val="bottom"/>
          </w:tcPr>
          <w:p w14:paraId="02B7058B" w14:textId="4538D259" w:rsidR="00122703" w:rsidRPr="00B15931" w:rsidRDefault="00122703" w:rsidP="00122703">
            <w:pPr>
              <w:jc w:val="right"/>
              <w:rPr>
                <w:rFonts w:asciiTheme="majorBidi" w:hAnsiTheme="majorBidi" w:cstheme="majorBidi"/>
                <w:sz w:val="26"/>
                <w:szCs w:val="26"/>
                <w:lang w:val="en-US"/>
              </w:rPr>
            </w:pPr>
          </w:p>
        </w:tc>
      </w:tr>
      <w:tr w:rsidR="00122703" w:rsidRPr="001B3625" w14:paraId="0CE018A6" w14:textId="77777777" w:rsidTr="00FB0E89">
        <w:trPr>
          <w:trHeight w:val="420"/>
        </w:trPr>
        <w:tc>
          <w:tcPr>
            <w:tcW w:w="3402" w:type="dxa"/>
            <w:tcBorders>
              <w:top w:val="nil"/>
              <w:left w:val="nil"/>
              <w:bottom w:val="nil"/>
              <w:right w:val="nil"/>
            </w:tcBorders>
            <w:shd w:val="clear" w:color="auto" w:fill="auto"/>
            <w:noWrap/>
            <w:vAlign w:val="bottom"/>
            <w:hideMark/>
          </w:tcPr>
          <w:p w14:paraId="69B1B271" w14:textId="77777777" w:rsidR="00122703" w:rsidRPr="00B15931" w:rsidRDefault="00122703" w:rsidP="00122703">
            <w:pPr>
              <w:rPr>
                <w:rFonts w:asciiTheme="majorBidi" w:hAnsiTheme="majorBidi" w:cstheme="majorBidi"/>
                <w:color w:val="000000"/>
                <w:sz w:val="26"/>
                <w:szCs w:val="26"/>
                <w:lang w:val="en-US"/>
              </w:rPr>
            </w:pPr>
            <w:r w:rsidRPr="00B15931">
              <w:rPr>
                <w:rFonts w:asciiTheme="majorBidi" w:hAnsiTheme="majorBidi" w:cstheme="majorBidi"/>
                <w:color w:val="000000"/>
                <w:sz w:val="26"/>
                <w:szCs w:val="26"/>
                <w:lang w:val="en-US"/>
              </w:rPr>
              <w:t xml:space="preserve">   of non</w:t>
            </w:r>
            <w:r w:rsidRPr="001B3625">
              <w:rPr>
                <w:rFonts w:asciiTheme="majorBidi" w:hAnsiTheme="majorBidi"/>
                <w:color w:val="000000"/>
                <w:sz w:val="26"/>
                <w:szCs w:val="26"/>
                <w:cs/>
                <w:lang w:val="en-US"/>
              </w:rPr>
              <w:t>-</w:t>
            </w:r>
            <w:r w:rsidRPr="00B15931">
              <w:rPr>
                <w:rFonts w:asciiTheme="majorBidi" w:hAnsiTheme="majorBidi" w:cstheme="majorBidi"/>
                <w:color w:val="000000"/>
                <w:sz w:val="26"/>
                <w:szCs w:val="26"/>
                <w:lang w:val="en-US"/>
              </w:rPr>
              <w:t>controlling interests</w:t>
            </w:r>
          </w:p>
        </w:tc>
        <w:tc>
          <w:tcPr>
            <w:tcW w:w="1137" w:type="dxa"/>
            <w:tcBorders>
              <w:top w:val="nil"/>
              <w:left w:val="nil"/>
              <w:bottom w:val="nil"/>
              <w:right w:val="nil"/>
            </w:tcBorders>
            <w:shd w:val="clear" w:color="auto" w:fill="auto"/>
            <w:noWrap/>
            <w:vAlign w:val="bottom"/>
          </w:tcPr>
          <w:p w14:paraId="611790EF" w14:textId="25FF5A2B" w:rsidR="00122703" w:rsidRPr="00B15931" w:rsidRDefault="00122703" w:rsidP="00122703">
            <w:pPr>
              <w:jc w:val="right"/>
              <w:rPr>
                <w:rFonts w:asciiTheme="majorBidi" w:hAnsiTheme="majorBidi" w:cstheme="majorBidi"/>
                <w:sz w:val="26"/>
                <w:szCs w:val="26"/>
                <w:cs/>
                <w:lang w:val="en-US"/>
              </w:rPr>
            </w:pPr>
            <w:r w:rsidRPr="001B3625">
              <w:rPr>
                <w:rFonts w:ascii="Angsana New" w:hAnsi="Angsana New"/>
                <w:sz w:val="26"/>
                <w:szCs w:val="26"/>
                <w:cs/>
                <w:lang w:val="en-US"/>
              </w:rPr>
              <w:t>-</w:t>
            </w:r>
          </w:p>
        </w:tc>
        <w:tc>
          <w:tcPr>
            <w:tcW w:w="278" w:type="dxa"/>
            <w:tcBorders>
              <w:top w:val="nil"/>
              <w:left w:val="nil"/>
              <w:bottom w:val="nil"/>
              <w:right w:val="nil"/>
            </w:tcBorders>
            <w:shd w:val="clear" w:color="auto" w:fill="auto"/>
            <w:vAlign w:val="bottom"/>
          </w:tcPr>
          <w:p w14:paraId="602012A3" w14:textId="77777777" w:rsidR="00122703" w:rsidRPr="00B15931" w:rsidRDefault="00122703" w:rsidP="00122703">
            <w:pPr>
              <w:jc w:val="right"/>
              <w:rPr>
                <w:rFonts w:asciiTheme="majorBidi" w:hAnsiTheme="majorBidi" w:cstheme="majorBidi"/>
                <w:sz w:val="26"/>
                <w:szCs w:val="26"/>
                <w:cs/>
                <w:lang w:val="en-US"/>
              </w:rPr>
            </w:pPr>
          </w:p>
        </w:tc>
        <w:tc>
          <w:tcPr>
            <w:tcW w:w="1134" w:type="dxa"/>
            <w:tcBorders>
              <w:top w:val="nil"/>
              <w:left w:val="nil"/>
              <w:bottom w:val="nil"/>
            </w:tcBorders>
            <w:shd w:val="clear" w:color="auto" w:fill="auto"/>
            <w:noWrap/>
            <w:vAlign w:val="bottom"/>
          </w:tcPr>
          <w:p w14:paraId="4977F40C" w14:textId="5032EA21" w:rsidR="00122703" w:rsidRPr="00B15931" w:rsidRDefault="00122703" w:rsidP="00122703">
            <w:pPr>
              <w:jc w:val="right"/>
              <w:rPr>
                <w:rFonts w:asciiTheme="majorBidi" w:hAnsiTheme="majorBidi" w:cstheme="majorBidi"/>
                <w:sz w:val="26"/>
                <w:szCs w:val="26"/>
                <w:cs/>
                <w:lang w:val="en-US"/>
              </w:rPr>
            </w:pPr>
            <w:r w:rsidRPr="001B3625">
              <w:rPr>
                <w:rFonts w:ascii="Angsana New" w:hAnsi="Angsana New"/>
                <w:sz w:val="26"/>
                <w:szCs w:val="26"/>
                <w:cs/>
                <w:lang w:val="en-US"/>
              </w:rPr>
              <w:t>-</w:t>
            </w:r>
          </w:p>
        </w:tc>
        <w:tc>
          <w:tcPr>
            <w:tcW w:w="266" w:type="dxa"/>
            <w:shd w:val="clear" w:color="auto" w:fill="auto"/>
            <w:vAlign w:val="bottom"/>
          </w:tcPr>
          <w:p w14:paraId="19DA3B5E" w14:textId="77777777" w:rsidR="00122703" w:rsidRPr="00B15931" w:rsidRDefault="00122703" w:rsidP="00122703">
            <w:pPr>
              <w:jc w:val="right"/>
              <w:rPr>
                <w:rFonts w:asciiTheme="majorBidi" w:hAnsiTheme="majorBidi" w:cstheme="majorBidi"/>
                <w:sz w:val="26"/>
                <w:szCs w:val="26"/>
                <w:cs/>
                <w:lang w:val="en-US"/>
              </w:rPr>
            </w:pPr>
          </w:p>
        </w:tc>
        <w:tc>
          <w:tcPr>
            <w:tcW w:w="1132" w:type="dxa"/>
            <w:tcBorders>
              <w:top w:val="nil"/>
              <w:left w:val="nil"/>
              <w:bottom w:val="nil"/>
              <w:right w:val="nil"/>
            </w:tcBorders>
            <w:shd w:val="clear" w:color="auto" w:fill="auto"/>
            <w:vAlign w:val="bottom"/>
          </w:tcPr>
          <w:p w14:paraId="606B7E72" w14:textId="4C4CCAE8" w:rsidR="00122703" w:rsidRPr="00B15931" w:rsidRDefault="00122703" w:rsidP="00122703">
            <w:pPr>
              <w:jc w:val="right"/>
              <w:rPr>
                <w:rFonts w:asciiTheme="majorBidi" w:hAnsiTheme="majorBidi" w:cstheme="majorBidi"/>
                <w:sz w:val="26"/>
                <w:szCs w:val="26"/>
                <w:cs/>
                <w:lang w:val="en-US"/>
              </w:rPr>
            </w:pPr>
            <w:r w:rsidRPr="001B3625">
              <w:rPr>
                <w:rFonts w:ascii="Angsana New" w:hAnsi="Angsana New"/>
                <w:sz w:val="26"/>
                <w:szCs w:val="26"/>
                <w:cs/>
                <w:lang w:val="en-US"/>
              </w:rPr>
              <w:t>-</w:t>
            </w:r>
          </w:p>
        </w:tc>
        <w:tc>
          <w:tcPr>
            <w:tcW w:w="254" w:type="dxa"/>
            <w:tcBorders>
              <w:top w:val="nil"/>
              <w:left w:val="nil"/>
              <w:bottom w:val="nil"/>
              <w:right w:val="nil"/>
            </w:tcBorders>
            <w:shd w:val="clear" w:color="auto" w:fill="auto"/>
            <w:vAlign w:val="bottom"/>
          </w:tcPr>
          <w:p w14:paraId="16DED447" w14:textId="77777777" w:rsidR="00122703" w:rsidRPr="00B15931" w:rsidRDefault="00122703" w:rsidP="00122703">
            <w:pPr>
              <w:jc w:val="right"/>
              <w:rPr>
                <w:rFonts w:asciiTheme="majorBidi" w:hAnsiTheme="majorBidi" w:cstheme="majorBidi"/>
                <w:sz w:val="26"/>
                <w:szCs w:val="26"/>
                <w:cs/>
                <w:lang w:val="en-US"/>
              </w:rPr>
            </w:pPr>
          </w:p>
        </w:tc>
        <w:tc>
          <w:tcPr>
            <w:tcW w:w="1189" w:type="dxa"/>
            <w:tcBorders>
              <w:top w:val="nil"/>
              <w:left w:val="nil"/>
              <w:bottom w:val="nil"/>
              <w:right w:val="nil"/>
            </w:tcBorders>
            <w:shd w:val="clear" w:color="auto" w:fill="auto"/>
            <w:vAlign w:val="bottom"/>
          </w:tcPr>
          <w:p w14:paraId="7D825ABE" w14:textId="3910F4BB" w:rsidR="00122703" w:rsidRPr="00B15931" w:rsidRDefault="00122703" w:rsidP="00122703">
            <w:pPr>
              <w:jc w:val="right"/>
              <w:rPr>
                <w:rFonts w:asciiTheme="majorBidi" w:hAnsiTheme="majorBidi" w:cstheme="majorBidi"/>
                <w:sz w:val="26"/>
                <w:szCs w:val="26"/>
                <w:lang w:val="en-US"/>
              </w:rPr>
            </w:pPr>
            <w:r w:rsidRPr="001B3625">
              <w:rPr>
                <w:rFonts w:ascii="Angsana New" w:hAnsi="Angsana New"/>
                <w:sz w:val="26"/>
                <w:szCs w:val="26"/>
                <w:cs/>
                <w:lang w:val="en-US"/>
              </w:rPr>
              <w:t>-</w:t>
            </w:r>
          </w:p>
        </w:tc>
      </w:tr>
      <w:tr w:rsidR="00122703" w:rsidRPr="001B3625" w14:paraId="1D9CDFBB" w14:textId="77777777" w:rsidTr="00FB0E89">
        <w:trPr>
          <w:trHeight w:val="420"/>
        </w:trPr>
        <w:tc>
          <w:tcPr>
            <w:tcW w:w="3402" w:type="dxa"/>
            <w:tcBorders>
              <w:top w:val="nil"/>
              <w:left w:val="nil"/>
              <w:bottom w:val="nil"/>
              <w:right w:val="nil"/>
            </w:tcBorders>
            <w:shd w:val="clear" w:color="auto" w:fill="auto"/>
            <w:noWrap/>
            <w:vAlign w:val="bottom"/>
            <w:hideMark/>
          </w:tcPr>
          <w:p w14:paraId="31ED172D" w14:textId="7FC5EEEE" w:rsidR="00122703" w:rsidRPr="00B15931" w:rsidRDefault="00122703" w:rsidP="00122703">
            <w:pPr>
              <w:rPr>
                <w:rFonts w:asciiTheme="majorBidi" w:hAnsiTheme="majorBidi" w:cstheme="majorBidi"/>
                <w:color w:val="000000"/>
                <w:sz w:val="26"/>
                <w:szCs w:val="26"/>
                <w:lang w:val="en-US"/>
              </w:rPr>
            </w:pPr>
            <w:r w:rsidRPr="00B15931">
              <w:rPr>
                <w:rFonts w:asciiTheme="majorBidi" w:hAnsiTheme="majorBidi" w:cstheme="majorBidi"/>
                <w:b/>
                <w:bCs/>
                <w:color w:val="000000"/>
                <w:sz w:val="26"/>
                <w:szCs w:val="26"/>
                <w:lang w:val="en-US"/>
              </w:rPr>
              <w:t>Dividend paid for non</w:t>
            </w:r>
            <w:r w:rsidRPr="001B3625">
              <w:rPr>
                <w:rFonts w:asciiTheme="majorBidi" w:hAnsiTheme="majorBidi"/>
                <w:b/>
                <w:bCs/>
                <w:color w:val="000000"/>
                <w:sz w:val="26"/>
                <w:szCs w:val="26"/>
                <w:cs/>
                <w:lang w:val="en-US"/>
              </w:rPr>
              <w:t>-</w:t>
            </w:r>
            <w:r w:rsidRPr="00B15931">
              <w:rPr>
                <w:rFonts w:asciiTheme="majorBidi" w:hAnsiTheme="majorBidi" w:cstheme="majorBidi"/>
                <w:b/>
                <w:bCs/>
                <w:color w:val="000000"/>
                <w:sz w:val="26"/>
                <w:szCs w:val="26"/>
                <w:lang w:val="en-US"/>
              </w:rPr>
              <w:t>controlling interests</w:t>
            </w:r>
          </w:p>
        </w:tc>
        <w:tc>
          <w:tcPr>
            <w:tcW w:w="1137" w:type="dxa"/>
            <w:tcBorders>
              <w:top w:val="nil"/>
              <w:left w:val="nil"/>
              <w:right w:val="nil"/>
            </w:tcBorders>
            <w:shd w:val="clear" w:color="auto" w:fill="auto"/>
            <w:noWrap/>
            <w:vAlign w:val="bottom"/>
          </w:tcPr>
          <w:p w14:paraId="6F9EEEC3" w14:textId="5A262F58" w:rsidR="00122703" w:rsidRPr="00B15931" w:rsidRDefault="001244DE" w:rsidP="00122703">
            <w:pPr>
              <w:jc w:val="right"/>
              <w:rPr>
                <w:rFonts w:asciiTheme="majorBidi" w:hAnsiTheme="majorBidi" w:cstheme="majorBidi"/>
                <w:b/>
                <w:bCs/>
                <w:sz w:val="26"/>
                <w:szCs w:val="26"/>
                <w:lang w:val="en-US"/>
              </w:rPr>
            </w:pPr>
            <w:r w:rsidRPr="00B15931">
              <w:rPr>
                <w:rFonts w:ascii="Angsana New" w:hAnsi="Angsana New"/>
                <w:b/>
                <w:bCs/>
                <w:sz w:val="26"/>
                <w:szCs w:val="26"/>
                <w:lang w:val="en-US"/>
              </w:rPr>
              <w:t>18,000,000</w:t>
            </w:r>
          </w:p>
        </w:tc>
        <w:tc>
          <w:tcPr>
            <w:tcW w:w="278" w:type="dxa"/>
            <w:tcBorders>
              <w:top w:val="nil"/>
              <w:left w:val="nil"/>
              <w:bottom w:val="nil"/>
              <w:right w:val="nil"/>
            </w:tcBorders>
            <w:shd w:val="clear" w:color="auto" w:fill="auto"/>
            <w:vAlign w:val="bottom"/>
          </w:tcPr>
          <w:p w14:paraId="3F3AB1BD" w14:textId="77777777" w:rsidR="00122703" w:rsidRPr="00B15931" w:rsidRDefault="00122703" w:rsidP="00122703">
            <w:pPr>
              <w:jc w:val="right"/>
              <w:rPr>
                <w:rFonts w:asciiTheme="majorBidi" w:hAnsiTheme="majorBidi" w:cstheme="majorBidi"/>
                <w:b/>
                <w:bCs/>
                <w:sz w:val="26"/>
                <w:szCs w:val="26"/>
                <w:cs/>
                <w:lang w:val="en-US"/>
              </w:rPr>
            </w:pPr>
          </w:p>
        </w:tc>
        <w:tc>
          <w:tcPr>
            <w:tcW w:w="1134" w:type="dxa"/>
            <w:tcBorders>
              <w:top w:val="nil"/>
              <w:left w:val="nil"/>
            </w:tcBorders>
            <w:shd w:val="clear" w:color="auto" w:fill="auto"/>
            <w:noWrap/>
            <w:vAlign w:val="bottom"/>
          </w:tcPr>
          <w:p w14:paraId="49C18616" w14:textId="6996A8D5" w:rsidR="00122703" w:rsidRPr="00B15931" w:rsidRDefault="00122703" w:rsidP="00122703">
            <w:pPr>
              <w:jc w:val="right"/>
              <w:rPr>
                <w:rFonts w:asciiTheme="majorBidi" w:hAnsiTheme="majorBidi" w:cstheme="majorBidi"/>
                <w:b/>
                <w:bCs/>
                <w:sz w:val="26"/>
                <w:szCs w:val="26"/>
                <w:cs/>
              </w:rPr>
            </w:pPr>
            <w:r w:rsidRPr="001B3625">
              <w:rPr>
                <w:rFonts w:ascii="Angsana New" w:hAnsi="Angsana New"/>
                <w:b/>
                <w:bCs/>
                <w:sz w:val="26"/>
                <w:szCs w:val="26"/>
                <w:cs/>
                <w:lang w:val="en-US"/>
              </w:rPr>
              <w:t>-</w:t>
            </w:r>
          </w:p>
        </w:tc>
        <w:tc>
          <w:tcPr>
            <w:tcW w:w="266" w:type="dxa"/>
            <w:shd w:val="clear" w:color="auto" w:fill="auto"/>
            <w:vAlign w:val="bottom"/>
          </w:tcPr>
          <w:p w14:paraId="2041DF73" w14:textId="77777777" w:rsidR="00122703" w:rsidRPr="00B15931" w:rsidRDefault="00122703" w:rsidP="00122703">
            <w:pPr>
              <w:jc w:val="right"/>
              <w:rPr>
                <w:rFonts w:asciiTheme="majorBidi" w:hAnsiTheme="majorBidi" w:cstheme="majorBidi"/>
                <w:b/>
                <w:bCs/>
                <w:sz w:val="26"/>
                <w:szCs w:val="26"/>
                <w:cs/>
                <w:lang w:val="en-US"/>
              </w:rPr>
            </w:pPr>
          </w:p>
        </w:tc>
        <w:tc>
          <w:tcPr>
            <w:tcW w:w="1132" w:type="dxa"/>
            <w:tcBorders>
              <w:top w:val="nil"/>
              <w:left w:val="nil"/>
              <w:right w:val="nil"/>
            </w:tcBorders>
            <w:shd w:val="clear" w:color="auto" w:fill="auto"/>
            <w:vAlign w:val="bottom"/>
          </w:tcPr>
          <w:p w14:paraId="78B85630" w14:textId="71B9BEFF" w:rsidR="00122703" w:rsidRPr="00B15931" w:rsidRDefault="00FB0E89" w:rsidP="001244DE">
            <w:pPr>
              <w:jc w:val="right"/>
              <w:rPr>
                <w:rFonts w:asciiTheme="majorBidi" w:hAnsiTheme="majorBidi" w:cstheme="majorBidi"/>
                <w:b/>
                <w:bCs/>
                <w:sz w:val="26"/>
                <w:szCs w:val="26"/>
                <w:lang w:val="en-US"/>
              </w:rPr>
            </w:pPr>
            <w:r w:rsidRPr="001B3625">
              <w:rPr>
                <w:rFonts w:asciiTheme="majorBidi" w:hAnsiTheme="majorBidi"/>
                <w:b/>
                <w:bCs/>
                <w:sz w:val="26"/>
                <w:szCs w:val="26"/>
                <w:cs/>
                <w:lang w:val="en-US"/>
              </w:rPr>
              <w:t>-</w:t>
            </w:r>
          </w:p>
        </w:tc>
        <w:tc>
          <w:tcPr>
            <w:tcW w:w="254" w:type="dxa"/>
            <w:tcBorders>
              <w:top w:val="nil"/>
              <w:left w:val="nil"/>
              <w:bottom w:val="nil"/>
              <w:right w:val="nil"/>
            </w:tcBorders>
            <w:shd w:val="clear" w:color="auto" w:fill="auto"/>
            <w:vAlign w:val="bottom"/>
          </w:tcPr>
          <w:p w14:paraId="52CF58C9" w14:textId="77777777" w:rsidR="00122703" w:rsidRPr="001B3625" w:rsidRDefault="00122703" w:rsidP="00122703">
            <w:pPr>
              <w:jc w:val="right"/>
              <w:rPr>
                <w:rFonts w:asciiTheme="majorBidi" w:hAnsiTheme="majorBidi" w:cstheme="majorBidi"/>
                <w:b/>
                <w:bCs/>
                <w:sz w:val="26"/>
                <w:szCs w:val="26"/>
                <w:cs/>
                <w:lang w:val="en-US"/>
              </w:rPr>
            </w:pPr>
          </w:p>
        </w:tc>
        <w:tc>
          <w:tcPr>
            <w:tcW w:w="1189" w:type="dxa"/>
            <w:tcBorders>
              <w:top w:val="nil"/>
              <w:left w:val="nil"/>
              <w:right w:val="nil"/>
            </w:tcBorders>
            <w:shd w:val="clear" w:color="auto" w:fill="auto"/>
            <w:vAlign w:val="bottom"/>
          </w:tcPr>
          <w:p w14:paraId="778DFFD7" w14:textId="1A753711" w:rsidR="00122703" w:rsidRPr="00B15931" w:rsidRDefault="001244DE" w:rsidP="00122703">
            <w:pPr>
              <w:jc w:val="right"/>
              <w:rPr>
                <w:rFonts w:asciiTheme="majorBidi" w:hAnsiTheme="majorBidi" w:cstheme="majorBidi"/>
                <w:b/>
                <w:bCs/>
                <w:sz w:val="26"/>
                <w:szCs w:val="26"/>
                <w:lang w:val="en-US"/>
              </w:rPr>
            </w:pPr>
            <w:r w:rsidRPr="00B15931">
              <w:rPr>
                <w:rFonts w:asciiTheme="majorBidi" w:hAnsiTheme="majorBidi" w:cstheme="majorBidi"/>
                <w:b/>
                <w:bCs/>
                <w:sz w:val="26"/>
                <w:szCs w:val="26"/>
                <w:lang w:val="en-US"/>
              </w:rPr>
              <w:t>18,000,000</w:t>
            </w:r>
          </w:p>
        </w:tc>
      </w:tr>
      <w:tr w:rsidR="00122703" w:rsidRPr="001B3625" w14:paraId="152D4F6D" w14:textId="77777777" w:rsidTr="00FB0E89">
        <w:trPr>
          <w:trHeight w:val="420"/>
        </w:trPr>
        <w:tc>
          <w:tcPr>
            <w:tcW w:w="3402" w:type="dxa"/>
            <w:tcBorders>
              <w:top w:val="nil"/>
              <w:left w:val="nil"/>
              <w:bottom w:val="nil"/>
              <w:right w:val="nil"/>
            </w:tcBorders>
            <w:shd w:val="clear" w:color="000000" w:fill="FFFFFF"/>
            <w:noWrap/>
            <w:hideMark/>
          </w:tcPr>
          <w:p w14:paraId="263FCFE5" w14:textId="77777777" w:rsidR="00122703" w:rsidRPr="00B15931" w:rsidRDefault="00122703" w:rsidP="00122703">
            <w:pPr>
              <w:rPr>
                <w:rFonts w:asciiTheme="majorBidi" w:hAnsiTheme="majorBidi" w:cstheme="majorBidi"/>
                <w:b/>
                <w:bCs/>
                <w:color w:val="000000"/>
                <w:sz w:val="26"/>
                <w:szCs w:val="26"/>
                <w:lang w:val="en-US"/>
              </w:rPr>
            </w:pPr>
          </w:p>
        </w:tc>
        <w:tc>
          <w:tcPr>
            <w:tcW w:w="1137" w:type="dxa"/>
            <w:tcBorders>
              <w:top w:val="double" w:sz="4" w:space="0" w:color="auto"/>
              <w:left w:val="nil"/>
              <w:bottom w:val="nil"/>
              <w:right w:val="nil"/>
            </w:tcBorders>
            <w:shd w:val="clear" w:color="auto" w:fill="auto"/>
            <w:noWrap/>
            <w:vAlign w:val="bottom"/>
          </w:tcPr>
          <w:p w14:paraId="79173830" w14:textId="77777777" w:rsidR="00122703" w:rsidRPr="00B15931" w:rsidRDefault="00122703" w:rsidP="00122703">
            <w:pPr>
              <w:jc w:val="right"/>
              <w:rPr>
                <w:rFonts w:asciiTheme="majorBidi" w:hAnsiTheme="majorBidi" w:cstheme="majorBidi"/>
                <w:sz w:val="26"/>
                <w:szCs w:val="26"/>
                <w:lang w:val="en-US"/>
              </w:rPr>
            </w:pPr>
          </w:p>
        </w:tc>
        <w:tc>
          <w:tcPr>
            <w:tcW w:w="278" w:type="dxa"/>
            <w:tcBorders>
              <w:top w:val="nil"/>
              <w:left w:val="nil"/>
              <w:bottom w:val="nil"/>
              <w:right w:val="nil"/>
            </w:tcBorders>
            <w:shd w:val="clear" w:color="auto" w:fill="auto"/>
            <w:vAlign w:val="bottom"/>
          </w:tcPr>
          <w:p w14:paraId="0AD38BE4" w14:textId="77777777" w:rsidR="00122703" w:rsidRPr="00B15931" w:rsidRDefault="00122703" w:rsidP="00122703">
            <w:pPr>
              <w:jc w:val="right"/>
              <w:rPr>
                <w:rFonts w:asciiTheme="majorBidi" w:hAnsiTheme="majorBidi" w:cstheme="majorBidi"/>
                <w:sz w:val="26"/>
                <w:szCs w:val="26"/>
                <w:lang w:val="en-US"/>
              </w:rPr>
            </w:pPr>
          </w:p>
        </w:tc>
        <w:tc>
          <w:tcPr>
            <w:tcW w:w="1134" w:type="dxa"/>
            <w:tcBorders>
              <w:top w:val="double" w:sz="4" w:space="0" w:color="auto"/>
              <w:left w:val="nil"/>
              <w:bottom w:val="nil"/>
            </w:tcBorders>
            <w:shd w:val="clear" w:color="auto" w:fill="auto"/>
            <w:noWrap/>
            <w:vAlign w:val="bottom"/>
          </w:tcPr>
          <w:p w14:paraId="70AA6671" w14:textId="77777777" w:rsidR="00122703" w:rsidRPr="00B15931" w:rsidRDefault="00122703" w:rsidP="00122703">
            <w:pPr>
              <w:jc w:val="right"/>
              <w:rPr>
                <w:rFonts w:asciiTheme="majorBidi" w:hAnsiTheme="majorBidi" w:cstheme="majorBidi"/>
                <w:sz w:val="26"/>
                <w:szCs w:val="26"/>
                <w:lang w:val="en-US"/>
              </w:rPr>
            </w:pPr>
          </w:p>
        </w:tc>
        <w:tc>
          <w:tcPr>
            <w:tcW w:w="266" w:type="dxa"/>
            <w:shd w:val="clear" w:color="auto" w:fill="auto"/>
            <w:vAlign w:val="bottom"/>
          </w:tcPr>
          <w:p w14:paraId="5428FB3B" w14:textId="77777777" w:rsidR="00122703" w:rsidRPr="00B15931" w:rsidRDefault="00122703" w:rsidP="00122703">
            <w:pPr>
              <w:jc w:val="right"/>
              <w:rPr>
                <w:rFonts w:asciiTheme="majorBidi" w:hAnsiTheme="majorBidi" w:cstheme="majorBidi"/>
                <w:sz w:val="26"/>
                <w:szCs w:val="26"/>
                <w:lang w:val="en-US"/>
              </w:rPr>
            </w:pPr>
          </w:p>
        </w:tc>
        <w:tc>
          <w:tcPr>
            <w:tcW w:w="1132" w:type="dxa"/>
            <w:tcBorders>
              <w:top w:val="double" w:sz="4" w:space="0" w:color="auto"/>
              <w:left w:val="nil"/>
              <w:bottom w:val="nil"/>
              <w:right w:val="nil"/>
            </w:tcBorders>
            <w:shd w:val="clear" w:color="auto" w:fill="auto"/>
            <w:vAlign w:val="bottom"/>
          </w:tcPr>
          <w:p w14:paraId="705B8064" w14:textId="77777777" w:rsidR="00122703" w:rsidRPr="00B15931" w:rsidRDefault="00122703" w:rsidP="00122703">
            <w:pPr>
              <w:jc w:val="right"/>
              <w:rPr>
                <w:rFonts w:asciiTheme="majorBidi" w:hAnsiTheme="majorBidi" w:cstheme="majorBidi"/>
                <w:sz w:val="26"/>
                <w:szCs w:val="26"/>
                <w:lang w:val="en-US"/>
              </w:rPr>
            </w:pPr>
          </w:p>
        </w:tc>
        <w:tc>
          <w:tcPr>
            <w:tcW w:w="254" w:type="dxa"/>
            <w:tcBorders>
              <w:top w:val="nil"/>
              <w:left w:val="nil"/>
              <w:bottom w:val="nil"/>
              <w:right w:val="nil"/>
            </w:tcBorders>
            <w:shd w:val="clear" w:color="auto" w:fill="auto"/>
            <w:vAlign w:val="bottom"/>
          </w:tcPr>
          <w:p w14:paraId="015980CE" w14:textId="77777777" w:rsidR="00122703" w:rsidRPr="00B15931" w:rsidRDefault="00122703" w:rsidP="00122703">
            <w:pPr>
              <w:jc w:val="right"/>
              <w:rPr>
                <w:rFonts w:asciiTheme="majorBidi" w:hAnsiTheme="majorBidi" w:cstheme="majorBidi"/>
                <w:sz w:val="26"/>
                <w:szCs w:val="26"/>
                <w:lang w:val="en-US"/>
              </w:rPr>
            </w:pPr>
          </w:p>
        </w:tc>
        <w:tc>
          <w:tcPr>
            <w:tcW w:w="1189" w:type="dxa"/>
            <w:tcBorders>
              <w:top w:val="double" w:sz="4" w:space="0" w:color="auto"/>
              <w:left w:val="nil"/>
              <w:bottom w:val="nil"/>
              <w:right w:val="nil"/>
            </w:tcBorders>
            <w:shd w:val="clear" w:color="auto" w:fill="auto"/>
            <w:vAlign w:val="bottom"/>
          </w:tcPr>
          <w:p w14:paraId="61AF17B4" w14:textId="77777777" w:rsidR="00122703" w:rsidRPr="00B15931" w:rsidRDefault="00122703" w:rsidP="00122703">
            <w:pPr>
              <w:jc w:val="right"/>
              <w:rPr>
                <w:rFonts w:asciiTheme="majorBidi" w:hAnsiTheme="majorBidi" w:cstheme="majorBidi"/>
                <w:sz w:val="26"/>
                <w:szCs w:val="26"/>
                <w:lang w:val="en-US"/>
              </w:rPr>
            </w:pPr>
          </w:p>
        </w:tc>
      </w:tr>
      <w:tr w:rsidR="00122703" w:rsidRPr="00141ACD" w14:paraId="6F7A622E" w14:textId="77777777" w:rsidTr="00FB0E89">
        <w:trPr>
          <w:trHeight w:val="465"/>
        </w:trPr>
        <w:tc>
          <w:tcPr>
            <w:tcW w:w="3402" w:type="dxa"/>
            <w:tcBorders>
              <w:top w:val="nil"/>
              <w:left w:val="nil"/>
              <w:bottom w:val="nil"/>
              <w:right w:val="nil"/>
            </w:tcBorders>
            <w:shd w:val="clear" w:color="000000" w:fill="FFFFFF"/>
            <w:noWrap/>
            <w:vAlign w:val="bottom"/>
            <w:hideMark/>
          </w:tcPr>
          <w:p w14:paraId="064CD148" w14:textId="77777777" w:rsidR="00122703" w:rsidRPr="00B15931" w:rsidRDefault="00122703" w:rsidP="00122703">
            <w:pPr>
              <w:rPr>
                <w:rFonts w:asciiTheme="majorBidi" w:hAnsiTheme="majorBidi" w:cstheme="majorBidi"/>
                <w:color w:val="000000"/>
                <w:sz w:val="26"/>
                <w:szCs w:val="26"/>
                <w:lang w:val="en-US"/>
              </w:rPr>
            </w:pPr>
            <w:r w:rsidRPr="00B15931">
              <w:rPr>
                <w:rFonts w:asciiTheme="majorBidi" w:hAnsiTheme="majorBidi" w:cstheme="majorBidi"/>
                <w:color w:val="000000"/>
                <w:sz w:val="26"/>
                <w:szCs w:val="26"/>
                <w:lang w:val="en-US"/>
              </w:rPr>
              <w:t xml:space="preserve">Cash flows from </w:t>
            </w:r>
            <w:r w:rsidRPr="001B3625">
              <w:rPr>
                <w:rFonts w:asciiTheme="majorBidi" w:hAnsiTheme="majorBidi"/>
                <w:color w:val="000000"/>
                <w:sz w:val="26"/>
                <w:szCs w:val="26"/>
                <w:cs/>
                <w:lang w:val="en-US"/>
              </w:rPr>
              <w:t>(</w:t>
            </w:r>
            <w:r w:rsidRPr="00B15931">
              <w:rPr>
                <w:rFonts w:asciiTheme="majorBidi" w:hAnsiTheme="majorBidi" w:cstheme="majorBidi"/>
                <w:color w:val="000000"/>
                <w:sz w:val="26"/>
                <w:szCs w:val="26"/>
                <w:lang w:val="en-US"/>
              </w:rPr>
              <w:t>used in</w:t>
            </w:r>
            <w:r w:rsidRPr="001B3625">
              <w:rPr>
                <w:rFonts w:asciiTheme="majorBidi" w:hAnsiTheme="majorBidi"/>
                <w:color w:val="000000"/>
                <w:sz w:val="26"/>
                <w:szCs w:val="26"/>
                <w:cs/>
                <w:lang w:val="en-US"/>
              </w:rPr>
              <w:t>)</w:t>
            </w:r>
          </w:p>
        </w:tc>
        <w:tc>
          <w:tcPr>
            <w:tcW w:w="1137" w:type="dxa"/>
            <w:tcBorders>
              <w:top w:val="nil"/>
              <w:left w:val="nil"/>
              <w:bottom w:val="nil"/>
              <w:right w:val="nil"/>
            </w:tcBorders>
            <w:shd w:val="clear" w:color="auto" w:fill="auto"/>
            <w:noWrap/>
            <w:vAlign w:val="bottom"/>
            <w:hideMark/>
          </w:tcPr>
          <w:p w14:paraId="4C0571F9" w14:textId="77777777" w:rsidR="00122703" w:rsidRPr="00B15931" w:rsidRDefault="00122703" w:rsidP="00122703">
            <w:pPr>
              <w:jc w:val="right"/>
              <w:rPr>
                <w:rFonts w:asciiTheme="majorBidi" w:hAnsiTheme="majorBidi" w:cstheme="majorBidi"/>
                <w:sz w:val="26"/>
                <w:szCs w:val="26"/>
                <w:lang w:val="en-US"/>
              </w:rPr>
            </w:pPr>
          </w:p>
        </w:tc>
        <w:tc>
          <w:tcPr>
            <w:tcW w:w="278" w:type="dxa"/>
            <w:tcBorders>
              <w:top w:val="nil"/>
              <w:left w:val="nil"/>
              <w:bottom w:val="nil"/>
              <w:right w:val="nil"/>
            </w:tcBorders>
            <w:shd w:val="clear" w:color="auto" w:fill="auto"/>
            <w:vAlign w:val="bottom"/>
          </w:tcPr>
          <w:p w14:paraId="07F24DDA" w14:textId="77777777" w:rsidR="00122703" w:rsidRPr="00B15931" w:rsidRDefault="00122703" w:rsidP="00122703">
            <w:pPr>
              <w:jc w:val="right"/>
              <w:rPr>
                <w:rFonts w:asciiTheme="majorBidi" w:hAnsiTheme="majorBidi" w:cstheme="majorBidi"/>
                <w:sz w:val="26"/>
                <w:szCs w:val="26"/>
                <w:lang w:val="en-US"/>
              </w:rPr>
            </w:pPr>
          </w:p>
        </w:tc>
        <w:tc>
          <w:tcPr>
            <w:tcW w:w="1134" w:type="dxa"/>
            <w:tcBorders>
              <w:top w:val="nil"/>
              <w:left w:val="nil"/>
              <w:bottom w:val="nil"/>
            </w:tcBorders>
            <w:shd w:val="clear" w:color="auto" w:fill="auto"/>
            <w:noWrap/>
            <w:vAlign w:val="bottom"/>
            <w:hideMark/>
          </w:tcPr>
          <w:p w14:paraId="75A1695A" w14:textId="77777777" w:rsidR="00122703" w:rsidRPr="00B15931" w:rsidRDefault="00122703" w:rsidP="00122703">
            <w:pPr>
              <w:jc w:val="right"/>
              <w:rPr>
                <w:rFonts w:asciiTheme="majorBidi" w:hAnsiTheme="majorBidi" w:cstheme="majorBidi"/>
                <w:sz w:val="26"/>
                <w:szCs w:val="26"/>
                <w:lang w:val="en-US"/>
              </w:rPr>
            </w:pPr>
          </w:p>
        </w:tc>
        <w:tc>
          <w:tcPr>
            <w:tcW w:w="266" w:type="dxa"/>
            <w:shd w:val="clear" w:color="auto" w:fill="auto"/>
            <w:vAlign w:val="bottom"/>
          </w:tcPr>
          <w:p w14:paraId="4C5394A3" w14:textId="77777777" w:rsidR="00122703" w:rsidRPr="00B15931" w:rsidRDefault="00122703" w:rsidP="00122703">
            <w:pPr>
              <w:jc w:val="right"/>
              <w:rPr>
                <w:rFonts w:asciiTheme="majorBidi" w:hAnsiTheme="majorBidi" w:cstheme="majorBidi"/>
                <w:sz w:val="26"/>
                <w:szCs w:val="26"/>
                <w:lang w:val="en-US"/>
              </w:rPr>
            </w:pPr>
          </w:p>
        </w:tc>
        <w:tc>
          <w:tcPr>
            <w:tcW w:w="1132" w:type="dxa"/>
            <w:tcBorders>
              <w:top w:val="nil"/>
              <w:left w:val="nil"/>
              <w:bottom w:val="nil"/>
              <w:right w:val="nil"/>
            </w:tcBorders>
            <w:shd w:val="clear" w:color="auto" w:fill="auto"/>
            <w:vAlign w:val="bottom"/>
          </w:tcPr>
          <w:p w14:paraId="77A674FB" w14:textId="77777777" w:rsidR="00122703" w:rsidRPr="00B15931" w:rsidRDefault="00122703" w:rsidP="00122703">
            <w:pPr>
              <w:jc w:val="right"/>
              <w:rPr>
                <w:rFonts w:asciiTheme="majorBidi" w:hAnsiTheme="majorBidi" w:cstheme="majorBidi"/>
                <w:sz w:val="26"/>
                <w:szCs w:val="26"/>
                <w:lang w:val="en-US"/>
              </w:rPr>
            </w:pPr>
          </w:p>
        </w:tc>
        <w:tc>
          <w:tcPr>
            <w:tcW w:w="254" w:type="dxa"/>
            <w:tcBorders>
              <w:top w:val="nil"/>
              <w:left w:val="nil"/>
              <w:bottom w:val="nil"/>
              <w:right w:val="nil"/>
            </w:tcBorders>
            <w:shd w:val="clear" w:color="auto" w:fill="auto"/>
            <w:vAlign w:val="bottom"/>
          </w:tcPr>
          <w:p w14:paraId="47E2BD90" w14:textId="77777777" w:rsidR="00122703" w:rsidRPr="00B15931" w:rsidRDefault="00122703" w:rsidP="00122703">
            <w:pPr>
              <w:jc w:val="right"/>
              <w:rPr>
                <w:rFonts w:asciiTheme="majorBidi" w:hAnsiTheme="majorBidi" w:cstheme="majorBidi"/>
                <w:sz w:val="26"/>
                <w:szCs w:val="26"/>
                <w:lang w:val="en-US"/>
              </w:rPr>
            </w:pPr>
          </w:p>
        </w:tc>
        <w:tc>
          <w:tcPr>
            <w:tcW w:w="1189" w:type="dxa"/>
            <w:tcBorders>
              <w:top w:val="nil"/>
              <w:left w:val="nil"/>
              <w:bottom w:val="nil"/>
              <w:right w:val="nil"/>
            </w:tcBorders>
            <w:shd w:val="clear" w:color="auto" w:fill="auto"/>
            <w:vAlign w:val="bottom"/>
          </w:tcPr>
          <w:p w14:paraId="608F2B3B" w14:textId="77777777" w:rsidR="00122703" w:rsidRPr="00B15931" w:rsidRDefault="00122703" w:rsidP="00122703">
            <w:pPr>
              <w:jc w:val="right"/>
              <w:rPr>
                <w:rFonts w:asciiTheme="majorBidi" w:hAnsiTheme="majorBidi" w:cstheme="majorBidi"/>
                <w:sz w:val="26"/>
                <w:szCs w:val="26"/>
                <w:lang w:val="en-US"/>
              </w:rPr>
            </w:pPr>
          </w:p>
        </w:tc>
      </w:tr>
      <w:tr w:rsidR="00E363EE" w:rsidRPr="001B3625" w14:paraId="04C220AA" w14:textId="77777777" w:rsidTr="00FB0E89">
        <w:trPr>
          <w:trHeight w:val="420"/>
        </w:trPr>
        <w:tc>
          <w:tcPr>
            <w:tcW w:w="3402" w:type="dxa"/>
            <w:tcBorders>
              <w:top w:val="nil"/>
              <w:left w:val="nil"/>
              <w:bottom w:val="nil"/>
              <w:right w:val="nil"/>
            </w:tcBorders>
            <w:shd w:val="clear" w:color="000000" w:fill="FFFFFF"/>
            <w:noWrap/>
            <w:vAlign w:val="bottom"/>
            <w:hideMark/>
          </w:tcPr>
          <w:p w14:paraId="45156031" w14:textId="77777777" w:rsidR="00E363EE" w:rsidRPr="00B15931" w:rsidRDefault="00E363EE" w:rsidP="00E363EE">
            <w:pPr>
              <w:rPr>
                <w:rFonts w:asciiTheme="majorBidi" w:hAnsiTheme="majorBidi" w:cstheme="majorBidi"/>
                <w:color w:val="000000"/>
                <w:sz w:val="26"/>
                <w:szCs w:val="26"/>
                <w:cs/>
                <w:lang w:val="en-US"/>
              </w:rPr>
            </w:pPr>
            <w:r w:rsidRPr="00B15931">
              <w:rPr>
                <w:rFonts w:asciiTheme="majorBidi" w:hAnsiTheme="majorBidi" w:cstheme="majorBidi"/>
                <w:color w:val="000000"/>
                <w:sz w:val="26"/>
                <w:szCs w:val="26"/>
                <w:lang w:val="en-US"/>
              </w:rPr>
              <w:t xml:space="preserve">   Operating activities</w:t>
            </w:r>
          </w:p>
        </w:tc>
        <w:tc>
          <w:tcPr>
            <w:tcW w:w="1137" w:type="dxa"/>
            <w:tcBorders>
              <w:top w:val="nil"/>
              <w:left w:val="nil"/>
              <w:bottom w:val="nil"/>
            </w:tcBorders>
            <w:shd w:val="clear" w:color="auto" w:fill="auto"/>
            <w:noWrap/>
            <w:vAlign w:val="center"/>
          </w:tcPr>
          <w:p w14:paraId="60181DC7" w14:textId="06350A85" w:rsidR="00E363EE" w:rsidRPr="00B15931" w:rsidRDefault="00E363EE" w:rsidP="00E363EE">
            <w:pPr>
              <w:jc w:val="right"/>
              <w:rPr>
                <w:rFonts w:asciiTheme="majorBidi" w:hAnsiTheme="majorBidi" w:cstheme="majorBidi"/>
                <w:sz w:val="26"/>
                <w:szCs w:val="26"/>
                <w:cs/>
              </w:rPr>
            </w:pPr>
            <w:r w:rsidRPr="001B3625">
              <w:rPr>
                <w:rFonts w:ascii="Angsana New" w:hAnsi="Angsana New"/>
                <w:sz w:val="26"/>
                <w:szCs w:val="26"/>
                <w:lang w:val="en-US"/>
              </w:rPr>
              <w:t>68,690,262</w:t>
            </w:r>
          </w:p>
        </w:tc>
        <w:tc>
          <w:tcPr>
            <w:tcW w:w="278" w:type="dxa"/>
            <w:tcBorders>
              <w:top w:val="nil"/>
              <w:bottom w:val="nil"/>
            </w:tcBorders>
            <w:shd w:val="clear" w:color="auto" w:fill="auto"/>
            <w:vAlign w:val="center"/>
          </w:tcPr>
          <w:p w14:paraId="183B3D4D" w14:textId="77777777" w:rsidR="00E363EE" w:rsidRPr="00B15931" w:rsidRDefault="00E363EE" w:rsidP="00E363EE">
            <w:pPr>
              <w:jc w:val="right"/>
              <w:rPr>
                <w:rFonts w:asciiTheme="majorBidi" w:hAnsiTheme="majorBidi" w:cstheme="majorBidi"/>
                <w:sz w:val="26"/>
                <w:szCs w:val="26"/>
                <w:cs/>
                <w:lang w:val="en-US"/>
              </w:rPr>
            </w:pPr>
          </w:p>
        </w:tc>
        <w:tc>
          <w:tcPr>
            <w:tcW w:w="1134" w:type="dxa"/>
            <w:shd w:val="clear" w:color="auto" w:fill="auto"/>
            <w:noWrap/>
            <w:vAlign w:val="center"/>
          </w:tcPr>
          <w:p w14:paraId="33AB7CEE" w14:textId="4BC1B69E" w:rsidR="00E363EE" w:rsidRPr="00B15931" w:rsidRDefault="00E363EE" w:rsidP="00E363EE">
            <w:pPr>
              <w:jc w:val="right"/>
              <w:rPr>
                <w:rFonts w:asciiTheme="majorBidi" w:hAnsiTheme="majorBidi" w:cstheme="majorBidi"/>
                <w:sz w:val="26"/>
                <w:szCs w:val="26"/>
                <w:cs/>
              </w:rPr>
            </w:pPr>
            <w:r w:rsidRPr="001B3625">
              <w:rPr>
                <w:rFonts w:ascii="Angsana New" w:hAnsi="Angsana New"/>
                <w:sz w:val="26"/>
                <w:szCs w:val="26"/>
                <w:lang w:val="en-US"/>
              </w:rPr>
              <w:t>890,518</w:t>
            </w:r>
          </w:p>
        </w:tc>
        <w:tc>
          <w:tcPr>
            <w:tcW w:w="266" w:type="dxa"/>
            <w:tcBorders>
              <w:top w:val="nil"/>
              <w:left w:val="nil"/>
              <w:bottom w:val="nil"/>
              <w:right w:val="nil"/>
            </w:tcBorders>
            <w:shd w:val="clear" w:color="auto" w:fill="auto"/>
            <w:vAlign w:val="center"/>
          </w:tcPr>
          <w:p w14:paraId="54E474A7" w14:textId="77777777" w:rsidR="00E363EE" w:rsidRPr="00B15931" w:rsidRDefault="00E363EE" w:rsidP="00E363EE">
            <w:pPr>
              <w:jc w:val="right"/>
              <w:rPr>
                <w:rFonts w:asciiTheme="majorBidi" w:hAnsiTheme="majorBidi" w:cstheme="majorBidi"/>
                <w:sz w:val="26"/>
                <w:szCs w:val="26"/>
                <w:cs/>
                <w:lang w:val="en-US"/>
              </w:rPr>
            </w:pPr>
          </w:p>
        </w:tc>
        <w:tc>
          <w:tcPr>
            <w:tcW w:w="1132" w:type="dxa"/>
            <w:tcBorders>
              <w:top w:val="nil"/>
              <w:left w:val="nil"/>
              <w:bottom w:val="nil"/>
              <w:right w:val="nil"/>
            </w:tcBorders>
            <w:shd w:val="clear" w:color="auto" w:fill="auto"/>
            <w:vAlign w:val="center"/>
          </w:tcPr>
          <w:p w14:paraId="59D79A48" w14:textId="2AC9D31F" w:rsidR="00E363EE" w:rsidRPr="00B15931" w:rsidRDefault="00E363EE" w:rsidP="00E363EE">
            <w:pPr>
              <w:jc w:val="right"/>
              <w:rPr>
                <w:rFonts w:asciiTheme="majorBidi" w:hAnsiTheme="majorBidi" w:cstheme="majorBidi"/>
                <w:sz w:val="26"/>
                <w:szCs w:val="26"/>
                <w:cs/>
              </w:rPr>
            </w:pPr>
            <w:r w:rsidRPr="001B3625">
              <w:rPr>
                <w:rFonts w:ascii="Angsana New" w:hAnsi="Angsana New"/>
                <w:sz w:val="26"/>
                <w:szCs w:val="26"/>
                <w:lang w:val="en-US"/>
              </w:rPr>
              <w:t>36,075,438</w:t>
            </w:r>
          </w:p>
        </w:tc>
        <w:tc>
          <w:tcPr>
            <w:tcW w:w="254" w:type="dxa"/>
            <w:tcBorders>
              <w:top w:val="nil"/>
              <w:left w:val="nil"/>
              <w:bottom w:val="nil"/>
              <w:right w:val="nil"/>
            </w:tcBorders>
            <w:shd w:val="clear" w:color="auto" w:fill="auto"/>
            <w:vAlign w:val="center"/>
          </w:tcPr>
          <w:p w14:paraId="3F46A97A" w14:textId="77777777" w:rsidR="00E363EE" w:rsidRPr="00B15931" w:rsidRDefault="00E363EE" w:rsidP="00E363EE">
            <w:pPr>
              <w:jc w:val="right"/>
              <w:rPr>
                <w:rFonts w:asciiTheme="majorBidi" w:hAnsiTheme="majorBidi" w:cstheme="majorBidi"/>
                <w:sz w:val="26"/>
                <w:szCs w:val="26"/>
                <w:cs/>
                <w:lang w:val="en-US"/>
              </w:rPr>
            </w:pPr>
          </w:p>
        </w:tc>
        <w:tc>
          <w:tcPr>
            <w:tcW w:w="1189" w:type="dxa"/>
            <w:tcBorders>
              <w:top w:val="nil"/>
              <w:left w:val="nil"/>
              <w:bottom w:val="nil"/>
              <w:right w:val="nil"/>
            </w:tcBorders>
            <w:shd w:val="clear" w:color="auto" w:fill="auto"/>
            <w:vAlign w:val="center"/>
          </w:tcPr>
          <w:p w14:paraId="14E087B0" w14:textId="0AE05A88" w:rsidR="00E363EE" w:rsidRPr="00B15931" w:rsidRDefault="00E363EE" w:rsidP="00E363EE">
            <w:pPr>
              <w:jc w:val="right"/>
              <w:rPr>
                <w:rFonts w:asciiTheme="majorBidi" w:hAnsiTheme="majorBidi" w:cstheme="majorBidi"/>
                <w:sz w:val="26"/>
                <w:szCs w:val="26"/>
                <w:cs/>
              </w:rPr>
            </w:pPr>
            <w:r w:rsidRPr="001B3625">
              <w:rPr>
                <w:rFonts w:ascii="Angsana New" w:hAnsi="Angsana New"/>
                <w:sz w:val="26"/>
                <w:szCs w:val="26"/>
                <w:lang w:val="en-US"/>
              </w:rPr>
              <w:t>105,656,218</w:t>
            </w:r>
          </w:p>
        </w:tc>
      </w:tr>
      <w:tr w:rsidR="00E363EE" w:rsidRPr="001B3625" w14:paraId="0C31BA78" w14:textId="77777777" w:rsidTr="00FB0E89">
        <w:trPr>
          <w:trHeight w:val="420"/>
        </w:trPr>
        <w:tc>
          <w:tcPr>
            <w:tcW w:w="3402" w:type="dxa"/>
            <w:tcBorders>
              <w:top w:val="nil"/>
              <w:left w:val="nil"/>
              <w:bottom w:val="nil"/>
              <w:right w:val="nil"/>
            </w:tcBorders>
            <w:shd w:val="clear" w:color="000000" w:fill="FFFFFF"/>
            <w:noWrap/>
            <w:vAlign w:val="bottom"/>
            <w:hideMark/>
          </w:tcPr>
          <w:p w14:paraId="266BD64D" w14:textId="77777777" w:rsidR="00E363EE" w:rsidRPr="00B15931" w:rsidRDefault="00E363EE" w:rsidP="00E363EE">
            <w:pPr>
              <w:rPr>
                <w:rFonts w:asciiTheme="majorBidi" w:hAnsiTheme="majorBidi" w:cstheme="majorBidi"/>
                <w:color w:val="000000"/>
                <w:sz w:val="26"/>
                <w:szCs w:val="26"/>
                <w:lang w:val="en-US"/>
              </w:rPr>
            </w:pPr>
            <w:r w:rsidRPr="00B15931">
              <w:rPr>
                <w:rFonts w:asciiTheme="majorBidi" w:hAnsiTheme="majorBidi" w:cstheme="majorBidi"/>
                <w:color w:val="000000"/>
                <w:sz w:val="26"/>
                <w:szCs w:val="26"/>
                <w:lang w:val="en-US"/>
              </w:rPr>
              <w:t xml:space="preserve">   Investment activities</w:t>
            </w:r>
          </w:p>
        </w:tc>
        <w:tc>
          <w:tcPr>
            <w:tcW w:w="1137" w:type="dxa"/>
            <w:tcBorders>
              <w:top w:val="nil"/>
              <w:left w:val="nil"/>
              <w:bottom w:val="nil"/>
            </w:tcBorders>
            <w:shd w:val="clear" w:color="auto" w:fill="auto"/>
            <w:noWrap/>
            <w:vAlign w:val="center"/>
          </w:tcPr>
          <w:p w14:paraId="120918D3" w14:textId="33CBE65E" w:rsidR="00E363EE" w:rsidRPr="00B15931" w:rsidRDefault="00E363EE" w:rsidP="00E363EE">
            <w:pPr>
              <w:jc w:val="right"/>
              <w:rPr>
                <w:rFonts w:asciiTheme="majorBidi" w:hAnsiTheme="majorBidi" w:cstheme="majorBidi"/>
                <w:sz w:val="26"/>
                <w:szCs w:val="26"/>
                <w:cs/>
              </w:rPr>
            </w:pPr>
            <w:r w:rsidRPr="001B3625">
              <w:rPr>
                <w:rFonts w:ascii="Angsana New" w:hAnsi="Angsana New"/>
                <w:sz w:val="26"/>
                <w:szCs w:val="26"/>
                <w:cs/>
                <w:lang w:val="en-US"/>
              </w:rPr>
              <w:t>(</w:t>
            </w:r>
            <w:r w:rsidRPr="001B3625">
              <w:rPr>
                <w:rFonts w:ascii="Angsana New" w:hAnsi="Angsana New"/>
                <w:sz w:val="26"/>
                <w:szCs w:val="26"/>
                <w:lang w:val="en-US"/>
              </w:rPr>
              <w:t>5,056,933</w:t>
            </w:r>
            <w:r w:rsidRPr="001B3625">
              <w:rPr>
                <w:rFonts w:ascii="Angsana New" w:hAnsi="Angsana New"/>
                <w:sz w:val="26"/>
                <w:szCs w:val="26"/>
                <w:cs/>
                <w:lang w:val="en-US"/>
              </w:rPr>
              <w:t>)</w:t>
            </w:r>
          </w:p>
        </w:tc>
        <w:tc>
          <w:tcPr>
            <w:tcW w:w="278" w:type="dxa"/>
            <w:tcBorders>
              <w:top w:val="nil"/>
              <w:bottom w:val="nil"/>
            </w:tcBorders>
            <w:shd w:val="clear" w:color="auto" w:fill="auto"/>
            <w:vAlign w:val="center"/>
          </w:tcPr>
          <w:p w14:paraId="020A09C2" w14:textId="77777777" w:rsidR="00E363EE" w:rsidRPr="00B15931" w:rsidRDefault="00E363EE" w:rsidP="00E363EE">
            <w:pPr>
              <w:jc w:val="right"/>
              <w:rPr>
                <w:rFonts w:asciiTheme="majorBidi" w:hAnsiTheme="majorBidi" w:cstheme="majorBidi"/>
                <w:sz w:val="26"/>
                <w:szCs w:val="26"/>
                <w:cs/>
                <w:lang w:val="en-US"/>
              </w:rPr>
            </w:pPr>
          </w:p>
        </w:tc>
        <w:tc>
          <w:tcPr>
            <w:tcW w:w="1134" w:type="dxa"/>
            <w:shd w:val="clear" w:color="auto" w:fill="auto"/>
            <w:noWrap/>
            <w:vAlign w:val="center"/>
          </w:tcPr>
          <w:p w14:paraId="5625064E" w14:textId="3EBD62B7" w:rsidR="00E363EE" w:rsidRPr="00B15931" w:rsidRDefault="00E363EE" w:rsidP="00E363EE">
            <w:pPr>
              <w:jc w:val="right"/>
              <w:rPr>
                <w:rFonts w:asciiTheme="majorBidi" w:hAnsiTheme="majorBidi" w:cstheme="majorBidi"/>
                <w:sz w:val="26"/>
                <w:szCs w:val="26"/>
                <w:cs/>
              </w:rPr>
            </w:pPr>
            <w:r w:rsidRPr="001B3625">
              <w:rPr>
                <w:rFonts w:ascii="Angsana New" w:hAnsi="Angsana New"/>
                <w:sz w:val="26"/>
                <w:szCs w:val="26"/>
                <w:lang w:val="en-US"/>
              </w:rPr>
              <w:t>372,679</w:t>
            </w:r>
          </w:p>
        </w:tc>
        <w:tc>
          <w:tcPr>
            <w:tcW w:w="266" w:type="dxa"/>
            <w:tcBorders>
              <w:top w:val="nil"/>
              <w:left w:val="nil"/>
              <w:bottom w:val="nil"/>
              <w:right w:val="nil"/>
            </w:tcBorders>
            <w:shd w:val="clear" w:color="auto" w:fill="auto"/>
            <w:vAlign w:val="center"/>
          </w:tcPr>
          <w:p w14:paraId="656FCC55" w14:textId="77777777" w:rsidR="00E363EE" w:rsidRPr="00B15931" w:rsidRDefault="00E363EE" w:rsidP="00E363EE">
            <w:pPr>
              <w:jc w:val="right"/>
              <w:rPr>
                <w:rFonts w:asciiTheme="majorBidi" w:hAnsiTheme="majorBidi" w:cstheme="majorBidi"/>
                <w:sz w:val="26"/>
                <w:szCs w:val="26"/>
                <w:cs/>
                <w:lang w:val="en-US"/>
              </w:rPr>
            </w:pPr>
          </w:p>
        </w:tc>
        <w:tc>
          <w:tcPr>
            <w:tcW w:w="1132" w:type="dxa"/>
            <w:tcBorders>
              <w:top w:val="nil"/>
              <w:left w:val="nil"/>
              <w:bottom w:val="nil"/>
              <w:right w:val="nil"/>
            </w:tcBorders>
            <w:shd w:val="clear" w:color="auto" w:fill="auto"/>
            <w:vAlign w:val="center"/>
          </w:tcPr>
          <w:p w14:paraId="37F73F75" w14:textId="25445A4D" w:rsidR="00E363EE" w:rsidRPr="00B15931" w:rsidRDefault="00E363EE" w:rsidP="00E363EE">
            <w:pPr>
              <w:jc w:val="right"/>
              <w:rPr>
                <w:rFonts w:asciiTheme="majorBidi" w:hAnsiTheme="majorBidi" w:cstheme="majorBidi"/>
                <w:sz w:val="26"/>
                <w:szCs w:val="26"/>
                <w:cs/>
              </w:rPr>
            </w:pPr>
            <w:r w:rsidRPr="001B3625">
              <w:rPr>
                <w:rFonts w:ascii="Angsana New" w:hAnsi="Angsana New"/>
                <w:sz w:val="26"/>
                <w:szCs w:val="26"/>
                <w:cs/>
                <w:lang w:val="en-US"/>
              </w:rPr>
              <w:t>(</w:t>
            </w:r>
            <w:r w:rsidRPr="001B3625">
              <w:rPr>
                <w:rFonts w:ascii="Angsana New" w:hAnsi="Angsana New"/>
                <w:sz w:val="26"/>
                <w:szCs w:val="26"/>
                <w:lang w:val="en-US"/>
              </w:rPr>
              <w:t>10,837,943</w:t>
            </w:r>
            <w:r w:rsidRPr="001B3625">
              <w:rPr>
                <w:rFonts w:ascii="Angsana New" w:hAnsi="Angsana New"/>
                <w:sz w:val="26"/>
                <w:szCs w:val="26"/>
                <w:cs/>
                <w:lang w:val="en-US"/>
              </w:rPr>
              <w:t>)</w:t>
            </w:r>
          </w:p>
        </w:tc>
        <w:tc>
          <w:tcPr>
            <w:tcW w:w="254" w:type="dxa"/>
            <w:tcBorders>
              <w:top w:val="nil"/>
              <w:left w:val="nil"/>
              <w:bottom w:val="nil"/>
              <w:right w:val="nil"/>
            </w:tcBorders>
            <w:shd w:val="clear" w:color="auto" w:fill="auto"/>
            <w:vAlign w:val="center"/>
          </w:tcPr>
          <w:p w14:paraId="234A42F3" w14:textId="77777777" w:rsidR="00E363EE" w:rsidRPr="00B15931" w:rsidRDefault="00E363EE" w:rsidP="00E363EE">
            <w:pPr>
              <w:jc w:val="right"/>
              <w:rPr>
                <w:rFonts w:asciiTheme="majorBidi" w:hAnsiTheme="majorBidi" w:cstheme="majorBidi"/>
                <w:sz w:val="26"/>
                <w:szCs w:val="26"/>
                <w:cs/>
                <w:lang w:val="en-US"/>
              </w:rPr>
            </w:pPr>
          </w:p>
        </w:tc>
        <w:tc>
          <w:tcPr>
            <w:tcW w:w="1189" w:type="dxa"/>
            <w:tcBorders>
              <w:top w:val="nil"/>
              <w:left w:val="nil"/>
              <w:bottom w:val="nil"/>
              <w:right w:val="nil"/>
            </w:tcBorders>
            <w:shd w:val="clear" w:color="auto" w:fill="auto"/>
            <w:vAlign w:val="center"/>
          </w:tcPr>
          <w:p w14:paraId="72F716C7" w14:textId="6B369607" w:rsidR="00E363EE" w:rsidRPr="00B15931" w:rsidRDefault="00E363EE" w:rsidP="00E363EE">
            <w:pPr>
              <w:jc w:val="right"/>
              <w:rPr>
                <w:rFonts w:asciiTheme="majorBidi" w:hAnsiTheme="majorBidi" w:cstheme="majorBidi"/>
                <w:sz w:val="26"/>
                <w:szCs w:val="26"/>
                <w:lang w:val="en-US"/>
              </w:rPr>
            </w:pPr>
            <w:r w:rsidRPr="001B3625">
              <w:rPr>
                <w:rFonts w:ascii="Angsana New" w:hAnsi="Angsana New"/>
                <w:sz w:val="26"/>
                <w:szCs w:val="26"/>
                <w:cs/>
                <w:lang w:val="en-US"/>
              </w:rPr>
              <w:t>(</w:t>
            </w:r>
            <w:r w:rsidRPr="001B3625">
              <w:rPr>
                <w:rFonts w:ascii="Angsana New" w:hAnsi="Angsana New"/>
                <w:sz w:val="26"/>
                <w:szCs w:val="26"/>
                <w:lang w:val="en-US"/>
              </w:rPr>
              <w:t>15,522,197</w:t>
            </w:r>
            <w:r w:rsidRPr="001B3625">
              <w:rPr>
                <w:rFonts w:ascii="Angsana New" w:hAnsi="Angsana New"/>
                <w:sz w:val="26"/>
                <w:szCs w:val="26"/>
                <w:cs/>
                <w:lang w:val="en-US"/>
              </w:rPr>
              <w:t>)</w:t>
            </w:r>
          </w:p>
        </w:tc>
      </w:tr>
      <w:tr w:rsidR="00E363EE" w:rsidRPr="001B3625" w14:paraId="615568BE" w14:textId="77777777" w:rsidTr="00FB0E89">
        <w:trPr>
          <w:trHeight w:val="420"/>
        </w:trPr>
        <w:tc>
          <w:tcPr>
            <w:tcW w:w="3402" w:type="dxa"/>
            <w:tcBorders>
              <w:top w:val="nil"/>
              <w:left w:val="nil"/>
              <w:bottom w:val="nil"/>
              <w:right w:val="nil"/>
            </w:tcBorders>
            <w:shd w:val="clear" w:color="000000" w:fill="FFFFFF"/>
            <w:noWrap/>
            <w:vAlign w:val="bottom"/>
            <w:hideMark/>
          </w:tcPr>
          <w:p w14:paraId="6ACB4FE7" w14:textId="77777777" w:rsidR="00E363EE" w:rsidRPr="00B15931" w:rsidRDefault="00E363EE" w:rsidP="00E363EE">
            <w:pPr>
              <w:rPr>
                <w:rFonts w:asciiTheme="majorBidi" w:hAnsiTheme="majorBidi" w:cstheme="majorBidi"/>
                <w:color w:val="000000"/>
                <w:sz w:val="26"/>
                <w:szCs w:val="26"/>
                <w:lang w:val="en-US"/>
              </w:rPr>
            </w:pPr>
            <w:r w:rsidRPr="00B15931">
              <w:rPr>
                <w:rFonts w:asciiTheme="majorBidi" w:hAnsiTheme="majorBidi" w:cstheme="majorBidi"/>
                <w:color w:val="000000"/>
                <w:sz w:val="26"/>
                <w:szCs w:val="26"/>
                <w:lang w:val="en-US"/>
              </w:rPr>
              <w:t xml:space="preserve">   Financing activities</w:t>
            </w:r>
          </w:p>
        </w:tc>
        <w:tc>
          <w:tcPr>
            <w:tcW w:w="1137" w:type="dxa"/>
            <w:tcBorders>
              <w:top w:val="nil"/>
              <w:left w:val="nil"/>
              <w:bottom w:val="single" w:sz="4" w:space="0" w:color="auto"/>
            </w:tcBorders>
            <w:shd w:val="clear" w:color="auto" w:fill="auto"/>
            <w:noWrap/>
            <w:vAlign w:val="center"/>
          </w:tcPr>
          <w:p w14:paraId="14C5479B" w14:textId="672D2F95" w:rsidR="00E363EE" w:rsidRPr="00B15931" w:rsidRDefault="00E363EE" w:rsidP="00E363EE">
            <w:pPr>
              <w:jc w:val="right"/>
              <w:rPr>
                <w:rFonts w:asciiTheme="majorBidi" w:hAnsiTheme="majorBidi" w:cstheme="majorBidi"/>
                <w:sz w:val="26"/>
                <w:szCs w:val="26"/>
                <w:cs/>
              </w:rPr>
            </w:pPr>
            <w:r w:rsidRPr="001B3625">
              <w:rPr>
                <w:rFonts w:ascii="Angsana New" w:hAnsi="Angsana New"/>
                <w:sz w:val="26"/>
                <w:szCs w:val="26"/>
                <w:cs/>
                <w:lang w:val="en-US"/>
              </w:rPr>
              <w:t>(</w:t>
            </w:r>
            <w:r w:rsidRPr="001B3625">
              <w:rPr>
                <w:rFonts w:ascii="Angsana New" w:hAnsi="Angsana New"/>
                <w:sz w:val="26"/>
                <w:szCs w:val="26"/>
                <w:lang w:val="en-US"/>
              </w:rPr>
              <w:t>69,703,632</w:t>
            </w:r>
            <w:r w:rsidRPr="001B3625">
              <w:rPr>
                <w:rFonts w:ascii="Angsana New" w:hAnsi="Angsana New"/>
                <w:sz w:val="26"/>
                <w:szCs w:val="26"/>
                <w:cs/>
                <w:lang w:val="en-US"/>
              </w:rPr>
              <w:t>)</w:t>
            </w:r>
          </w:p>
        </w:tc>
        <w:tc>
          <w:tcPr>
            <w:tcW w:w="278" w:type="dxa"/>
            <w:tcBorders>
              <w:top w:val="nil"/>
            </w:tcBorders>
            <w:shd w:val="clear" w:color="auto" w:fill="auto"/>
            <w:vAlign w:val="center"/>
          </w:tcPr>
          <w:p w14:paraId="6F58D45B" w14:textId="77777777" w:rsidR="00E363EE" w:rsidRPr="00B15931" w:rsidRDefault="00E363EE" w:rsidP="00E363EE">
            <w:pPr>
              <w:jc w:val="right"/>
              <w:rPr>
                <w:rFonts w:asciiTheme="majorBidi" w:hAnsiTheme="majorBidi" w:cstheme="majorBidi"/>
                <w:sz w:val="26"/>
                <w:szCs w:val="26"/>
                <w:cs/>
                <w:lang w:val="en-US"/>
              </w:rPr>
            </w:pPr>
          </w:p>
        </w:tc>
        <w:tc>
          <w:tcPr>
            <w:tcW w:w="1134" w:type="dxa"/>
            <w:tcBorders>
              <w:top w:val="nil"/>
              <w:left w:val="nil"/>
              <w:bottom w:val="single" w:sz="4" w:space="0" w:color="auto"/>
              <w:right w:val="nil"/>
            </w:tcBorders>
            <w:shd w:val="clear" w:color="auto" w:fill="auto"/>
            <w:noWrap/>
            <w:vAlign w:val="center"/>
          </w:tcPr>
          <w:p w14:paraId="3DD7991A" w14:textId="2371A69D" w:rsidR="00E363EE" w:rsidRPr="00B15931" w:rsidRDefault="00E363EE" w:rsidP="00E363EE">
            <w:pPr>
              <w:jc w:val="right"/>
              <w:rPr>
                <w:rFonts w:asciiTheme="majorBidi" w:hAnsiTheme="majorBidi" w:cstheme="majorBidi"/>
                <w:sz w:val="26"/>
                <w:szCs w:val="26"/>
                <w:cs/>
              </w:rPr>
            </w:pPr>
            <w:r w:rsidRPr="001B3625">
              <w:rPr>
                <w:rFonts w:ascii="Angsana New" w:hAnsi="Angsana New"/>
                <w:sz w:val="26"/>
                <w:szCs w:val="26"/>
                <w:cs/>
                <w:lang w:val="en-US"/>
              </w:rPr>
              <w:t>(</w:t>
            </w:r>
            <w:r w:rsidRPr="001B3625">
              <w:rPr>
                <w:rFonts w:ascii="Angsana New" w:hAnsi="Angsana New"/>
                <w:sz w:val="26"/>
                <w:szCs w:val="26"/>
                <w:lang w:val="en-US"/>
              </w:rPr>
              <w:t>208,482</w:t>
            </w:r>
            <w:r w:rsidRPr="001B3625">
              <w:rPr>
                <w:rFonts w:ascii="Angsana New" w:hAnsi="Angsana New"/>
                <w:sz w:val="26"/>
                <w:szCs w:val="26"/>
                <w:cs/>
                <w:lang w:val="en-US"/>
              </w:rPr>
              <w:t>)</w:t>
            </w:r>
          </w:p>
        </w:tc>
        <w:tc>
          <w:tcPr>
            <w:tcW w:w="266" w:type="dxa"/>
            <w:tcBorders>
              <w:top w:val="nil"/>
              <w:left w:val="nil"/>
              <w:bottom w:val="nil"/>
              <w:right w:val="nil"/>
            </w:tcBorders>
            <w:shd w:val="clear" w:color="auto" w:fill="auto"/>
            <w:vAlign w:val="center"/>
          </w:tcPr>
          <w:p w14:paraId="13193F9B" w14:textId="77777777" w:rsidR="00E363EE" w:rsidRPr="00B15931" w:rsidRDefault="00E363EE" w:rsidP="00E363EE">
            <w:pPr>
              <w:jc w:val="right"/>
              <w:rPr>
                <w:rFonts w:asciiTheme="majorBidi" w:hAnsiTheme="majorBidi" w:cstheme="majorBidi"/>
                <w:sz w:val="26"/>
                <w:szCs w:val="26"/>
                <w:cs/>
                <w:lang w:val="en-US"/>
              </w:rPr>
            </w:pPr>
          </w:p>
        </w:tc>
        <w:tc>
          <w:tcPr>
            <w:tcW w:w="1132" w:type="dxa"/>
            <w:tcBorders>
              <w:top w:val="nil"/>
              <w:left w:val="nil"/>
              <w:bottom w:val="single" w:sz="4" w:space="0" w:color="auto"/>
              <w:right w:val="nil"/>
            </w:tcBorders>
            <w:shd w:val="clear" w:color="auto" w:fill="auto"/>
            <w:vAlign w:val="center"/>
          </w:tcPr>
          <w:p w14:paraId="55697110" w14:textId="728003C7" w:rsidR="00E363EE" w:rsidRPr="00B15931" w:rsidRDefault="00E363EE" w:rsidP="00E363EE">
            <w:pPr>
              <w:jc w:val="right"/>
              <w:rPr>
                <w:rFonts w:asciiTheme="majorBidi" w:hAnsiTheme="majorBidi" w:cstheme="majorBidi"/>
                <w:sz w:val="26"/>
                <w:szCs w:val="26"/>
                <w:cs/>
              </w:rPr>
            </w:pPr>
            <w:r w:rsidRPr="001B3625">
              <w:rPr>
                <w:rFonts w:ascii="Angsana New" w:hAnsi="Angsana New"/>
                <w:sz w:val="26"/>
                <w:szCs w:val="26"/>
                <w:cs/>
                <w:lang w:val="en-US"/>
              </w:rPr>
              <w:t>(</w:t>
            </w:r>
            <w:r w:rsidRPr="001B3625">
              <w:rPr>
                <w:rFonts w:ascii="Angsana New" w:hAnsi="Angsana New"/>
                <w:sz w:val="26"/>
                <w:szCs w:val="26"/>
                <w:lang w:val="en-US"/>
              </w:rPr>
              <w:t>36,041,088</w:t>
            </w:r>
            <w:r w:rsidRPr="001B3625">
              <w:rPr>
                <w:rFonts w:ascii="Angsana New" w:hAnsi="Angsana New"/>
                <w:sz w:val="26"/>
                <w:szCs w:val="26"/>
                <w:cs/>
                <w:lang w:val="en-US"/>
              </w:rPr>
              <w:t>)</w:t>
            </w:r>
          </w:p>
        </w:tc>
        <w:tc>
          <w:tcPr>
            <w:tcW w:w="254" w:type="dxa"/>
            <w:tcBorders>
              <w:top w:val="nil"/>
              <w:left w:val="nil"/>
              <w:bottom w:val="nil"/>
              <w:right w:val="nil"/>
            </w:tcBorders>
            <w:shd w:val="clear" w:color="auto" w:fill="auto"/>
            <w:vAlign w:val="center"/>
          </w:tcPr>
          <w:p w14:paraId="49234B74" w14:textId="77777777" w:rsidR="00E363EE" w:rsidRPr="00B15931" w:rsidRDefault="00E363EE" w:rsidP="00E363EE">
            <w:pPr>
              <w:jc w:val="right"/>
              <w:rPr>
                <w:rFonts w:asciiTheme="majorBidi" w:hAnsiTheme="majorBidi" w:cstheme="majorBidi"/>
                <w:sz w:val="26"/>
                <w:szCs w:val="26"/>
                <w:cs/>
                <w:lang w:val="en-US"/>
              </w:rPr>
            </w:pPr>
          </w:p>
        </w:tc>
        <w:tc>
          <w:tcPr>
            <w:tcW w:w="1189" w:type="dxa"/>
            <w:tcBorders>
              <w:top w:val="nil"/>
              <w:left w:val="nil"/>
              <w:bottom w:val="single" w:sz="4" w:space="0" w:color="auto"/>
              <w:right w:val="nil"/>
            </w:tcBorders>
            <w:shd w:val="clear" w:color="auto" w:fill="auto"/>
            <w:vAlign w:val="center"/>
          </w:tcPr>
          <w:p w14:paraId="6A127668" w14:textId="7A06A54B" w:rsidR="00E363EE" w:rsidRPr="00B15931" w:rsidRDefault="00E363EE" w:rsidP="00E363EE">
            <w:pPr>
              <w:jc w:val="right"/>
              <w:rPr>
                <w:rFonts w:asciiTheme="majorBidi" w:hAnsiTheme="majorBidi" w:cstheme="majorBidi"/>
                <w:sz w:val="26"/>
                <w:szCs w:val="26"/>
                <w:lang w:val="en-US"/>
              </w:rPr>
            </w:pPr>
            <w:r w:rsidRPr="001B3625">
              <w:rPr>
                <w:rFonts w:ascii="Angsana New" w:hAnsi="Angsana New"/>
                <w:sz w:val="26"/>
                <w:szCs w:val="26"/>
                <w:cs/>
                <w:lang w:val="en-US"/>
              </w:rPr>
              <w:t>(</w:t>
            </w:r>
            <w:r w:rsidRPr="001B3625">
              <w:rPr>
                <w:rFonts w:ascii="Angsana New" w:hAnsi="Angsana New"/>
                <w:sz w:val="26"/>
                <w:szCs w:val="26"/>
                <w:lang w:val="en-US"/>
              </w:rPr>
              <w:t>105,953,202</w:t>
            </w:r>
            <w:r w:rsidRPr="001B3625">
              <w:rPr>
                <w:rFonts w:ascii="Angsana New" w:hAnsi="Angsana New"/>
                <w:sz w:val="26"/>
                <w:szCs w:val="26"/>
                <w:cs/>
                <w:lang w:val="en-US"/>
              </w:rPr>
              <w:t>)</w:t>
            </w:r>
          </w:p>
        </w:tc>
      </w:tr>
      <w:tr w:rsidR="00E363EE" w:rsidRPr="001B3625" w14:paraId="331C9DA3" w14:textId="77777777" w:rsidTr="00FB0E89">
        <w:trPr>
          <w:trHeight w:val="420"/>
        </w:trPr>
        <w:tc>
          <w:tcPr>
            <w:tcW w:w="3402" w:type="dxa"/>
            <w:tcBorders>
              <w:top w:val="nil"/>
              <w:left w:val="nil"/>
              <w:bottom w:val="nil"/>
              <w:right w:val="nil"/>
            </w:tcBorders>
            <w:shd w:val="clear" w:color="000000" w:fill="FFFFFF"/>
            <w:noWrap/>
            <w:vAlign w:val="bottom"/>
            <w:hideMark/>
          </w:tcPr>
          <w:p w14:paraId="24A02F9F" w14:textId="36D54EE2" w:rsidR="00E363EE" w:rsidRPr="00B15931" w:rsidRDefault="00E363EE" w:rsidP="00E363EE">
            <w:pPr>
              <w:rPr>
                <w:rFonts w:asciiTheme="majorBidi" w:hAnsiTheme="majorBidi" w:cstheme="majorBidi"/>
                <w:b/>
                <w:bCs/>
                <w:color w:val="000000"/>
                <w:sz w:val="26"/>
                <w:szCs w:val="26"/>
                <w:lang w:val="en-US"/>
              </w:rPr>
            </w:pPr>
            <w:r w:rsidRPr="00B15931">
              <w:rPr>
                <w:rFonts w:asciiTheme="majorBidi" w:hAnsiTheme="majorBidi" w:cstheme="majorBidi"/>
                <w:b/>
                <w:bCs/>
                <w:color w:val="000000"/>
                <w:sz w:val="26"/>
                <w:szCs w:val="26"/>
                <w:lang w:val="en-US"/>
              </w:rPr>
              <w:t xml:space="preserve">Net cash increase </w:t>
            </w:r>
            <w:r w:rsidRPr="001B3625">
              <w:rPr>
                <w:rFonts w:asciiTheme="majorBidi" w:hAnsiTheme="majorBidi"/>
                <w:b/>
                <w:bCs/>
                <w:color w:val="000000"/>
                <w:sz w:val="26"/>
                <w:szCs w:val="26"/>
                <w:cs/>
                <w:lang w:val="en-US"/>
              </w:rPr>
              <w:t>(</w:t>
            </w:r>
            <w:r w:rsidRPr="00B15931">
              <w:rPr>
                <w:rFonts w:asciiTheme="majorBidi" w:hAnsiTheme="majorBidi" w:cstheme="majorBidi"/>
                <w:b/>
                <w:bCs/>
                <w:color w:val="000000"/>
                <w:sz w:val="26"/>
                <w:szCs w:val="26"/>
                <w:lang w:val="en-US"/>
              </w:rPr>
              <w:t>decrease</w:t>
            </w:r>
            <w:r w:rsidRPr="001B3625">
              <w:rPr>
                <w:rFonts w:asciiTheme="majorBidi" w:hAnsiTheme="majorBidi"/>
                <w:b/>
                <w:bCs/>
                <w:color w:val="000000"/>
                <w:sz w:val="26"/>
                <w:szCs w:val="26"/>
                <w:cs/>
                <w:lang w:val="en-US"/>
              </w:rPr>
              <w:t xml:space="preserve">) </w:t>
            </w:r>
          </w:p>
        </w:tc>
        <w:tc>
          <w:tcPr>
            <w:tcW w:w="1137" w:type="dxa"/>
            <w:tcBorders>
              <w:top w:val="single" w:sz="4" w:space="0" w:color="auto"/>
              <w:left w:val="nil"/>
              <w:bottom w:val="double" w:sz="4" w:space="0" w:color="auto"/>
            </w:tcBorders>
            <w:shd w:val="clear" w:color="auto" w:fill="auto"/>
            <w:noWrap/>
            <w:vAlign w:val="center"/>
          </w:tcPr>
          <w:p w14:paraId="304F9E23" w14:textId="5BCC7D13" w:rsidR="00E363EE" w:rsidRPr="00B15931" w:rsidRDefault="00E363EE" w:rsidP="00E363EE">
            <w:pPr>
              <w:jc w:val="right"/>
              <w:rPr>
                <w:rFonts w:asciiTheme="majorBidi" w:hAnsiTheme="majorBidi" w:cstheme="majorBidi"/>
                <w:sz w:val="26"/>
                <w:szCs w:val="26"/>
                <w:cs/>
              </w:rPr>
            </w:pPr>
            <w:r w:rsidRPr="001B3625">
              <w:rPr>
                <w:rFonts w:ascii="Angsana New" w:hAnsi="Angsana New"/>
                <w:sz w:val="26"/>
                <w:szCs w:val="26"/>
                <w:cs/>
                <w:lang w:val="en-US"/>
              </w:rPr>
              <w:t>(</w:t>
            </w:r>
            <w:r w:rsidRPr="001B3625">
              <w:rPr>
                <w:rFonts w:ascii="Angsana New" w:hAnsi="Angsana New"/>
                <w:sz w:val="26"/>
                <w:szCs w:val="26"/>
                <w:lang w:val="en-US"/>
              </w:rPr>
              <w:t>6,070,303</w:t>
            </w:r>
            <w:r w:rsidRPr="001B3625">
              <w:rPr>
                <w:rFonts w:ascii="Angsana New" w:hAnsi="Angsana New"/>
                <w:sz w:val="26"/>
                <w:szCs w:val="26"/>
                <w:cs/>
                <w:lang w:val="en-US"/>
              </w:rPr>
              <w:t>)</w:t>
            </w:r>
          </w:p>
        </w:tc>
        <w:tc>
          <w:tcPr>
            <w:tcW w:w="278" w:type="dxa"/>
            <w:shd w:val="clear" w:color="auto" w:fill="auto"/>
            <w:vAlign w:val="center"/>
          </w:tcPr>
          <w:p w14:paraId="7972611B" w14:textId="77777777" w:rsidR="00E363EE" w:rsidRPr="00B15931" w:rsidRDefault="00E363EE" w:rsidP="00E363EE">
            <w:pPr>
              <w:jc w:val="right"/>
              <w:rPr>
                <w:rFonts w:asciiTheme="majorBidi" w:hAnsiTheme="majorBidi" w:cstheme="majorBidi"/>
                <w:sz w:val="26"/>
                <w:szCs w:val="26"/>
                <w:cs/>
                <w:lang w:val="en-US"/>
              </w:rPr>
            </w:pPr>
          </w:p>
        </w:tc>
        <w:tc>
          <w:tcPr>
            <w:tcW w:w="1134" w:type="dxa"/>
            <w:tcBorders>
              <w:top w:val="single" w:sz="4" w:space="0" w:color="auto"/>
              <w:left w:val="nil"/>
              <w:bottom w:val="double" w:sz="4" w:space="0" w:color="auto"/>
              <w:right w:val="nil"/>
            </w:tcBorders>
            <w:shd w:val="clear" w:color="auto" w:fill="auto"/>
            <w:noWrap/>
            <w:vAlign w:val="center"/>
          </w:tcPr>
          <w:p w14:paraId="34043215" w14:textId="1616F78E" w:rsidR="00E363EE" w:rsidRPr="00B15931" w:rsidRDefault="00E363EE" w:rsidP="00E363EE">
            <w:pPr>
              <w:jc w:val="right"/>
              <w:rPr>
                <w:rFonts w:asciiTheme="majorBidi" w:hAnsiTheme="majorBidi" w:cstheme="majorBidi"/>
                <w:sz w:val="26"/>
                <w:szCs w:val="26"/>
                <w:cs/>
              </w:rPr>
            </w:pPr>
            <w:r w:rsidRPr="001B3625">
              <w:rPr>
                <w:rFonts w:ascii="Angsana New" w:hAnsi="Angsana New"/>
                <w:sz w:val="26"/>
                <w:szCs w:val="26"/>
                <w:lang w:val="en-US"/>
              </w:rPr>
              <w:t>1,054,715</w:t>
            </w:r>
          </w:p>
        </w:tc>
        <w:tc>
          <w:tcPr>
            <w:tcW w:w="266" w:type="dxa"/>
            <w:tcBorders>
              <w:top w:val="nil"/>
              <w:left w:val="nil"/>
              <w:bottom w:val="nil"/>
              <w:right w:val="nil"/>
            </w:tcBorders>
            <w:shd w:val="clear" w:color="auto" w:fill="auto"/>
            <w:vAlign w:val="center"/>
          </w:tcPr>
          <w:p w14:paraId="2002316A" w14:textId="77777777" w:rsidR="00E363EE" w:rsidRPr="00B15931" w:rsidRDefault="00E363EE" w:rsidP="00E363EE">
            <w:pPr>
              <w:jc w:val="right"/>
              <w:rPr>
                <w:rFonts w:asciiTheme="majorBidi" w:hAnsiTheme="majorBidi" w:cstheme="majorBidi"/>
                <w:sz w:val="26"/>
                <w:szCs w:val="26"/>
                <w:cs/>
                <w:lang w:val="en-US"/>
              </w:rPr>
            </w:pPr>
          </w:p>
        </w:tc>
        <w:tc>
          <w:tcPr>
            <w:tcW w:w="1132" w:type="dxa"/>
            <w:tcBorders>
              <w:top w:val="single" w:sz="4" w:space="0" w:color="auto"/>
              <w:left w:val="nil"/>
              <w:bottom w:val="double" w:sz="4" w:space="0" w:color="auto"/>
              <w:right w:val="nil"/>
            </w:tcBorders>
            <w:shd w:val="clear" w:color="auto" w:fill="auto"/>
            <w:vAlign w:val="center"/>
          </w:tcPr>
          <w:p w14:paraId="521F0070" w14:textId="1AA9EBD8" w:rsidR="00E363EE" w:rsidRPr="00B15931" w:rsidRDefault="00E363EE" w:rsidP="00E363EE">
            <w:pPr>
              <w:jc w:val="right"/>
              <w:rPr>
                <w:rFonts w:asciiTheme="majorBidi" w:hAnsiTheme="majorBidi" w:cstheme="majorBidi"/>
                <w:sz w:val="26"/>
                <w:szCs w:val="26"/>
                <w:cs/>
              </w:rPr>
            </w:pPr>
            <w:r w:rsidRPr="001B3625">
              <w:rPr>
                <w:rFonts w:ascii="Angsana New" w:hAnsi="Angsana New"/>
                <w:sz w:val="26"/>
                <w:szCs w:val="26"/>
                <w:cs/>
                <w:lang w:val="en-US"/>
              </w:rPr>
              <w:t>(</w:t>
            </w:r>
            <w:r w:rsidRPr="001B3625">
              <w:rPr>
                <w:rFonts w:ascii="Angsana New" w:hAnsi="Angsana New"/>
                <w:sz w:val="26"/>
                <w:szCs w:val="26"/>
                <w:lang w:val="en-US"/>
              </w:rPr>
              <w:t>10,803,593</w:t>
            </w:r>
            <w:r w:rsidRPr="001B3625">
              <w:rPr>
                <w:rFonts w:ascii="Angsana New" w:hAnsi="Angsana New"/>
                <w:sz w:val="26"/>
                <w:szCs w:val="26"/>
                <w:cs/>
                <w:lang w:val="en-US"/>
              </w:rPr>
              <w:t>)</w:t>
            </w:r>
          </w:p>
        </w:tc>
        <w:tc>
          <w:tcPr>
            <w:tcW w:w="254" w:type="dxa"/>
            <w:tcBorders>
              <w:top w:val="nil"/>
              <w:left w:val="nil"/>
              <w:bottom w:val="nil"/>
              <w:right w:val="nil"/>
            </w:tcBorders>
            <w:shd w:val="clear" w:color="auto" w:fill="auto"/>
            <w:vAlign w:val="center"/>
          </w:tcPr>
          <w:p w14:paraId="0A609EC9" w14:textId="77777777" w:rsidR="00E363EE" w:rsidRPr="00B15931" w:rsidRDefault="00E363EE" w:rsidP="00E363EE">
            <w:pPr>
              <w:jc w:val="right"/>
              <w:rPr>
                <w:rFonts w:asciiTheme="majorBidi" w:hAnsiTheme="majorBidi" w:cstheme="majorBidi"/>
                <w:sz w:val="26"/>
                <w:szCs w:val="26"/>
                <w:cs/>
                <w:lang w:val="en-US"/>
              </w:rPr>
            </w:pPr>
          </w:p>
        </w:tc>
        <w:tc>
          <w:tcPr>
            <w:tcW w:w="1189" w:type="dxa"/>
            <w:tcBorders>
              <w:top w:val="single" w:sz="4" w:space="0" w:color="auto"/>
              <w:left w:val="nil"/>
              <w:bottom w:val="double" w:sz="4" w:space="0" w:color="auto"/>
              <w:right w:val="nil"/>
            </w:tcBorders>
            <w:shd w:val="clear" w:color="auto" w:fill="auto"/>
            <w:vAlign w:val="center"/>
          </w:tcPr>
          <w:p w14:paraId="37B8442F" w14:textId="64492B34" w:rsidR="00E363EE" w:rsidRPr="00B15931" w:rsidRDefault="00E363EE" w:rsidP="00E363EE">
            <w:pPr>
              <w:jc w:val="right"/>
              <w:rPr>
                <w:rFonts w:asciiTheme="majorBidi" w:hAnsiTheme="majorBidi" w:cstheme="majorBidi"/>
                <w:sz w:val="26"/>
                <w:szCs w:val="26"/>
                <w:lang w:val="en-US"/>
              </w:rPr>
            </w:pPr>
            <w:r w:rsidRPr="001B3625">
              <w:rPr>
                <w:rFonts w:ascii="Angsana New" w:hAnsi="Angsana New"/>
                <w:sz w:val="26"/>
                <w:szCs w:val="26"/>
                <w:cs/>
                <w:lang w:val="en-US"/>
              </w:rPr>
              <w:t>(</w:t>
            </w:r>
            <w:r w:rsidRPr="001B3625">
              <w:rPr>
                <w:rFonts w:ascii="Angsana New" w:hAnsi="Angsana New"/>
                <w:sz w:val="26"/>
                <w:szCs w:val="26"/>
                <w:lang w:val="en-US"/>
              </w:rPr>
              <w:t>15,819,181</w:t>
            </w:r>
            <w:r w:rsidRPr="001B3625">
              <w:rPr>
                <w:rFonts w:ascii="Angsana New" w:hAnsi="Angsana New"/>
                <w:sz w:val="26"/>
                <w:szCs w:val="26"/>
                <w:cs/>
                <w:lang w:val="en-US"/>
              </w:rPr>
              <w:t>)</w:t>
            </w:r>
          </w:p>
        </w:tc>
      </w:tr>
    </w:tbl>
    <w:p w14:paraId="1266DADF" w14:textId="77777777" w:rsidR="00395517" w:rsidRPr="00B15931" w:rsidRDefault="00395517" w:rsidP="00395517">
      <w:pPr>
        <w:spacing w:before="80"/>
        <w:ind w:left="720"/>
        <w:jc w:val="thaiDistribute"/>
        <w:rPr>
          <w:rFonts w:asciiTheme="majorBidi" w:eastAsia="Cordia New" w:hAnsiTheme="majorBidi" w:cstheme="majorBidi"/>
          <w:i/>
          <w:iCs/>
          <w:lang w:val="en-US"/>
        </w:rPr>
      </w:pPr>
      <w:r w:rsidRPr="00B15931">
        <w:rPr>
          <w:rFonts w:asciiTheme="majorBidi" w:eastAsia="Cordia New" w:hAnsiTheme="majorBidi" w:cstheme="majorBidi"/>
          <w:i/>
          <w:iCs/>
          <w:lang w:val="en-US"/>
        </w:rPr>
        <w:t>Partial disposal of interest in a subsidiary without a change in control</w:t>
      </w:r>
    </w:p>
    <w:p w14:paraId="0EE761CD" w14:textId="2F80DD96" w:rsidR="00395517" w:rsidRPr="00B15931" w:rsidRDefault="00395517" w:rsidP="00395517">
      <w:pPr>
        <w:spacing w:before="80"/>
        <w:ind w:left="720"/>
        <w:jc w:val="thaiDistribute"/>
        <w:rPr>
          <w:rFonts w:asciiTheme="majorBidi" w:eastAsia="Cordia New" w:hAnsiTheme="majorBidi" w:cstheme="majorBidi"/>
          <w:lang w:val="en-US"/>
        </w:rPr>
      </w:pPr>
      <w:r w:rsidRPr="00B15931">
        <w:rPr>
          <w:rFonts w:asciiTheme="majorBidi" w:eastAsia="Cordia New" w:hAnsiTheme="majorBidi" w:cstheme="majorBidi"/>
          <w:lang w:val="en-US"/>
        </w:rPr>
        <w:t xml:space="preserve">On September 30, 2021 </w:t>
      </w:r>
      <w:r w:rsidRPr="001B3625">
        <w:rPr>
          <w:rFonts w:asciiTheme="majorBidi" w:eastAsia="Cordia New" w:hAnsiTheme="majorBidi"/>
          <w:cs/>
          <w:lang w:val="en-US"/>
        </w:rPr>
        <w:t>(</w:t>
      </w:r>
      <w:r w:rsidRPr="00B15931">
        <w:rPr>
          <w:rFonts w:asciiTheme="majorBidi" w:eastAsia="Cordia New" w:hAnsiTheme="majorBidi" w:cstheme="majorBidi"/>
          <w:lang w:val="en-US"/>
        </w:rPr>
        <w:t>“the date of sale”</w:t>
      </w:r>
      <w:r w:rsidRPr="001B3625">
        <w:rPr>
          <w:rFonts w:asciiTheme="majorBidi" w:eastAsia="Cordia New" w:hAnsiTheme="majorBidi"/>
          <w:cs/>
          <w:lang w:val="en-US"/>
        </w:rPr>
        <w:t>)</w:t>
      </w:r>
      <w:r w:rsidRPr="00B15931">
        <w:rPr>
          <w:rFonts w:asciiTheme="majorBidi" w:eastAsia="Cordia New" w:hAnsiTheme="majorBidi" w:cstheme="majorBidi"/>
          <w:lang w:val="en-US"/>
        </w:rPr>
        <w:t>, the Company had partial disposal 10</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of total issued and paid</w:t>
      </w:r>
      <w:r w:rsidRPr="001B3625">
        <w:rPr>
          <w:rFonts w:asciiTheme="majorBidi" w:eastAsia="Cordia New" w:hAnsiTheme="majorBidi"/>
          <w:cs/>
          <w:lang w:val="en-US"/>
        </w:rPr>
        <w:t>-</w:t>
      </w:r>
      <w:r w:rsidRPr="00B15931">
        <w:rPr>
          <w:rFonts w:asciiTheme="majorBidi" w:eastAsia="Cordia New" w:hAnsiTheme="majorBidi" w:cstheme="majorBidi"/>
          <w:lang w:val="en-US"/>
        </w:rPr>
        <w:t xml:space="preserve">up ordinary shares of Hinsitsu </w:t>
      </w:r>
      <w:r w:rsidRPr="001B3625">
        <w:rPr>
          <w:rFonts w:asciiTheme="majorBidi" w:eastAsia="Cordia New" w:hAnsiTheme="majorBidi"/>
          <w:cs/>
          <w:lang w:val="en-US"/>
        </w:rPr>
        <w:t>(</w:t>
      </w:r>
      <w:r w:rsidRPr="00B15931">
        <w:rPr>
          <w:rFonts w:asciiTheme="majorBidi" w:eastAsia="Cordia New" w:hAnsiTheme="majorBidi" w:cstheme="majorBidi"/>
          <w:lang w:val="en-US"/>
        </w:rPr>
        <w:t>Thailand</w:t>
      </w:r>
      <w:r w:rsidRPr="001B3625">
        <w:rPr>
          <w:rFonts w:asciiTheme="majorBidi" w:eastAsia="Cordia New" w:hAnsiTheme="majorBidi"/>
          <w:cs/>
          <w:lang w:val="en-US"/>
        </w:rPr>
        <w:t xml:space="preserve">) </w:t>
      </w:r>
      <w:r w:rsidR="00930E8A" w:rsidRPr="00B15931">
        <w:rPr>
          <w:rFonts w:asciiTheme="majorBidi" w:eastAsia="Cordia New" w:hAnsiTheme="majorBidi"/>
          <w:lang w:val="en-US"/>
        </w:rPr>
        <w:t>Public Co</w:t>
      </w:r>
      <w:r w:rsidR="00930E8A" w:rsidRPr="001B3625">
        <w:rPr>
          <w:rFonts w:asciiTheme="majorBidi" w:eastAsia="Cordia New" w:hAnsiTheme="majorBidi"/>
          <w:cs/>
          <w:lang w:val="en-US"/>
        </w:rPr>
        <w:t>.</w:t>
      </w:r>
      <w:r w:rsidR="00930E8A" w:rsidRPr="00B15931">
        <w:rPr>
          <w:rFonts w:asciiTheme="majorBidi" w:eastAsia="Cordia New" w:hAnsiTheme="majorBidi"/>
          <w:lang w:val="en-US"/>
        </w:rPr>
        <w:t>, Ltd</w:t>
      </w:r>
      <w:r w:rsidR="00930E8A" w:rsidRPr="001B3625">
        <w:rPr>
          <w:rFonts w:asciiTheme="majorBidi" w:eastAsia="Cordia New" w:hAnsiTheme="majorBidi"/>
          <w:cs/>
          <w:lang w:val="en-US"/>
        </w:rPr>
        <w:t>.</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for Baht 175 million in cash, reducing its ownership interest from 70</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to 60</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without a change in control over the subsidiary</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The Group recognised an increase in non</w:t>
      </w:r>
      <w:r w:rsidRPr="001B3625">
        <w:rPr>
          <w:rFonts w:asciiTheme="majorBidi" w:eastAsia="Cordia New" w:hAnsiTheme="majorBidi"/>
          <w:cs/>
          <w:lang w:val="en-US"/>
        </w:rPr>
        <w:t>-</w:t>
      </w:r>
      <w:r w:rsidRPr="00B15931">
        <w:rPr>
          <w:rFonts w:asciiTheme="majorBidi" w:eastAsia="Cordia New" w:hAnsiTheme="majorBidi" w:cstheme="majorBidi"/>
          <w:lang w:val="en-US"/>
        </w:rPr>
        <w:t>controlling interests of Baht 49 million and surplus from changes in ownership interest in subsidiary of Baht 91 million, net of transaction cost of Baht 9 million and income tax expenses of Baht 25 million in consolidated financial statements</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The Company had the gain on sale of investment in the separate financial statements of totaling Baht 126 million, net of transaction cost of Baht 9 million</w:t>
      </w:r>
      <w:r w:rsidRPr="001B3625">
        <w:rPr>
          <w:rFonts w:asciiTheme="majorBidi" w:eastAsia="Cordia New" w:hAnsiTheme="majorBidi"/>
          <w:cs/>
          <w:lang w:val="en-US"/>
        </w:rPr>
        <w:t>.</w:t>
      </w:r>
    </w:p>
    <w:p w14:paraId="0DC8E8C3" w14:textId="4F8E8FB0" w:rsidR="00E933D2" w:rsidRPr="00B15931" w:rsidRDefault="00930E8A" w:rsidP="009968AF">
      <w:pPr>
        <w:spacing w:before="80"/>
        <w:ind w:left="720"/>
        <w:jc w:val="thaiDistribute"/>
        <w:rPr>
          <w:rFonts w:asciiTheme="majorBidi" w:eastAsia="Cordia New" w:hAnsiTheme="majorBidi" w:cstheme="majorBidi"/>
          <w:i/>
          <w:iCs/>
          <w:lang w:val="en-US"/>
        </w:rPr>
      </w:pPr>
      <w:r w:rsidRPr="00B15931">
        <w:rPr>
          <w:rFonts w:asciiTheme="majorBidi" w:eastAsia="Cordia New" w:hAnsiTheme="majorBidi" w:cstheme="majorBidi"/>
          <w:i/>
          <w:iCs/>
          <w:lang w:val="en-US"/>
        </w:rPr>
        <w:t xml:space="preserve">Direct subsidiary </w:t>
      </w:r>
      <w:r w:rsidR="00E933D2" w:rsidRPr="00B15931">
        <w:rPr>
          <w:rFonts w:asciiTheme="majorBidi" w:eastAsia="Cordia New" w:hAnsiTheme="majorBidi" w:cstheme="majorBidi"/>
          <w:i/>
          <w:iCs/>
          <w:lang w:val="en-US"/>
        </w:rPr>
        <w:t>company</w:t>
      </w:r>
    </w:p>
    <w:p w14:paraId="1DDAB15B" w14:textId="71A626F4" w:rsidR="00D703C6" w:rsidRPr="00B15931" w:rsidRDefault="00D703C6" w:rsidP="00D703C6">
      <w:pPr>
        <w:spacing w:before="80"/>
        <w:ind w:left="720"/>
        <w:jc w:val="thaiDistribute"/>
        <w:rPr>
          <w:rFonts w:asciiTheme="majorBidi" w:eastAsia="Cordia New" w:hAnsiTheme="majorBidi" w:cstheme="majorBidi"/>
          <w:u w:val="single"/>
          <w:lang w:val="en-US"/>
        </w:rPr>
      </w:pPr>
      <w:r w:rsidRPr="00B15931">
        <w:rPr>
          <w:rFonts w:asciiTheme="majorBidi" w:eastAsia="Cordia New" w:hAnsiTheme="majorBidi" w:cstheme="majorBidi"/>
          <w:u w:val="single"/>
          <w:lang w:val="en-US"/>
        </w:rPr>
        <w:t xml:space="preserve">Hinsitsu </w:t>
      </w:r>
      <w:r w:rsidRPr="001B3625">
        <w:rPr>
          <w:rFonts w:asciiTheme="majorBidi" w:eastAsia="Cordia New" w:hAnsiTheme="majorBidi"/>
          <w:u w:val="single"/>
          <w:cs/>
          <w:lang w:val="en-US"/>
        </w:rPr>
        <w:t>(</w:t>
      </w:r>
      <w:r w:rsidRPr="00B15931">
        <w:rPr>
          <w:rFonts w:asciiTheme="majorBidi" w:eastAsia="Cordia New" w:hAnsiTheme="majorBidi" w:cstheme="majorBidi"/>
          <w:u w:val="single"/>
          <w:lang w:val="en-US"/>
        </w:rPr>
        <w:t>Thailand</w:t>
      </w:r>
      <w:r w:rsidRPr="001B3625">
        <w:rPr>
          <w:rFonts w:asciiTheme="majorBidi" w:eastAsia="Cordia New" w:hAnsiTheme="majorBidi"/>
          <w:u w:val="single"/>
          <w:cs/>
          <w:lang w:val="en-US"/>
        </w:rPr>
        <w:t xml:space="preserve">) </w:t>
      </w:r>
      <w:r w:rsidR="00063CA2" w:rsidRPr="00B15931">
        <w:rPr>
          <w:rFonts w:asciiTheme="majorBidi" w:eastAsia="Cordia New" w:hAnsiTheme="majorBidi" w:cstheme="majorBidi"/>
          <w:u w:val="single"/>
          <w:lang w:val="en-US"/>
        </w:rPr>
        <w:t>Public Co</w:t>
      </w:r>
      <w:r w:rsidR="00063CA2" w:rsidRPr="001B3625">
        <w:rPr>
          <w:rFonts w:asciiTheme="majorBidi" w:eastAsia="Cordia New" w:hAnsiTheme="majorBidi"/>
          <w:u w:val="single"/>
          <w:cs/>
          <w:lang w:val="en-US"/>
        </w:rPr>
        <w:t>.</w:t>
      </w:r>
      <w:r w:rsidR="00063CA2" w:rsidRPr="00B15931">
        <w:rPr>
          <w:rFonts w:asciiTheme="majorBidi" w:eastAsia="Cordia New" w:hAnsiTheme="majorBidi" w:cstheme="majorBidi"/>
          <w:u w:val="single"/>
          <w:lang w:val="en-US"/>
        </w:rPr>
        <w:t>, Ltd</w:t>
      </w:r>
      <w:r w:rsidR="00063CA2" w:rsidRPr="001B3625">
        <w:rPr>
          <w:rFonts w:asciiTheme="majorBidi" w:eastAsia="Cordia New" w:hAnsiTheme="majorBidi"/>
          <w:u w:val="single"/>
          <w:cs/>
          <w:lang w:val="en-US"/>
        </w:rPr>
        <w:t>.</w:t>
      </w:r>
    </w:p>
    <w:p w14:paraId="4BB21A30" w14:textId="77777777" w:rsidR="00395517" w:rsidRPr="00B15931" w:rsidRDefault="00395517" w:rsidP="00395517">
      <w:pPr>
        <w:spacing w:before="120"/>
        <w:ind w:left="720"/>
        <w:jc w:val="thaiDistribute"/>
        <w:rPr>
          <w:rFonts w:ascii="Angsana New" w:eastAsia="Cordia New" w:hAnsi="Angsana New"/>
          <w:lang w:val="en-US"/>
        </w:rPr>
      </w:pPr>
      <w:r w:rsidRPr="00B15931">
        <w:rPr>
          <w:rFonts w:ascii="Angsana New" w:eastAsia="Cordia New" w:hAnsi="Angsana New"/>
          <w:lang w:val="en-US"/>
        </w:rPr>
        <w:t xml:space="preserve">According to the Extraordinary General Meeting of Shareholders of the Hinsitsu </w:t>
      </w:r>
      <w:r w:rsidRPr="001B3625">
        <w:rPr>
          <w:rFonts w:ascii="Angsana New" w:eastAsia="Cordia New" w:hAnsi="Angsana New"/>
          <w:cs/>
          <w:lang w:val="en-US"/>
        </w:rPr>
        <w:t>(</w:t>
      </w:r>
      <w:r w:rsidRPr="00B15931">
        <w:rPr>
          <w:rFonts w:ascii="Angsana New" w:eastAsia="Cordia New" w:hAnsi="Angsana New"/>
          <w:lang w:val="en-US"/>
        </w:rPr>
        <w:t>Thailand</w:t>
      </w:r>
      <w:r w:rsidRPr="001B3625">
        <w:rPr>
          <w:rFonts w:ascii="Angsana New" w:eastAsia="Cordia New" w:hAnsi="Angsana New"/>
          <w:cs/>
          <w:lang w:val="en-US"/>
        </w:rPr>
        <w:t xml:space="preserve">) </w:t>
      </w:r>
      <w:r w:rsidRPr="00B15931">
        <w:rPr>
          <w:rFonts w:ascii="Angsana New" w:eastAsia="Cordia New" w:hAnsi="Angsana New"/>
          <w:lang w:val="en-US"/>
        </w:rPr>
        <w:t>Co</w:t>
      </w:r>
      <w:r w:rsidRPr="001B3625">
        <w:rPr>
          <w:rFonts w:ascii="Angsana New" w:eastAsia="Cordia New" w:hAnsi="Angsana New"/>
          <w:cs/>
          <w:lang w:val="en-US"/>
        </w:rPr>
        <w:t>.</w:t>
      </w:r>
      <w:r w:rsidRPr="00B15931">
        <w:rPr>
          <w:rFonts w:ascii="Angsana New" w:eastAsia="Cordia New" w:hAnsi="Angsana New"/>
          <w:lang w:val="en-US"/>
        </w:rPr>
        <w:t>, Ltd</w:t>
      </w:r>
      <w:r w:rsidRPr="001B3625">
        <w:rPr>
          <w:rFonts w:ascii="Angsana New" w:eastAsia="Cordia New" w:hAnsi="Angsana New"/>
          <w:cs/>
          <w:lang w:val="en-US"/>
        </w:rPr>
        <w:t xml:space="preserve">.  </w:t>
      </w:r>
      <w:r w:rsidRPr="00B15931">
        <w:rPr>
          <w:rFonts w:ascii="Angsana New" w:eastAsia="Cordia New" w:hAnsi="Angsana New"/>
          <w:lang w:val="en-US"/>
        </w:rPr>
        <w:t>No</w:t>
      </w:r>
      <w:r w:rsidRPr="001B3625">
        <w:rPr>
          <w:rFonts w:ascii="Angsana New" w:eastAsia="Cordia New" w:hAnsi="Angsana New"/>
          <w:cs/>
          <w:lang w:val="en-US"/>
        </w:rPr>
        <w:t xml:space="preserve">. </w:t>
      </w:r>
      <w:r w:rsidRPr="00B15931">
        <w:rPr>
          <w:rFonts w:ascii="Angsana New" w:eastAsia="Cordia New" w:hAnsi="Angsana New"/>
          <w:lang w:val="en-US"/>
        </w:rPr>
        <w:t>1</w:t>
      </w:r>
      <w:r w:rsidRPr="001B3625">
        <w:rPr>
          <w:rFonts w:ascii="Angsana New" w:eastAsia="Cordia New" w:hAnsi="Angsana New"/>
          <w:cs/>
          <w:lang w:val="en-US"/>
        </w:rPr>
        <w:t>/</w:t>
      </w:r>
      <w:r w:rsidRPr="00B15931">
        <w:rPr>
          <w:rFonts w:ascii="Angsana New" w:eastAsia="Cordia New" w:hAnsi="Angsana New"/>
          <w:lang w:val="en-US"/>
        </w:rPr>
        <w:t>2021 held on February 19, 2021, the meeting approved to transform its status from “Company Limited” to “Public Company Limited”</w:t>
      </w:r>
      <w:r w:rsidRPr="001B3625">
        <w:rPr>
          <w:rFonts w:ascii="Angsana New" w:eastAsia="Cordia New" w:hAnsi="Angsana New"/>
          <w:cs/>
          <w:lang w:val="en-US"/>
        </w:rPr>
        <w:t xml:space="preserve">. </w:t>
      </w:r>
      <w:r w:rsidRPr="00B15931">
        <w:rPr>
          <w:rFonts w:ascii="Angsana New" w:eastAsia="Cordia New" w:hAnsi="Angsana New"/>
          <w:lang w:val="en-US"/>
        </w:rPr>
        <w:t>The Company registered the changes of its status with Department of Business development, the Ministry of Commerce on February 25, 2021</w:t>
      </w:r>
      <w:r w:rsidRPr="001B3625">
        <w:rPr>
          <w:rFonts w:ascii="Angsana New" w:eastAsia="Cordia New" w:hAnsi="Angsana New"/>
          <w:cs/>
          <w:lang w:val="en-US"/>
        </w:rPr>
        <w:t>.</w:t>
      </w:r>
    </w:p>
    <w:p w14:paraId="3EE243AE" w14:textId="77777777" w:rsidR="00395517" w:rsidRPr="00B15931" w:rsidRDefault="00395517" w:rsidP="00395517">
      <w:pPr>
        <w:spacing w:before="80"/>
        <w:ind w:left="720"/>
        <w:jc w:val="thaiDistribute"/>
        <w:rPr>
          <w:rFonts w:asciiTheme="majorBidi" w:eastAsia="Cordia New" w:hAnsiTheme="majorBidi" w:cstheme="majorBidi"/>
          <w:i/>
          <w:iCs/>
          <w:lang w:val="en-US"/>
        </w:rPr>
      </w:pPr>
    </w:p>
    <w:p w14:paraId="24149FB6" w14:textId="77777777" w:rsidR="00395517" w:rsidRPr="00701A7D" w:rsidRDefault="00395517" w:rsidP="00395517">
      <w:pPr>
        <w:spacing w:before="80"/>
        <w:ind w:left="720"/>
        <w:jc w:val="thaiDistribute"/>
        <w:rPr>
          <w:rFonts w:asciiTheme="majorBidi" w:eastAsia="Cordia New" w:hAnsiTheme="majorBidi" w:cstheme="majorBidi"/>
          <w:i/>
          <w:iCs/>
          <w:highlight w:val="yellow"/>
          <w:lang w:val="en-US"/>
        </w:rPr>
      </w:pPr>
    </w:p>
    <w:p w14:paraId="4CFBF98C" w14:textId="1340021C" w:rsidR="00395517" w:rsidRPr="00B15931" w:rsidRDefault="00395517" w:rsidP="00395517">
      <w:pPr>
        <w:spacing w:before="80"/>
        <w:ind w:left="720"/>
        <w:jc w:val="thaiDistribute"/>
        <w:rPr>
          <w:rFonts w:asciiTheme="majorBidi" w:eastAsia="Cordia New" w:hAnsiTheme="majorBidi" w:cstheme="majorBidi"/>
          <w:i/>
          <w:iCs/>
          <w:lang w:val="en-US"/>
        </w:rPr>
      </w:pPr>
      <w:r w:rsidRPr="00B15931">
        <w:rPr>
          <w:rFonts w:asciiTheme="majorBidi" w:eastAsia="Cordia New" w:hAnsiTheme="majorBidi" w:cstheme="majorBidi"/>
          <w:i/>
          <w:iCs/>
          <w:lang w:val="en-US"/>
        </w:rPr>
        <w:t>Dividend income</w:t>
      </w:r>
    </w:p>
    <w:p w14:paraId="0AA37556" w14:textId="23ACB39D" w:rsidR="00395517" w:rsidRPr="00B15931" w:rsidRDefault="00395517" w:rsidP="00395517">
      <w:pPr>
        <w:spacing w:before="120"/>
        <w:ind w:left="720"/>
        <w:jc w:val="thaiDistribute"/>
        <w:rPr>
          <w:rFonts w:ascii="Angsana New" w:eastAsia="Cordia New" w:hAnsi="Angsana New"/>
          <w:lang w:val="en-US"/>
        </w:rPr>
      </w:pPr>
      <w:r w:rsidRPr="00B15931">
        <w:rPr>
          <w:rFonts w:ascii="Angsana New" w:eastAsia="Cordia New" w:hAnsi="Angsana New"/>
          <w:lang w:val="en-US"/>
        </w:rPr>
        <w:t xml:space="preserve">According to the Board of Directors’ Meeting of Hinsitsu </w:t>
      </w:r>
      <w:r w:rsidRPr="001B3625">
        <w:rPr>
          <w:rFonts w:ascii="Angsana New" w:eastAsia="Cordia New" w:hAnsi="Angsana New"/>
          <w:cs/>
          <w:lang w:val="en-US"/>
        </w:rPr>
        <w:t>(</w:t>
      </w:r>
      <w:r w:rsidRPr="00B15931">
        <w:rPr>
          <w:rFonts w:ascii="Angsana New" w:eastAsia="Cordia New" w:hAnsi="Angsana New"/>
          <w:lang w:val="en-US"/>
        </w:rPr>
        <w:t>Thailand</w:t>
      </w:r>
      <w:r w:rsidRPr="001B3625">
        <w:rPr>
          <w:rFonts w:ascii="Angsana New" w:eastAsia="Cordia New" w:hAnsi="Angsana New"/>
          <w:cs/>
          <w:lang w:val="en-US"/>
        </w:rPr>
        <w:t xml:space="preserve">) </w:t>
      </w:r>
      <w:r w:rsidR="00063CA2" w:rsidRPr="00B15931">
        <w:rPr>
          <w:rFonts w:ascii="Angsana New" w:eastAsia="Cordia New" w:hAnsi="Angsana New"/>
          <w:lang w:val="en-US"/>
        </w:rPr>
        <w:t>Public Co</w:t>
      </w:r>
      <w:r w:rsidR="00063CA2" w:rsidRPr="001B3625">
        <w:rPr>
          <w:rFonts w:ascii="Angsana New" w:eastAsia="Cordia New" w:hAnsi="Angsana New"/>
          <w:cs/>
          <w:lang w:val="en-US"/>
        </w:rPr>
        <w:t>.</w:t>
      </w:r>
      <w:r w:rsidR="00063CA2" w:rsidRPr="00B15931">
        <w:rPr>
          <w:rFonts w:ascii="Angsana New" w:eastAsia="Cordia New" w:hAnsi="Angsana New"/>
          <w:lang w:val="en-US"/>
        </w:rPr>
        <w:t>, Ltd</w:t>
      </w:r>
      <w:r w:rsidR="00063CA2" w:rsidRPr="001B3625">
        <w:rPr>
          <w:rFonts w:ascii="Angsana New" w:eastAsia="Cordia New" w:hAnsi="Angsana New"/>
          <w:cs/>
          <w:lang w:val="en-US"/>
        </w:rPr>
        <w:t>.</w:t>
      </w:r>
      <w:r w:rsidRPr="00B15931">
        <w:rPr>
          <w:rFonts w:ascii="Angsana New" w:eastAsia="Cordia New" w:hAnsi="Angsana New"/>
          <w:lang w:val="en-US"/>
        </w:rPr>
        <w:t xml:space="preserve"> No</w:t>
      </w:r>
      <w:r w:rsidRPr="001B3625">
        <w:rPr>
          <w:rFonts w:ascii="Angsana New" w:eastAsia="Cordia New" w:hAnsi="Angsana New"/>
          <w:cs/>
          <w:lang w:val="en-US"/>
        </w:rPr>
        <w:t>.</w:t>
      </w:r>
      <w:r w:rsidRPr="00B15931">
        <w:rPr>
          <w:rFonts w:ascii="Angsana New" w:eastAsia="Cordia New" w:hAnsi="Angsana New"/>
          <w:lang w:val="en-US"/>
        </w:rPr>
        <w:t>4</w:t>
      </w:r>
      <w:r w:rsidRPr="001B3625">
        <w:rPr>
          <w:rFonts w:ascii="Angsana New" w:eastAsia="Cordia New" w:hAnsi="Angsana New"/>
          <w:cs/>
          <w:lang w:val="en-US"/>
        </w:rPr>
        <w:t>/</w:t>
      </w:r>
      <w:r w:rsidRPr="00B15931">
        <w:rPr>
          <w:rFonts w:ascii="Angsana New" w:eastAsia="Cordia New" w:hAnsi="Angsana New"/>
          <w:lang w:val="en-US"/>
        </w:rPr>
        <w:t>2021 held on May 13, 2021, the meeting approved to pay interim dividend from its retained earnings as at March 31, 2021, of Baht 20 per share, totaling 1</w:t>
      </w:r>
      <w:r w:rsidR="00063CA2" w:rsidRPr="00B15931">
        <w:rPr>
          <w:rFonts w:ascii="Angsana New" w:eastAsia="Cordia New" w:hAnsi="Angsana New"/>
          <w:lang w:val="en-US"/>
        </w:rPr>
        <w:t xml:space="preserve"> million </w:t>
      </w:r>
      <w:r w:rsidRPr="00B15931">
        <w:rPr>
          <w:rFonts w:ascii="Angsana New" w:eastAsia="Cordia New" w:hAnsi="Angsana New"/>
          <w:lang w:val="en-US"/>
        </w:rPr>
        <w:t>shares, in the amount of Baht 20 million</w:t>
      </w:r>
      <w:r w:rsidRPr="001B3625">
        <w:rPr>
          <w:rFonts w:ascii="Angsana New" w:eastAsia="Cordia New" w:hAnsi="Angsana New"/>
          <w:cs/>
          <w:lang w:val="en-US"/>
        </w:rPr>
        <w:t>.</w:t>
      </w:r>
    </w:p>
    <w:p w14:paraId="337359A4" w14:textId="4E1EECA6" w:rsidR="00FC55CE" w:rsidRPr="001B3625" w:rsidRDefault="00FC55CE" w:rsidP="00FC55CE">
      <w:pPr>
        <w:spacing w:before="120"/>
        <w:ind w:left="720"/>
        <w:jc w:val="thaiDistribute"/>
        <w:rPr>
          <w:rFonts w:ascii="Angsana New" w:eastAsia="Cordia New" w:hAnsi="Angsana New"/>
          <w:cs/>
          <w:lang w:val="en-US"/>
        </w:rPr>
      </w:pPr>
      <w:r w:rsidRPr="00B15931">
        <w:rPr>
          <w:rFonts w:ascii="Angsana New" w:eastAsia="Cordia New" w:hAnsi="Angsana New"/>
          <w:lang w:val="en-US"/>
        </w:rPr>
        <w:t xml:space="preserve">According to the Board of Directors’ Meeting of Hinsitsu </w:t>
      </w:r>
      <w:r w:rsidRPr="001B3625">
        <w:rPr>
          <w:rFonts w:ascii="Angsana New" w:eastAsia="Cordia New" w:hAnsi="Angsana New"/>
          <w:cs/>
          <w:lang w:val="en-US"/>
        </w:rPr>
        <w:t>(</w:t>
      </w:r>
      <w:r w:rsidRPr="00B15931">
        <w:rPr>
          <w:rFonts w:ascii="Angsana New" w:eastAsia="Cordia New" w:hAnsi="Angsana New"/>
          <w:lang w:val="en-US"/>
        </w:rPr>
        <w:t>Thailand</w:t>
      </w:r>
      <w:r w:rsidRPr="001B3625">
        <w:rPr>
          <w:rFonts w:ascii="Angsana New" w:eastAsia="Cordia New" w:hAnsi="Angsana New"/>
          <w:cs/>
          <w:lang w:val="en-US"/>
        </w:rPr>
        <w:t xml:space="preserve">) </w:t>
      </w:r>
      <w:r w:rsidRPr="00B15931">
        <w:rPr>
          <w:rFonts w:ascii="Angsana New" w:eastAsia="Cordia New" w:hAnsi="Angsana New"/>
          <w:lang w:val="en-US"/>
        </w:rPr>
        <w:t>Public Co</w:t>
      </w:r>
      <w:r w:rsidRPr="001B3625">
        <w:rPr>
          <w:rFonts w:ascii="Angsana New" w:eastAsia="Cordia New" w:hAnsi="Angsana New"/>
          <w:cs/>
          <w:lang w:val="en-US"/>
        </w:rPr>
        <w:t>.</w:t>
      </w:r>
      <w:r w:rsidRPr="00B15931">
        <w:rPr>
          <w:rFonts w:ascii="Angsana New" w:eastAsia="Cordia New" w:hAnsi="Angsana New"/>
          <w:lang w:val="en-US"/>
        </w:rPr>
        <w:t>, Ltd</w:t>
      </w:r>
      <w:r w:rsidRPr="001B3625">
        <w:rPr>
          <w:rFonts w:ascii="Angsana New" w:eastAsia="Cordia New" w:hAnsi="Angsana New"/>
          <w:cs/>
          <w:lang w:val="en-US"/>
        </w:rPr>
        <w:t>.</w:t>
      </w:r>
      <w:r w:rsidRPr="00B15931">
        <w:rPr>
          <w:rFonts w:ascii="Angsana New" w:eastAsia="Cordia New" w:hAnsi="Angsana New"/>
          <w:lang w:val="en-US"/>
        </w:rPr>
        <w:t xml:space="preserve"> No</w:t>
      </w:r>
      <w:r w:rsidRPr="001B3625">
        <w:rPr>
          <w:rFonts w:ascii="Angsana New" w:eastAsia="Cordia New" w:hAnsi="Angsana New"/>
          <w:cs/>
          <w:lang w:val="en-US"/>
        </w:rPr>
        <w:t>.</w:t>
      </w:r>
      <w:r w:rsidRPr="00B15931">
        <w:rPr>
          <w:rFonts w:ascii="Angsana New" w:eastAsia="Cordia New" w:hAnsi="Angsana New"/>
          <w:lang w:val="en-US"/>
        </w:rPr>
        <w:t>8</w:t>
      </w:r>
      <w:r w:rsidRPr="001B3625">
        <w:rPr>
          <w:rFonts w:ascii="Angsana New" w:eastAsia="Cordia New" w:hAnsi="Angsana New"/>
          <w:cs/>
          <w:lang w:val="en-US"/>
        </w:rPr>
        <w:t>/</w:t>
      </w:r>
      <w:r w:rsidRPr="00B15931">
        <w:rPr>
          <w:rFonts w:ascii="Angsana New" w:eastAsia="Cordia New" w:hAnsi="Angsana New"/>
          <w:lang w:val="en-US"/>
        </w:rPr>
        <w:t>2021 held on November 15, 2021, the meeting approved to pay interim dividend from its retained earnings as at September 30, 2021, of Baht 30 per share, totaling 1 million shares, in the amount of Baht 30 million</w:t>
      </w:r>
      <w:r w:rsidRPr="001B3625">
        <w:rPr>
          <w:rFonts w:ascii="Angsana New" w:eastAsia="Cordia New" w:hAnsi="Angsana New"/>
          <w:cs/>
          <w:lang w:val="en-US"/>
        </w:rPr>
        <w:t>.</w:t>
      </w:r>
    </w:p>
    <w:p w14:paraId="2A0DDCB4" w14:textId="763840D9" w:rsidR="006C3327" w:rsidRPr="00B15931" w:rsidRDefault="00D703C6" w:rsidP="006C3327">
      <w:pPr>
        <w:spacing w:before="80"/>
        <w:ind w:left="720"/>
        <w:jc w:val="thaiDistribute"/>
        <w:rPr>
          <w:rFonts w:asciiTheme="majorBidi" w:eastAsia="Cordia New" w:hAnsiTheme="majorBidi" w:cstheme="majorBidi"/>
          <w:lang w:val="en-US"/>
        </w:rPr>
      </w:pPr>
      <w:r w:rsidRPr="00B15931">
        <w:rPr>
          <w:rFonts w:asciiTheme="majorBidi" w:eastAsia="Cordia New" w:hAnsiTheme="majorBidi" w:cstheme="majorBidi"/>
          <w:lang w:val="en-US"/>
        </w:rPr>
        <w:t xml:space="preserve">According to the Board of Directors’ Meeting of </w:t>
      </w:r>
      <w:r w:rsidR="00395517" w:rsidRPr="00B15931">
        <w:rPr>
          <w:rFonts w:ascii="Angsana New" w:eastAsia="Cordia New" w:hAnsi="Angsana New"/>
          <w:lang w:val="en-US"/>
        </w:rPr>
        <w:t xml:space="preserve">Hinsitsu </w:t>
      </w:r>
      <w:r w:rsidR="00395517" w:rsidRPr="001B3625">
        <w:rPr>
          <w:rFonts w:ascii="Angsana New" w:eastAsia="Cordia New" w:hAnsi="Angsana New"/>
          <w:cs/>
          <w:lang w:val="en-US"/>
        </w:rPr>
        <w:t>(</w:t>
      </w:r>
      <w:r w:rsidR="00395517" w:rsidRPr="00B15931">
        <w:rPr>
          <w:rFonts w:ascii="Angsana New" w:eastAsia="Cordia New" w:hAnsi="Angsana New"/>
          <w:lang w:val="en-US"/>
        </w:rPr>
        <w:t>Thailand</w:t>
      </w:r>
      <w:r w:rsidR="00395517" w:rsidRPr="001B3625">
        <w:rPr>
          <w:rFonts w:ascii="Angsana New" w:eastAsia="Cordia New" w:hAnsi="Angsana New"/>
          <w:cs/>
          <w:lang w:val="en-US"/>
        </w:rPr>
        <w:t xml:space="preserve">) </w:t>
      </w:r>
      <w:r w:rsidR="00063CA2" w:rsidRPr="00B15931">
        <w:rPr>
          <w:rFonts w:ascii="Angsana New" w:eastAsia="Cordia New" w:hAnsi="Angsana New"/>
          <w:lang w:val="en-US"/>
        </w:rPr>
        <w:t>Co</w:t>
      </w:r>
      <w:r w:rsidR="00063CA2" w:rsidRPr="001B3625">
        <w:rPr>
          <w:rFonts w:ascii="Angsana New" w:eastAsia="Cordia New" w:hAnsi="Angsana New"/>
          <w:cs/>
          <w:lang w:val="en-US"/>
        </w:rPr>
        <w:t>.</w:t>
      </w:r>
      <w:r w:rsidR="00063CA2" w:rsidRPr="00B15931">
        <w:rPr>
          <w:rFonts w:ascii="Angsana New" w:eastAsia="Cordia New" w:hAnsi="Angsana New"/>
          <w:lang w:val="en-US"/>
        </w:rPr>
        <w:t>, Ltd</w:t>
      </w:r>
      <w:r w:rsidR="00063CA2" w:rsidRPr="001B3625">
        <w:rPr>
          <w:rFonts w:ascii="Angsana New" w:eastAsia="Cordia New" w:hAnsi="Angsana New"/>
          <w:cs/>
          <w:lang w:val="en-US"/>
        </w:rPr>
        <w:t>.</w:t>
      </w:r>
      <w:r w:rsidR="00063CA2" w:rsidRPr="001B3625">
        <w:rPr>
          <w:rFonts w:asciiTheme="majorBidi" w:eastAsia="Cordia New" w:hAnsiTheme="majorBidi"/>
          <w:cs/>
          <w:lang w:val="en-US"/>
        </w:rPr>
        <w:t xml:space="preserve"> </w:t>
      </w:r>
      <w:r w:rsidRPr="00B15931">
        <w:rPr>
          <w:rFonts w:asciiTheme="majorBidi" w:eastAsia="Cordia New" w:hAnsiTheme="majorBidi" w:cstheme="majorBidi"/>
          <w:lang w:val="en-US"/>
        </w:rPr>
        <w:t>No</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8</w:t>
      </w:r>
      <w:r w:rsidRPr="001B3625">
        <w:rPr>
          <w:rFonts w:asciiTheme="majorBidi" w:eastAsia="Cordia New" w:hAnsiTheme="majorBidi"/>
          <w:cs/>
          <w:lang w:val="en-US"/>
        </w:rPr>
        <w:t>/</w:t>
      </w:r>
      <w:r w:rsidRPr="00B15931">
        <w:rPr>
          <w:rFonts w:asciiTheme="majorBidi" w:eastAsia="Cordia New" w:hAnsiTheme="majorBidi" w:cstheme="majorBidi"/>
          <w:lang w:val="en-US"/>
        </w:rPr>
        <w:t>2020 held on November 16, 2020, the meeting approved to pay interim dividend from its retained earnings as at September 30, 2020, of Baht 7 per share, totaling 1</w:t>
      </w:r>
      <w:r w:rsidR="00063CA2" w:rsidRPr="00B15931">
        <w:rPr>
          <w:rFonts w:asciiTheme="majorBidi" w:eastAsia="Cordia New" w:hAnsiTheme="majorBidi" w:cstheme="majorBidi"/>
          <w:lang w:val="en-US"/>
        </w:rPr>
        <w:t xml:space="preserve"> million</w:t>
      </w:r>
      <w:r w:rsidRPr="00B15931">
        <w:rPr>
          <w:rFonts w:asciiTheme="majorBidi" w:eastAsia="Cordia New" w:hAnsiTheme="majorBidi" w:cstheme="majorBidi"/>
          <w:lang w:val="en-US"/>
        </w:rPr>
        <w:t xml:space="preserve"> shares, in the total amount of Baht </w:t>
      </w:r>
      <w:r w:rsidR="006C3327" w:rsidRPr="00B15931">
        <w:rPr>
          <w:rFonts w:asciiTheme="majorBidi" w:eastAsia="Cordia New" w:hAnsiTheme="majorBidi" w:cstheme="majorBidi"/>
          <w:lang w:val="en-US"/>
        </w:rPr>
        <w:t>7</w:t>
      </w:r>
      <w:r w:rsidRPr="00B15931">
        <w:rPr>
          <w:rFonts w:asciiTheme="majorBidi" w:eastAsia="Cordia New" w:hAnsiTheme="majorBidi" w:cstheme="majorBidi"/>
          <w:lang w:val="en-US"/>
        </w:rPr>
        <w:t xml:space="preserve"> million</w:t>
      </w:r>
      <w:r w:rsidRPr="001B3625">
        <w:rPr>
          <w:rFonts w:asciiTheme="majorBidi" w:eastAsia="Cordia New" w:hAnsiTheme="majorBidi"/>
          <w:cs/>
          <w:lang w:val="en-US"/>
        </w:rPr>
        <w:t>.</w:t>
      </w:r>
      <w:r w:rsidR="006C3327" w:rsidRPr="00B15931">
        <w:rPr>
          <w:rFonts w:asciiTheme="majorBidi" w:eastAsia="Cordia New" w:hAnsiTheme="majorBidi" w:cstheme="majorBidi"/>
          <w:lang w:val="en-US"/>
        </w:rPr>
        <w:t xml:space="preserve"> The Company received dividend income in amount of Baht 4</w:t>
      </w:r>
      <w:r w:rsidR="006C3327" w:rsidRPr="001B3625">
        <w:rPr>
          <w:rFonts w:asciiTheme="majorBidi" w:eastAsia="Cordia New" w:hAnsiTheme="majorBidi"/>
          <w:cs/>
          <w:lang w:val="en-US"/>
        </w:rPr>
        <w:t>.</w:t>
      </w:r>
      <w:r w:rsidR="006C3327" w:rsidRPr="00B15931">
        <w:rPr>
          <w:rFonts w:asciiTheme="majorBidi" w:eastAsia="Cordia New" w:hAnsiTheme="majorBidi" w:cstheme="majorBidi"/>
          <w:lang w:val="en-US"/>
        </w:rPr>
        <w:t>9 million</w:t>
      </w:r>
      <w:r w:rsidR="006C3327" w:rsidRPr="001B3625">
        <w:rPr>
          <w:rFonts w:asciiTheme="majorBidi" w:eastAsia="Cordia New" w:hAnsiTheme="majorBidi"/>
          <w:cs/>
          <w:lang w:val="en-US"/>
        </w:rPr>
        <w:t xml:space="preserve">. </w:t>
      </w:r>
    </w:p>
    <w:p w14:paraId="30B01238" w14:textId="436A15AC" w:rsidR="006C3327" w:rsidRPr="00B15931" w:rsidRDefault="00D703C6" w:rsidP="00063CA2">
      <w:pPr>
        <w:spacing w:before="80"/>
        <w:ind w:left="720"/>
        <w:jc w:val="thaiDistribute"/>
        <w:rPr>
          <w:rFonts w:asciiTheme="majorBidi" w:eastAsia="Cordia New" w:hAnsiTheme="majorBidi" w:cstheme="majorBidi"/>
          <w:lang w:val="en-US"/>
        </w:rPr>
      </w:pPr>
      <w:r w:rsidRPr="00B15931">
        <w:rPr>
          <w:rFonts w:asciiTheme="majorBidi" w:eastAsia="Cordia New" w:hAnsiTheme="majorBidi" w:cstheme="majorBidi"/>
          <w:lang w:val="en-US"/>
        </w:rPr>
        <w:t xml:space="preserve">According to the Board of Directors’ Meeting of </w:t>
      </w:r>
      <w:r w:rsidR="00395517" w:rsidRPr="00B15931">
        <w:rPr>
          <w:rFonts w:ascii="Angsana New" w:eastAsia="Cordia New" w:hAnsi="Angsana New"/>
          <w:lang w:val="en-US"/>
        </w:rPr>
        <w:t>Hinsitsu</w:t>
      </w:r>
      <w:r w:rsidR="00395517" w:rsidRPr="001B3625">
        <w:rPr>
          <w:rFonts w:ascii="Angsana New" w:eastAsia="Cordia New" w:hAnsi="Angsana New"/>
          <w:cs/>
          <w:lang w:val="en-US"/>
        </w:rPr>
        <w:t xml:space="preserve"> (</w:t>
      </w:r>
      <w:r w:rsidR="00395517" w:rsidRPr="00B15931">
        <w:rPr>
          <w:rFonts w:ascii="Angsana New" w:eastAsia="Cordia New" w:hAnsi="Angsana New"/>
          <w:lang w:val="en-US"/>
        </w:rPr>
        <w:t>Thailand</w:t>
      </w:r>
      <w:r w:rsidR="00395517" w:rsidRPr="001B3625">
        <w:rPr>
          <w:rFonts w:ascii="Angsana New" w:eastAsia="Cordia New" w:hAnsi="Angsana New"/>
          <w:cs/>
          <w:lang w:val="en-US"/>
        </w:rPr>
        <w:t xml:space="preserve">) </w:t>
      </w:r>
      <w:r w:rsidR="00063CA2" w:rsidRPr="00B15931">
        <w:rPr>
          <w:rFonts w:ascii="Angsana New" w:eastAsia="Cordia New" w:hAnsi="Angsana New"/>
          <w:lang w:val="en-US"/>
        </w:rPr>
        <w:t>Co</w:t>
      </w:r>
      <w:r w:rsidR="00063CA2" w:rsidRPr="001B3625">
        <w:rPr>
          <w:rFonts w:ascii="Angsana New" w:eastAsia="Cordia New" w:hAnsi="Angsana New"/>
          <w:cs/>
          <w:lang w:val="en-US"/>
        </w:rPr>
        <w:t>.</w:t>
      </w:r>
      <w:r w:rsidR="00063CA2" w:rsidRPr="00B15931">
        <w:rPr>
          <w:rFonts w:ascii="Angsana New" w:eastAsia="Cordia New" w:hAnsi="Angsana New"/>
          <w:lang w:val="en-US"/>
        </w:rPr>
        <w:t>, Ltd</w:t>
      </w:r>
      <w:r w:rsidR="00063CA2" w:rsidRPr="001B3625">
        <w:rPr>
          <w:rFonts w:ascii="Angsana New" w:eastAsia="Cordia New" w:hAnsi="Angsana New"/>
          <w:cs/>
          <w:lang w:val="en-US"/>
        </w:rPr>
        <w:t>.</w:t>
      </w:r>
      <w:r w:rsidR="00395517" w:rsidRPr="001B3625">
        <w:rPr>
          <w:rFonts w:ascii="Angsana New" w:eastAsia="Cordia New" w:hAnsi="Angsana New"/>
          <w:cs/>
          <w:lang w:val="en-US"/>
        </w:rPr>
        <w:t xml:space="preserve"> </w:t>
      </w:r>
      <w:r w:rsidRPr="00B15931">
        <w:rPr>
          <w:rFonts w:asciiTheme="majorBidi" w:eastAsia="Cordia New" w:hAnsiTheme="majorBidi" w:cstheme="majorBidi"/>
          <w:lang w:val="en-US"/>
        </w:rPr>
        <w:t>No</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9</w:t>
      </w:r>
      <w:r w:rsidRPr="001B3625">
        <w:rPr>
          <w:rFonts w:asciiTheme="majorBidi" w:eastAsia="Cordia New" w:hAnsiTheme="majorBidi"/>
          <w:cs/>
          <w:lang w:val="en-US"/>
        </w:rPr>
        <w:t>/</w:t>
      </w:r>
      <w:r w:rsidRPr="00B15931">
        <w:rPr>
          <w:rFonts w:asciiTheme="majorBidi" w:eastAsia="Cordia New" w:hAnsiTheme="majorBidi" w:cstheme="majorBidi"/>
          <w:lang w:val="en-US"/>
        </w:rPr>
        <w:t>2020 held on November 30, 2020, the meeting approved to pay interim dividend from its retained earnings as at October 31, 2020, of Baht 55</w:t>
      </w:r>
      <w:r w:rsidRPr="001B3625">
        <w:rPr>
          <w:rFonts w:asciiTheme="majorBidi" w:eastAsia="Cordia New" w:hAnsiTheme="majorBidi"/>
          <w:cs/>
          <w:lang w:val="en-US"/>
        </w:rPr>
        <w:t>.</w:t>
      </w:r>
      <w:r w:rsidRPr="00B15931">
        <w:rPr>
          <w:rFonts w:asciiTheme="majorBidi" w:eastAsia="Cordia New" w:hAnsiTheme="majorBidi" w:cstheme="majorBidi"/>
          <w:lang w:val="en-US"/>
        </w:rPr>
        <w:t>50 per share, totaling 1</w:t>
      </w:r>
      <w:r w:rsidR="00063CA2" w:rsidRPr="00B15931">
        <w:rPr>
          <w:rFonts w:asciiTheme="majorBidi" w:eastAsia="Cordia New" w:hAnsiTheme="majorBidi" w:cstheme="majorBidi"/>
          <w:lang w:val="en-US"/>
        </w:rPr>
        <w:t xml:space="preserve"> million</w:t>
      </w:r>
      <w:r w:rsidRPr="00B15931">
        <w:rPr>
          <w:rFonts w:asciiTheme="majorBidi" w:eastAsia="Cordia New" w:hAnsiTheme="majorBidi" w:cstheme="majorBidi"/>
          <w:lang w:val="en-US"/>
        </w:rPr>
        <w:t xml:space="preserve"> shares, in the total amount of Baht 55</w:t>
      </w:r>
      <w:r w:rsidRPr="001B3625">
        <w:rPr>
          <w:rFonts w:asciiTheme="majorBidi" w:eastAsia="Cordia New" w:hAnsiTheme="majorBidi"/>
          <w:cs/>
          <w:lang w:val="en-US"/>
        </w:rPr>
        <w:t>.</w:t>
      </w:r>
      <w:r w:rsidRPr="00B15931">
        <w:rPr>
          <w:rFonts w:asciiTheme="majorBidi" w:eastAsia="Cordia New" w:hAnsiTheme="majorBidi" w:cstheme="majorBidi"/>
          <w:lang w:val="en-US"/>
        </w:rPr>
        <w:t>50 million</w:t>
      </w:r>
      <w:r w:rsidRPr="001B3625">
        <w:rPr>
          <w:rFonts w:asciiTheme="majorBidi" w:eastAsia="Cordia New" w:hAnsiTheme="majorBidi"/>
          <w:cs/>
          <w:lang w:val="en-US"/>
        </w:rPr>
        <w:t xml:space="preserve">. </w:t>
      </w:r>
      <w:r w:rsidR="006C3327" w:rsidRPr="00B15931">
        <w:rPr>
          <w:rFonts w:asciiTheme="majorBidi" w:eastAsia="Cordia New" w:hAnsiTheme="majorBidi" w:cstheme="majorBidi"/>
          <w:lang w:val="en-US"/>
        </w:rPr>
        <w:t>The Company received dividend income in amount of Baht 38</w:t>
      </w:r>
      <w:r w:rsidR="006C3327" w:rsidRPr="001B3625">
        <w:rPr>
          <w:rFonts w:asciiTheme="majorBidi" w:eastAsia="Cordia New" w:hAnsiTheme="majorBidi"/>
          <w:cs/>
          <w:lang w:val="en-US"/>
        </w:rPr>
        <w:t>.</w:t>
      </w:r>
      <w:r w:rsidR="006C3327" w:rsidRPr="00B15931">
        <w:rPr>
          <w:rFonts w:asciiTheme="majorBidi" w:eastAsia="Cordia New" w:hAnsiTheme="majorBidi" w:cstheme="majorBidi"/>
          <w:lang w:val="en-US"/>
        </w:rPr>
        <w:t>85 million</w:t>
      </w:r>
      <w:r w:rsidR="006C3327" w:rsidRPr="001B3625">
        <w:rPr>
          <w:rFonts w:asciiTheme="majorBidi" w:eastAsia="Cordia New" w:hAnsiTheme="majorBidi"/>
          <w:cs/>
          <w:lang w:val="en-US"/>
        </w:rPr>
        <w:t xml:space="preserve">. </w:t>
      </w:r>
    </w:p>
    <w:p w14:paraId="10A03750" w14:textId="69FF3CCD" w:rsidR="00D703C6" w:rsidRPr="00B15931" w:rsidRDefault="00D703C6" w:rsidP="00D703C6">
      <w:pPr>
        <w:spacing w:before="80"/>
        <w:ind w:left="720"/>
        <w:jc w:val="thaiDistribute"/>
        <w:rPr>
          <w:rFonts w:asciiTheme="majorBidi" w:eastAsia="Cordia New" w:hAnsiTheme="majorBidi" w:cstheme="majorBidi"/>
          <w:i/>
          <w:iCs/>
          <w:lang w:val="en-US"/>
        </w:rPr>
      </w:pPr>
      <w:r w:rsidRPr="00B15931">
        <w:rPr>
          <w:rFonts w:asciiTheme="majorBidi" w:eastAsia="Cordia New" w:hAnsiTheme="majorBidi" w:cstheme="majorBidi"/>
          <w:i/>
          <w:iCs/>
          <w:lang w:val="en-US"/>
        </w:rPr>
        <w:t>Indirect subsidiaries</w:t>
      </w:r>
    </w:p>
    <w:p w14:paraId="49773442" w14:textId="77777777" w:rsidR="00E933D2" w:rsidRPr="00B15931" w:rsidRDefault="00E933D2" w:rsidP="00D703C6">
      <w:pPr>
        <w:spacing w:before="80"/>
        <w:ind w:left="720"/>
        <w:jc w:val="thaiDistribute"/>
        <w:rPr>
          <w:rFonts w:asciiTheme="majorBidi" w:eastAsia="Cordia New" w:hAnsiTheme="majorBidi" w:cstheme="majorBidi"/>
          <w:u w:val="single"/>
          <w:lang w:val="en-US"/>
        </w:rPr>
      </w:pPr>
      <w:r w:rsidRPr="00B15931">
        <w:rPr>
          <w:rFonts w:asciiTheme="majorBidi" w:eastAsia="Cordia New" w:hAnsiTheme="majorBidi" w:cstheme="majorBidi"/>
          <w:u w:val="single"/>
          <w:lang w:val="en-US"/>
        </w:rPr>
        <w:t>Simat Label Co</w:t>
      </w:r>
      <w:r w:rsidRPr="001B3625">
        <w:rPr>
          <w:rFonts w:asciiTheme="majorBidi" w:eastAsia="Cordia New" w:hAnsiTheme="majorBidi"/>
          <w:u w:val="single"/>
          <w:cs/>
          <w:lang w:val="en-US"/>
        </w:rPr>
        <w:t xml:space="preserve">. </w:t>
      </w:r>
      <w:r w:rsidRPr="00B15931">
        <w:rPr>
          <w:rFonts w:asciiTheme="majorBidi" w:eastAsia="Cordia New" w:hAnsiTheme="majorBidi" w:cstheme="majorBidi"/>
          <w:u w:val="single"/>
          <w:lang w:val="en-US"/>
        </w:rPr>
        <w:t>Ltd</w:t>
      </w:r>
      <w:r w:rsidRPr="001B3625">
        <w:rPr>
          <w:rFonts w:asciiTheme="majorBidi" w:eastAsia="Cordia New" w:hAnsiTheme="majorBidi"/>
          <w:u w:val="single"/>
          <w:cs/>
          <w:lang w:val="en-US"/>
        </w:rPr>
        <w:t>.</w:t>
      </w:r>
    </w:p>
    <w:p w14:paraId="34D2D74C" w14:textId="77777777" w:rsidR="00D703C6" w:rsidRPr="00B15931" w:rsidRDefault="00D703C6" w:rsidP="00D703C6">
      <w:pPr>
        <w:spacing w:before="80"/>
        <w:ind w:left="720"/>
        <w:jc w:val="thaiDistribute"/>
        <w:rPr>
          <w:rFonts w:asciiTheme="majorBidi" w:eastAsia="Cordia New" w:hAnsiTheme="majorBidi" w:cstheme="majorBidi"/>
          <w:i/>
          <w:iCs/>
          <w:lang w:val="en-US"/>
        </w:rPr>
      </w:pPr>
      <w:r w:rsidRPr="00B15931">
        <w:rPr>
          <w:rFonts w:asciiTheme="majorBidi" w:eastAsia="Cordia New" w:hAnsiTheme="majorBidi" w:cstheme="majorBidi"/>
          <w:i/>
          <w:iCs/>
          <w:lang w:val="en-US"/>
        </w:rPr>
        <w:t>Dividend payment</w:t>
      </w:r>
    </w:p>
    <w:p w14:paraId="2E154731" w14:textId="15026271" w:rsidR="00395517" w:rsidRPr="00B15931" w:rsidRDefault="00395517" w:rsidP="00395517">
      <w:pPr>
        <w:spacing w:before="120"/>
        <w:ind w:left="720"/>
        <w:jc w:val="thaiDistribute"/>
        <w:rPr>
          <w:rFonts w:ascii="Angsana New" w:eastAsia="Cordia New" w:hAnsi="Angsana New"/>
          <w:lang w:val="en-US"/>
        </w:rPr>
      </w:pPr>
      <w:r w:rsidRPr="00B15931">
        <w:rPr>
          <w:rFonts w:ascii="Angsana New" w:eastAsia="Cordia New" w:hAnsi="Angsana New"/>
          <w:lang w:val="en-US"/>
        </w:rPr>
        <w:t>According to the Board of Directors’ Meeting of Simat Label Co</w:t>
      </w:r>
      <w:r w:rsidRPr="001B3625">
        <w:rPr>
          <w:rFonts w:ascii="Angsana New" w:eastAsia="Cordia New" w:hAnsi="Angsana New"/>
          <w:cs/>
          <w:lang w:val="en-US"/>
        </w:rPr>
        <w:t>.</w:t>
      </w:r>
      <w:r w:rsidRPr="00B15931">
        <w:rPr>
          <w:rFonts w:ascii="Angsana New" w:eastAsia="Cordia New" w:hAnsi="Angsana New"/>
          <w:lang w:val="en-US"/>
        </w:rPr>
        <w:t>, Ltd</w:t>
      </w:r>
      <w:r w:rsidRPr="001B3625">
        <w:rPr>
          <w:rFonts w:ascii="Angsana New" w:eastAsia="Cordia New" w:hAnsi="Angsana New"/>
          <w:cs/>
          <w:lang w:val="en-US"/>
        </w:rPr>
        <w:t xml:space="preserve">. </w:t>
      </w:r>
      <w:r w:rsidRPr="00B15931">
        <w:rPr>
          <w:rFonts w:ascii="Angsana New" w:eastAsia="Cordia New" w:hAnsi="Angsana New"/>
          <w:lang w:val="en-US"/>
        </w:rPr>
        <w:t>No</w:t>
      </w:r>
      <w:r w:rsidRPr="001B3625">
        <w:rPr>
          <w:rFonts w:ascii="Angsana New" w:eastAsia="Cordia New" w:hAnsi="Angsana New"/>
          <w:cs/>
          <w:lang w:val="en-US"/>
        </w:rPr>
        <w:t xml:space="preserve">. </w:t>
      </w:r>
      <w:r w:rsidRPr="00B15931">
        <w:rPr>
          <w:rFonts w:ascii="Angsana New" w:eastAsia="Cordia New" w:hAnsi="Angsana New"/>
          <w:lang w:val="en-US"/>
        </w:rPr>
        <w:t>4</w:t>
      </w:r>
      <w:r w:rsidRPr="001B3625">
        <w:rPr>
          <w:rFonts w:ascii="Angsana New" w:eastAsia="Cordia New" w:hAnsi="Angsana New"/>
          <w:cs/>
          <w:lang w:val="en-US"/>
        </w:rPr>
        <w:t>/</w:t>
      </w:r>
      <w:r w:rsidRPr="00B15931">
        <w:rPr>
          <w:rFonts w:ascii="Angsana New" w:eastAsia="Cordia New" w:hAnsi="Angsana New"/>
          <w:lang w:val="en-US"/>
        </w:rPr>
        <w:t>2021 held on March 18, 2021, the meeting approved to pay interim dividend from its retained earnings as at February 28, 2021, of Baht 4</w:t>
      </w:r>
      <w:r w:rsidRPr="001B3625">
        <w:rPr>
          <w:rFonts w:ascii="Angsana New" w:eastAsia="Cordia New" w:hAnsi="Angsana New"/>
          <w:cs/>
          <w:lang w:val="en-US"/>
        </w:rPr>
        <w:t>.</w:t>
      </w:r>
      <w:r w:rsidRPr="00B15931">
        <w:rPr>
          <w:rFonts w:ascii="Angsana New" w:eastAsia="Cordia New" w:hAnsi="Angsana New"/>
          <w:lang w:val="en-US"/>
        </w:rPr>
        <w:t>50 per share, totaling 3</w:t>
      </w:r>
      <w:r w:rsidR="00063CA2" w:rsidRPr="001B3625">
        <w:rPr>
          <w:rFonts w:ascii="Angsana New" w:eastAsia="Cordia New" w:hAnsi="Angsana New"/>
          <w:cs/>
          <w:lang w:val="en-US"/>
        </w:rPr>
        <w:t>.</w:t>
      </w:r>
      <w:r w:rsidRPr="00B15931">
        <w:rPr>
          <w:rFonts w:ascii="Angsana New" w:eastAsia="Cordia New" w:hAnsi="Angsana New"/>
          <w:lang w:val="en-US"/>
        </w:rPr>
        <w:t>4</w:t>
      </w:r>
      <w:r w:rsidR="00063CA2" w:rsidRPr="00B15931">
        <w:rPr>
          <w:rFonts w:ascii="Angsana New" w:eastAsia="Cordia New" w:hAnsi="Angsana New"/>
          <w:lang w:val="en-US"/>
        </w:rPr>
        <w:t xml:space="preserve"> million</w:t>
      </w:r>
      <w:r w:rsidRPr="00B15931">
        <w:rPr>
          <w:rFonts w:ascii="Angsana New" w:eastAsia="Cordia New" w:hAnsi="Angsana New"/>
          <w:lang w:val="en-US"/>
        </w:rPr>
        <w:t xml:space="preserve"> shares, in the total amount of Baht 15</w:t>
      </w:r>
      <w:r w:rsidRPr="001B3625">
        <w:rPr>
          <w:rFonts w:ascii="Angsana New" w:eastAsia="Cordia New" w:hAnsi="Angsana New"/>
          <w:cs/>
          <w:lang w:val="en-US"/>
        </w:rPr>
        <w:t>.</w:t>
      </w:r>
      <w:r w:rsidRPr="00B15931">
        <w:rPr>
          <w:rFonts w:ascii="Angsana New" w:eastAsia="Cordia New" w:hAnsi="Angsana New"/>
          <w:lang w:val="en-US"/>
        </w:rPr>
        <w:t>30 million</w:t>
      </w:r>
      <w:r w:rsidRPr="001B3625">
        <w:rPr>
          <w:rFonts w:ascii="Angsana New" w:eastAsia="Cordia New" w:hAnsi="Angsana New"/>
          <w:cs/>
          <w:lang w:val="en-US"/>
        </w:rPr>
        <w:t xml:space="preserve">. </w:t>
      </w:r>
    </w:p>
    <w:p w14:paraId="0158F72D" w14:textId="623FE730" w:rsidR="00395517" w:rsidRPr="00B15931" w:rsidRDefault="00395517" w:rsidP="00395517">
      <w:pPr>
        <w:spacing w:before="120"/>
        <w:ind w:left="720"/>
        <w:jc w:val="thaiDistribute"/>
        <w:rPr>
          <w:rFonts w:ascii="Angsana New" w:eastAsia="Cordia New" w:hAnsi="Angsana New"/>
          <w:lang w:val="en-US"/>
        </w:rPr>
      </w:pPr>
      <w:r w:rsidRPr="00B15931">
        <w:rPr>
          <w:rFonts w:ascii="Angsana New" w:eastAsia="Cordia New" w:hAnsi="Angsana New"/>
          <w:lang w:val="en-US"/>
        </w:rPr>
        <w:t>According to the Board of Directors’ Meeting of Simat Label Co</w:t>
      </w:r>
      <w:r w:rsidRPr="001B3625">
        <w:rPr>
          <w:rFonts w:ascii="Angsana New" w:eastAsia="Cordia New" w:hAnsi="Angsana New"/>
          <w:cs/>
          <w:lang w:val="en-US"/>
        </w:rPr>
        <w:t>.</w:t>
      </w:r>
      <w:r w:rsidRPr="00B15931">
        <w:rPr>
          <w:rFonts w:ascii="Angsana New" w:eastAsia="Cordia New" w:hAnsi="Angsana New"/>
          <w:lang w:val="en-US"/>
        </w:rPr>
        <w:t>, Ltd</w:t>
      </w:r>
      <w:r w:rsidRPr="001B3625">
        <w:rPr>
          <w:rFonts w:ascii="Angsana New" w:eastAsia="Cordia New" w:hAnsi="Angsana New"/>
          <w:cs/>
          <w:lang w:val="en-US"/>
        </w:rPr>
        <w:t xml:space="preserve">. </w:t>
      </w:r>
      <w:r w:rsidRPr="00B15931">
        <w:rPr>
          <w:rFonts w:ascii="Angsana New" w:eastAsia="Cordia New" w:hAnsi="Angsana New"/>
          <w:lang w:val="en-US"/>
        </w:rPr>
        <w:t>No</w:t>
      </w:r>
      <w:r w:rsidRPr="001B3625">
        <w:rPr>
          <w:rFonts w:ascii="Angsana New" w:eastAsia="Cordia New" w:hAnsi="Angsana New"/>
          <w:cs/>
          <w:lang w:val="en-US"/>
        </w:rPr>
        <w:t>.</w:t>
      </w:r>
      <w:r w:rsidRPr="00B15931">
        <w:rPr>
          <w:rFonts w:ascii="Angsana New" w:eastAsia="Cordia New" w:hAnsi="Angsana New"/>
          <w:lang w:val="en-US"/>
        </w:rPr>
        <w:t>8</w:t>
      </w:r>
      <w:r w:rsidRPr="001B3625">
        <w:rPr>
          <w:rFonts w:ascii="Angsana New" w:eastAsia="Cordia New" w:hAnsi="Angsana New"/>
          <w:cs/>
          <w:lang w:val="en-US"/>
        </w:rPr>
        <w:t>/</w:t>
      </w:r>
      <w:r w:rsidRPr="00B15931">
        <w:rPr>
          <w:rFonts w:ascii="Angsana New" w:eastAsia="Cordia New" w:hAnsi="Angsana New"/>
          <w:lang w:val="en-US"/>
        </w:rPr>
        <w:t>2021 held on May 13, 2021, the meeting approved to pay interim dividend</w:t>
      </w:r>
      <w:r w:rsidRPr="001B3625">
        <w:rPr>
          <w:rFonts w:ascii="Angsana New" w:eastAsia="Cordia New" w:hAnsi="Angsana New"/>
          <w:cs/>
          <w:lang w:val="en-US"/>
        </w:rPr>
        <w:t xml:space="preserve"> </w:t>
      </w:r>
      <w:r w:rsidRPr="00B15931">
        <w:rPr>
          <w:rFonts w:ascii="Angsana New" w:eastAsia="Cordia New" w:hAnsi="Angsana New"/>
          <w:lang w:val="en-US"/>
        </w:rPr>
        <w:t>from its retained earnings as at March 31, 2021, of Baht 5</w:t>
      </w:r>
      <w:r w:rsidRPr="001B3625">
        <w:rPr>
          <w:rFonts w:ascii="Angsana New" w:eastAsia="Cordia New" w:hAnsi="Angsana New"/>
          <w:cs/>
          <w:lang w:val="en-US"/>
        </w:rPr>
        <w:t>.</w:t>
      </w:r>
      <w:r w:rsidRPr="00B15931">
        <w:rPr>
          <w:rFonts w:ascii="Angsana New" w:eastAsia="Cordia New" w:hAnsi="Angsana New"/>
          <w:lang w:val="en-US"/>
        </w:rPr>
        <w:t>90 per share, totaling 3</w:t>
      </w:r>
      <w:r w:rsidR="00063CA2" w:rsidRPr="001B3625">
        <w:rPr>
          <w:rFonts w:ascii="Angsana New" w:eastAsia="Cordia New" w:hAnsi="Angsana New"/>
          <w:cs/>
          <w:lang w:val="en-US"/>
        </w:rPr>
        <w:t>.</w:t>
      </w:r>
      <w:r w:rsidRPr="00B15931">
        <w:rPr>
          <w:rFonts w:ascii="Angsana New" w:eastAsia="Cordia New" w:hAnsi="Angsana New"/>
          <w:lang w:val="en-US"/>
        </w:rPr>
        <w:t>4</w:t>
      </w:r>
      <w:r w:rsidR="00063CA2" w:rsidRPr="00B15931">
        <w:rPr>
          <w:rFonts w:ascii="Angsana New" w:eastAsia="Cordia New" w:hAnsi="Angsana New"/>
          <w:lang w:val="en-US"/>
        </w:rPr>
        <w:t xml:space="preserve"> million</w:t>
      </w:r>
      <w:r w:rsidRPr="00B15931">
        <w:rPr>
          <w:rFonts w:ascii="Angsana New" w:eastAsia="Cordia New" w:hAnsi="Angsana New"/>
          <w:lang w:val="en-US"/>
        </w:rPr>
        <w:t xml:space="preserve"> shares, in the amount of Baht 20</w:t>
      </w:r>
      <w:r w:rsidRPr="001B3625">
        <w:rPr>
          <w:rFonts w:ascii="Angsana New" w:eastAsia="Cordia New" w:hAnsi="Angsana New"/>
          <w:cs/>
          <w:lang w:val="en-US"/>
        </w:rPr>
        <w:t>.</w:t>
      </w:r>
      <w:r w:rsidRPr="00B15931">
        <w:rPr>
          <w:rFonts w:ascii="Angsana New" w:eastAsia="Cordia New" w:hAnsi="Angsana New"/>
          <w:lang w:val="en-US"/>
        </w:rPr>
        <w:t>06 million</w:t>
      </w:r>
      <w:r w:rsidRPr="001B3625">
        <w:rPr>
          <w:rFonts w:ascii="Angsana New" w:eastAsia="Cordia New" w:hAnsi="Angsana New"/>
          <w:cs/>
          <w:lang w:val="en-US"/>
        </w:rPr>
        <w:t>.</w:t>
      </w:r>
    </w:p>
    <w:p w14:paraId="1719654A" w14:textId="6EA23410" w:rsidR="00D80CAA" w:rsidRPr="00B15931" w:rsidRDefault="000364C0" w:rsidP="00D80CAA">
      <w:pPr>
        <w:spacing w:before="120"/>
        <w:ind w:left="709"/>
        <w:jc w:val="thaiDistribute"/>
        <w:rPr>
          <w:rFonts w:asciiTheme="majorBidi" w:eastAsia="Cordia New" w:hAnsiTheme="majorBidi" w:cstheme="majorBidi"/>
          <w:lang w:val="en-US"/>
        </w:rPr>
      </w:pPr>
      <w:r w:rsidRPr="00B15931">
        <w:rPr>
          <w:rFonts w:asciiTheme="majorBidi" w:eastAsia="Cordia New" w:hAnsiTheme="majorBidi"/>
          <w:lang w:val="en-US"/>
        </w:rPr>
        <w:tab/>
      </w:r>
      <w:r w:rsidR="00D80CAA" w:rsidRPr="00B15931">
        <w:rPr>
          <w:rFonts w:asciiTheme="majorBidi" w:eastAsia="Cordia New" w:hAnsiTheme="majorBidi" w:cstheme="majorBidi"/>
          <w:lang w:val="en-US"/>
        </w:rPr>
        <w:t>According to the Board of Directors’ Meeting of Simat Lable Co</w:t>
      </w:r>
      <w:r w:rsidR="00D80CAA" w:rsidRPr="001B3625">
        <w:rPr>
          <w:rFonts w:asciiTheme="majorBidi" w:eastAsia="Cordia New" w:hAnsiTheme="majorBidi"/>
          <w:cs/>
          <w:lang w:val="en-US"/>
        </w:rPr>
        <w:t>.</w:t>
      </w:r>
      <w:r w:rsidR="00D80CAA" w:rsidRPr="00B15931">
        <w:rPr>
          <w:rFonts w:asciiTheme="majorBidi" w:eastAsia="Cordia New" w:hAnsiTheme="majorBidi" w:cstheme="majorBidi"/>
          <w:lang w:val="en-US"/>
        </w:rPr>
        <w:t>, Ltd</w:t>
      </w:r>
      <w:r w:rsidR="00D80CAA" w:rsidRPr="001B3625">
        <w:rPr>
          <w:rFonts w:asciiTheme="majorBidi" w:eastAsia="Cordia New" w:hAnsiTheme="majorBidi"/>
          <w:cs/>
          <w:lang w:val="en-US"/>
        </w:rPr>
        <w:t>.</w:t>
      </w:r>
      <w:r w:rsidR="00D80CAA" w:rsidRPr="00B15931">
        <w:rPr>
          <w:rFonts w:asciiTheme="majorBidi" w:eastAsia="Cordia New" w:hAnsiTheme="majorBidi" w:cstheme="majorBidi"/>
          <w:lang w:val="en-US"/>
        </w:rPr>
        <w:t xml:space="preserve"> No</w:t>
      </w:r>
      <w:r w:rsidR="00D80CAA" w:rsidRPr="001B3625">
        <w:rPr>
          <w:rFonts w:asciiTheme="majorBidi" w:eastAsia="Cordia New" w:hAnsiTheme="majorBidi"/>
          <w:cs/>
          <w:lang w:val="en-US"/>
        </w:rPr>
        <w:t xml:space="preserve">. </w:t>
      </w:r>
      <w:r w:rsidR="00D80CAA" w:rsidRPr="00B15931">
        <w:rPr>
          <w:rFonts w:asciiTheme="majorBidi" w:eastAsia="Cordia New" w:hAnsiTheme="majorBidi" w:cstheme="majorBidi"/>
          <w:lang w:val="en-US"/>
        </w:rPr>
        <w:t>1</w:t>
      </w:r>
      <w:r w:rsidR="00D80CAA" w:rsidRPr="001B3625">
        <w:rPr>
          <w:rFonts w:asciiTheme="majorBidi" w:eastAsia="Cordia New" w:hAnsiTheme="majorBidi"/>
          <w:cs/>
          <w:lang w:val="en-US"/>
        </w:rPr>
        <w:t>/</w:t>
      </w:r>
      <w:r w:rsidR="00D80CAA" w:rsidRPr="00B15931">
        <w:rPr>
          <w:rFonts w:asciiTheme="majorBidi" w:eastAsia="Cordia New" w:hAnsiTheme="majorBidi" w:cstheme="majorBidi"/>
          <w:lang w:val="en-US"/>
        </w:rPr>
        <w:t>2020 held on January 16, 2020, the meeting approved to pay interim dividend from its retained earnings as at December 31, 2019, of Baht 2</w:t>
      </w:r>
      <w:r w:rsidR="00D80CAA" w:rsidRPr="001B3625">
        <w:rPr>
          <w:rFonts w:asciiTheme="majorBidi" w:eastAsia="Cordia New" w:hAnsiTheme="majorBidi"/>
          <w:cs/>
          <w:lang w:val="en-US"/>
        </w:rPr>
        <w:t>.</w:t>
      </w:r>
      <w:r w:rsidR="00D80CAA" w:rsidRPr="00B15931">
        <w:rPr>
          <w:rFonts w:asciiTheme="majorBidi" w:eastAsia="Cordia New" w:hAnsiTheme="majorBidi" w:cstheme="majorBidi"/>
          <w:lang w:val="en-US"/>
        </w:rPr>
        <w:t>65 per share, totaling 3</w:t>
      </w:r>
      <w:r w:rsidR="00D80CAA" w:rsidRPr="001B3625">
        <w:rPr>
          <w:rFonts w:asciiTheme="majorBidi" w:eastAsia="Cordia New" w:hAnsiTheme="majorBidi"/>
          <w:cs/>
          <w:lang w:val="en-US"/>
        </w:rPr>
        <w:t>.</w:t>
      </w:r>
      <w:r w:rsidR="00D80CAA" w:rsidRPr="00B15931">
        <w:rPr>
          <w:rFonts w:asciiTheme="majorBidi" w:eastAsia="Cordia New" w:hAnsiTheme="majorBidi" w:cstheme="majorBidi"/>
          <w:lang w:val="en-US"/>
        </w:rPr>
        <w:t>40 million shares, in the total amount of Baht 9</w:t>
      </w:r>
      <w:r w:rsidR="00D80CAA" w:rsidRPr="001B3625">
        <w:rPr>
          <w:rFonts w:asciiTheme="majorBidi" w:eastAsia="Cordia New" w:hAnsiTheme="majorBidi"/>
          <w:cs/>
          <w:lang w:val="en-US"/>
        </w:rPr>
        <w:t>.</w:t>
      </w:r>
      <w:r w:rsidR="00D80CAA" w:rsidRPr="00B15931">
        <w:rPr>
          <w:rFonts w:asciiTheme="majorBidi" w:eastAsia="Cordia New" w:hAnsiTheme="majorBidi" w:cstheme="majorBidi"/>
          <w:lang w:val="en-US"/>
        </w:rPr>
        <w:t>01 million</w:t>
      </w:r>
      <w:r w:rsidR="00D80CAA" w:rsidRPr="001B3625">
        <w:rPr>
          <w:rFonts w:asciiTheme="majorBidi" w:eastAsia="Cordia New" w:hAnsiTheme="majorBidi"/>
          <w:cs/>
          <w:lang w:val="en-US"/>
        </w:rPr>
        <w:t>.</w:t>
      </w:r>
    </w:p>
    <w:p w14:paraId="488D1A77" w14:textId="7D16655B" w:rsidR="000364C0" w:rsidRPr="001B3625" w:rsidRDefault="00D80CAA" w:rsidP="00D80CAA">
      <w:pPr>
        <w:spacing w:before="120"/>
        <w:ind w:left="709"/>
        <w:jc w:val="thaiDistribute"/>
        <w:rPr>
          <w:rFonts w:asciiTheme="majorBidi" w:eastAsia="Cordia New" w:hAnsiTheme="majorBidi"/>
          <w:cs/>
          <w:lang w:val="en-US"/>
        </w:rPr>
        <w:sectPr w:rsidR="000364C0" w:rsidRPr="001B3625" w:rsidSect="00E25C96">
          <w:pgSz w:w="11909" w:h="16834" w:code="9"/>
          <w:pgMar w:top="1440" w:right="992" w:bottom="822" w:left="1400" w:header="851" w:footer="561" w:gutter="0"/>
          <w:cols w:space="720"/>
          <w:docGrid w:linePitch="381"/>
        </w:sectPr>
      </w:pPr>
      <w:r w:rsidRPr="00B15931">
        <w:rPr>
          <w:rFonts w:asciiTheme="majorBidi" w:eastAsia="Cordia New" w:hAnsiTheme="majorBidi" w:cstheme="majorBidi"/>
          <w:lang w:val="en-US"/>
        </w:rPr>
        <w:t>According to the Board of Directors’ Meeting of Simat Lable Co</w:t>
      </w:r>
      <w:r w:rsidRPr="001B3625">
        <w:rPr>
          <w:rFonts w:asciiTheme="majorBidi" w:eastAsia="Cordia New" w:hAnsiTheme="majorBidi"/>
          <w:cs/>
          <w:lang w:val="en-US"/>
        </w:rPr>
        <w:t>.</w:t>
      </w:r>
      <w:r w:rsidRPr="00B15931">
        <w:rPr>
          <w:rFonts w:asciiTheme="majorBidi" w:eastAsia="Cordia New" w:hAnsiTheme="majorBidi" w:cstheme="majorBidi"/>
          <w:lang w:val="en-US"/>
        </w:rPr>
        <w:t>, Ltd</w:t>
      </w:r>
      <w:r w:rsidRPr="001B3625">
        <w:rPr>
          <w:rFonts w:asciiTheme="majorBidi" w:eastAsia="Cordia New" w:hAnsiTheme="majorBidi"/>
          <w:cs/>
          <w:lang w:val="en-US"/>
        </w:rPr>
        <w:t>.</w:t>
      </w:r>
      <w:r w:rsidRPr="00B15931">
        <w:rPr>
          <w:rFonts w:asciiTheme="majorBidi" w:eastAsia="Cordia New" w:hAnsiTheme="majorBidi" w:cstheme="majorBidi"/>
          <w:lang w:val="en-US"/>
        </w:rPr>
        <w:t xml:space="preserve"> No</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12</w:t>
      </w:r>
      <w:r w:rsidRPr="001B3625">
        <w:rPr>
          <w:rFonts w:asciiTheme="majorBidi" w:eastAsia="Cordia New" w:hAnsiTheme="majorBidi"/>
          <w:cs/>
          <w:lang w:val="en-US"/>
        </w:rPr>
        <w:t>/</w:t>
      </w:r>
      <w:r w:rsidRPr="00B15931">
        <w:rPr>
          <w:rFonts w:asciiTheme="majorBidi" w:eastAsia="Cordia New" w:hAnsiTheme="majorBidi" w:cstheme="majorBidi"/>
          <w:lang w:val="en-US"/>
        </w:rPr>
        <w:t>2020 held on November 30, 2020, the meeting approved to pay interim dividend from its retained earnings as at September 30, 2020, of Baht 11</w:t>
      </w:r>
      <w:r w:rsidRPr="001B3625">
        <w:rPr>
          <w:rFonts w:asciiTheme="majorBidi" w:eastAsia="Cordia New" w:hAnsiTheme="majorBidi"/>
          <w:cs/>
          <w:lang w:val="en-US"/>
        </w:rPr>
        <w:t>.</w:t>
      </w:r>
      <w:r w:rsidRPr="00B15931">
        <w:rPr>
          <w:rFonts w:asciiTheme="majorBidi" w:eastAsia="Cordia New" w:hAnsiTheme="majorBidi" w:cstheme="majorBidi"/>
          <w:lang w:val="en-US"/>
        </w:rPr>
        <w:t>55 per share, totaling 3</w:t>
      </w:r>
      <w:r w:rsidRPr="001B3625">
        <w:rPr>
          <w:rFonts w:asciiTheme="majorBidi" w:eastAsia="Cordia New" w:hAnsiTheme="majorBidi"/>
          <w:cs/>
          <w:lang w:val="en-US"/>
        </w:rPr>
        <w:t>.</w:t>
      </w:r>
      <w:r w:rsidRPr="00B15931">
        <w:rPr>
          <w:rFonts w:asciiTheme="majorBidi" w:eastAsia="Cordia New" w:hAnsiTheme="majorBidi" w:cstheme="majorBidi"/>
          <w:lang w:val="en-US"/>
        </w:rPr>
        <w:t>40 million shares, in the total amount of Baht 39</w:t>
      </w:r>
      <w:r w:rsidRPr="001B3625">
        <w:rPr>
          <w:rFonts w:asciiTheme="majorBidi" w:eastAsia="Cordia New" w:hAnsiTheme="majorBidi"/>
          <w:cs/>
          <w:lang w:val="en-US"/>
        </w:rPr>
        <w:t>.</w:t>
      </w:r>
      <w:r w:rsidRPr="00B15931">
        <w:rPr>
          <w:rFonts w:asciiTheme="majorBidi" w:eastAsia="Cordia New" w:hAnsiTheme="majorBidi" w:cstheme="majorBidi"/>
          <w:lang w:val="en-US"/>
        </w:rPr>
        <w:t>27 million</w:t>
      </w:r>
      <w:r w:rsidRPr="001B3625">
        <w:rPr>
          <w:rFonts w:asciiTheme="majorBidi" w:eastAsia="Cordia New" w:hAnsiTheme="majorBidi"/>
          <w:cs/>
          <w:lang w:val="en-US"/>
        </w:rPr>
        <w:t>.</w:t>
      </w:r>
      <w:r w:rsidR="000364C0" w:rsidRPr="00B15931">
        <w:rPr>
          <w:rFonts w:asciiTheme="majorBidi" w:eastAsia="Cordia New" w:hAnsiTheme="majorBidi"/>
          <w:lang w:val="en-US"/>
        </w:rPr>
        <w:tab/>
      </w:r>
    </w:p>
    <w:p w14:paraId="5FDE9C17" w14:textId="2E47C21F" w:rsidR="009F5BD4" w:rsidRPr="00B15931" w:rsidRDefault="00B11AA3" w:rsidP="000364C0">
      <w:pPr>
        <w:pStyle w:val="ListParagraph"/>
        <w:numPr>
          <w:ilvl w:val="0"/>
          <w:numId w:val="3"/>
        </w:numPr>
        <w:spacing w:before="240"/>
        <w:contextualSpacing/>
        <w:rPr>
          <w:rFonts w:asciiTheme="majorBidi" w:eastAsia="Calibri" w:hAnsiTheme="majorBidi" w:cstheme="majorBidi"/>
          <w:b/>
          <w:bCs/>
          <w:lang w:val="en-US"/>
        </w:rPr>
      </w:pPr>
      <w:r w:rsidRPr="00B15931">
        <w:rPr>
          <w:rFonts w:asciiTheme="majorBidi" w:eastAsia="Calibri" w:hAnsiTheme="majorBidi" w:cstheme="majorBidi"/>
          <w:b/>
          <w:bCs/>
          <w:lang w:val="en-US"/>
        </w:rPr>
        <w:t xml:space="preserve">LAND, </w:t>
      </w:r>
      <w:r w:rsidR="001D31DE" w:rsidRPr="00B15931">
        <w:rPr>
          <w:rFonts w:asciiTheme="majorBidi" w:eastAsia="Calibri" w:hAnsiTheme="majorBidi" w:cstheme="majorBidi"/>
          <w:b/>
          <w:bCs/>
          <w:lang w:val="en-US"/>
        </w:rPr>
        <w:t>EQUIP</w:t>
      </w:r>
      <w:r w:rsidR="00E762C5">
        <w:rPr>
          <w:rFonts w:asciiTheme="majorBidi" w:eastAsia="Calibri" w:hAnsiTheme="majorBidi" w:cstheme="majorBidi"/>
          <w:b/>
          <w:bCs/>
          <w:lang w:val="en-US"/>
        </w:rPr>
        <w:t xml:space="preserve">MENT </w:t>
      </w:r>
      <w:r w:rsidR="009F5BD4" w:rsidRPr="00B15931">
        <w:rPr>
          <w:rFonts w:asciiTheme="majorBidi" w:eastAsia="Calibri" w:hAnsiTheme="majorBidi" w:cstheme="majorBidi"/>
          <w:b/>
          <w:bCs/>
          <w:lang w:val="en-US"/>
        </w:rPr>
        <w:t>AND</w:t>
      </w:r>
      <w:r w:rsidR="001D31DE" w:rsidRPr="00B15931">
        <w:rPr>
          <w:rFonts w:asciiTheme="majorBidi" w:eastAsia="Calibri" w:hAnsiTheme="majorBidi" w:cstheme="majorBidi"/>
          <w:b/>
          <w:bCs/>
          <w:lang w:val="en-US"/>
        </w:rPr>
        <w:t xml:space="preserve"> LEASEHOLD IMPROVEMENT</w:t>
      </w:r>
      <w:r w:rsidR="002E0148" w:rsidRPr="00B15931">
        <w:rPr>
          <w:rFonts w:asciiTheme="majorBidi" w:eastAsia="Calibri" w:hAnsiTheme="majorBidi" w:cstheme="majorBidi"/>
          <w:b/>
          <w:bCs/>
          <w:lang w:val="en-US"/>
        </w:rPr>
        <w:t>S</w:t>
      </w:r>
      <w:r w:rsidR="00F61154" w:rsidRPr="001B3625">
        <w:rPr>
          <w:rFonts w:asciiTheme="majorBidi" w:eastAsia="Calibri" w:hAnsiTheme="majorBidi"/>
          <w:b/>
          <w:bCs/>
          <w:cs/>
          <w:lang w:val="en-US"/>
        </w:rPr>
        <w:t>-</w:t>
      </w:r>
      <w:r w:rsidR="009F5BD4" w:rsidRPr="00B15931">
        <w:rPr>
          <w:rFonts w:asciiTheme="majorBidi" w:eastAsia="Calibri" w:hAnsiTheme="majorBidi" w:cstheme="majorBidi"/>
          <w:b/>
          <w:bCs/>
          <w:lang w:val="en-US"/>
        </w:rPr>
        <w:t>NET</w:t>
      </w:r>
    </w:p>
    <w:p w14:paraId="7A1716D6" w14:textId="25F63FA4" w:rsidR="009F5BD4" w:rsidRPr="00B15931" w:rsidRDefault="00D27B5E" w:rsidP="00A55E52">
      <w:pPr>
        <w:spacing w:before="80"/>
        <w:ind w:left="720"/>
        <w:jc w:val="thaiDistribute"/>
        <w:rPr>
          <w:rFonts w:asciiTheme="majorBidi" w:eastAsia="Cordia New" w:hAnsiTheme="majorBidi" w:cstheme="majorBidi"/>
          <w:lang w:val="en-US"/>
        </w:rPr>
      </w:pPr>
      <w:r w:rsidRPr="00B15931">
        <w:rPr>
          <w:rFonts w:asciiTheme="majorBidi" w:eastAsia="Cordia New" w:hAnsiTheme="majorBidi" w:cstheme="majorBidi"/>
          <w:lang w:val="en-US"/>
        </w:rPr>
        <w:t xml:space="preserve">During the </w:t>
      </w:r>
      <w:r w:rsidR="00DB0AD2" w:rsidRPr="00B15931">
        <w:rPr>
          <w:rFonts w:asciiTheme="majorBidi" w:eastAsia="Cordia New" w:hAnsiTheme="majorBidi" w:cstheme="majorBidi"/>
          <w:lang w:val="en-US"/>
        </w:rPr>
        <w:t>year</w:t>
      </w:r>
      <w:r w:rsidR="008851CB" w:rsidRPr="00B15931">
        <w:rPr>
          <w:rFonts w:asciiTheme="majorBidi" w:eastAsia="Cordia New" w:hAnsiTheme="majorBidi" w:cstheme="majorBidi"/>
          <w:lang w:val="en-US"/>
        </w:rPr>
        <w:t>s</w:t>
      </w:r>
      <w:r w:rsidR="00DB0AD2" w:rsidRPr="001B3625">
        <w:rPr>
          <w:rFonts w:asciiTheme="majorBidi" w:eastAsia="Cordia New" w:hAnsiTheme="majorBidi"/>
          <w:cs/>
          <w:lang w:val="en-US"/>
        </w:rPr>
        <w:t xml:space="preserve"> </w:t>
      </w:r>
      <w:r w:rsidR="009E0CE0" w:rsidRPr="00B15931">
        <w:rPr>
          <w:rFonts w:asciiTheme="majorBidi" w:eastAsia="Cordia New" w:hAnsiTheme="majorBidi" w:cstheme="majorBidi"/>
          <w:lang w:val="en-US"/>
        </w:rPr>
        <w:t xml:space="preserve">ended </w:t>
      </w:r>
      <w:r w:rsidR="009357C3" w:rsidRPr="00B15931">
        <w:rPr>
          <w:rFonts w:asciiTheme="majorBidi" w:eastAsia="Cordia New" w:hAnsiTheme="majorBidi" w:cstheme="majorBidi"/>
          <w:lang w:val="en-US"/>
        </w:rPr>
        <w:t>December 31</w:t>
      </w:r>
      <w:r w:rsidR="004A3C68" w:rsidRPr="00B15931">
        <w:rPr>
          <w:rFonts w:asciiTheme="majorBidi" w:eastAsia="Cordia New" w:hAnsiTheme="majorBidi" w:cstheme="majorBidi"/>
          <w:lang w:val="en-US"/>
        </w:rPr>
        <w:t xml:space="preserve">, </w:t>
      </w:r>
      <w:r w:rsidR="009457CD" w:rsidRPr="00B15931">
        <w:rPr>
          <w:rFonts w:asciiTheme="majorBidi" w:eastAsia="Cordia New" w:hAnsiTheme="majorBidi" w:cstheme="majorBidi"/>
          <w:lang w:val="en-US"/>
        </w:rPr>
        <w:t>20</w:t>
      </w:r>
      <w:r w:rsidR="005F0230" w:rsidRPr="00B15931">
        <w:rPr>
          <w:rFonts w:asciiTheme="majorBidi" w:eastAsia="Cordia New" w:hAnsiTheme="majorBidi" w:cstheme="majorBidi"/>
          <w:lang w:val="en-US"/>
        </w:rPr>
        <w:t>2</w:t>
      </w:r>
      <w:r w:rsidR="00395517" w:rsidRPr="00B15931">
        <w:rPr>
          <w:rFonts w:asciiTheme="majorBidi" w:eastAsia="Cordia New" w:hAnsiTheme="majorBidi" w:cstheme="majorBidi"/>
          <w:lang w:val="en-US"/>
        </w:rPr>
        <w:t>1</w:t>
      </w:r>
      <w:r w:rsidR="004A3C68" w:rsidRPr="00B15931">
        <w:rPr>
          <w:rFonts w:asciiTheme="majorBidi" w:eastAsia="Cordia New" w:hAnsiTheme="majorBidi" w:cstheme="majorBidi"/>
          <w:lang w:val="en-US"/>
        </w:rPr>
        <w:t xml:space="preserve"> and </w:t>
      </w:r>
      <w:r w:rsidR="009457CD" w:rsidRPr="00B15931">
        <w:rPr>
          <w:rFonts w:asciiTheme="majorBidi" w:eastAsia="Cordia New" w:hAnsiTheme="majorBidi" w:cstheme="majorBidi"/>
          <w:lang w:val="en-US"/>
        </w:rPr>
        <w:t>20</w:t>
      </w:r>
      <w:r w:rsidR="00395517" w:rsidRPr="00B15931">
        <w:rPr>
          <w:rFonts w:asciiTheme="majorBidi" w:eastAsia="Cordia New" w:hAnsiTheme="majorBidi" w:cstheme="majorBidi"/>
          <w:lang w:val="en-US"/>
        </w:rPr>
        <w:t>20</w:t>
      </w:r>
      <w:r w:rsidR="000D0FF4" w:rsidRPr="001B3625">
        <w:rPr>
          <w:rFonts w:asciiTheme="majorBidi" w:eastAsia="Cordia New" w:hAnsiTheme="majorBidi"/>
          <w:cs/>
          <w:lang w:val="en-US"/>
        </w:rPr>
        <w:t xml:space="preserve"> </w:t>
      </w:r>
      <w:r w:rsidR="004C19B0" w:rsidRPr="00B15931">
        <w:rPr>
          <w:rFonts w:asciiTheme="majorBidi" w:eastAsia="Cordia New" w:hAnsiTheme="majorBidi" w:cstheme="majorBidi"/>
          <w:lang w:val="en-US"/>
        </w:rPr>
        <w:t xml:space="preserve">the Company and subsidiary </w:t>
      </w:r>
      <w:r w:rsidR="009E0CE0" w:rsidRPr="00B15931">
        <w:rPr>
          <w:rFonts w:asciiTheme="majorBidi" w:eastAsia="Cordia New" w:hAnsiTheme="majorBidi" w:cstheme="majorBidi"/>
          <w:lang w:val="en-US"/>
        </w:rPr>
        <w:t xml:space="preserve">have </w:t>
      </w:r>
      <w:r w:rsidR="004C19B0" w:rsidRPr="00B15931">
        <w:rPr>
          <w:rFonts w:asciiTheme="majorBidi" w:eastAsia="Cordia New" w:hAnsiTheme="majorBidi" w:cstheme="majorBidi"/>
          <w:lang w:val="en-US"/>
        </w:rPr>
        <w:t xml:space="preserve">the </w:t>
      </w:r>
      <w:r w:rsidR="009E0CE0" w:rsidRPr="00B15931">
        <w:rPr>
          <w:rFonts w:asciiTheme="majorBidi" w:eastAsia="Cordia New" w:hAnsiTheme="majorBidi" w:cstheme="majorBidi"/>
          <w:lang w:val="en-US"/>
        </w:rPr>
        <w:t>following movements in the</w:t>
      </w:r>
      <w:r w:rsidR="00B11AA3" w:rsidRPr="00B15931">
        <w:rPr>
          <w:rFonts w:asciiTheme="majorBidi" w:eastAsia="Cordia New" w:hAnsiTheme="majorBidi" w:cstheme="majorBidi"/>
          <w:lang w:val="en-US"/>
        </w:rPr>
        <w:t xml:space="preserve"> land,</w:t>
      </w:r>
      <w:r w:rsidR="009E0CE0" w:rsidRPr="001B3625">
        <w:rPr>
          <w:rFonts w:asciiTheme="majorBidi" w:eastAsia="Cordia New" w:hAnsiTheme="majorBidi"/>
          <w:cs/>
          <w:lang w:val="en-US"/>
        </w:rPr>
        <w:t xml:space="preserve"> </w:t>
      </w:r>
      <w:r w:rsidR="00C11522" w:rsidRPr="00B15931">
        <w:rPr>
          <w:rFonts w:asciiTheme="majorBidi" w:eastAsia="Cordia New" w:hAnsiTheme="majorBidi" w:cstheme="majorBidi"/>
          <w:lang w:val="en-US"/>
        </w:rPr>
        <w:t>equipment</w:t>
      </w:r>
      <w:r w:rsidR="009E0CE0" w:rsidRPr="00B15931">
        <w:rPr>
          <w:rFonts w:asciiTheme="majorBidi" w:eastAsia="Cordia New" w:hAnsiTheme="majorBidi" w:cstheme="majorBidi"/>
          <w:lang w:val="en-US"/>
        </w:rPr>
        <w:t xml:space="preserve"> and </w:t>
      </w:r>
      <w:r w:rsidR="00C11522" w:rsidRPr="00B15931">
        <w:rPr>
          <w:rFonts w:asciiTheme="majorBidi" w:eastAsia="Cordia New" w:hAnsiTheme="majorBidi" w:cstheme="majorBidi"/>
          <w:lang w:val="en-US"/>
        </w:rPr>
        <w:t>leasehold improvements</w:t>
      </w:r>
      <w:r w:rsidR="00F61154" w:rsidRPr="001B3625">
        <w:rPr>
          <w:rFonts w:asciiTheme="majorBidi" w:eastAsia="Cordia New" w:hAnsiTheme="majorBidi"/>
          <w:cs/>
          <w:lang w:val="en-US"/>
        </w:rPr>
        <w:t>-</w:t>
      </w:r>
      <w:r w:rsidR="00F61154" w:rsidRPr="00B15931">
        <w:rPr>
          <w:rFonts w:asciiTheme="majorBidi" w:eastAsia="Cordia New" w:hAnsiTheme="majorBidi" w:cstheme="majorBidi"/>
          <w:lang w:val="en-US"/>
        </w:rPr>
        <w:t>net</w:t>
      </w:r>
      <w:r w:rsidR="009E0CE0" w:rsidRPr="001B3625">
        <w:rPr>
          <w:rFonts w:asciiTheme="majorBidi" w:eastAsia="Cordia New" w:hAnsiTheme="majorBidi"/>
          <w:cs/>
          <w:lang w:val="en-US"/>
        </w:rPr>
        <w:t>:</w:t>
      </w:r>
    </w:p>
    <w:tbl>
      <w:tblPr>
        <w:tblW w:w="14180" w:type="dxa"/>
        <w:tblInd w:w="630" w:type="dxa"/>
        <w:tblLayout w:type="fixed"/>
        <w:tblLook w:val="04A0" w:firstRow="1" w:lastRow="0" w:firstColumn="1" w:lastColumn="0" w:noHBand="0" w:noVBand="1"/>
      </w:tblPr>
      <w:tblGrid>
        <w:gridCol w:w="2064"/>
        <w:gridCol w:w="1080"/>
        <w:gridCol w:w="270"/>
        <w:gridCol w:w="1143"/>
        <w:gridCol w:w="236"/>
        <w:gridCol w:w="1046"/>
        <w:gridCol w:w="240"/>
        <w:gridCol w:w="1122"/>
        <w:gridCol w:w="240"/>
        <w:gridCol w:w="1143"/>
        <w:gridCol w:w="270"/>
        <w:gridCol w:w="1148"/>
        <w:gridCol w:w="270"/>
        <w:gridCol w:w="1080"/>
        <w:gridCol w:w="236"/>
        <w:gridCol w:w="1204"/>
        <w:gridCol w:w="270"/>
        <w:gridCol w:w="1118"/>
      </w:tblGrid>
      <w:tr w:rsidR="007C74CA" w:rsidRPr="001B3625" w14:paraId="729E2478" w14:textId="77777777" w:rsidTr="00083FE7">
        <w:trPr>
          <w:trHeight w:val="389"/>
          <w:tblHeader/>
        </w:trPr>
        <w:tc>
          <w:tcPr>
            <w:tcW w:w="2064" w:type="dxa"/>
            <w:shd w:val="clear" w:color="auto" w:fill="auto"/>
            <w:noWrap/>
            <w:vAlign w:val="bottom"/>
            <w:hideMark/>
          </w:tcPr>
          <w:p w14:paraId="3BCC6F55" w14:textId="77777777" w:rsidR="007C74CA" w:rsidRPr="00B15931" w:rsidRDefault="007C74CA" w:rsidP="007C74CA">
            <w:pPr>
              <w:rPr>
                <w:rFonts w:asciiTheme="majorBidi" w:hAnsiTheme="majorBidi" w:cstheme="majorBidi"/>
                <w:color w:val="000000"/>
                <w:sz w:val="24"/>
                <w:szCs w:val="24"/>
                <w:lang w:val="en-US"/>
              </w:rPr>
            </w:pPr>
            <w:r w:rsidRPr="00B15931">
              <w:rPr>
                <w:rFonts w:asciiTheme="majorBidi" w:hAnsiTheme="majorBidi" w:cstheme="majorBidi"/>
                <w:color w:val="000000"/>
                <w:sz w:val="24"/>
                <w:szCs w:val="24"/>
                <w:lang w:val="en-US"/>
              </w:rPr>
              <w:t> </w:t>
            </w:r>
          </w:p>
        </w:tc>
        <w:tc>
          <w:tcPr>
            <w:tcW w:w="12116" w:type="dxa"/>
            <w:gridSpan w:val="17"/>
            <w:tcBorders>
              <w:top w:val="nil"/>
              <w:left w:val="nil"/>
              <w:bottom w:val="single" w:sz="4" w:space="0" w:color="auto"/>
              <w:right w:val="nil"/>
            </w:tcBorders>
            <w:shd w:val="clear" w:color="auto" w:fill="auto"/>
            <w:hideMark/>
          </w:tcPr>
          <w:p w14:paraId="2CD7ECA4" w14:textId="139A608B" w:rsidR="007C74CA" w:rsidRPr="00B15931" w:rsidRDefault="007C74CA" w:rsidP="007C74CA">
            <w:pPr>
              <w:jc w:val="center"/>
              <w:rPr>
                <w:rFonts w:asciiTheme="majorBidi" w:hAnsiTheme="majorBidi"/>
                <w:color w:val="000000"/>
                <w:sz w:val="24"/>
                <w:szCs w:val="24"/>
                <w:cs/>
              </w:rPr>
            </w:pPr>
            <w:r w:rsidRPr="00B15931">
              <w:rPr>
                <w:rFonts w:asciiTheme="majorBidi" w:hAnsiTheme="majorBidi" w:cstheme="majorBidi"/>
                <w:color w:val="000000"/>
                <w:sz w:val="24"/>
                <w:szCs w:val="24"/>
                <w:lang w:val="en-US"/>
              </w:rPr>
              <w:t>Unit</w:t>
            </w:r>
            <w:r w:rsidRPr="001B3625">
              <w:rPr>
                <w:rFonts w:asciiTheme="majorBidi" w:hAnsiTheme="majorBidi"/>
                <w:color w:val="000000"/>
                <w:sz w:val="24"/>
                <w:szCs w:val="24"/>
                <w:cs/>
                <w:lang w:val="en-US"/>
              </w:rPr>
              <w:t>:</w:t>
            </w:r>
            <w:r w:rsidRPr="00B15931">
              <w:rPr>
                <w:rFonts w:asciiTheme="majorBidi" w:hAnsiTheme="majorBidi" w:cstheme="majorBidi"/>
                <w:color w:val="000000"/>
                <w:sz w:val="24"/>
                <w:szCs w:val="24"/>
                <w:lang w:val="en-US"/>
              </w:rPr>
              <w:t xml:space="preserve"> Baht</w:t>
            </w:r>
          </w:p>
        </w:tc>
      </w:tr>
      <w:tr w:rsidR="007C74CA" w:rsidRPr="00B15931" w14:paraId="7123F54E" w14:textId="77777777" w:rsidTr="00083FE7">
        <w:trPr>
          <w:trHeight w:val="419"/>
          <w:tblHeader/>
        </w:trPr>
        <w:tc>
          <w:tcPr>
            <w:tcW w:w="2064" w:type="dxa"/>
            <w:shd w:val="clear" w:color="auto" w:fill="auto"/>
            <w:noWrap/>
            <w:vAlign w:val="bottom"/>
            <w:hideMark/>
          </w:tcPr>
          <w:p w14:paraId="37EA0814" w14:textId="77777777" w:rsidR="007C74CA" w:rsidRPr="001B3625" w:rsidRDefault="007C74CA" w:rsidP="007C74CA">
            <w:pPr>
              <w:rPr>
                <w:rFonts w:asciiTheme="majorBidi" w:hAnsiTheme="majorBidi" w:cstheme="majorBidi"/>
                <w:color w:val="000000"/>
                <w:sz w:val="24"/>
                <w:szCs w:val="24"/>
                <w:cs/>
                <w:lang w:val="en-US"/>
              </w:rPr>
            </w:pPr>
            <w:r w:rsidRPr="00B15931">
              <w:rPr>
                <w:rFonts w:asciiTheme="majorBidi" w:hAnsiTheme="majorBidi"/>
                <w:color w:val="000000"/>
                <w:sz w:val="24"/>
                <w:szCs w:val="24"/>
                <w:lang w:val="en-US"/>
              </w:rPr>
              <w:t> </w:t>
            </w:r>
          </w:p>
        </w:tc>
        <w:tc>
          <w:tcPr>
            <w:tcW w:w="12116" w:type="dxa"/>
            <w:gridSpan w:val="17"/>
            <w:tcBorders>
              <w:top w:val="single" w:sz="4" w:space="0" w:color="auto"/>
              <w:left w:val="nil"/>
              <w:bottom w:val="single" w:sz="4" w:space="0" w:color="auto"/>
              <w:right w:val="nil"/>
            </w:tcBorders>
            <w:shd w:val="clear" w:color="auto" w:fill="auto"/>
            <w:hideMark/>
          </w:tcPr>
          <w:p w14:paraId="2844C41B" w14:textId="4A989739" w:rsidR="007C74CA" w:rsidRPr="00B15931" w:rsidRDefault="007C74CA" w:rsidP="007C74CA">
            <w:pPr>
              <w:jc w:val="center"/>
              <w:rPr>
                <w:rFonts w:asciiTheme="majorBidi" w:hAnsiTheme="majorBidi"/>
                <w:color w:val="000000"/>
                <w:sz w:val="24"/>
                <w:szCs w:val="24"/>
                <w:cs/>
              </w:rPr>
            </w:pPr>
            <w:r w:rsidRPr="00B15931">
              <w:rPr>
                <w:rFonts w:asciiTheme="majorBidi" w:hAnsiTheme="majorBidi" w:cstheme="majorBidi"/>
                <w:color w:val="000000"/>
                <w:sz w:val="24"/>
                <w:szCs w:val="24"/>
                <w:lang w:val="en-US"/>
              </w:rPr>
              <w:t>Consolidated financial statements</w:t>
            </w:r>
          </w:p>
        </w:tc>
      </w:tr>
      <w:tr w:rsidR="00EB5561" w:rsidRPr="001B3625" w14:paraId="45563417" w14:textId="77777777" w:rsidTr="00083FE7">
        <w:trPr>
          <w:trHeight w:val="419"/>
          <w:tblHeader/>
        </w:trPr>
        <w:tc>
          <w:tcPr>
            <w:tcW w:w="2064" w:type="dxa"/>
            <w:shd w:val="clear" w:color="auto" w:fill="auto"/>
            <w:hideMark/>
          </w:tcPr>
          <w:p w14:paraId="0B86A5B4" w14:textId="77777777" w:rsidR="00EB5561" w:rsidRPr="001B3625" w:rsidRDefault="00EB5561" w:rsidP="00EB5561">
            <w:pPr>
              <w:rPr>
                <w:rFonts w:asciiTheme="majorBidi" w:hAnsiTheme="majorBidi" w:cstheme="majorBidi"/>
                <w:color w:val="000000"/>
                <w:sz w:val="24"/>
                <w:szCs w:val="24"/>
                <w:cs/>
                <w:lang w:val="en-US"/>
              </w:rPr>
            </w:pPr>
          </w:p>
        </w:tc>
        <w:tc>
          <w:tcPr>
            <w:tcW w:w="1080" w:type="dxa"/>
            <w:tcBorders>
              <w:top w:val="single" w:sz="4" w:space="0" w:color="auto"/>
              <w:left w:val="nil"/>
              <w:bottom w:val="single" w:sz="4" w:space="0" w:color="auto"/>
              <w:right w:val="nil"/>
            </w:tcBorders>
            <w:shd w:val="clear" w:color="auto" w:fill="auto"/>
            <w:vAlign w:val="bottom"/>
            <w:hideMark/>
          </w:tcPr>
          <w:p w14:paraId="478FA150" w14:textId="77649670" w:rsidR="00EB5561" w:rsidRPr="00B15931" w:rsidRDefault="00EB5561" w:rsidP="00EB5561">
            <w:pPr>
              <w:jc w:val="center"/>
              <w:rPr>
                <w:rFonts w:asciiTheme="majorBidi" w:hAnsiTheme="majorBidi" w:cstheme="majorBidi"/>
                <w:color w:val="000000"/>
                <w:sz w:val="24"/>
                <w:szCs w:val="24"/>
                <w:cs/>
              </w:rPr>
            </w:pPr>
            <w:r w:rsidRPr="00B15931">
              <w:rPr>
                <w:rFonts w:asciiTheme="majorBidi" w:hAnsiTheme="majorBidi" w:cstheme="majorBidi" w:hint="cs"/>
                <w:color w:val="000000"/>
                <w:sz w:val="24"/>
                <w:szCs w:val="24"/>
                <w:lang w:val="en-US"/>
              </w:rPr>
              <w:t>Land</w:t>
            </w:r>
          </w:p>
        </w:tc>
        <w:tc>
          <w:tcPr>
            <w:tcW w:w="270" w:type="dxa"/>
            <w:tcBorders>
              <w:top w:val="single" w:sz="4" w:space="0" w:color="auto"/>
              <w:left w:val="nil"/>
              <w:bottom w:val="nil"/>
              <w:right w:val="nil"/>
            </w:tcBorders>
            <w:shd w:val="clear" w:color="auto" w:fill="auto"/>
          </w:tcPr>
          <w:p w14:paraId="6C2C595E" w14:textId="77777777" w:rsidR="00EB5561" w:rsidRPr="001B3625" w:rsidRDefault="00EB5561" w:rsidP="00EB5561">
            <w:pPr>
              <w:jc w:val="center"/>
              <w:rPr>
                <w:rFonts w:asciiTheme="majorBidi" w:hAnsiTheme="majorBidi" w:cstheme="majorBidi"/>
                <w:color w:val="000000"/>
                <w:sz w:val="24"/>
                <w:szCs w:val="24"/>
                <w:cs/>
                <w:lang w:val="en-US"/>
              </w:rPr>
            </w:pPr>
          </w:p>
        </w:tc>
        <w:tc>
          <w:tcPr>
            <w:tcW w:w="1143" w:type="dxa"/>
            <w:tcBorders>
              <w:top w:val="single" w:sz="4" w:space="0" w:color="auto"/>
              <w:left w:val="nil"/>
              <w:bottom w:val="single" w:sz="4" w:space="0" w:color="auto"/>
              <w:right w:val="nil"/>
            </w:tcBorders>
            <w:shd w:val="clear" w:color="auto" w:fill="auto"/>
            <w:noWrap/>
            <w:vAlign w:val="bottom"/>
            <w:hideMark/>
          </w:tcPr>
          <w:p w14:paraId="7C6D6D25" w14:textId="74801913" w:rsidR="00EB5561" w:rsidRPr="00B15931" w:rsidRDefault="00EB5561" w:rsidP="00EB5561">
            <w:pPr>
              <w:jc w:val="center"/>
              <w:rPr>
                <w:rFonts w:asciiTheme="majorBidi" w:hAnsiTheme="majorBidi" w:cstheme="majorBidi"/>
                <w:sz w:val="24"/>
                <w:szCs w:val="24"/>
                <w:cs/>
              </w:rPr>
            </w:pPr>
            <w:r w:rsidRPr="00B15931">
              <w:rPr>
                <w:rFonts w:asciiTheme="majorBidi" w:hAnsiTheme="majorBidi" w:cstheme="majorBidi"/>
                <w:color w:val="000000"/>
                <w:sz w:val="24"/>
                <w:szCs w:val="24"/>
                <w:lang w:val="en-US"/>
              </w:rPr>
              <w:t>Office equipment</w:t>
            </w:r>
          </w:p>
        </w:tc>
        <w:tc>
          <w:tcPr>
            <w:tcW w:w="236" w:type="dxa"/>
            <w:tcBorders>
              <w:top w:val="single" w:sz="4" w:space="0" w:color="auto"/>
              <w:left w:val="nil"/>
              <w:bottom w:val="nil"/>
              <w:right w:val="nil"/>
            </w:tcBorders>
            <w:shd w:val="clear" w:color="auto" w:fill="auto"/>
            <w:noWrap/>
            <w:vAlign w:val="bottom"/>
            <w:hideMark/>
          </w:tcPr>
          <w:p w14:paraId="0D012A57" w14:textId="77777777" w:rsidR="00EB5561" w:rsidRPr="001B3625" w:rsidRDefault="00EB5561" w:rsidP="00EB5561">
            <w:pPr>
              <w:rPr>
                <w:rFonts w:asciiTheme="majorBidi" w:hAnsiTheme="majorBidi"/>
                <w:sz w:val="24"/>
                <w:szCs w:val="24"/>
                <w:cs/>
                <w:lang w:val="en-US"/>
              </w:rPr>
            </w:pPr>
          </w:p>
        </w:tc>
        <w:tc>
          <w:tcPr>
            <w:tcW w:w="1046" w:type="dxa"/>
            <w:tcBorders>
              <w:top w:val="single" w:sz="4" w:space="0" w:color="auto"/>
              <w:left w:val="nil"/>
              <w:bottom w:val="single" w:sz="4" w:space="0" w:color="auto"/>
              <w:right w:val="nil"/>
            </w:tcBorders>
            <w:shd w:val="clear" w:color="auto" w:fill="auto"/>
            <w:noWrap/>
            <w:vAlign w:val="bottom"/>
            <w:hideMark/>
          </w:tcPr>
          <w:p w14:paraId="00C215DD" w14:textId="7B1A1EAD" w:rsidR="00EB5561" w:rsidRPr="00B15931" w:rsidRDefault="00EB5561" w:rsidP="00EB5561">
            <w:pPr>
              <w:jc w:val="center"/>
              <w:rPr>
                <w:rFonts w:asciiTheme="majorBidi" w:hAnsiTheme="majorBidi"/>
                <w:sz w:val="24"/>
                <w:szCs w:val="24"/>
                <w:cs/>
              </w:rPr>
            </w:pPr>
            <w:r w:rsidRPr="00B15931">
              <w:rPr>
                <w:rFonts w:asciiTheme="majorBidi" w:hAnsiTheme="majorBidi" w:cstheme="majorBidi"/>
                <w:color w:val="000000"/>
                <w:sz w:val="24"/>
                <w:szCs w:val="24"/>
                <w:lang w:val="en-US"/>
              </w:rPr>
              <w:t>Tools and equipment</w:t>
            </w:r>
          </w:p>
        </w:tc>
        <w:tc>
          <w:tcPr>
            <w:tcW w:w="240" w:type="dxa"/>
            <w:tcBorders>
              <w:top w:val="single" w:sz="4" w:space="0" w:color="auto"/>
              <w:left w:val="nil"/>
              <w:bottom w:val="nil"/>
              <w:right w:val="nil"/>
            </w:tcBorders>
            <w:shd w:val="clear" w:color="auto" w:fill="auto"/>
            <w:noWrap/>
            <w:vAlign w:val="bottom"/>
            <w:hideMark/>
          </w:tcPr>
          <w:p w14:paraId="30CD72FD" w14:textId="77777777" w:rsidR="00EB5561" w:rsidRPr="001B3625" w:rsidRDefault="00EB5561" w:rsidP="00EB5561">
            <w:pPr>
              <w:rPr>
                <w:rFonts w:asciiTheme="majorBidi" w:hAnsiTheme="majorBidi"/>
                <w:sz w:val="24"/>
                <w:szCs w:val="24"/>
                <w:cs/>
                <w:lang w:val="en-US"/>
              </w:rPr>
            </w:pPr>
          </w:p>
        </w:tc>
        <w:tc>
          <w:tcPr>
            <w:tcW w:w="1122" w:type="dxa"/>
            <w:tcBorders>
              <w:top w:val="single" w:sz="4" w:space="0" w:color="auto"/>
              <w:left w:val="nil"/>
              <w:bottom w:val="single" w:sz="4" w:space="0" w:color="auto"/>
              <w:right w:val="nil"/>
            </w:tcBorders>
            <w:shd w:val="clear" w:color="auto" w:fill="auto"/>
            <w:noWrap/>
            <w:vAlign w:val="bottom"/>
            <w:hideMark/>
          </w:tcPr>
          <w:p w14:paraId="54C11420" w14:textId="0DA45287" w:rsidR="00EB5561" w:rsidRPr="00B15931" w:rsidRDefault="00EB5561" w:rsidP="00EB5561">
            <w:pPr>
              <w:jc w:val="center"/>
              <w:rPr>
                <w:rFonts w:asciiTheme="majorBidi" w:hAnsiTheme="majorBidi"/>
                <w:sz w:val="24"/>
                <w:szCs w:val="24"/>
                <w:cs/>
              </w:rPr>
            </w:pPr>
            <w:r w:rsidRPr="00B15931">
              <w:rPr>
                <w:rFonts w:asciiTheme="majorBidi" w:hAnsiTheme="majorBidi" w:cstheme="majorBidi"/>
                <w:color w:val="000000"/>
                <w:sz w:val="24"/>
                <w:szCs w:val="24"/>
                <w:lang w:val="en-US"/>
              </w:rPr>
              <w:t>Furniture and fixture</w:t>
            </w:r>
          </w:p>
        </w:tc>
        <w:tc>
          <w:tcPr>
            <w:tcW w:w="240" w:type="dxa"/>
            <w:tcBorders>
              <w:top w:val="single" w:sz="4" w:space="0" w:color="auto"/>
              <w:left w:val="nil"/>
              <w:bottom w:val="nil"/>
              <w:right w:val="nil"/>
            </w:tcBorders>
            <w:shd w:val="clear" w:color="auto" w:fill="auto"/>
            <w:noWrap/>
            <w:vAlign w:val="bottom"/>
            <w:hideMark/>
          </w:tcPr>
          <w:p w14:paraId="0E2DE828" w14:textId="77777777" w:rsidR="00EB5561" w:rsidRPr="001B3625" w:rsidRDefault="00EB5561" w:rsidP="00EB5561">
            <w:pPr>
              <w:rPr>
                <w:rFonts w:asciiTheme="majorBidi" w:hAnsiTheme="majorBidi"/>
                <w:sz w:val="24"/>
                <w:szCs w:val="24"/>
                <w:cs/>
                <w:lang w:val="en-US"/>
              </w:rPr>
            </w:pPr>
          </w:p>
        </w:tc>
        <w:tc>
          <w:tcPr>
            <w:tcW w:w="1143" w:type="dxa"/>
            <w:tcBorders>
              <w:top w:val="single" w:sz="4" w:space="0" w:color="auto"/>
              <w:left w:val="nil"/>
              <w:bottom w:val="single" w:sz="4" w:space="0" w:color="auto"/>
              <w:right w:val="nil"/>
            </w:tcBorders>
            <w:shd w:val="clear" w:color="auto" w:fill="auto"/>
            <w:noWrap/>
            <w:vAlign w:val="bottom"/>
            <w:hideMark/>
          </w:tcPr>
          <w:p w14:paraId="122FFE22" w14:textId="117D4F83" w:rsidR="00EB5561" w:rsidRPr="00B15931" w:rsidRDefault="00EB5561" w:rsidP="007C74CA">
            <w:pPr>
              <w:jc w:val="center"/>
              <w:rPr>
                <w:rFonts w:asciiTheme="majorBidi" w:hAnsiTheme="majorBidi"/>
                <w:sz w:val="24"/>
                <w:szCs w:val="24"/>
                <w:cs/>
              </w:rPr>
            </w:pPr>
            <w:r w:rsidRPr="00B15931">
              <w:rPr>
                <w:rFonts w:asciiTheme="majorBidi" w:hAnsiTheme="majorBidi" w:cstheme="majorBidi"/>
                <w:color w:val="000000"/>
                <w:sz w:val="24"/>
                <w:szCs w:val="24"/>
                <w:lang w:val="en-US"/>
              </w:rPr>
              <w:t>Motor vehicles</w:t>
            </w:r>
          </w:p>
        </w:tc>
        <w:tc>
          <w:tcPr>
            <w:tcW w:w="270" w:type="dxa"/>
            <w:tcBorders>
              <w:top w:val="single" w:sz="4" w:space="0" w:color="auto"/>
              <w:left w:val="nil"/>
              <w:bottom w:val="nil"/>
              <w:right w:val="nil"/>
            </w:tcBorders>
            <w:shd w:val="clear" w:color="auto" w:fill="auto"/>
            <w:noWrap/>
            <w:vAlign w:val="bottom"/>
            <w:hideMark/>
          </w:tcPr>
          <w:p w14:paraId="56350949" w14:textId="77777777" w:rsidR="00EB5561" w:rsidRPr="001B3625" w:rsidRDefault="00EB5561" w:rsidP="00EB5561">
            <w:pPr>
              <w:rPr>
                <w:rFonts w:asciiTheme="majorBidi" w:hAnsiTheme="majorBidi"/>
                <w:sz w:val="24"/>
                <w:szCs w:val="24"/>
                <w:cs/>
                <w:lang w:val="en-US"/>
              </w:rPr>
            </w:pPr>
          </w:p>
        </w:tc>
        <w:tc>
          <w:tcPr>
            <w:tcW w:w="1148" w:type="dxa"/>
            <w:tcBorders>
              <w:top w:val="single" w:sz="4" w:space="0" w:color="auto"/>
              <w:left w:val="nil"/>
              <w:bottom w:val="single" w:sz="4" w:space="0" w:color="auto"/>
              <w:right w:val="nil"/>
            </w:tcBorders>
            <w:shd w:val="clear" w:color="auto" w:fill="auto"/>
            <w:noWrap/>
            <w:vAlign w:val="bottom"/>
            <w:hideMark/>
          </w:tcPr>
          <w:p w14:paraId="4BB2126E" w14:textId="743EAD88" w:rsidR="00EB5561" w:rsidRPr="00B15931" w:rsidRDefault="00EB5561" w:rsidP="00EB5561">
            <w:pPr>
              <w:jc w:val="center"/>
              <w:rPr>
                <w:rFonts w:asciiTheme="majorBidi" w:hAnsiTheme="majorBidi"/>
                <w:sz w:val="24"/>
                <w:szCs w:val="24"/>
                <w:cs/>
              </w:rPr>
            </w:pPr>
            <w:r w:rsidRPr="00B15931">
              <w:rPr>
                <w:rFonts w:asciiTheme="majorBidi" w:hAnsiTheme="majorBidi" w:cstheme="majorBidi"/>
                <w:color w:val="000000"/>
                <w:sz w:val="24"/>
                <w:szCs w:val="24"/>
                <w:lang w:val="en-US"/>
              </w:rPr>
              <w:t>Machinery</w:t>
            </w:r>
          </w:p>
        </w:tc>
        <w:tc>
          <w:tcPr>
            <w:tcW w:w="270" w:type="dxa"/>
            <w:tcBorders>
              <w:top w:val="single" w:sz="4" w:space="0" w:color="auto"/>
              <w:left w:val="nil"/>
              <w:bottom w:val="nil"/>
              <w:right w:val="nil"/>
            </w:tcBorders>
            <w:shd w:val="clear" w:color="auto" w:fill="auto"/>
            <w:vAlign w:val="bottom"/>
          </w:tcPr>
          <w:p w14:paraId="0979E8CC" w14:textId="77777777" w:rsidR="00EB5561" w:rsidRPr="001B3625" w:rsidRDefault="00EB5561" w:rsidP="00EB5561">
            <w:pPr>
              <w:jc w:val="center"/>
              <w:rPr>
                <w:rFonts w:asciiTheme="majorBidi" w:hAnsiTheme="majorBidi"/>
                <w:color w:val="000000"/>
                <w:sz w:val="24"/>
                <w:szCs w:val="24"/>
                <w:cs/>
                <w:lang w:val="en-US"/>
              </w:rPr>
            </w:pPr>
          </w:p>
        </w:tc>
        <w:tc>
          <w:tcPr>
            <w:tcW w:w="1080" w:type="dxa"/>
            <w:tcBorders>
              <w:top w:val="single" w:sz="4" w:space="0" w:color="auto"/>
              <w:left w:val="nil"/>
              <w:bottom w:val="single" w:sz="4" w:space="0" w:color="auto"/>
              <w:right w:val="nil"/>
            </w:tcBorders>
            <w:shd w:val="clear" w:color="auto" w:fill="auto"/>
            <w:vAlign w:val="bottom"/>
            <w:hideMark/>
          </w:tcPr>
          <w:p w14:paraId="24E47DA1" w14:textId="07689222" w:rsidR="00EB5561" w:rsidRPr="00B15931" w:rsidRDefault="00EB5561" w:rsidP="00EB5561">
            <w:pPr>
              <w:jc w:val="center"/>
              <w:rPr>
                <w:rFonts w:asciiTheme="majorBidi" w:hAnsiTheme="majorBidi" w:cstheme="majorBidi"/>
                <w:color w:val="000000"/>
                <w:sz w:val="24"/>
                <w:szCs w:val="24"/>
                <w:cs/>
              </w:rPr>
            </w:pPr>
            <w:r w:rsidRPr="00B15931">
              <w:rPr>
                <w:rFonts w:asciiTheme="majorBidi" w:hAnsiTheme="majorBidi" w:cstheme="majorBidi"/>
                <w:color w:val="000000"/>
                <w:sz w:val="24"/>
                <w:szCs w:val="24"/>
                <w:lang w:val="en-US"/>
              </w:rPr>
              <w:t>Renovation</w:t>
            </w:r>
          </w:p>
        </w:tc>
        <w:tc>
          <w:tcPr>
            <w:tcW w:w="236" w:type="dxa"/>
            <w:tcBorders>
              <w:top w:val="single" w:sz="4" w:space="0" w:color="auto"/>
              <w:left w:val="nil"/>
              <w:bottom w:val="nil"/>
              <w:right w:val="nil"/>
            </w:tcBorders>
            <w:shd w:val="clear" w:color="auto" w:fill="auto"/>
            <w:vAlign w:val="bottom"/>
          </w:tcPr>
          <w:p w14:paraId="6CB440B5" w14:textId="77777777" w:rsidR="00EB5561" w:rsidRPr="001B3625" w:rsidRDefault="00EB5561" w:rsidP="00EB5561">
            <w:pPr>
              <w:jc w:val="center"/>
              <w:rPr>
                <w:rFonts w:asciiTheme="majorBidi" w:hAnsiTheme="majorBidi" w:cstheme="majorBidi"/>
                <w:color w:val="000000"/>
                <w:sz w:val="24"/>
                <w:szCs w:val="24"/>
                <w:cs/>
                <w:lang w:val="en-US"/>
              </w:rPr>
            </w:pPr>
          </w:p>
        </w:tc>
        <w:tc>
          <w:tcPr>
            <w:tcW w:w="1204" w:type="dxa"/>
            <w:tcBorders>
              <w:top w:val="single" w:sz="4" w:space="0" w:color="auto"/>
              <w:left w:val="nil"/>
              <w:bottom w:val="single" w:sz="4" w:space="0" w:color="auto"/>
              <w:right w:val="nil"/>
            </w:tcBorders>
            <w:shd w:val="clear" w:color="auto" w:fill="auto"/>
            <w:hideMark/>
          </w:tcPr>
          <w:p w14:paraId="5A235AEF" w14:textId="051D750C" w:rsidR="00EB5561" w:rsidRPr="00B15931" w:rsidRDefault="00EB5561" w:rsidP="00EB5561">
            <w:pPr>
              <w:jc w:val="center"/>
              <w:rPr>
                <w:rFonts w:asciiTheme="majorBidi" w:hAnsiTheme="majorBidi" w:cstheme="majorBidi"/>
                <w:color w:val="000000"/>
                <w:sz w:val="24"/>
                <w:szCs w:val="24"/>
                <w:cs/>
              </w:rPr>
            </w:pPr>
            <w:r w:rsidRPr="00B15931">
              <w:rPr>
                <w:rFonts w:asciiTheme="majorBidi" w:hAnsiTheme="majorBidi" w:cstheme="majorBidi"/>
                <w:color w:val="000000"/>
                <w:sz w:val="24"/>
                <w:szCs w:val="24"/>
                <w:lang w:val="en-US"/>
              </w:rPr>
              <w:t>Machine under construction</w:t>
            </w:r>
          </w:p>
        </w:tc>
        <w:tc>
          <w:tcPr>
            <w:tcW w:w="270" w:type="dxa"/>
            <w:tcBorders>
              <w:top w:val="single" w:sz="4" w:space="0" w:color="auto"/>
              <w:left w:val="nil"/>
              <w:bottom w:val="nil"/>
              <w:right w:val="nil"/>
            </w:tcBorders>
            <w:shd w:val="clear" w:color="auto" w:fill="auto"/>
          </w:tcPr>
          <w:p w14:paraId="19647458" w14:textId="77777777" w:rsidR="00EB5561" w:rsidRPr="001B3625" w:rsidRDefault="00EB5561" w:rsidP="00EB5561">
            <w:pPr>
              <w:jc w:val="center"/>
              <w:rPr>
                <w:rFonts w:asciiTheme="majorBidi" w:hAnsiTheme="majorBidi" w:cstheme="majorBidi"/>
                <w:color w:val="000000"/>
                <w:sz w:val="24"/>
                <w:szCs w:val="24"/>
                <w:cs/>
                <w:lang w:val="en-US"/>
              </w:rPr>
            </w:pPr>
          </w:p>
        </w:tc>
        <w:tc>
          <w:tcPr>
            <w:tcW w:w="1118" w:type="dxa"/>
            <w:tcBorders>
              <w:top w:val="single" w:sz="4" w:space="0" w:color="auto"/>
              <w:left w:val="nil"/>
              <w:bottom w:val="single" w:sz="4" w:space="0" w:color="auto"/>
              <w:right w:val="nil"/>
            </w:tcBorders>
            <w:shd w:val="clear" w:color="auto" w:fill="auto"/>
            <w:vAlign w:val="bottom"/>
          </w:tcPr>
          <w:p w14:paraId="27D8DAFF" w14:textId="26F1EAB7" w:rsidR="00EB5561" w:rsidRPr="00B15931" w:rsidRDefault="00EB5561" w:rsidP="00EB5561">
            <w:pPr>
              <w:jc w:val="center"/>
              <w:rPr>
                <w:rFonts w:asciiTheme="majorBidi" w:hAnsiTheme="majorBidi"/>
                <w:color w:val="000000"/>
                <w:sz w:val="24"/>
                <w:szCs w:val="24"/>
                <w:cs/>
              </w:rPr>
            </w:pPr>
            <w:r w:rsidRPr="00B15931">
              <w:rPr>
                <w:rFonts w:asciiTheme="majorBidi" w:hAnsiTheme="majorBidi" w:cstheme="majorBidi"/>
                <w:color w:val="000000"/>
                <w:sz w:val="24"/>
                <w:szCs w:val="24"/>
                <w:lang w:val="en-US"/>
              </w:rPr>
              <w:t>Total</w:t>
            </w:r>
          </w:p>
        </w:tc>
      </w:tr>
      <w:tr w:rsidR="007C74CA" w:rsidRPr="001B3625" w14:paraId="52BC04A6" w14:textId="77777777" w:rsidTr="00083FE7">
        <w:trPr>
          <w:trHeight w:val="419"/>
        </w:trPr>
        <w:tc>
          <w:tcPr>
            <w:tcW w:w="2064" w:type="dxa"/>
            <w:shd w:val="clear" w:color="auto" w:fill="auto"/>
            <w:hideMark/>
          </w:tcPr>
          <w:p w14:paraId="17192CD3" w14:textId="72E2184C" w:rsidR="007C74CA" w:rsidRPr="00B15931" w:rsidRDefault="007C74CA" w:rsidP="007C74CA">
            <w:pPr>
              <w:rPr>
                <w:rFonts w:asciiTheme="majorBidi" w:hAnsiTheme="majorBidi"/>
                <w:b/>
                <w:bCs/>
                <w:color w:val="000000"/>
                <w:sz w:val="24"/>
                <w:szCs w:val="24"/>
                <w:cs/>
              </w:rPr>
            </w:pPr>
            <w:r w:rsidRPr="00B15931">
              <w:rPr>
                <w:rFonts w:asciiTheme="majorBidi" w:hAnsiTheme="majorBidi" w:cstheme="majorBidi"/>
                <w:b/>
                <w:bCs/>
                <w:color w:val="000000"/>
                <w:sz w:val="24"/>
                <w:szCs w:val="24"/>
                <w:lang w:val="en-US"/>
              </w:rPr>
              <w:t>Cost</w:t>
            </w:r>
          </w:p>
        </w:tc>
        <w:tc>
          <w:tcPr>
            <w:tcW w:w="1080" w:type="dxa"/>
            <w:tcBorders>
              <w:top w:val="single" w:sz="4" w:space="0" w:color="auto"/>
              <w:left w:val="nil"/>
              <w:right w:val="nil"/>
            </w:tcBorders>
            <w:shd w:val="clear" w:color="auto" w:fill="auto"/>
          </w:tcPr>
          <w:p w14:paraId="3BD965A8" w14:textId="77777777" w:rsidR="007C74CA" w:rsidRPr="00B15931" w:rsidRDefault="007C74CA" w:rsidP="007C74CA">
            <w:pPr>
              <w:rPr>
                <w:rFonts w:asciiTheme="majorBidi" w:hAnsiTheme="majorBidi"/>
                <w:sz w:val="24"/>
                <w:szCs w:val="24"/>
                <w:cs/>
              </w:rPr>
            </w:pPr>
          </w:p>
        </w:tc>
        <w:tc>
          <w:tcPr>
            <w:tcW w:w="270" w:type="dxa"/>
            <w:shd w:val="clear" w:color="auto" w:fill="auto"/>
          </w:tcPr>
          <w:p w14:paraId="1E1DB10E" w14:textId="77777777" w:rsidR="007C74CA" w:rsidRPr="00B15931" w:rsidRDefault="007C74CA" w:rsidP="007C74CA">
            <w:pPr>
              <w:rPr>
                <w:rFonts w:asciiTheme="majorBidi" w:hAnsiTheme="majorBidi"/>
                <w:sz w:val="24"/>
                <w:szCs w:val="24"/>
                <w:cs/>
                <w:lang w:val="en-US"/>
              </w:rPr>
            </w:pPr>
          </w:p>
        </w:tc>
        <w:tc>
          <w:tcPr>
            <w:tcW w:w="1143" w:type="dxa"/>
            <w:tcBorders>
              <w:top w:val="single" w:sz="4" w:space="0" w:color="auto"/>
              <w:left w:val="nil"/>
              <w:right w:val="nil"/>
            </w:tcBorders>
            <w:shd w:val="clear" w:color="auto" w:fill="auto"/>
            <w:noWrap/>
            <w:vAlign w:val="bottom"/>
            <w:hideMark/>
          </w:tcPr>
          <w:p w14:paraId="741E2373" w14:textId="77777777" w:rsidR="007C74CA" w:rsidRPr="00B15931" w:rsidRDefault="007C74CA" w:rsidP="007C74CA">
            <w:pPr>
              <w:rPr>
                <w:rFonts w:asciiTheme="majorBidi" w:hAnsiTheme="majorBidi" w:cstheme="majorBidi"/>
                <w:sz w:val="24"/>
                <w:szCs w:val="24"/>
                <w:cs/>
              </w:rPr>
            </w:pPr>
            <w:r w:rsidRPr="001B3625">
              <w:rPr>
                <w:rFonts w:asciiTheme="majorBidi" w:hAnsiTheme="majorBidi"/>
                <w:sz w:val="24"/>
                <w:szCs w:val="24"/>
                <w:cs/>
                <w:lang w:val="en-US"/>
              </w:rPr>
              <w:t xml:space="preserve">           </w:t>
            </w:r>
          </w:p>
        </w:tc>
        <w:tc>
          <w:tcPr>
            <w:tcW w:w="236" w:type="dxa"/>
            <w:shd w:val="clear" w:color="auto" w:fill="auto"/>
            <w:noWrap/>
            <w:vAlign w:val="bottom"/>
            <w:hideMark/>
          </w:tcPr>
          <w:p w14:paraId="4342E9EA" w14:textId="77777777" w:rsidR="007C74CA" w:rsidRPr="00B15931" w:rsidRDefault="007C74CA" w:rsidP="007C74CA">
            <w:pPr>
              <w:rPr>
                <w:rFonts w:asciiTheme="majorBidi" w:hAnsiTheme="majorBidi" w:cstheme="majorBidi"/>
                <w:sz w:val="24"/>
                <w:szCs w:val="24"/>
                <w:cs/>
              </w:rPr>
            </w:pPr>
          </w:p>
        </w:tc>
        <w:tc>
          <w:tcPr>
            <w:tcW w:w="1046" w:type="dxa"/>
            <w:shd w:val="clear" w:color="auto" w:fill="auto"/>
            <w:noWrap/>
            <w:vAlign w:val="bottom"/>
            <w:hideMark/>
          </w:tcPr>
          <w:p w14:paraId="791488A7" w14:textId="77777777" w:rsidR="007C74CA" w:rsidRPr="00B15931" w:rsidRDefault="007C74CA" w:rsidP="007C74CA">
            <w:pPr>
              <w:rPr>
                <w:rFonts w:cs="Times New Roman"/>
                <w:sz w:val="24"/>
                <w:szCs w:val="24"/>
                <w:cs/>
              </w:rPr>
            </w:pPr>
          </w:p>
        </w:tc>
        <w:tc>
          <w:tcPr>
            <w:tcW w:w="240" w:type="dxa"/>
            <w:shd w:val="clear" w:color="auto" w:fill="auto"/>
            <w:noWrap/>
            <w:vAlign w:val="bottom"/>
            <w:hideMark/>
          </w:tcPr>
          <w:p w14:paraId="23CB55EC" w14:textId="77777777" w:rsidR="007C74CA" w:rsidRPr="00B15931" w:rsidRDefault="007C74CA" w:rsidP="007C74CA">
            <w:pPr>
              <w:rPr>
                <w:rFonts w:cs="Times New Roman"/>
                <w:sz w:val="24"/>
                <w:szCs w:val="24"/>
                <w:cs/>
              </w:rPr>
            </w:pPr>
          </w:p>
        </w:tc>
        <w:tc>
          <w:tcPr>
            <w:tcW w:w="1122" w:type="dxa"/>
            <w:shd w:val="clear" w:color="auto" w:fill="auto"/>
            <w:noWrap/>
            <w:vAlign w:val="bottom"/>
            <w:hideMark/>
          </w:tcPr>
          <w:p w14:paraId="4AABFDE6" w14:textId="77777777" w:rsidR="007C74CA" w:rsidRPr="00B15931" w:rsidRDefault="007C74CA" w:rsidP="007C74CA">
            <w:pPr>
              <w:rPr>
                <w:rFonts w:cs="Times New Roman"/>
                <w:sz w:val="24"/>
                <w:szCs w:val="24"/>
                <w:cs/>
              </w:rPr>
            </w:pPr>
          </w:p>
        </w:tc>
        <w:tc>
          <w:tcPr>
            <w:tcW w:w="240" w:type="dxa"/>
            <w:shd w:val="clear" w:color="auto" w:fill="auto"/>
            <w:noWrap/>
            <w:vAlign w:val="bottom"/>
            <w:hideMark/>
          </w:tcPr>
          <w:p w14:paraId="43383F1D" w14:textId="77777777" w:rsidR="007C74CA" w:rsidRPr="00B15931" w:rsidRDefault="007C74CA" w:rsidP="007C74CA">
            <w:pPr>
              <w:rPr>
                <w:rFonts w:cs="Times New Roman"/>
                <w:sz w:val="24"/>
                <w:szCs w:val="24"/>
                <w:cs/>
              </w:rPr>
            </w:pPr>
          </w:p>
        </w:tc>
        <w:tc>
          <w:tcPr>
            <w:tcW w:w="1143" w:type="dxa"/>
            <w:shd w:val="clear" w:color="auto" w:fill="auto"/>
            <w:noWrap/>
            <w:vAlign w:val="bottom"/>
            <w:hideMark/>
          </w:tcPr>
          <w:p w14:paraId="5FDA1E37" w14:textId="77777777" w:rsidR="007C74CA" w:rsidRPr="00B15931" w:rsidRDefault="007C74CA" w:rsidP="007C74CA">
            <w:pPr>
              <w:rPr>
                <w:rFonts w:cs="Times New Roman"/>
                <w:sz w:val="24"/>
                <w:szCs w:val="24"/>
                <w:cs/>
              </w:rPr>
            </w:pPr>
          </w:p>
        </w:tc>
        <w:tc>
          <w:tcPr>
            <w:tcW w:w="270" w:type="dxa"/>
            <w:shd w:val="clear" w:color="auto" w:fill="auto"/>
            <w:noWrap/>
            <w:vAlign w:val="bottom"/>
            <w:hideMark/>
          </w:tcPr>
          <w:p w14:paraId="4DC60649" w14:textId="77777777" w:rsidR="007C74CA" w:rsidRPr="00B15931" w:rsidRDefault="007C74CA" w:rsidP="007C74CA">
            <w:pPr>
              <w:rPr>
                <w:rFonts w:cs="Times New Roman"/>
                <w:sz w:val="24"/>
                <w:szCs w:val="24"/>
                <w:cs/>
              </w:rPr>
            </w:pPr>
          </w:p>
        </w:tc>
        <w:tc>
          <w:tcPr>
            <w:tcW w:w="1148" w:type="dxa"/>
            <w:shd w:val="clear" w:color="auto" w:fill="auto"/>
            <w:noWrap/>
            <w:vAlign w:val="bottom"/>
            <w:hideMark/>
          </w:tcPr>
          <w:p w14:paraId="40EC0459" w14:textId="77777777" w:rsidR="007C74CA" w:rsidRPr="00B15931" w:rsidRDefault="007C74CA" w:rsidP="007C74CA">
            <w:pPr>
              <w:rPr>
                <w:rFonts w:cs="Times New Roman"/>
                <w:sz w:val="24"/>
                <w:szCs w:val="24"/>
                <w:cs/>
              </w:rPr>
            </w:pPr>
          </w:p>
        </w:tc>
        <w:tc>
          <w:tcPr>
            <w:tcW w:w="270" w:type="dxa"/>
            <w:shd w:val="clear" w:color="auto" w:fill="auto"/>
          </w:tcPr>
          <w:p w14:paraId="396F9E67" w14:textId="77777777" w:rsidR="007C74CA" w:rsidRPr="00B15931" w:rsidRDefault="007C74CA" w:rsidP="007C74CA">
            <w:pPr>
              <w:rPr>
                <w:rFonts w:asciiTheme="majorBidi" w:hAnsiTheme="majorBidi"/>
                <w:color w:val="000000"/>
                <w:sz w:val="24"/>
                <w:szCs w:val="24"/>
                <w:cs/>
              </w:rPr>
            </w:pPr>
          </w:p>
        </w:tc>
        <w:tc>
          <w:tcPr>
            <w:tcW w:w="1080" w:type="dxa"/>
            <w:shd w:val="clear" w:color="auto" w:fill="auto"/>
          </w:tcPr>
          <w:p w14:paraId="0A1CA79E" w14:textId="77777777" w:rsidR="007C74CA" w:rsidRPr="00B15931" w:rsidRDefault="007C74CA" w:rsidP="007C74CA">
            <w:pPr>
              <w:rPr>
                <w:rFonts w:asciiTheme="majorBidi" w:hAnsiTheme="majorBidi" w:cstheme="majorBidi"/>
                <w:color w:val="000000"/>
                <w:sz w:val="24"/>
                <w:szCs w:val="24"/>
                <w:cs/>
              </w:rPr>
            </w:pPr>
          </w:p>
        </w:tc>
        <w:tc>
          <w:tcPr>
            <w:tcW w:w="236" w:type="dxa"/>
            <w:shd w:val="clear" w:color="auto" w:fill="auto"/>
          </w:tcPr>
          <w:p w14:paraId="085715D8" w14:textId="77777777" w:rsidR="007C74CA" w:rsidRPr="00B15931" w:rsidRDefault="007C74CA" w:rsidP="007C74CA">
            <w:pPr>
              <w:rPr>
                <w:rFonts w:asciiTheme="majorBidi" w:hAnsiTheme="majorBidi" w:cstheme="majorBidi"/>
                <w:color w:val="000000"/>
                <w:sz w:val="24"/>
                <w:szCs w:val="24"/>
                <w:cs/>
              </w:rPr>
            </w:pPr>
          </w:p>
        </w:tc>
        <w:tc>
          <w:tcPr>
            <w:tcW w:w="1204" w:type="dxa"/>
            <w:tcBorders>
              <w:top w:val="single" w:sz="4" w:space="0" w:color="auto"/>
              <w:left w:val="nil"/>
              <w:right w:val="nil"/>
            </w:tcBorders>
            <w:shd w:val="clear" w:color="auto" w:fill="auto"/>
          </w:tcPr>
          <w:p w14:paraId="0FEDB0DA" w14:textId="77777777" w:rsidR="007C74CA" w:rsidRPr="00B15931" w:rsidRDefault="007C74CA" w:rsidP="007C74CA">
            <w:pPr>
              <w:rPr>
                <w:rFonts w:asciiTheme="majorBidi" w:hAnsiTheme="majorBidi" w:cstheme="majorBidi"/>
                <w:color w:val="000000"/>
                <w:sz w:val="24"/>
                <w:szCs w:val="24"/>
                <w:cs/>
              </w:rPr>
            </w:pPr>
          </w:p>
        </w:tc>
        <w:tc>
          <w:tcPr>
            <w:tcW w:w="270" w:type="dxa"/>
            <w:shd w:val="clear" w:color="auto" w:fill="auto"/>
          </w:tcPr>
          <w:p w14:paraId="2CA64335" w14:textId="77777777" w:rsidR="007C74CA" w:rsidRPr="00B15931" w:rsidRDefault="007C74CA" w:rsidP="007C74CA">
            <w:pPr>
              <w:rPr>
                <w:rFonts w:asciiTheme="majorBidi" w:hAnsiTheme="majorBidi" w:cstheme="majorBidi"/>
                <w:color w:val="000000"/>
                <w:sz w:val="24"/>
                <w:szCs w:val="24"/>
                <w:cs/>
              </w:rPr>
            </w:pPr>
          </w:p>
        </w:tc>
        <w:tc>
          <w:tcPr>
            <w:tcW w:w="1118" w:type="dxa"/>
            <w:tcBorders>
              <w:top w:val="single" w:sz="4" w:space="0" w:color="auto"/>
              <w:left w:val="nil"/>
              <w:right w:val="nil"/>
            </w:tcBorders>
            <w:shd w:val="clear" w:color="auto" w:fill="auto"/>
          </w:tcPr>
          <w:p w14:paraId="016D21F2" w14:textId="77777777" w:rsidR="007C74CA" w:rsidRPr="00B15931" w:rsidRDefault="007C74CA" w:rsidP="007C74CA">
            <w:pPr>
              <w:rPr>
                <w:rFonts w:asciiTheme="majorBidi" w:hAnsiTheme="majorBidi" w:cstheme="majorBidi"/>
                <w:color w:val="000000"/>
                <w:sz w:val="24"/>
                <w:szCs w:val="24"/>
                <w:cs/>
              </w:rPr>
            </w:pPr>
          </w:p>
        </w:tc>
      </w:tr>
      <w:tr w:rsidR="00B15931" w:rsidRPr="001B3625" w14:paraId="69C10DB9" w14:textId="77777777" w:rsidTr="002624B7">
        <w:trPr>
          <w:trHeight w:val="419"/>
        </w:trPr>
        <w:tc>
          <w:tcPr>
            <w:tcW w:w="2064" w:type="dxa"/>
            <w:shd w:val="clear" w:color="auto" w:fill="auto"/>
            <w:vAlign w:val="bottom"/>
            <w:hideMark/>
          </w:tcPr>
          <w:p w14:paraId="120B35F1" w14:textId="59CB9256" w:rsidR="00B15931" w:rsidRPr="00B15931" w:rsidRDefault="00B15931" w:rsidP="00B15931">
            <w:pPr>
              <w:rPr>
                <w:rFonts w:asciiTheme="majorBidi" w:hAnsiTheme="majorBidi" w:cstheme="majorBidi"/>
                <w:sz w:val="24"/>
                <w:szCs w:val="24"/>
                <w:lang w:val="en-US"/>
              </w:rPr>
            </w:pPr>
            <w:r w:rsidRPr="00B15931">
              <w:rPr>
                <w:rFonts w:asciiTheme="majorBidi" w:hAnsiTheme="majorBidi" w:cstheme="majorBidi"/>
                <w:color w:val="000000"/>
                <w:sz w:val="24"/>
                <w:szCs w:val="24"/>
                <w:lang w:val="en-US"/>
              </w:rPr>
              <w:t xml:space="preserve">As at </w:t>
            </w:r>
            <w:r>
              <w:rPr>
                <w:rFonts w:asciiTheme="majorBidi" w:hAnsiTheme="majorBidi" w:cstheme="majorBidi"/>
                <w:color w:val="000000"/>
                <w:sz w:val="24"/>
                <w:szCs w:val="24"/>
                <w:lang w:val="en-US"/>
              </w:rPr>
              <w:t>January 1, 20</w:t>
            </w:r>
            <w:r w:rsidRPr="00B15931">
              <w:rPr>
                <w:rFonts w:asciiTheme="majorBidi" w:hAnsiTheme="majorBidi" w:cstheme="majorBidi"/>
                <w:color w:val="000000"/>
                <w:sz w:val="24"/>
                <w:szCs w:val="24"/>
                <w:lang w:val="en-US"/>
              </w:rPr>
              <w:t>21</w:t>
            </w:r>
          </w:p>
        </w:tc>
        <w:tc>
          <w:tcPr>
            <w:tcW w:w="1080" w:type="dxa"/>
            <w:shd w:val="clear" w:color="auto" w:fill="auto"/>
            <w:vAlign w:val="bottom"/>
          </w:tcPr>
          <w:p w14:paraId="53211120" w14:textId="44966FC0" w:rsidR="00B15931" w:rsidRPr="00B15931" w:rsidRDefault="00B15931" w:rsidP="00B15931">
            <w:pPr>
              <w:jc w:val="right"/>
              <w:rPr>
                <w:rFonts w:asciiTheme="majorBidi" w:hAnsiTheme="majorBidi" w:cstheme="majorBidi"/>
                <w:sz w:val="24"/>
                <w:szCs w:val="24"/>
                <w:lang w:val="en-US"/>
              </w:rPr>
            </w:pPr>
            <w:r w:rsidRPr="001B3625">
              <w:rPr>
                <w:rFonts w:asciiTheme="majorBidi" w:hAnsiTheme="majorBidi"/>
                <w:sz w:val="24"/>
                <w:szCs w:val="24"/>
                <w:lang w:val="en-US"/>
              </w:rPr>
              <w:t>44,621,380</w:t>
            </w:r>
          </w:p>
        </w:tc>
        <w:tc>
          <w:tcPr>
            <w:tcW w:w="270" w:type="dxa"/>
            <w:shd w:val="clear" w:color="auto" w:fill="auto"/>
          </w:tcPr>
          <w:p w14:paraId="369AE9C5" w14:textId="77777777" w:rsidR="00B15931" w:rsidRPr="00B15931" w:rsidRDefault="00B15931" w:rsidP="00B15931">
            <w:pPr>
              <w:jc w:val="right"/>
              <w:rPr>
                <w:rFonts w:asciiTheme="majorBidi" w:hAnsiTheme="majorBidi"/>
                <w:sz w:val="24"/>
                <w:szCs w:val="24"/>
                <w:cs/>
                <w:lang w:val="en-US"/>
              </w:rPr>
            </w:pPr>
          </w:p>
        </w:tc>
        <w:tc>
          <w:tcPr>
            <w:tcW w:w="1143" w:type="dxa"/>
            <w:shd w:val="clear" w:color="auto" w:fill="auto"/>
            <w:noWrap/>
            <w:vAlign w:val="bottom"/>
          </w:tcPr>
          <w:p w14:paraId="7006E8AE" w14:textId="612045B5" w:rsidR="00B15931" w:rsidRPr="00B15931" w:rsidRDefault="00B15931" w:rsidP="00B15931">
            <w:pPr>
              <w:jc w:val="right"/>
              <w:rPr>
                <w:rFonts w:asciiTheme="majorBidi" w:hAnsiTheme="majorBidi" w:cstheme="majorBidi"/>
                <w:sz w:val="24"/>
                <w:szCs w:val="24"/>
                <w:cs/>
              </w:rPr>
            </w:pPr>
            <w:r w:rsidRPr="001B3625">
              <w:rPr>
                <w:rFonts w:asciiTheme="majorBidi" w:hAnsiTheme="majorBidi"/>
                <w:sz w:val="24"/>
                <w:szCs w:val="24"/>
                <w:lang w:val="en-US"/>
              </w:rPr>
              <w:t>41,285,001</w:t>
            </w:r>
          </w:p>
        </w:tc>
        <w:tc>
          <w:tcPr>
            <w:tcW w:w="236" w:type="dxa"/>
            <w:shd w:val="clear" w:color="auto" w:fill="auto"/>
            <w:noWrap/>
            <w:vAlign w:val="bottom"/>
          </w:tcPr>
          <w:p w14:paraId="54194B4E" w14:textId="77777777" w:rsidR="00B15931" w:rsidRPr="00B15931" w:rsidRDefault="00B15931" w:rsidP="00B15931">
            <w:pPr>
              <w:jc w:val="right"/>
              <w:rPr>
                <w:rFonts w:asciiTheme="majorBidi" w:hAnsiTheme="majorBidi" w:cstheme="majorBidi"/>
                <w:sz w:val="24"/>
                <w:szCs w:val="24"/>
                <w:cs/>
                <w:lang w:val="en-US"/>
              </w:rPr>
            </w:pPr>
          </w:p>
        </w:tc>
        <w:tc>
          <w:tcPr>
            <w:tcW w:w="1046" w:type="dxa"/>
            <w:shd w:val="clear" w:color="auto" w:fill="auto"/>
            <w:noWrap/>
            <w:vAlign w:val="bottom"/>
          </w:tcPr>
          <w:p w14:paraId="696ABEFC" w14:textId="7B6FB226" w:rsidR="00B15931" w:rsidRPr="00B15931" w:rsidRDefault="00B15931" w:rsidP="00B15931">
            <w:pPr>
              <w:jc w:val="right"/>
              <w:rPr>
                <w:rFonts w:asciiTheme="majorBidi" w:hAnsiTheme="majorBidi" w:cstheme="majorBidi"/>
                <w:sz w:val="24"/>
                <w:szCs w:val="24"/>
                <w:cs/>
              </w:rPr>
            </w:pPr>
            <w:r w:rsidRPr="001B3625">
              <w:rPr>
                <w:rFonts w:asciiTheme="majorBidi" w:hAnsiTheme="majorBidi"/>
                <w:sz w:val="24"/>
                <w:szCs w:val="24"/>
                <w:lang w:val="en-US"/>
              </w:rPr>
              <w:t>17,130,969</w:t>
            </w:r>
          </w:p>
        </w:tc>
        <w:tc>
          <w:tcPr>
            <w:tcW w:w="240" w:type="dxa"/>
            <w:shd w:val="clear" w:color="auto" w:fill="auto"/>
            <w:noWrap/>
            <w:vAlign w:val="bottom"/>
          </w:tcPr>
          <w:p w14:paraId="3F2DA69C" w14:textId="77777777" w:rsidR="00B15931" w:rsidRPr="00B15931" w:rsidRDefault="00B15931" w:rsidP="00B15931">
            <w:pPr>
              <w:jc w:val="right"/>
              <w:rPr>
                <w:rFonts w:asciiTheme="majorBidi" w:hAnsiTheme="majorBidi" w:cstheme="majorBidi"/>
                <w:sz w:val="24"/>
                <w:szCs w:val="24"/>
                <w:cs/>
                <w:lang w:val="en-US"/>
              </w:rPr>
            </w:pPr>
          </w:p>
        </w:tc>
        <w:tc>
          <w:tcPr>
            <w:tcW w:w="1122" w:type="dxa"/>
            <w:shd w:val="clear" w:color="auto" w:fill="auto"/>
            <w:noWrap/>
            <w:vAlign w:val="bottom"/>
          </w:tcPr>
          <w:p w14:paraId="555D7913" w14:textId="673DE070" w:rsidR="00B15931" w:rsidRPr="00B15931" w:rsidRDefault="00B15931" w:rsidP="00B15931">
            <w:pPr>
              <w:jc w:val="right"/>
              <w:rPr>
                <w:rFonts w:asciiTheme="majorBidi" w:hAnsiTheme="majorBidi" w:cstheme="majorBidi"/>
                <w:sz w:val="24"/>
                <w:szCs w:val="24"/>
                <w:cs/>
              </w:rPr>
            </w:pPr>
            <w:r w:rsidRPr="001B3625">
              <w:rPr>
                <w:rFonts w:asciiTheme="majorBidi" w:hAnsiTheme="majorBidi"/>
                <w:sz w:val="24"/>
                <w:szCs w:val="24"/>
                <w:lang w:val="en-US"/>
              </w:rPr>
              <w:t>15,878,816</w:t>
            </w:r>
          </w:p>
        </w:tc>
        <w:tc>
          <w:tcPr>
            <w:tcW w:w="240" w:type="dxa"/>
            <w:shd w:val="clear" w:color="auto" w:fill="auto"/>
            <w:noWrap/>
            <w:vAlign w:val="bottom"/>
          </w:tcPr>
          <w:p w14:paraId="7DFAB5E6" w14:textId="77777777" w:rsidR="00B15931" w:rsidRPr="00B15931" w:rsidRDefault="00B15931" w:rsidP="00B15931">
            <w:pPr>
              <w:jc w:val="right"/>
              <w:rPr>
                <w:rFonts w:asciiTheme="majorBidi" w:hAnsiTheme="majorBidi" w:cstheme="majorBidi"/>
                <w:sz w:val="24"/>
                <w:szCs w:val="24"/>
                <w:cs/>
                <w:lang w:val="en-US"/>
              </w:rPr>
            </w:pPr>
          </w:p>
        </w:tc>
        <w:tc>
          <w:tcPr>
            <w:tcW w:w="1143" w:type="dxa"/>
            <w:shd w:val="clear" w:color="auto" w:fill="auto"/>
            <w:noWrap/>
            <w:vAlign w:val="bottom"/>
          </w:tcPr>
          <w:p w14:paraId="16213D41" w14:textId="3D04B741" w:rsidR="00B15931" w:rsidRPr="00B15931" w:rsidRDefault="00B15931" w:rsidP="00B15931">
            <w:pPr>
              <w:jc w:val="right"/>
              <w:rPr>
                <w:rFonts w:asciiTheme="majorBidi" w:hAnsiTheme="majorBidi" w:cstheme="majorBidi"/>
                <w:sz w:val="24"/>
                <w:szCs w:val="24"/>
                <w:cs/>
              </w:rPr>
            </w:pPr>
            <w:r w:rsidRPr="001B3625">
              <w:rPr>
                <w:rFonts w:asciiTheme="majorBidi" w:hAnsiTheme="majorBidi"/>
                <w:sz w:val="24"/>
                <w:szCs w:val="24"/>
                <w:lang w:val="en-US"/>
              </w:rPr>
              <w:t>23,858,859</w:t>
            </w:r>
          </w:p>
        </w:tc>
        <w:tc>
          <w:tcPr>
            <w:tcW w:w="270" w:type="dxa"/>
            <w:shd w:val="clear" w:color="auto" w:fill="auto"/>
            <w:noWrap/>
            <w:vAlign w:val="bottom"/>
          </w:tcPr>
          <w:p w14:paraId="1437B477" w14:textId="77777777" w:rsidR="00B15931" w:rsidRPr="00B15931" w:rsidRDefault="00B15931" w:rsidP="00B15931">
            <w:pPr>
              <w:jc w:val="right"/>
              <w:rPr>
                <w:rFonts w:asciiTheme="majorBidi" w:hAnsiTheme="majorBidi" w:cstheme="majorBidi"/>
                <w:sz w:val="24"/>
                <w:szCs w:val="24"/>
                <w:cs/>
                <w:lang w:val="en-US"/>
              </w:rPr>
            </w:pPr>
          </w:p>
        </w:tc>
        <w:tc>
          <w:tcPr>
            <w:tcW w:w="1148" w:type="dxa"/>
            <w:shd w:val="clear" w:color="auto" w:fill="auto"/>
            <w:noWrap/>
            <w:vAlign w:val="bottom"/>
          </w:tcPr>
          <w:p w14:paraId="38130881" w14:textId="370ABAA7" w:rsidR="00B15931" w:rsidRPr="00B15931" w:rsidRDefault="00B15931" w:rsidP="00B15931">
            <w:pPr>
              <w:jc w:val="right"/>
              <w:rPr>
                <w:rFonts w:asciiTheme="majorBidi" w:hAnsiTheme="majorBidi" w:cstheme="majorBidi"/>
                <w:sz w:val="24"/>
                <w:szCs w:val="24"/>
                <w:cs/>
              </w:rPr>
            </w:pPr>
            <w:r w:rsidRPr="001B3625">
              <w:rPr>
                <w:rFonts w:asciiTheme="majorBidi" w:hAnsiTheme="majorBidi"/>
                <w:sz w:val="24"/>
                <w:szCs w:val="24"/>
                <w:lang w:val="en-US"/>
              </w:rPr>
              <w:t>188,500,822</w:t>
            </w:r>
          </w:p>
        </w:tc>
        <w:tc>
          <w:tcPr>
            <w:tcW w:w="270" w:type="dxa"/>
            <w:shd w:val="clear" w:color="auto" w:fill="auto"/>
            <w:vAlign w:val="bottom"/>
          </w:tcPr>
          <w:p w14:paraId="4D3A1D72" w14:textId="77777777" w:rsidR="00B15931" w:rsidRPr="00B15931" w:rsidRDefault="00B15931" w:rsidP="00B15931">
            <w:pPr>
              <w:jc w:val="right"/>
              <w:rPr>
                <w:rFonts w:asciiTheme="majorBidi" w:hAnsiTheme="majorBidi" w:cstheme="majorBidi"/>
                <w:sz w:val="24"/>
                <w:szCs w:val="24"/>
                <w:cs/>
                <w:lang w:val="en-US"/>
              </w:rPr>
            </w:pPr>
          </w:p>
        </w:tc>
        <w:tc>
          <w:tcPr>
            <w:tcW w:w="1080" w:type="dxa"/>
            <w:shd w:val="clear" w:color="auto" w:fill="auto"/>
            <w:vAlign w:val="bottom"/>
          </w:tcPr>
          <w:p w14:paraId="49887D6C" w14:textId="7F903A84" w:rsidR="00B15931" w:rsidRPr="00B15931" w:rsidRDefault="00B15931" w:rsidP="00B15931">
            <w:pPr>
              <w:jc w:val="right"/>
              <w:rPr>
                <w:rFonts w:asciiTheme="majorBidi" w:hAnsiTheme="majorBidi" w:cstheme="majorBidi"/>
                <w:sz w:val="24"/>
                <w:szCs w:val="24"/>
                <w:cs/>
              </w:rPr>
            </w:pPr>
            <w:r w:rsidRPr="001B3625">
              <w:rPr>
                <w:rFonts w:asciiTheme="majorBidi" w:hAnsiTheme="majorBidi"/>
                <w:sz w:val="24"/>
                <w:szCs w:val="24"/>
                <w:lang w:val="en-US"/>
              </w:rPr>
              <w:t>5,080,860</w:t>
            </w:r>
          </w:p>
        </w:tc>
        <w:tc>
          <w:tcPr>
            <w:tcW w:w="236" w:type="dxa"/>
            <w:shd w:val="clear" w:color="auto" w:fill="auto"/>
            <w:vAlign w:val="bottom"/>
          </w:tcPr>
          <w:p w14:paraId="14407E5D" w14:textId="77777777" w:rsidR="00B15931" w:rsidRPr="00B15931" w:rsidRDefault="00B15931" w:rsidP="00B15931">
            <w:pPr>
              <w:jc w:val="right"/>
              <w:rPr>
                <w:rFonts w:asciiTheme="majorBidi" w:hAnsiTheme="majorBidi" w:cstheme="majorBidi"/>
                <w:sz w:val="24"/>
                <w:szCs w:val="24"/>
                <w:cs/>
                <w:lang w:val="en-US"/>
              </w:rPr>
            </w:pPr>
          </w:p>
        </w:tc>
        <w:tc>
          <w:tcPr>
            <w:tcW w:w="1204" w:type="dxa"/>
            <w:shd w:val="clear" w:color="auto" w:fill="auto"/>
            <w:vAlign w:val="bottom"/>
          </w:tcPr>
          <w:p w14:paraId="093C7F5E" w14:textId="3CB5428A" w:rsidR="00B15931" w:rsidRPr="00B15931" w:rsidRDefault="00B15931" w:rsidP="00B15931">
            <w:pPr>
              <w:jc w:val="right"/>
              <w:rPr>
                <w:rFonts w:asciiTheme="majorBidi" w:hAnsiTheme="majorBidi" w:cstheme="majorBidi"/>
                <w:sz w:val="24"/>
                <w:szCs w:val="24"/>
                <w:cs/>
              </w:rPr>
            </w:pPr>
            <w:r w:rsidRPr="001B3625">
              <w:rPr>
                <w:rFonts w:asciiTheme="majorBidi" w:hAnsiTheme="majorBidi"/>
                <w:sz w:val="24"/>
                <w:szCs w:val="24"/>
                <w:lang w:val="en-US"/>
              </w:rPr>
              <w:t>5,657,045</w:t>
            </w:r>
          </w:p>
        </w:tc>
        <w:tc>
          <w:tcPr>
            <w:tcW w:w="270" w:type="dxa"/>
            <w:shd w:val="clear" w:color="auto" w:fill="auto"/>
            <w:vAlign w:val="bottom"/>
          </w:tcPr>
          <w:p w14:paraId="70EEFADC" w14:textId="77777777" w:rsidR="00B15931" w:rsidRPr="00B15931" w:rsidRDefault="00B15931" w:rsidP="00B15931">
            <w:pPr>
              <w:jc w:val="right"/>
              <w:rPr>
                <w:rFonts w:asciiTheme="majorBidi" w:hAnsiTheme="majorBidi" w:cstheme="majorBidi"/>
                <w:sz w:val="24"/>
                <w:szCs w:val="24"/>
                <w:cs/>
                <w:lang w:val="en-US"/>
              </w:rPr>
            </w:pPr>
          </w:p>
        </w:tc>
        <w:tc>
          <w:tcPr>
            <w:tcW w:w="1118" w:type="dxa"/>
            <w:shd w:val="clear" w:color="auto" w:fill="auto"/>
            <w:vAlign w:val="bottom"/>
          </w:tcPr>
          <w:p w14:paraId="1B1AAF3A" w14:textId="26EB87DE" w:rsidR="00B15931" w:rsidRPr="00B15931" w:rsidRDefault="00B15931" w:rsidP="00B15931">
            <w:pPr>
              <w:jc w:val="right"/>
              <w:rPr>
                <w:rFonts w:asciiTheme="majorBidi" w:hAnsiTheme="majorBidi" w:cstheme="majorBidi"/>
                <w:sz w:val="24"/>
                <w:szCs w:val="24"/>
                <w:cs/>
              </w:rPr>
            </w:pPr>
            <w:r w:rsidRPr="001B3625">
              <w:rPr>
                <w:rFonts w:asciiTheme="majorBidi" w:hAnsiTheme="majorBidi"/>
                <w:sz w:val="24"/>
                <w:szCs w:val="24"/>
                <w:lang w:val="en-US"/>
              </w:rPr>
              <w:t>342,013,752</w:t>
            </w:r>
          </w:p>
        </w:tc>
      </w:tr>
      <w:tr w:rsidR="009F6956" w:rsidRPr="001B3625" w14:paraId="75AC443C" w14:textId="77777777" w:rsidTr="00083FE7">
        <w:trPr>
          <w:trHeight w:val="419"/>
        </w:trPr>
        <w:tc>
          <w:tcPr>
            <w:tcW w:w="2064" w:type="dxa"/>
            <w:shd w:val="clear" w:color="auto" w:fill="auto"/>
            <w:hideMark/>
          </w:tcPr>
          <w:p w14:paraId="5CDB790A" w14:textId="1026716C" w:rsidR="009F6956" w:rsidRPr="00B15931" w:rsidRDefault="009F6956" w:rsidP="009F6956">
            <w:pPr>
              <w:rPr>
                <w:rFonts w:asciiTheme="majorBidi" w:hAnsiTheme="majorBidi" w:cstheme="majorBidi"/>
                <w:color w:val="000000"/>
                <w:sz w:val="24"/>
                <w:szCs w:val="24"/>
                <w:lang w:val="en-US"/>
              </w:rPr>
            </w:pPr>
            <w:r w:rsidRPr="00B15931">
              <w:rPr>
                <w:rFonts w:asciiTheme="majorBidi" w:hAnsiTheme="majorBidi" w:cstheme="majorBidi"/>
                <w:sz w:val="24"/>
                <w:szCs w:val="24"/>
                <w:lang w:val="en-US"/>
              </w:rPr>
              <w:t>Increase</w:t>
            </w:r>
            <w:r w:rsidRPr="001B3625">
              <w:rPr>
                <w:rFonts w:asciiTheme="majorBidi" w:hAnsiTheme="majorBidi"/>
                <w:sz w:val="24"/>
                <w:szCs w:val="24"/>
                <w:cs/>
                <w:lang w:val="en-US"/>
              </w:rPr>
              <w:t>/</w:t>
            </w:r>
            <w:r w:rsidRPr="00B15931">
              <w:rPr>
                <w:rFonts w:asciiTheme="majorBidi" w:hAnsiTheme="majorBidi" w:cstheme="majorBidi"/>
                <w:sz w:val="24"/>
                <w:szCs w:val="24"/>
                <w:lang w:val="en-US"/>
              </w:rPr>
              <w:t>Transfer in</w:t>
            </w:r>
          </w:p>
        </w:tc>
        <w:tc>
          <w:tcPr>
            <w:tcW w:w="1080" w:type="dxa"/>
            <w:shd w:val="clear" w:color="auto" w:fill="auto"/>
          </w:tcPr>
          <w:p w14:paraId="6ABF53A4" w14:textId="7CEC9D97" w:rsidR="009F6956" w:rsidRPr="00B15931" w:rsidRDefault="009F6956" w:rsidP="009F6956">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70" w:type="dxa"/>
            <w:shd w:val="clear" w:color="auto" w:fill="auto"/>
          </w:tcPr>
          <w:p w14:paraId="48F8A0B5" w14:textId="77777777" w:rsidR="009F6956" w:rsidRPr="00B15931" w:rsidRDefault="009F6956" w:rsidP="009F6956">
            <w:pPr>
              <w:jc w:val="right"/>
              <w:rPr>
                <w:rFonts w:asciiTheme="majorBidi" w:hAnsiTheme="majorBidi" w:cstheme="majorBidi"/>
                <w:sz w:val="24"/>
                <w:szCs w:val="24"/>
                <w:cs/>
                <w:lang w:val="en-US"/>
              </w:rPr>
            </w:pPr>
          </w:p>
        </w:tc>
        <w:tc>
          <w:tcPr>
            <w:tcW w:w="1143" w:type="dxa"/>
            <w:shd w:val="clear" w:color="auto" w:fill="auto"/>
            <w:noWrap/>
            <w:vAlign w:val="bottom"/>
          </w:tcPr>
          <w:p w14:paraId="053A0956" w14:textId="26FED0FF"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lang w:val="en-US"/>
              </w:rPr>
              <w:t>1,669,225</w:t>
            </w:r>
          </w:p>
        </w:tc>
        <w:tc>
          <w:tcPr>
            <w:tcW w:w="236" w:type="dxa"/>
            <w:shd w:val="clear" w:color="auto" w:fill="auto"/>
            <w:noWrap/>
            <w:vAlign w:val="bottom"/>
          </w:tcPr>
          <w:p w14:paraId="1E84E9F5" w14:textId="77777777" w:rsidR="009F6956" w:rsidRPr="00B15931" w:rsidRDefault="009F6956" w:rsidP="009F6956">
            <w:pPr>
              <w:jc w:val="right"/>
              <w:rPr>
                <w:rFonts w:asciiTheme="majorBidi" w:hAnsiTheme="majorBidi" w:cstheme="majorBidi"/>
                <w:sz w:val="24"/>
                <w:szCs w:val="24"/>
                <w:cs/>
                <w:lang w:val="en-US"/>
              </w:rPr>
            </w:pPr>
          </w:p>
        </w:tc>
        <w:tc>
          <w:tcPr>
            <w:tcW w:w="1046" w:type="dxa"/>
            <w:shd w:val="clear" w:color="auto" w:fill="auto"/>
            <w:noWrap/>
            <w:vAlign w:val="bottom"/>
          </w:tcPr>
          <w:p w14:paraId="6C101AF1" w14:textId="7D8AE70D" w:rsidR="009F6956" w:rsidRPr="00B15931" w:rsidRDefault="009F6956" w:rsidP="009F6956">
            <w:pPr>
              <w:jc w:val="right"/>
              <w:rPr>
                <w:rFonts w:asciiTheme="majorBidi" w:hAnsiTheme="majorBidi" w:cstheme="majorBidi"/>
                <w:sz w:val="24"/>
                <w:szCs w:val="24"/>
                <w:lang w:val="en-US"/>
              </w:rPr>
            </w:pPr>
            <w:r w:rsidRPr="001B3625">
              <w:rPr>
                <w:rFonts w:asciiTheme="majorBidi" w:hAnsiTheme="majorBidi"/>
                <w:sz w:val="24"/>
                <w:szCs w:val="24"/>
                <w:lang w:val="en-US"/>
              </w:rPr>
              <w:t>9,407,383</w:t>
            </w:r>
          </w:p>
        </w:tc>
        <w:tc>
          <w:tcPr>
            <w:tcW w:w="240" w:type="dxa"/>
            <w:shd w:val="clear" w:color="auto" w:fill="auto"/>
            <w:noWrap/>
            <w:vAlign w:val="bottom"/>
          </w:tcPr>
          <w:p w14:paraId="40E67F92" w14:textId="77777777" w:rsidR="009F6956" w:rsidRPr="00B15931" w:rsidRDefault="009F6956" w:rsidP="009F6956">
            <w:pPr>
              <w:jc w:val="right"/>
              <w:rPr>
                <w:rFonts w:asciiTheme="majorBidi" w:hAnsiTheme="majorBidi" w:cstheme="majorBidi"/>
                <w:sz w:val="24"/>
                <w:szCs w:val="24"/>
                <w:lang w:val="en-US"/>
              </w:rPr>
            </w:pPr>
          </w:p>
        </w:tc>
        <w:tc>
          <w:tcPr>
            <w:tcW w:w="1122" w:type="dxa"/>
            <w:shd w:val="clear" w:color="auto" w:fill="auto"/>
            <w:noWrap/>
            <w:vAlign w:val="bottom"/>
          </w:tcPr>
          <w:p w14:paraId="65B8CCCB" w14:textId="1E360982" w:rsidR="009F6956" w:rsidRPr="00B15931" w:rsidRDefault="009F6956" w:rsidP="009F6956">
            <w:pPr>
              <w:jc w:val="right"/>
              <w:rPr>
                <w:rFonts w:asciiTheme="majorBidi" w:hAnsiTheme="majorBidi" w:cstheme="majorBidi"/>
                <w:sz w:val="24"/>
                <w:szCs w:val="24"/>
                <w:lang w:val="en-US"/>
              </w:rPr>
            </w:pPr>
            <w:r w:rsidRPr="001B3625">
              <w:rPr>
                <w:rFonts w:asciiTheme="majorBidi" w:hAnsiTheme="majorBidi"/>
                <w:sz w:val="24"/>
                <w:szCs w:val="24"/>
                <w:lang w:val="en-US"/>
              </w:rPr>
              <w:t>2,433,693</w:t>
            </w:r>
          </w:p>
        </w:tc>
        <w:tc>
          <w:tcPr>
            <w:tcW w:w="240" w:type="dxa"/>
            <w:shd w:val="clear" w:color="auto" w:fill="auto"/>
            <w:noWrap/>
            <w:vAlign w:val="bottom"/>
          </w:tcPr>
          <w:p w14:paraId="7D956FE5" w14:textId="77777777" w:rsidR="009F6956" w:rsidRPr="00B15931" w:rsidRDefault="009F6956" w:rsidP="009F6956">
            <w:pPr>
              <w:jc w:val="center"/>
              <w:rPr>
                <w:rFonts w:asciiTheme="majorBidi" w:hAnsiTheme="majorBidi" w:cstheme="majorBidi"/>
                <w:sz w:val="24"/>
                <w:szCs w:val="24"/>
                <w:cs/>
                <w:lang w:val="en-US"/>
              </w:rPr>
            </w:pPr>
          </w:p>
        </w:tc>
        <w:tc>
          <w:tcPr>
            <w:tcW w:w="1143" w:type="dxa"/>
            <w:shd w:val="clear" w:color="auto" w:fill="auto"/>
            <w:noWrap/>
            <w:vAlign w:val="bottom"/>
          </w:tcPr>
          <w:p w14:paraId="68F29076" w14:textId="1031B867" w:rsidR="009F6956" w:rsidRPr="00B15931" w:rsidRDefault="009F6956" w:rsidP="009F6956">
            <w:pPr>
              <w:jc w:val="right"/>
              <w:rPr>
                <w:rFonts w:asciiTheme="majorBidi" w:hAnsiTheme="majorBidi" w:cstheme="majorBidi"/>
                <w:sz w:val="24"/>
                <w:szCs w:val="24"/>
                <w:lang w:val="en-US"/>
              </w:rPr>
            </w:pPr>
            <w:r w:rsidRPr="001B3625">
              <w:rPr>
                <w:rFonts w:asciiTheme="majorBidi" w:hAnsiTheme="majorBidi"/>
                <w:sz w:val="24"/>
                <w:szCs w:val="24"/>
                <w:lang w:val="en-US"/>
              </w:rPr>
              <w:t>18,842,808</w:t>
            </w:r>
          </w:p>
        </w:tc>
        <w:tc>
          <w:tcPr>
            <w:tcW w:w="270" w:type="dxa"/>
            <w:shd w:val="clear" w:color="auto" w:fill="auto"/>
            <w:noWrap/>
            <w:vAlign w:val="bottom"/>
          </w:tcPr>
          <w:p w14:paraId="3C9CEAD7" w14:textId="77777777" w:rsidR="009F6956" w:rsidRPr="00B15931" w:rsidRDefault="009F6956" w:rsidP="009F6956">
            <w:pPr>
              <w:jc w:val="right"/>
              <w:rPr>
                <w:rFonts w:asciiTheme="majorBidi" w:hAnsiTheme="majorBidi" w:cstheme="majorBidi"/>
                <w:sz w:val="24"/>
                <w:szCs w:val="24"/>
                <w:cs/>
                <w:lang w:val="en-US"/>
              </w:rPr>
            </w:pPr>
          </w:p>
        </w:tc>
        <w:tc>
          <w:tcPr>
            <w:tcW w:w="1148" w:type="dxa"/>
            <w:shd w:val="clear" w:color="auto" w:fill="auto"/>
            <w:noWrap/>
            <w:vAlign w:val="bottom"/>
          </w:tcPr>
          <w:p w14:paraId="6AEA0A20" w14:textId="56C7C42E" w:rsidR="009F6956" w:rsidRPr="00B15931" w:rsidRDefault="009F6956" w:rsidP="009F6956">
            <w:pPr>
              <w:jc w:val="right"/>
              <w:rPr>
                <w:rFonts w:asciiTheme="majorBidi" w:hAnsiTheme="majorBidi" w:cstheme="majorBidi"/>
                <w:sz w:val="24"/>
                <w:szCs w:val="24"/>
                <w:lang w:val="en-US"/>
              </w:rPr>
            </w:pPr>
            <w:r w:rsidRPr="001B3625">
              <w:rPr>
                <w:rFonts w:asciiTheme="majorBidi" w:hAnsiTheme="majorBidi"/>
                <w:sz w:val="24"/>
                <w:szCs w:val="24"/>
                <w:lang w:val="en-US"/>
              </w:rPr>
              <w:t>42,171,398</w:t>
            </w:r>
          </w:p>
        </w:tc>
        <w:tc>
          <w:tcPr>
            <w:tcW w:w="270" w:type="dxa"/>
            <w:shd w:val="clear" w:color="auto" w:fill="auto"/>
            <w:vAlign w:val="bottom"/>
          </w:tcPr>
          <w:p w14:paraId="2F936D87" w14:textId="77777777" w:rsidR="009F6956" w:rsidRPr="00B15931" w:rsidRDefault="009F6956" w:rsidP="009F6956">
            <w:pPr>
              <w:jc w:val="right"/>
              <w:rPr>
                <w:rFonts w:asciiTheme="majorBidi" w:hAnsiTheme="majorBidi" w:cstheme="majorBidi"/>
                <w:sz w:val="24"/>
                <w:szCs w:val="24"/>
                <w:lang w:val="en-US"/>
              </w:rPr>
            </w:pPr>
          </w:p>
        </w:tc>
        <w:tc>
          <w:tcPr>
            <w:tcW w:w="1080" w:type="dxa"/>
            <w:shd w:val="clear" w:color="auto" w:fill="auto"/>
            <w:vAlign w:val="bottom"/>
          </w:tcPr>
          <w:p w14:paraId="45DDB048" w14:textId="3ACF743B" w:rsidR="009F6956" w:rsidRPr="00B15931" w:rsidRDefault="009F6956" w:rsidP="009F6956">
            <w:pPr>
              <w:jc w:val="right"/>
              <w:rPr>
                <w:rFonts w:asciiTheme="majorBidi" w:hAnsiTheme="majorBidi" w:cstheme="majorBidi"/>
                <w:sz w:val="24"/>
                <w:szCs w:val="24"/>
                <w:lang w:val="en-US"/>
              </w:rPr>
            </w:pPr>
            <w:r w:rsidRPr="001B3625">
              <w:rPr>
                <w:rFonts w:asciiTheme="majorBidi" w:hAnsiTheme="majorBidi"/>
                <w:sz w:val="24"/>
                <w:szCs w:val="24"/>
                <w:lang w:val="en-US"/>
              </w:rPr>
              <w:t>4,693,632</w:t>
            </w:r>
          </w:p>
        </w:tc>
        <w:tc>
          <w:tcPr>
            <w:tcW w:w="236" w:type="dxa"/>
            <w:shd w:val="clear" w:color="auto" w:fill="auto"/>
            <w:vAlign w:val="bottom"/>
          </w:tcPr>
          <w:p w14:paraId="64C084A2" w14:textId="77777777" w:rsidR="009F6956" w:rsidRPr="00B15931" w:rsidRDefault="009F6956" w:rsidP="009F6956">
            <w:pPr>
              <w:jc w:val="right"/>
              <w:rPr>
                <w:rFonts w:asciiTheme="majorBidi" w:hAnsiTheme="majorBidi" w:cstheme="majorBidi"/>
                <w:sz w:val="24"/>
                <w:szCs w:val="24"/>
                <w:lang w:val="en-US"/>
              </w:rPr>
            </w:pPr>
          </w:p>
        </w:tc>
        <w:tc>
          <w:tcPr>
            <w:tcW w:w="1204" w:type="dxa"/>
            <w:shd w:val="clear" w:color="auto" w:fill="auto"/>
            <w:vAlign w:val="bottom"/>
          </w:tcPr>
          <w:p w14:paraId="48AD29D2" w14:textId="0A911DF1" w:rsidR="009F6956" w:rsidRPr="00B15931" w:rsidRDefault="009F6956" w:rsidP="009F6956">
            <w:pPr>
              <w:jc w:val="right"/>
              <w:rPr>
                <w:rFonts w:asciiTheme="majorBidi" w:hAnsiTheme="majorBidi" w:cstheme="majorBidi"/>
                <w:sz w:val="24"/>
                <w:szCs w:val="24"/>
                <w:lang w:val="en-US"/>
              </w:rPr>
            </w:pPr>
            <w:r w:rsidRPr="001B3625">
              <w:rPr>
                <w:rFonts w:asciiTheme="majorBidi" w:hAnsiTheme="majorBidi"/>
                <w:sz w:val="24"/>
                <w:szCs w:val="24"/>
                <w:lang w:val="en-US"/>
              </w:rPr>
              <w:t>8,065,592</w:t>
            </w:r>
          </w:p>
        </w:tc>
        <w:tc>
          <w:tcPr>
            <w:tcW w:w="270" w:type="dxa"/>
            <w:shd w:val="clear" w:color="auto" w:fill="auto"/>
            <w:vAlign w:val="bottom"/>
          </w:tcPr>
          <w:p w14:paraId="362A3781" w14:textId="77777777" w:rsidR="009F6956" w:rsidRPr="00B15931" w:rsidRDefault="009F6956" w:rsidP="009F6956">
            <w:pPr>
              <w:jc w:val="right"/>
              <w:rPr>
                <w:rFonts w:asciiTheme="majorBidi" w:hAnsiTheme="majorBidi" w:cstheme="majorBidi"/>
                <w:sz w:val="24"/>
                <w:szCs w:val="24"/>
                <w:lang w:val="en-US"/>
              </w:rPr>
            </w:pPr>
          </w:p>
        </w:tc>
        <w:tc>
          <w:tcPr>
            <w:tcW w:w="1118" w:type="dxa"/>
            <w:shd w:val="clear" w:color="auto" w:fill="auto"/>
            <w:vAlign w:val="bottom"/>
          </w:tcPr>
          <w:p w14:paraId="0CA01E04" w14:textId="4EEE9045" w:rsidR="009F6956" w:rsidRPr="00B15931" w:rsidRDefault="009F6956" w:rsidP="009F6956">
            <w:pPr>
              <w:jc w:val="right"/>
              <w:rPr>
                <w:rFonts w:asciiTheme="majorBidi" w:hAnsiTheme="majorBidi" w:cstheme="majorBidi"/>
                <w:sz w:val="24"/>
                <w:szCs w:val="24"/>
                <w:lang w:val="en-US"/>
              </w:rPr>
            </w:pPr>
            <w:r w:rsidRPr="001B3625">
              <w:rPr>
                <w:rFonts w:asciiTheme="majorBidi" w:hAnsiTheme="majorBidi"/>
                <w:sz w:val="24"/>
                <w:szCs w:val="24"/>
                <w:lang w:val="en-US"/>
              </w:rPr>
              <w:t>87,283,731</w:t>
            </w:r>
          </w:p>
        </w:tc>
      </w:tr>
      <w:tr w:rsidR="009F6956" w:rsidRPr="001B3625" w14:paraId="53C5C272" w14:textId="77777777" w:rsidTr="00083FE7">
        <w:trPr>
          <w:trHeight w:val="405"/>
        </w:trPr>
        <w:tc>
          <w:tcPr>
            <w:tcW w:w="2064" w:type="dxa"/>
            <w:shd w:val="clear" w:color="auto" w:fill="auto"/>
            <w:hideMark/>
          </w:tcPr>
          <w:p w14:paraId="6CC2A842" w14:textId="5ECE75C0" w:rsidR="009F6956" w:rsidRPr="00B15931" w:rsidRDefault="009F6956" w:rsidP="009F6956">
            <w:pPr>
              <w:rPr>
                <w:rFonts w:asciiTheme="majorBidi" w:hAnsiTheme="majorBidi"/>
                <w:color w:val="000000"/>
                <w:sz w:val="24"/>
                <w:szCs w:val="24"/>
                <w:cs/>
                <w:lang w:val="en-US"/>
              </w:rPr>
            </w:pPr>
            <w:r w:rsidRPr="00B15931">
              <w:rPr>
                <w:rFonts w:asciiTheme="majorBidi" w:hAnsiTheme="majorBidi" w:cstheme="majorBidi"/>
                <w:sz w:val="24"/>
                <w:szCs w:val="24"/>
                <w:lang w:val="en-US"/>
              </w:rPr>
              <w:t>Decrease</w:t>
            </w:r>
            <w:r w:rsidRPr="001B3625">
              <w:rPr>
                <w:rFonts w:asciiTheme="majorBidi" w:hAnsiTheme="majorBidi"/>
                <w:sz w:val="24"/>
                <w:szCs w:val="24"/>
                <w:cs/>
                <w:lang w:val="en-US"/>
              </w:rPr>
              <w:t xml:space="preserve">/ </w:t>
            </w:r>
            <w:r w:rsidRPr="00B15931">
              <w:rPr>
                <w:rFonts w:asciiTheme="majorBidi" w:hAnsiTheme="majorBidi" w:cstheme="majorBidi"/>
                <w:sz w:val="24"/>
                <w:szCs w:val="24"/>
                <w:lang w:val="en-US"/>
              </w:rPr>
              <w:t>Transfer out</w:t>
            </w:r>
          </w:p>
        </w:tc>
        <w:tc>
          <w:tcPr>
            <w:tcW w:w="1080" w:type="dxa"/>
            <w:shd w:val="clear" w:color="auto" w:fill="auto"/>
          </w:tcPr>
          <w:p w14:paraId="02BDCC90" w14:textId="6FFBB7B0"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70" w:type="dxa"/>
            <w:shd w:val="clear" w:color="auto" w:fill="auto"/>
          </w:tcPr>
          <w:p w14:paraId="465D6908" w14:textId="77777777" w:rsidR="009F6956" w:rsidRPr="00B15931" w:rsidRDefault="009F6956" w:rsidP="009F6956">
            <w:pPr>
              <w:jc w:val="right"/>
              <w:rPr>
                <w:rFonts w:asciiTheme="majorBidi" w:hAnsiTheme="majorBidi" w:cstheme="majorBidi"/>
                <w:sz w:val="24"/>
                <w:szCs w:val="24"/>
                <w:cs/>
                <w:lang w:val="en-US"/>
              </w:rPr>
            </w:pPr>
          </w:p>
        </w:tc>
        <w:tc>
          <w:tcPr>
            <w:tcW w:w="1143" w:type="dxa"/>
            <w:shd w:val="clear" w:color="auto" w:fill="auto"/>
            <w:noWrap/>
            <w:vAlign w:val="bottom"/>
          </w:tcPr>
          <w:p w14:paraId="08934502" w14:textId="1B834FA8"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916,124</w:t>
            </w:r>
            <w:r w:rsidRPr="001B3625">
              <w:rPr>
                <w:rFonts w:asciiTheme="majorBidi" w:hAnsiTheme="majorBidi"/>
                <w:sz w:val="24"/>
                <w:szCs w:val="24"/>
                <w:cs/>
                <w:lang w:val="en-US"/>
              </w:rPr>
              <w:t>)</w:t>
            </w:r>
          </w:p>
        </w:tc>
        <w:tc>
          <w:tcPr>
            <w:tcW w:w="236" w:type="dxa"/>
            <w:shd w:val="clear" w:color="auto" w:fill="auto"/>
            <w:noWrap/>
            <w:vAlign w:val="bottom"/>
          </w:tcPr>
          <w:p w14:paraId="14CB13D4" w14:textId="77777777" w:rsidR="009F6956" w:rsidRPr="00B15931" w:rsidRDefault="009F6956" w:rsidP="009F6956">
            <w:pPr>
              <w:jc w:val="right"/>
              <w:rPr>
                <w:rFonts w:asciiTheme="majorBidi" w:hAnsiTheme="majorBidi" w:cstheme="majorBidi"/>
                <w:sz w:val="24"/>
                <w:szCs w:val="24"/>
                <w:cs/>
                <w:lang w:val="en-US"/>
              </w:rPr>
            </w:pPr>
          </w:p>
        </w:tc>
        <w:tc>
          <w:tcPr>
            <w:tcW w:w="1046" w:type="dxa"/>
            <w:shd w:val="clear" w:color="auto" w:fill="auto"/>
            <w:noWrap/>
            <w:vAlign w:val="bottom"/>
          </w:tcPr>
          <w:p w14:paraId="4DC46509" w14:textId="157A3DC9"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3,800</w:t>
            </w:r>
            <w:r w:rsidRPr="001B3625">
              <w:rPr>
                <w:rFonts w:asciiTheme="majorBidi" w:hAnsiTheme="majorBidi"/>
                <w:sz w:val="24"/>
                <w:szCs w:val="24"/>
                <w:cs/>
                <w:lang w:val="en-US"/>
              </w:rPr>
              <w:t>)</w:t>
            </w:r>
          </w:p>
        </w:tc>
        <w:tc>
          <w:tcPr>
            <w:tcW w:w="240" w:type="dxa"/>
            <w:shd w:val="clear" w:color="auto" w:fill="auto"/>
            <w:noWrap/>
            <w:vAlign w:val="bottom"/>
          </w:tcPr>
          <w:p w14:paraId="0264ECE1" w14:textId="77777777" w:rsidR="009F6956" w:rsidRPr="00B15931" w:rsidRDefault="009F6956" w:rsidP="009F6956">
            <w:pPr>
              <w:jc w:val="right"/>
              <w:rPr>
                <w:rFonts w:asciiTheme="majorBidi" w:hAnsiTheme="majorBidi" w:cstheme="majorBidi"/>
                <w:sz w:val="24"/>
                <w:szCs w:val="24"/>
                <w:cs/>
                <w:lang w:val="en-US"/>
              </w:rPr>
            </w:pPr>
          </w:p>
        </w:tc>
        <w:tc>
          <w:tcPr>
            <w:tcW w:w="1122" w:type="dxa"/>
            <w:shd w:val="clear" w:color="auto" w:fill="auto"/>
            <w:noWrap/>
            <w:vAlign w:val="bottom"/>
          </w:tcPr>
          <w:p w14:paraId="74E028B6" w14:textId="776C3FCF"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341,790</w:t>
            </w:r>
            <w:r w:rsidRPr="001B3625">
              <w:rPr>
                <w:rFonts w:asciiTheme="majorBidi" w:hAnsiTheme="majorBidi"/>
                <w:sz w:val="24"/>
                <w:szCs w:val="24"/>
                <w:cs/>
                <w:lang w:val="en-US"/>
              </w:rPr>
              <w:t>)</w:t>
            </w:r>
          </w:p>
        </w:tc>
        <w:tc>
          <w:tcPr>
            <w:tcW w:w="240" w:type="dxa"/>
            <w:shd w:val="clear" w:color="auto" w:fill="auto"/>
            <w:noWrap/>
            <w:vAlign w:val="bottom"/>
          </w:tcPr>
          <w:p w14:paraId="5686B811" w14:textId="77777777" w:rsidR="009F6956" w:rsidRPr="00B15931" w:rsidRDefault="009F6956" w:rsidP="009F6956">
            <w:pPr>
              <w:jc w:val="right"/>
              <w:rPr>
                <w:rFonts w:asciiTheme="majorBidi" w:hAnsiTheme="majorBidi" w:cstheme="majorBidi"/>
                <w:sz w:val="24"/>
                <w:szCs w:val="24"/>
                <w:cs/>
                <w:lang w:val="en-US"/>
              </w:rPr>
            </w:pPr>
          </w:p>
        </w:tc>
        <w:tc>
          <w:tcPr>
            <w:tcW w:w="1143" w:type="dxa"/>
            <w:shd w:val="clear" w:color="auto" w:fill="auto"/>
            <w:noWrap/>
            <w:vAlign w:val="bottom"/>
          </w:tcPr>
          <w:p w14:paraId="09504EF4" w14:textId="31F9AD82"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13,142,046</w:t>
            </w:r>
            <w:r w:rsidRPr="001B3625">
              <w:rPr>
                <w:rFonts w:asciiTheme="majorBidi" w:hAnsiTheme="majorBidi"/>
                <w:sz w:val="24"/>
                <w:szCs w:val="24"/>
                <w:cs/>
                <w:lang w:val="en-US"/>
              </w:rPr>
              <w:t>)</w:t>
            </w:r>
          </w:p>
        </w:tc>
        <w:tc>
          <w:tcPr>
            <w:tcW w:w="270" w:type="dxa"/>
            <w:shd w:val="clear" w:color="auto" w:fill="auto"/>
            <w:noWrap/>
            <w:vAlign w:val="bottom"/>
          </w:tcPr>
          <w:p w14:paraId="68F193E5" w14:textId="77777777" w:rsidR="009F6956" w:rsidRPr="00B15931" w:rsidRDefault="009F6956" w:rsidP="009F6956">
            <w:pPr>
              <w:jc w:val="right"/>
              <w:rPr>
                <w:rFonts w:asciiTheme="majorBidi" w:hAnsiTheme="majorBidi" w:cstheme="majorBidi"/>
                <w:sz w:val="24"/>
                <w:szCs w:val="24"/>
                <w:cs/>
                <w:lang w:val="en-US"/>
              </w:rPr>
            </w:pPr>
          </w:p>
        </w:tc>
        <w:tc>
          <w:tcPr>
            <w:tcW w:w="1148" w:type="dxa"/>
            <w:shd w:val="clear" w:color="auto" w:fill="auto"/>
            <w:noWrap/>
            <w:vAlign w:val="bottom"/>
          </w:tcPr>
          <w:p w14:paraId="16C3AD4F" w14:textId="6695BAB3"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70" w:type="dxa"/>
            <w:shd w:val="clear" w:color="auto" w:fill="auto"/>
            <w:vAlign w:val="bottom"/>
          </w:tcPr>
          <w:p w14:paraId="6BDC5F80" w14:textId="77777777" w:rsidR="009F6956" w:rsidRPr="00B15931" w:rsidRDefault="009F6956" w:rsidP="009F6956">
            <w:pPr>
              <w:jc w:val="right"/>
              <w:rPr>
                <w:rFonts w:asciiTheme="majorBidi" w:hAnsiTheme="majorBidi" w:cstheme="majorBidi"/>
                <w:sz w:val="24"/>
                <w:szCs w:val="24"/>
                <w:cs/>
                <w:lang w:val="en-US"/>
              </w:rPr>
            </w:pPr>
          </w:p>
        </w:tc>
        <w:tc>
          <w:tcPr>
            <w:tcW w:w="1080" w:type="dxa"/>
            <w:shd w:val="clear" w:color="auto" w:fill="auto"/>
            <w:vAlign w:val="bottom"/>
          </w:tcPr>
          <w:p w14:paraId="0048AD5C" w14:textId="3BEBCF30"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36" w:type="dxa"/>
            <w:shd w:val="clear" w:color="auto" w:fill="auto"/>
            <w:vAlign w:val="bottom"/>
          </w:tcPr>
          <w:p w14:paraId="7F2F5FA2" w14:textId="77777777" w:rsidR="009F6956" w:rsidRPr="00B15931" w:rsidRDefault="009F6956" w:rsidP="009F6956">
            <w:pPr>
              <w:jc w:val="right"/>
              <w:rPr>
                <w:rFonts w:asciiTheme="majorBidi" w:hAnsiTheme="majorBidi" w:cstheme="majorBidi"/>
                <w:sz w:val="24"/>
                <w:szCs w:val="24"/>
                <w:cs/>
                <w:lang w:val="en-US"/>
              </w:rPr>
            </w:pPr>
          </w:p>
        </w:tc>
        <w:tc>
          <w:tcPr>
            <w:tcW w:w="1204" w:type="dxa"/>
            <w:shd w:val="clear" w:color="auto" w:fill="auto"/>
            <w:vAlign w:val="bottom"/>
          </w:tcPr>
          <w:p w14:paraId="5774D96A" w14:textId="7D173CB3"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9,723,637</w:t>
            </w:r>
            <w:r w:rsidRPr="001B3625">
              <w:rPr>
                <w:rFonts w:asciiTheme="majorBidi" w:hAnsiTheme="majorBidi"/>
                <w:sz w:val="24"/>
                <w:szCs w:val="24"/>
                <w:cs/>
                <w:lang w:val="en-US"/>
              </w:rPr>
              <w:t>)</w:t>
            </w:r>
          </w:p>
        </w:tc>
        <w:tc>
          <w:tcPr>
            <w:tcW w:w="270" w:type="dxa"/>
            <w:shd w:val="clear" w:color="auto" w:fill="auto"/>
            <w:vAlign w:val="bottom"/>
          </w:tcPr>
          <w:p w14:paraId="38C5A0A2" w14:textId="77777777" w:rsidR="009F6956" w:rsidRPr="00B15931" w:rsidRDefault="009F6956" w:rsidP="009F6956">
            <w:pPr>
              <w:jc w:val="right"/>
              <w:rPr>
                <w:rFonts w:asciiTheme="majorBidi" w:hAnsiTheme="majorBidi" w:cstheme="majorBidi"/>
                <w:sz w:val="24"/>
                <w:szCs w:val="24"/>
                <w:cs/>
                <w:lang w:val="en-US"/>
              </w:rPr>
            </w:pPr>
          </w:p>
        </w:tc>
        <w:tc>
          <w:tcPr>
            <w:tcW w:w="1118" w:type="dxa"/>
            <w:shd w:val="clear" w:color="auto" w:fill="auto"/>
            <w:vAlign w:val="bottom"/>
          </w:tcPr>
          <w:p w14:paraId="10B03AA0" w14:textId="021666E1"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24,127,397</w:t>
            </w:r>
            <w:r w:rsidRPr="001B3625">
              <w:rPr>
                <w:rFonts w:asciiTheme="majorBidi" w:hAnsiTheme="majorBidi"/>
                <w:sz w:val="24"/>
                <w:szCs w:val="24"/>
                <w:cs/>
                <w:lang w:val="en-US"/>
              </w:rPr>
              <w:t>)</w:t>
            </w:r>
          </w:p>
        </w:tc>
      </w:tr>
      <w:tr w:rsidR="009F6956" w:rsidRPr="001B3625" w14:paraId="64B12140" w14:textId="77777777" w:rsidTr="00A04097">
        <w:trPr>
          <w:trHeight w:val="419"/>
        </w:trPr>
        <w:tc>
          <w:tcPr>
            <w:tcW w:w="2064" w:type="dxa"/>
            <w:shd w:val="clear" w:color="auto" w:fill="auto"/>
            <w:vAlign w:val="bottom"/>
            <w:hideMark/>
          </w:tcPr>
          <w:p w14:paraId="64C183B3" w14:textId="3650EAE9" w:rsidR="009F6956" w:rsidRPr="00B15931" w:rsidRDefault="009F6956" w:rsidP="009F6956">
            <w:pPr>
              <w:rPr>
                <w:rFonts w:asciiTheme="majorBidi" w:hAnsiTheme="majorBidi"/>
                <w:sz w:val="24"/>
                <w:szCs w:val="24"/>
                <w:cs/>
                <w:lang w:val="en-US"/>
              </w:rPr>
            </w:pPr>
            <w:r w:rsidRPr="00B15931">
              <w:rPr>
                <w:rFonts w:asciiTheme="majorBidi" w:hAnsiTheme="majorBidi" w:cstheme="majorBidi"/>
                <w:color w:val="000000"/>
                <w:sz w:val="24"/>
                <w:szCs w:val="24"/>
                <w:lang w:val="en-US"/>
              </w:rPr>
              <w:t>As at December 31, 2021</w:t>
            </w:r>
          </w:p>
        </w:tc>
        <w:tc>
          <w:tcPr>
            <w:tcW w:w="1080" w:type="dxa"/>
            <w:tcBorders>
              <w:top w:val="single" w:sz="4" w:space="0" w:color="auto"/>
              <w:bottom w:val="single" w:sz="4" w:space="0" w:color="auto"/>
            </w:tcBorders>
            <w:shd w:val="clear" w:color="auto" w:fill="auto"/>
            <w:vAlign w:val="bottom"/>
          </w:tcPr>
          <w:p w14:paraId="6EE666A1" w14:textId="270575A8"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lang w:val="en-US"/>
              </w:rPr>
              <w:t>44,621,380</w:t>
            </w:r>
          </w:p>
        </w:tc>
        <w:tc>
          <w:tcPr>
            <w:tcW w:w="270" w:type="dxa"/>
            <w:shd w:val="clear" w:color="auto" w:fill="auto"/>
          </w:tcPr>
          <w:p w14:paraId="17FC3151" w14:textId="77777777" w:rsidR="009F6956" w:rsidRPr="00B15931" w:rsidRDefault="009F6956" w:rsidP="009F6956">
            <w:pPr>
              <w:jc w:val="right"/>
              <w:rPr>
                <w:rFonts w:asciiTheme="majorBidi" w:hAnsiTheme="majorBidi"/>
                <w:sz w:val="24"/>
                <w:szCs w:val="24"/>
                <w:cs/>
                <w:lang w:val="en-US"/>
              </w:rPr>
            </w:pPr>
          </w:p>
        </w:tc>
        <w:tc>
          <w:tcPr>
            <w:tcW w:w="1143" w:type="dxa"/>
            <w:tcBorders>
              <w:top w:val="single" w:sz="4" w:space="0" w:color="auto"/>
              <w:bottom w:val="single" w:sz="4" w:space="0" w:color="auto"/>
            </w:tcBorders>
            <w:shd w:val="clear" w:color="auto" w:fill="auto"/>
            <w:noWrap/>
            <w:vAlign w:val="bottom"/>
          </w:tcPr>
          <w:p w14:paraId="40FCA999" w14:textId="0D87617F"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lang w:val="en-US"/>
              </w:rPr>
              <w:t>42,038,102</w:t>
            </w:r>
          </w:p>
        </w:tc>
        <w:tc>
          <w:tcPr>
            <w:tcW w:w="236" w:type="dxa"/>
            <w:shd w:val="clear" w:color="auto" w:fill="auto"/>
            <w:noWrap/>
            <w:vAlign w:val="bottom"/>
          </w:tcPr>
          <w:p w14:paraId="38031CC3" w14:textId="77777777" w:rsidR="009F6956" w:rsidRPr="00B15931" w:rsidRDefault="009F6956" w:rsidP="009F6956">
            <w:pPr>
              <w:jc w:val="right"/>
              <w:rPr>
                <w:rFonts w:asciiTheme="majorBidi" w:hAnsiTheme="majorBidi" w:cstheme="majorBidi"/>
                <w:sz w:val="24"/>
                <w:szCs w:val="24"/>
                <w:cs/>
                <w:lang w:val="en-US"/>
              </w:rPr>
            </w:pPr>
          </w:p>
        </w:tc>
        <w:tc>
          <w:tcPr>
            <w:tcW w:w="1046" w:type="dxa"/>
            <w:tcBorders>
              <w:top w:val="single" w:sz="4" w:space="0" w:color="auto"/>
              <w:bottom w:val="single" w:sz="4" w:space="0" w:color="auto"/>
            </w:tcBorders>
            <w:shd w:val="clear" w:color="auto" w:fill="auto"/>
            <w:noWrap/>
            <w:vAlign w:val="bottom"/>
          </w:tcPr>
          <w:p w14:paraId="6A7337EF" w14:textId="1C5E1052"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lang w:val="en-US"/>
              </w:rPr>
              <w:t>26,534,552</w:t>
            </w:r>
          </w:p>
        </w:tc>
        <w:tc>
          <w:tcPr>
            <w:tcW w:w="240" w:type="dxa"/>
            <w:shd w:val="clear" w:color="auto" w:fill="auto"/>
            <w:noWrap/>
            <w:vAlign w:val="bottom"/>
          </w:tcPr>
          <w:p w14:paraId="6135B685" w14:textId="77777777" w:rsidR="009F6956" w:rsidRPr="00B15931" w:rsidRDefault="009F6956" w:rsidP="009F6956">
            <w:pPr>
              <w:jc w:val="right"/>
              <w:rPr>
                <w:rFonts w:asciiTheme="majorBidi" w:hAnsiTheme="majorBidi" w:cstheme="majorBidi"/>
                <w:sz w:val="24"/>
                <w:szCs w:val="24"/>
                <w:cs/>
                <w:lang w:val="en-US"/>
              </w:rPr>
            </w:pPr>
          </w:p>
        </w:tc>
        <w:tc>
          <w:tcPr>
            <w:tcW w:w="1122" w:type="dxa"/>
            <w:tcBorders>
              <w:top w:val="single" w:sz="4" w:space="0" w:color="auto"/>
              <w:bottom w:val="single" w:sz="4" w:space="0" w:color="auto"/>
            </w:tcBorders>
            <w:shd w:val="clear" w:color="auto" w:fill="auto"/>
            <w:noWrap/>
            <w:vAlign w:val="bottom"/>
          </w:tcPr>
          <w:p w14:paraId="64A7FF54" w14:textId="5437AF46"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lang w:val="en-US"/>
              </w:rPr>
              <w:t>17,970,719</w:t>
            </w:r>
          </w:p>
        </w:tc>
        <w:tc>
          <w:tcPr>
            <w:tcW w:w="240" w:type="dxa"/>
            <w:shd w:val="clear" w:color="auto" w:fill="auto"/>
            <w:noWrap/>
            <w:vAlign w:val="bottom"/>
          </w:tcPr>
          <w:p w14:paraId="1BFB32C1" w14:textId="77777777" w:rsidR="009F6956" w:rsidRPr="00B15931" w:rsidRDefault="009F6956" w:rsidP="009F6956">
            <w:pPr>
              <w:jc w:val="right"/>
              <w:rPr>
                <w:rFonts w:asciiTheme="majorBidi" w:hAnsiTheme="majorBidi" w:cstheme="majorBidi"/>
                <w:sz w:val="24"/>
                <w:szCs w:val="24"/>
                <w:cs/>
                <w:lang w:val="en-US"/>
              </w:rPr>
            </w:pPr>
          </w:p>
        </w:tc>
        <w:tc>
          <w:tcPr>
            <w:tcW w:w="1143" w:type="dxa"/>
            <w:tcBorders>
              <w:top w:val="single" w:sz="4" w:space="0" w:color="auto"/>
              <w:bottom w:val="single" w:sz="4" w:space="0" w:color="auto"/>
            </w:tcBorders>
            <w:shd w:val="clear" w:color="auto" w:fill="auto"/>
            <w:noWrap/>
            <w:vAlign w:val="bottom"/>
          </w:tcPr>
          <w:p w14:paraId="0ED6C58C" w14:textId="38753313"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lang w:val="en-US"/>
              </w:rPr>
              <w:t>29,559,621</w:t>
            </w:r>
          </w:p>
        </w:tc>
        <w:tc>
          <w:tcPr>
            <w:tcW w:w="270" w:type="dxa"/>
            <w:shd w:val="clear" w:color="auto" w:fill="auto"/>
            <w:noWrap/>
            <w:vAlign w:val="bottom"/>
          </w:tcPr>
          <w:p w14:paraId="60653E82" w14:textId="77777777" w:rsidR="009F6956" w:rsidRPr="00B15931" w:rsidRDefault="009F6956" w:rsidP="009F6956">
            <w:pPr>
              <w:jc w:val="right"/>
              <w:rPr>
                <w:rFonts w:asciiTheme="majorBidi" w:hAnsiTheme="majorBidi" w:cstheme="majorBidi"/>
                <w:sz w:val="24"/>
                <w:szCs w:val="24"/>
                <w:cs/>
                <w:lang w:val="en-US"/>
              </w:rPr>
            </w:pPr>
          </w:p>
        </w:tc>
        <w:tc>
          <w:tcPr>
            <w:tcW w:w="1148" w:type="dxa"/>
            <w:tcBorders>
              <w:top w:val="single" w:sz="4" w:space="0" w:color="auto"/>
              <w:bottom w:val="single" w:sz="4" w:space="0" w:color="auto"/>
            </w:tcBorders>
            <w:shd w:val="clear" w:color="auto" w:fill="auto"/>
            <w:noWrap/>
            <w:vAlign w:val="bottom"/>
          </w:tcPr>
          <w:p w14:paraId="271BF957" w14:textId="281DEBED"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lang w:val="en-US"/>
              </w:rPr>
              <w:t>230,672,220</w:t>
            </w:r>
          </w:p>
        </w:tc>
        <w:tc>
          <w:tcPr>
            <w:tcW w:w="270" w:type="dxa"/>
            <w:shd w:val="clear" w:color="auto" w:fill="auto"/>
            <w:vAlign w:val="bottom"/>
          </w:tcPr>
          <w:p w14:paraId="77393899" w14:textId="77777777" w:rsidR="009F6956" w:rsidRPr="00B15931" w:rsidRDefault="009F6956" w:rsidP="009F6956">
            <w:pPr>
              <w:jc w:val="right"/>
              <w:rPr>
                <w:rFonts w:asciiTheme="majorBidi" w:hAnsiTheme="majorBidi" w:cstheme="majorBidi"/>
                <w:sz w:val="24"/>
                <w:szCs w:val="24"/>
                <w:cs/>
                <w:lang w:val="en-US"/>
              </w:rPr>
            </w:pPr>
          </w:p>
        </w:tc>
        <w:tc>
          <w:tcPr>
            <w:tcW w:w="1080" w:type="dxa"/>
            <w:tcBorders>
              <w:top w:val="single" w:sz="4" w:space="0" w:color="auto"/>
              <w:bottom w:val="single" w:sz="4" w:space="0" w:color="auto"/>
            </w:tcBorders>
            <w:shd w:val="clear" w:color="auto" w:fill="auto"/>
            <w:vAlign w:val="bottom"/>
          </w:tcPr>
          <w:p w14:paraId="693D360C" w14:textId="12FABDF9"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lang w:val="en-US"/>
              </w:rPr>
              <w:t>9,774,492</w:t>
            </w:r>
          </w:p>
        </w:tc>
        <w:tc>
          <w:tcPr>
            <w:tcW w:w="236" w:type="dxa"/>
            <w:shd w:val="clear" w:color="auto" w:fill="auto"/>
            <w:vAlign w:val="bottom"/>
          </w:tcPr>
          <w:p w14:paraId="6C4F5CEC" w14:textId="77777777" w:rsidR="009F6956" w:rsidRPr="00B15931" w:rsidRDefault="009F6956" w:rsidP="009F6956">
            <w:pPr>
              <w:jc w:val="right"/>
              <w:rPr>
                <w:rFonts w:asciiTheme="majorBidi" w:hAnsiTheme="majorBidi" w:cstheme="majorBidi"/>
                <w:sz w:val="24"/>
                <w:szCs w:val="24"/>
                <w:cs/>
                <w:lang w:val="en-US"/>
              </w:rPr>
            </w:pPr>
          </w:p>
        </w:tc>
        <w:tc>
          <w:tcPr>
            <w:tcW w:w="1204" w:type="dxa"/>
            <w:tcBorders>
              <w:top w:val="single" w:sz="4" w:space="0" w:color="auto"/>
              <w:bottom w:val="single" w:sz="4" w:space="0" w:color="auto"/>
            </w:tcBorders>
            <w:shd w:val="clear" w:color="auto" w:fill="auto"/>
            <w:vAlign w:val="bottom"/>
          </w:tcPr>
          <w:p w14:paraId="3BACBF86" w14:textId="6F018C55"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lang w:val="en-US"/>
              </w:rPr>
              <w:t>3,999,000</w:t>
            </w:r>
          </w:p>
        </w:tc>
        <w:tc>
          <w:tcPr>
            <w:tcW w:w="270" w:type="dxa"/>
            <w:shd w:val="clear" w:color="auto" w:fill="auto"/>
            <w:vAlign w:val="bottom"/>
          </w:tcPr>
          <w:p w14:paraId="6D3C3FD5" w14:textId="77777777" w:rsidR="009F6956" w:rsidRPr="00B15931" w:rsidRDefault="009F6956" w:rsidP="009F6956">
            <w:pPr>
              <w:jc w:val="right"/>
              <w:rPr>
                <w:rFonts w:asciiTheme="majorBidi" w:hAnsiTheme="majorBidi" w:cstheme="majorBidi"/>
                <w:sz w:val="24"/>
                <w:szCs w:val="24"/>
                <w:cs/>
                <w:lang w:val="en-US"/>
              </w:rPr>
            </w:pPr>
          </w:p>
        </w:tc>
        <w:tc>
          <w:tcPr>
            <w:tcW w:w="1118" w:type="dxa"/>
            <w:tcBorders>
              <w:top w:val="single" w:sz="4" w:space="0" w:color="auto"/>
              <w:bottom w:val="single" w:sz="4" w:space="0" w:color="auto"/>
            </w:tcBorders>
            <w:shd w:val="clear" w:color="auto" w:fill="auto"/>
            <w:vAlign w:val="bottom"/>
          </w:tcPr>
          <w:p w14:paraId="3B69CB83" w14:textId="0310CEBA" w:rsidR="009F6956" w:rsidRPr="00B15931" w:rsidRDefault="009F6956" w:rsidP="009F6956">
            <w:pPr>
              <w:jc w:val="right"/>
              <w:rPr>
                <w:rFonts w:asciiTheme="majorBidi" w:hAnsiTheme="majorBidi" w:cstheme="majorBidi"/>
                <w:sz w:val="24"/>
                <w:szCs w:val="24"/>
                <w:lang w:val="en-US"/>
              </w:rPr>
            </w:pPr>
            <w:r w:rsidRPr="001B3625">
              <w:rPr>
                <w:rFonts w:asciiTheme="majorBidi" w:hAnsiTheme="majorBidi"/>
                <w:sz w:val="24"/>
                <w:szCs w:val="24"/>
                <w:lang w:val="en-US"/>
              </w:rPr>
              <w:t>405,170,086</w:t>
            </w:r>
          </w:p>
        </w:tc>
      </w:tr>
      <w:tr w:rsidR="00122703" w:rsidRPr="001B3625" w14:paraId="41401DE2" w14:textId="77777777" w:rsidTr="00083FE7">
        <w:trPr>
          <w:trHeight w:val="358"/>
        </w:trPr>
        <w:tc>
          <w:tcPr>
            <w:tcW w:w="2064" w:type="dxa"/>
            <w:noWrap/>
            <w:vAlign w:val="bottom"/>
            <w:hideMark/>
          </w:tcPr>
          <w:p w14:paraId="76D17897" w14:textId="3D799BD2" w:rsidR="00122703" w:rsidRPr="00B15931" w:rsidRDefault="00122703" w:rsidP="00122703">
            <w:pPr>
              <w:rPr>
                <w:rFonts w:ascii="Angsana New" w:hAnsi="Angsana New"/>
                <w:color w:val="000000"/>
                <w:sz w:val="24"/>
                <w:szCs w:val="24"/>
                <w:cs/>
              </w:rPr>
            </w:pPr>
            <w:r w:rsidRPr="00B15931">
              <w:rPr>
                <w:rFonts w:ascii="Angsana New" w:hAnsi="Angsana New"/>
                <w:b/>
                <w:bCs/>
                <w:color w:val="000000"/>
                <w:sz w:val="24"/>
                <w:szCs w:val="24"/>
                <w:lang w:val="en-US"/>
              </w:rPr>
              <w:t>Accumulated depreciation</w:t>
            </w:r>
          </w:p>
        </w:tc>
        <w:tc>
          <w:tcPr>
            <w:tcW w:w="1080" w:type="dxa"/>
            <w:shd w:val="clear" w:color="auto" w:fill="auto"/>
          </w:tcPr>
          <w:p w14:paraId="5D0C1F35" w14:textId="77777777" w:rsidR="00122703" w:rsidRPr="00B15931" w:rsidRDefault="00122703" w:rsidP="00122703">
            <w:pPr>
              <w:jc w:val="right"/>
              <w:rPr>
                <w:rFonts w:ascii="Angsana New" w:hAnsi="Angsana New"/>
                <w:sz w:val="24"/>
                <w:szCs w:val="24"/>
                <w:cs/>
              </w:rPr>
            </w:pPr>
          </w:p>
        </w:tc>
        <w:tc>
          <w:tcPr>
            <w:tcW w:w="270" w:type="dxa"/>
            <w:shd w:val="clear" w:color="auto" w:fill="auto"/>
          </w:tcPr>
          <w:p w14:paraId="351612E4" w14:textId="77777777" w:rsidR="00122703" w:rsidRPr="00B15931" w:rsidRDefault="00122703" w:rsidP="00122703">
            <w:pPr>
              <w:jc w:val="right"/>
              <w:rPr>
                <w:rFonts w:ascii="Angsana New" w:hAnsi="Angsana New"/>
                <w:sz w:val="24"/>
                <w:szCs w:val="24"/>
                <w:cs/>
              </w:rPr>
            </w:pPr>
          </w:p>
        </w:tc>
        <w:tc>
          <w:tcPr>
            <w:tcW w:w="1143" w:type="dxa"/>
            <w:shd w:val="clear" w:color="auto" w:fill="auto"/>
            <w:noWrap/>
            <w:vAlign w:val="bottom"/>
            <w:hideMark/>
          </w:tcPr>
          <w:p w14:paraId="2ADF781E" w14:textId="77777777" w:rsidR="00122703" w:rsidRPr="00B15931" w:rsidRDefault="00122703" w:rsidP="00122703">
            <w:pPr>
              <w:rPr>
                <w:rFonts w:asciiTheme="majorBidi" w:hAnsiTheme="majorBidi" w:cstheme="majorBidi"/>
                <w:sz w:val="24"/>
                <w:szCs w:val="24"/>
                <w:cs/>
              </w:rPr>
            </w:pPr>
          </w:p>
        </w:tc>
        <w:tc>
          <w:tcPr>
            <w:tcW w:w="236" w:type="dxa"/>
            <w:shd w:val="clear" w:color="auto" w:fill="auto"/>
            <w:noWrap/>
            <w:vAlign w:val="bottom"/>
            <w:hideMark/>
          </w:tcPr>
          <w:p w14:paraId="5A0FCEB8" w14:textId="77777777" w:rsidR="00122703" w:rsidRPr="00B15931" w:rsidRDefault="00122703" w:rsidP="00122703">
            <w:pPr>
              <w:rPr>
                <w:rFonts w:asciiTheme="majorBidi" w:hAnsiTheme="majorBidi" w:cstheme="majorBidi"/>
                <w:sz w:val="24"/>
                <w:szCs w:val="24"/>
                <w:cs/>
              </w:rPr>
            </w:pPr>
          </w:p>
        </w:tc>
        <w:tc>
          <w:tcPr>
            <w:tcW w:w="1046" w:type="dxa"/>
            <w:shd w:val="clear" w:color="auto" w:fill="auto"/>
            <w:noWrap/>
            <w:vAlign w:val="bottom"/>
            <w:hideMark/>
          </w:tcPr>
          <w:p w14:paraId="2B7A4F0C" w14:textId="77777777" w:rsidR="00122703" w:rsidRPr="00B15931" w:rsidRDefault="00122703" w:rsidP="00122703">
            <w:pPr>
              <w:rPr>
                <w:rFonts w:asciiTheme="majorBidi" w:hAnsiTheme="majorBidi" w:cstheme="majorBidi"/>
                <w:sz w:val="24"/>
                <w:szCs w:val="24"/>
                <w:cs/>
              </w:rPr>
            </w:pPr>
          </w:p>
        </w:tc>
        <w:tc>
          <w:tcPr>
            <w:tcW w:w="240" w:type="dxa"/>
            <w:shd w:val="clear" w:color="auto" w:fill="auto"/>
            <w:noWrap/>
            <w:vAlign w:val="bottom"/>
            <w:hideMark/>
          </w:tcPr>
          <w:p w14:paraId="0E374FE9" w14:textId="77777777" w:rsidR="00122703" w:rsidRPr="00B15931" w:rsidRDefault="00122703" w:rsidP="00122703">
            <w:pPr>
              <w:rPr>
                <w:rFonts w:asciiTheme="majorBidi" w:hAnsiTheme="majorBidi" w:cstheme="majorBidi"/>
                <w:sz w:val="24"/>
                <w:szCs w:val="24"/>
                <w:cs/>
              </w:rPr>
            </w:pPr>
          </w:p>
        </w:tc>
        <w:tc>
          <w:tcPr>
            <w:tcW w:w="1122" w:type="dxa"/>
            <w:shd w:val="clear" w:color="auto" w:fill="auto"/>
            <w:noWrap/>
            <w:vAlign w:val="bottom"/>
            <w:hideMark/>
          </w:tcPr>
          <w:p w14:paraId="7B015B3B" w14:textId="77777777" w:rsidR="00122703" w:rsidRPr="00B15931" w:rsidRDefault="00122703" w:rsidP="00122703">
            <w:pPr>
              <w:rPr>
                <w:rFonts w:asciiTheme="majorBidi" w:hAnsiTheme="majorBidi" w:cstheme="majorBidi"/>
                <w:sz w:val="24"/>
                <w:szCs w:val="24"/>
                <w:cs/>
              </w:rPr>
            </w:pPr>
          </w:p>
        </w:tc>
        <w:tc>
          <w:tcPr>
            <w:tcW w:w="240" w:type="dxa"/>
            <w:shd w:val="clear" w:color="auto" w:fill="auto"/>
            <w:noWrap/>
            <w:vAlign w:val="bottom"/>
            <w:hideMark/>
          </w:tcPr>
          <w:p w14:paraId="7E15F279" w14:textId="77777777" w:rsidR="00122703" w:rsidRPr="00B15931" w:rsidRDefault="00122703" w:rsidP="00122703">
            <w:pPr>
              <w:rPr>
                <w:rFonts w:asciiTheme="majorBidi" w:hAnsiTheme="majorBidi" w:cstheme="majorBidi"/>
                <w:sz w:val="24"/>
                <w:szCs w:val="24"/>
                <w:cs/>
              </w:rPr>
            </w:pPr>
          </w:p>
        </w:tc>
        <w:tc>
          <w:tcPr>
            <w:tcW w:w="1143" w:type="dxa"/>
            <w:shd w:val="clear" w:color="auto" w:fill="auto"/>
            <w:noWrap/>
            <w:vAlign w:val="bottom"/>
            <w:hideMark/>
          </w:tcPr>
          <w:p w14:paraId="2B03F888" w14:textId="77777777" w:rsidR="00122703" w:rsidRPr="00B15931" w:rsidRDefault="00122703" w:rsidP="00122703">
            <w:pPr>
              <w:rPr>
                <w:rFonts w:asciiTheme="majorBidi" w:hAnsiTheme="majorBidi" w:cstheme="majorBidi"/>
                <w:sz w:val="24"/>
                <w:szCs w:val="24"/>
                <w:cs/>
              </w:rPr>
            </w:pPr>
          </w:p>
        </w:tc>
        <w:tc>
          <w:tcPr>
            <w:tcW w:w="270" w:type="dxa"/>
            <w:shd w:val="clear" w:color="auto" w:fill="auto"/>
            <w:noWrap/>
            <w:vAlign w:val="bottom"/>
            <w:hideMark/>
          </w:tcPr>
          <w:p w14:paraId="52623486" w14:textId="77777777" w:rsidR="00122703" w:rsidRPr="00B15931" w:rsidRDefault="00122703" w:rsidP="00122703">
            <w:pPr>
              <w:rPr>
                <w:rFonts w:asciiTheme="majorBidi" w:hAnsiTheme="majorBidi" w:cstheme="majorBidi"/>
                <w:sz w:val="24"/>
                <w:szCs w:val="24"/>
                <w:cs/>
              </w:rPr>
            </w:pPr>
          </w:p>
        </w:tc>
        <w:tc>
          <w:tcPr>
            <w:tcW w:w="1148" w:type="dxa"/>
            <w:shd w:val="clear" w:color="auto" w:fill="auto"/>
            <w:noWrap/>
            <w:vAlign w:val="bottom"/>
            <w:hideMark/>
          </w:tcPr>
          <w:p w14:paraId="1C85DE96" w14:textId="77777777" w:rsidR="00122703" w:rsidRPr="00B15931" w:rsidRDefault="00122703" w:rsidP="00122703">
            <w:pPr>
              <w:rPr>
                <w:rFonts w:asciiTheme="majorBidi" w:hAnsiTheme="majorBidi" w:cstheme="majorBidi"/>
                <w:sz w:val="24"/>
                <w:szCs w:val="24"/>
                <w:cs/>
              </w:rPr>
            </w:pPr>
          </w:p>
        </w:tc>
        <w:tc>
          <w:tcPr>
            <w:tcW w:w="270" w:type="dxa"/>
            <w:shd w:val="clear" w:color="auto" w:fill="auto"/>
            <w:vAlign w:val="bottom"/>
          </w:tcPr>
          <w:p w14:paraId="56B8D52A" w14:textId="77777777" w:rsidR="00122703" w:rsidRPr="00B15931" w:rsidRDefault="00122703" w:rsidP="00122703">
            <w:pPr>
              <w:jc w:val="right"/>
              <w:rPr>
                <w:rFonts w:asciiTheme="majorBidi" w:hAnsiTheme="majorBidi" w:cstheme="majorBidi"/>
                <w:sz w:val="24"/>
                <w:szCs w:val="24"/>
                <w:cs/>
              </w:rPr>
            </w:pPr>
          </w:p>
        </w:tc>
        <w:tc>
          <w:tcPr>
            <w:tcW w:w="1080" w:type="dxa"/>
            <w:shd w:val="clear" w:color="auto" w:fill="auto"/>
            <w:vAlign w:val="bottom"/>
          </w:tcPr>
          <w:p w14:paraId="0BD6A0B3" w14:textId="77777777" w:rsidR="00122703" w:rsidRPr="00B15931" w:rsidRDefault="00122703" w:rsidP="00122703">
            <w:pPr>
              <w:jc w:val="right"/>
              <w:rPr>
                <w:rFonts w:asciiTheme="majorBidi" w:hAnsiTheme="majorBidi" w:cstheme="majorBidi"/>
                <w:sz w:val="24"/>
                <w:szCs w:val="24"/>
                <w:cs/>
              </w:rPr>
            </w:pPr>
          </w:p>
        </w:tc>
        <w:tc>
          <w:tcPr>
            <w:tcW w:w="236" w:type="dxa"/>
            <w:shd w:val="clear" w:color="auto" w:fill="auto"/>
            <w:vAlign w:val="bottom"/>
          </w:tcPr>
          <w:p w14:paraId="43DFB0D8" w14:textId="77777777" w:rsidR="00122703" w:rsidRPr="00B15931" w:rsidRDefault="00122703" w:rsidP="00122703">
            <w:pPr>
              <w:jc w:val="right"/>
              <w:rPr>
                <w:rFonts w:asciiTheme="majorBidi" w:hAnsiTheme="majorBidi" w:cstheme="majorBidi"/>
                <w:sz w:val="24"/>
                <w:szCs w:val="24"/>
                <w:cs/>
              </w:rPr>
            </w:pPr>
          </w:p>
        </w:tc>
        <w:tc>
          <w:tcPr>
            <w:tcW w:w="1204" w:type="dxa"/>
            <w:shd w:val="clear" w:color="auto" w:fill="auto"/>
          </w:tcPr>
          <w:p w14:paraId="779022AF" w14:textId="77777777" w:rsidR="00122703" w:rsidRPr="00B15931" w:rsidRDefault="00122703" w:rsidP="00122703">
            <w:pPr>
              <w:jc w:val="right"/>
              <w:rPr>
                <w:rFonts w:asciiTheme="majorBidi" w:hAnsiTheme="majorBidi" w:cstheme="majorBidi"/>
                <w:sz w:val="24"/>
                <w:szCs w:val="24"/>
                <w:cs/>
              </w:rPr>
            </w:pPr>
          </w:p>
        </w:tc>
        <w:tc>
          <w:tcPr>
            <w:tcW w:w="270" w:type="dxa"/>
            <w:shd w:val="clear" w:color="auto" w:fill="auto"/>
          </w:tcPr>
          <w:p w14:paraId="6F8F9A11" w14:textId="77777777" w:rsidR="00122703" w:rsidRPr="00B15931" w:rsidRDefault="00122703" w:rsidP="00122703">
            <w:pPr>
              <w:jc w:val="right"/>
              <w:rPr>
                <w:rFonts w:asciiTheme="majorBidi" w:hAnsiTheme="majorBidi" w:cstheme="majorBidi"/>
                <w:sz w:val="24"/>
                <w:szCs w:val="24"/>
                <w:cs/>
              </w:rPr>
            </w:pPr>
          </w:p>
        </w:tc>
        <w:tc>
          <w:tcPr>
            <w:tcW w:w="1118" w:type="dxa"/>
            <w:shd w:val="clear" w:color="auto" w:fill="auto"/>
            <w:vAlign w:val="bottom"/>
          </w:tcPr>
          <w:p w14:paraId="7316802C" w14:textId="77777777" w:rsidR="00122703" w:rsidRPr="00B15931" w:rsidRDefault="00122703" w:rsidP="00122703">
            <w:pPr>
              <w:jc w:val="right"/>
              <w:rPr>
                <w:rFonts w:asciiTheme="majorBidi" w:hAnsiTheme="majorBidi" w:cstheme="majorBidi"/>
                <w:sz w:val="24"/>
                <w:szCs w:val="24"/>
                <w:cs/>
              </w:rPr>
            </w:pPr>
          </w:p>
        </w:tc>
      </w:tr>
      <w:tr w:rsidR="00B15931" w:rsidRPr="001B3625" w14:paraId="46BA2F99" w14:textId="77777777" w:rsidTr="002624B7">
        <w:trPr>
          <w:trHeight w:val="419"/>
        </w:trPr>
        <w:tc>
          <w:tcPr>
            <w:tcW w:w="2064" w:type="dxa"/>
            <w:hideMark/>
          </w:tcPr>
          <w:p w14:paraId="27316311" w14:textId="2A88B811" w:rsidR="00B15931" w:rsidRPr="00B15931" w:rsidRDefault="00B15931" w:rsidP="002624B7">
            <w:pPr>
              <w:rPr>
                <w:rFonts w:ascii="Angsana New" w:hAnsi="Angsana New"/>
                <w:color w:val="000000"/>
                <w:sz w:val="24"/>
                <w:szCs w:val="24"/>
                <w:lang w:val="en-US"/>
              </w:rPr>
            </w:pPr>
            <w:r w:rsidRPr="00B15931">
              <w:rPr>
                <w:rFonts w:asciiTheme="majorBidi" w:hAnsiTheme="majorBidi" w:cstheme="majorBidi"/>
                <w:color w:val="000000"/>
                <w:sz w:val="24"/>
                <w:szCs w:val="24"/>
                <w:lang w:val="en-US"/>
              </w:rPr>
              <w:t>As at January 1, 2021</w:t>
            </w:r>
          </w:p>
        </w:tc>
        <w:tc>
          <w:tcPr>
            <w:tcW w:w="1080" w:type="dxa"/>
            <w:shd w:val="clear" w:color="auto" w:fill="auto"/>
          </w:tcPr>
          <w:p w14:paraId="2CB24DA8" w14:textId="14C11920" w:rsidR="00B15931" w:rsidRPr="00B15931" w:rsidRDefault="00B15931" w:rsidP="002624B7">
            <w:pPr>
              <w:jc w:val="right"/>
              <w:rPr>
                <w:rFonts w:asciiTheme="majorBidi" w:hAnsiTheme="majorBidi" w:cstheme="majorBidi"/>
                <w:sz w:val="24"/>
                <w:szCs w:val="24"/>
                <w:cs/>
              </w:rPr>
            </w:pPr>
          </w:p>
        </w:tc>
        <w:tc>
          <w:tcPr>
            <w:tcW w:w="270" w:type="dxa"/>
            <w:shd w:val="clear" w:color="auto" w:fill="auto"/>
          </w:tcPr>
          <w:p w14:paraId="4F59EEA3" w14:textId="77777777" w:rsidR="00B15931" w:rsidRPr="00B15931" w:rsidRDefault="00B15931" w:rsidP="002624B7">
            <w:pPr>
              <w:jc w:val="right"/>
              <w:rPr>
                <w:rFonts w:asciiTheme="majorBidi" w:hAnsiTheme="majorBidi" w:cstheme="majorBidi"/>
                <w:sz w:val="24"/>
                <w:szCs w:val="24"/>
                <w:cs/>
                <w:lang w:val="en-US"/>
              </w:rPr>
            </w:pPr>
          </w:p>
        </w:tc>
        <w:tc>
          <w:tcPr>
            <w:tcW w:w="1143" w:type="dxa"/>
            <w:shd w:val="clear" w:color="auto" w:fill="auto"/>
            <w:noWrap/>
          </w:tcPr>
          <w:p w14:paraId="4824BD6E" w14:textId="393C0492" w:rsidR="00B15931" w:rsidRPr="00B15931" w:rsidRDefault="00B15931" w:rsidP="002624B7">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38,018,209</w:t>
            </w:r>
            <w:r w:rsidRPr="001B3625">
              <w:rPr>
                <w:rFonts w:asciiTheme="majorBidi" w:hAnsiTheme="majorBidi"/>
                <w:sz w:val="24"/>
                <w:szCs w:val="24"/>
                <w:cs/>
                <w:lang w:val="en-US"/>
              </w:rPr>
              <w:t>)</w:t>
            </w:r>
          </w:p>
        </w:tc>
        <w:tc>
          <w:tcPr>
            <w:tcW w:w="236" w:type="dxa"/>
            <w:shd w:val="clear" w:color="auto" w:fill="auto"/>
            <w:noWrap/>
          </w:tcPr>
          <w:p w14:paraId="4483F31C" w14:textId="77777777" w:rsidR="00B15931" w:rsidRPr="00B15931" w:rsidRDefault="00B15931" w:rsidP="002624B7">
            <w:pPr>
              <w:jc w:val="right"/>
              <w:rPr>
                <w:rFonts w:asciiTheme="majorBidi" w:hAnsiTheme="majorBidi" w:cstheme="majorBidi"/>
                <w:sz w:val="24"/>
                <w:szCs w:val="24"/>
                <w:cs/>
                <w:lang w:val="en-US"/>
              </w:rPr>
            </w:pPr>
          </w:p>
        </w:tc>
        <w:tc>
          <w:tcPr>
            <w:tcW w:w="1046" w:type="dxa"/>
            <w:shd w:val="clear" w:color="auto" w:fill="auto"/>
            <w:noWrap/>
          </w:tcPr>
          <w:p w14:paraId="15126453" w14:textId="3CD5EAC8" w:rsidR="00B15931" w:rsidRPr="00B15931" w:rsidRDefault="00B15931" w:rsidP="002624B7">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8,868,220</w:t>
            </w:r>
            <w:r w:rsidRPr="001B3625">
              <w:rPr>
                <w:rFonts w:asciiTheme="majorBidi" w:hAnsiTheme="majorBidi"/>
                <w:sz w:val="24"/>
                <w:szCs w:val="24"/>
                <w:cs/>
                <w:lang w:val="en-US"/>
              </w:rPr>
              <w:t>)</w:t>
            </w:r>
          </w:p>
        </w:tc>
        <w:tc>
          <w:tcPr>
            <w:tcW w:w="240" w:type="dxa"/>
            <w:shd w:val="clear" w:color="auto" w:fill="auto"/>
            <w:noWrap/>
          </w:tcPr>
          <w:p w14:paraId="7D9F6DE2" w14:textId="77777777" w:rsidR="00B15931" w:rsidRPr="00B15931" w:rsidRDefault="00B15931" w:rsidP="002624B7">
            <w:pPr>
              <w:jc w:val="right"/>
              <w:rPr>
                <w:rFonts w:asciiTheme="majorBidi" w:hAnsiTheme="majorBidi" w:cstheme="majorBidi"/>
                <w:sz w:val="24"/>
                <w:szCs w:val="24"/>
                <w:cs/>
                <w:lang w:val="en-US"/>
              </w:rPr>
            </w:pPr>
          </w:p>
        </w:tc>
        <w:tc>
          <w:tcPr>
            <w:tcW w:w="1122" w:type="dxa"/>
            <w:shd w:val="clear" w:color="auto" w:fill="auto"/>
            <w:noWrap/>
          </w:tcPr>
          <w:p w14:paraId="68477DF8" w14:textId="08B665FB" w:rsidR="00B15931" w:rsidRPr="00B15931" w:rsidRDefault="00B15931" w:rsidP="002624B7">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14,682,370</w:t>
            </w:r>
            <w:r w:rsidRPr="001B3625">
              <w:rPr>
                <w:rFonts w:asciiTheme="majorBidi" w:hAnsiTheme="majorBidi"/>
                <w:sz w:val="24"/>
                <w:szCs w:val="24"/>
                <w:cs/>
                <w:lang w:val="en-US"/>
              </w:rPr>
              <w:t>)</w:t>
            </w:r>
          </w:p>
        </w:tc>
        <w:tc>
          <w:tcPr>
            <w:tcW w:w="240" w:type="dxa"/>
            <w:shd w:val="clear" w:color="auto" w:fill="auto"/>
            <w:noWrap/>
          </w:tcPr>
          <w:p w14:paraId="19B89180" w14:textId="77777777" w:rsidR="00B15931" w:rsidRPr="00B15931" w:rsidRDefault="00B15931" w:rsidP="002624B7">
            <w:pPr>
              <w:jc w:val="right"/>
              <w:rPr>
                <w:rFonts w:asciiTheme="majorBidi" w:hAnsiTheme="majorBidi" w:cstheme="majorBidi"/>
                <w:sz w:val="24"/>
                <w:szCs w:val="24"/>
                <w:cs/>
                <w:lang w:val="en-US"/>
              </w:rPr>
            </w:pPr>
          </w:p>
        </w:tc>
        <w:tc>
          <w:tcPr>
            <w:tcW w:w="1143" w:type="dxa"/>
            <w:shd w:val="clear" w:color="auto" w:fill="auto"/>
            <w:noWrap/>
          </w:tcPr>
          <w:p w14:paraId="58B29F62" w14:textId="1BD6190F" w:rsidR="00B15931" w:rsidRPr="00B15931" w:rsidRDefault="00B15931" w:rsidP="002624B7">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23,281,372</w:t>
            </w:r>
            <w:r w:rsidRPr="001B3625">
              <w:rPr>
                <w:rFonts w:asciiTheme="majorBidi" w:hAnsiTheme="majorBidi"/>
                <w:sz w:val="24"/>
                <w:szCs w:val="24"/>
                <w:cs/>
                <w:lang w:val="en-US"/>
              </w:rPr>
              <w:t>)</w:t>
            </w:r>
          </w:p>
        </w:tc>
        <w:tc>
          <w:tcPr>
            <w:tcW w:w="270" w:type="dxa"/>
            <w:shd w:val="clear" w:color="auto" w:fill="auto"/>
            <w:noWrap/>
          </w:tcPr>
          <w:p w14:paraId="5799622B" w14:textId="77777777" w:rsidR="00B15931" w:rsidRPr="00B15931" w:rsidRDefault="00B15931" w:rsidP="002624B7">
            <w:pPr>
              <w:jc w:val="right"/>
              <w:rPr>
                <w:rFonts w:asciiTheme="majorBidi" w:hAnsiTheme="majorBidi" w:cstheme="majorBidi"/>
                <w:sz w:val="24"/>
                <w:szCs w:val="24"/>
                <w:cs/>
                <w:lang w:val="en-US"/>
              </w:rPr>
            </w:pPr>
          </w:p>
        </w:tc>
        <w:tc>
          <w:tcPr>
            <w:tcW w:w="1148" w:type="dxa"/>
            <w:shd w:val="clear" w:color="auto" w:fill="auto"/>
            <w:noWrap/>
          </w:tcPr>
          <w:p w14:paraId="3257F738" w14:textId="525B4B72" w:rsidR="00B15931" w:rsidRPr="00B15931" w:rsidRDefault="00B15931" w:rsidP="002624B7">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93,700,889</w:t>
            </w:r>
            <w:r w:rsidRPr="001B3625">
              <w:rPr>
                <w:rFonts w:asciiTheme="majorBidi" w:hAnsiTheme="majorBidi"/>
                <w:sz w:val="24"/>
                <w:szCs w:val="24"/>
                <w:cs/>
                <w:lang w:val="en-US"/>
              </w:rPr>
              <w:t>)</w:t>
            </w:r>
          </w:p>
        </w:tc>
        <w:tc>
          <w:tcPr>
            <w:tcW w:w="270" w:type="dxa"/>
            <w:shd w:val="clear" w:color="auto" w:fill="auto"/>
          </w:tcPr>
          <w:p w14:paraId="73B3F2E3" w14:textId="77777777" w:rsidR="00B15931" w:rsidRPr="00B15931" w:rsidRDefault="00B15931" w:rsidP="002624B7">
            <w:pPr>
              <w:jc w:val="right"/>
              <w:rPr>
                <w:rFonts w:asciiTheme="majorBidi" w:hAnsiTheme="majorBidi" w:cstheme="majorBidi"/>
                <w:sz w:val="24"/>
                <w:szCs w:val="24"/>
                <w:cs/>
                <w:lang w:val="en-US"/>
              </w:rPr>
            </w:pPr>
          </w:p>
        </w:tc>
        <w:tc>
          <w:tcPr>
            <w:tcW w:w="1080" w:type="dxa"/>
            <w:shd w:val="clear" w:color="auto" w:fill="auto"/>
          </w:tcPr>
          <w:p w14:paraId="5979DC9C" w14:textId="18DD4BB0" w:rsidR="00B15931" w:rsidRPr="00B15931" w:rsidRDefault="00B15931" w:rsidP="002624B7">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2,913,422</w:t>
            </w:r>
            <w:r w:rsidRPr="001B3625">
              <w:rPr>
                <w:rFonts w:asciiTheme="majorBidi" w:hAnsiTheme="majorBidi"/>
                <w:sz w:val="24"/>
                <w:szCs w:val="24"/>
                <w:cs/>
                <w:lang w:val="en-US"/>
              </w:rPr>
              <w:t>)</w:t>
            </w:r>
          </w:p>
        </w:tc>
        <w:tc>
          <w:tcPr>
            <w:tcW w:w="236" w:type="dxa"/>
            <w:shd w:val="clear" w:color="auto" w:fill="auto"/>
          </w:tcPr>
          <w:p w14:paraId="3311271D" w14:textId="77777777" w:rsidR="00B15931" w:rsidRPr="00B15931" w:rsidRDefault="00B15931" w:rsidP="002624B7">
            <w:pPr>
              <w:jc w:val="right"/>
              <w:rPr>
                <w:rFonts w:asciiTheme="majorBidi" w:hAnsiTheme="majorBidi" w:cstheme="majorBidi"/>
                <w:sz w:val="24"/>
                <w:szCs w:val="24"/>
                <w:cs/>
                <w:lang w:val="en-US"/>
              </w:rPr>
            </w:pPr>
          </w:p>
        </w:tc>
        <w:tc>
          <w:tcPr>
            <w:tcW w:w="1204" w:type="dxa"/>
            <w:shd w:val="clear" w:color="auto" w:fill="auto"/>
          </w:tcPr>
          <w:p w14:paraId="3416403A" w14:textId="75DC9A4A" w:rsidR="00B15931" w:rsidRPr="00B15931" w:rsidRDefault="00B15931" w:rsidP="002624B7">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70" w:type="dxa"/>
            <w:shd w:val="clear" w:color="auto" w:fill="auto"/>
          </w:tcPr>
          <w:p w14:paraId="54AACFDB" w14:textId="77777777" w:rsidR="00B15931" w:rsidRPr="00B15931" w:rsidRDefault="00B15931" w:rsidP="002624B7">
            <w:pPr>
              <w:jc w:val="right"/>
              <w:rPr>
                <w:rFonts w:asciiTheme="majorBidi" w:hAnsiTheme="majorBidi" w:cstheme="majorBidi"/>
                <w:sz w:val="24"/>
                <w:szCs w:val="24"/>
                <w:cs/>
                <w:lang w:val="en-US"/>
              </w:rPr>
            </w:pPr>
          </w:p>
        </w:tc>
        <w:tc>
          <w:tcPr>
            <w:tcW w:w="1118" w:type="dxa"/>
            <w:shd w:val="clear" w:color="auto" w:fill="auto"/>
          </w:tcPr>
          <w:p w14:paraId="37F4D5C8" w14:textId="20D70DBE" w:rsidR="00B15931" w:rsidRPr="00B15931" w:rsidRDefault="00B15931" w:rsidP="002624B7">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181,464,482</w:t>
            </w:r>
            <w:r w:rsidRPr="001B3625">
              <w:rPr>
                <w:rFonts w:asciiTheme="majorBidi" w:hAnsiTheme="majorBidi"/>
                <w:sz w:val="24"/>
                <w:szCs w:val="24"/>
                <w:cs/>
                <w:lang w:val="en-US"/>
              </w:rPr>
              <w:t>)</w:t>
            </w:r>
          </w:p>
        </w:tc>
      </w:tr>
      <w:tr w:rsidR="009F6956" w:rsidRPr="001B3625" w14:paraId="66030F07" w14:textId="77777777" w:rsidTr="00083FE7">
        <w:trPr>
          <w:trHeight w:val="419"/>
        </w:trPr>
        <w:tc>
          <w:tcPr>
            <w:tcW w:w="2064" w:type="dxa"/>
            <w:hideMark/>
          </w:tcPr>
          <w:p w14:paraId="1F24F441" w14:textId="7522EFBA" w:rsidR="009F6956" w:rsidRPr="00B15931" w:rsidRDefault="009F6956" w:rsidP="009F6956">
            <w:pPr>
              <w:rPr>
                <w:rFonts w:ascii="Angsana New" w:hAnsi="Angsana New"/>
                <w:color w:val="000000"/>
                <w:sz w:val="24"/>
                <w:szCs w:val="24"/>
                <w:lang w:val="en-US"/>
              </w:rPr>
            </w:pPr>
            <w:r w:rsidRPr="00B15931">
              <w:rPr>
                <w:rFonts w:asciiTheme="majorBidi" w:hAnsiTheme="majorBidi" w:cstheme="majorBidi"/>
                <w:sz w:val="24"/>
                <w:szCs w:val="24"/>
                <w:lang w:val="en-US"/>
              </w:rPr>
              <w:t>Increase</w:t>
            </w:r>
            <w:r w:rsidRPr="001B3625">
              <w:rPr>
                <w:rFonts w:asciiTheme="majorBidi" w:hAnsiTheme="majorBidi"/>
                <w:sz w:val="24"/>
                <w:szCs w:val="24"/>
                <w:cs/>
                <w:lang w:val="en-US"/>
              </w:rPr>
              <w:t>/</w:t>
            </w:r>
            <w:r w:rsidRPr="00B15931">
              <w:rPr>
                <w:rFonts w:asciiTheme="majorBidi" w:hAnsiTheme="majorBidi" w:cstheme="majorBidi"/>
                <w:sz w:val="24"/>
                <w:szCs w:val="24"/>
                <w:lang w:val="en-US"/>
              </w:rPr>
              <w:t>Transfer in</w:t>
            </w:r>
          </w:p>
        </w:tc>
        <w:tc>
          <w:tcPr>
            <w:tcW w:w="1080" w:type="dxa"/>
            <w:shd w:val="clear" w:color="auto" w:fill="auto"/>
          </w:tcPr>
          <w:p w14:paraId="67BB2280" w14:textId="05E8C581"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70" w:type="dxa"/>
            <w:shd w:val="clear" w:color="auto" w:fill="auto"/>
          </w:tcPr>
          <w:p w14:paraId="11276DE2" w14:textId="77777777" w:rsidR="009F6956" w:rsidRPr="00B15931" w:rsidRDefault="009F6956" w:rsidP="009F6956">
            <w:pPr>
              <w:jc w:val="right"/>
              <w:rPr>
                <w:rFonts w:asciiTheme="majorBidi" w:hAnsiTheme="majorBidi" w:cstheme="majorBidi"/>
                <w:sz w:val="24"/>
                <w:szCs w:val="24"/>
                <w:cs/>
                <w:lang w:val="en-US"/>
              </w:rPr>
            </w:pPr>
          </w:p>
        </w:tc>
        <w:tc>
          <w:tcPr>
            <w:tcW w:w="1143" w:type="dxa"/>
            <w:shd w:val="clear" w:color="auto" w:fill="auto"/>
            <w:noWrap/>
          </w:tcPr>
          <w:p w14:paraId="30AF215D" w14:textId="2F03B192"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1,751,683</w:t>
            </w:r>
            <w:r w:rsidRPr="001B3625">
              <w:rPr>
                <w:rFonts w:asciiTheme="majorBidi" w:hAnsiTheme="majorBidi"/>
                <w:sz w:val="24"/>
                <w:szCs w:val="24"/>
                <w:cs/>
                <w:lang w:val="en-US"/>
              </w:rPr>
              <w:t>)</w:t>
            </w:r>
          </w:p>
        </w:tc>
        <w:tc>
          <w:tcPr>
            <w:tcW w:w="236" w:type="dxa"/>
            <w:shd w:val="clear" w:color="auto" w:fill="auto"/>
            <w:noWrap/>
          </w:tcPr>
          <w:p w14:paraId="499FB158" w14:textId="77777777" w:rsidR="009F6956" w:rsidRPr="00B15931" w:rsidRDefault="009F6956" w:rsidP="009F6956">
            <w:pPr>
              <w:jc w:val="right"/>
              <w:rPr>
                <w:rFonts w:asciiTheme="majorBidi" w:hAnsiTheme="majorBidi" w:cstheme="majorBidi"/>
                <w:sz w:val="24"/>
                <w:szCs w:val="24"/>
                <w:cs/>
                <w:lang w:val="en-US"/>
              </w:rPr>
            </w:pPr>
          </w:p>
        </w:tc>
        <w:tc>
          <w:tcPr>
            <w:tcW w:w="1046" w:type="dxa"/>
            <w:shd w:val="clear" w:color="auto" w:fill="auto"/>
            <w:noWrap/>
          </w:tcPr>
          <w:p w14:paraId="0E635E87" w14:textId="51571045"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3,590,650</w:t>
            </w:r>
            <w:r w:rsidRPr="001B3625">
              <w:rPr>
                <w:rFonts w:asciiTheme="majorBidi" w:hAnsiTheme="majorBidi"/>
                <w:sz w:val="24"/>
                <w:szCs w:val="24"/>
                <w:cs/>
                <w:lang w:val="en-US"/>
              </w:rPr>
              <w:t>)</w:t>
            </w:r>
          </w:p>
        </w:tc>
        <w:tc>
          <w:tcPr>
            <w:tcW w:w="240" w:type="dxa"/>
            <w:shd w:val="clear" w:color="auto" w:fill="auto"/>
            <w:noWrap/>
          </w:tcPr>
          <w:p w14:paraId="152E278E" w14:textId="77777777" w:rsidR="009F6956" w:rsidRPr="00B15931" w:rsidRDefault="009F6956" w:rsidP="009F6956">
            <w:pPr>
              <w:jc w:val="right"/>
              <w:rPr>
                <w:rFonts w:asciiTheme="majorBidi" w:hAnsiTheme="majorBidi" w:cstheme="majorBidi"/>
                <w:sz w:val="24"/>
                <w:szCs w:val="24"/>
                <w:cs/>
                <w:lang w:val="en-US"/>
              </w:rPr>
            </w:pPr>
          </w:p>
        </w:tc>
        <w:tc>
          <w:tcPr>
            <w:tcW w:w="1122" w:type="dxa"/>
            <w:shd w:val="clear" w:color="auto" w:fill="auto"/>
            <w:noWrap/>
          </w:tcPr>
          <w:p w14:paraId="26B02324" w14:textId="7B12317B"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703,981</w:t>
            </w:r>
            <w:r w:rsidRPr="001B3625">
              <w:rPr>
                <w:rFonts w:asciiTheme="majorBidi" w:hAnsiTheme="majorBidi"/>
                <w:sz w:val="24"/>
                <w:szCs w:val="24"/>
                <w:cs/>
                <w:lang w:val="en-US"/>
              </w:rPr>
              <w:t>)</w:t>
            </w:r>
          </w:p>
        </w:tc>
        <w:tc>
          <w:tcPr>
            <w:tcW w:w="240" w:type="dxa"/>
            <w:shd w:val="clear" w:color="auto" w:fill="auto"/>
            <w:noWrap/>
          </w:tcPr>
          <w:p w14:paraId="4E40EA87" w14:textId="77777777" w:rsidR="009F6956" w:rsidRPr="00B15931" w:rsidRDefault="009F6956" w:rsidP="009F6956">
            <w:pPr>
              <w:jc w:val="right"/>
              <w:rPr>
                <w:rFonts w:asciiTheme="majorBidi" w:hAnsiTheme="majorBidi" w:cstheme="majorBidi"/>
                <w:sz w:val="24"/>
                <w:szCs w:val="24"/>
                <w:cs/>
                <w:lang w:val="en-US"/>
              </w:rPr>
            </w:pPr>
          </w:p>
        </w:tc>
        <w:tc>
          <w:tcPr>
            <w:tcW w:w="1143" w:type="dxa"/>
            <w:shd w:val="clear" w:color="auto" w:fill="auto"/>
            <w:noWrap/>
          </w:tcPr>
          <w:p w14:paraId="2B721DB4" w14:textId="3CA2D963"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3,802,473</w:t>
            </w:r>
            <w:r w:rsidRPr="001B3625">
              <w:rPr>
                <w:rFonts w:asciiTheme="majorBidi" w:hAnsiTheme="majorBidi"/>
                <w:sz w:val="24"/>
                <w:szCs w:val="24"/>
                <w:cs/>
                <w:lang w:val="en-US"/>
              </w:rPr>
              <w:t>)</w:t>
            </w:r>
          </w:p>
        </w:tc>
        <w:tc>
          <w:tcPr>
            <w:tcW w:w="270" w:type="dxa"/>
            <w:shd w:val="clear" w:color="auto" w:fill="auto"/>
            <w:noWrap/>
          </w:tcPr>
          <w:p w14:paraId="53EA4201" w14:textId="77777777" w:rsidR="009F6956" w:rsidRPr="00B15931" w:rsidRDefault="009F6956" w:rsidP="009F6956">
            <w:pPr>
              <w:jc w:val="right"/>
              <w:rPr>
                <w:rFonts w:asciiTheme="majorBidi" w:hAnsiTheme="majorBidi" w:cstheme="majorBidi"/>
                <w:sz w:val="24"/>
                <w:szCs w:val="24"/>
                <w:cs/>
                <w:lang w:val="en-US"/>
              </w:rPr>
            </w:pPr>
          </w:p>
        </w:tc>
        <w:tc>
          <w:tcPr>
            <w:tcW w:w="1148" w:type="dxa"/>
            <w:shd w:val="clear" w:color="auto" w:fill="auto"/>
            <w:noWrap/>
          </w:tcPr>
          <w:p w14:paraId="5CF3025E" w14:textId="4CDB494B"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24,793,679</w:t>
            </w:r>
            <w:r w:rsidRPr="001B3625">
              <w:rPr>
                <w:rFonts w:asciiTheme="majorBidi" w:hAnsiTheme="majorBidi"/>
                <w:sz w:val="24"/>
                <w:szCs w:val="24"/>
                <w:cs/>
                <w:lang w:val="en-US"/>
              </w:rPr>
              <w:t>)</w:t>
            </w:r>
          </w:p>
        </w:tc>
        <w:tc>
          <w:tcPr>
            <w:tcW w:w="270" w:type="dxa"/>
            <w:shd w:val="clear" w:color="auto" w:fill="auto"/>
          </w:tcPr>
          <w:p w14:paraId="71AEC077" w14:textId="77777777" w:rsidR="009F6956" w:rsidRPr="00B15931" w:rsidRDefault="009F6956" w:rsidP="009F6956">
            <w:pPr>
              <w:jc w:val="right"/>
              <w:rPr>
                <w:rFonts w:asciiTheme="majorBidi" w:hAnsiTheme="majorBidi" w:cstheme="majorBidi"/>
                <w:sz w:val="24"/>
                <w:szCs w:val="24"/>
                <w:cs/>
                <w:lang w:val="en-US"/>
              </w:rPr>
            </w:pPr>
          </w:p>
        </w:tc>
        <w:tc>
          <w:tcPr>
            <w:tcW w:w="1080" w:type="dxa"/>
            <w:shd w:val="clear" w:color="auto" w:fill="auto"/>
          </w:tcPr>
          <w:p w14:paraId="581A79C8" w14:textId="3A152C1F"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1,118,415</w:t>
            </w:r>
            <w:r w:rsidRPr="001B3625">
              <w:rPr>
                <w:rFonts w:asciiTheme="majorBidi" w:hAnsiTheme="majorBidi"/>
                <w:sz w:val="24"/>
                <w:szCs w:val="24"/>
                <w:cs/>
                <w:lang w:val="en-US"/>
              </w:rPr>
              <w:t>)</w:t>
            </w:r>
          </w:p>
        </w:tc>
        <w:tc>
          <w:tcPr>
            <w:tcW w:w="236" w:type="dxa"/>
            <w:shd w:val="clear" w:color="auto" w:fill="auto"/>
          </w:tcPr>
          <w:p w14:paraId="0ABEE4DF" w14:textId="77777777" w:rsidR="009F6956" w:rsidRPr="00B15931" w:rsidRDefault="009F6956" w:rsidP="009F6956">
            <w:pPr>
              <w:jc w:val="right"/>
              <w:rPr>
                <w:rFonts w:asciiTheme="majorBidi" w:hAnsiTheme="majorBidi" w:cstheme="majorBidi"/>
                <w:sz w:val="24"/>
                <w:szCs w:val="24"/>
                <w:cs/>
                <w:lang w:val="en-US"/>
              </w:rPr>
            </w:pPr>
          </w:p>
        </w:tc>
        <w:tc>
          <w:tcPr>
            <w:tcW w:w="1204" w:type="dxa"/>
            <w:shd w:val="clear" w:color="auto" w:fill="auto"/>
          </w:tcPr>
          <w:p w14:paraId="585EF21D" w14:textId="198C842E"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70" w:type="dxa"/>
            <w:shd w:val="clear" w:color="auto" w:fill="auto"/>
          </w:tcPr>
          <w:p w14:paraId="4D7B17BA" w14:textId="77777777" w:rsidR="009F6956" w:rsidRPr="00B15931" w:rsidRDefault="009F6956" w:rsidP="009F6956">
            <w:pPr>
              <w:jc w:val="right"/>
              <w:rPr>
                <w:rFonts w:asciiTheme="majorBidi" w:hAnsiTheme="majorBidi" w:cstheme="majorBidi"/>
                <w:sz w:val="24"/>
                <w:szCs w:val="24"/>
                <w:cs/>
                <w:lang w:val="en-US"/>
              </w:rPr>
            </w:pPr>
          </w:p>
        </w:tc>
        <w:tc>
          <w:tcPr>
            <w:tcW w:w="1118" w:type="dxa"/>
            <w:shd w:val="clear" w:color="auto" w:fill="auto"/>
          </w:tcPr>
          <w:p w14:paraId="064A2892" w14:textId="24B4A627"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35,760,881</w:t>
            </w:r>
            <w:r w:rsidRPr="001B3625">
              <w:rPr>
                <w:rFonts w:asciiTheme="majorBidi" w:hAnsiTheme="majorBidi"/>
                <w:sz w:val="24"/>
                <w:szCs w:val="24"/>
                <w:cs/>
                <w:lang w:val="en-US"/>
              </w:rPr>
              <w:t>)</w:t>
            </w:r>
          </w:p>
        </w:tc>
      </w:tr>
      <w:tr w:rsidR="009F6956" w:rsidRPr="001B3625" w14:paraId="584B13BD" w14:textId="77777777" w:rsidTr="00083FE7">
        <w:trPr>
          <w:trHeight w:val="419"/>
        </w:trPr>
        <w:tc>
          <w:tcPr>
            <w:tcW w:w="2064" w:type="dxa"/>
            <w:hideMark/>
          </w:tcPr>
          <w:p w14:paraId="1E645CE8" w14:textId="0C378C10" w:rsidR="009F6956" w:rsidRPr="00B15931" w:rsidRDefault="009F6956" w:rsidP="009F6956">
            <w:pPr>
              <w:rPr>
                <w:rFonts w:ascii="Angsana New" w:hAnsi="Angsana New"/>
                <w:color w:val="000000"/>
                <w:sz w:val="24"/>
                <w:szCs w:val="24"/>
                <w:cs/>
                <w:lang w:val="en-US"/>
              </w:rPr>
            </w:pPr>
            <w:r w:rsidRPr="00B15931">
              <w:rPr>
                <w:rFonts w:asciiTheme="majorBidi" w:hAnsiTheme="majorBidi" w:cstheme="majorBidi"/>
                <w:sz w:val="24"/>
                <w:szCs w:val="24"/>
                <w:lang w:val="en-US"/>
              </w:rPr>
              <w:t>Decrease</w:t>
            </w:r>
            <w:r w:rsidRPr="001B3625">
              <w:rPr>
                <w:rFonts w:asciiTheme="majorBidi" w:hAnsiTheme="majorBidi"/>
                <w:sz w:val="24"/>
                <w:szCs w:val="24"/>
                <w:cs/>
                <w:lang w:val="en-US"/>
              </w:rPr>
              <w:t>/</w:t>
            </w:r>
            <w:r w:rsidRPr="00B15931">
              <w:rPr>
                <w:rFonts w:asciiTheme="majorBidi" w:hAnsiTheme="majorBidi" w:cstheme="majorBidi"/>
                <w:sz w:val="24"/>
                <w:szCs w:val="24"/>
                <w:lang w:val="en-US"/>
              </w:rPr>
              <w:t>Transfer out</w:t>
            </w:r>
          </w:p>
        </w:tc>
        <w:tc>
          <w:tcPr>
            <w:tcW w:w="1080" w:type="dxa"/>
            <w:shd w:val="clear" w:color="auto" w:fill="auto"/>
          </w:tcPr>
          <w:p w14:paraId="0B4CF033" w14:textId="3D60EFAC"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70" w:type="dxa"/>
            <w:shd w:val="clear" w:color="auto" w:fill="auto"/>
          </w:tcPr>
          <w:p w14:paraId="21A785AF" w14:textId="77777777" w:rsidR="009F6956" w:rsidRPr="00B15931" w:rsidRDefault="009F6956" w:rsidP="009F6956">
            <w:pPr>
              <w:jc w:val="right"/>
              <w:rPr>
                <w:rFonts w:asciiTheme="majorBidi" w:hAnsiTheme="majorBidi" w:cstheme="majorBidi"/>
                <w:sz w:val="24"/>
                <w:szCs w:val="24"/>
                <w:cs/>
                <w:lang w:val="en-US"/>
              </w:rPr>
            </w:pPr>
          </w:p>
        </w:tc>
        <w:tc>
          <w:tcPr>
            <w:tcW w:w="1143" w:type="dxa"/>
            <w:shd w:val="clear" w:color="auto" w:fill="auto"/>
            <w:noWrap/>
          </w:tcPr>
          <w:p w14:paraId="32C0440C" w14:textId="45F46E63"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lang w:val="en-US"/>
              </w:rPr>
              <w:t>807,169</w:t>
            </w:r>
          </w:p>
        </w:tc>
        <w:tc>
          <w:tcPr>
            <w:tcW w:w="236" w:type="dxa"/>
            <w:shd w:val="clear" w:color="auto" w:fill="auto"/>
            <w:noWrap/>
          </w:tcPr>
          <w:p w14:paraId="14FF400D" w14:textId="77777777" w:rsidR="009F6956" w:rsidRPr="00B15931" w:rsidRDefault="009F6956" w:rsidP="009F6956">
            <w:pPr>
              <w:jc w:val="right"/>
              <w:rPr>
                <w:rFonts w:asciiTheme="majorBidi" w:hAnsiTheme="majorBidi" w:cstheme="majorBidi"/>
                <w:sz w:val="24"/>
                <w:szCs w:val="24"/>
                <w:cs/>
                <w:lang w:val="en-US"/>
              </w:rPr>
            </w:pPr>
          </w:p>
        </w:tc>
        <w:tc>
          <w:tcPr>
            <w:tcW w:w="1046" w:type="dxa"/>
            <w:shd w:val="clear" w:color="auto" w:fill="auto"/>
            <w:noWrap/>
          </w:tcPr>
          <w:p w14:paraId="1F48F556" w14:textId="0212DB82"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lang w:val="en-US"/>
              </w:rPr>
              <w:t>2,989</w:t>
            </w:r>
          </w:p>
        </w:tc>
        <w:tc>
          <w:tcPr>
            <w:tcW w:w="240" w:type="dxa"/>
            <w:shd w:val="clear" w:color="auto" w:fill="auto"/>
            <w:noWrap/>
          </w:tcPr>
          <w:p w14:paraId="4CF8AA13" w14:textId="77777777" w:rsidR="009F6956" w:rsidRPr="00B15931" w:rsidRDefault="009F6956" w:rsidP="009F6956">
            <w:pPr>
              <w:jc w:val="right"/>
              <w:rPr>
                <w:rFonts w:asciiTheme="majorBidi" w:hAnsiTheme="majorBidi" w:cstheme="majorBidi"/>
                <w:sz w:val="24"/>
                <w:szCs w:val="24"/>
                <w:cs/>
                <w:lang w:val="en-US"/>
              </w:rPr>
            </w:pPr>
          </w:p>
        </w:tc>
        <w:tc>
          <w:tcPr>
            <w:tcW w:w="1122" w:type="dxa"/>
            <w:shd w:val="clear" w:color="auto" w:fill="auto"/>
            <w:noWrap/>
          </w:tcPr>
          <w:p w14:paraId="7AA17FD4" w14:textId="2BBF6FDF"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lang w:val="en-US"/>
              </w:rPr>
              <w:t>171,636</w:t>
            </w:r>
          </w:p>
        </w:tc>
        <w:tc>
          <w:tcPr>
            <w:tcW w:w="240" w:type="dxa"/>
            <w:shd w:val="clear" w:color="auto" w:fill="auto"/>
            <w:noWrap/>
          </w:tcPr>
          <w:p w14:paraId="20B1DB8F" w14:textId="77777777" w:rsidR="009F6956" w:rsidRPr="00B15931" w:rsidRDefault="009F6956" w:rsidP="009F6956">
            <w:pPr>
              <w:jc w:val="right"/>
              <w:rPr>
                <w:rFonts w:asciiTheme="majorBidi" w:hAnsiTheme="majorBidi" w:cstheme="majorBidi"/>
                <w:sz w:val="24"/>
                <w:szCs w:val="24"/>
                <w:cs/>
                <w:lang w:val="en-US"/>
              </w:rPr>
            </w:pPr>
          </w:p>
        </w:tc>
        <w:tc>
          <w:tcPr>
            <w:tcW w:w="1143" w:type="dxa"/>
            <w:shd w:val="clear" w:color="auto" w:fill="auto"/>
            <w:noWrap/>
          </w:tcPr>
          <w:p w14:paraId="6240B405" w14:textId="5683ACD1"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lang w:val="en-US"/>
              </w:rPr>
              <w:t>8,039,462</w:t>
            </w:r>
          </w:p>
        </w:tc>
        <w:tc>
          <w:tcPr>
            <w:tcW w:w="270" w:type="dxa"/>
            <w:shd w:val="clear" w:color="auto" w:fill="auto"/>
            <w:noWrap/>
          </w:tcPr>
          <w:p w14:paraId="6747110F" w14:textId="77777777" w:rsidR="009F6956" w:rsidRPr="00B15931" w:rsidRDefault="009F6956" w:rsidP="009F6956">
            <w:pPr>
              <w:jc w:val="right"/>
              <w:rPr>
                <w:rFonts w:asciiTheme="majorBidi" w:hAnsiTheme="majorBidi" w:cstheme="majorBidi"/>
                <w:sz w:val="24"/>
                <w:szCs w:val="24"/>
                <w:cs/>
                <w:lang w:val="en-US"/>
              </w:rPr>
            </w:pPr>
          </w:p>
        </w:tc>
        <w:tc>
          <w:tcPr>
            <w:tcW w:w="1148" w:type="dxa"/>
            <w:shd w:val="clear" w:color="auto" w:fill="auto"/>
            <w:noWrap/>
          </w:tcPr>
          <w:p w14:paraId="2C666636" w14:textId="0234C204"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70" w:type="dxa"/>
            <w:shd w:val="clear" w:color="auto" w:fill="auto"/>
          </w:tcPr>
          <w:p w14:paraId="6F6BDF76" w14:textId="77777777" w:rsidR="009F6956" w:rsidRPr="00B15931" w:rsidRDefault="009F6956" w:rsidP="009F6956">
            <w:pPr>
              <w:jc w:val="right"/>
              <w:rPr>
                <w:rFonts w:asciiTheme="majorBidi" w:hAnsiTheme="majorBidi" w:cstheme="majorBidi"/>
                <w:sz w:val="24"/>
                <w:szCs w:val="24"/>
                <w:cs/>
                <w:lang w:val="en-US"/>
              </w:rPr>
            </w:pPr>
          </w:p>
        </w:tc>
        <w:tc>
          <w:tcPr>
            <w:tcW w:w="1080" w:type="dxa"/>
            <w:shd w:val="clear" w:color="auto" w:fill="auto"/>
          </w:tcPr>
          <w:p w14:paraId="18689467" w14:textId="52194AFC"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36" w:type="dxa"/>
            <w:shd w:val="clear" w:color="auto" w:fill="auto"/>
          </w:tcPr>
          <w:p w14:paraId="7F11E17F" w14:textId="77777777" w:rsidR="009F6956" w:rsidRPr="00B15931" w:rsidRDefault="009F6956" w:rsidP="009F6956">
            <w:pPr>
              <w:jc w:val="right"/>
              <w:rPr>
                <w:rFonts w:asciiTheme="majorBidi" w:hAnsiTheme="majorBidi" w:cstheme="majorBidi"/>
                <w:sz w:val="24"/>
                <w:szCs w:val="24"/>
                <w:cs/>
                <w:lang w:val="en-US"/>
              </w:rPr>
            </w:pPr>
          </w:p>
        </w:tc>
        <w:tc>
          <w:tcPr>
            <w:tcW w:w="1204" w:type="dxa"/>
            <w:shd w:val="clear" w:color="auto" w:fill="auto"/>
          </w:tcPr>
          <w:p w14:paraId="6C04BA2C" w14:textId="568EF30B"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70" w:type="dxa"/>
            <w:shd w:val="clear" w:color="auto" w:fill="auto"/>
          </w:tcPr>
          <w:p w14:paraId="0C671FB3" w14:textId="77777777" w:rsidR="009F6956" w:rsidRPr="00B15931" w:rsidRDefault="009F6956" w:rsidP="009F6956">
            <w:pPr>
              <w:jc w:val="right"/>
              <w:rPr>
                <w:rFonts w:asciiTheme="majorBidi" w:hAnsiTheme="majorBidi" w:cstheme="majorBidi"/>
                <w:sz w:val="24"/>
                <w:szCs w:val="24"/>
                <w:cs/>
                <w:lang w:val="en-US"/>
              </w:rPr>
            </w:pPr>
          </w:p>
        </w:tc>
        <w:tc>
          <w:tcPr>
            <w:tcW w:w="1118" w:type="dxa"/>
            <w:shd w:val="clear" w:color="auto" w:fill="auto"/>
          </w:tcPr>
          <w:p w14:paraId="6B37D74A" w14:textId="62C3B35A" w:rsidR="009F6956" w:rsidRPr="00B15931" w:rsidRDefault="009F6956" w:rsidP="009F6956">
            <w:pPr>
              <w:jc w:val="right"/>
              <w:rPr>
                <w:rFonts w:asciiTheme="majorBidi" w:hAnsiTheme="majorBidi" w:cstheme="majorBidi"/>
                <w:sz w:val="24"/>
                <w:szCs w:val="24"/>
                <w:cs/>
              </w:rPr>
            </w:pPr>
            <w:r w:rsidRPr="001B3625">
              <w:rPr>
                <w:rFonts w:asciiTheme="majorBidi" w:hAnsiTheme="majorBidi"/>
                <w:sz w:val="24"/>
                <w:szCs w:val="24"/>
                <w:lang w:val="en-US"/>
              </w:rPr>
              <w:t>9,021,256</w:t>
            </w:r>
          </w:p>
        </w:tc>
      </w:tr>
      <w:tr w:rsidR="00B15931" w:rsidRPr="001B3625" w14:paraId="1A958EA9" w14:textId="77777777" w:rsidTr="002624B7">
        <w:trPr>
          <w:trHeight w:val="419"/>
        </w:trPr>
        <w:tc>
          <w:tcPr>
            <w:tcW w:w="2064" w:type="dxa"/>
            <w:shd w:val="clear" w:color="auto" w:fill="auto"/>
            <w:vAlign w:val="bottom"/>
            <w:hideMark/>
          </w:tcPr>
          <w:p w14:paraId="1F6C9805" w14:textId="77777777" w:rsidR="00B15931" w:rsidRPr="00B15931" w:rsidRDefault="00B15931" w:rsidP="002624B7">
            <w:pPr>
              <w:rPr>
                <w:rFonts w:asciiTheme="majorBidi" w:hAnsiTheme="majorBidi"/>
                <w:sz w:val="24"/>
                <w:szCs w:val="24"/>
                <w:cs/>
                <w:lang w:val="en-US"/>
              </w:rPr>
            </w:pPr>
            <w:r w:rsidRPr="00B15931">
              <w:rPr>
                <w:rFonts w:asciiTheme="majorBidi" w:hAnsiTheme="majorBidi" w:cstheme="majorBidi"/>
                <w:color w:val="000000"/>
                <w:sz w:val="24"/>
                <w:szCs w:val="24"/>
                <w:lang w:val="en-US"/>
              </w:rPr>
              <w:t>As at December 31, 2021</w:t>
            </w:r>
          </w:p>
        </w:tc>
        <w:tc>
          <w:tcPr>
            <w:tcW w:w="1080" w:type="dxa"/>
            <w:tcBorders>
              <w:top w:val="single" w:sz="4" w:space="0" w:color="auto"/>
              <w:bottom w:val="single" w:sz="4" w:space="0" w:color="auto"/>
            </w:tcBorders>
            <w:shd w:val="clear" w:color="auto" w:fill="auto"/>
            <w:vAlign w:val="bottom"/>
          </w:tcPr>
          <w:p w14:paraId="2410C3B9" w14:textId="356D9B55" w:rsidR="00B15931" w:rsidRPr="00B15931" w:rsidRDefault="00B15931" w:rsidP="002624B7">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70" w:type="dxa"/>
            <w:shd w:val="clear" w:color="auto" w:fill="auto"/>
          </w:tcPr>
          <w:p w14:paraId="323143C2" w14:textId="77777777" w:rsidR="00B15931" w:rsidRPr="00B15931" w:rsidRDefault="00B15931" w:rsidP="002624B7">
            <w:pPr>
              <w:jc w:val="right"/>
              <w:rPr>
                <w:rFonts w:asciiTheme="majorBidi" w:hAnsiTheme="majorBidi"/>
                <w:sz w:val="24"/>
                <w:szCs w:val="24"/>
                <w:cs/>
                <w:lang w:val="en-US"/>
              </w:rPr>
            </w:pPr>
          </w:p>
        </w:tc>
        <w:tc>
          <w:tcPr>
            <w:tcW w:w="1143" w:type="dxa"/>
            <w:tcBorders>
              <w:top w:val="single" w:sz="4" w:space="0" w:color="auto"/>
              <w:bottom w:val="single" w:sz="4" w:space="0" w:color="auto"/>
            </w:tcBorders>
            <w:shd w:val="clear" w:color="auto" w:fill="auto"/>
            <w:noWrap/>
            <w:vAlign w:val="bottom"/>
          </w:tcPr>
          <w:p w14:paraId="2701421E" w14:textId="6270A66A" w:rsidR="00B15931" w:rsidRPr="00B15931" w:rsidRDefault="00B15931" w:rsidP="002624B7">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38,962,723</w:t>
            </w:r>
            <w:r w:rsidRPr="001B3625">
              <w:rPr>
                <w:rFonts w:asciiTheme="majorBidi" w:hAnsiTheme="majorBidi"/>
                <w:sz w:val="24"/>
                <w:szCs w:val="24"/>
                <w:cs/>
                <w:lang w:val="en-US"/>
              </w:rPr>
              <w:t>)</w:t>
            </w:r>
          </w:p>
        </w:tc>
        <w:tc>
          <w:tcPr>
            <w:tcW w:w="236" w:type="dxa"/>
            <w:shd w:val="clear" w:color="auto" w:fill="auto"/>
            <w:noWrap/>
            <w:vAlign w:val="bottom"/>
          </w:tcPr>
          <w:p w14:paraId="76524E2A" w14:textId="77777777" w:rsidR="00B15931" w:rsidRPr="00B15931" w:rsidRDefault="00B15931" w:rsidP="002624B7">
            <w:pPr>
              <w:jc w:val="right"/>
              <w:rPr>
                <w:rFonts w:asciiTheme="majorBidi" w:hAnsiTheme="majorBidi" w:cstheme="majorBidi"/>
                <w:sz w:val="24"/>
                <w:szCs w:val="24"/>
                <w:cs/>
                <w:lang w:val="en-US"/>
              </w:rPr>
            </w:pPr>
          </w:p>
        </w:tc>
        <w:tc>
          <w:tcPr>
            <w:tcW w:w="1046" w:type="dxa"/>
            <w:tcBorders>
              <w:top w:val="single" w:sz="4" w:space="0" w:color="auto"/>
              <w:bottom w:val="single" w:sz="4" w:space="0" w:color="auto"/>
            </w:tcBorders>
            <w:shd w:val="clear" w:color="auto" w:fill="auto"/>
            <w:noWrap/>
            <w:vAlign w:val="bottom"/>
          </w:tcPr>
          <w:p w14:paraId="4E8D9638" w14:textId="55F6497C" w:rsidR="00B15931" w:rsidRPr="00B15931" w:rsidRDefault="00B15931" w:rsidP="002624B7">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12,455,881</w:t>
            </w:r>
            <w:r w:rsidRPr="001B3625">
              <w:rPr>
                <w:rFonts w:asciiTheme="majorBidi" w:hAnsiTheme="majorBidi"/>
                <w:sz w:val="24"/>
                <w:szCs w:val="24"/>
                <w:cs/>
                <w:lang w:val="en-US"/>
              </w:rPr>
              <w:t>)</w:t>
            </w:r>
          </w:p>
        </w:tc>
        <w:tc>
          <w:tcPr>
            <w:tcW w:w="240" w:type="dxa"/>
            <w:shd w:val="clear" w:color="auto" w:fill="auto"/>
            <w:noWrap/>
            <w:vAlign w:val="bottom"/>
          </w:tcPr>
          <w:p w14:paraId="28C8D104" w14:textId="77777777" w:rsidR="00B15931" w:rsidRPr="00B15931" w:rsidRDefault="00B15931" w:rsidP="002624B7">
            <w:pPr>
              <w:jc w:val="right"/>
              <w:rPr>
                <w:rFonts w:asciiTheme="majorBidi" w:hAnsiTheme="majorBidi" w:cstheme="majorBidi"/>
                <w:sz w:val="24"/>
                <w:szCs w:val="24"/>
                <w:cs/>
                <w:lang w:val="en-US"/>
              </w:rPr>
            </w:pPr>
          </w:p>
        </w:tc>
        <w:tc>
          <w:tcPr>
            <w:tcW w:w="1122" w:type="dxa"/>
            <w:tcBorders>
              <w:top w:val="single" w:sz="4" w:space="0" w:color="auto"/>
              <w:bottom w:val="single" w:sz="4" w:space="0" w:color="auto"/>
            </w:tcBorders>
            <w:shd w:val="clear" w:color="auto" w:fill="auto"/>
            <w:noWrap/>
            <w:vAlign w:val="bottom"/>
          </w:tcPr>
          <w:p w14:paraId="3B0744CB" w14:textId="7F4D912C" w:rsidR="00B15931" w:rsidRPr="00B15931" w:rsidRDefault="00B15931" w:rsidP="002624B7">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15,214,715</w:t>
            </w:r>
            <w:r w:rsidRPr="001B3625">
              <w:rPr>
                <w:rFonts w:asciiTheme="majorBidi" w:hAnsiTheme="majorBidi"/>
                <w:sz w:val="24"/>
                <w:szCs w:val="24"/>
                <w:cs/>
                <w:lang w:val="en-US"/>
              </w:rPr>
              <w:t>)</w:t>
            </w:r>
          </w:p>
        </w:tc>
        <w:tc>
          <w:tcPr>
            <w:tcW w:w="240" w:type="dxa"/>
            <w:shd w:val="clear" w:color="auto" w:fill="auto"/>
            <w:noWrap/>
            <w:vAlign w:val="bottom"/>
          </w:tcPr>
          <w:p w14:paraId="20E6FE62" w14:textId="77777777" w:rsidR="00B15931" w:rsidRPr="00B15931" w:rsidRDefault="00B15931" w:rsidP="002624B7">
            <w:pPr>
              <w:jc w:val="right"/>
              <w:rPr>
                <w:rFonts w:asciiTheme="majorBidi" w:hAnsiTheme="majorBidi" w:cstheme="majorBidi"/>
                <w:sz w:val="24"/>
                <w:szCs w:val="24"/>
                <w:cs/>
                <w:lang w:val="en-US"/>
              </w:rPr>
            </w:pPr>
          </w:p>
        </w:tc>
        <w:tc>
          <w:tcPr>
            <w:tcW w:w="1143" w:type="dxa"/>
            <w:tcBorders>
              <w:top w:val="single" w:sz="4" w:space="0" w:color="auto"/>
              <w:bottom w:val="single" w:sz="4" w:space="0" w:color="auto"/>
            </w:tcBorders>
            <w:shd w:val="clear" w:color="auto" w:fill="auto"/>
            <w:noWrap/>
            <w:vAlign w:val="bottom"/>
          </w:tcPr>
          <w:p w14:paraId="58B9B8E3" w14:textId="25BCE61A" w:rsidR="00B15931" w:rsidRPr="00B15931" w:rsidRDefault="00B15931" w:rsidP="002624B7">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19,044,383</w:t>
            </w:r>
            <w:r w:rsidRPr="001B3625">
              <w:rPr>
                <w:rFonts w:asciiTheme="majorBidi" w:hAnsiTheme="majorBidi"/>
                <w:sz w:val="24"/>
                <w:szCs w:val="24"/>
                <w:cs/>
                <w:lang w:val="en-US"/>
              </w:rPr>
              <w:t>)</w:t>
            </w:r>
          </w:p>
        </w:tc>
        <w:tc>
          <w:tcPr>
            <w:tcW w:w="270" w:type="dxa"/>
            <w:shd w:val="clear" w:color="auto" w:fill="auto"/>
            <w:noWrap/>
            <w:vAlign w:val="bottom"/>
          </w:tcPr>
          <w:p w14:paraId="67F6BAA6" w14:textId="77777777" w:rsidR="00B15931" w:rsidRPr="00B15931" w:rsidRDefault="00B15931" w:rsidP="002624B7">
            <w:pPr>
              <w:jc w:val="right"/>
              <w:rPr>
                <w:rFonts w:asciiTheme="majorBidi" w:hAnsiTheme="majorBidi" w:cstheme="majorBidi"/>
                <w:sz w:val="24"/>
                <w:szCs w:val="24"/>
                <w:cs/>
                <w:lang w:val="en-US"/>
              </w:rPr>
            </w:pPr>
          </w:p>
        </w:tc>
        <w:tc>
          <w:tcPr>
            <w:tcW w:w="1148" w:type="dxa"/>
            <w:tcBorders>
              <w:top w:val="single" w:sz="4" w:space="0" w:color="auto"/>
              <w:bottom w:val="single" w:sz="4" w:space="0" w:color="auto"/>
            </w:tcBorders>
            <w:shd w:val="clear" w:color="auto" w:fill="auto"/>
            <w:noWrap/>
            <w:vAlign w:val="bottom"/>
          </w:tcPr>
          <w:p w14:paraId="7F635881" w14:textId="75507084" w:rsidR="00B15931" w:rsidRPr="00B15931" w:rsidRDefault="00B15931" w:rsidP="002624B7">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118,494,568</w:t>
            </w:r>
            <w:r w:rsidRPr="001B3625">
              <w:rPr>
                <w:rFonts w:asciiTheme="majorBidi" w:hAnsiTheme="majorBidi"/>
                <w:sz w:val="24"/>
                <w:szCs w:val="24"/>
                <w:cs/>
                <w:lang w:val="en-US"/>
              </w:rPr>
              <w:t>)</w:t>
            </w:r>
          </w:p>
        </w:tc>
        <w:tc>
          <w:tcPr>
            <w:tcW w:w="270" w:type="dxa"/>
            <w:shd w:val="clear" w:color="auto" w:fill="auto"/>
            <w:vAlign w:val="bottom"/>
          </w:tcPr>
          <w:p w14:paraId="214743C7" w14:textId="77777777" w:rsidR="00B15931" w:rsidRPr="00B15931" w:rsidRDefault="00B15931" w:rsidP="002624B7">
            <w:pPr>
              <w:jc w:val="right"/>
              <w:rPr>
                <w:rFonts w:asciiTheme="majorBidi" w:hAnsiTheme="majorBidi" w:cstheme="majorBidi"/>
                <w:sz w:val="24"/>
                <w:szCs w:val="24"/>
                <w:cs/>
                <w:lang w:val="en-US"/>
              </w:rPr>
            </w:pPr>
          </w:p>
        </w:tc>
        <w:tc>
          <w:tcPr>
            <w:tcW w:w="1080" w:type="dxa"/>
            <w:tcBorders>
              <w:top w:val="single" w:sz="4" w:space="0" w:color="auto"/>
              <w:bottom w:val="single" w:sz="4" w:space="0" w:color="auto"/>
            </w:tcBorders>
            <w:shd w:val="clear" w:color="auto" w:fill="auto"/>
            <w:vAlign w:val="bottom"/>
          </w:tcPr>
          <w:p w14:paraId="45FFE6F5" w14:textId="0F58F253" w:rsidR="00B15931" w:rsidRPr="00B15931" w:rsidRDefault="00B15931" w:rsidP="002624B7">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4,031,837</w:t>
            </w:r>
            <w:r w:rsidRPr="001B3625">
              <w:rPr>
                <w:rFonts w:asciiTheme="majorBidi" w:hAnsiTheme="majorBidi"/>
                <w:sz w:val="24"/>
                <w:szCs w:val="24"/>
                <w:cs/>
                <w:lang w:val="en-US"/>
              </w:rPr>
              <w:t>)</w:t>
            </w:r>
          </w:p>
        </w:tc>
        <w:tc>
          <w:tcPr>
            <w:tcW w:w="236" w:type="dxa"/>
            <w:shd w:val="clear" w:color="auto" w:fill="auto"/>
            <w:vAlign w:val="bottom"/>
          </w:tcPr>
          <w:p w14:paraId="054C31A7" w14:textId="77777777" w:rsidR="00B15931" w:rsidRPr="00B15931" w:rsidRDefault="00B15931" w:rsidP="002624B7">
            <w:pPr>
              <w:jc w:val="right"/>
              <w:rPr>
                <w:rFonts w:asciiTheme="majorBidi" w:hAnsiTheme="majorBidi" w:cstheme="majorBidi"/>
                <w:sz w:val="24"/>
                <w:szCs w:val="24"/>
                <w:cs/>
                <w:lang w:val="en-US"/>
              </w:rPr>
            </w:pPr>
          </w:p>
        </w:tc>
        <w:tc>
          <w:tcPr>
            <w:tcW w:w="1204" w:type="dxa"/>
            <w:tcBorders>
              <w:top w:val="single" w:sz="4" w:space="0" w:color="auto"/>
              <w:bottom w:val="single" w:sz="4" w:space="0" w:color="auto"/>
            </w:tcBorders>
            <w:shd w:val="clear" w:color="auto" w:fill="auto"/>
            <w:vAlign w:val="bottom"/>
          </w:tcPr>
          <w:p w14:paraId="571995AE" w14:textId="0A31BB8A" w:rsidR="00B15931" w:rsidRPr="00B15931" w:rsidRDefault="00B15931" w:rsidP="002624B7">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70" w:type="dxa"/>
            <w:shd w:val="clear" w:color="auto" w:fill="auto"/>
            <w:vAlign w:val="bottom"/>
          </w:tcPr>
          <w:p w14:paraId="0B900F07" w14:textId="77777777" w:rsidR="00B15931" w:rsidRPr="00B15931" w:rsidRDefault="00B15931" w:rsidP="002624B7">
            <w:pPr>
              <w:jc w:val="right"/>
              <w:rPr>
                <w:rFonts w:asciiTheme="majorBidi" w:hAnsiTheme="majorBidi" w:cstheme="majorBidi"/>
                <w:sz w:val="24"/>
                <w:szCs w:val="24"/>
                <w:cs/>
                <w:lang w:val="en-US"/>
              </w:rPr>
            </w:pPr>
          </w:p>
        </w:tc>
        <w:tc>
          <w:tcPr>
            <w:tcW w:w="1118" w:type="dxa"/>
            <w:tcBorders>
              <w:top w:val="single" w:sz="4" w:space="0" w:color="auto"/>
              <w:bottom w:val="single" w:sz="4" w:space="0" w:color="auto"/>
            </w:tcBorders>
            <w:shd w:val="clear" w:color="auto" w:fill="auto"/>
            <w:vAlign w:val="bottom"/>
          </w:tcPr>
          <w:p w14:paraId="309D38B7" w14:textId="2C5B49BC" w:rsidR="00B15931" w:rsidRPr="00B15931" w:rsidRDefault="00B15931" w:rsidP="002624B7">
            <w:pPr>
              <w:jc w:val="right"/>
              <w:rPr>
                <w:rFonts w:asciiTheme="majorBidi" w:hAnsiTheme="majorBidi" w:cstheme="majorBidi"/>
                <w:sz w:val="24"/>
                <w:szCs w:val="24"/>
                <w:lang w:val="en-US"/>
              </w:rPr>
            </w:pPr>
            <w:r w:rsidRPr="001B3625">
              <w:rPr>
                <w:rFonts w:asciiTheme="majorBidi" w:hAnsiTheme="majorBidi"/>
                <w:sz w:val="24"/>
                <w:szCs w:val="24"/>
                <w:cs/>
                <w:lang w:val="en-US"/>
              </w:rPr>
              <w:t>(</w:t>
            </w:r>
            <w:r w:rsidRPr="001B3625">
              <w:rPr>
                <w:rFonts w:asciiTheme="majorBidi" w:hAnsiTheme="majorBidi"/>
                <w:sz w:val="24"/>
                <w:szCs w:val="24"/>
                <w:lang w:val="en-US"/>
              </w:rPr>
              <w:t>208,204,107</w:t>
            </w:r>
            <w:r w:rsidRPr="001B3625">
              <w:rPr>
                <w:rFonts w:asciiTheme="majorBidi" w:hAnsiTheme="majorBidi"/>
                <w:sz w:val="24"/>
                <w:szCs w:val="24"/>
                <w:cs/>
                <w:lang w:val="en-US"/>
              </w:rPr>
              <w:t>)</w:t>
            </w:r>
          </w:p>
        </w:tc>
      </w:tr>
      <w:tr w:rsidR="00122703" w:rsidRPr="001B3625" w14:paraId="4F00B7EB" w14:textId="77777777" w:rsidTr="00083FE7">
        <w:trPr>
          <w:trHeight w:val="419"/>
        </w:trPr>
        <w:tc>
          <w:tcPr>
            <w:tcW w:w="2064" w:type="dxa"/>
            <w:vAlign w:val="bottom"/>
          </w:tcPr>
          <w:p w14:paraId="106EDD68" w14:textId="2DB660F0" w:rsidR="00122703" w:rsidRPr="00B15931" w:rsidRDefault="00122703" w:rsidP="00122703">
            <w:pPr>
              <w:rPr>
                <w:rFonts w:ascii="Angsana New" w:hAnsi="Angsana New"/>
                <w:b/>
                <w:bCs/>
                <w:color w:val="000000"/>
                <w:sz w:val="24"/>
                <w:szCs w:val="24"/>
                <w:cs/>
              </w:rPr>
            </w:pPr>
            <w:r w:rsidRPr="00B15931">
              <w:rPr>
                <w:rFonts w:ascii="Angsana New" w:hAnsi="Angsana New"/>
                <w:b/>
                <w:bCs/>
                <w:color w:val="000000"/>
                <w:sz w:val="24"/>
                <w:szCs w:val="24"/>
                <w:lang w:val="en-US"/>
              </w:rPr>
              <w:t xml:space="preserve">Impairment </w:t>
            </w:r>
          </w:p>
        </w:tc>
        <w:tc>
          <w:tcPr>
            <w:tcW w:w="1080" w:type="dxa"/>
            <w:tcBorders>
              <w:top w:val="single" w:sz="4" w:space="0" w:color="auto"/>
            </w:tcBorders>
            <w:shd w:val="clear" w:color="auto" w:fill="auto"/>
          </w:tcPr>
          <w:p w14:paraId="08309914" w14:textId="77777777" w:rsidR="00122703" w:rsidRPr="00B15931" w:rsidRDefault="00122703" w:rsidP="00122703">
            <w:pPr>
              <w:jc w:val="right"/>
              <w:rPr>
                <w:rFonts w:ascii="Angsana New" w:hAnsi="Angsana New"/>
                <w:sz w:val="24"/>
                <w:szCs w:val="24"/>
                <w:cs/>
              </w:rPr>
            </w:pPr>
          </w:p>
        </w:tc>
        <w:tc>
          <w:tcPr>
            <w:tcW w:w="270" w:type="dxa"/>
            <w:shd w:val="clear" w:color="auto" w:fill="auto"/>
          </w:tcPr>
          <w:p w14:paraId="4B6D53E1" w14:textId="77777777" w:rsidR="00122703" w:rsidRPr="00B15931" w:rsidRDefault="00122703" w:rsidP="00122703">
            <w:pPr>
              <w:jc w:val="right"/>
              <w:rPr>
                <w:rFonts w:ascii="Angsana New" w:hAnsi="Angsana New"/>
                <w:sz w:val="24"/>
                <w:szCs w:val="24"/>
                <w:cs/>
              </w:rPr>
            </w:pPr>
          </w:p>
        </w:tc>
        <w:tc>
          <w:tcPr>
            <w:tcW w:w="1143" w:type="dxa"/>
            <w:tcBorders>
              <w:top w:val="single" w:sz="4" w:space="0" w:color="auto"/>
              <w:left w:val="nil"/>
              <w:right w:val="nil"/>
            </w:tcBorders>
            <w:shd w:val="clear" w:color="auto" w:fill="auto"/>
            <w:noWrap/>
          </w:tcPr>
          <w:p w14:paraId="3C37C0BF" w14:textId="77777777" w:rsidR="00122703" w:rsidRPr="00B15931" w:rsidRDefault="00122703" w:rsidP="00122703">
            <w:pPr>
              <w:jc w:val="right"/>
              <w:rPr>
                <w:rFonts w:asciiTheme="majorBidi" w:hAnsiTheme="majorBidi" w:cstheme="majorBidi"/>
                <w:sz w:val="24"/>
                <w:szCs w:val="24"/>
                <w:cs/>
              </w:rPr>
            </w:pPr>
          </w:p>
        </w:tc>
        <w:tc>
          <w:tcPr>
            <w:tcW w:w="236" w:type="dxa"/>
            <w:shd w:val="clear" w:color="auto" w:fill="auto"/>
            <w:noWrap/>
          </w:tcPr>
          <w:p w14:paraId="41EA2957" w14:textId="77777777" w:rsidR="00122703" w:rsidRPr="00B15931" w:rsidRDefault="00122703" w:rsidP="00122703">
            <w:pPr>
              <w:jc w:val="right"/>
              <w:rPr>
                <w:rFonts w:asciiTheme="majorBidi" w:hAnsiTheme="majorBidi" w:cstheme="majorBidi"/>
                <w:sz w:val="24"/>
                <w:szCs w:val="24"/>
                <w:cs/>
              </w:rPr>
            </w:pPr>
          </w:p>
        </w:tc>
        <w:tc>
          <w:tcPr>
            <w:tcW w:w="1046" w:type="dxa"/>
            <w:tcBorders>
              <w:top w:val="single" w:sz="4" w:space="0" w:color="auto"/>
              <w:left w:val="nil"/>
              <w:right w:val="nil"/>
            </w:tcBorders>
            <w:shd w:val="clear" w:color="auto" w:fill="auto"/>
            <w:noWrap/>
          </w:tcPr>
          <w:p w14:paraId="4F40D329" w14:textId="77777777" w:rsidR="00122703" w:rsidRPr="00B15931" w:rsidRDefault="00122703" w:rsidP="00122703">
            <w:pPr>
              <w:jc w:val="right"/>
              <w:rPr>
                <w:rFonts w:asciiTheme="majorBidi" w:hAnsiTheme="majorBidi" w:cstheme="majorBidi"/>
                <w:sz w:val="24"/>
                <w:szCs w:val="24"/>
                <w:cs/>
              </w:rPr>
            </w:pPr>
          </w:p>
        </w:tc>
        <w:tc>
          <w:tcPr>
            <w:tcW w:w="240" w:type="dxa"/>
            <w:shd w:val="clear" w:color="auto" w:fill="auto"/>
            <w:noWrap/>
          </w:tcPr>
          <w:p w14:paraId="04F19C99" w14:textId="77777777" w:rsidR="00122703" w:rsidRPr="00B15931" w:rsidRDefault="00122703" w:rsidP="00122703">
            <w:pPr>
              <w:jc w:val="right"/>
              <w:rPr>
                <w:rFonts w:asciiTheme="majorBidi" w:hAnsiTheme="majorBidi" w:cstheme="majorBidi"/>
                <w:sz w:val="24"/>
                <w:szCs w:val="24"/>
                <w:cs/>
              </w:rPr>
            </w:pPr>
          </w:p>
        </w:tc>
        <w:tc>
          <w:tcPr>
            <w:tcW w:w="1122" w:type="dxa"/>
            <w:tcBorders>
              <w:top w:val="single" w:sz="4" w:space="0" w:color="auto"/>
              <w:left w:val="nil"/>
              <w:right w:val="nil"/>
            </w:tcBorders>
            <w:shd w:val="clear" w:color="auto" w:fill="auto"/>
            <w:noWrap/>
          </w:tcPr>
          <w:p w14:paraId="44113EBF" w14:textId="77777777" w:rsidR="00122703" w:rsidRPr="00B15931" w:rsidRDefault="00122703" w:rsidP="00122703">
            <w:pPr>
              <w:jc w:val="right"/>
              <w:rPr>
                <w:rFonts w:asciiTheme="majorBidi" w:hAnsiTheme="majorBidi" w:cstheme="majorBidi"/>
                <w:sz w:val="24"/>
                <w:szCs w:val="24"/>
                <w:cs/>
              </w:rPr>
            </w:pPr>
          </w:p>
        </w:tc>
        <w:tc>
          <w:tcPr>
            <w:tcW w:w="240" w:type="dxa"/>
            <w:shd w:val="clear" w:color="auto" w:fill="auto"/>
            <w:noWrap/>
          </w:tcPr>
          <w:p w14:paraId="64A102D2" w14:textId="77777777" w:rsidR="00122703" w:rsidRPr="00B15931" w:rsidRDefault="00122703" w:rsidP="00122703">
            <w:pPr>
              <w:jc w:val="right"/>
              <w:rPr>
                <w:rFonts w:asciiTheme="majorBidi" w:hAnsiTheme="majorBidi" w:cstheme="majorBidi"/>
                <w:sz w:val="24"/>
                <w:szCs w:val="24"/>
                <w:cs/>
              </w:rPr>
            </w:pPr>
          </w:p>
        </w:tc>
        <w:tc>
          <w:tcPr>
            <w:tcW w:w="1143" w:type="dxa"/>
            <w:tcBorders>
              <w:top w:val="single" w:sz="4" w:space="0" w:color="auto"/>
              <w:left w:val="nil"/>
              <w:right w:val="nil"/>
            </w:tcBorders>
            <w:shd w:val="clear" w:color="auto" w:fill="auto"/>
            <w:noWrap/>
          </w:tcPr>
          <w:p w14:paraId="0FF61F8A" w14:textId="77777777" w:rsidR="00122703" w:rsidRPr="00B15931" w:rsidRDefault="00122703" w:rsidP="00122703">
            <w:pPr>
              <w:jc w:val="right"/>
              <w:rPr>
                <w:rFonts w:asciiTheme="majorBidi" w:hAnsiTheme="majorBidi" w:cstheme="majorBidi"/>
                <w:sz w:val="24"/>
                <w:szCs w:val="24"/>
                <w:cs/>
              </w:rPr>
            </w:pPr>
          </w:p>
        </w:tc>
        <w:tc>
          <w:tcPr>
            <w:tcW w:w="270" w:type="dxa"/>
            <w:shd w:val="clear" w:color="auto" w:fill="auto"/>
            <w:noWrap/>
          </w:tcPr>
          <w:p w14:paraId="70249E29" w14:textId="77777777" w:rsidR="00122703" w:rsidRPr="00B15931" w:rsidRDefault="00122703" w:rsidP="00122703">
            <w:pPr>
              <w:jc w:val="right"/>
              <w:rPr>
                <w:rFonts w:asciiTheme="majorBidi" w:hAnsiTheme="majorBidi" w:cstheme="majorBidi"/>
                <w:sz w:val="24"/>
                <w:szCs w:val="24"/>
                <w:cs/>
              </w:rPr>
            </w:pPr>
          </w:p>
        </w:tc>
        <w:tc>
          <w:tcPr>
            <w:tcW w:w="1148" w:type="dxa"/>
            <w:tcBorders>
              <w:top w:val="single" w:sz="4" w:space="0" w:color="auto"/>
              <w:left w:val="nil"/>
              <w:right w:val="nil"/>
            </w:tcBorders>
            <w:shd w:val="clear" w:color="auto" w:fill="auto"/>
            <w:noWrap/>
          </w:tcPr>
          <w:p w14:paraId="47D49177" w14:textId="790B21E7" w:rsidR="00122703" w:rsidRPr="00B15931" w:rsidRDefault="00122703" w:rsidP="00122703">
            <w:pPr>
              <w:jc w:val="right"/>
              <w:rPr>
                <w:rFonts w:asciiTheme="majorBidi" w:hAnsiTheme="majorBidi" w:cstheme="majorBidi"/>
                <w:sz w:val="24"/>
                <w:szCs w:val="24"/>
                <w:cs/>
              </w:rPr>
            </w:pPr>
          </w:p>
        </w:tc>
        <w:tc>
          <w:tcPr>
            <w:tcW w:w="270" w:type="dxa"/>
            <w:shd w:val="clear" w:color="auto" w:fill="auto"/>
          </w:tcPr>
          <w:p w14:paraId="40DD64C3" w14:textId="77777777" w:rsidR="00122703" w:rsidRPr="00B15931" w:rsidRDefault="00122703" w:rsidP="00122703">
            <w:pPr>
              <w:jc w:val="right"/>
              <w:rPr>
                <w:rFonts w:asciiTheme="majorBidi" w:hAnsiTheme="majorBidi" w:cstheme="majorBidi"/>
                <w:sz w:val="24"/>
                <w:szCs w:val="24"/>
                <w:cs/>
              </w:rPr>
            </w:pPr>
          </w:p>
        </w:tc>
        <w:tc>
          <w:tcPr>
            <w:tcW w:w="1080" w:type="dxa"/>
            <w:tcBorders>
              <w:top w:val="single" w:sz="4" w:space="0" w:color="auto"/>
              <w:left w:val="nil"/>
              <w:right w:val="nil"/>
            </w:tcBorders>
            <w:shd w:val="clear" w:color="auto" w:fill="auto"/>
          </w:tcPr>
          <w:p w14:paraId="086F6136" w14:textId="77777777" w:rsidR="00122703" w:rsidRPr="00B15931" w:rsidRDefault="00122703" w:rsidP="00122703">
            <w:pPr>
              <w:jc w:val="right"/>
              <w:rPr>
                <w:rFonts w:asciiTheme="majorBidi" w:hAnsiTheme="majorBidi" w:cstheme="majorBidi"/>
                <w:sz w:val="24"/>
                <w:szCs w:val="24"/>
                <w:cs/>
              </w:rPr>
            </w:pPr>
          </w:p>
        </w:tc>
        <w:tc>
          <w:tcPr>
            <w:tcW w:w="236" w:type="dxa"/>
            <w:shd w:val="clear" w:color="auto" w:fill="auto"/>
          </w:tcPr>
          <w:p w14:paraId="33F11C53" w14:textId="77777777" w:rsidR="00122703" w:rsidRPr="00B15931" w:rsidRDefault="00122703" w:rsidP="00122703">
            <w:pPr>
              <w:jc w:val="right"/>
              <w:rPr>
                <w:rFonts w:asciiTheme="majorBidi" w:hAnsiTheme="majorBidi" w:cstheme="majorBidi"/>
                <w:sz w:val="24"/>
                <w:szCs w:val="24"/>
                <w:cs/>
              </w:rPr>
            </w:pPr>
          </w:p>
        </w:tc>
        <w:tc>
          <w:tcPr>
            <w:tcW w:w="1204" w:type="dxa"/>
            <w:tcBorders>
              <w:top w:val="single" w:sz="4" w:space="0" w:color="auto"/>
              <w:left w:val="nil"/>
              <w:right w:val="nil"/>
            </w:tcBorders>
            <w:shd w:val="clear" w:color="auto" w:fill="auto"/>
          </w:tcPr>
          <w:p w14:paraId="43D86F79" w14:textId="77777777" w:rsidR="00122703" w:rsidRPr="00B15931" w:rsidRDefault="00122703" w:rsidP="00122703">
            <w:pPr>
              <w:jc w:val="right"/>
              <w:rPr>
                <w:rFonts w:asciiTheme="majorBidi" w:hAnsiTheme="majorBidi" w:cstheme="majorBidi"/>
                <w:sz w:val="24"/>
                <w:szCs w:val="24"/>
                <w:cs/>
              </w:rPr>
            </w:pPr>
          </w:p>
        </w:tc>
        <w:tc>
          <w:tcPr>
            <w:tcW w:w="270" w:type="dxa"/>
            <w:shd w:val="clear" w:color="auto" w:fill="auto"/>
          </w:tcPr>
          <w:p w14:paraId="61394E32" w14:textId="77777777" w:rsidR="00122703" w:rsidRPr="00B15931" w:rsidRDefault="00122703" w:rsidP="00122703">
            <w:pPr>
              <w:jc w:val="right"/>
              <w:rPr>
                <w:rFonts w:asciiTheme="majorBidi" w:hAnsiTheme="majorBidi" w:cstheme="majorBidi"/>
                <w:sz w:val="24"/>
                <w:szCs w:val="24"/>
                <w:cs/>
              </w:rPr>
            </w:pPr>
          </w:p>
        </w:tc>
        <w:tc>
          <w:tcPr>
            <w:tcW w:w="1118" w:type="dxa"/>
            <w:tcBorders>
              <w:top w:val="single" w:sz="4" w:space="0" w:color="auto"/>
              <w:left w:val="nil"/>
              <w:right w:val="nil"/>
            </w:tcBorders>
            <w:shd w:val="clear" w:color="auto" w:fill="auto"/>
          </w:tcPr>
          <w:p w14:paraId="6E79BAD0" w14:textId="3B209C52" w:rsidR="00122703" w:rsidRPr="00B15931" w:rsidRDefault="00122703" w:rsidP="00122703">
            <w:pPr>
              <w:jc w:val="right"/>
              <w:rPr>
                <w:rFonts w:asciiTheme="majorBidi" w:hAnsiTheme="majorBidi" w:cstheme="majorBidi"/>
                <w:sz w:val="24"/>
                <w:szCs w:val="24"/>
                <w:cs/>
              </w:rPr>
            </w:pPr>
          </w:p>
        </w:tc>
      </w:tr>
      <w:tr w:rsidR="00122703" w:rsidRPr="001B3625" w14:paraId="4BC9D01B" w14:textId="77777777" w:rsidTr="00083FE7">
        <w:trPr>
          <w:trHeight w:val="419"/>
        </w:trPr>
        <w:tc>
          <w:tcPr>
            <w:tcW w:w="2064" w:type="dxa"/>
            <w:vAlign w:val="bottom"/>
          </w:tcPr>
          <w:p w14:paraId="44B642AD" w14:textId="5ECD5DD5" w:rsidR="00122703" w:rsidRPr="00B15931" w:rsidRDefault="00122703" w:rsidP="00122703">
            <w:pPr>
              <w:rPr>
                <w:rFonts w:ascii="Angsana New" w:hAnsi="Angsana New"/>
                <w:b/>
                <w:bCs/>
                <w:color w:val="000000"/>
                <w:sz w:val="24"/>
                <w:szCs w:val="24"/>
                <w:lang w:val="en-US"/>
              </w:rPr>
            </w:pPr>
            <w:r w:rsidRPr="00B15931">
              <w:rPr>
                <w:rFonts w:asciiTheme="majorBidi" w:hAnsiTheme="majorBidi" w:cstheme="majorBidi"/>
                <w:color w:val="000000"/>
                <w:sz w:val="24"/>
                <w:szCs w:val="24"/>
                <w:lang w:val="en-US"/>
              </w:rPr>
              <w:t>As at January 1, 2021</w:t>
            </w:r>
          </w:p>
        </w:tc>
        <w:tc>
          <w:tcPr>
            <w:tcW w:w="1080" w:type="dxa"/>
            <w:shd w:val="clear" w:color="auto" w:fill="auto"/>
          </w:tcPr>
          <w:p w14:paraId="1F28BB4B" w14:textId="3EBF3F2A" w:rsidR="00122703" w:rsidRPr="00B15931" w:rsidRDefault="00122703" w:rsidP="00122703">
            <w:pPr>
              <w:jc w:val="right"/>
              <w:rPr>
                <w:rFonts w:ascii="Angsana New" w:hAnsi="Angsana New"/>
                <w:sz w:val="24"/>
                <w:szCs w:val="24"/>
                <w:cs/>
              </w:rPr>
            </w:pPr>
            <w:r w:rsidRPr="001B3625">
              <w:rPr>
                <w:rFonts w:ascii="Angsana New" w:hAnsi="Angsana New"/>
                <w:cs/>
                <w:lang w:val="en-US"/>
              </w:rPr>
              <w:t>-</w:t>
            </w:r>
          </w:p>
        </w:tc>
        <w:tc>
          <w:tcPr>
            <w:tcW w:w="270" w:type="dxa"/>
            <w:shd w:val="clear" w:color="auto" w:fill="auto"/>
          </w:tcPr>
          <w:p w14:paraId="78A5FAEB" w14:textId="77777777" w:rsidR="00122703" w:rsidRPr="00B15931" w:rsidRDefault="00122703" w:rsidP="00122703">
            <w:pPr>
              <w:jc w:val="right"/>
              <w:rPr>
                <w:rFonts w:ascii="Angsana New" w:hAnsi="Angsana New"/>
                <w:sz w:val="24"/>
                <w:szCs w:val="24"/>
                <w:cs/>
              </w:rPr>
            </w:pPr>
          </w:p>
        </w:tc>
        <w:tc>
          <w:tcPr>
            <w:tcW w:w="1143" w:type="dxa"/>
            <w:tcBorders>
              <w:left w:val="nil"/>
              <w:right w:val="nil"/>
            </w:tcBorders>
            <w:shd w:val="clear" w:color="auto" w:fill="auto"/>
            <w:noWrap/>
          </w:tcPr>
          <w:p w14:paraId="1297FEF0" w14:textId="50D8446D"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36" w:type="dxa"/>
            <w:shd w:val="clear" w:color="auto" w:fill="auto"/>
            <w:noWrap/>
          </w:tcPr>
          <w:p w14:paraId="6C1BF083" w14:textId="77777777" w:rsidR="00122703" w:rsidRPr="00B15931" w:rsidRDefault="00122703" w:rsidP="00122703">
            <w:pPr>
              <w:jc w:val="right"/>
              <w:rPr>
                <w:rFonts w:asciiTheme="majorBidi" w:hAnsiTheme="majorBidi" w:cstheme="majorBidi"/>
                <w:sz w:val="24"/>
                <w:szCs w:val="24"/>
                <w:cs/>
              </w:rPr>
            </w:pPr>
          </w:p>
        </w:tc>
        <w:tc>
          <w:tcPr>
            <w:tcW w:w="1046" w:type="dxa"/>
            <w:tcBorders>
              <w:left w:val="nil"/>
              <w:right w:val="nil"/>
            </w:tcBorders>
            <w:shd w:val="clear" w:color="auto" w:fill="auto"/>
            <w:noWrap/>
          </w:tcPr>
          <w:p w14:paraId="06E6BBB1" w14:textId="2BD258EB"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40" w:type="dxa"/>
            <w:shd w:val="clear" w:color="auto" w:fill="auto"/>
            <w:noWrap/>
          </w:tcPr>
          <w:p w14:paraId="5CBB3091" w14:textId="77777777" w:rsidR="00122703" w:rsidRPr="00B15931" w:rsidRDefault="00122703" w:rsidP="00122703">
            <w:pPr>
              <w:jc w:val="right"/>
              <w:rPr>
                <w:rFonts w:asciiTheme="majorBidi" w:hAnsiTheme="majorBidi" w:cstheme="majorBidi"/>
                <w:sz w:val="24"/>
                <w:szCs w:val="24"/>
                <w:cs/>
              </w:rPr>
            </w:pPr>
          </w:p>
        </w:tc>
        <w:tc>
          <w:tcPr>
            <w:tcW w:w="1122" w:type="dxa"/>
            <w:tcBorders>
              <w:left w:val="nil"/>
              <w:right w:val="nil"/>
            </w:tcBorders>
            <w:shd w:val="clear" w:color="auto" w:fill="auto"/>
            <w:noWrap/>
          </w:tcPr>
          <w:p w14:paraId="14431E85" w14:textId="7761631C"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40" w:type="dxa"/>
            <w:shd w:val="clear" w:color="auto" w:fill="auto"/>
            <w:noWrap/>
          </w:tcPr>
          <w:p w14:paraId="6DF680BF" w14:textId="77777777" w:rsidR="00122703" w:rsidRPr="00B15931" w:rsidRDefault="00122703" w:rsidP="00122703">
            <w:pPr>
              <w:jc w:val="right"/>
              <w:rPr>
                <w:rFonts w:asciiTheme="majorBidi" w:hAnsiTheme="majorBidi" w:cstheme="majorBidi"/>
                <w:sz w:val="24"/>
                <w:szCs w:val="24"/>
                <w:cs/>
              </w:rPr>
            </w:pPr>
          </w:p>
        </w:tc>
        <w:tc>
          <w:tcPr>
            <w:tcW w:w="1143" w:type="dxa"/>
            <w:tcBorders>
              <w:left w:val="nil"/>
              <w:right w:val="nil"/>
            </w:tcBorders>
            <w:shd w:val="clear" w:color="auto" w:fill="auto"/>
            <w:noWrap/>
          </w:tcPr>
          <w:p w14:paraId="24B61494" w14:textId="78352902"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70" w:type="dxa"/>
            <w:shd w:val="clear" w:color="auto" w:fill="auto"/>
            <w:noWrap/>
          </w:tcPr>
          <w:p w14:paraId="78402889" w14:textId="77777777" w:rsidR="00122703" w:rsidRPr="00B15931" w:rsidRDefault="00122703" w:rsidP="00122703">
            <w:pPr>
              <w:jc w:val="right"/>
              <w:rPr>
                <w:rFonts w:asciiTheme="majorBidi" w:hAnsiTheme="majorBidi" w:cstheme="majorBidi"/>
                <w:sz w:val="24"/>
                <w:szCs w:val="24"/>
                <w:cs/>
              </w:rPr>
            </w:pPr>
          </w:p>
        </w:tc>
        <w:tc>
          <w:tcPr>
            <w:tcW w:w="1148" w:type="dxa"/>
            <w:tcBorders>
              <w:left w:val="nil"/>
              <w:right w:val="nil"/>
            </w:tcBorders>
            <w:shd w:val="clear" w:color="auto" w:fill="auto"/>
            <w:noWrap/>
          </w:tcPr>
          <w:p w14:paraId="50600781" w14:textId="1CF0F002"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1,646,072</w:t>
            </w:r>
            <w:r w:rsidRPr="001B3625">
              <w:rPr>
                <w:rFonts w:asciiTheme="majorBidi" w:hAnsiTheme="majorBidi"/>
                <w:sz w:val="24"/>
                <w:szCs w:val="24"/>
                <w:cs/>
                <w:lang w:val="en-US"/>
              </w:rPr>
              <w:t>)</w:t>
            </w:r>
          </w:p>
        </w:tc>
        <w:tc>
          <w:tcPr>
            <w:tcW w:w="270" w:type="dxa"/>
            <w:shd w:val="clear" w:color="auto" w:fill="auto"/>
          </w:tcPr>
          <w:p w14:paraId="0F0CC3E5" w14:textId="77777777" w:rsidR="00122703" w:rsidRPr="00B15931" w:rsidRDefault="00122703" w:rsidP="00122703">
            <w:pPr>
              <w:jc w:val="right"/>
              <w:rPr>
                <w:rFonts w:asciiTheme="majorBidi" w:hAnsiTheme="majorBidi" w:cstheme="majorBidi"/>
                <w:sz w:val="24"/>
                <w:szCs w:val="24"/>
                <w:cs/>
              </w:rPr>
            </w:pPr>
          </w:p>
        </w:tc>
        <w:tc>
          <w:tcPr>
            <w:tcW w:w="1080" w:type="dxa"/>
            <w:tcBorders>
              <w:left w:val="nil"/>
              <w:right w:val="nil"/>
            </w:tcBorders>
            <w:shd w:val="clear" w:color="auto" w:fill="auto"/>
          </w:tcPr>
          <w:p w14:paraId="77C3EE79" w14:textId="09719250"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36" w:type="dxa"/>
            <w:shd w:val="clear" w:color="auto" w:fill="auto"/>
          </w:tcPr>
          <w:p w14:paraId="32A08055" w14:textId="77777777" w:rsidR="00122703" w:rsidRPr="00B15931" w:rsidRDefault="00122703" w:rsidP="00122703">
            <w:pPr>
              <w:jc w:val="right"/>
              <w:rPr>
                <w:rFonts w:asciiTheme="majorBidi" w:hAnsiTheme="majorBidi" w:cstheme="majorBidi"/>
                <w:sz w:val="24"/>
                <w:szCs w:val="24"/>
                <w:cs/>
              </w:rPr>
            </w:pPr>
          </w:p>
        </w:tc>
        <w:tc>
          <w:tcPr>
            <w:tcW w:w="1204" w:type="dxa"/>
            <w:tcBorders>
              <w:left w:val="nil"/>
              <w:right w:val="nil"/>
            </w:tcBorders>
            <w:shd w:val="clear" w:color="auto" w:fill="auto"/>
          </w:tcPr>
          <w:p w14:paraId="526817C4" w14:textId="4F3A65C7"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70" w:type="dxa"/>
            <w:shd w:val="clear" w:color="auto" w:fill="auto"/>
          </w:tcPr>
          <w:p w14:paraId="7E64A0B4" w14:textId="77777777" w:rsidR="00122703" w:rsidRPr="00B15931" w:rsidRDefault="00122703" w:rsidP="00122703">
            <w:pPr>
              <w:jc w:val="right"/>
              <w:rPr>
                <w:rFonts w:asciiTheme="majorBidi" w:hAnsiTheme="majorBidi" w:cstheme="majorBidi"/>
                <w:sz w:val="24"/>
                <w:szCs w:val="24"/>
                <w:cs/>
              </w:rPr>
            </w:pPr>
          </w:p>
        </w:tc>
        <w:tc>
          <w:tcPr>
            <w:tcW w:w="1118" w:type="dxa"/>
            <w:tcBorders>
              <w:left w:val="nil"/>
              <w:right w:val="nil"/>
            </w:tcBorders>
            <w:shd w:val="clear" w:color="auto" w:fill="auto"/>
          </w:tcPr>
          <w:p w14:paraId="757605CF" w14:textId="7B81D326"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1,646,072</w:t>
            </w:r>
            <w:r w:rsidRPr="001B3625">
              <w:rPr>
                <w:rFonts w:asciiTheme="majorBidi" w:hAnsiTheme="majorBidi"/>
                <w:sz w:val="24"/>
                <w:szCs w:val="24"/>
                <w:cs/>
                <w:lang w:val="en-US"/>
              </w:rPr>
              <w:t>)</w:t>
            </w:r>
          </w:p>
        </w:tc>
      </w:tr>
      <w:tr w:rsidR="00122703" w:rsidRPr="001B3625" w14:paraId="1253A20F" w14:textId="77777777" w:rsidTr="009A58A9">
        <w:trPr>
          <w:trHeight w:val="419"/>
        </w:trPr>
        <w:tc>
          <w:tcPr>
            <w:tcW w:w="2064" w:type="dxa"/>
            <w:vAlign w:val="bottom"/>
          </w:tcPr>
          <w:p w14:paraId="18EAB26E" w14:textId="3C0332EC" w:rsidR="00122703" w:rsidRPr="00B15931" w:rsidRDefault="00122703" w:rsidP="00122703">
            <w:pPr>
              <w:rPr>
                <w:rFonts w:ascii="Angsana New" w:hAnsi="Angsana New"/>
                <w:color w:val="000000"/>
                <w:sz w:val="24"/>
                <w:szCs w:val="24"/>
                <w:lang w:val="en-US"/>
              </w:rPr>
            </w:pPr>
            <w:r w:rsidRPr="00B15931">
              <w:rPr>
                <w:rFonts w:ascii="Angsana New" w:hAnsi="Angsana New"/>
                <w:color w:val="000000"/>
                <w:sz w:val="24"/>
                <w:szCs w:val="24"/>
                <w:lang w:val="en-US"/>
              </w:rPr>
              <w:t>Increase</w:t>
            </w:r>
            <w:r w:rsidRPr="001B3625">
              <w:rPr>
                <w:rFonts w:ascii="Angsana New" w:hAnsi="Angsana New"/>
                <w:color w:val="000000"/>
                <w:sz w:val="24"/>
                <w:szCs w:val="24"/>
                <w:cs/>
                <w:lang w:val="en-US"/>
              </w:rPr>
              <w:t>/</w:t>
            </w:r>
            <w:r w:rsidRPr="00B15931">
              <w:rPr>
                <w:rFonts w:ascii="Angsana New" w:hAnsi="Angsana New"/>
                <w:color w:val="000000"/>
                <w:sz w:val="24"/>
                <w:szCs w:val="24"/>
                <w:lang w:val="en-US"/>
              </w:rPr>
              <w:t>Transfer in</w:t>
            </w:r>
          </w:p>
        </w:tc>
        <w:tc>
          <w:tcPr>
            <w:tcW w:w="1080" w:type="dxa"/>
            <w:shd w:val="clear" w:color="auto" w:fill="auto"/>
          </w:tcPr>
          <w:p w14:paraId="7ECBEDBD" w14:textId="49E6F9B6" w:rsidR="00122703" w:rsidRPr="00B15931" w:rsidRDefault="00122703" w:rsidP="00122703">
            <w:pPr>
              <w:jc w:val="right"/>
              <w:rPr>
                <w:rFonts w:ascii="Angsana New" w:hAnsi="Angsana New"/>
                <w:sz w:val="24"/>
                <w:szCs w:val="24"/>
                <w:cs/>
              </w:rPr>
            </w:pPr>
            <w:r w:rsidRPr="001B3625">
              <w:rPr>
                <w:rFonts w:ascii="Angsana New" w:hAnsi="Angsana New"/>
                <w:cs/>
                <w:lang w:val="en-US"/>
              </w:rPr>
              <w:t>-</w:t>
            </w:r>
          </w:p>
        </w:tc>
        <w:tc>
          <w:tcPr>
            <w:tcW w:w="270" w:type="dxa"/>
            <w:shd w:val="clear" w:color="auto" w:fill="auto"/>
          </w:tcPr>
          <w:p w14:paraId="706C6C4F" w14:textId="77777777" w:rsidR="00122703" w:rsidRPr="00B15931" w:rsidRDefault="00122703" w:rsidP="00122703">
            <w:pPr>
              <w:jc w:val="right"/>
              <w:rPr>
                <w:rFonts w:ascii="Angsana New" w:hAnsi="Angsana New"/>
                <w:sz w:val="24"/>
                <w:szCs w:val="24"/>
                <w:cs/>
                <w:lang w:val="en-US"/>
              </w:rPr>
            </w:pPr>
          </w:p>
        </w:tc>
        <w:tc>
          <w:tcPr>
            <w:tcW w:w="1143" w:type="dxa"/>
            <w:shd w:val="clear" w:color="auto" w:fill="auto"/>
            <w:noWrap/>
          </w:tcPr>
          <w:p w14:paraId="0A840E42" w14:textId="76864D0F"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36" w:type="dxa"/>
            <w:shd w:val="clear" w:color="auto" w:fill="auto"/>
            <w:noWrap/>
          </w:tcPr>
          <w:p w14:paraId="0723C1B0" w14:textId="77777777" w:rsidR="00122703" w:rsidRPr="00B15931" w:rsidRDefault="00122703" w:rsidP="00122703">
            <w:pPr>
              <w:jc w:val="right"/>
              <w:rPr>
                <w:rFonts w:asciiTheme="majorBidi" w:hAnsiTheme="majorBidi" w:cstheme="majorBidi"/>
                <w:sz w:val="24"/>
                <w:szCs w:val="24"/>
                <w:cs/>
                <w:lang w:val="en-US"/>
              </w:rPr>
            </w:pPr>
          </w:p>
        </w:tc>
        <w:tc>
          <w:tcPr>
            <w:tcW w:w="1046" w:type="dxa"/>
            <w:shd w:val="clear" w:color="auto" w:fill="auto"/>
            <w:noWrap/>
          </w:tcPr>
          <w:p w14:paraId="01CA29E6" w14:textId="5ABFE2B9"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438,038</w:t>
            </w:r>
            <w:r w:rsidRPr="001B3625">
              <w:rPr>
                <w:rFonts w:asciiTheme="majorBidi" w:hAnsiTheme="majorBidi"/>
                <w:sz w:val="24"/>
                <w:szCs w:val="24"/>
                <w:cs/>
                <w:lang w:val="en-US"/>
              </w:rPr>
              <w:t>)</w:t>
            </w:r>
          </w:p>
        </w:tc>
        <w:tc>
          <w:tcPr>
            <w:tcW w:w="240" w:type="dxa"/>
            <w:shd w:val="clear" w:color="auto" w:fill="auto"/>
            <w:noWrap/>
          </w:tcPr>
          <w:p w14:paraId="43B60F6E" w14:textId="77777777" w:rsidR="00122703" w:rsidRPr="00B15931" w:rsidRDefault="00122703" w:rsidP="00122703">
            <w:pPr>
              <w:jc w:val="right"/>
              <w:rPr>
                <w:rFonts w:asciiTheme="majorBidi" w:hAnsiTheme="majorBidi" w:cstheme="majorBidi"/>
                <w:sz w:val="24"/>
                <w:szCs w:val="24"/>
                <w:cs/>
                <w:lang w:val="en-US"/>
              </w:rPr>
            </w:pPr>
          </w:p>
        </w:tc>
        <w:tc>
          <w:tcPr>
            <w:tcW w:w="1122" w:type="dxa"/>
            <w:shd w:val="clear" w:color="auto" w:fill="auto"/>
            <w:noWrap/>
          </w:tcPr>
          <w:p w14:paraId="3A7AD59E" w14:textId="09FD760F"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40" w:type="dxa"/>
            <w:shd w:val="clear" w:color="auto" w:fill="auto"/>
            <w:noWrap/>
          </w:tcPr>
          <w:p w14:paraId="1561D309" w14:textId="77777777" w:rsidR="00122703" w:rsidRPr="00B15931" w:rsidRDefault="00122703" w:rsidP="00122703">
            <w:pPr>
              <w:jc w:val="right"/>
              <w:rPr>
                <w:rFonts w:asciiTheme="majorBidi" w:hAnsiTheme="majorBidi" w:cstheme="majorBidi"/>
                <w:sz w:val="24"/>
                <w:szCs w:val="24"/>
                <w:cs/>
                <w:lang w:val="en-US"/>
              </w:rPr>
            </w:pPr>
          </w:p>
        </w:tc>
        <w:tc>
          <w:tcPr>
            <w:tcW w:w="1143" w:type="dxa"/>
            <w:shd w:val="clear" w:color="auto" w:fill="auto"/>
            <w:noWrap/>
          </w:tcPr>
          <w:p w14:paraId="64E9C26E" w14:textId="2756E08B"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70" w:type="dxa"/>
            <w:shd w:val="clear" w:color="auto" w:fill="auto"/>
            <w:noWrap/>
          </w:tcPr>
          <w:p w14:paraId="76D4DEB5" w14:textId="77777777" w:rsidR="00122703" w:rsidRPr="00B15931" w:rsidRDefault="00122703" w:rsidP="00122703">
            <w:pPr>
              <w:jc w:val="right"/>
              <w:rPr>
                <w:rFonts w:asciiTheme="majorBidi" w:hAnsiTheme="majorBidi" w:cstheme="majorBidi"/>
                <w:sz w:val="24"/>
                <w:szCs w:val="24"/>
                <w:cs/>
                <w:lang w:val="en-US"/>
              </w:rPr>
            </w:pPr>
          </w:p>
        </w:tc>
        <w:tc>
          <w:tcPr>
            <w:tcW w:w="1148" w:type="dxa"/>
            <w:shd w:val="clear" w:color="auto" w:fill="auto"/>
            <w:noWrap/>
          </w:tcPr>
          <w:p w14:paraId="5F70C368" w14:textId="184A9E42"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16,945,755</w:t>
            </w:r>
            <w:r w:rsidRPr="001B3625">
              <w:rPr>
                <w:rFonts w:asciiTheme="majorBidi" w:hAnsiTheme="majorBidi"/>
                <w:sz w:val="24"/>
                <w:szCs w:val="24"/>
                <w:cs/>
                <w:lang w:val="en-US"/>
              </w:rPr>
              <w:t>)</w:t>
            </w:r>
          </w:p>
        </w:tc>
        <w:tc>
          <w:tcPr>
            <w:tcW w:w="270" w:type="dxa"/>
            <w:shd w:val="clear" w:color="auto" w:fill="auto"/>
          </w:tcPr>
          <w:p w14:paraId="04055E27" w14:textId="77777777" w:rsidR="00122703" w:rsidRPr="00B15931" w:rsidRDefault="00122703" w:rsidP="00122703">
            <w:pPr>
              <w:jc w:val="right"/>
              <w:rPr>
                <w:rFonts w:asciiTheme="majorBidi" w:hAnsiTheme="majorBidi" w:cstheme="majorBidi"/>
                <w:sz w:val="24"/>
                <w:szCs w:val="24"/>
                <w:cs/>
                <w:lang w:val="en-US"/>
              </w:rPr>
            </w:pPr>
          </w:p>
        </w:tc>
        <w:tc>
          <w:tcPr>
            <w:tcW w:w="1080" w:type="dxa"/>
            <w:shd w:val="clear" w:color="auto" w:fill="auto"/>
          </w:tcPr>
          <w:p w14:paraId="5CF9AAD3" w14:textId="5B9F52C8"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36" w:type="dxa"/>
            <w:shd w:val="clear" w:color="auto" w:fill="auto"/>
          </w:tcPr>
          <w:p w14:paraId="711B4461" w14:textId="77777777" w:rsidR="00122703" w:rsidRPr="00B15931" w:rsidRDefault="00122703" w:rsidP="00122703">
            <w:pPr>
              <w:jc w:val="right"/>
              <w:rPr>
                <w:rFonts w:asciiTheme="majorBidi" w:hAnsiTheme="majorBidi" w:cstheme="majorBidi"/>
                <w:sz w:val="24"/>
                <w:szCs w:val="24"/>
                <w:cs/>
                <w:lang w:val="en-US"/>
              </w:rPr>
            </w:pPr>
          </w:p>
        </w:tc>
        <w:tc>
          <w:tcPr>
            <w:tcW w:w="1204" w:type="dxa"/>
            <w:shd w:val="clear" w:color="auto" w:fill="auto"/>
          </w:tcPr>
          <w:p w14:paraId="3E1B3460" w14:textId="12EBAC3B"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70" w:type="dxa"/>
            <w:shd w:val="clear" w:color="auto" w:fill="auto"/>
          </w:tcPr>
          <w:p w14:paraId="34B51986" w14:textId="77777777" w:rsidR="00122703" w:rsidRPr="00B15931" w:rsidRDefault="00122703" w:rsidP="00122703">
            <w:pPr>
              <w:jc w:val="right"/>
              <w:rPr>
                <w:rFonts w:asciiTheme="majorBidi" w:hAnsiTheme="majorBidi" w:cstheme="majorBidi"/>
                <w:sz w:val="24"/>
                <w:szCs w:val="24"/>
                <w:cs/>
                <w:lang w:val="en-US"/>
              </w:rPr>
            </w:pPr>
          </w:p>
        </w:tc>
        <w:tc>
          <w:tcPr>
            <w:tcW w:w="1118" w:type="dxa"/>
            <w:shd w:val="clear" w:color="auto" w:fill="auto"/>
          </w:tcPr>
          <w:p w14:paraId="22A0EA92" w14:textId="54E90342"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17,383,793</w:t>
            </w:r>
            <w:r w:rsidRPr="001B3625">
              <w:rPr>
                <w:rFonts w:asciiTheme="majorBidi" w:hAnsiTheme="majorBidi"/>
                <w:sz w:val="24"/>
                <w:szCs w:val="24"/>
                <w:cs/>
                <w:lang w:val="en-US"/>
              </w:rPr>
              <w:t>)</w:t>
            </w:r>
          </w:p>
        </w:tc>
      </w:tr>
      <w:tr w:rsidR="00122703" w:rsidRPr="001B3625" w14:paraId="3DC3956D" w14:textId="77777777" w:rsidTr="009A58A9">
        <w:trPr>
          <w:trHeight w:val="419"/>
        </w:trPr>
        <w:tc>
          <w:tcPr>
            <w:tcW w:w="2064" w:type="dxa"/>
            <w:vAlign w:val="bottom"/>
          </w:tcPr>
          <w:p w14:paraId="183FFF59" w14:textId="3539C305" w:rsidR="00122703" w:rsidRPr="00B15931" w:rsidRDefault="00122703" w:rsidP="00122703">
            <w:pPr>
              <w:rPr>
                <w:rFonts w:ascii="Angsana New" w:hAnsi="Angsana New"/>
                <w:color w:val="000000"/>
                <w:sz w:val="24"/>
                <w:szCs w:val="24"/>
                <w:cs/>
                <w:lang w:val="en-US"/>
              </w:rPr>
            </w:pPr>
            <w:r w:rsidRPr="00B15931">
              <w:rPr>
                <w:rFonts w:asciiTheme="majorBidi" w:hAnsiTheme="majorBidi" w:cstheme="majorBidi"/>
                <w:color w:val="000000"/>
                <w:sz w:val="24"/>
                <w:szCs w:val="24"/>
                <w:lang w:val="en-US"/>
              </w:rPr>
              <w:t>As at December 31, 2021</w:t>
            </w:r>
          </w:p>
        </w:tc>
        <w:tc>
          <w:tcPr>
            <w:tcW w:w="1080" w:type="dxa"/>
            <w:tcBorders>
              <w:top w:val="single" w:sz="4" w:space="0" w:color="auto"/>
              <w:bottom w:val="single" w:sz="4" w:space="0" w:color="auto"/>
            </w:tcBorders>
            <w:shd w:val="clear" w:color="auto" w:fill="auto"/>
          </w:tcPr>
          <w:p w14:paraId="6A33B246" w14:textId="3D069196" w:rsidR="00122703" w:rsidRPr="00B15931" w:rsidRDefault="00122703" w:rsidP="00122703">
            <w:pPr>
              <w:jc w:val="right"/>
              <w:rPr>
                <w:rFonts w:ascii="Angsana New" w:hAnsi="Angsana New"/>
                <w:sz w:val="24"/>
                <w:szCs w:val="24"/>
                <w:cs/>
              </w:rPr>
            </w:pPr>
            <w:r w:rsidRPr="001B3625">
              <w:rPr>
                <w:rFonts w:ascii="Angsana New" w:hAnsi="Angsana New"/>
                <w:cs/>
                <w:lang w:val="en-US"/>
              </w:rPr>
              <w:t>-</w:t>
            </w:r>
          </w:p>
        </w:tc>
        <w:tc>
          <w:tcPr>
            <w:tcW w:w="270" w:type="dxa"/>
            <w:shd w:val="clear" w:color="auto" w:fill="auto"/>
          </w:tcPr>
          <w:p w14:paraId="5C4B296E" w14:textId="77777777" w:rsidR="00122703" w:rsidRPr="00B15931" w:rsidRDefault="00122703" w:rsidP="00122703">
            <w:pPr>
              <w:jc w:val="right"/>
              <w:rPr>
                <w:rFonts w:ascii="Angsana New" w:hAnsi="Angsana New"/>
                <w:sz w:val="24"/>
                <w:szCs w:val="24"/>
                <w:cs/>
                <w:lang w:val="en-US"/>
              </w:rPr>
            </w:pPr>
          </w:p>
        </w:tc>
        <w:tc>
          <w:tcPr>
            <w:tcW w:w="1143" w:type="dxa"/>
            <w:tcBorders>
              <w:top w:val="single" w:sz="4" w:space="0" w:color="auto"/>
              <w:bottom w:val="single" w:sz="4" w:space="0" w:color="auto"/>
            </w:tcBorders>
            <w:shd w:val="clear" w:color="auto" w:fill="auto"/>
            <w:noWrap/>
          </w:tcPr>
          <w:p w14:paraId="4A81406B" w14:textId="44CC0363"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36" w:type="dxa"/>
            <w:shd w:val="clear" w:color="auto" w:fill="auto"/>
            <w:noWrap/>
          </w:tcPr>
          <w:p w14:paraId="5B913272" w14:textId="77777777" w:rsidR="00122703" w:rsidRPr="00B15931" w:rsidRDefault="00122703" w:rsidP="00122703">
            <w:pPr>
              <w:jc w:val="right"/>
              <w:rPr>
                <w:rFonts w:asciiTheme="majorBidi" w:hAnsiTheme="majorBidi" w:cstheme="majorBidi"/>
                <w:sz w:val="24"/>
                <w:szCs w:val="24"/>
                <w:cs/>
                <w:lang w:val="en-US"/>
              </w:rPr>
            </w:pPr>
          </w:p>
        </w:tc>
        <w:tc>
          <w:tcPr>
            <w:tcW w:w="1046" w:type="dxa"/>
            <w:tcBorders>
              <w:top w:val="single" w:sz="4" w:space="0" w:color="auto"/>
              <w:bottom w:val="single" w:sz="4" w:space="0" w:color="auto"/>
            </w:tcBorders>
            <w:shd w:val="clear" w:color="auto" w:fill="auto"/>
            <w:noWrap/>
          </w:tcPr>
          <w:p w14:paraId="6C4916A1" w14:textId="6F156474"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438,038</w:t>
            </w:r>
            <w:r w:rsidRPr="001B3625">
              <w:rPr>
                <w:rFonts w:asciiTheme="majorBidi" w:hAnsiTheme="majorBidi"/>
                <w:sz w:val="24"/>
                <w:szCs w:val="24"/>
                <w:cs/>
                <w:lang w:val="en-US"/>
              </w:rPr>
              <w:t>)</w:t>
            </w:r>
          </w:p>
        </w:tc>
        <w:tc>
          <w:tcPr>
            <w:tcW w:w="240" w:type="dxa"/>
            <w:shd w:val="clear" w:color="auto" w:fill="auto"/>
            <w:noWrap/>
          </w:tcPr>
          <w:p w14:paraId="4AF608D0" w14:textId="77777777" w:rsidR="00122703" w:rsidRPr="00B15931" w:rsidRDefault="00122703" w:rsidP="00122703">
            <w:pPr>
              <w:jc w:val="right"/>
              <w:rPr>
                <w:rFonts w:asciiTheme="majorBidi" w:hAnsiTheme="majorBidi" w:cstheme="majorBidi"/>
                <w:sz w:val="24"/>
                <w:szCs w:val="24"/>
                <w:cs/>
                <w:lang w:val="en-US"/>
              </w:rPr>
            </w:pPr>
          </w:p>
        </w:tc>
        <w:tc>
          <w:tcPr>
            <w:tcW w:w="1122" w:type="dxa"/>
            <w:tcBorders>
              <w:top w:val="single" w:sz="4" w:space="0" w:color="auto"/>
              <w:bottom w:val="single" w:sz="4" w:space="0" w:color="auto"/>
            </w:tcBorders>
            <w:shd w:val="clear" w:color="auto" w:fill="auto"/>
            <w:noWrap/>
          </w:tcPr>
          <w:p w14:paraId="5BBCE3CF" w14:textId="15E7A460"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40" w:type="dxa"/>
            <w:shd w:val="clear" w:color="auto" w:fill="auto"/>
            <w:noWrap/>
          </w:tcPr>
          <w:p w14:paraId="787C6AA4" w14:textId="77777777" w:rsidR="00122703" w:rsidRPr="00B15931" w:rsidRDefault="00122703" w:rsidP="00122703">
            <w:pPr>
              <w:jc w:val="right"/>
              <w:rPr>
                <w:rFonts w:asciiTheme="majorBidi" w:hAnsiTheme="majorBidi" w:cstheme="majorBidi"/>
                <w:sz w:val="24"/>
                <w:szCs w:val="24"/>
                <w:cs/>
                <w:lang w:val="en-US"/>
              </w:rPr>
            </w:pPr>
          </w:p>
        </w:tc>
        <w:tc>
          <w:tcPr>
            <w:tcW w:w="1143" w:type="dxa"/>
            <w:tcBorders>
              <w:top w:val="single" w:sz="4" w:space="0" w:color="auto"/>
              <w:bottom w:val="single" w:sz="4" w:space="0" w:color="auto"/>
            </w:tcBorders>
            <w:shd w:val="clear" w:color="auto" w:fill="auto"/>
            <w:noWrap/>
          </w:tcPr>
          <w:p w14:paraId="58140BBD" w14:textId="0C5FADEA"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70" w:type="dxa"/>
            <w:shd w:val="clear" w:color="auto" w:fill="auto"/>
            <w:noWrap/>
          </w:tcPr>
          <w:p w14:paraId="14133CBC" w14:textId="77777777" w:rsidR="00122703" w:rsidRPr="00B15931" w:rsidRDefault="00122703" w:rsidP="00122703">
            <w:pPr>
              <w:jc w:val="right"/>
              <w:rPr>
                <w:rFonts w:asciiTheme="majorBidi" w:hAnsiTheme="majorBidi" w:cstheme="majorBidi"/>
                <w:sz w:val="24"/>
                <w:szCs w:val="24"/>
                <w:cs/>
                <w:lang w:val="en-US"/>
              </w:rPr>
            </w:pPr>
          </w:p>
        </w:tc>
        <w:tc>
          <w:tcPr>
            <w:tcW w:w="1148" w:type="dxa"/>
            <w:tcBorders>
              <w:top w:val="single" w:sz="4" w:space="0" w:color="auto"/>
              <w:bottom w:val="single" w:sz="4" w:space="0" w:color="auto"/>
            </w:tcBorders>
            <w:shd w:val="clear" w:color="auto" w:fill="auto"/>
            <w:noWrap/>
          </w:tcPr>
          <w:p w14:paraId="410DC16D" w14:textId="7F1EB314"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18,591,827</w:t>
            </w:r>
            <w:r w:rsidRPr="001B3625">
              <w:rPr>
                <w:rFonts w:asciiTheme="majorBidi" w:hAnsiTheme="majorBidi"/>
                <w:sz w:val="24"/>
                <w:szCs w:val="24"/>
                <w:cs/>
                <w:lang w:val="en-US"/>
              </w:rPr>
              <w:t>)</w:t>
            </w:r>
          </w:p>
        </w:tc>
        <w:tc>
          <w:tcPr>
            <w:tcW w:w="270" w:type="dxa"/>
            <w:shd w:val="clear" w:color="auto" w:fill="auto"/>
          </w:tcPr>
          <w:p w14:paraId="47C2573A" w14:textId="77777777" w:rsidR="00122703" w:rsidRPr="00B15931" w:rsidRDefault="00122703" w:rsidP="00122703">
            <w:pPr>
              <w:jc w:val="right"/>
              <w:rPr>
                <w:rFonts w:asciiTheme="majorBidi" w:hAnsiTheme="majorBidi" w:cstheme="majorBidi"/>
                <w:sz w:val="24"/>
                <w:szCs w:val="24"/>
                <w:cs/>
                <w:lang w:val="en-US"/>
              </w:rPr>
            </w:pPr>
          </w:p>
        </w:tc>
        <w:tc>
          <w:tcPr>
            <w:tcW w:w="1080" w:type="dxa"/>
            <w:tcBorders>
              <w:top w:val="single" w:sz="4" w:space="0" w:color="auto"/>
              <w:bottom w:val="single" w:sz="4" w:space="0" w:color="auto"/>
            </w:tcBorders>
            <w:shd w:val="clear" w:color="auto" w:fill="auto"/>
          </w:tcPr>
          <w:p w14:paraId="059923BE" w14:textId="54C809D3"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36" w:type="dxa"/>
            <w:shd w:val="clear" w:color="auto" w:fill="auto"/>
          </w:tcPr>
          <w:p w14:paraId="5EFCD111" w14:textId="77777777" w:rsidR="00122703" w:rsidRPr="00B15931" w:rsidRDefault="00122703" w:rsidP="00122703">
            <w:pPr>
              <w:jc w:val="right"/>
              <w:rPr>
                <w:rFonts w:asciiTheme="majorBidi" w:hAnsiTheme="majorBidi" w:cstheme="majorBidi"/>
                <w:sz w:val="24"/>
                <w:szCs w:val="24"/>
                <w:cs/>
                <w:lang w:val="en-US"/>
              </w:rPr>
            </w:pPr>
          </w:p>
        </w:tc>
        <w:tc>
          <w:tcPr>
            <w:tcW w:w="1204" w:type="dxa"/>
            <w:tcBorders>
              <w:top w:val="single" w:sz="4" w:space="0" w:color="auto"/>
              <w:bottom w:val="single" w:sz="4" w:space="0" w:color="auto"/>
            </w:tcBorders>
            <w:shd w:val="clear" w:color="auto" w:fill="auto"/>
          </w:tcPr>
          <w:p w14:paraId="23ED56FD" w14:textId="0BF36F21"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70" w:type="dxa"/>
            <w:shd w:val="clear" w:color="auto" w:fill="auto"/>
          </w:tcPr>
          <w:p w14:paraId="632EEB45" w14:textId="77777777" w:rsidR="00122703" w:rsidRPr="00B15931" w:rsidRDefault="00122703" w:rsidP="00122703">
            <w:pPr>
              <w:jc w:val="right"/>
              <w:rPr>
                <w:rFonts w:asciiTheme="majorBidi" w:hAnsiTheme="majorBidi" w:cstheme="majorBidi"/>
                <w:sz w:val="24"/>
                <w:szCs w:val="24"/>
                <w:cs/>
                <w:lang w:val="en-US"/>
              </w:rPr>
            </w:pPr>
          </w:p>
        </w:tc>
        <w:tc>
          <w:tcPr>
            <w:tcW w:w="1118" w:type="dxa"/>
            <w:tcBorders>
              <w:top w:val="single" w:sz="4" w:space="0" w:color="auto"/>
              <w:bottom w:val="single" w:sz="4" w:space="0" w:color="auto"/>
            </w:tcBorders>
            <w:shd w:val="clear" w:color="auto" w:fill="auto"/>
          </w:tcPr>
          <w:p w14:paraId="1A049B39" w14:textId="7AAAA3F1" w:rsidR="00122703" w:rsidRPr="00B15931" w:rsidRDefault="00122703" w:rsidP="00122703">
            <w:pPr>
              <w:jc w:val="right"/>
              <w:rPr>
                <w:rFonts w:asciiTheme="majorBidi" w:hAnsiTheme="majorBidi" w:cstheme="majorBidi"/>
                <w:sz w:val="24"/>
                <w:szCs w:val="24"/>
                <w:cs/>
              </w:rPr>
            </w:pPr>
            <w:r w:rsidRPr="001B3625">
              <w:rPr>
                <w:rFonts w:asciiTheme="majorBidi" w:hAnsiTheme="majorBidi"/>
                <w:sz w:val="24"/>
                <w:szCs w:val="24"/>
                <w:cs/>
                <w:lang w:val="en-US"/>
              </w:rPr>
              <w:t>(</w:t>
            </w:r>
            <w:r w:rsidRPr="001B3625">
              <w:rPr>
                <w:rFonts w:asciiTheme="majorBidi" w:hAnsiTheme="majorBidi"/>
                <w:sz w:val="24"/>
                <w:szCs w:val="24"/>
                <w:lang w:val="en-US"/>
              </w:rPr>
              <w:t>19,029,865</w:t>
            </w:r>
            <w:r w:rsidRPr="001B3625">
              <w:rPr>
                <w:rFonts w:asciiTheme="majorBidi" w:hAnsiTheme="majorBidi"/>
                <w:sz w:val="24"/>
                <w:szCs w:val="24"/>
                <w:cs/>
                <w:lang w:val="en-US"/>
              </w:rPr>
              <w:t>)</w:t>
            </w:r>
          </w:p>
        </w:tc>
      </w:tr>
      <w:tr w:rsidR="00083FE7" w:rsidRPr="001B3625" w14:paraId="26CEB50B" w14:textId="77777777" w:rsidTr="00083FE7">
        <w:trPr>
          <w:trHeight w:val="419"/>
        </w:trPr>
        <w:tc>
          <w:tcPr>
            <w:tcW w:w="2064" w:type="dxa"/>
            <w:vAlign w:val="bottom"/>
          </w:tcPr>
          <w:p w14:paraId="7FCA8376" w14:textId="77777777" w:rsidR="00083FE7" w:rsidRPr="00701A7D" w:rsidRDefault="00083FE7" w:rsidP="00083FE7">
            <w:pPr>
              <w:rPr>
                <w:rFonts w:asciiTheme="majorBidi" w:hAnsiTheme="majorBidi" w:cstheme="majorBidi"/>
                <w:color w:val="000000"/>
                <w:sz w:val="24"/>
                <w:szCs w:val="24"/>
                <w:highlight w:val="yellow"/>
                <w:lang w:val="en-US"/>
              </w:rPr>
            </w:pPr>
          </w:p>
        </w:tc>
        <w:tc>
          <w:tcPr>
            <w:tcW w:w="1080" w:type="dxa"/>
            <w:tcBorders>
              <w:top w:val="single" w:sz="4" w:space="0" w:color="auto"/>
              <w:left w:val="nil"/>
              <w:right w:val="nil"/>
            </w:tcBorders>
            <w:shd w:val="clear" w:color="auto" w:fill="auto"/>
          </w:tcPr>
          <w:p w14:paraId="1722428D" w14:textId="77777777" w:rsidR="00083FE7" w:rsidRPr="00701A7D" w:rsidRDefault="00083FE7" w:rsidP="00083FE7">
            <w:pPr>
              <w:jc w:val="right"/>
              <w:rPr>
                <w:rFonts w:ascii="Angsana New" w:hAnsi="Angsana New"/>
                <w:sz w:val="24"/>
                <w:szCs w:val="24"/>
                <w:highlight w:val="yellow"/>
                <w:cs/>
              </w:rPr>
            </w:pPr>
          </w:p>
        </w:tc>
        <w:tc>
          <w:tcPr>
            <w:tcW w:w="270" w:type="dxa"/>
            <w:shd w:val="clear" w:color="auto" w:fill="auto"/>
          </w:tcPr>
          <w:p w14:paraId="185FD84B" w14:textId="77777777" w:rsidR="00083FE7" w:rsidRPr="00701A7D" w:rsidRDefault="00083FE7" w:rsidP="00083FE7">
            <w:pPr>
              <w:jc w:val="right"/>
              <w:rPr>
                <w:rFonts w:ascii="Angsana New" w:hAnsi="Angsana New"/>
                <w:sz w:val="24"/>
                <w:szCs w:val="24"/>
                <w:highlight w:val="yellow"/>
                <w:cs/>
                <w:lang w:val="en-US"/>
              </w:rPr>
            </w:pPr>
          </w:p>
        </w:tc>
        <w:tc>
          <w:tcPr>
            <w:tcW w:w="1143" w:type="dxa"/>
            <w:tcBorders>
              <w:top w:val="single" w:sz="4" w:space="0" w:color="auto"/>
              <w:left w:val="nil"/>
              <w:right w:val="nil"/>
            </w:tcBorders>
            <w:shd w:val="clear" w:color="auto" w:fill="auto"/>
            <w:noWrap/>
          </w:tcPr>
          <w:p w14:paraId="2FF96A26" w14:textId="77777777" w:rsidR="00083FE7" w:rsidRPr="00701A7D" w:rsidRDefault="00083FE7" w:rsidP="00083FE7">
            <w:pPr>
              <w:jc w:val="right"/>
              <w:rPr>
                <w:rFonts w:ascii="Angsana New" w:hAnsi="Angsana New"/>
                <w:sz w:val="24"/>
                <w:szCs w:val="24"/>
                <w:highlight w:val="yellow"/>
                <w:cs/>
              </w:rPr>
            </w:pPr>
          </w:p>
        </w:tc>
        <w:tc>
          <w:tcPr>
            <w:tcW w:w="236" w:type="dxa"/>
            <w:shd w:val="clear" w:color="auto" w:fill="auto"/>
            <w:noWrap/>
          </w:tcPr>
          <w:p w14:paraId="0E69F06D" w14:textId="77777777" w:rsidR="00083FE7" w:rsidRPr="00701A7D" w:rsidRDefault="00083FE7" w:rsidP="00083FE7">
            <w:pPr>
              <w:jc w:val="right"/>
              <w:rPr>
                <w:rFonts w:ascii="Angsana New" w:hAnsi="Angsana New"/>
                <w:sz w:val="24"/>
                <w:szCs w:val="24"/>
                <w:highlight w:val="yellow"/>
                <w:cs/>
                <w:lang w:val="en-US"/>
              </w:rPr>
            </w:pPr>
          </w:p>
        </w:tc>
        <w:tc>
          <w:tcPr>
            <w:tcW w:w="1046" w:type="dxa"/>
            <w:tcBorders>
              <w:top w:val="single" w:sz="4" w:space="0" w:color="auto"/>
              <w:left w:val="nil"/>
              <w:right w:val="nil"/>
            </w:tcBorders>
            <w:shd w:val="clear" w:color="auto" w:fill="auto"/>
            <w:noWrap/>
          </w:tcPr>
          <w:p w14:paraId="1139370E" w14:textId="77777777" w:rsidR="00083FE7" w:rsidRPr="00701A7D" w:rsidRDefault="00083FE7" w:rsidP="00083FE7">
            <w:pPr>
              <w:jc w:val="right"/>
              <w:rPr>
                <w:rFonts w:ascii="Angsana New" w:hAnsi="Angsana New"/>
                <w:sz w:val="24"/>
                <w:szCs w:val="24"/>
                <w:highlight w:val="yellow"/>
                <w:cs/>
              </w:rPr>
            </w:pPr>
          </w:p>
        </w:tc>
        <w:tc>
          <w:tcPr>
            <w:tcW w:w="240" w:type="dxa"/>
            <w:shd w:val="clear" w:color="auto" w:fill="auto"/>
            <w:noWrap/>
          </w:tcPr>
          <w:p w14:paraId="5B01C311" w14:textId="77777777" w:rsidR="00083FE7" w:rsidRPr="00701A7D" w:rsidRDefault="00083FE7" w:rsidP="00083FE7">
            <w:pPr>
              <w:jc w:val="right"/>
              <w:rPr>
                <w:rFonts w:ascii="Angsana New" w:hAnsi="Angsana New"/>
                <w:sz w:val="24"/>
                <w:szCs w:val="24"/>
                <w:highlight w:val="yellow"/>
                <w:cs/>
                <w:lang w:val="en-US"/>
              </w:rPr>
            </w:pPr>
          </w:p>
        </w:tc>
        <w:tc>
          <w:tcPr>
            <w:tcW w:w="1122" w:type="dxa"/>
            <w:tcBorders>
              <w:top w:val="single" w:sz="4" w:space="0" w:color="auto"/>
              <w:left w:val="nil"/>
              <w:right w:val="nil"/>
            </w:tcBorders>
            <w:shd w:val="clear" w:color="auto" w:fill="auto"/>
            <w:noWrap/>
          </w:tcPr>
          <w:p w14:paraId="6DA538BE" w14:textId="77777777" w:rsidR="00083FE7" w:rsidRPr="00701A7D" w:rsidRDefault="00083FE7" w:rsidP="00083FE7">
            <w:pPr>
              <w:jc w:val="right"/>
              <w:rPr>
                <w:rFonts w:ascii="Angsana New" w:hAnsi="Angsana New"/>
                <w:sz w:val="24"/>
                <w:szCs w:val="24"/>
                <w:highlight w:val="yellow"/>
                <w:cs/>
              </w:rPr>
            </w:pPr>
          </w:p>
        </w:tc>
        <w:tc>
          <w:tcPr>
            <w:tcW w:w="240" w:type="dxa"/>
            <w:shd w:val="clear" w:color="auto" w:fill="auto"/>
            <w:noWrap/>
          </w:tcPr>
          <w:p w14:paraId="767EBB7E" w14:textId="77777777" w:rsidR="00083FE7" w:rsidRPr="00701A7D" w:rsidRDefault="00083FE7" w:rsidP="00083FE7">
            <w:pPr>
              <w:jc w:val="right"/>
              <w:rPr>
                <w:rFonts w:ascii="Angsana New" w:hAnsi="Angsana New"/>
                <w:sz w:val="24"/>
                <w:szCs w:val="24"/>
                <w:highlight w:val="yellow"/>
                <w:cs/>
                <w:lang w:val="en-US"/>
              </w:rPr>
            </w:pPr>
          </w:p>
        </w:tc>
        <w:tc>
          <w:tcPr>
            <w:tcW w:w="1143" w:type="dxa"/>
            <w:tcBorders>
              <w:top w:val="single" w:sz="4" w:space="0" w:color="auto"/>
              <w:left w:val="nil"/>
              <w:right w:val="nil"/>
            </w:tcBorders>
            <w:shd w:val="clear" w:color="auto" w:fill="auto"/>
            <w:noWrap/>
          </w:tcPr>
          <w:p w14:paraId="76EBD552" w14:textId="77777777" w:rsidR="00083FE7" w:rsidRPr="00701A7D" w:rsidRDefault="00083FE7" w:rsidP="00083FE7">
            <w:pPr>
              <w:jc w:val="right"/>
              <w:rPr>
                <w:rFonts w:ascii="Angsana New" w:hAnsi="Angsana New"/>
                <w:sz w:val="24"/>
                <w:szCs w:val="24"/>
                <w:highlight w:val="yellow"/>
                <w:cs/>
              </w:rPr>
            </w:pPr>
          </w:p>
        </w:tc>
        <w:tc>
          <w:tcPr>
            <w:tcW w:w="270" w:type="dxa"/>
            <w:shd w:val="clear" w:color="auto" w:fill="auto"/>
            <w:noWrap/>
          </w:tcPr>
          <w:p w14:paraId="50639111" w14:textId="77777777" w:rsidR="00083FE7" w:rsidRPr="00701A7D" w:rsidRDefault="00083FE7" w:rsidP="00083FE7">
            <w:pPr>
              <w:jc w:val="right"/>
              <w:rPr>
                <w:rFonts w:ascii="Angsana New" w:hAnsi="Angsana New"/>
                <w:sz w:val="24"/>
                <w:szCs w:val="24"/>
                <w:highlight w:val="yellow"/>
                <w:cs/>
                <w:lang w:val="en-US"/>
              </w:rPr>
            </w:pPr>
          </w:p>
        </w:tc>
        <w:tc>
          <w:tcPr>
            <w:tcW w:w="1148" w:type="dxa"/>
            <w:tcBorders>
              <w:top w:val="single" w:sz="4" w:space="0" w:color="auto"/>
              <w:left w:val="nil"/>
              <w:right w:val="nil"/>
            </w:tcBorders>
            <w:shd w:val="clear" w:color="auto" w:fill="auto"/>
            <w:noWrap/>
          </w:tcPr>
          <w:p w14:paraId="16C110C5" w14:textId="77777777" w:rsidR="00083FE7" w:rsidRPr="00701A7D" w:rsidRDefault="00083FE7" w:rsidP="00083FE7">
            <w:pPr>
              <w:jc w:val="right"/>
              <w:rPr>
                <w:rFonts w:ascii="Angsana New" w:hAnsi="Angsana New"/>
                <w:sz w:val="24"/>
                <w:szCs w:val="24"/>
                <w:highlight w:val="yellow"/>
                <w:cs/>
              </w:rPr>
            </w:pPr>
          </w:p>
        </w:tc>
        <w:tc>
          <w:tcPr>
            <w:tcW w:w="270" w:type="dxa"/>
            <w:shd w:val="clear" w:color="auto" w:fill="auto"/>
          </w:tcPr>
          <w:p w14:paraId="07AD1602" w14:textId="77777777" w:rsidR="00083FE7" w:rsidRPr="00701A7D" w:rsidRDefault="00083FE7" w:rsidP="00083FE7">
            <w:pPr>
              <w:jc w:val="right"/>
              <w:rPr>
                <w:rFonts w:ascii="Angsana New" w:hAnsi="Angsana New"/>
                <w:sz w:val="24"/>
                <w:szCs w:val="24"/>
                <w:highlight w:val="yellow"/>
                <w:cs/>
                <w:lang w:val="en-US"/>
              </w:rPr>
            </w:pPr>
          </w:p>
        </w:tc>
        <w:tc>
          <w:tcPr>
            <w:tcW w:w="1080" w:type="dxa"/>
            <w:tcBorders>
              <w:top w:val="single" w:sz="4" w:space="0" w:color="auto"/>
              <w:left w:val="nil"/>
              <w:right w:val="nil"/>
            </w:tcBorders>
            <w:shd w:val="clear" w:color="auto" w:fill="auto"/>
          </w:tcPr>
          <w:p w14:paraId="1632064C" w14:textId="77777777" w:rsidR="00083FE7" w:rsidRPr="00701A7D" w:rsidRDefault="00083FE7" w:rsidP="00083FE7">
            <w:pPr>
              <w:jc w:val="right"/>
              <w:rPr>
                <w:rFonts w:ascii="Angsana New" w:hAnsi="Angsana New"/>
                <w:sz w:val="24"/>
                <w:szCs w:val="24"/>
                <w:highlight w:val="yellow"/>
                <w:cs/>
              </w:rPr>
            </w:pPr>
          </w:p>
        </w:tc>
        <w:tc>
          <w:tcPr>
            <w:tcW w:w="236" w:type="dxa"/>
            <w:shd w:val="clear" w:color="auto" w:fill="auto"/>
          </w:tcPr>
          <w:p w14:paraId="18285499" w14:textId="77777777" w:rsidR="00083FE7" w:rsidRPr="00701A7D" w:rsidRDefault="00083FE7" w:rsidP="00083FE7">
            <w:pPr>
              <w:jc w:val="right"/>
              <w:rPr>
                <w:rFonts w:ascii="Angsana New" w:hAnsi="Angsana New"/>
                <w:sz w:val="24"/>
                <w:szCs w:val="24"/>
                <w:highlight w:val="yellow"/>
                <w:cs/>
                <w:lang w:val="en-US"/>
              </w:rPr>
            </w:pPr>
          </w:p>
        </w:tc>
        <w:tc>
          <w:tcPr>
            <w:tcW w:w="1204" w:type="dxa"/>
            <w:tcBorders>
              <w:top w:val="single" w:sz="4" w:space="0" w:color="auto"/>
              <w:left w:val="nil"/>
              <w:right w:val="nil"/>
            </w:tcBorders>
            <w:shd w:val="clear" w:color="auto" w:fill="auto"/>
          </w:tcPr>
          <w:p w14:paraId="5E4233E4" w14:textId="77777777" w:rsidR="00083FE7" w:rsidRPr="00701A7D" w:rsidRDefault="00083FE7" w:rsidP="00083FE7">
            <w:pPr>
              <w:jc w:val="right"/>
              <w:rPr>
                <w:rFonts w:ascii="Angsana New" w:hAnsi="Angsana New"/>
                <w:sz w:val="24"/>
                <w:szCs w:val="24"/>
                <w:highlight w:val="yellow"/>
                <w:cs/>
              </w:rPr>
            </w:pPr>
          </w:p>
        </w:tc>
        <w:tc>
          <w:tcPr>
            <w:tcW w:w="270" w:type="dxa"/>
            <w:shd w:val="clear" w:color="auto" w:fill="auto"/>
          </w:tcPr>
          <w:p w14:paraId="2CCDA884" w14:textId="77777777" w:rsidR="00083FE7" w:rsidRPr="00701A7D" w:rsidRDefault="00083FE7" w:rsidP="00083FE7">
            <w:pPr>
              <w:jc w:val="right"/>
              <w:rPr>
                <w:rFonts w:ascii="Angsana New" w:hAnsi="Angsana New"/>
                <w:sz w:val="24"/>
                <w:szCs w:val="24"/>
                <w:highlight w:val="yellow"/>
                <w:cs/>
                <w:lang w:val="en-US"/>
              </w:rPr>
            </w:pPr>
          </w:p>
        </w:tc>
        <w:tc>
          <w:tcPr>
            <w:tcW w:w="1118" w:type="dxa"/>
            <w:tcBorders>
              <w:top w:val="single" w:sz="4" w:space="0" w:color="auto"/>
              <w:left w:val="nil"/>
              <w:right w:val="nil"/>
            </w:tcBorders>
            <w:shd w:val="clear" w:color="auto" w:fill="auto"/>
          </w:tcPr>
          <w:p w14:paraId="68C69F00" w14:textId="77777777" w:rsidR="00083FE7" w:rsidRPr="00701A7D" w:rsidRDefault="00083FE7" w:rsidP="00083FE7">
            <w:pPr>
              <w:jc w:val="right"/>
              <w:rPr>
                <w:rFonts w:ascii="Angsana New" w:hAnsi="Angsana New"/>
                <w:sz w:val="24"/>
                <w:szCs w:val="24"/>
                <w:highlight w:val="yellow"/>
                <w:cs/>
              </w:rPr>
            </w:pPr>
          </w:p>
        </w:tc>
      </w:tr>
      <w:tr w:rsidR="00083FE7" w:rsidRPr="001B3625" w14:paraId="72BB05F6" w14:textId="77777777" w:rsidTr="00083FE7">
        <w:trPr>
          <w:trHeight w:val="419"/>
        </w:trPr>
        <w:tc>
          <w:tcPr>
            <w:tcW w:w="2064" w:type="dxa"/>
            <w:vAlign w:val="bottom"/>
            <w:hideMark/>
          </w:tcPr>
          <w:p w14:paraId="2D7CC3B6" w14:textId="042092EE" w:rsidR="00083FE7" w:rsidRPr="004F298B" w:rsidRDefault="00083FE7" w:rsidP="00083FE7">
            <w:pPr>
              <w:rPr>
                <w:rFonts w:ascii="Angsana New" w:hAnsi="Angsana New"/>
                <w:b/>
                <w:bCs/>
                <w:color w:val="000000"/>
                <w:sz w:val="24"/>
                <w:szCs w:val="24"/>
                <w:cs/>
              </w:rPr>
            </w:pPr>
            <w:r w:rsidRPr="004F298B">
              <w:rPr>
                <w:rFonts w:asciiTheme="majorBidi" w:hAnsiTheme="majorBidi" w:cstheme="majorBidi"/>
                <w:b/>
                <w:bCs/>
                <w:color w:val="000000"/>
                <w:sz w:val="24"/>
                <w:szCs w:val="24"/>
                <w:lang w:val="en-US"/>
              </w:rPr>
              <w:t>Net book value </w:t>
            </w:r>
          </w:p>
        </w:tc>
        <w:tc>
          <w:tcPr>
            <w:tcW w:w="1080" w:type="dxa"/>
            <w:shd w:val="clear" w:color="auto" w:fill="auto"/>
          </w:tcPr>
          <w:p w14:paraId="266CE1AE" w14:textId="77777777" w:rsidR="00083FE7" w:rsidRPr="004F298B" w:rsidRDefault="00083FE7" w:rsidP="00083FE7">
            <w:pPr>
              <w:jc w:val="right"/>
              <w:rPr>
                <w:rFonts w:ascii="Angsana New" w:hAnsi="Angsana New"/>
                <w:b/>
                <w:bCs/>
                <w:color w:val="000000"/>
                <w:sz w:val="24"/>
                <w:szCs w:val="24"/>
                <w:cs/>
              </w:rPr>
            </w:pPr>
          </w:p>
        </w:tc>
        <w:tc>
          <w:tcPr>
            <w:tcW w:w="270" w:type="dxa"/>
            <w:shd w:val="clear" w:color="auto" w:fill="auto"/>
          </w:tcPr>
          <w:p w14:paraId="3A1A8B68" w14:textId="77777777" w:rsidR="00083FE7" w:rsidRPr="004F298B" w:rsidRDefault="00083FE7" w:rsidP="00083FE7">
            <w:pPr>
              <w:jc w:val="right"/>
              <w:rPr>
                <w:rFonts w:ascii="Angsana New" w:hAnsi="Angsana New"/>
                <w:b/>
                <w:bCs/>
                <w:color w:val="000000"/>
                <w:sz w:val="24"/>
                <w:szCs w:val="24"/>
                <w:cs/>
              </w:rPr>
            </w:pPr>
          </w:p>
        </w:tc>
        <w:tc>
          <w:tcPr>
            <w:tcW w:w="1143" w:type="dxa"/>
            <w:shd w:val="clear" w:color="auto" w:fill="auto"/>
          </w:tcPr>
          <w:p w14:paraId="2762DB4A" w14:textId="77777777" w:rsidR="00083FE7" w:rsidRPr="004F298B" w:rsidRDefault="00083FE7" w:rsidP="00083FE7">
            <w:pPr>
              <w:jc w:val="right"/>
              <w:rPr>
                <w:rFonts w:ascii="Angsana New" w:hAnsi="Angsana New"/>
                <w:b/>
                <w:bCs/>
                <w:color w:val="000000"/>
                <w:sz w:val="24"/>
                <w:szCs w:val="24"/>
                <w:cs/>
              </w:rPr>
            </w:pPr>
          </w:p>
        </w:tc>
        <w:tc>
          <w:tcPr>
            <w:tcW w:w="236" w:type="dxa"/>
            <w:shd w:val="clear" w:color="auto" w:fill="auto"/>
            <w:noWrap/>
            <w:hideMark/>
          </w:tcPr>
          <w:p w14:paraId="16837CCD" w14:textId="77777777" w:rsidR="00083FE7" w:rsidRPr="004F298B" w:rsidRDefault="00083FE7" w:rsidP="00083FE7">
            <w:pPr>
              <w:rPr>
                <w:rFonts w:ascii="Angsana New" w:hAnsi="Angsana New"/>
                <w:b/>
                <w:bCs/>
                <w:color w:val="000000"/>
                <w:sz w:val="24"/>
                <w:szCs w:val="24"/>
                <w:cs/>
              </w:rPr>
            </w:pPr>
          </w:p>
        </w:tc>
        <w:tc>
          <w:tcPr>
            <w:tcW w:w="1046" w:type="dxa"/>
            <w:shd w:val="clear" w:color="auto" w:fill="auto"/>
            <w:noWrap/>
          </w:tcPr>
          <w:p w14:paraId="4D5792EC" w14:textId="77777777" w:rsidR="00083FE7" w:rsidRPr="004F298B" w:rsidRDefault="00083FE7" w:rsidP="00083FE7">
            <w:pPr>
              <w:jc w:val="right"/>
              <w:rPr>
                <w:rFonts w:ascii="Angsana New" w:hAnsi="Angsana New"/>
                <w:color w:val="000000"/>
                <w:sz w:val="24"/>
                <w:szCs w:val="24"/>
                <w:cs/>
              </w:rPr>
            </w:pPr>
          </w:p>
        </w:tc>
        <w:tc>
          <w:tcPr>
            <w:tcW w:w="240" w:type="dxa"/>
            <w:shd w:val="clear" w:color="auto" w:fill="auto"/>
            <w:noWrap/>
            <w:hideMark/>
          </w:tcPr>
          <w:p w14:paraId="33AC4865" w14:textId="77777777" w:rsidR="00083FE7" w:rsidRPr="004F298B" w:rsidRDefault="00083FE7" w:rsidP="00083FE7">
            <w:pPr>
              <w:rPr>
                <w:rFonts w:ascii="Angsana New" w:hAnsi="Angsana New"/>
                <w:color w:val="000000"/>
                <w:sz w:val="24"/>
                <w:szCs w:val="24"/>
                <w:cs/>
              </w:rPr>
            </w:pPr>
          </w:p>
        </w:tc>
        <w:tc>
          <w:tcPr>
            <w:tcW w:w="1122" w:type="dxa"/>
            <w:shd w:val="clear" w:color="auto" w:fill="auto"/>
            <w:noWrap/>
          </w:tcPr>
          <w:p w14:paraId="73620A4D" w14:textId="77777777" w:rsidR="00083FE7" w:rsidRPr="004F298B" w:rsidRDefault="00083FE7" w:rsidP="00083FE7">
            <w:pPr>
              <w:jc w:val="right"/>
              <w:rPr>
                <w:rFonts w:ascii="Angsana New" w:hAnsi="Angsana New"/>
                <w:color w:val="000000"/>
                <w:sz w:val="24"/>
                <w:szCs w:val="24"/>
                <w:cs/>
              </w:rPr>
            </w:pPr>
          </w:p>
        </w:tc>
        <w:tc>
          <w:tcPr>
            <w:tcW w:w="240" w:type="dxa"/>
            <w:shd w:val="clear" w:color="auto" w:fill="auto"/>
            <w:noWrap/>
            <w:hideMark/>
          </w:tcPr>
          <w:p w14:paraId="13323458" w14:textId="77777777" w:rsidR="00083FE7" w:rsidRPr="004F298B" w:rsidRDefault="00083FE7" w:rsidP="00083FE7">
            <w:pPr>
              <w:rPr>
                <w:rFonts w:ascii="Angsana New" w:hAnsi="Angsana New"/>
                <w:color w:val="000000"/>
                <w:sz w:val="24"/>
                <w:szCs w:val="24"/>
                <w:cs/>
              </w:rPr>
            </w:pPr>
          </w:p>
        </w:tc>
        <w:tc>
          <w:tcPr>
            <w:tcW w:w="1143" w:type="dxa"/>
            <w:shd w:val="clear" w:color="auto" w:fill="auto"/>
            <w:noWrap/>
          </w:tcPr>
          <w:p w14:paraId="080EDDED" w14:textId="77777777" w:rsidR="00083FE7" w:rsidRPr="004F298B" w:rsidRDefault="00083FE7" w:rsidP="00083FE7">
            <w:pPr>
              <w:jc w:val="right"/>
              <w:rPr>
                <w:rFonts w:ascii="Angsana New" w:hAnsi="Angsana New"/>
                <w:color w:val="000000"/>
                <w:sz w:val="24"/>
                <w:szCs w:val="24"/>
                <w:cs/>
              </w:rPr>
            </w:pPr>
          </w:p>
        </w:tc>
        <w:tc>
          <w:tcPr>
            <w:tcW w:w="270" w:type="dxa"/>
            <w:shd w:val="clear" w:color="auto" w:fill="auto"/>
            <w:noWrap/>
            <w:hideMark/>
          </w:tcPr>
          <w:p w14:paraId="3D648B4A" w14:textId="77777777" w:rsidR="00083FE7" w:rsidRPr="004F298B" w:rsidRDefault="00083FE7" w:rsidP="00083FE7">
            <w:pPr>
              <w:rPr>
                <w:rFonts w:ascii="Angsana New" w:hAnsi="Angsana New"/>
                <w:color w:val="000000"/>
                <w:sz w:val="24"/>
                <w:szCs w:val="24"/>
                <w:cs/>
              </w:rPr>
            </w:pPr>
          </w:p>
        </w:tc>
        <w:tc>
          <w:tcPr>
            <w:tcW w:w="1148" w:type="dxa"/>
            <w:shd w:val="clear" w:color="auto" w:fill="auto"/>
            <w:noWrap/>
          </w:tcPr>
          <w:p w14:paraId="55406694" w14:textId="77777777" w:rsidR="00083FE7" w:rsidRPr="004F298B" w:rsidRDefault="00083FE7" w:rsidP="00083FE7">
            <w:pPr>
              <w:jc w:val="right"/>
              <w:rPr>
                <w:rFonts w:ascii="Angsana New" w:hAnsi="Angsana New"/>
                <w:color w:val="000000"/>
                <w:sz w:val="24"/>
                <w:szCs w:val="24"/>
                <w:cs/>
              </w:rPr>
            </w:pPr>
          </w:p>
        </w:tc>
        <w:tc>
          <w:tcPr>
            <w:tcW w:w="270" w:type="dxa"/>
            <w:shd w:val="clear" w:color="auto" w:fill="auto"/>
          </w:tcPr>
          <w:p w14:paraId="22AC2DA9" w14:textId="77777777" w:rsidR="00083FE7" w:rsidRPr="004F298B" w:rsidRDefault="00083FE7" w:rsidP="00083FE7">
            <w:pPr>
              <w:jc w:val="right"/>
              <w:rPr>
                <w:rFonts w:ascii="Angsana New" w:hAnsi="Angsana New"/>
                <w:color w:val="000000"/>
                <w:sz w:val="24"/>
                <w:szCs w:val="24"/>
                <w:cs/>
              </w:rPr>
            </w:pPr>
          </w:p>
        </w:tc>
        <w:tc>
          <w:tcPr>
            <w:tcW w:w="1080" w:type="dxa"/>
            <w:shd w:val="clear" w:color="auto" w:fill="auto"/>
          </w:tcPr>
          <w:p w14:paraId="42606378" w14:textId="77777777" w:rsidR="00083FE7" w:rsidRPr="004F298B" w:rsidRDefault="00083FE7" w:rsidP="00083FE7">
            <w:pPr>
              <w:jc w:val="right"/>
              <w:rPr>
                <w:rFonts w:ascii="Angsana New" w:hAnsi="Angsana New"/>
                <w:sz w:val="24"/>
                <w:szCs w:val="24"/>
                <w:cs/>
              </w:rPr>
            </w:pPr>
          </w:p>
        </w:tc>
        <w:tc>
          <w:tcPr>
            <w:tcW w:w="236" w:type="dxa"/>
            <w:shd w:val="clear" w:color="auto" w:fill="auto"/>
          </w:tcPr>
          <w:p w14:paraId="06D4B97B" w14:textId="77777777" w:rsidR="00083FE7" w:rsidRPr="004F298B" w:rsidRDefault="00083FE7" w:rsidP="00083FE7">
            <w:pPr>
              <w:jc w:val="right"/>
              <w:rPr>
                <w:rFonts w:ascii="Angsana New" w:hAnsi="Angsana New"/>
                <w:color w:val="000000"/>
                <w:sz w:val="24"/>
                <w:szCs w:val="24"/>
                <w:cs/>
              </w:rPr>
            </w:pPr>
          </w:p>
        </w:tc>
        <w:tc>
          <w:tcPr>
            <w:tcW w:w="1204" w:type="dxa"/>
            <w:shd w:val="clear" w:color="auto" w:fill="auto"/>
          </w:tcPr>
          <w:p w14:paraId="29DC50B8" w14:textId="77777777" w:rsidR="00083FE7" w:rsidRPr="004F298B" w:rsidRDefault="00083FE7" w:rsidP="00083FE7">
            <w:pPr>
              <w:jc w:val="right"/>
              <w:rPr>
                <w:rFonts w:ascii="Angsana New" w:hAnsi="Angsana New"/>
                <w:sz w:val="24"/>
                <w:szCs w:val="24"/>
                <w:cs/>
              </w:rPr>
            </w:pPr>
          </w:p>
        </w:tc>
        <w:tc>
          <w:tcPr>
            <w:tcW w:w="270" w:type="dxa"/>
            <w:shd w:val="clear" w:color="auto" w:fill="auto"/>
          </w:tcPr>
          <w:p w14:paraId="04115CB1" w14:textId="77777777" w:rsidR="00083FE7" w:rsidRPr="004F298B" w:rsidRDefault="00083FE7" w:rsidP="00083FE7">
            <w:pPr>
              <w:jc w:val="right"/>
              <w:rPr>
                <w:rFonts w:ascii="Angsana New" w:hAnsi="Angsana New"/>
                <w:color w:val="000000"/>
                <w:sz w:val="24"/>
                <w:szCs w:val="24"/>
                <w:cs/>
              </w:rPr>
            </w:pPr>
          </w:p>
        </w:tc>
        <w:tc>
          <w:tcPr>
            <w:tcW w:w="1118" w:type="dxa"/>
            <w:shd w:val="clear" w:color="auto" w:fill="auto"/>
          </w:tcPr>
          <w:p w14:paraId="291DAE78" w14:textId="77777777" w:rsidR="00083FE7" w:rsidRPr="004F298B" w:rsidRDefault="00083FE7" w:rsidP="00083FE7">
            <w:pPr>
              <w:jc w:val="right"/>
              <w:rPr>
                <w:rFonts w:ascii="Angsana New" w:hAnsi="Angsana New"/>
                <w:color w:val="000000"/>
                <w:sz w:val="24"/>
                <w:szCs w:val="24"/>
                <w:cs/>
              </w:rPr>
            </w:pPr>
          </w:p>
        </w:tc>
      </w:tr>
      <w:tr w:rsidR="009F6956" w:rsidRPr="001B3625" w14:paraId="5DB806E3" w14:textId="77777777" w:rsidTr="00E363EE">
        <w:trPr>
          <w:trHeight w:val="419"/>
        </w:trPr>
        <w:tc>
          <w:tcPr>
            <w:tcW w:w="2064" w:type="dxa"/>
            <w:noWrap/>
            <w:hideMark/>
          </w:tcPr>
          <w:p w14:paraId="7319D8A8" w14:textId="01B5B696" w:rsidR="009F6956" w:rsidRPr="004F298B" w:rsidRDefault="009F6956" w:rsidP="009F6956">
            <w:pPr>
              <w:rPr>
                <w:rFonts w:ascii="Angsana New" w:hAnsi="Angsana New"/>
                <w:color w:val="000000"/>
                <w:sz w:val="24"/>
                <w:szCs w:val="24"/>
                <w:lang w:val="en-US"/>
              </w:rPr>
            </w:pPr>
            <w:r w:rsidRPr="004F298B">
              <w:rPr>
                <w:rFonts w:asciiTheme="majorBidi" w:hAnsiTheme="majorBidi" w:cstheme="majorBidi"/>
                <w:color w:val="000000"/>
                <w:sz w:val="24"/>
                <w:szCs w:val="24"/>
                <w:lang w:val="en-US"/>
              </w:rPr>
              <w:t>As at January 1, 2021</w:t>
            </w:r>
          </w:p>
        </w:tc>
        <w:tc>
          <w:tcPr>
            <w:tcW w:w="1080" w:type="dxa"/>
            <w:tcBorders>
              <w:bottom w:val="double" w:sz="4" w:space="0" w:color="auto"/>
            </w:tcBorders>
            <w:shd w:val="clear" w:color="auto" w:fill="auto"/>
          </w:tcPr>
          <w:p w14:paraId="41998C35" w14:textId="0F42DCE1"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44,621,380</w:t>
            </w:r>
          </w:p>
        </w:tc>
        <w:tc>
          <w:tcPr>
            <w:tcW w:w="270" w:type="dxa"/>
            <w:shd w:val="clear" w:color="auto" w:fill="auto"/>
          </w:tcPr>
          <w:p w14:paraId="3AA4ABBD" w14:textId="77777777" w:rsidR="009F6956" w:rsidRPr="004F298B" w:rsidRDefault="009F6956" w:rsidP="009F6956">
            <w:pPr>
              <w:jc w:val="right"/>
              <w:rPr>
                <w:rFonts w:ascii="Angsana New" w:hAnsi="Angsana New"/>
                <w:color w:val="000000"/>
                <w:sz w:val="24"/>
                <w:szCs w:val="24"/>
                <w:cs/>
                <w:lang w:val="en-US"/>
              </w:rPr>
            </w:pPr>
          </w:p>
        </w:tc>
        <w:tc>
          <w:tcPr>
            <w:tcW w:w="1143" w:type="dxa"/>
            <w:tcBorders>
              <w:bottom w:val="double" w:sz="4" w:space="0" w:color="auto"/>
            </w:tcBorders>
            <w:shd w:val="clear" w:color="auto" w:fill="auto"/>
            <w:noWrap/>
          </w:tcPr>
          <w:p w14:paraId="5A5D4D5F" w14:textId="5DF7A589"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3,266,792</w:t>
            </w:r>
          </w:p>
        </w:tc>
        <w:tc>
          <w:tcPr>
            <w:tcW w:w="236" w:type="dxa"/>
            <w:shd w:val="clear" w:color="auto" w:fill="auto"/>
            <w:noWrap/>
          </w:tcPr>
          <w:p w14:paraId="486E1BF0" w14:textId="77777777" w:rsidR="009F6956" w:rsidRPr="004F298B" w:rsidRDefault="009F6956" w:rsidP="009F6956">
            <w:pPr>
              <w:jc w:val="right"/>
              <w:rPr>
                <w:rFonts w:ascii="Angsana New" w:hAnsi="Angsana New"/>
                <w:color w:val="000000"/>
                <w:sz w:val="24"/>
                <w:szCs w:val="24"/>
                <w:cs/>
                <w:lang w:val="en-US"/>
              </w:rPr>
            </w:pPr>
          </w:p>
        </w:tc>
        <w:tc>
          <w:tcPr>
            <w:tcW w:w="1046" w:type="dxa"/>
            <w:tcBorders>
              <w:bottom w:val="double" w:sz="4" w:space="0" w:color="auto"/>
            </w:tcBorders>
            <w:shd w:val="clear" w:color="auto" w:fill="auto"/>
            <w:noWrap/>
          </w:tcPr>
          <w:p w14:paraId="4332ABA4" w14:textId="22D4D1DF"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8,262,749</w:t>
            </w:r>
          </w:p>
        </w:tc>
        <w:tc>
          <w:tcPr>
            <w:tcW w:w="240" w:type="dxa"/>
            <w:shd w:val="clear" w:color="auto" w:fill="auto"/>
            <w:noWrap/>
          </w:tcPr>
          <w:p w14:paraId="09EF8A2C" w14:textId="77777777" w:rsidR="009F6956" w:rsidRPr="004F298B" w:rsidRDefault="009F6956" w:rsidP="009F6956">
            <w:pPr>
              <w:jc w:val="right"/>
              <w:rPr>
                <w:rFonts w:ascii="Angsana New" w:hAnsi="Angsana New"/>
                <w:color w:val="000000"/>
                <w:sz w:val="24"/>
                <w:szCs w:val="24"/>
                <w:cs/>
                <w:lang w:val="en-US"/>
              </w:rPr>
            </w:pPr>
          </w:p>
        </w:tc>
        <w:tc>
          <w:tcPr>
            <w:tcW w:w="1122" w:type="dxa"/>
            <w:tcBorders>
              <w:bottom w:val="double" w:sz="4" w:space="0" w:color="auto"/>
            </w:tcBorders>
            <w:shd w:val="clear" w:color="auto" w:fill="auto"/>
            <w:noWrap/>
          </w:tcPr>
          <w:p w14:paraId="45947A6C" w14:textId="3B602493"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1,196,446</w:t>
            </w:r>
          </w:p>
        </w:tc>
        <w:tc>
          <w:tcPr>
            <w:tcW w:w="240" w:type="dxa"/>
            <w:shd w:val="clear" w:color="auto" w:fill="auto"/>
            <w:noWrap/>
          </w:tcPr>
          <w:p w14:paraId="6C29632A" w14:textId="77777777" w:rsidR="009F6956" w:rsidRPr="004F298B" w:rsidRDefault="009F6956" w:rsidP="009F6956">
            <w:pPr>
              <w:jc w:val="right"/>
              <w:rPr>
                <w:rFonts w:ascii="Angsana New" w:hAnsi="Angsana New"/>
                <w:color w:val="000000"/>
                <w:sz w:val="24"/>
                <w:szCs w:val="24"/>
                <w:cs/>
                <w:lang w:val="en-US"/>
              </w:rPr>
            </w:pPr>
          </w:p>
        </w:tc>
        <w:tc>
          <w:tcPr>
            <w:tcW w:w="1143" w:type="dxa"/>
            <w:tcBorders>
              <w:bottom w:val="double" w:sz="4" w:space="0" w:color="auto"/>
            </w:tcBorders>
            <w:shd w:val="clear" w:color="auto" w:fill="auto"/>
            <w:noWrap/>
          </w:tcPr>
          <w:p w14:paraId="0ACE2B9C" w14:textId="16CE1901" w:rsidR="009F6956" w:rsidRPr="004F298B" w:rsidRDefault="009F6956" w:rsidP="009F6956">
            <w:pPr>
              <w:jc w:val="right"/>
              <w:rPr>
                <w:rFonts w:ascii="Angsana New" w:hAnsi="Angsana New"/>
                <w:color w:val="000000"/>
                <w:sz w:val="24"/>
                <w:szCs w:val="24"/>
                <w:lang w:val="en-US"/>
              </w:rPr>
            </w:pPr>
            <w:r w:rsidRPr="001B3625">
              <w:rPr>
                <w:rFonts w:ascii="Angsana New" w:hAnsi="Angsana New"/>
                <w:color w:val="000000"/>
                <w:sz w:val="24"/>
                <w:szCs w:val="24"/>
                <w:lang w:val="en-US"/>
              </w:rPr>
              <w:t>577,487</w:t>
            </w:r>
          </w:p>
        </w:tc>
        <w:tc>
          <w:tcPr>
            <w:tcW w:w="270" w:type="dxa"/>
            <w:shd w:val="clear" w:color="auto" w:fill="auto"/>
            <w:noWrap/>
          </w:tcPr>
          <w:p w14:paraId="226BC223" w14:textId="77777777" w:rsidR="009F6956" w:rsidRPr="004F298B" w:rsidRDefault="009F6956" w:rsidP="009F6956">
            <w:pPr>
              <w:jc w:val="right"/>
              <w:rPr>
                <w:rFonts w:ascii="Angsana New" w:hAnsi="Angsana New"/>
                <w:color w:val="000000"/>
                <w:sz w:val="24"/>
                <w:szCs w:val="24"/>
                <w:cs/>
                <w:lang w:val="en-US"/>
              </w:rPr>
            </w:pPr>
          </w:p>
        </w:tc>
        <w:tc>
          <w:tcPr>
            <w:tcW w:w="1148" w:type="dxa"/>
            <w:tcBorders>
              <w:bottom w:val="double" w:sz="4" w:space="0" w:color="auto"/>
            </w:tcBorders>
            <w:shd w:val="clear" w:color="auto" w:fill="auto"/>
            <w:noWrap/>
          </w:tcPr>
          <w:p w14:paraId="1B03709D" w14:textId="0ED2FA17" w:rsidR="009F6956" w:rsidRPr="004F298B" w:rsidRDefault="009F6956" w:rsidP="009F6956">
            <w:pPr>
              <w:jc w:val="right"/>
              <w:rPr>
                <w:rFonts w:ascii="Angsana New" w:hAnsi="Angsana New"/>
                <w:color w:val="000000"/>
                <w:sz w:val="24"/>
                <w:szCs w:val="24"/>
                <w:lang w:val="en-US"/>
              </w:rPr>
            </w:pPr>
            <w:r w:rsidRPr="001B3625">
              <w:rPr>
                <w:rFonts w:ascii="Angsana New" w:hAnsi="Angsana New"/>
                <w:color w:val="000000"/>
                <w:sz w:val="24"/>
                <w:szCs w:val="24"/>
                <w:lang w:val="en-US"/>
              </w:rPr>
              <w:t>93,153,861</w:t>
            </w:r>
          </w:p>
        </w:tc>
        <w:tc>
          <w:tcPr>
            <w:tcW w:w="270" w:type="dxa"/>
            <w:shd w:val="clear" w:color="auto" w:fill="auto"/>
          </w:tcPr>
          <w:p w14:paraId="6E03FDD7" w14:textId="77777777" w:rsidR="009F6956" w:rsidRPr="004F298B" w:rsidRDefault="009F6956" w:rsidP="009F6956">
            <w:pPr>
              <w:jc w:val="right"/>
              <w:rPr>
                <w:rFonts w:ascii="Angsana New" w:hAnsi="Angsana New"/>
                <w:color w:val="000000"/>
                <w:sz w:val="24"/>
                <w:szCs w:val="24"/>
                <w:cs/>
                <w:lang w:val="en-US"/>
              </w:rPr>
            </w:pPr>
          </w:p>
        </w:tc>
        <w:tc>
          <w:tcPr>
            <w:tcW w:w="1080" w:type="dxa"/>
            <w:tcBorders>
              <w:bottom w:val="double" w:sz="4" w:space="0" w:color="auto"/>
            </w:tcBorders>
            <w:shd w:val="clear" w:color="auto" w:fill="auto"/>
          </w:tcPr>
          <w:p w14:paraId="2A2E13E6" w14:textId="43476676"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2,167,438</w:t>
            </w:r>
          </w:p>
        </w:tc>
        <w:tc>
          <w:tcPr>
            <w:tcW w:w="236" w:type="dxa"/>
            <w:shd w:val="clear" w:color="auto" w:fill="auto"/>
          </w:tcPr>
          <w:p w14:paraId="44BE1C85" w14:textId="77777777" w:rsidR="009F6956" w:rsidRPr="004F298B" w:rsidRDefault="009F6956" w:rsidP="009F6956">
            <w:pPr>
              <w:jc w:val="right"/>
              <w:rPr>
                <w:rFonts w:ascii="Angsana New" w:hAnsi="Angsana New"/>
                <w:color w:val="000000"/>
                <w:sz w:val="24"/>
                <w:szCs w:val="24"/>
                <w:cs/>
                <w:lang w:val="en-US"/>
              </w:rPr>
            </w:pPr>
          </w:p>
        </w:tc>
        <w:tc>
          <w:tcPr>
            <w:tcW w:w="1204" w:type="dxa"/>
            <w:tcBorders>
              <w:bottom w:val="double" w:sz="4" w:space="0" w:color="auto"/>
            </w:tcBorders>
            <w:shd w:val="clear" w:color="auto" w:fill="auto"/>
          </w:tcPr>
          <w:p w14:paraId="4C58FC79" w14:textId="22FA1657"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5,657,045</w:t>
            </w:r>
          </w:p>
        </w:tc>
        <w:tc>
          <w:tcPr>
            <w:tcW w:w="270" w:type="dxa"/>
            <w:shd w:val="clear" w:color="auto" w:fill="auto"/>
          </w:tcPr>
          <w:p w14:paraId="0CDA85DA" w14:textId="77777777" w:rsidR="009F6956" w:rsidRPr="004F298B" w:rsidRDefault="009F6956" w:rsidP="009F6956">
            <w:pPr>
              <w:jc w:val="right"/>
              <w:rPr>
                <w:rFonts w:ascii="Angsana New" w:hAnsi="Angsana New"/>
                <w:color w:val="000000"/>
                <w:sz w:val="24"/>
                <w:szCs w:val="24"/>
                <w:cs/>
                <w:lang w:val="en-US"/>
              </w:rPr>
            </w:pPr>
          </w:p>
        </w:tc>
        <w:tc>
          <w:tcPr>
            <w:tcW w:w="1118" w:type="dxa"/>
            <w:tcBorders>
              <w:bottom w:val="double" w:sz="4" w:space="0" w:color="auto"/>
            </w:tcBorders>
            <w:shd w:val="clear" w:color="auto" w:fill="auto"/>
          </w:tcPr>
          <w:p w14:paraId="364DB225" w14:textId="48EB5C79"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158,903,198</w:t>
            </w:r>
          </w:p>
        </w:tc>
      </w:tr>
      <w:tr w:rsidR="009F6956" w:rsidRPr="001B3625" w14:paraId="75BF0C6B" w14:textId="77777777" w:rsidTr="00083FE7">
        <w:trPr>
          <w:trHeight w:val="419"/>
        </w:trPr>
        <w:tc>
          <w:tcPr>
            <w:tcW w:w="2064" w:type="dxa"/>
            <w:noWrap/>
            <w:vAlign w:val="bottom"/>
            <w:hideMark/>
          </w:tcPr>
          <w:p w14:paraId="77ED1D4F" w14:textId="6FE19527" w:rsidR="009F6956" w:rsidRPr="004F298B" w:rsidRDefault="009F6956" w:rsidP="009F6956">
            <w:pPr>
              <w:rPr>
                <w:rFonts w:ascii="Angsana New" w:hAnsi="Angsana New"/>
                <w:color w:val="000000"/>
                <w:sz w:val="24"/>
                <w:szCs w:val="24"/>
                <w:cs/>
                <w:lang w:val="en-US"/>
              </w:rPr>
            </w:pPr>
            <w:r w:rsidRPr="004F298B">
              <w:rPr>
                <w:rFonts w:asciiTheme="majorBidi" w:hAnsiTheme="majorBidi" w:cstheme="majorBidi"/>
                <w:color w:val="000000"/>
                <w:sz w:val="24"/>
                <w:szCs w:val="24"/>
                <w:lang w:val="en-US"/>
              </w:rPr>
              <w:t>As at December 31, 2021</w:t>
            </w:r>
            <w:r w:rsidRPr="001B3625">
              <w:rPr>
                <w:rFonts w:ascii="Angsana New" w:hAnsi="Angsana New" w:hint="cs"/>
                <w:color w:val="000000"/>
                <w:sz w:val="24"/>
                <w:szCs w:val="24"/>
                <w:cs/>
                <w:lang w:val="en-US"/>
              </w:rPr>
              <w:t xml:space="preserve"> </w:t>
            </w:r>
          </w:p>
        </w:tc>
        <w:tc>
          <w:tcPr>
            <w:tcW w:w="1080" w:type="dxa"/>
            <w:tcBorders>
              <w:top w:val="double" w:sz="4" w:space="0" w:color="auto"/>
              <w:bottom w:val="double" w:sz="4" w:space="0" w:color="auto"/>
            </w:tcBorders>
            <w:shd w:val="clear" w:color="auto" w:fill="auto"/>
          </w:tcPr>
          <w:p w14:paraId="5E8A60A6" w14:textId="3568DA2A" w:rsidR="009F6956" w:rsidRPr="004F298B" w:rsidRDefault="009F6956" w:rsidP="009F6956">
            <w:pPr>
              <w:jc w:val="right"/>
              <w:rPr>
                <w:rFonts w:ascii="Angsana New" w:hAnsi="Angsana New"/>
                <w:color w:val="000000"/>
                <w:sz w:val="24"/>
                <w:szCs w:val="24"/>
                <w:lang w:val="en-US"/>
              </w:rPr>
            </w:pPr>
            <w:r w:rsidRPr="001B3625">
              <w:rPr>
                <w:rFonts w:ascii="Angsana New" w:hAnsi="Angsana New"/>
                <w:color w:val="000000"/>
                <w:sz w:val="24"/>
                <w:szCs w:val="24"/>
                <w:lang w:val="en-US"/>
              </w:rPr>
              <w:t>44,621,380</w:t>
            </w:r>
          </w:p>
        </w:tc>
        <w:tc>
          <w:tcPr>
            <w:tcW w:w="270" w:type="dxa"/>
            <w:shd w:val="clear" w:color="auto" w:fill="auto"/>
          </w:tcPr>
          <w:p w14:paraId="7DAAB15E" w14:textId="77777777" w:rsidR="009F6956" w:rsidRPr="004F298B" w:rsidRDefault="009F6956" w:rsidP="009F6956">
            <w:pPr>
              <w:jc w:val="right"/>
              <w:rPr>
                <w:rFonts w:ascii="Angsana New" w:hAnsi="Angsana New"/>
                <w:color w:val="000000"/>
                <w:sz w:val="24"/>
                <w:szCs w:val="24"/>
                <w:cs/>
                <w:lang w:val="en-US"/>
              </w:rPr>
            </w:pPr>
          </w:p>
        </w:tc>
        <w:tc>
          <w:tcPr>
            <w:tcW w:w="1143" w:type="dxa"/>
            <w:tcBorders>
              <w:top w:val="double" w:sz="4" w:space="0" w:color="auto"/>
              <w:bottom w:val="double" w:sz="4" w:space="0" w:color="auto"/>
            </w:tcBorders>
            <w:shd w:val="clear" w:color="auto" w:fill="auto"/>
            <w:noWrap/>
          </w:tcPr>
          <w:p w14:paraId="18636706" w14:textId="439210BE"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3,075,379</w:t>
            </w:r>
          </w:p>
        </w:tc>
        <w:tc>
          <w:tcPr>
            <w:tcW w:w="236" w:type="dxa"/>
            <w:shd w:val="clear" w:color="auto" w:fill="auto"/>
            <w:noWrap/>
          </w:tcPr>
          <w:p w14:paraId="38741F08" w14:textId="77777777" w:rsidR="009F6956" w:rsidRPr="004F298B" w:rsidRDefault="009F6956" w:rsidP="009F6956">
            <w:pPr>
              <w:jc w:val="right"/>
              <w:rPr>
                <w:rFonts w:ascii="Angsana New" w:hAnsi="Angsana New"/>
                <w:color w:val="000000"/>
                <w:sz w:val="24"/>
                <w:szCs w:val="24"/>
                <w:cs/>
                <w:lang w:val="en-US"/>
              </w:rPr>
            </w:pPr>
          </w:p>
        </w:tc>
        <w:tc>
          <w:tcPr>
            <w:tcW w:w="1046" w:type="dxa"/>
            <w:tcBorders>
              <w:top w:val="double" w:sz="4" w:space="0" w:color="auto"/>
              <w:bottom w:val="double" w:sz="4" w:space="0" w:color="auto"/>
            </w:tcBorders>
            <w:shd w:val="clear" w:color="auto" w:fill="auto"/>
            <w:noWrap/>
          </w:tcPr>
          <w:p w14:paraId="59D7452E" w14:textId="6D31DD18"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13,640,633</w:t>
            </w:r>
          </w:p>
        </w:tc>
        <w:tc>
          <w:tcPr>
            <w:tcW w:w="240" w:type="dxa"/>
            <w:shd w:val="clear" w:color="auto" w:fill="auto"/>
            <w:noWrap/>
          </w:tcPr>
          <w:p w14:paraId="3285D64B" w14:textId="77777777" w:rsidR="009F6956" w:rsidRPr="004F298B" w:rsidRDefault="009F6956" w:rsidP="009F6956">
            <w:pPr>
              <w:jc w:val="right"/>
              <w:rPr>
                <w:rFonts w:ascii="Angsana New" w:hAnsi="Angsana New"/>
                <w:color w:val="000000"/>
                <w:sz w:val="24"/>
                <w:szCs w:val="24"/>
                <w:cs/>
                <w:lang w:val="en-US"/>
              </w:rPr>
            </w:pPr>
          </w:p>
        </w:tc>
        <w:tc>
          <w:tcPr>
            <w:tcW w:w="1122" w:type="dxa"/>
            <w:tcBorders>
              <w:top w:val="double" w:sz="4" w:space="0" w:color="auto"/>
              <w:bottom w:val="double" w:sz="4" w:space="0" w:color="auto"/>
            </w:tcBorders>
            <w:shd w:val="clear" w:color="auto" w:fill="auto"/>
            <w:noWrap/>
          </w:tcPr>
          <w:p w14:paraId="537ADA41" w14:textId="557033FB"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2,756,004</w:t>
            </w:r>
          </w:p>
        </w:tc>
        <w:tc>
          <w:tcPr>
            <w:tcW w:w="240" w:type="dxa"/>
            <w:shd w:val="clear" w:color="auto" w:fill="auto"/>
            <w:noWrap/>
          </w:tcPr>
          <w:p w14:paraId="2B13D5BE" w14:textId="77777777" w:rsidR="009F6956" w:rsidRPr="004F298B" w:rsidRDefault="009F6956" w:rsidP="009F6956">
            <w:pPr>
              <w:jc w:val="right"/>
              <w:rPr>
                <w:rFonts w:ascii="Angsana New" w:hAnsi="Angsana New"/>
                <w:color w:val="000000"/>
                <w:sz w:val="24"/>
                <w:szCs w:val="24"/>
                <w:cs/>
                <w:lang w:val="en-US"/>
              </w:rPr>
            </w:pPr>
          </w:p>
        </w:tc>
        <w:tc>
          <w:tcPr>
            <w:tcW w:w="1143" w:type="dxa"/>
            <w:tcBorders>
              <w:top w:val="double" w:sz="4" w:space="0" w:color="auto"/>
              <w:bottom w:val="double" w:sz="4" w:space="0" w:color="auto"/>
            </w:tcBorders>
            <w:shd w:val="clear" w:color="auto" w:fill="auto"/>
            <w:noWrap/>
          </w:tcPr>
          <w:p w14:paraId="32FBA39B" w14:textId="74194356"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10,515,238</w:t>
            </w:r>
          </w:p>
        </w:tc>
        <w:tc>
          <w:tcPr>
            <w:tcW w:w="270" w:type="dxa"/>
            <w:shd w:val="clear" w:color="auto" w:fill="auto"/>
            <w:noWrap/>
          </w:tcPr>
          <w:p w14:paraId="7AC03304" w14:textId="77777777" w:rsidR="009F6956" w:rsidRPr="004F298B" w:rsidRDefault="009F6956" w:rsidP="009F6956">
            <w:pPr>
              <w:jc w:val="right"/>
              <w:rPr>
                <w:rFonts w:ascii="Angsana New" w:hAnsi="Angsana New"/>
                <w:color w:val="000000"/>
                <w:sz w:val="24"/>
                <w:szCs w:val="24"/>
                <w:cs/>
                <w:lang w:val="en-US"/>
              </w:rPr>
            </w:pPr>
          </w:p>
        </w:tc>
        <w:tc>
          <w:tcPr>
            <w:tcW w:w="1148" w:type="dxa"/>
            <w:tcBorders>
              <w:top w:val="double" w:sz="4" w:space="0" w:color="auto"/>
              <w:bottom w:val="double" w:sz="4" w:space="0" w:color="auto"/>
            </w:tcBorders>
            <w:shd w:val="clear" w:color="auto" w:fill="auto"/>
            <w:noWrap/>
          </w:tcPr>
          <w:p w14:paraId="3A722C1F" w14:textId="16531B70"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93,585,825</w:t>
            </w:r>
          </w:p>
        </w:tc>
        <w:tc>
          <w:tcPr>
            <w:tcW w:w="270" w:type="dxa"/>
            <w:shd w:val="clear" w:color="auto" w:fill="auto"/>
          </w:tcPr>
          <w:p w14:paraId="49136AEA" w14:textId="77777777" w:rsidR="009F6956" w:rsidRPr="004F298B" w:rsidRDefault="009F6956" w:rsidP="009F6956">
            <w:pPr>
              <w:jc w:val="right"/>
              <w:rPr>
                <w:rFonts w:ascii="Angsana New" w:hAnsi="Angsana New"/>
                <w:color w:val="000000"/>
                <w:sz w:val="24"/>
                <w:szCs w:val="24"/>
                <w:cs/>
                <w:lang w:val="en-US"/>
              </w:rPr>
            </w:pPr>
          </w:p>
        </w:tc>
        <w:tc>
          <w:tcPr>
            <w:tcW w:w="1080" w:type="dxa"/>
            <w:tcBorders>
              <w:top w:val="double" w:sz="4" w:space="0" w:color="auto"/>
              <w:bottom w:val="double" w:sz="4" w:space="0" w:color="auto"/>
            </w:tcBorders>
            <w:shd w:val="clear" w:color="auto" w:fill="auto"/>
          </w:tcPr>
          <w:p w14:paraId="08F9820E" w14:textId="5D65F029"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5,742,655</w:t>
            </w:r>
          </w:p>
        </w:tc>
        <w:tc>
          <w:tcPr>
            <w:tcW w:w="236" w:type="dxa"/>
            <w:shd w:val="clear" w:color="auto" w:fill="auto"/>
          </w:tcPr>
          <w:p w14:paraId="66FF0DE7" w14:textId="77777777" w:rsidR="009F6956" w:rsidRPr="004F298B" w:rsidRDefault="009F6956" w:rsidP="009F6956">
            <w:pPr>
              <w:jc w:val="right"/>
              <w:rPr>
                <w:rFonts w:ascii="Angsana New" w:hAnsi="Angsana New"/>
                <w:color w:val="000000"/>
                <w:sz w:val="24"/>
                <w:szCs w:val="24"/>
                <w:cs/>
                <w:lang w:val="en-US"/>
              </w:rPr>
            </w:pPr>
          </w:p>
        </w:tc>
        <w:tc>
          <w:tcPr>
            <w:tcW w:w="1204" w:type="dxa"/>
            <w:tcBorders>
              <w:top w:val="double" w:sz="4" w:space="0" w:color="auto"/>
              <w:bottom w:val="double" w:sz="4" w:space="0" w:color="auto"/>
            </w:tcBorders>
            <w:shd w:val="clear" w:color="auto" w:fill="auto"/>
          </w:tcPr>
          <w:p w14:paraId="61C5474F" w14:textId="6B3605DF" w:rsidR="009F6956" w:rsidRPr="004F298B" w:rsidRDefault="009F6956" w:rsidP="009F6956">
            <w:pPr>
              <w:tabs>
                <w:tab w:val="center" w:pos="530"/>
                <w:tab w:val="right" w:pos="1060"/>
              </w:tabs>
              <w:jc w:val="right"/>
              <w:rPr>
                <w:rFonts w:ascii="Angsana New" w:hAnsi="Angsana New"/>
                <w:color w:val="000000"/>
                <w:sz w:val="24"/>
                <w:szCs w:val="24"/>
                <w:cs/>
              </w:rPr>
            </w:pPr>
            <w:r w:rsidRPr="001B3625">
              <w:rPr>
                <w:rFonts w:ascii="Angsana New" w:hAnsi="Angsana New"/>
                <w:color w:val="000000"/>
                <w:sz w:val="24"/>
                <w:szCs w:val="24"/>
                <w:lang w:val="en-US"/>
              </w:rPr>
              <w:t>3,999,000</w:t>
            </w:r>
          </w:p>
        </w:tc>
        <w:tc>
          <w:tcPr>
            <w:tcW w:w="270" w:type="dxa"/>
            <w:shd w:val="clear" w:color="auto" w:fill="auto"/>
          </w:tcPr>
          <w:p w14:paraId="684D8D38" w14:textId="77777777" w:rsidR="009F6956" w:rsidRPr="004F298B" w:rsidRDefault="009F6956" w:rsidP="009F6956">
            <w:pPr>
              <w:jc w:val="right"/>
              <w:rPr>
                <w:rFonts w:ascii="Angsana New" w:hAnsi="Angsana New"/>
                <w:color w:val="000000"/>
                <w:sz w:val="24"/>
                <w:szCs w:val="24"/>
                <w:cs/>
                <w:lang w:val="en-US"/>
              </w:rPr>
            </w:pPr>
          </w:p>
        </w:tc>
        <w:tc>
          <w:tcPr>
            <w:tcW w:w="1118" w:type="dxa"/>
            <w:tcBorders>
              <w:top w:val="double" w:sz="4" w:space="0" w:color="auto"/>
              <w:bottom w:val="double" w:sz="4" w:space="0" w:color="auto"/>
            </w:tcBorders>
            <w:shd w:val="clear" w:color="auto" w:fill="auto"/>
          </w:tcPr>
          <w:p w14:paraId="022F904A" w14:textId="24CA2B87" w:rsidR="009F6956" w:rsidRPr="001B3625" w:rsidRDefault="009F6956" w:rsidP="009F6956">
            <w:pPr>
              <w:jc w:val="right"/>
              <w:rPr>
                <w:rFonts w:ascii="Angsana New" w:hAnsi="Angsana New"/>
                <w:color w:val="000000"/>
                <w:sz w:val="24"/>
                <w:szCs w:val="24"/>
                <w:cs/>
                <w:lang w:val="en-US"/>
              </w:rPr>
            </w:pPr>
            <w:r w:rsidRPr="001B3625">
              <w:rPr>
                <w:rFonts w:ascii="Angsana New" w:hAnsi="Angsana New"/>
                <w:color w:val="000000"/>
                <w:sz w:val="24"/>
                <w:szCs w:val="24"/>
                <w:lang w:val="en-US"/>
              </w:rPr>
              <w:t>177,936,114</w:t>
            </w:r>
          </w:p>
        </w:tc>
      </w:tr>
    </w:tbl>
    <w:p w14:paraId="1478ACB2" w14:textId="7485D625" w:rsidR="00EB5561" w:rsidRPr="004F298B" w:rsidRDefault="00EB5561" w:rsidP="00231C21">
      <w:pPr>
        <w:ind w:left="720" w:right="318"/>
        <w:jc w:val="thaiDistribute"/>
        <w:rPr>
          <w:rFonts w:asciiTheme="majorBidi" w:eastAsia="Cordia New" w:hAnsiTheme="majorBidi"/>
          <w:lang w:val="en-US"/>
        </w:rPr>
      </w:pPr>
    </w:p>
    <w:p w14:paraId="2FF285F1" w14:textId="20FF6673" w:rsidR="0096558D" w:rsidRPr="00B15931" w:rsidRDefault="0096558D" w:rsidP="00B15931">
      <w:pPr>
        <w:spacing w:before="120"/>
        <w:ind w:left="709"/>
        <w:jc w:val="thaiDistribute"/>
        <w:rPr>
          <w:rFonts w:asciiTheme="majorBidi" w:eastAsia="Cordia New" w:hAnsiTheme="majorBidi" w:cstheme="majorBidi"/>
          <w:lang w:val="en-US"/>
        </w:rPr>
      </w:pPr>
      <w:r w:rsidRPr="00B15931">
        <w:rPr>
          <w:rFonts w:asciiTheme="majorBidi" w:eastAsia="Cordia New" w:hAnsiTheme="majorBidi" w:cstheme="majorBidi"/>
          <w:lang w:val="en-US"/>
        </w:rPr>
        <w:t>As at December 31, 202</w:t>
      </w:r>
      <w:r w:rsidR="00395517" w:rsidRPr="00B15931">
        <w:rPr>
          <w:rFonts w:asciiTheme="majorBidi" w:eastAsia="Cordia New" w:hAnsiTheme="majorBidi" w:cstheme="majorBidi"/>
          <w:lang w:val="en-US"/>
        </w:rPr>
        <w:t>1</w:t>
      </w:r>
      <w:r w:rsidRPr="00B15931">
        <w:rPr>
          <w:rFonts w:asciiTheme="majorBidi" w:eastAsia="Cordia New" w:hAnsiTheme="majorBidi" w:cstheme="majorBidi"/>
          <w:lang w:val="en-US"/>
        </w:rPr>
        <w:t xml:space="preserve"> and 20</w:t>
      </w:r>
      <w:r w:rsidR="00395517" w:rsidRPr="00B15931">
        <w:rPr>
          <w:rFonts w:asciiTheme="majorBidi" w:eastAsia="Cordia New" w:hAnsiTheme="majorBidi" w:cstheme="majorBidi"/>
          <w:lang w:val="en-US"/>
        </w:rPr>
        <w:t>20,</w:t>
      </w:r>
      <w:r w:rsidRPr="00B15931">
        <w:rPr>
          <w:rFonts w:asciiTheme="majorBidi" w:eastAsia="Cordia New" w:hAnsiTheme="majorBidi" w:cstheme="majorBidi"/>
          <w:lang w:val="en-US"/>
        </w:rPr>
        <w:t xml:space="preserve"> the Group’s equipment an</w:t>
      </w:r>
      <w:r w:rsidR="00EF2EDC" w:rsidRPr="00B15931">
        <w:rPr>
          <w:rFonts w:asciiTheme="majorBidi" w:eastAsia="Cordia New" w:hAnsiTheme="majorBidi" w:cstheme="majorBidi"/>
          <w:lang w:val="en-US"/>
        </w:rPr>
        <w:t>d vehicles amounting to Baht</w:t>
      </w:r>
      <w:r w:rsidR="009C121E" w:rsidRPr="00B15931">
        <w:rPr>
          <w:rFonts w:asciiTheme="majorBidi" w:eastAsia="Cordia New" w:hAnsiTheme="majorBidi" w:cstheme="majorBidi"/>
          <w:lang w:val="en-US"/>
        </w:rPr>
        <w:t xml:space="preserve"> 105</w:t>
      </w:r>
      <w:r w:rsidR="009C121E" w:rsidRPr="001B3625">
        <w:rPr>
          <w:rFonts w:asciiTheme="majorBidi" w:eastAsia="Cordia New" w:hAnsiTheme="majorBidi"/>
          <w:cs/>
          <w:lang w:val="en-US"/>
        </w:rPr>
        <w:t>.</w:t>
      </w:r>
      <w:r w:rsidR="009C121E" w:rsidRPr="00B15931">
        <w:rPr>
          <w:rFonts w:asciiTheme="majorBidi" w:eastAsia="Cordia New" w:hAnsiTheme="majorBidi" w:cstheme="majorBidi"/>
          <w:lang w:val="en-US"/>
        </w:rPr>
        <w:t xml:space="preserve">95 </w:t>
      </w:r>
      <w:r w:rsidRPr="00B15931">
        <w:rPr>
          <w:rFonts w:asciiTheme="majorBidi" w:eastAsia="Cordia New" w:hAnsiTheme="majorBidi" w:cstheme="majorBidi"/>
          <w:lang w:val="en-US"/>
        </w:rPr>
        <w:t>million and Baht</w:t>
      </w:r>
      <w:r w:rsidR="00C50588" w:rsidRPr="001B3625">
        <w:rPr>
          <w:rFonts w:asciiTheme="majorBidi" w:eastAsia="Cordia New" w:hAnsiTheme="majorBidi"/>
          <w:cs/>
          <w:lang w:val="en-US"/>
        </w:rPr>
        <w:t xml:space="preserve"> </w:t>
      </w:r>
      <w:r w:rsidR="00395517" w:rsidRPr="00B15931">
        <w:rPr>
          <w:rFonts w:asciiTheme="majorBidi" w:eastAsia="Cordia New" w:hAnsiTheme="majorBidi" w:cstheme="majorBidi"/>
          <w:lang w:val="en-US"/>
        </w:rPr>
        <w:t>89</w:t>
      </w:r>
      <w:r w:rsidR="00395517" w:rsidRPr="001B3625">
        <w:rPr>
          <w:rFonts w:asciiTheme="majorBidi" w:eastAsia="Cordia New" w:hAnsiTheme="majorBidi"/>
          <w:cs/>
          <w:lang w:val="en-US"/>
        </w:rPr>
        <w:t>.</w:t>
      </w:r>
      <w:r w:rsidR="00395517" w:rsidRPr="00B15931">
        <w:rPr>
          <w:rFonts w:asciiTheme="majorBidi" w:eastAsia="Cordia New" w:hAnsiTheme="majorBidi" w:cstheme="majorBidi"/>
          <w:lang w:val="en-US"/>
        </w:rPr>
        <w:t>59</w:t>
      </w:r>
      <w:r w:rsidR="00C50588" w:rsidRPr="001B3625">
        <w:rPr>
          <w:rFonts w:asciiTheme="majorBidi" w:eastAsia="Cordia New" w:hAnsiTheme="majorBidi"/>
          <w:cs/>
          <w:lang w:val="en-US"/>
        </w:rPr>
        <w:t xml:space="preserve"> </w:t>
      </w:r>
      <w:r w:rsidRPr="00B15931">
        <w:rPr>
          <w:rFonts w:asciiTheme="majorBidi" w:eastAsia="Cordia New" w:hAnsiTheme="majorBidi" w:cstheme="majorBidi"/>
          <w:lang w:val="en-US"/>
        </w:rPr>
        <w:t>million, respectively, are fully depreciated but still in use</w:t>
      </w:r>
      <w:r w:rsidR="007A4D9D" w:rsidRPr="001B3625">
        <w:rPr>
          <w:rFonts w:asciiTheme="majorBidi" w:eastAsia="Cordia New" w:hAnsiTheme="majorBidi"/>
          <w:cs/>
          <w:lang w:val="en-US"/>
        </w:rPr>
        <w:t>.</w:t>
      </w:r>
    </w:p>
    <w:p w14:paraId="5FD0E6F0" w14:textId="7CC74256" w:rsidR="00E66DEF" w:rsidRPr="00B15931" w:rsidRDefault="00E66DEF" w:rsidP="00B15931">
      <w:pPr>
        <w:spacing w:before="120"/>
        <w:ind w:left="709"/>
        <w:jc w:val="thaiDistribute"/>
        <w:rPr>
          <w:rFonts w:asciiTheme="majorBidi" w:eastAsia="Cordia New" w:hAnsiTheme="majorBidi" w:cstheme="majorBidi"/>
          <w:lang w:val="en-US"/>
        </w:rPr>
      </w:pPr>
      <w:r w:rsidRPr="00B15931">
        <w:rPr>
          <w:rFonts w:asciiTheme="majorBidi" w:eastAsia="Cordia New" w:hAnsiTheme="majorBidi" w:cstheme="majorBidi"/>
          <w:lang w:val="en-US"/>
        </w:rPr>
        <w:t>On May 26, 2020, a subsidiary company had entered into purchase land agreement with a financial institution amounted of Baht 44</w:t>
      </w:r>
      <w:r w:rsidRPr="001B3625">
        <w:rPr>
          <w:rFonts w:asciiTheme="majorBidi" w:eastAsia="Cordia New" w:hAnsiTheme="majorBidi"/>
          <w:cs/>
          <w:lang w:val="en-US"/>
        </w:rPr>
        <w:t>.</w:t>
      </w:r>
      <w:r w:rsidRPr="00B15931">
        <w:rPr>
          <w:rFonts w:asciiTheme="majorBidi" w:eastAsia="Cordia New" w:hAnsiTheme="majorBidi" w:cstheme="majorBidi"/>
          <w:lang w:val="en-US"/>
        </w:rPr>
        <w:t>30 million</w:t>
      </w:r>
      <w:r w:rsidRPr="001B3625">
        <w:rPr>
          <w:rFonts w:asciiTheme="majorBidi" w:eastAsia="Cordia New" w:hAnsiTheme="majorBidi"/>
          <w:cs/>
          <w:lang w:val="en-US"/>
        </w:rPr>
        <w:t xml:space="preserve">. </w:t>
      </w:r>
      <w:r w:rsidRPr="00B15931">
        <w:rPr>
          <w:rFonts w:asciiTheme="majorBidi" w:eastAsia="Cordia New" w:hAnsiTheme="majorBidi" w:cstheme="majorBidi"/>
          <w:lang w:val="en-US"/>
        </w:rPr>
        <w:t>Such land is collateral to long</w:t>
      </w:r>
      <w:r w:rsidRPr="001B3625">
        <w:rPr>
          <w:rFonts w:asciiTheme="majorBidi" w:eastAsia="Cordia New" w:hAnsiTheme="majorBidi"/>
          <w:cs/>
          <w:lang w:val="en-US"/>
        </w:rPr>
        <w:t>-</w:t>
      </w:r>
      <w:r w:rsidRPr="00B15931">
        <w:rPr>
          <w:rFonts w:asciiTheme="majorBidi" w:eastAsia="Cordia New" w:hAnsiTheme="majorBidi" w:cstheme="majorBidi"/>
          <w:lang w:val="en-US"/>
        </w:rPr>
        <w:t>term loan from financial institution of such a subsidiary company</w:t>
      </w:r>
      <w:r w:rsidRPr="001B3625">
        <w:rPr>
          <w:rFonts w:asciiTheme="majorBidi" w:eastAsia="Cordia New" w:hAnsiTheme="majorBidi"/>
          <w:cs/>
          <w:lang w:val="en-US"/>
        </w:rPr>
        <w:t>. (</w:t>
      </w:r>
      <w:r w:rsidRPr="00B15931">
        <w:rPr>
          <w:rFonts w:asciiTheme="majorBidi" w:eastAsia="Cordia New" w:hAnsiTheme="majorBidi" w:cstheme="majorBidi"/>
          <w:lang w:val="en-US"/>
        </w:rPr>
        <w:t>See note no</w:t>
      </w:r>
      <w:r w:rsidRPr="001B3625">
        <w:rPr>
          <w:rFonts w:asciiTheme="majorBidi" w:eastAsia="Cordia New" w:hAnsiTheme="majorBidi"/>
          <w:cs/>
          <w:lang w:val="en-US"/>
        </w:rPr>
        <w:t xml:space="preserve">. </w:t>
      </w:r>
      <w:r w:rsidR="00032F92" w:rsidRPr="00B15931">
        <w:rPr>
          <w:rFonts w:asciiTheme="majorBidi" w:eastAsia="Cordia New" w:hAnsiTheme="majorBidi" w:cstheme="majorBidi"/>
          <w:lang w:val="en-US"/>
        </w:rPr>
        <w:t xml:space="preserve">23 and </w:t>
      </w:r>
      <w:r w:rsidR="003D0BC7" w:rsidRPr="00B15931">
        <w:rPr>
          <w:rFonts w:asciiTheme="majorBidi" w:eastAsia="Cordia New" w:hAnsiTheme="majorBidi" w:cstheme="majorBidi"/>
          <w:lang w:val="en-US"/>
        </w:rPr>
        <w:t>2</w:t>
      </w:r>
      <w:r w:rsidR="00063CA2" w:rsidRPr="00B15931">
        <w:rPr>
          <w:rFonts w:asciiTheme="majorBidi" w:eastAsia="Cordia New" w:hAnsiTheme="majorBidi" w:cstheme="majorBidi"/>
          <w:lang w:val="en-US"/>
        </w:rPr>
        <w:t>5</w:t>
      </w:r>
      <w:r w:rsidRPr="001B3625">
        <w:rPr>
          <w:rFonts w:asciiTheme="majorBidi" w:eastAsia="Cordia New" w:hAnsiTheme="majorBidi"/>
          <w:cs/>
          <w:lang w:val="en-US"/>
        </w:rPr>
        <w:t>)</w:t>
      </w:r>
    </w:p>
    <w:p w14:paraId="383D12B3" w14:textId="7CC6213A" w:rsidR="00E52DE7" w:rsidRPr="001B3625" w:rsidRDefault="00E52DE7" w:rsidP="00B15931">
      <w:pPr>
        <w:spacing w:before="120"/>
        <w:ind w:left="709"/>
        <w:jc w:val="thaiDistribute"/>
        <w:rPr>
          <w:rFonts w:asciiTheme="majorBidi" w:eastAsia="Cordia New" w:hAnsiTheme="majorBidi"/>
          <w:cs/>
          <w:lang w:val="en-US"/>
        </w:rPr>
        <w:sectPr w:rsidR="00E52DE7" w:rsidRPr="001B3625" w:rsidSect="000955D3">
          <w:pgSz w:w="16834" w:h="11909" w:orient="landscape" w:code="9"/>
          <w:pgMar w:top="1400" w:right="1519" w:bottom="992" w:left="822" w:header="851" w:footer="561" w:gutter="0"/>
          <w:cols w:space="720"/>
          <w:docGrid w:linePitch="381"/>
        </w:sectPr>
      </w:pPr>
      <w:r>
        <w:rPr>
          <w:rFonts w:asciiTheme="majorBidi" w:eastAsia="Cordia New" w:hAnsiTheme="majorBidi" w:cstheme="majorBidi"/>
          <w:lang w:val="en-US"/>
        </w:rPr>
        <w:t>On June 9, 2021, a subsidiary company had entered into a business guarantee contract with a bank for a long</w:t>
      </w:r>
      <w:r w:rsidRPr="001B3625">
        <w:rPr>
          <w:rFonts w:asciiTheme="majorBidi" w:eastAsia="Cordia New" w:hAnsiTheme="majorBidi"/>
          <w:cs/>
          <w:lang w:val="en-US"/>
        </w:rPr>
        <w:t>-</w:t>
      </w:r>
      <w:r>
        <w:rPr>
          <w:rFonts w:asciiTheme="majorBidi" w:eastAsia="Cordia New" w:hAnsiTheme="majorBidi" w:cstheme="majorBidi"/>
          <w:lang w:val="en-US"/>
        </w:rPr>
        <w:t>term loan credit facility totalling of Baht 34 million</w:t>
      </w:r>
      <w:r w:rsidRPr="001B3625">
        <w:rPr>
          <w:rFonts w:asciiTheme="majorBidi" w:eastAsia="Cordia New" w:hAnsiTheme="majorBidi"/>
          <w:cs/>
          <w:lang w:val="en-US"/>
        </w:rPr>
        <w:t xml:space="preserve">. </w:t>
      </w:r>
      <w:r>
        <w:rPr>
          <w:rFonts w:asciiTheme="majorBidi" w:eastAsia="Cordia New" w:hAnsiTheme="majorBidi" w:cstheme="majorBidi"/>
          <w:lang w:val="en-US"/>
        </w:rPr>
        <w:t>Machinery and equipments are collateral to such loan which net book value at the contract date is Baht 44</w:t>
      </w:r>
      <w:r w:rsidRPr="001B3625">
        <w:rPr>
          <w:rFonts w:asciiTheme="majorBidi" w:eastAsia="Cordia New" w:hAnsiTheme="majorBidi"/>
          <w:cs/>
          <w:lang w:val="en-US"/>
        </w:rPr>
        <w:t>.</w:t>
      </w:r>
      <w:r>
        <w:rPr>
          <w:rFonts w:asciiTheme="majorBidi" w:eastAsia="Cordia New" w:hAnsiTheme="majorBidi" w:cstheme="majorBidi"/>
          <w:lang w:val="en-US"/>
        </w:rPr>
        <w:t xml:space="preserve">51 million </w:t>
      </w:r>
      <w:r w:rsidRPr="001B3625">
        <w:rPr>
          <w:rFonts w:asciiTheme="majorBidi" w:eastAsia="Cordia New" w:hAnsiTheme="majorBidi"/>
          <w:cs/>
          <w:lang w:val="en-US"/>
        </w:rPr>
        <w:t>(</w:t>
      </w:r>
      <w:r w:rsidRPr="00B15931">
        <w:rPr>
          <w:rFonts w:asciiTheme="majorBidi" w:eastAsia="Cordia New" w:hAnsiTheme="majorBidi" w:cstheme="majorBidi"/>
          <w:lang w:val="en-US"/>
        </w:rPr>
        <w:t>See note No</w:t>
      </w:r>
      <w:r w:rsidRPr="001B3625">
        <w:rPr>
          <w:rFonts w:asciiTheme="majorBidi" w:eastAsia="Cordia New" w:hAnsiTheme="majorBidi"/>
          <w:cs/>
          <w:lang w:val="en-US"/>
        </w:rPr>
        <w:t>.</w:t>
      </w:r>
      <w:r>
        <w:rPr>
          <w:rFonts w:asciiTheme="majorBidi" w:eastAsia="Cordia New" w:hAnsiTheme="majorBidi" w:cstheme="majorBidi"/>
          <w:lang w:val="en-US"/>
        </w:rPr>
        <w:t>23</w:t>
      </w:r>
      <w:r w:rsidRPr="001B3625">
        <w:rPr>
          <w:rFonts w:asciiTheme="majorBidi" w:eastAsia="Cordia New" w:hAnsiTheme="majorBidi"/>
          <w:cs/>
          <w:lang w:val="en-US"/>
        </w:rPr>
        <w:t>).</w:t>
      </w:r>
    </w:p>
    <w:p w14:paraId="54CFFF14" w14:textId="3C974CE2" w:rsidR="005B47D5" w:rsidRPr="00701A7D" w:rsidRDefault="005B47D5" w:rsidP="00111779">
      <w:pPr>
        <w:spacing w:before="80"/>
        <w:ind w:left="720"/>
        <w:jc w:val="thaiDistribute"/>
        <w:rPr>
          <w:rFonts w:asciiTheme="majorBidi" w:eastAsia="Cordia New" w:hAnsiTheme="majorBidi" w:cstheme="majorBidi"/>
          <w:sz w:val="26"/>
          <w:szCs w:val="26"/>
          <w:highlight w:val="yellow"/>
          <w:lang w:val="en-US"/>
        </w:rPr>
      </w:pPr>
      <w:bookmarkStart w:id="2" w:name="OLE_LINK1"/>
      <w:bookmarkStart w:id="3" w:name="OLE_LINK2"/>
    </w:p>
    <w:tbl>
      <w:tblPr>
        <w:tblW w:w="5293" w:type="pct"/>
        <w:tblInd w:w="-284" w:type="dxa"/>
        <w:tblLayout w:type="fixed"/>
        <w:tblLook w:val="04A0" w:firstRow="1" w:lastRow="0" w:firstColumn="1" w:lastColumn="0" w:noHBand="0" w:noVBand="1"/>
      </w:tblPr>
      <w:tblGrid>
        <w:gridCol w:w="1984"/>
        <w:gridCol w:w="236"/>
        <w:gridCol w:w="1144"/>
        <w:gridCol w:w="244"/>
        <w:gridCol w:w="957"/>
        <w:gridCol w:w="244"/>
        <w:gridCol w:w="1215"/>
        <w:gridCol w:w="238"/>
        <w:gridCol w:w="1185"/>
        <w:gridCol w:w="238"/>
        <w:gridCol w:w="1070"/>
        <w:gridCol w:w="8"/>
        <w:gridCol w:w="230"/>
        <w:gridCol w:w="6"/>
        <w:gridCol w:w="1076"/>
      </w:tblGrid>
      <w:tr w:rsidR="001A502A" w:rsidRPr="004F298B" w14:paraId="40BC4B12" w14:textId="77777777" w:rsidTr="00482F3E">
        <w:trPr>
          <w:trHeight w:val="140"/>
          <w:tblHeader/>
        </w:trPr>
        <w:tc>
          <w:tcPr>
            <w:tcW w:w="985" w:type="pct"/>
            <w:shd w:val="clear" w:color="auto" w:fill="auto"/>
            <w:hideMark/>
          </w:tcPr>
          <w:p w14:paraId="44B73B1E" w14:textId="77777777" w:rsidR="005151AA" w:rsidRPr="004F298B" w:rsidRDefault="005151AA" w:rsidP="005151AA">
            <w:pPr>
              <w:rPr>
                <w:sz w:val="24"/>
                <w:szCs w:val="24"/>
                <w:lang w:val="en-US"/>
              </w:rPr>
            </w:pPr>
          </w:p>
        </w:tc>
        <w:tc>
          <w:tcPr>
            <w:tcW w:w="117" w:type="pct"/>
            <w:shd w:val="clear" w:color="auto" w:fill="auto"/>
            <w:noWrap/>
            <w:vAlign w:val="bottom"/>
            <w:hideMark/>
          </w:tcPr>
          <w:p w14:paraId="4463B60E" w14:textId="77777777" w:rsidR="005151AA" w:rsidRPr="001B3625" w:rsidRDefault="005151AA" w:rsidP="005151AA">
            <w:pPr>
              <w:rPr>
                <w:rFonts w:cs="Times New Roman"/>
                <w:sz w:val="24"/>
                <w:szCs w:val="24"/>
                <w:cs/>
                <w:lang w:val="en-US"/>
              </w:rPr>
            </w:pPr>
          </w:p>
        </w:tc>
        <w:tc>
          <w:tcPr>
            <w:tcW w:w="3898" w:type="pct"/>
            <w:gridSpan w:val="13"/>
            <w:tcBorders>
              <w:top w:val="nil"/>
              <w:left w:val="nil"/>
              <w:bottom w:val="single" w:sz="4" w:space="0" w:color="auto"/>
              <w:right w:val="nil"/>
            </w:tcBorders>
            <w:shd w:val="clear" w:color="auto" w:fill="auto"/>
            <w:noWrap/>
            <w:vAlign w:val="bottom"/>
            <w:hideMark/>
          </w:tcPr>
          <w:p w14:paraId="404C0DDA" w14:textId="4A7F3204" w:rsidR="005151AA" w:rsidRPr="004F298B" w:rsidRDefault="005151AA" w:rsidP="009310E1">
            <w:pPr>
              <w:jc w:val="center"/>
              <w:rPr>
                <w:rFonts w:asciiTheme="majorBidi" w:hAnsiTheme="majorBidi"/>
                <w:color w:val="000000"/>
                <w:sz w:val="24"/>
                <w:szCs w:val="24"/>
                <w:cs/>
              </w:rPr>
            </w:pPr>
            <w:r w:rsidRPr="004F298B">
              <w:rPr>
                <w:rFonts w:asciiTheme="majorBidi" w:hAnsiTheme="majorBidi" w:cstheme="majorBidi"/>
                <w:color w:val="000000"/>
                <w:sz w:val="24"/>
                <w:szCs w:val="24"/>
                <w:lang w:val="en-US"/>
              </w:rPr>
              <w:t>Unit</w:t>
            </w:r>
            <w:r w:rsidRPr="001B3625">
              <w:rPr>
                <w:rFonts w:asciiTheme="majorBidi" w:hAnsiTheme="majorBidi"/>
                <w:color w:val="000000"/>
                <w:sz w:val="24"/>
                <w:szCs w:val="24"/>
                <w:cs/>
                <w:lang w:val="en-US"/>
              </w:rPr>
              <w:t>:</w:t>
            </w:r>
            <w:r w:rsidRPr="004F298B">
              <w:rPr>
                <w:rFonts w:asciiTheme="majorBidi" w:hAnsiTheme="majorBidi" w:cstheme="majorBidi"/>
                <w:color w:val="000000"/>
                <w:sz w:val="24"/>
                <w:szCs w:val="24"/>
                <w:lang w:val="en-US"/>
              </w:rPr>
              <w:t xml:space="preserve"> Baht</w:t>
            </w:r>
          </w:p>
        </w:tc>
      </w:tr>
      <w:tr w:rsidR="001A502A" w:rsidRPr="004F298B" w14:paraId="55EAF540" w14:textId="77777777" w:rsidTr="00482F3E">
        <w:trPr>
          <w:trHeight w:val="74"/>
          <w:tblHeader/>
        </w:trPr>
        <w:tc>
          <w:tcPr>
            <w:tcW w:w="985" w:type="pct"/>
            <w:shd w:val="clear" w:color="auto" w:fill="auto"/>
            <w:hideMark/>
          </w:tcPr>
          <w:p w14:paraId="1298DA71" w14:textId="77777777" w:rsidR="005151AA" w:rsidRPr="004F298B" w:rsidRDefault="005151AA" w:rsidP="005151AA">
            <w:pPr>
              <w:rPr>
                <w:rFonts w:asciiTheme="majorBidi" w:hAnsiTheme="majorBidi" w:cstheme="majorBidi"/>
                <w:color w:val="000000"/>
                <w:sz w:val="24"/>
                <w:szCs w:val="24"/>
                <w:cs/>
              </w:rPr>
            </w:pPr>
          </w:p>
        </w:tc>
        <w:tc>
          <w:tcPr>
            <w:tcW w:w="117" w:type="pct"/>
            <w:shd w:val="clear" w:color="auto" w:fill="auto"/>
            <w:noWrap/>
            <w:vAlign w:val="bottom"/>
            <w:hideMark/>
          </w:tcPr>
          <w:p w14:paraId="0D00DFEB" w14:textId="77777777" w:rsidR="005151AA" w:rsidRPr="001B3625" w:rsidRDefault="005151AA" w:rsidP="005151AA">
            <w:pPr>
              <w:rPr>
                <w:rFonts w:cs="Times New Roman"/>
                <w:sz w:val="24"/>
                <w:szCs w:val="24"/>
                <w:cs/>
                <w:lang w:val="en-US"/>
              </w:rPr>
            </w:pPr>
          </w:p>
        </w:tc>
        <w:tc>
          <w:tcPr>
            <w:tcW w:w="3898" w:type="pct"/>
            <w:gridSpan w:val="13"/>
            <w:tcBorders>
              <w:top w:val="nil"/>
              <w:left w:val="nil"/>
              <w:bottom w:val="single" w:sz="4" w:space="0" w:color="auto"/>
              <w:right w:val="nil"/>
            </w:tcBorders>
            <w:shd w:val="clear" w:color="auto" w:fill="auto"/>
            <w:noWrap/>
            <w:vAlign w:val="bottom"/>
            <w:hideMark/>
          </w:tcPr>
          <w:p w14:paraId="759AFD0E" w14:textId="24F7CFAE" w:rsidR="005151AA" w:rsidRPr="004F298B" w:rsidRDefault="005151AA" w:rsidP="005151AA">
            <w:pPr>
              <w:jc w:val="center"/>
              <w:rPr>
                <w:rFonts w:asciiTheme="majorBidi" w:hAnsiTheme="majorBidi"/>
                <w:color w:val="000000"/>
                <w:sz w:val="24"/>
                <w:szCs w:val="24"/>
                <w:cs/>
              </w:rPr>
            </w:pPr>
            <w:r w:rsidRPr="004F298B">
              <w:rPr>
                <w:rFonts w:asciiTheme="majorBidi" w:hAnsiTheme="majorBidi" w:cstheme="majorBidi"/>
                <w:color w:val="000000"/>
                <w:sz w:val="24"/>
                <w:szCs w:val="24"/>
                <w:lang w:val="en-US"/>
              </w:rPr>
              <w:t>Separate financial statements</w:t>
            </w:r>
          </w:p>
        </w:tc>
      </w:tr>
      <w:tr w:rsidR="00F9704F" w:rsidRPr="001B3625" w14:paraId="50182838" w14:textId="77777777" w:rsidTr="00482F3E">
        <w:trPr>
          <w:trHeight w:val="349"/>
          <w:tblHeader/>
        </w:trPr>
        <w:tc>
          <w:tcPr>
            <w:tcW w:w="985" w:type="pct"/>
            <w:shd w:val="clear" w:color="auto" w:fill="auto"/>
            <w:hideMark/>
          </w:tcPr>
          <w:p w14:paraId="31CF7922" w14:textId="77777777" w:rsidR="005151AA" w:rsidRPr="004F298B" w:rsidRDefault="005151AA" w:rsidP="005151AA">
            <w:pPr>
              <w:rPr>
                <w:rFonts w:asciiTheme="majorBidi" w:hAnsiTheme="majorBidi" w:cstheme="majorBidi"/>
                <w:color w:val="000000"/>
                <w:sz w:val="24"/>
                <w:szCs w:val="24"/>
                <w:cs/>
              </w:rPr>
            </w:pPr>
          </w:p>
        </w:tc>
        <w:tc>
          <w:tcPr>
            <w:tcW w:w="117" w:type="pct"/>
            <w:shd w:val="clear" w:color="auto" w:fill="auto"/>
            <w:noWrap/>
            <w:vAlign w:val="bottom"/>
            <w:hideMark/>
          </w:tcPr>
          <w:p w14:paraId="7F66E1DE" w14:textId="77777777" w:rsidR="005151AA" w:rsidRPr="001B3625" w:rsidRDefault="005151AA" w:rsidP="005151AA">
            <w:pPr>
              <w:rPr>
                <w:rFonts w:cs="Times New Roman"/>
                <w:sz w:val="24"/>
                <w:szCs w:val="24"/>
                <w:cs/>
                <w:lang w:val="en-US"/>
              </w:rPr>
            </w:pPr>
          </w:p>
        </w:tc>
        <w:tc>
          <w:tcPr>
            <w:tcW w:w="568" w:type="pct"/>
            <w:tcBorders>
              <w:top w:val="nil"/>
              <w:left w:val="nil"/>
              <w:bottom w:val="single" w:sz="4" w:space="0" w:color="auto"/>
              <w:right w:val="nil"/>
            </w:tcBorders>
            <w:shd w:val="clear" w:color="auto" w:fill="auto"/>
            <w:noWrap/>
            <w:vAlign w:val="bottom"/>
            <w:hideMark/>
          </w:tcPr>
          <w:p w14:paraId="28F3FDA8" w14:textId="7B85A965" w:rsidR="005151AA" w:rsidRPr="004F298B" w:rsidRDefault="005151AA" w:rsidP="005151AA">
            <w:pPr>
              <w:jc w:val="center"/>
              <w:rPr>
                <w:rFonts w:asciiTheme="majorBidi" w:hAnsiTheme="majorBidi"/>
                <w:sz w:val="24"/>
                <w:szCs w:val="24"/>
                <w:cs/>
              </w:rPr>
            </w:pPr>
            <w:r w:rsidRPr="004F298B">
              <w:rPr>
                <w:rFonts w:asciiTheme="majorBidi" w:hAnsiTheme="majorBidi" w:cstheme="majorBidi"/>
                <w:color w:val="000000"/>
                <w:sz w:val="24"/>
                <w:szCs w:val="24"/>
                <w:lang w:val="en-US"/>
              </w:rPr>
              <w:t>Office equipment</w:t>
            </w:r>
          </w:p>
        </w:tc>
        <w:tc>
          <w:tcPr>
            <w:tcW w:w="121" w:type="pct"/>
            <w:shd w:val="clear" w:color="auto" w:fill="auto"/>
            <w:noWrap/>
            <w:vAlign w:val="bottom"/>
            <w:hideMark/>
          </w:tcPr>
          <w:p w14:paraId="3356E12F" w14:textId="77777777" w:rsidR="005151AA" w:rsidRPr="001B3625" w:rsidRDefault="005151AA" w:rsidP="005151AA">
            <w:pPr>
              <w:rPr>
                <w:rFonts w:asciiTheme="majorBidi" w:hAnsiTheme="majorBidi"/>
                <w:sz w:val="24"/>
                <w:szCs w:val="24"/>
                <w:cs/>
                <w:lang w:val="en-US"/>
              </w:rPr>
            </w:pPr>
          </w:p>
        </w:tc>
        <w:tc>
          <w:tcPr>
            <w:tcW w:w="475" w:type="pct"/>
            <w:tcBorders>
              <w:top w:val="nil"/>
              <w:left w:val="nil"/>
              <w:bottom w:val="single" w:sz="4" w:space="0" w:color="auto"/>
              <w:right w:val="nil"/>
            </w:tcBorders>
            <w:shd w:val="clear" w:color="auto" w:fill="auto"/>
            <w:noWrap/>
            <w:vAlign w:val="bottom"/>
            <w:hideMark/>
          </w:tcPr>
          <w:p w14:paraId="2709A909" w14:textId="5FF6C749" w:rsidR="005151AA" w:rsidRPr="004F298B" w:rsidRDefault="005151AA" w:rsidP="005151AA">
            <w:pPr>
              <w:jc w:val="center"/>
              <w:rPr>
                <w:rFonts w:asciiTheme="majorBidi" w:hAnsiTheme="majorBidi"/>
                <w:sz w:val="24"/>
                <w:szCs w:val="24"/>
                <w:cs/>
              </w:rPr>
            </w:pPr>
            <w:r w:rsidRPr="004F298B">
              <w:rPr>
                <w:rFonts w:asciiTheme="majorBidi" w:hAnsiTheme="majorBidi" w:cstheme="majorBidi"/>
                <w:color w:val="000000"/>
                <w:sz w:val="24"/>
                <w:szCs w:val="24"/>
                <w:lang w:val="en-US"/>
              </w:rPr>
              <w:t>Tools and equipment</w:t>
            </w:r>
          </w:p>
        </w:tc>
        <w:tc>
          <w:tcPr>
            <w:tcW w:w="121" w:type="pct"/>
            <w:shd w:val="clear" w:color="auto" w:fill="auto"/>
            <w:noWrap/>
            <w:vAlign w:val="bottom"/>
            <w:hideMark/>
          </w:tcPr>
          <w:p w14:paraId="38A67365" w14:textId="77777777" w:rsidR="005151AA" w:rsidRPr="001B3625" w:rsidRDefault="005151AA" w:rsidP="005151AA">
            <w:pPr>
              <w:rPr>
                <w:rFonts w:asciiTheme="majorBidi" w:hAnsiTheme="majorBidi"/>
                <w:sz w:val="24"/>
                <w:szCs w:val="24"/>
                <w:cs/>
                <w:lang w:val="en-US"/>
              </w:rPr>
            </w:pPr>
          </w:p>
        </w:tc>
        <w:tc>
          <w:tcPr>
            <w:tcW w:w="603" w:type="pct"/>
            <w:tcBorders>
              <w:top w:val="nil"/>
              <w:left w:val="nil"/>
              <w:bottom w:val="single" w:sz="4" w:space="0" w:color="auto"/>
              <w:right w:val="nil"/>
            </w:tcBorders>
            <w:shd w:val="clear" w:color="auto" w:fill="auto"/>
            <w:noWrap/>
            <w:vAlign w:val="bottom"/>
            <w:hideMark/>
          </w:tcPr>
          <w:p w14:paraId="64A5BB36" w14:textId="7EB2CD38" w:rsidR="005151AA" w:rsidRPr="004F298B" w:rsidRDefault="005151AA" w:rsidP="005151AA">
            <w:pPr>
              <w:jc w:val="center"/>
              <w:rPr>
                <w:rFonts w:asciiTheme="majorBidi" w:hAnsiTheme="majorBidi"/>
                <w:sz w:val="24"/>
                <w:szCs w:val="24"/>
                <w:cs/>
              </w:rPr>
            </w:pPr>
            <w:r w:rsidRPr="004F298B">
              <w:rPr>
                <w:rFonts w:asciiTheme="majorBidi" w:hAnsiTheme="majorBidi" w:cstheme="majorBidi"/>
                <w:color w:val="000000"/>
                <w:sz w:val="24"/>
                <w:szCs w:val="24"/>
                <w:lang w:val="en-US"/>
              </w:rPr>
              <w:t>Furniture and fixture</w:t>
            </w:r>
          </w:p>
        </w:tc>
        <w:tc>
          <w:tcPr>
            <w:tcW w:w="118" w:type="pct"/>
            <w:shd w:val="clear" w:color="auto" w:fill="auto"/>
            <w:noWrap/>
            <w:vAlign w:val="bottom"/>
            <w:hideMark/>
          </w:tcPr>
          <w:p w14:paraId="450BF86F" w14:textId="77777777" w:rsidR="005151AA" w:rsidRPr="001B3625" w:rsidRDefault="005151AA" w:rsidP="005151AA">
            <w:pPr>
              <w:rPr>
                <w:rFonts w:asciiTheme="majorBidi" w:hAnsiTheme="majorBidi"/>
                <w:sz w:val="24"/>
                <w:szCs w:val="24"/>
                <w:cs/>
                <w:lang w:val="en-US"/>
              </w:rPr>
            </w:pPr>
          </w:p>
        </w:tc>
        <w:tc>
          <w:tcPr>
            <w:tcW w:w="588" w:type="pct"/>
            <w:tcBorders>
              <w:top w:val="nil"/>
              <w:left w:val="nil"/>
              <w:bottom w:val="single" w:sz="4" w:space="0" w:color="auto"/>
              <w:right w:val="nil"/>
            </w:tcBorders>
            <w:shd w:val="clear" w:color="auto" w:fill="auto"/>
            <w:noWrap/>
            <w:vAlign w:val="bottom"/>
            <w:hideMark/>
          </w:tcPr>
          <w:p w14:paraId="774690CA" w14:textId="0B618DB8" w:rsidR="005151AA" w:rsidRPr="004F298B" w:rsidRDefault="005151AA" w:rsidP="005151AA">
            <w:pPr>
              <w:jc w:val="center"/>
              <w:rPr>
                <w:rFonts w:asciiTheme="majorBidi" w:hAnsiTheme="majorBidi"/>
                <w:sz w:val="24"/>
                <w:szCs w:val="24"/>
                <w:cs/>
              </w:rPr>
            </w:pPr>
            <w:r w:rsidRPr="004F298B">
              <w:rPr>
                <w:rFonts w:asciiTheme="majorBidi" w:hAnsiTheme="majorBidi" w:cstheme="majorBidi"/>
                <w:color w:val="000000"/>
                <w:sz w:val="24"/>
                <w:szCs w:val="24"/>
                <w:lang w:val="en-US"/>
              </w:rPr>
              <w:t>Motor vehicles</w:t>
            </w:r>
          </w:p>
        </w:tc>
        <w:tc>
          <w:tcPr>
            <w:tcW w:w="118" w:type="pct"/>
            <w:shd w:val="clear" w:color="auto" w:fill="auto"/>
            <w:noWrap/>
            <w:vAlign w:val="bottom"/>
            <w:hideMark/>
          </w:tcPr>
          <w:p w14:paraId="692D86BF" w14:textId="77777777" w:rsidR="005151AA" w:rsidRPr="001B3625" w:rsidRDefault="005151AA" w:rsidP="005151AA">
            <w:pPr>
              <w:rPr>
                <w:rFonts w:asciiTheme="majorBidi" w:hAnsiTheme="majorBidi"/>
                <w:sz w:val="24"/>
                <w:szCs w:val="24"/>
                <w:cs/>
                <w:lang w:val="en-US"/>
              </w:rPr>
            </w:pPr>
          </w:p>
        </w:tc>
        <w:tc>
          <w:tcPr>
            <w:tcW w:w="531" w:type="pct"/>
            <w:tcBorders>
              <w:top w:val="nil"/>
              <w:left w:val="nil"/>
              <w:bottom w:val="single" w:sz="4" w:space="0" w:color="auto"/>
              <w:right w:val="nil"/>
            </w:tcBorders>
            <w:shd w:val="clear" w:color="auto" w:fill="auto"/>
            <w:noWrap/>
            <w:vAlign w:val="bottom"/>
            <w:hideMark/>
          </w:tcPr>
          <w:p w14:paraId="129746D9" w14:textId="1B3F596B" w:rsidR="005151AA" w:rsidRPr="004F298B" w:rsidRDefault="005151AA" w:rsidP="005151AA">
            <w:pPr>
              <w:jc w:val="center"/>
              <w:rPr>
                <w:rFonts w:asciiTheme="majorBidi" w:hAnsiTheme="majorBidi"/>
                <w:sz w:val="24"/>
                <w:szCs w:val="24"/>
                <w:cs/>
              </w:rPr>
            </w:pPr>
            <w:r w:rsidRPr="004F298B">
              <w:rPr>
                <w:rFonts w:asciiTheme="majorBidi" w:hAnsiTheme="majorBidi" w:cstheme="majorBidi"/>
                <w:color w:val="000000"/>
                <w:sz w:val="24"/>
                <w:szCs w:val="24"/>
                <w:lang w:val="en-US"/>
              </w:rPr>
              <w:t>Renovation</w:t>
            </w:r>
          </w:p>
        </w:tc>
        <w:tc>
          <w:tcPr>
            <w:tcW w:w="118" w:type="pct"/>
            <w:gridSpan w:val="2"/>
            <w:shd w:val="clear" w:color="auto" w:fill="auto"/>
            <w:vAlign w:val="bottom"/>
          </w:tcPr>
          <w:p w14:paraId="5085B72A" w14:textId="77777777" w:rsidR="005151AA" w:rsidRPr="001B3625" w:rsidRDefault="005151AA" w:rsidP="005151AA">
            <w:pPr>
              <w:jc w:val="center"/>
              <w:rPr>
                <w:rFonts w:asciiTheme="majorBidi" w:hAnsiTheme="majorBidi"/>
                <w:color w:val="000000"/>
                <w:sz w:val="24"/>
                <w:szCs w:val="24"/>
                <w:cs/>
                <w:lang w:val="en-US"/>
              </w:rPr>
            </w:pPr>
          </w:p>
        </w:tc>
        <w:tc>
          <w:tcPr>
            <w:tcW w:w="537" w:type="pct"/>
            <w:gridSpan w:val="2"/>
            <w:tcBorders>
              <w:top w:val="nil"/>
              <w:left w:val="nil"/>
              <w:bottom w:val="single" w:sz="4" w:space="0" w:color="auto"/>
              <w:right w:val="nil"/>
            </w:tcBorders>
            <w:shd w:val="clear" w:color="auto" w:fill="auto"/>
            <w:vAlign w:val="bottom"/>
          </w:tcPr>
          <w:p w14:paraId="7FE6B0C3" w14:textId="4D7C001C" w:rsidR="005151AA" w:rsidRPr="004F298B" w:rsidRDefault="005151AA" w:rsidP="005151AA">
            <w:pPr>
              <w:jc w:val="center"/>
              <w:rPr>
                <w:rFonts w:asciiTheme="majorBidi" w:hAnsiTheme="majorBidi"/>
                <w:color w:val="000000"/>
                <w:sz w:val="24"/>
                <w:szCs w:val="24"/>
                <w:cs/>
              </w:rPr>
            </w:pPr>
            <w:r w:rsidRPr="004F298B">
              <w:rPr>
                <w:rFonts w:asciiTheme="majorBidi" w:hAnsiTheme="majorBidi" w:cstheme="majorBidi"/>
                <w:color w:val="000000"/>
                <w:sz w:val="24"/>
                <w:szCs w:val="24"/>
                <w:lang w:val="en-US"/>
              </w:rPr>
              <w:t>Total</w:t>
            </w:r>
          </w:p>
        </w:tc>
      </w:tr>
      <w:tr w:rsidR="00F9704F" w:rsidRPr="001B3625" w14:paraId="4B7C99B6" w14:textId="77777777" w:rsidTr="00482F3E">
        <w:trPr>
          <w:trHeight w:val="375"/>
        </w:trPr>
        <w:tc>
          <w:tcPr>
            <w:tcW w:w="985" w:type="pct"/>
            <w:shd w:val="clear" w:color="auto" w:fill="auto"/>
            <w:hideMark/>
          </w:tcPr>
          <w:p w14:paraId="49CBBE17" w14:textId="4E5C25CE" w:rsidR="00B56E9A" w:rsidRPr="004F298B" w:rsidRDefault="00B56E9A" w:rsidP="00B56E9A">
            <w:pPr>
              <w:ind w:left="23"/>
              <w:rPr>
                <w:rFonts w:asciiTheme="majorBidi" w:hAnsiTheme="majorBidi" w:cstheme="majorBidi"/>
                <w:b/>
                <w:bCs/>
                <w:color w:val="000000"/>
                <w:sz w:val="24"/>
                <w:szCs w:val="24"/>
                <w:cs/>
              </w:rPr>
            </w:pPr>
            <w:r w:rsidRPr="004F298B">
              <w:rPr>
                <w:rFonts w:asciiTheme="majorBidi" w:hAnsiTheme="majorBidi" w:cstheme="majorBidi"/>
                <w:b/>
                <w:bCs/>
                <w:color w:val="000000"/>
                <w:sz w:val="24"/>
                <w:szCs w:val="24"/>
                <w:lang w:val="en-US"/>
              </w:rPr>
              <w:t>Cost</w:t>
            </w:r>
          </w:p>
        </w:tc>
        <w:tc>
          <w:tcPr>
            <w:tcW w:w="117" w:type="pct"/>
            <w:shd w:val="clear" w:color="auto" w:fill="auto"/>
            <w:noWrap/>
            <w:vAlign w:val="center"/>
            <w:hideMark/>
          </w:tcPr>
          <w:p w14:paraId="284858B7" w14:textId="77777777" w:rsidR="00B56E9A" w:rsidRPr="004F298B" w:rsidRDefault="00B56E9A" w:rsidP="00B56E9A">
            <w:pPr>
              <w:rPr>
                <w:rFonts w:asciiTheme="majorBidi" w:hAnsiTheme="majorBidi" w:cstheme="majorBidi"/>
                <w:b/>
                <w:bCs/>
                <w:color w:val="000000"/>
                <w:sz w:val="24"/>
                <w:szCs w:val="24"/>
                <w:cs/>
              </w:rPr>
            </w:pPr>
          </w:p>
        </w:tc>
        <w:tc>
          <w:tcPr>
            <w:tcW w:w="568" w:type="pct"/>
            <w:tcBorders>
              <w:top w:val="single" w:sz="4" w:space="0" w:color="auto"/>
              <w:left w:val="nil"/>
              <w:right w:val="nil"/>
            </w:tcBorders>
            <w:shd w:val="clear" w:color="auto" w:fill="auto"/>
            <w:noWrap/>
            <w:vAlign w:val="bottom"/>
          </w:tcPr>
          <w:p w14:paraId="7A802E95" w14:textId="07275D0F" w:rsidR="00B56E9A" w:rsidRPr="004F298B" w:rsidRDefault="00B56E9A" w:rsidP="00B56E9A">
            <w:pPr>
              <w:jc w:val="right"/>
              <w:rPr>
                <w:rFonts w:asciiTheme="majorBidi" w:hAnsiTheme="majorBidi"/>
                <w:color w:val="000000"/>
                <w:sz w:val="24"/>
                <w:szCs w:val="24"/>
                <w:cs/>
              </w:rPr>
            </w:pPr>
          </w:p>
        </w:tc>
        <w:tc>
          <w:tcPr>
            <w:tcW w:w="121" w:type="pct"/>
            <w:shd w:val="clear" w:color="auto" w:fill="auto"/>
            <w:noWrap/>
            <w:vAlign w:val="bottom"/>
          </w:tcPr>
          <w:p w14:paraId="2287FC9F" w14:textId="77777777" w:rsidR="00B56E9A" w:rsidRPr="004F298B" w:rsidRDefault="00B56E9A" w:rsidP="00B56E9A">
            <w:pPr>
              <w:rPr>
                <w:rFonts w:asciiTheme="majorBidi" w:hAnsiTheme="majorBidi" w:cstheme="majorBidi"/>
                <w:color w:val="000000"/>
                <w:sz w:val="24"/>
                <w:szCs w:val="24"/>
                <w:cs/>
              </w:rPr>
            </w:pPr>
          </w:p>
        </w:tc>
        <w:tc>
          <w:tcPr>
            <w:tcW w:w="475" w:type="pct"/>
            <w:shd w:val="clear" w:color="auto" w:fill="auto"/>
            <w:noWrap/>
            <w:vAlign w:val="bottom"/>
          </w:tcPr>
          <w:p w14:paraId="55F32837" w14:textId="729CDF17" w:rsidR="00B56E9A" w:rsidRPr="004F298B" w:rsidRDefault="00B56E9A" w:rsidP="00B56E9A">
            <w:pPr>
              <w:jc w:val="right"/>
              <w:rPr>
                <w:rFonts w:asciiTheme="majorBidi" w:hAnsiTheme="majorBidi"/>
                <w:color w:val="000000"/>
                <w:sz w:val="24"/>
                <w:szCs w:val="24"/>
                <w:cs/>
              </w:rPr>
            </w:pPr>
          </w:p>
        </w:tc>
        <w:tc>
          <w:tcPr>
            <w:tcW w:w="121" w:type="pct"/>
            <w:shd w:val="clear" w:color="auto" w:fill="auto"/>
            <w:noWrap/>
            <w:vAlign w:val="bottom"/>
          </w:tcPr>
          <w:p w14:paraId="6C5AB89E" w14:textId="77777777" w:rsidR="00B56E9A" w:rsidRPr="004F298B" w:rsidRDefault="00B56E9A" w:rsidP="00B56E9A">
            <w:pPr>
              <w:rPr>
                <w:rFonts w:asciiTheme="majorBidi" w:hAnsiTheme="majorBidi" w:cstheme="majorBidi"/>
                <w:color w:val="000000"/>
                <w:sz w:val="24"/>
                <w:szCs w:val="24"/>
                <w:cs/>
              </w:rPr>
            </w:pPr>
          </w:p>
        </w:tc>
        <w:tc>
          <w:tcPr>
            <w:tcW w:w="603" w:type="pct"/>
            <w:shd w:val="clear" w:color="auto" w:fill="auto"/>
            <w:noWrap/>
            <w:vAlign w:val="bottom"/>
          </w:tcPr>
          <w:p w14:paraId="6F698227" w14:textId="60C7F8B3" w:rsidR="00B56E9A" w:rsidRPr="004F298B" w:rsidRDefault="00B56E9A" w:rsidP="00B56E9A">
            <w:pPr>
              <w:jc w:val="right"/>
              <w:rPr>
                <w:rFonts w:asciiTheme="majorBidi" w:hAnsiTheme="majorBidi"/>
                <w:color w:val="000000"/>
                <w:sz w:val="24"/>
                <w:szCs w:val="24"/>
                <w:cs/>
              </w:rPr>
            </w:pPr>
          </w:p>
        </w:tc>
        <w:tc>
          <w:tcPr>
            <w:tcW w:w="118" w:type="pct"/>
            <w:shd w:val="clear" w:color="auto" w:fill="auto"/>
            <w:noWrap/>
            <w:vAlign w:val="bottom"/>
          </w:tcPr>
          <w:p w14:paraId="3DB2FCA4" w14:textId="77777777" w:rsidR="00B56E9A" w:rsidRPr="004F298B" w:rsidRDefault="00B56E9A" w:rsidP="00B56E9A">
            <w:pPr>
              <w:rPr>
                <w:rFonts w:asciiTheme="majorBidi" w:hAnsiTheme="majorBidi" w:cstheme="majorBidi"/>
                <w:color w:val="000000"/>
                <w:sz w:val="24"/>
                <w:szCs w:val="24"/>
                <w:cs/>
              </w:rPr>
            </w:pPr>
          </w:p>
        </w:tc>
        <w:tc>
          <w:tcPr>
            <w:tcW w:w="588" w:type="pct"/>
            <w:shd w:val="clear" w:color="auto" w:fill="auto"/>
            <w:noWrap/>
            <w:vAlign w:val="bottom"/>
          </w:tcPr>
          <w:p w14:paraId="1692FDC4" w14:textId="45477107" w:rsidR="00B56E9A" w:rsidRPr="004F298B" w:rsidRDefault="00B56E9A" w:rsidP="00B56E9A">
            <w:pPr>
              <w:jc w:val="right"/>
              <w:rPr>
                <w:rFonts w:asciiTheme="majorBidi" w:hAnsiTheme="majorBidi"/>
                <w:color w:val="000000"/>
                <w:sz w:val="24"/>
                <w:szCs w:val="24"/>
                <w:cs/>
              </w:rPr>
            </w:pPr>
          </w:p>
        </w:tc>
        <w:tc>
          <w:tcPr>
            <w:tcW w:w="118" w:type="pct"/>
            <w:shd w:val="clear" w:color="auto" w:fill="auto"/>
            <w:noWrap/>
            <w:vAlign w:val="bottom"/>
          </w:tcPr>
          <w:p w14:paraId="201E080B" w14:textId="77777777" w:rsidR="00B56E9A" w:rsidRPr="004F298B" w:rsidRDefault="00B56E9A" w:rsidP="00B56E9A">
            <w:pPr>
              <w:rPr>
                <w:rFonts w:asciiTheme="majorBidi" w:hAnsiTheme="majorBidi" w:cstheme="majorBidi"/>
                <w:color w:val="000000"/>
                <w:sz w:val="24"/>
                <w:szCs w:val="24"/>
                <w:cs/>
              </w:rPr>
            </w:pPr>
          </w:p>
        </w:tc>
        <w:tc>
          <w:tcPr>
            <w:tcW w:w="531" w:type="pct"/>
            <w:shd w:val="clear" w:color="auto" w:fill="auto"/>
            <w:noWrap/>
            <w:vAlign w:val="bottom"/>
          </w:tcPr>
          <w:p w14:paraId="3B275E8B" w14:textId="294488F9" w:rsidR="00B56E9A" w:rsidRPr="004F298B" w:rsidRDefault="00B56E9A" w:rsidP="00B56E9A">
            <w:pPr>
              <w:jc w:val="right"/>
              <w:rPr>
                <w:rFonts w:asciiTheme="majorBidi" w:hAnsiTheme="majorBidi"/>
                <w:color w:val="000000"/>
                <w:sz w:val="24"/>
                <w:szCs w:val="24"/>
                <w:cs/>
              </w:rPr>
            </w:pPr>
          </w:p>
        </w:tc>
        <w:tc>
          <w:tcPr>
            <w:tcW w:w="118" w:type="pct"/>
            <w:gridSpan w:val="2"/>
            <w:shd w:val="clear" w:color="auto" w:fill="auto"/>
            <w:vAlign w:val="bottom"/>
          </w:tcPr>
          <w:p w14:paraId="7062DE73" w14:textId="77777777" w:rsidR="00B56E9A" w:rsidRPr="004F298B" w:rsidRDefault="00B56E9A" w:rsidP="00B56E9A">
            <w:pPr>
              <w:jc w:val="right"/>
              <w:rPr>
                <w:rFonts w:asciiTheme="majorBidi" w:hAnsiTheme="majorBidi" w:cstheme="majorBidi"/>
                <w:color w:val="000000"/>
                <w:sz w:val="24"/>
                <w:szCs w:val="24"/>
                <w:cs/>
              </w:rPr>
            </w:pPr>
          </w:p>
        </w:tc>
        <w:tc>
          <w:tcPr>
            <w:tcW w:w="537" w:type="pct"/>
            <w:gridSpan w:val="2"/>
            <w:shd w:val="clear" w:color="auto" w:fill="auto"/>
            <w:vAlign w:val="bottom"/>
          </w:tcPr>
          <w:p w14:paraId="1BFCC775" w14:textId="753FBD0D" w:rsidR="00B56E9A" w:rsidRPr="004F298B" w:rsidRDefault="00B56E9A" w:rsidP="00B56E9A">
            <w:pPr>
              <w:jc w:val="right"/>
              <w:rPr>
                <w:rFonts w:asciiTheme="majorBidi" w:hAnsiTheme="majorBidi" w:cstheme="majorBidi"/>
                <w:color w:val="000000"/>
                <w:sz w:val="24"/>
                <w:szCs w:val="24"/>
                <w:cs/>
              </w:rPr>
            </w:pPr>
          </w:p>
        </w:tc>
      </w:tr>
      <w:tr w:rsidR="009F6956" w:rsidRPr="001B3625" w14:paraId="43333BBC" w14:textId="77777777" w:rsidTr="00482F3E">
        <w:trPr>
          <w:trHeight w:val="414"/>
        </w:trPr>
        <w:tc>
          <w:tcPr>
            <w:tcW w:w="985" w:type="pct"/>
            <w:shd w:val="clear" w:color="auto" w:fill="auto"/>
            <w:hideMark/>
          </w:tcPr>
          <w:p w14:paraId="5349D64A" w14:textId="1ADDA739" w:rsidR="009F6956" w:rsidRPr="004F298B" w:rsidRDefault="009F6956" w:rsidP="009F6956">
            <w:pPr>
              <w:ind w:left="23"/>
              <w:rPr>
                <w:rFonts w:asciiTheme="majorBidi" w:hAnsiTheme="majorBidi" w:cstheme="majorBidi"/>
                <w:sz w:val="24"/>
                <w:szCs w:val="24"/>
                <w:lang w:val="en-US"/>
              </w:rPr>
            </w:pPr>
            <w:r w:rsidRPr="004F298B">
              <w:rPr>
                <w:rFonts w:asciiTheme="majorBidi" w:hAnsiTheme="majorBidi" w:cstheme="majorBidi"/>
                <w:color w:val="000000"/>
                <w:sz w:val="24"/>
                <w:szCs w:val="24"/>
                <w:lang w:val="en-US"/>
              </w:rPr>
              <w:t>As at January 1, 2021</w:t>
            </w:r>
          </w:p>
        </w:tc>
        <w:tc>
          <w:tcPr>
            <w:tcW w:w="117" w:type="pct"/>
            <w:shd w:val="clear" w:color="auto" w:fill="auto"/>
            <w:noWrap/>
            <w:vAlign w:val="center"/>
          </w:tcPr>
          <w:p w14:paraId="52AEA9C7" w14:textId="77777777" w:rsidR="009F6956" w:rsidRPr="004F298B" w:rsidRDefault="009F6956" w:rsidP="009F6956">
            <w:pPr>
              <w:rPr>
                <w:rFonts w:asciiTheme="majorBidi" w:hAnsiTheme="majorBidi" w:cstheme="majorBidi"/>
                <w:color w:val="000000"/>
                <w:sz w:val="24"/>
                <w:szCs w:val="24"/>
                <w:cs/>
                <w:lang w:val="en-US"/>
              </w:rPr>
            </w:pPr>
          </w:p>
        </w:tc>
        <w:tc>
          <w:tcPr>
            <w:tcW w:w="568" w:type="pct"/>
            <w:tcBorders>
              <w:left w:val="nil"/>
              <w:right w:val="nil"/>
            </w:tcBorders>
            <w:shd w:val="clear" w:color="auto" w:fill="auto"/>
            <w:noWrap/>
            <w:vAlign w:val="center"/>
          </w:tcPr>
          <w:p w14:paraId="11B4096B" w14:textId="1E79AEDE" w:rsidR="009F6956" w:rsidRPr="004F298B" w:rsidRDefault="009F6956" w:rsidP="009F6956">
            <w:pPr>
              <w:jc w:val="right"/>
              <w:rPr>
                <w:rFonts w:ascii="Angsana New" w:hAnsi="Angsana New"/>
                <w:color w:val="000000"/>
                <w:sz w:val="24"/>
                <w:szCs w:val="24"/>
                <w:lang w:val="en-US"/>
              </w:rPr>
            </w:pPr>
            <w:r w:rsidRPr="001B3625">
              <w:rPr>
                <w:rFonts w:ascii="Angsana New" w:hAnsi="Angsana New"/>
                <w:color w:val="000000"/>
                <w:sz w:val="24"/>
                <w:szCs w:val="24"/>
                <w:lang w:val="en-US"/>
              </w:rPr>
              <w:t>31,679,373</w:t>
            </w:r>
          </w:p>
        </w:tc>
        <w:tc>
          <w:tcPr>
            <w:tcW w:w="121" w:type="pct"/>
            <w:tcBorders>
              <w:left w:val="nil"/>
              <w:right w:val="nil"/>
            </w:tcBorders>
            <w:shd w:val="clear" w:color="auto" w:fill="auto"/>
            <w:noWrap/>
            <w:vAlign w:val="center"/>
          </w:tcPr>
          <w:p w14:paraId="42DA0458" w14:textId="77777777" w:rsidR="009F6956" w:rsidRPr="004F298B" w:rsidRDefault="009F6956" w:rsidP="009F6956">
            <w:pPr>
              <w:jc w:val="right"/>
              <w:rPr>
                <w:rFonts w:ascii="Angsana New" w:hAnsi="Angsana New"/>
                <w:color w:val="000000"/>
                <w:sz w:val="24"/>
                <w:szCs w:val="24"/>
                <w:lang w:val="en-US"/>
              </w:rPr>
            </w:pPr>
          </w:p>
        </w:tc>
        <w:tc>
          <w:tcPr>
            <w:tcW w:w="475" w:type="pct"/>
            <w:tcBorders>
              <w:left w:val="nil"/>
              <w:right w:val="nil"/>
            </w:tcBorders>
            <w:shd w:val="clear" w:color="auto" w:fill="auto"/>
            <w:noWrap/>
            <w:vAlign w:val="center"/>
          </w:tcPr>
          <w:p w14:paraId="40E57FD5" w14:textId="6665A753" w:rsidR="009F6956" w:rsidRPr="004F298B" w:rsidRDefault="009F6956" w:rsidP="009F6956">
            <w:pPr>
              <w:jc w:val="right"/>
              <w:rPr>
                <w:rFonts w:ascii="Angsana New" w:hAnsi="Angsana New"/>
                <w:color w:val="000000"/>
                <w:sz w:val="24"/>
                <w:szCs w:val="24"/>
                <w:lang w:val="en-US"/>
              </w:rPr>
            </w:pPr>
            <w:r w:rsidRPr="001B3625">
              <w:rPr>
                <w:rFonts w:ascii="Angsana New" w:hAnsi="Angsana New"/>
                <w:color w:val="000000"/>
                <w:sz w:val="24"/>
                <w:szCs w:val="24"/>
                <w:cs/>
                <w:lang w:val="en-US"/>
              </w:rPr>
              <w:t>-</w:t>
            </w:r>
          </w:p>
        </w:tc>
        <w:tc>
          <w:tcPr>
            <w:tcW w:w="121" w:type="pct"/>
            <w:tcBorders>
              <w:left w:val="nil"/>
              <w:right w:val="nil"/>
            </w:tcBorders>
            <w:shd w:val="clear" w:color="auto" w:fill="auto"/>
            <w:noWrap/>
            <w:vAlign w:val="center"/>
          </w:tcPr>
          <w:p w14:paraId="3F65DC61" w14:textId="77777777" w:rsidR="009F6956" w:rsidRPr="004F298B" w:rsidRDefault="009F6956" w:rsidP="009F6956">
            <w:pPr>
              <w:jc w:val="right"/>
              <w:rPr>
                <w:rFonts w:ascii="Angsana New" w:hAnsi="Angsana New"/>
                <w:color w:val="000000"/>
                <w:sz w:val="24"/>
                <w:szCs w:val="24"/>
                <w:lang w:val="en-US"/>
              </w:rPr>
            </w:pPr>
          </w:p>
        </w:tc>
        <w:tc>
          <w:tcPr>
            <w:tcW w:w="603" w:type="pct"/>
            <w:tcBorders>
              <w:left w:val="nil"/>
              <w:right w:val="nil"/>
            </w:tcBorders>
            <w:shd w:val="clear" w:color="auto" w:fill="auto"/>
            <w:noWrap/>
            <w:vAlign w:val="center"/>
          </w:tcPr>
          <w:p w14:paraId="41C45273" w14:textId="41FFA72A" w:rsidR="009F6956" w:rsidRPr="004F298B" w:rsidRDefault="009F6956" w:rsidP="009F6956">
            <w:pPr>
              <w:jc w:val="right"/>
              <w:rPr>
                <w:rFonts w:ascii="Angsana New" w:hAnsi="Angsana New"/>
                <w:color w:val="000000"/>
                <w:sz w:val="24"/>
                <w:szCs w:val="24"/>
                <w:lang w:val="en-US"/>
              </w:rPr>
            </w:pPr>
            <w:r w:rsidRPr="001B3625">
              <w:rPr>
                <w:rFonts w:ascii="Angsana New" w:hAnsi="Angsana New"/>
                <w:color w:val="000000"/>
                <w:sz w:val="24"/>
                <w:szCs w:val="24"/>
                <w:lang w:val="en-US"/>
              </w:rPr>
              <w:t>13,656,774</w:t>
            </w:r>
          </w:p>
        </w:tc>
        <w:tc>
          <w:tcPr>
            <w:tcW w:w="118" w:type="pct"/>
            <w:tcBorders>
              <w:left w:val="nil"/>
              <w:right w:val="nil"/>
            </w:tcBorders>
            <w:shd w:val="clear" w:color="auto" w:fill="auto"/>
            <w:noWrap/>
            <w:vAlign w:val="center"/>
          </w:tcPr>
          <w:p w14:paraId="239BDE1F" w14:textId="77777777" w:rsidR="009F6956" w:rsidRPr="004F298B" w:rsidRDefault="009F6956" w:rsidP="009F6956">
            <w:pPr>
              <w:jc w:val="right"/>
              <w:rPr>
                <w:rFonts w:ascii="Angsana New" w:hAnsi="Angsana New"/>
                <w:color w:val="000000"/>
                <w:sz w:val="24"/>
                <w:szCs w:val="24"/>
                <w:lang w:val="en-US"/>
              </w:rPr>
            </w:pPr>
          </w:p>
        </w:tc>
        <w:tc>
          <w:tcPr>
            <w:tcW w:w="588" w:type="pct"/>
            <w:tcBorders>
              <w:left w:val="nil"/>
              <w:right w:val="nil"/>
            </w:tcBorders>
            <w:shd w:val="clear" w:color="auto" w:fill="auto"/>
            <w:noWrap/>
            <w:vAlign w:val="center"/>
          </w:tcPr>
          <w:p w14:paraId="2DA504A9" w14:textId="73F504D1" w:rsidR="009F6956" w:rsidRPr="004F298B" w:rsidRDefault="009F6956" w:rsidP="009F6956">
            <w:pPr>
              <w:jc w:val="right"/>
              <w:rPr>
                <w:rFonts w:ascii="Angsana New" w:hAnsi="Angsana New"/>
                <w:color w:val="000000"/>
                <w:sz w:val="24"/>
                <w:szCs w:val="24"/>
                <w:lang w:val="en-US"/>
              </w:rPr>
            </w:pPr>
            <w:r w:rsidRPr="001B3625">
              <w:rPr>
                <w:rFonts w:ascii="Angsana New" w:hAnsi="Angsana New"/>
                <w:color w:val="000000"/>
                <w:sz w:val="24"/>
                <w:szCs w:val="24"/>
                <w:lang w:val="en-US"/>
              </w:rPr>
              <w:t>16,693,126</w:t>
            </w:r>
          </w:p>
        </w:tc>
        <w:tc>
          <w:tcPr>
            <w:tcW w:w="118" w:type="pct"/>
            <w:tcBorders>
              <w:left w:val="nil"/>
              <w:right w:val="nil"/>
            </w:tcBorders>
            <w:shd w:val="clear" w:color="auto" w:fill="auto"/>
            <w:noWrap/>
            <w:vAlign w:val="center"/>
          </w:tcPr>
          <w:p w14:paraId="2EB0801E" w14:textId="77777777" w:rsidR="009F6956" w:rsidRPr="004F298B" w:rsidRDefault="009F6956" w:rsidP="009F6956">
            <w:pPr>
              <w:jc w:val="right"/>
              <w:rPr>
                <w:rFonts w:ascii="Angsana New" w:hAnsi="Angsana New"/>
                <w:color w:val="000000"/>
                <w:sz w:val="24"/>
                <w:szCs w:val="24"/>
                <w:lang w:val="en-US"/>
              </w:rPr>
            </w:pPr>
          </w:p>
        </w:tc>
        <w:tc>
          <w:tcPr>
            <w:tcW w:w="531" w:type="pct"/>
            <w:tcBorders>
              <w:left w:val="nil"/>
              <w:right w:val="nil"/>
            </w:tcBorders>
            <w:shd w:val="clear" w:color="auto" w:fill="auto"/>
            <w:noWrap/>
            <w:vAlign w:val="center"/>
          </w:tcPr>
          <w:p w14:paraId="442FC5A1" w14:textId="786F7FF5" w:rsidR="009F6956" w:rsidRPr="004F298B" w:rsidRDefault="009F6956" w:rsidP="009F6956">
            <w:pPr>
              <w:jc w:val="right"/>
              <w:rPr>
                <w:rFonts w:ascii="Angsana New" w:hAnsi="Angsana New"/>
                <w:color w:val="000000"/>
                <w:sz w:val="24"/>
                <w:szCs w:val="24"/>
                <w:lang w:val="en-US"/>
              </w:rPr>
            </w:pPr>
            <w:r w:rsidRPr="001B3625">
              <w:rPr>
                <w:rFonts w:ascii="Angsana New" w:hAnsi="Angsana New"/>
                <w:color w:val="000000"/>
                <w:sz w:val="24"/>
                <w:szCs w:val="24"/>
                <w:lang w:val="en-US"/>
              </w:rPr>
              <w:t>2,295,843</w:t>
            </w:r>
          </w:p>
        </w:tc>
        <w:tc>
          <w:tcPr>
            <w:tcW w:w="118" w:type="pct"/>
            <w:gridSpan w:val="2"/>
            <w:tcBorders>
              <w:left w:val="nil"/>
              <w:right w:val="nil"/>
            </w:tcBorders>
            <w:shd w:val="clear" w:color="auto" w:fill="auto"/>
            <w:vAlign w:val="center"/>
          </w:tcPr>
          <w:p w14:paraId="77BD9D4F" w14:textId="77777777" w:rsidR="009F6956" w:rsidRPr="004F298B" w:rsidRDefault="009F6956" w:rsidP="009F6956">
            <w:pPr>
              <w:jc w:val="right"/>
              <w:rPr>
                <w:rFonts w:ascii="Angsana New" w:hAnsi="Angsana New"/>
                <w:color w:val="000000"/>
                <w:sz w:val="24"/>
                <w:szCs w:val="24"/>
                <w:lang w:val="en-US"/>
              </w:rPr>
            </w:pPr>
          </w:p>
        </w:tc>
        <w:tc>
          <w:tcPr>
            <w:tcW w:w="537" w:type="pct"/>
            <w:gridSpan w:val="2"/>
            <w:tcBorders>
              <w:left w:val="nil"/>
              <w:right w:val="nil"/>
            </w:tcBorders>
            <w:shd w:val="clear" w:color="auto" w:fill="auto"/>
            <w:vAlign w:val="center"/>
          </w:tcPr>
          <w:p w14:paraId="4048C826" w14:textId="7E87D5D4" w:rsidR="009F6956" w:rsidRPr="004F298B" w:rsidRDefault="009F6956" w:rsidP="009F6956">
            <w:pPr>
              <w:jc w:val="right"/>
              <w:rPr>
                <w:rFonts w:ascii="Angsana New" w:hAnsi="Angsana New"/>
                <w:color w:val="000000"/>
                <w:sz w:val="24"/>
                <w:szCs w:val="24"/>
                <w:lang w:val="en-US"/>
              </w:rPr>
            </w:pPr>
            <w:r w:rsidRPr="001B3625">
              <w:rPr>
                <w:rFonts w:ascii="Angsana New" w:hAnsi="Angsana New"/>
                <w:color w:val="000000"/>
                <w:sz w:val="24"/>
                <w:szCs w:val="24"/>
                <w:lang w:val="en-US"/>
              </w:rPr>
              <w:t>64,325,116</w:t>
            </w:r>
          </w:p>
        </w:tc>
      </w:tr>
      <w:tr w:rsidR="009F6956" w:rsidRPr="001B3625" w14:paraId="327D34E0" w14:textId="77777777" w:rsidTr="00482F3E">
        <w:trPr>
          <w:trHeight w:val="414"/>
        </w:trPr>
        <w:tc>
          <w:tcPr>
            <w:tcW w:w="985" w:type="pct"/>
            <w:shd w:val="clear" w:color="auto" w:fill="auto"/>
            <w:hideMark/>
          </w:tcPr>
          <w:p w14:paraId="1F8784A6" w14:textId="41520D18" w:rsidR="009F6956" w:rsidRPr="004F298B" w:rsidRDefault="009F6956" w:rsidP="009F6956">
            <w:pPr>
              <w:ind w:left="23"/>
              <w:rPr>
                <w:rFonts w:asciiTheme="majorBidi" w:hAnsiTheme="majorBidi"/>
                <w:color w:val="000000"/>
                <w:sz w:val="24"/>
                <w:szCs w:val="24"/>
                <w:cs/>
              </w:rPr>
            </w:pPr>
            <w:r w:rsidRPr="004F298B">
              <w:rPr>
                <w:rFonts w:asciiTheme="majorBidi" w:hAnsiTheme="majorBidi" w:cstheme="majorBidi"/>
                <w:sz w:val="24"/>
                <w:szCs w:val="24"/>
                <w:lang w:val="en-US"/>
              </w:rPr>
              <w:t>Increase</w:t>
            </w:r>
            <w:r w:rsidRPr="001B3625">
              <w:rPr>
                <w:rFonts w:asciiTheme="majorBidi" w:hAnsiTheme="majorBidi"/>
                <w:sz w:val="24"/>
                <w:szCs w:val="24"/>
                <w:cs/>
                <w:lang w:val="en-US"/>
              </w:rPr>
              <w:t>/</w:t>
            </w:r>
            <w:r w:rsidRPr="004F298B">
              <w:rPr>
                <w:rFonts w:asciiTheme="majorBidi" w:hAnsiTheme="majorBidi" w:cstheme="majorBidi"/>
                <w:sz w:val="24"/>
                <w:szCs w:val="24"/>
                <w:lang w:val="en-US"/>
              </w:rPr>
              <w:t>Transfer in</w:t>
            </w:r>
          </w:p>
        </w:tc>
        <w:tc>
          <w:tcPr>
            <w:tcW w:w="117" w:type="pct"/>
            <w:shd w:val="clear" w:color="auto" w:fill="auto"/>
            <w:noWrap/>
            <w:vAlign w:val="center"/>
            <w:hideMark/>
          </w:tcPr>
          <w:p w14:paraId="2CF8969E" w14:textId="77777777" w:rsidR="009F6956" w:rsidRPr="004F298B" w:rsidRDefault="009F6956" w:rsidP="009F6956">
            <w:pPr>
              <w:rPr>
                <w:rFonts w:asciiTheme="majorBidi" w:hAnsiTheme="majorBidi"/>
                <w:color w:val="000000"/>
                <w:sz w:val="24"/>
                <w:szCs w:val="24"/>
                <w:cs/>
                <w:lang w:val="en-US"/>
              </w:rPr>
            </w:pPr>
          </w:p>
        </w:tc>
        <w:tc>
          <w:tcPr>
            <w:tcW w:w="568" w:type="pct"/>
            <w:tcBorders>
              <w:left w:val="nil"/>
              <w:right w:val="nil"/>
            </w:tcBorders>
            <w:shd w:val="clear" w:color="auto" w:fill="auto"/>
            <w:noWrap/>
            <w:vAlign w:val="center"/>
          </w:tcPr>
          <w:p w14:paraId="57B6FBB8" w14:textId="29FFB55E"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283,561</w:t>
            </w:r>
          </w:p>
        </w:tc>
        <w:tc>
          <w:tcPr>
            <w:tcW w:w="121" w:type="pct"/>
            <w:tcBorders>
              <w:left w:val="nil"/>
              <w:right w:val="nil"/>
            </w:tcBorders>
            <w:shd w:val="clear" w:color="auto" w:fill="auto"/>
            <w:noWrap/>
            <w:vAlign w:val="center"/>
          </w:tcPr>
          <w:p w14:paraId="21E3B742" w14:textId="77777777" w:rsidR="009F6956" w:rsidRPr="004F298B" w:rsidRDefault="009F6956" w:rsidP="009F6956">
            <w:pPr>
              <w:jc w:val="right"/>
              <w:rPr>
                <w:rFonts w:ascii="Angsana New" w:hAnsi="Angsana New"/>
                <w:color w:val="000000"/>
                <w:sz w:val="24"/>
                <w:szCs w:val="24"/>
                <w:cs/>
                <w:lang w:val="en-US"/>
              </w:rPr>
            </w:pPr>
          </w:p>
        </w:tc>
        <w:tc>
          <w:tcPr>
            <w:tcW w:w="475" w:type="pct"/>
            <w:tcBorders>
              <w:left w:val="nil"/>
              <w:right w:val="nil"/>
            </w:tcBorders>
            <w:shd w:val="clear" w:color="auto" w:fill="auto"/>
            <w:noWrap/>
            <w:vAlign w:val="center"/>
          </w:tcPr>
          <w:p w14:paraId="37FA2AA8" w14:textId="3EC7E382"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456,230</w:t>
            </w:r>
          </w:p>
        </w:tc>
        <w:tc>
          <w:tcPr>
            <w:tcW w:w="121" w:type="pct"/>
            <w:tcBorders>
              <w:left w:val="nil"/>
              <w:right w:val="nil"/>
            </w:tcBorders>
            <w:shd w:val="clear" w:color="auto" w:fill="auto"/>
            <w:noWrap/>
            <w:vAlign w:val="center"/>
          </w:tcPr>
          <w:p w14:paraId="1343340B" w14:textId="77777777" w:rsidR="009F6956" w:rsidRPr="004F298B" w:rsidRDefault="009F6956" w:rsidP="009F6956">
            <w:pPr>
              <w:jc w:val="right"/>
              <w:rPr>
                <w:rFonts w:ascii="Angsana New" w:hAnsi="Angsana New"/>
                <w:color w:val="000000"/>
                <w:sz w:val="24"/>
                <w:szCs w:val="24"/>
                <w:cs/>
                <w:lang w:val="en-US"/>
              </w:rPr>
            </w:pPr>
          </w:p>
        </w:tc>
        <w:tc>
          <w:tcPr>
            <w:tcW w:w="603" w:type="pct"/>
            <w:tcBorders>
              <w:left w:val="nil"/>
              <w:right w:val="nil"/>
            </w:tcBorders>
            <w:shd w:val="clear" w:color="auto" w:fill="auto"/>
            <w:noWrap/>
            <w:vAlign w:val="center"/>
          </w:tcPr>
          <w:p w14:paraId="143048A4" w14:textId="7C286307"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414,918</w:t>
            </w:r>
          </w:p>
        </w:tc>
        <w:tc>
          <w:tcPr>
            <w:tcW w:w="118" w:type="pct"/>
            <w:tcBorders>
              <w:left w:val="nil"/>
              <w:right w:val="nil"/>
            </w:tcBorders>
            <w:shd w:val="clear" w:color="auto" w:fill="auto"/>
            <w:noWrap/>
            <w:vAlign w:val="center"/>
          </w:tcPr>
          <w:p w14:paraId="1B5F695D" w14:textId="77777777" w:rsidR="009F6956" w:rsidRPr="004F298B" w:rsidRDefault="009F6956" w:rsidP="009F6956">
            <w:pPr>
              <w:jc w:val="right"/>
              <w:rPr>
                <w:rFonts w:ascii="Angsana New" w:hAnsi="Angsana New"/>
                <w:color w:val="000000"/>
                <w:sz w:val="24"/>
                <w:szCs w:val="24"/>
                <w:cs/>
                <w:lang w:val="en-US"/>
              </w:rPr>
            </w:pPr>
          </w:p>
        </w:tc>
        <w:tc>
          <w:tcPr>
            <w:tcW w:w="588" w:type="pct"/>
            <w:tcBorders>
              <w:left w:val="nil"/>
              <w:right w:val="nil"/>
            </w:tcBorders>
            <w:shd w:val="clear" w:color="auto" w:fill="auto"/>
            <w:noWrap/>
            <w:vAlign w:val="center"/>
          </w:tcPr>
          <w:p w14:paraId="3659C796" w14:textId="2CA241B0"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8,339,252</w:t>
            </w:r>
          </w:p>
        </w:tc>
        <w:tc>
          <w:tcPr>
            <w:tcW w:w="118" w:type="pct"/>
            <w:tcBorders>
              <w:left w:val="nil"/>
              <w:right w:val="nil"/>
            </w:tcBorders>
            <w:shd w:val="clear" w:color="auto" w:fill="auto"/>
            <w:noWrap/>
            <w:vAlign w:val="center"/>
          </w:tcPr>
          <w:p w14:paraId="2D4AA52D" w14:textId="77777777" w:rsidR="009F6956" w:rsidRPr="004F298B" w:rsidRDefault="009F6956" w:rsidP="009F6956">
            <w:pPr>
              <w:jc w:val="right"/>
              <w:rPr>
                <w:rFonts w:ascii="Angsana New" w:hAnsi="Angsana New"/>
                <w:color w:val="000000"/>
                <w:sz w:val="24"/>
                <w:szCs w:val="24"/>
                <w:cs/>
                <w:lang w:val="en-US"/>
              </w:rPr>
            </w:pPr>
          </w:p>
        </w:tc>
        <w:tc>
          <w:tcPr>
            <w:tcW w:w="531" w:type="pct"/>
            <w:tcBorders>
              <w:left w:val="nil"/>
              <w:right w:val="nil"/>
            </w:tcBorders>
            <w:shd w:val="clear" w:color="auto" w:fill="auto"/>
            <w:noWrap/>
            <w:vAlign w:val="center"/>
          </w:tcPr>
          <w:p w14:paraId="23AF8777" w14:textId="1C76A22B"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3,203,765</w:t>
            </w:r>
          </w:p>
        </w:tc>
        <w:tc>
          <w:tcPr>
            <w:tcW w:w="118" w:type="pct"/>
            <w:gridSpan w:val="2"/>
            <w:tcBorders>
              <w:left w:val="nil"/>
              <w:right w:val="nil"/>
            </w:tcBorders>
            <w:shd w:val="clear" w:color="auto" w:fill="auto"/>
            <w:vAlign w:val="center"/>
          </w:tcPr>
          <w:p w14:paraId="1FECAB16" w14:textId="77777777" w:rsidR="009F6956" w:rsidRPr="004F298B" w:rsidRDefault="009F6956" w:rsidP="009F6956">
            <w:pPr>
              <w:jc w:val="right"/>
              <w:rPr>
                <w:rFonts w:ascii="Angsana New" w:hAnsi="Angsana New"/>
                <w:color w:val="000000"/>
                <w:sz w:val="24"/>
                <w:szCs w:val="24"/>
                <w:cs/>
                <w:lang w:val="en-US"/>
              </w:rPr>
            </w:pPr>
          </w:p>
        </w:tc>
        <w:tc>
          <w:tcPr>
            <w:tcW w:w="537" w:type="pct"/>
            <w:gridSpan w:val="2"/>
            <w:tcBorders>
              <w:left w:val="nil"/>
              <w:right w:val="nil"/>
            </w:tcBorders>
            <w:shd w:val="clear" w:color="auto" w:fill="auto"/>
            <w:vAlign w:val="center"/>
          </w:tcPr>
          <w:p w14:paraId="556C3013" w14:textId="197DE300"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12,697,726</w:t>
            </w:r>
          </w:p>
        </w:tc>
      </w:tr>
      <w:tr w:rsidR="009F6956" w:rsidRPr="001B3625" w14:paraId="1EE0635B" w14:textId="77777777" w:rsidTr="00482F3E">
        <w:trPr>
          <w:trHeight w:val="414"/>
        </w:trPr>
        <w:tc>
          <w:tcPr>
            <w:tcW w:w="985" w:type="pct"/>
            <w:shd w:val="clear" w:color="auto" w:fill="auto"/>
            <w:hideMark/>
          </w:tcPr>
          <w:p w14:paraId="08624567" w14:textId="58C42EA5" w:rsidR="009F6956" w:rsidRPr="004F298B" w:rsidRDefault="009F6956" w:rsidP="009F6956">
            <w:pPr>
              <w:ind w:left="23"/>
              <w:rPr>
                <w:rFonts w:asciiTheme="majorBidi" w:hAnsiTheme="majorBidi"/>
                <w:color w:val="000000"/>
                <w:sz w:val="24"/>
                <w:szCs w:val="24"/>
                <w:cs/>
              </w:rPr>
            </w:pPr>
            <w:r w:rsidRPr="004F298B">
              <w:rPr>
                <w:rFonts w:asciiTheme="majorBidi" w:hAnsiTheme="majorBidi" w:cstheme="majorBidi"/>
                <w:sz w:val="24"/>
                <w:szCs w:val="24"/>
                <w:lang w:val="en-US"/>
              </w:rPr>
              <w:t>Decrease</w:t>
            </w:r>
            <w:r w:rsidRPr="001B3625">
              <w:rPr>
                <w:rFonts w:asciiTheme="majorBidi" w:hAnsiTheme="majorBidi"/>
                <w:sz w:val="24"/>
                <w:szCs w:val="24"/>
                <w:cs/>
                <w:lang w:val="en-US"/>
              </w:rPr>
              <w:t xml:space="preserve">/ </w:t>
            </w:r>
            <w:r w:rsidRPr="004F298B">
              <w:rPr>
                <w:rFonts w:asciiTheme="majorBidi" w:hAnsiTheme="majorBidi" w:cstheme="majorBidi"/>
                <w:sz w:val="24"/>
                <w:szCs w:val="24"/>
                <w:lang w:val="en-US"/>
              </w:rPr>
              <w:t>Transfer out</w:t>
            </w:r>
          </w:p>
        </w:tc>
        <w:tc>
          <w:tcPr>
            <w:tcW w:w="117" w:type="pct"/>
            <w:shd w:val="clear" w:color="auto" w:fill="auto"/>
            <w:noWrap/>
            <w:vAlign w:val="center"/>
            <w:hideMark/>
          </w:tcPr>
          <w:p w14:paraId="3D0D3398" w14:textId="77777777" w:rsidR="009F6956" w:rsidRPr="004F298B" w:rsidRDefault="009F6956" w:rsidP="009F6956">
            <w:pPr>
              <w:rPr>
                <w:rFonts w:asciiTheme="majorBidi" w:hAnsiTheme="majorBidi"/>
                <w:color w:val="000000"/>
                <w:sz w:val="24"/>
                <w:szCs w:val="24"/>
                <w:cs/>
                <w:lang w:val="en-US"/>
              </w:rPr>
            </w:pPr>
          </w:p>
        </w:tc>
        <w:tc>
          <w:tcPr>
            <w:tcW w:w="568" w:type="pct"/>
            <w:tcBorders>
              <w:left w:val="nil"/>
              <w:right w:val="nil"/>
            </w:tcBorders>
            <w:shd w:val="clear" w:color="auto" w:fill="auto"/>
            <w:noWrap/>
            <w:vAlign w:val="center"/>
          </w:tcPr>
          <w:p w14:paraId="3E812A62" w14:textId="258DDB89"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523,823</w:t>
            </w:r>
            <w:r w:rsidRPr="001B3625">
              <w:rPr>
                <w:rFonts w:ascii="Angsana New" w:hAnsi="Angsana New"/>
                <w:color w:val="000000"/>
                <w:sz w:val="24"/>
                <w:szCs w:val="24"/>
                <w:cs/>
                <w:lang w:val="en-US"/>
              </w:rPr>
              <w:t>)</w:t>
            </w:r>
          </w:p>
        </w:tc>
        <w:tc>
          <w:tcPr>
            <w:tcW w:w="121" w:type="pct"/>
            <w:tcBorders>
              <w:left w:val="nil"/>
              <w:right w:val="nil"/>
            </w:tcBorders>
            <w:shd w:val="clear" w:color="auto" w:fill="auto"/>
            <w:noWrap/>
            <w:vAlign w:val="center"/>
          </w:tcPr>
          <w:p w14:paraId="7C43B51C" w14:textId="77777777" w:rsidR="009F6956" w:rsidRPr="004F298B" w:rsidRDefault="009F6956" w:rsidP="009F6956">
            <w:pPr>
              <w:jc w:val="right"/>
              <w:rPr>
                <w:rFonts w:ascii="Angsana New" w:hAnsi="Angsana New"/>
                <w:color w:val="000000"/>
                <w:sz w:val="24"/>
                <w:szCs w:val="24"/>
                <w:cs/>
                <w:lang w:val="en-US"/>
              </w:rPr>
            </w:pPr>
          </w:p>
        </w:tc>
        <w:tc>
          <w:tcPr>
            <w:tcW w:w="475" w:type="pct"/>
            <w:tcBorders>
              <w:left w:val="nil"/>
              <w:right w:val="nil"/>
            </w:tcBorders>
            <w:shd w:val="clear" w:color="auto" w:fill="auto"/>
            <w:noWrap/>
            <w:vAlign w:val="center"/>
          </w:tcPr>
          <w:p w14:paraId="4C87E643" w14:textId="012002E2"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p>
        </w:tc>
        <w:tc>
          <w:tcPr>
            <w:tcW w:w="121" w:type="pct"/>
            <w:tcBorders>
              <w:left w:val="nil"/>
              <w:right w:val="nil"/>
            </w:tcBorders>
            <w:shd w:val="clear" w:color="auto" w:fill="auto"/>
            <w:noWrap/>
            <w:vAlign w:val="center"/>
          </w:tcPr>
          <w:p w14:paraId="1499722F" w14:textId="77777777" w:rsidR="009F6956" w:rsidRPr="004F298B" w:rsidRDefault="009F6956" w:rsidP="009F6956">
            <w:pPr>
              <w:jc w:val="right"/>
              <w:rPr>
                <w:rFonts w:ascii="Angsana New" w:hAnsi="Angsana New"/>
                <w:color w:val="000000"/>
                <w:sz w:val="24"/>
                <w:szCs w:val="24"/>
                <w:cs/>
                <w:lang w:val="en-US"/>
              </w:rPr>
            </w:pPr>
          </w:p>
        </w:tc>
        <w:tc>
          <w:tcPr>
            <w:tcW w:w="603" w:type="pct"/>
            <w:tcBorders>
              <w:left w:val="nil"/>
              <w:right w:val="nil"/>
            </w:tcBorders>
            <w:shd w:val="clear" w:color="auto" w:fill="auto"/>
            <w:noWrap/>
            <w:vAlign w:val="center"/>
          </w:tcPr>
          <w:p w14:paraId="5DBE2062" w14:textId="63D67977"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38,291</w:t>
            </w:r>
            <w:r w:rsidRPr="001B3625">
              <w:rPr>
                <w:rFonts w:ascii="Angsana New" w:hAnsi="Angsana New"/>
                <w:color w:val="000000"/>
                <w:sz w:val="24"/>
                <w:szCs w:val="24"/>
                <w:cs/>
                <w:lang w:val="en-US"/>
              </w:rPr>
              <w:t>)</w:t>
            </w:r>
          </w:p>
        </w:tc>
        <w:tc>
          <w:tcPr>
            <w:tcW w:w="118" w:type="pct"/>
            <w:tcBorders>
              <w:left w:val="nil"/>
              <w:right w:val="nil"/>
            </w:tcBorders>
            <w:shd w:val="clear" w:color="auto" w:fill="auto"/>
            <w:noWrap/>
            <w:vAlign w:val="center"/>
          </w:tcPr>
          <w:p w14:paraId="61ED28FD" w14:textId="77777777" w:rsidR="009F6956" w:rsidRPr="004F298B" w:rsidRDefault="009F6956" w:rsidP="009F6956">
            <w:pPr>
              <w:jc w:val="right"/>
              <w:rPr>
                <w:rFonts w:ascii="Angsana New" w:hAnsi="Angsana New"/>
                <w:color w:val="000000"/>
                <w:sz w:val="24"/>
                <w:szCs w:val="24"/>
                <w:cs/>
                <w:lang w:val="en-US"/>
              </w:rPr>
            </w:pPr>
          </w:p>
        </w:tc>
        <w:tc>
          <w:tcPr>
            <w:tcW w:w="588" w:type="pct"/>
            <w:tcBorders>
              <w:left w:val="nil"/>
              <w:right w:val="nil"/>
            </w:tcBorders>
            <w:shd w:val="clear" w:color="auto" w:fill="auto"/>
            <w:noWrap/>
            <w:vAlign w:val="center"/>
          </w:tcPr>
          <w:p w14:paraId="624A667F" w14:textId="0927A754"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8,891,000</w:t>
            </w:r>
            <w:r w:rsidRPr="001B3625">
              <w:rPr>
                <w:rFonts w:ascii="Angsana New" w:hAnsi="Angsana New"/>
                <w:color w:val="000000"/>
                <w:sz w:val="24"/>
                <w:szCs w:val="24"/>
                <w:cs/>
                <w:lang w:val="en-US"/>
              </w:rPr>
              <w:t>)</w:t>
            </w:r>
          </w:p>
        </w:tc>
        <w:tc>
          <w:tcPr>
            <w:tcW w:w="118" w:type="pct"/>
            <w:tcBorders>
              <w:left w:val="nil"/>
              <w:right w:val="nil"/>
            </w:tcBorders>
            <w:shd w:val="clear" w:color="auto" w:fill="auto"/>
            <w:noWrap/>
            <w:vAlign w:val="center"/>
          </w:tcPr>
          <w:p w14:paraId="5B4B0840" w14:textId="77777777" w:rsidR="009F6956" w:rsidRPr="004F298B" w:rsidRDefault="009F6956" w:rsidP="009F6956">
            <w:pPr>
              <w:jc w:val="right"/>
              <w:rPr>
                <w:rFonts w:ascii="Angsana New" w:hAnsi="Angsana New"/>
                <w:color w:val="000000"/>
                <w:sz w:val="24"/>
                <w:szCs w:val="24"/>
                <w:cs/>
                <w:lang w:val="en-US"/>
              </w:rPr>
            </w:pPr>
          </w:p>
        </w:tc>
        <w:tc>
          <w:tcPr>
            <w:tcW w:w="531" w:type="pct"/>
            <w:tcBorders>
              <w:left w:val="nil"/>
              <w:right w:val="nil"/>
            </w:tcBorders>
            <w:shd w:val="clear" w:color="auto" w:fill="auto"/>
            <w:noWrap/>
            <w:vAlign w:val="center"/>
          </w:tcPr>
          <w:p w14:paraId="68887197" w14:textId="45D8EC99"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p>
        </w:tc>
        <w:tc>
          <w:tcPr>
            <w:tcW w:w="118" w:type="pct"/>
            <w:gridSpan w:val="2"/>
            <w:tcBorders>
              <w:left w:val="nil"/>
              <w:right w:val="nil"/>
            </w:tcBorders>
            <w:shd w:val="clear" w:color="auto" w:fill="auto"/>
            <w:vAlign w:val="center"/>
          </w:tcPr>
          <w:p w14:paraId="557A8EBD" w14:textId="77777777" w:rsidR="009F6956" w:rsidRPr="004F298B" w:rsidRDefault="009F6956" w:rsidP="009F6956">
            <w:pPr>
              <w:jc w:val="right"/>
              <w:rPr>
                <w:rFonts w:ascii="Angsana New" w:hAnsi="Angsana New"/>
                <w:color w:val="000000"/>
                <w:sz w:val="24"/>
                <w:szCs w:val="24"/>
                <w:cs/>
                <w:lang w:val="en-US"/>
              </w:rPr>
            </w:pPr>
          </w:p>
        </w:tc>
        <w:tc>
          <w:tcPr>
            <w:tcW w:w="537" w:type="pct"/>
            <w:gridSpan w:val="2"/>
            <w:tcBorders>
              <w:left w:val="nil"/>
              <w:right w:val="nil"/>
            </w:tcBorders>
            <w:shd w:val="clear" w:color="auto" w:fill="auto"/>
            <w:vAlign w:val="center"/>
          </w:tcPr>
          <w:p w14:paraId="59C2BD2E" w14:textId="57D1DC4D"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9,453,114</w:t>
            </w:r>
            <w:r w:rsidRPr="001B3625">
              <w:rPr>
                <w:rFonts w:ascii="Angsana New" w:hAnsi="Angsana New"/>
                <w:color w:val="000000"/>
                <w:sz w:val="24"/>
                <w:szCs w:val="24"/>
                <w:cs/>
                <w:lang w:val="en-US"/>
              </w:rPr>
              <w:t>)</w:t>
            </w:r>
          </w:p>
        </w:tc>
      </w:tr>
      <w:tr w:rsidR="009F6956" w:rsidRPr="001B3625" w14:paraId="16308CDA" w14:textId="77777777" w:rsidTr="00482F3E">
        <w:trPr>
          <w:trHeight w:val="414"/>
        </w:trPr>
        <w:tc>
          <w:tcPr>
            <w:tcW w:w="985" w:type="pct"/>
            <w:shd w:val="clear" w:color="auto" w:fill="auto"/>
            <w:vAlign w:val="bottom"/>
            <w:hideMark/>
          </w:tcPr>
          <w:p w14:paraId="21506524" w14:textId="11B3041A" w:rsidR="009F6956" w:rsidRPr="004F298B" w:rsidRDefault="009F6956" w:rsidP="009F6956">
            <w:pPr>
              <w:ind w:left="23"/>
              <w:rPr>
                <w:rFonts w:asciiTheme="majorBidi" w:hAnsiTheme="majorBidi"/>
                <w:sz w:val="24"/>
                <w:szCs w:val="24"/>
                <w:cs/>
              </w:rPr>
            </w:pPr>
            <w:r w:rsidRPr="004F298B">
              <w:rPr>
                <w:rFonts w:asciiTheme="majorBidi" w:hAnsiTheme="majorBidi" w:cstheme="majorBidi"/>
                <w:color w:val="000000"/>
                <w:sz w:val="24"/>
                <w:szCs w:val="24"/>
                <w:lang w:val="en-US"/>
              </w:rPr>
              <w:t>As at December 31, 2021</w:t>
            </w:r>
          </w:p>
        </w:tc>
        <w:tc>
          <w:tcPr>
            <w:tcW w:w="117" w:type="pct"/>
            <w:shd w:val="clear" w:color="auto" w:fill="auto"/>
            <w:noWrap/>
            <w:vAlign w:val="center"/>
          </w:tcPr>
          <w:p w14:paraId="2444C9B5" w14:textId="77777777" w:rsidR="009F6956" w:rsidRPr="004F298B" w:rsidRDefault="009F6956" w:rsidP="009F6956">
            <w:pPr>
              <w:rPr>
                <w:rFonts w:asciiTheme="majorBidi" w:hAnsiTheme="majorBidi" w:cstheme="majorBidi"/>
                <w:color w:val="000000"/>
                <w:sz w:val="24"/>
                <w:szCs w:val="24"/>
                <w:cs/>
                <w:lang w:val="en-US"/>
              </w:rPr>
            </w:pPr>
          </w:p>
        </w:tc>
        <w:tc>
          <w:tcPr>
            <w:tcW w:w="568" w:type="pct"/>
            <w:tcBorders>
              <w:top w:val="single" w:sz="4" w:space="0" w:color="auto"/>
              <w:left w:val="nil"/>
              <w:bottom w:val="single" w:sz="4" w:space="0" w:color="auto"/>
              <w:right w:val="nil"/>
            </w:tcBorders>
            <w:shd w:val="clear" w:color="auto" w:fill="auto"/>
            <w:noWrap/>
            <w:vAlign w:val="center"/>
          </w:tcPr>
          <w:p w14:paraId="7DFADDFF" w14:textId="1C9A85D1"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31,439,111</w:t>
            </w:r>
          </w:p>
        </w:tc>
        <w:tc>
          <w:tcPr>
            <w:tcW w:w="121" w:type="pct"/>
            <w:tcBorders>
              <w:left w:val="nil"/>
              <w:bottom w:val="nil"/>
              <w:right w:val="nil"/>
            </w:tcBorders>
            <w:shd w:val="clear" w:color="auto" w:fill="auto"/>
            <w:noWrap/>
            <w:vAlign w:val="center"/>
          </w:tcPr>
          <w:p w14:paraId="1C237726" w14:textId="77777777" w:rsidR="009F6956" w:rsidRPr="004F298B" w:rsidRDefault="009F6956" w:rsidP="009F6956">
            <w:pPr>
              <w:jc w:val="right"/>
              <w:rPr>
                <w:rFonts w:ascii="Angsana New" w:hAnsi="Angsana New"/>
                <w:color w:val="000000"/>
                <w:sz w:val="24"/>
                <w:szCs w:val="24"/>
                <w:cs/>
                <w:lang w:val="en-US"/>
              </w:rPr>
            </w:pPr>
          </w:p>
        </w:tc>
        <w:tc>
          <w:tcPr>
            <w:tcW w:w="475" w:type="pct"/>
            <w:tcBorders>
              <w:top w:val="single" w:sz="4" w:space="0" w:color="auto"/>
              <w:left w:val="nil"/>
              <w:bottom w:val="single" w:sz="4" w:space="0" w:color="auto"/>
              <w:right w:val="nil"/>
            </w:tcBorders>
            <w:shd w:val="clear" w:color="auto" w:fill="auto"/>
            <w:noWrap/>
            <w:vAlign w:val="center"/>
          </w:tcPr>
          <w:p w14:paraId="179EBBDB" w14:textId="4BB10D2B"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456,230</w:t>
            </w:r>
          </w:p>
        </w:tc>
        <w:tc>
          <w:tcPr>
            <w:tcW w:w="121" w:type="pct"/>
            <w:tcBorders>
              <w:left w:val="nil"/>
              <w:bottom w:val="nil"/>
              <w:right w:val="nil"/>
            </w:tcBorders>
            <w:shd w:val="clear" w:color="auto" w:fill="auto"/>
            <w:noWrap/>
            <w:vAlign w:val="center"/>
          </w:tcPr>
          <w:p w14:paraId="3F998C3D" w14:textId="77777777" w:rsidR="009F6956" w:rsidRPr="004F298B" w:rsidRDefault="009F6956" w:rsidP="009F6956">
            <w:pPr>
              <w:jc w:val="right"/>
              <w:rPr>
                <w:rFonts w:ascii="Angsana New" w:hAnsi="Angsana New"/>
                <w:color w:val="000000"/>
                <w:sz w:val="24"/>
                <w:szCs w:val="24"/>
                <w:cs/>
                <w:lang w:val="en-US"/>
              </w:rPr>
            </w:pPr>
          </w:p>
        </w:tc>
        <w:tc>
          <w:tcPr>
            <w:tcW w:w="603" w:type="pct"/>
            <w:tcBorders>
              <w:top w:val="single" w:sz="4" w:space="0" w:color="auto"/>
              <w:left w:val="nil"/>
              <w:bottom w:val="single" w:sz="4" w:space="0" w:color="auto"/>
              <w:right w:val="nil"/>
            </w:tcBorders>
            <w:shd w:val="clear" w:color="auto" w:fill="auto"/>
            <w:noWrap/>
            <w:vAlign w:val="center"/>
          </w:tcPr>
          <w:p w14:paraId="00A5C52C" w14:textId="28E151E2"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14,033,401</w:t>
            </w:r>
          </w:p>
        </w:tc>
        <w:tc>
          <w:tcPr>
            <w:tcW w:w="118" w:type="pct"/>
            <w:tcBorders>
              <w:left w:val="nil"/>
              <w:bottom w:val="nil"/>
              <w:right w:val="nil"/>
            </w:tcBorders>
            <w:shd w:val="clear" w:color="auto" w:fill="auto"/>
            <w:noWrap/>
            <w:vAlign w:val="center"/>
          </w:tcPr>
          <w:p w14:paraId="7289E79F" w14:textId="77777777" w:rsidR="009F6956" w:rsidRPr="004F298B" w:rsidRDefault="009F6956" w:rsidP="009F6956">
            <w:pPr>
              <w:jc w:val="right"/>
              <w:rPr>
                <w:rFonts w:ascii="Angsana New" w:hAnsi="Angsana New"/>
                <w:color w:val="000000"/>
                <w:sz w:val="24"/>
                <w:szCs w:val="24"/>
                <w:cs/>
                <w:lang w:val="en-US"/>
              </w:rPr>
            </w:pPr>
          </w:p>
        </w:tc>
        <w:tc>
          <w:tcPr>
            <w:tcW w:w="588" w:type="pct"/>
            <w:tcBorders>
              <w:top w:val="single" w:sz="4" w:space="0" w:color="auto"/>
              <w:left w:val="nil"/>
              <w:bottom w:val="single" w:sz="4" w:space="0" w:color="auto"/>
              <w:right w:val="nil"/>
            </w:tcBorders>
            <w:shd w:val="clear" w:color="auto" w:fill="auto"/>
            <w:noWrap/>
            <w:vAlign w:val="center"/>
          </w:tcPr>
          <w:p w14:paraId="2F87B946" w14:textId="466E783F"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16,141,378</w:t>
            </w:r>
          </w:p>
        </w:tc>
        <w:tc>
          <w:tcPr>
            <w:tcW w:w="118" w:type="pct"/>
            <w:tcBorders>
              <w:left w:val="nil"/>
              <w:bottom w:val="nil"/>
              <w:right w:val="nil"/>
            </w:tcBorders>
            <w:shd w:val="clear" w:color="auto" w:fill="auto"/>
            <w:noWrap/>
            <w:vAlign w:val="center"/>
          </w:tcPr>
          <w:p w14:paraId="04DB70D9" w14:textId="77777777" w:rsidR="009F6956" w:rsidRPr="004F298B" w:rsidRDefault="009F6956" w:rsidP="009F6956">
            <w:pPr>
              <w:jc w:val="right"/>
              <w:rPr>
                <w:rFonts w:ascii="Angsana New" w:hAnsi="Angsana New"/>
                <w:color w:val="000000"/>
                <w:sz w:val="24"/>
                <w:szCs w:val="24"/>
                <w:cs/>
                <w:lang w:val="en-US"/>
              </w:rPr>
            </w:pPr>
          </w:p>
        </w:tc>
        <w:tc>
          <w:tcPr>
            <w:tcW w:w="531" w:type="pct"/>
            <w:tcBorders>
              <w:top w:val="single" w:sz="4" w:space="0" w:color="auto"/>
              <w:left w:val="nil"/>
              <w:bottom w:val="single" w:sz="4" w:space="0" w:color="auto"/>
              <w:right w:val="nil"/>
            </w:tcBorders>
            <w:shd w:val="clear" w:color="auto" w:fill="auto"/>
            <w:noWrap/>
            <w:vAlign w:val="center"/>
          </w:tcPr>
          <w:p w14:paraId="7184F412" w14:textId="24BFC92D"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5,499,608</w:t>
            </w:r>
          </w:p>
        </w:tc>
        <w:tc>
          <w:tcPr>
            <w:tcW w:w="118" w:type="pct"/>
            <w:gridSpan w:val="2"/>
            <w:tcBorders>
              <w:left w:val="nil"/>
              <w:bottom w:val="nil"/>
              <w:right w:val="nil"/>
            </w:tcBorders>
            <w:shd w:val="clear" w:color="auto" w:fill="auto"/>
            <w:vAlign w:val="center"/>
          </w:tcPr>
          <w:p w14:paraId="14943C12" w14:textId="77777777" w:rsidR="009F6956" w:rsidRPr="004F298B" w:rsidRDefault="009F6956" w:rsidP="009F6956">
            <w:pPr>
              <w:jc w:val="right"/>
              <w:rPr>
                <w:rFonts w:ascii="Angsana New" w:hAnsi="Angsana New"/>
                <w:color w:val="000000"/>
                <w:sz w:val="24"/>
                <w:szCs w:val="24"/>
                <w:cs/>
                <w:lang w:val="en-US"/>
              </w:rPr>
            </w:pPr>
          </w:p>
        </w:tc>
        <w:tc>
          <w:tcPr>
            <w:tcW w:w="537" w:type="pct"/>
            <w:gridSpan w:val="2"/>
            <w:tcBorders>
              <w:top w:val="single" w:sz="4" w:space="0" w:color="auto"/>
              <w:left w:val="nil"/>
              <w:bottom w:val="single" w:sz="4" w:space="0" w:color="auto"/>
              <w:right w:val="nil"/>
            </w:tcBorders>
            <w:shd w:val="clear" w:color="auto" w:fill="auto"/>
            <w:vAlign w:val="center"/>
          </w:tcPr>
          <w:p w14:paraId="15D136D0" w14:textId="3E88FC7A"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67,569,728</w:t>
            </w:r>
          </w:p>
        </w:tc>
      </w:tr>
      <w:tr w:rsidR="00F9704F" w:rsidRPr="001B3625" w14:paraId="636243DB" w14:textId="77777777" w:rsidTr="00482F3E">
        <w:trPr>
          <w:trHeight w:val="414"/>
        </w:trPr>
        <w:tc>
          <w:tcPr>
            <w:tcW w:w="1669" w:type="pct"/>
            <w:gridSpan w:val="3"/>
            <w:shd w:val="clear" w:color="auto" w:fill="auto"/>
            <w:vAlign w:val="bottom"/>
            <w:hideMark/>
          </w:tcPr>
          <w:p w14:paraId="6E7D3C1D" w14:textId="27E379A7" w:rsidR="00085C47" w:rsidRPr="004F298B" w:rsidRDefault="00085C47" w:rsidP="00085C47">
            <w:pPr>
              <w:rPr>
                <w:rFonts w:ascii="Angsana New" w:hAnsi="Angsana New"/>
                <w:color w:val="000000"/>
                <w:sz w:val="24"/>
                <w:szCs w:val="24"/>
                <w:cs/>
              </w:rPr>
            </w:pPr>
            <w:r w:rsidRPr="004F298B">
              <w:rPr>
                <w:rFonts w:asciiTheme="majorBidi" w:hAnsiTheme="majorBidi" w:cstheme="majorBidi"/>
                <w:b/>
                <w:bCs/>
                <w:color w:val="000000"/>
                <w:sz w:val="24"/>
                <w:szCs w:val="24"/>
                <w:lang w:val="en-US"/>
              </w:rPr>
              <w:t>Accumulated depreciation</w:t>
            </w:r>
          </w:p>
        </w:tc>
        <w:tc>
          <w:tcPr>
            <w:tcW w:w="121" w:type="pct"/>
            <w:shd w:val="clear" w:color="auto" w:fill="auto"/>
            <w:noWrap/>
            <w:vAlign w:val="bottom"/>
          </w:tcPr>
          <w:p w14:paraId="55781500" w14:textId="77777777" w:rsidR="00085C47" w:rsidRPr="004F298B" w:rsidRDefault="00085C47" w:rsidP="00085C47">
            <w:pPr>
              <w:jc w:val="right"/>
              <w:rPr>
                <w:rFonts w:ascii="Angsana New" w:hAnsi="Angsana New"/>
                <w:color w:val="000000"/>
                <w:sz w:val="24"/>
                <w:szCs w:val="24"/>
                <w:cs/>
              </w:rPr>
            </w:pPr>
          </w:p>
        </w:tc>
        <w:tc>
          <w:tcPr>
            <w:tcW w:w="475" w:type="pct"/>
            <w:shd w:val="clear" w:color="auto" w:fill="auto"/>
            <w:noWrap/>
            <w:vAlign w:val="bottom"/>
          </w:tcPr>
          <w:p w14:paraId="7ACA9390" w14:textId="77777777" w:rsidR="00085C47" w:rsidRPr="004F298B" w:rsidRDefault="00085C47" w:rsidP="00085C47">
            <w:pPr>
              <w:jc w:val="right"/>
              <w:rPr>
                <w:rFonts w:ascii="Angsana New" w:hAnsi="Angsana New"/>
                <w:color w:val="000000"/>
                <w:sz w:val="24"/>
                <w:szCs w:val="24"/>
                <w:cs/>
              </w:rPr>
            </w:pPr>
          </w:p>
        </w:tc>
        <w:tc>
          <w:tcPr>
            <w:tcW w:w="121" w:type="pct"/>
            <w:shd w:val="clear" w:color="auto" w:fill="auto"/>
            <w:noWrap/>
            <w:vAlign w:val="bottom"/>
          </w:tcPr>
          <w:p w14:paraId="488BF119" w14:textId="77777777" w:rsidR="00085C47" w:rsidRPr="004F298B" w:rsidRDefault="00085C47" w:rsidP="00085C47">
            <w:pPr>
              <w:jc w:val="right"/>
              <w:rPr>
                <w:rFonts w:ascii="Angsana New" w:hAnsi="Angsana New"/>
                <w:color w:val="000000"/>
                <w:sz w:val="24"/>
                <w:szCs w:val="24"/>
                <w:cs/>
              </w:rPr>
            </w:pPr>
          </w:p>
        </w:tc>
        <w:tc>
          <w:tcPr>
            <w:tcW w:w="603" w:type="pct"/>
            <w:shd w:val="clear" w:color="auto" w:fill="auto"/>
            <w:noWrap/>
            <w:vAlign w:val="bottom"/>
          </w:tcPr>
          <w:p w14:paraId="3BAD3A9A" w14:textId="77777777" w:rsidR="00085C47" w:rsidRPr="004F298B" w:rsidRDefault="00085C47" w:rsidP="00085C47">
            <w:pPr>
              <w:jc w:val="right"/>
              <w:rPr>
                <w:rFonts w:ascii="Angsana New" w:hAnsi="Angsana New"/>
                <w:color w:val="000000"/>
                <w:sz w:val="24"/>
                <w:szCs w:val="24"/>
                <w:cs/>
              </w:rPr>
            </w:pPr>
          </w:p>
        </w:tc>
        <w:tc>
          <w:tcPr>
            <w:tcW w:w="118" w:type="pct"/>
            <w:shd w:val="clear" w:color="auto" w:fill="auto"/>
            <w:noWrap/>
            <w:vAlign w:val="bottom"/>
          </w:tcPr>
          <w:p w14:paraId="7FADFCB5" w14:textId="77777777" w:rsidR="00085C47" w:rsidRPr="004F298B" w:rsidRDefault="00085C47" w:rsidP="00085C47">
            <w:pPr>
              <w:jc w:val="right"/>
              <w:rPr>
                <w:rFonts w:ascii="Angsana New" w:hAnsi="Angsana New"/>
                <w:color w:val="000000"/>
                <w:sz w:val="24"/>
                <w:szCs w:val="24"/>
                <w:cs/>
              </w:rPr>
            </w:pPr>
          </w:p>
        </w:tc>
        <w:tc>
          <w:tcPr>
            <w:tcW w:w="588" w:type="pct"/>
            <w:shd w:val="clear" w:color="auto" w:fill="auto"/>
            <w:noWrap/>
            <w:vAlign w:val="bottom"/>
          </w:tcPr>
          <w:p w14:paraId="50C4B8FE" w14:textId="77777777" w:rsidR="00085C47" w:rsidRPr="004F298B" w:rsidRDefault="00085C47" w:rsidP="00085C47">
            <w:pPr>
              <w:jc w:val="right"/>
              <w:rPr>
                <w:rFonts w:ascii="Angsana New" w:hAnsi="Angsana New"/>
                <w:color w:val="000000"/>
                <w:sz w:val="24"/>
                <w:szCs w:val="24"/>
                <w:cs/>
              </w:rPr>
            </w:pPr>
          </w:p>
        </w:tc>
        <w:tc>
          <w:tcPr>
            <w:tcW w:w="118" w:type="pct"/>
            <w:shd w:val="clear" w:color="auto" w:fill="auto"/>
            <w:noWrap/>
            <w:vAlign w:val="bottom"/>
          </w:tcPr>
          <w:p w14:paraId="25F9D140" w14:textId="77777777" w:rsidR="00085C47" w:rsidRPr="004F298B" w:rsidRDefault="00085C47" w:rsidP="00085C47">
            <w:pPr>
              <w:jc w:val="right"/>
              <w:rPr>
                <w:rFonts w:ascii="Angsana New" w:hAnsi="Angsana New"/>
                <w:color w:val="000000"/>
                <w:sz w:val="24"/>
                <w:szCs w:val="24"/>
                <w:cs/>
              </w:rPr>
            </w:pPr>
          </w:p>
        </w:tc>
        <w:tc>
          <w:tcPr>
            <w:tcW w:w="531" w:type="pct"/>
            <w:shd w:val="clear" w:color="auto" w:fill="auto"/>
            <w:noWrap/>
            <w:vAlign w:val="bottom"/>
          </w:tcPr>
          <w:p w14:paraId="7BDD4A14" w14:textId="77777777" w:rsidR="00085C47" w:rsidRPr="004F298B" w:rsidRDefault="00085C47" w:rsidP="00085C47">
            <w:pPr>
              <w:jc w:val="right"/>
              <w:rPr>
                <w:rFonts w:ascii="Angsana New" w:hAnsi="Angsana New"/>
                <w:color w:val="000000"/>
                <w:sz w:val="24"/>
                <w:szCs w:val="24"/>
                <w:cs/>
              </w:rPr>
            </w:pPr>
          </w:p>
        </w:tc>
        <w:tc>
          <w:tcPr>
            <w:tcW w:w="118" w:type="pct"/>
            <w:gridSpan w:val="2"/>
            <w:shd w:val="clear" w:color="auto" w:fill="auto"/>
            <w:vAlign w:val="bottom"/>
          </w:tcPr>
          <w:p w14:paraId="736FEC8E" w14:textId="77777777" w:rsidR="00085C47" w:rsidRPr="004F298B" w:rsidRDefault="00085C47" w:rsidP="00085C47">
            <w:pPr>
              <w:jc w:val="right"/>
              <w:rPr>
                <w:rFonts w:ascii="Angsana New" w:hAnsi="Angsana New"/>
                <w:color w:val="000000"/>
                <w:sz w:val="24"/>
                <w:szCs w:val="24"/>
                <w:cs/>
              </w:rPr>
            </w:pPr>
          </w:p>
        </w:tc>
        <w:tc>
          <w:tcPr>
            <w:tcW w:w="537" w:type="pct"/>
            <w:gridSpan w:val="2"/>
            <w:shd w:val="clear" w:color="auto" w:fill="auto"/>
            <w:vAlign w:val="bottom"/>
          </w:tcPr>
          <w:p w14:paraId="27D2F734" w14:textId="77777777" w:rsidR="00085C47" w:rsidRPr="004F298B" w:rsidRDefault="00085C47" w:rsidP="00085C47">
            <w:pPr>
              <w:jc w:val="right"/>
              <w:rPr>
                <w:rFonts w:ascii="Angsana New" w:hAnsi="Angsana New"/>
                <w:color w:val="000000"/>
                <w:sz w:val="24"/>
                <w:szCs w:val="24"/>
                <w:cs/>
              </w:rPr>
            </w:pPr>
          </w:p>
        </w:tc>
      </w:tr>
      <w:tr w:rsidR="009F6956" w:rsidRPr="001B3625" w14:paraId="714D4201" w14:textId="77777777" w:rsidTr="009A58A9">
        <w:trPr>
          <w:trHeight w:val="414"/>
        </w:trPr>
        <w:tc>
          <w:tcPr>
            <w:tcW w:w="985" w:type="pct"/>
            <w:shd w:val="clear" w:color="auto" w:fill="auto"/>
            <w:hideMark/>
          </w:tcPr>
          <w:p w14:paraId="0F481A3D" w14:textId="59F0ECAA" w:rsidR="009F6956" w:rsidRPr="004F298B" w:rsidRDefault="004F298B" w:rsidP="009F6956">
            <w:pPr>
              <w:ind w:left="23"/>
              <w:rPr>
                <w:rFonts w:asciiTheme="majorBidi" w:hAnsiTheme="majorBidi" w:cstheme="majorBidi"/>
                <w:color w:val="000000"/>
                <w:sz w:val="24"/>
                <w:szCs w:val="24"/>
                <w:cs/>
              </w:rPr>
            </w:pPr>
            <w:r w:rsidRPr="004F298B">
              <w:rPr>
                <w:rFonts w:asciiTheme="majorBidi" w:hAnsiTheme="majorBidi" w:cstheme="majorBidi"/>
                <w:color w:val="000000"/>
                <w:sz w:val="24"/>
                <w:szCs w:val="24"/>
                <w:lang w:val="en-US"/>
              </w:rPr>
              <w:t>As at January 1, 202</w:t>
            </w:r>
            <w:r w:rsidRPr="004F298B">
              <w:rPr>
                <w:rFonts w:asciiTheme="majorBidi" w:hAnsiTheme="majorBidi"/>
                <w:color w:val="000000"/>
                <w:sz w:val="24"/>
                <w:szCs w:val="24"/>
                <w:lang w:val="en-US"/>
              </w:rPr>
              <w:t>1</w:t>
            </w:r>
          </w:p>
        </w:tc>
        <w:tc>
          <w:tcPr>
            <w:tcW w:w="117" w:type="pct"/>
            <w:shd w:val="clear" w:color="auto" w:fill="auto"/>
            <w:noWrap/>
            <w:vAlign w:val="center"/>
            <w:hideMark/>
          </w:tcPr>
          <w:p w14:paraId="5C234E5B" w14:textId="77777777" w:rsidR="009F6956" w:rsidRPr="004F298B" w:rsidRDefault="009F6956" w:rsidP="009F6956">
            <w:pPr>
              <w:rPr>
                <w:rFonts w:asciiTheme="majorBidi" w:hAnsiTheme="majorBidi"/>
                <w:color w:val="000000"/>
                <w:sz w:val="24"/>
                <w:szCs w:val="24"/>
                <w:cs/>
                <w:lang w:val="en-US"/>
              </w:rPr>
            </w:pPr>
          </w:p>
        </w:tc>
        <w:tc>
          <w:tcPr>
            <w:tcW w:w="568" w:type="pct"/>
            <w:tcBorders>
              <w:left w:val="nil"/>
              <w:right w:val="nil"/>
            </w:tcBorders>
            <w:shd w:val="clear" w:color="auto" w:fill="auto"/>
            <w:noWrap/>
            <w:vAlign w:val="center"/>
          </w:tcPr>
          <w:p w14:paraId="5181DBBD" w14:textId="0E6ECC95" w:rsidR="009F6956" w:rsidRPr="004F298B" w:rsidRDefault="004F298B"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30,660,055</w:t>
            </w:r>
            <w:r w:rsidRPr="001B3625">
              <w:rPr>
                <w:rFonts w:ascii="Angsana New" w:hAnsi="Angsana New"/>
                <w:color w:val="000000"/>
                <w:sz w:val="24"/>
                <w:szCs w:val="24"/>
                <w:cs/>
                <w:lang w:val="en-US"/>
              </w:rPr>
              <w:t>)</w:t>
            </w:r>
          </w:p>
        </w:tc>
        <w:tc>
          <w:tcPr>
            <w:tcW w:w="121" w:type="pct"/>
            <w:tcBorders>
              <w:left w:val="nil"/>
              <w:right w:val="nil"/>
            </w:tcBorders>
            <w:shd w:val="clear" w:color="auto" w:fill="auto"/>
            <w:noWrap/>
            <w:vAlign w:val="center"/>
          </w:tcPr>
          <w:p w14:paraId="7DD7C3F6" w14:textId="77777777" w:rsidR="009F6956" w:rsidRPr="004F298B" w:rsidRDefault="009F6956" w:rsidP="009F6956">
            <w:pPr>
              <w:jc w:val="right"/>
              <w:rPr>
                <w:rFonts w:ascii="Angsana New" w:hAnsi="Angsana New"/>
                <w:color w:val="000000"/>
                <w:sz w:val="24"/>
                <w:szCs w:val="24"/>
                <w:cs/>
                <w:lang w:val="en-US"/>
              </w:rPr>
            </w:pPr>
          </w:p>
        </w:tc>
        <w:tc>
          <w:tcPr>
            <w:tcW w:w="475" w:type="pct"/>
            <w:tcBorders>
              <w:left w:val="nil"/>
              <w:right w:val="nil"/>
            </w:tcBorders>
            <w:shd w:val="clear" w:color="auto" w:fill="auto"/>
            <w:noWrap/>
            <w:vAlign w:val="center"/>
          </w:tcPr>
          <w:p w14:paraId="5985C08F" w14:textId="12448447" w:rsidR="009F6956" w:rsidRPr="004F298B" w:rsidRDefault="004F298B" w:rsidP="009F6956">
            <w:pPr>
              <w:jc w:val="right"/>
              <w:rPr>
                <w:rFonts w:ascii="Angsana New" w:hAnsi="Angsana New"/>
                <w:color w:val="000000"/>
                <w:sz w:val="24"/>
                <w:szCs w:val="24"/>
                <w:lang w:val="en-US"/>
              </w:rPr>
            </w:pPr>
            <w:r w:rsidRPr="001B3625">
              <w:rPr>
                <w:rFonts w:ascii="Angsana New" w:hAnsi="Angsana New"/>
                <w:color w:val="000000"/>
                <w:sz w:val="24"/>
                <w:szCs w:val="24"/>
                <w:cs/>
                <w:lang w:val="en-US"/>
              </w:rPr>
              <w:t>-</w:t>
            </w:r>
          </w:p>
        </w:tc>
        <w:tc>
          <w:tcPr>
            <w:tcW w:w="121" w:type="pct"/>
            <w:tcBorders>
              <w:left w:val="nil"/>
              <w:right w:val="nil"/>
            </w:tcBorders>
            <w:shd w:val="clear" w:color="auto" w:fill="auto"/>
            <w:noWrap/>
            <w:vAlign w:val="center"/>
          </w:tcPr>
          <w:p w14:paraId="7B390217" w14:textId="77777777" w:rsidR="009F6956" w:rsidRPr="004F298B" w:rsidRDefault="009F6956" w:rsidP="009F6956">
            <w:pPr>
              <w:jc w:val="right"/>
              <w:rPr>
                <w:rFonts w:ascii="Angsana New" w:hAnsi="Angsana New"/>
                <w:color w:val="000000"/>
                <w:sz w:val="24"/>
                <w:szCs w:val="24"/>
                <w:cs/>
                <w:lang w:val="en-US"/>
              </w:rPr>
            </w:pPr>
          </w:p>
        </w:tc>
        <w:tc>
          <w:tcPr>
            <w:tcW w:w="603" w:type="pct"/>
            <w:tcBorders>
              <w:left w:val="nil"/>
              <w:right w:val="nil"/>
            </w:tcBorders>
            <w:shd w:val="clear" w:color="auto" w:fill="auto"/>
            <w:noWrap/>
            <w:vAlign w:val="center"/>
          </w:tcPr>
          <w:p w14:paraId="55122BE2" w14:textId="6AF7B09D" w:rsidR="009F6956" w:rsidRPr="004F298B" w:rsidRDefault="004F298B"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13,437,705</w:t>
            </w:r>
            <w:r w:rsidRPr="001B3625">
              <w:rPr>
                <w:rFonts w:ascii="Angsana New" w:hAnsi="Angsana New"/>
                <w:color w:val="000000"/>
                <w:sz w:val="24"/>
                <w:szCs w:val="24"/>
                <w:cs/>
                <w:lang w:val="en-US"/>
              </w:rPr>
              <w:t>)</w:t>
            </w:r>
          </w:p>
        </w:tc>
        <w:tc>
          <w:tcPr>
            <w:tcW w:w="118" w:type="pct"/>
            <w:tcBorders>
              <w:left w:val="nil"/>
              <w:right w:val="nil"/>
            </w:tcBorders>
            <w:shd w:val="clear" w:color="auto" w:fill="auto"/>
            <w:noWrap/>
            <w:vAlign w:val="center"/>
          </w:tcPr>
          <w:p w14:paraId="352A5CF0" w14:textId="77777777" w:rsidR="009F6956" w:rsidRPr="004F298B" w:rsidRDefault="009F6956" w:rsidP="009F6956">
            <w:pPr>
              <w:jc w:val="right"/>
              <w:rPr>
                <w:rFonts w:ascii="Angsana New" w:hAnsi="Angsana New"/>
                <w:color w:val="000000"/>
                <w:sz w:val="24"/>
                <w:szCs w:val="24"/>
                <w:cs/>
                <w:lang w:val="en-US"/>
              </w:rPr>
            </w:pPr>
          </w:p>
        </w:tc>
        <w:tc>
          <w:tcPr>
            <w:tcW w:w="588" w:type="pct"/>
            <w:tcBorders>
              <w:left w:val="nil"/>
              <w:right w:val="nil"/>
            </w:tcBorders>
            <w:shd w:val="clear" w:color="auto" w:fill="auto"/>
            <w:noWrap/>
            <w:vAlign w:val="center"/>
          </w:tcPr>
          <w:p w14:paraId="353C22E1" w14:textId="41B61725" w:rsidR="009F6956" w:rsidRPr="004F298B" w:rsidRDefault="004F298B"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16,474,865</w:t>
            </w:r>
            <w:r w:rsidRPr="001B3625">
              <w:rPr>
                <w:rFonts w:ascii="Angsana New" w:hAnsi="Angsana New"/>
                <w:color w:val="000000"/>
                <w:sz w:val="24"/>
                <w:szCs w:val="24"/>
                <w:cs/>
                <w:lang w:val="en-US"/>
              </w:rPr>
              <w:t>)</w:t>
            </w:r>
          </w:p>
        </w:tc>
        <w:tc>
          <w:tcPr>
            <w:tcW w:w="118" w:type="pct"/>
            <w:tcBorders>
              <w:left w:val="nil"/>
              <w:right w:val="nil"/>
            </w:tcBorders>
            <w:shd w:val="clear" w:color="auto" w:fill="auto"/>
            <w:noWrap/>
            <w:vAlign w:val="center"/>
          </w:tcPr>
          <w:p w14:paraId="5F12D459" w14:textId="77777777" w:rsidR="009F6956" w:rsidRPr="004F298B" w:rsidRDefault="009F6956" w:rsidP="009F6956">
            <w:pPr>
              <w:jc w:val="right"/>
              <w:rPr>
                <w:rFonts w:ascii="Angsana New" w:hAnsi="Angsana New"/>
                <w:color w:val="000000"/>
                <w:sz w:val="24"/>
                <w:szCs w:val="24"/>
                <w:cs/>
                <w:lang w:val="en-US"/>
              </w:rPr>
            </w:pPr>
          </w:p>
        </w:tc>
        <w:tc>
          <w:tcPr>
            <w:tcW w:w="531" w:type="pct"/>
            <w:tcBorders>
              <w:left w:val="nil"/>
              <w:right w:val="nil"/>
            </w:tcBorders>
            <w:shd w:val="clear" w:color="auto" w:fill="auto"/>
            <w:noWrap/>
            <w:vAlign w:val="center"/>
          </w:tcPr>
          <w:p w14:paraId="70694687" w14:textId="165E9655" w:rsidR="009F6956" w:rsidRPr="004F298B" w:rsidRDefault="004F298B"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1,666,621</w:t>
            </w:r>
            <w:r w:rsidRPr="001B3625">
              <w:rPr>
                <w:rFonts w:ascii="Angsana New" w:hAnsi="Angsana New"/>
                <w:color w:val="000000"/>
                <w:sz w:val="24"/>
                <w:szCs w:val="24"/>
                <w:cs/>
                <w:lang w:val="en-US"/>
              </w:rPr>
              <w:t>)</w:t>
            </w:r>
          </w:p>
        </w:tc>
        <w:tc>
          <w:tcPr>
            <w:tcW w:w="118" w:type="pct"/>
            <w:gridSpan w:val="2"/>
            <w:tcBorders>
              <w:left w:val="nil"/>
              <w:right w:val="nil"/>
            </w:tcBorders>
            <w:shd w:val="clear" w:color="auto" w:fill="auto"/>
            <w:vAlign w:val="center"/>
          </w:tcPr>
          <w:p w14:paraId="11C38DF9" w14:textId="77777777" w:rsidR="009F6956" w:rsidRPr="004F298B" w:rsidRDefault="009F6956" w:rsidP="009F6956">
            <w:pPr>
              <w:jc w:val="right"/>
              <w:rPr>
                <w:rFonts w:ascii="Angsana New" w:hAnsi="Angsana New"/>
                <w:color w:val="000000"/>
                <w:sz w:val="24"/>
                <w:szCs w:val="24"/>
                <w:cs/>
                <w:lang w:val="en-US"/>
              </w:rPr>
            </w:pPr>
          </w:p>
        </w:tc>
        <w:tc>
          <w:tcPr>
            <w:tcW w:w="537" w:type="pct"/>
            <w:gridSpan w:val="2"/>
            <w:tcBorders>
              <w:left w:val="nil"/>
              <w:right w:val="nil"/>
            </w:tcBorders>
            <w:shd w:val="clear" w:color="auto" w:fill="auto"/>
            <w:vAlign w:val="center"/>
          </w:tcPr>
          <w:p w14:paraId="162A56B6" w14:textId="4FC6A213" w:rsidR="009F6956" w:rsidRPr="004F298B" w:rsidRDefault="004F298B"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62,239,246</w:t>
            </w:r>
            <w:r w:rsidRPr="001B3625">
              <w:rPr>
                <w:rFonts w:ascii="Angsana New" w:hAnsi="Angsana New"/>
                <w:color w:val="000000"/>
                <w:sz w:val="24"/>
                <w:szCs w:val="24"/>
                <w:cs/>
                <w:lang w:val="en-US"/>
              </w:rPr>
              <w:t>)</w:t>
            </w:r>
          </w:p>
        </w:tc>
      </w:tr>
      <w:tr w:rsidR="004F298B" w:rsidRPr="001B3625" w14:paraId="390C347D" w14:textId="77777777" w:rsidTr="002624B7">
        <w:trPr>
          <w:trHeight w:val="414"/>
        </w:trPr>
        <w:tc>
          <w:tcPr>
            <w:tcW w:w="985" w:type="pct"/>
            <w:shd w:val="clear" w:color="auto" w:fill="auto"/>
            <w:hideMark/>
          </w:tcPr>
          <w:p w14:paraId="6E15007D" w14:textId="77777777" w:rsidR="004F298B" w:rsidRPr="004F298B" w:rsidRDefault="004F298B" w:rsidP="002624B7">
            <w:pPr>
              <w:ind w:left="23"/>
              <w:rPr>
                <w:rFonts w:asciiTheme="majorBidi" w:hAnsiTheme="majorBidi" w:cstheme="majorBidi"/>
                <w:color w:val="000000"/>
                <w:sz w:val="24"/>
                <w:szCs w:val="24"/>
                <w:cs/>
              </w:rPr>
            </w:pPr>
            <w:r w:rsidRPr="004F298B">
              <w:rPr>
                <w:rFonts w:asciiTheme="majorBidi" w:hAnsiTheme="majorBidi" w:cstheme="majorBidi"/>
                <w:sz w:val="24"/>
                <w:szCs w:val="24"/>
                <w:lang w:val="en-US"/>
              </w:rPr>
              <w:t>Increase</w:t>
            </w:r>
            <w:r w:rsidRPr="001B3625">
              <w:rPr>
                <w:rFonts w:asciiTheme="majorBidi" w:hAnsiTheme="majorBidi"/>
                <w:sz w:val="24"/>
                <w:szCs w:val="24"/>
                <w:cs/>
                <w:lang w:val="en-US"/>
              </w:rPr>
              <w:t>/</w:t>
            </w:r>
            <w:r w:rsidRPr="004F298B">
              <w:rPr>
                <w:rFonts w:asciiTheme="majorBidi" w:hAnsiTheme="majorBidi" w:cstheme="majorBidi"/>
                <w:sz w:val="24"/>
                <w:szCs w:val="24"/>
                <w:lang w:val="en-US"/>
              </w:rPr>
              <w:t>Transfer in</w:t>
            </w:r>
          </w:p>
        </w:tc>
        <w:tc>
          <w:tcPr>
            <w:tcW w:w="117" w:type="pct"/>
            <w:shd w:val="clear" w:color="auto" w:fill="auto"/>
            <w:noWrap/>
            <w:vAlign w:val="center"/>
            <w:hideMark/>
          </w:tcPr>
          <w:p w14:paraId="36C0B8FE" w14:textId="77777777" w:rsidR="004F298B" w:rsidRPr="004F298B" w:rsidRDefault="004F298B" w:rsidP="002624B7">
            <w:pPr>
              <w:rPr>
                <w:rFonts w:asciiTheme="majorBidi" w:hAnsiTheme="majorBidi"/>
                <w:color w:val="000000"/>
                <w:sz w:val="24"/>
                <w:szCs w:val="24"/>
                <w:cs/>
                <w:lang w:val="en-US"/>
              </w:rPr>
            </w:pPr>
          </w:p>
        </w:tc>
        <w:tc>
          <w:tcPr>
            <w:tcW w:w="568" w:type="pct"/>
            <w:tcBorders>
              <w:left w:val="nil"/>
              <w:right w:val="nil"/>
            </w:tcBorders>
            <w:shd w:val="clear" w:color="auto" w:fill="auto"/>
            <w:noWrap/>
            <w:vAlign w:val="center"/>
          </w:tcPr>
          <w:p w14:paraId="1A85AC3C" w14:textId="77777777" w:rsidR="004F298B" w:rsidRPr="004F298B" w:rsidRDefault="004F298B" w:rsidP="002624B7">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468,561</w:t>
            </w:r>
            <w:r w:rsidRPr="001B3625">
              <w:rPr>
                <w:rFonts w:ascii="Angsana New" w:hAnsi="Angsana New"/>
                <w:color w:val="000000"/>
                <w:sz w:val="24"/>
                <w:szCs w:val="24"/>
                <w:cs/>
                <w:lang w:val="en-US"/>
              </w:rPr>
              <w:t>)</w:t>
            </w:r>
          </w:p>
        </w:tc>
        <w:tc>
          <w:tcPr>
            <w:tcW w:w="121" w:type="pct"/>
            <w:tcBorders>
              <w:left w:val="nil"/>
              <w:right w:val="nil"/>
            </w:tcBorders>
            <w:shd w:val="clear" w:color="auto" w:fill="auto"/>
            <w:noWrap/>
            <w:vAlign w:val="center"/>
          </w:tcPr>
          <w:p w14:paraId="152D49F9" w14:textId="77777777" w:rsidR="004F298B" w:rsidRPr="004F298B" w:rsidRDefault="004F298B" w:rsidP="002624B7">
            <w:pPr>
              <w:jc w:val="right"/>
              <w:rPr>
                <w:rFonts w:ascii="Angsana New" w:hAnsi="Angsana New"/>
                <w:color w:val="000000"/>
                <w:sz w:val="24"/>
                <w:szCs w:val="24"/>
                <w:cs/>
                <w:lang w:val="en-US"/>
              </w:rPr>
            </w:pPr>
          </w:p>
        </w:tc>
        <w:tc>
          <w:tcPr>
            <w:tcW w:w="475" w:type="pct"/>
            <w:tcBorders>
              <w:left w:val="nil"/>
              <w:right w:val="nil"/>
            </w:tcBorders>
            <w:shd w:val="clear" w:color="auto" w:fill="auto"/>
            <w:noWrap/>
            <w:vAlign w:val="center"/>
          </w:tcPr>
          <w:p w14:paraId="057B9693" w14:textId="77777777" w:rsidR="004F298B" w:rsidRPr="004F298B" w:rsidRDefault="004F298B" w:rsidP="002624B7">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37,422</w:t>
            </w:r>
            <w:r w:rsidRPr="001B3625">
              <w:rPr>
                <w:rFonts w:ascii="Angsana New" w:hAnsi="Angsana New"/>
                <w:color w:val="000000"/>
                <w:sz w:val="24"/>
                <w:szCs w:val="24"/>
                <w:cs/>
                <w:lang w:val="en-US"/>
              </w:rPr>
              <w:t>)</w:t>
            </w:r>
          </w:p>
        </w:tc>
        <w:tc>
          <w:tcPr>
            <w:tcW w:w="121" w:type="pct"/>
            <w:tcBorders>
              <w:left w:val="nil"/>
              <w:right w:val="nil"/>
            </w:tcBorders>
            <w:shd w:val="clear" w:color="auto" w:fill="auto"/>
            <w:noWrap/>
            <w:vAlign w:val="center"/>
          </w:tcPr>
          <w:p w14:paraId="714C32F5" w14:textId="77777777" w:rsidR="004F298B" w:rsidRPr="004F298B" w:rsidRDefault="004F298B" w:rsidP="002624B7">
            <w:pPr>
              <w:jc w:val="right"/>
              <w:rPr>
                <w:rFonts w:ascii="Angsana New" w:hAnsi="Angsana New"/>
                <w:color w:val="000000"/>
                <w:sz w:val="24"/>
                <w:szCs w:val="24"/>
                <w:cs/>
                <w:lang w:val="en-US"/>
              </w:rPr>
            </w:pPr>
          </w:p>
        </w:tc>
        <w:tc>
          <w:tcPr>
            <w:tcW w:w="603" w:type="pct"/>
            <w:tcBorders>
              <w:left w:val="nil"/>
              <w:right w:val="nil"/>
            </w:tcBorders>
            <w:shd w:val="clear" w:color="auto" w:fill="auto"/>
            <w:noWrap/>
            <w:vAlign w:val="center"/>
          </w:tcPr>
          <w:p w14:paraId="134BCBA1" w14:textId="77777777" w:rsidR="004F298B" w:rsidRPr="004F298B" w:rsidRDefault="004F298B" w:rsidP="002624B7">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90,049</w:t>
            </w:r>
            <w:r w:rsidRPr="001B3625">
              <w:rPr>
                <w:rFonts w:ascii="Angsana New" w:hAnsi="Angsana New"/>
                <w:color w:val="000000"/>
                <w:sz w:val="24"/>
                <w:szCs w:val="24"/>
                <w:cs/>
                <w:lang w:val="en-US"/>
              </w:rPr>
              <w:t>)</w:t>
            </w:r>
          </w:p>
        </w:tc>
        <w:tc>
          <w:tcPr>
            <w:tcW w:w="118" w:type="pct"/>
            <w:tcBorders>
              <w:left w:val="nil"/>
              <w:right w:val="nil"/>
            </w:tcBorders>
            <w:shd w:val="clear" w:color="auto" w:fill="auto"/>
            <w:noWrap/>
            <w:vAlign w:val="center"/>
          </w:tcPr>
          <w:p w14:paraId="5DCFA53F" w14:textId="77777777" w:rsidR="004F298B" w:rsidRPr="004F298B" w:rsidRDefault="004F298B" w:rsidP="002624B7">
            <w:pPr>
              <w:jc w:val="right"/>
              <w:rPr>
                <w:rFonts w:ascii="Angsana New" w:hAnsi="Angsana New"/>
                <w:color w:val="000000"/>
                <w:sz w:val="24"/>
                <w:szCs w:val="24"/>
                <w:cs/>
                <w:lang w:val="en-US"/>
              </w:rPr>
            </w:pPr>
          </w:p>
        </w:tc>
        <w:tc>
          <w:tcPr>
            <w:tcW w:w="588" w:type="pct"/>
            <w:tcBorders>
              <w:left w:val="nil"/>
              <w:right w:val="nil"/>
            </w:tcBorders>
            <w:shd w:val="clear" w:color="auto" w:fill="auto"/>
            <w:noWrap/>
            <w:vAlign w:val="center"/>
          </w:tcPr>
          <w:p w14:paraId="02033FDA" w14:textId="77777777" w:rsidR="004F298B" w:rsidRPr="004F298B" w:rsidRDefault="004F298B" w:rsidP="002624B7">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3,293,857</w:t>
            </w:r>
            <w:r w:rsidRPr="001B3625">
              <w:rPr>
                <w:rFonts w:ascii="Angsana New" w:hAnsi="Angsana New"/>
                <w:color w:val="000000"/>
                <w:sz w:val="24"/>
                <w:szCs w:val="24"/>
                <w:cs/>
                <w:lang w:val="en-US"/>
              </w:rPr>
              <w:t>)</w:t>
            </w:r>
          </w:p>
        </w:tc>
        <w:tc>
          <w:tcPr>
            <w:tcW w:w="118" w:type="pct"/>
            <w:tcBorders>
              <w:left w:val="nil"/>
              <w:right w:val="nil"/>
            </w:tcBorders>
            <w:shd w:val="clear" w:color="auto" w:fill="auto"/>
            <w:noWrap/>
            <w:vAlign w:val="center"/>
          </w:tcPr>
          <w:p w14:paraId="51B53921" w14:textId="77777777" w:rsidR="004F298B" w:rsidRPr="004F298B" w:rsidRDefault="004F298B" w:rsidP="002624B7">
            <w:pPr>
              <w:jc w:val="right"/>
              <w:rPr>
                <w:rFonts w:ascii="Angsana New" w:hAnsi="Angsana New"/>
                <w:color w:val="000000"/>
                <w:sz w:val="24"/>
                <w:szCs w:val="24"/>
                <w:cs/>
                <w:lang w:val="en-US"/>
              </w:rPr>
            </w:pPr>
          </w:p>
        </w:tc>
        <w:tc>
          <w:tcPr>
            <w:tcW w:w="531" w:type="pct"/>
            <w:tcBorders>
              <w:left w:val="nil"/>
              <w:right w:val="nil"/>
            </w:tcBorders>
            <w:shd w:val="clear" w:color="auto" w:fill="auto"/>
            <w:noWrap/>
            <w:vAlign w:val="center"/>
          </w:tcPr>
          <w:p w14:paraId="305D83E7" w14:textId="77777777" w:rsidR="004F298B" w:rsidRPr="004F298B" w:rsidRDefault="004F298B" w:rsidP="002624B7">
            <w:pPr>
              <w:jc w:val="right"/>
              <w:rPr>
                <w:rFonts w:ascii="Angsana New" w:hAnsi="Angsana New"/>
                <w:color w:val="000000"/>
                <w:sz w:val="24"/>
                <w:szCs w:val="24"/>
                <w:cs/>
              </w:rPr>
            </w:pPr>
            <w:r w:rsidRPr="001B3625">
              <w:rPr>
                <w:rFonts w:ascii="Angsana New" w:hAnsi="Angsana New" w:hint="cs"/>
                <w:color w:val="000000"/>
                <w:sz w:val="24"/>
                <w:szCs w:val="24"/>
                <w:cs/>
                <w:lang w:val="en-US"/>
              </w:rPr>
              <w:t>(</w:t>
            </w:r>
            <w:r w:rsidRPr="001B3625">
              <w:rPr>
                <w:rFonts w:ascii="Angsana New" w:hAnsi="Angsana New"/>
                <w:color w:val="000000"/>
                <w:sz w:val="24"/>
                <w:szCs w:val="24"/>
                <w:lang w:val="en-US"/>
              </w:rPr>
              <w:t>264,260</w:t>
            </w:r>
            <w:r w:rsidRPr="001B3625">
              <w:rPr>
                <w:rFonts w:ascii="Angsana New" w:hAnsi="Angsana New" w:hint="cs"/>
                <w:color w:val="000000"/>
                <w:sz w:val="24"/>
                <w:szCs w:val="24"/>
                <w:cs/>
                <w:lang w:val="en-US"/>
              </w:rPr>
              <w:t>)</w:t>
            </w:r>
          </w:p>
        </w:tc>
        <w:tc>
          <w:tcPr>
            <w:tcW w:w="118" w:type="pct"/>
            <w:gridSpan w:val="2"/>
            <w:tcBorders>
              <w:left w:val="nil"/>
              <w:right w:val="nil"/>
            </w:tcBorders>
            <w:shd w:val="clear" w:color="auto" w:fill="auto"/>
            <w:vAlign w:val="center"/>
          </w:tcPr>
          <w:p w14:paraId="0E9A0864" w14:textId="77777777" w:rsidR="004F298B" w:rsidRPr="004F298B" w:rsidRDefault="004F298B" w:rsidP="002624B7">
            <w:pPr>
              <w:jc w:val="right"/>
              <w:rPr>
                <w:rFonts w:ascii="Angsana New" w:hAnsi="Angsana New"/>
                <w:color w:val="000000"/>
                <w:sz w:val="24"/>
                <w:szCs w:val="24"/>
                <w:cs/>
                <w:lang w:val="en-US"/>
              </w:rPr>
            </w:pPr>
          </w:p>
        </w:tc>
        <w:tc>
          <w:tcPr>
            <w:tcW w:w="537" w:type="pct"/>
            <w:gridSpan w:val="2"/>
            <w:tcBorders>
              <w:left w:val="nil"/>
              <w:right w:val="nil"/>
            </w:tcBorders>
            <w:shd w:val="clear" w:color="auto" w:fill="auto"/>
            <w:vAlign w:val="center"/>
          </w:tcPr>
          <w:p w14:paraId="4640A524" w14:textId="77777777" w:rsidR="004F298B" w:rsidRPr="004F298B" w:rsidRDefault="004F298B" w:rsidP="002624B7">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4,154,149</w:t>
            </w:r>
            <w:r w:rsidRPr="001B3625">
              <w:rPr>
                <w:rFonts w:ascii="Angsana New" w:hAnsi="Angsana New"/>
                <w:color w:val="000000"/>
                <w:sz w:val="24"/>
                <w:szCs w:val="24"/>
                <w:cs/>
                <w:lang w:val="en-US"/>
              </w:rPr>
              <w:t>)</w:t>
            </w:r>
          </w:p>
        </w:tc>
      </w:tr>
      <w:tr w:rsidR="009F6956" w:rsidRPr="001B3625" w14:paraId="1E490869" w14:textId="77777777" w:rsidTr="009A58A9">
        <w:trPr>
          <w:trHeight w:val="414"/>
        </w:trPr>
        <w:tc>
          <w:tcPr>
            <w:tcW w:w="985" w:type="pct"/>
            <w:shd w:val="clear" w:color="auto" w:fill="auto"/>
            <w:hideMark/>
          </w:tcPr>
          <w:p w14:paraId="3BEA21EA" w14:textId="5265CEC4" w:rsidR="009F6956" w:rsidRPr="004F298B" w:rsidRDefault="009F6956" w:rsidP="009F6956">
            <w:pPr>
              <w:ind w:left="23"/>
              <w:rPr>
                <w:rFonts w:asciiTheme="majorBidi" w:hAnsiTheme="majorBidi"/>
                <w:color w:val="000000"/>
                <w:sz w:val="24"/>
                <w:szCs w:val="24"/>
                <w:cs/>
              </w:rPr>
            </w:pPr>
            <w:r w:rsidRPr="004F298B">
              <w:rPr>
                <w:rFonts w:asciiTheme="majorBidi" w:hAnsiTheme="majorBidi" w:cstheme="majorBidi"/>
                <w:sz w:val="24"/>
                <w:szCs w:val="24"/>
                <w:lang w:val="en-US"/>
              </w:rPr>
              <w:t>Decrease</w:t>
            </w:r>
            <w:r w:rsidRPr="001B3625">
              <w:rPr>
                <w:rFonts w:asciiTheme="majorBidi" w:hAnsiTheme="majorBidi"/>
                <w:sz w:val="24"/>
                <w:szCs w:val="24"/>
                <w:cs/>
                <w:lang w:val="en-US"/>
              </w:rPr>
              <w:t xml:space="preserve">/ </w:t>
            </w:r>
            <w:r w:rsidRPr="004F298B">
              <w:rPr>
                <w:rFonts w:asciiTheme="majorBidi" w:hAnsiTheme="majorBidi" w:cstheme="majorBidi"/>
                <w:sz w:val="24"/>
                <w:szCs w:val="24"/>
                <w:lang w:val="en-US"/>
              </w:rPr>
              <w:t>Transfer out</w:t>
            </w:r>
          </w:p>
        </w:tc>
        <w:tc>
          <w:tcPr>
            <w:tcW w:w="117" w:type="pct"/>
            <w:shd w:val="clear" w:color="auto" w:fill="auto"/>
            <w:noWrap/>
            <w:vAlign w:val="center"/>
            <w:hideMark/>
          </w:tcPr>
          <w:p w14:paraId="2023EA19" w14:textId="77777777" w:rsidR="009F6956" w:rsidRPr="004F298B" w:rsidRDefault="009F6956" w:rsidP="009F6956">
            <w:pPr>
              <w:rPr>
                <w:rFonts w:asciiTheme="majorBidi" w:hAnsiTheme="majorBidi"/>
                <w:color w:val="000000"/>
                <w:sz w:val="24"/>
                <w:szCs w:val="24"/>
                <w:cs/>
                <w:lang w:val="en-US"/>
              </w:rPr>
            </w:pPr>
          </w:p>
        </w:tc>
        <w:tc>
          <w:tcPr>
            <w:tcW w:w="568" w:type="pct"/>
            <w:tcBorders>
              <w:top w:val="nil"/>
              <w:left w:val="nil"/>
              <w:right w:val="nil"/>
            </w:tcBorders>
            <w:shd w:val="clear" w:color="auto" w:fill="auto"/>
            <w:noWrap/>
            <w:vAlign w:val="center"/>
          </w:tcPr>
          <w:p w14:paraId="1CD87DA0" w14:textId="500C4FB2"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469,189</w:t>
            </w:r>
          </w:p>
        </w:tc>
        <w:tc>
          <w:tcPr>
            <w:tcW w:w="121" w:type="pct"/>
            <w:tcBorders>
              <w:top w:val="nil"/>
              <w:left w:val="nil"/>
              <w:right w:val="nil"/>
            </w:tcBorders>
            <w:shd w:val="clear" w:color="auto" w:fill="auto"/>
            <w:noWrap/>
            <w:vAlign w:val="center"/>
          </w:tcPr>
          <w:p w14:paraId="385833F9" w14:textId="77777777" w:rsidR="009F6956" w:rsidRPr="004F298B" w:rsidRDefault="009F6956" w:rsidP="009F6956">
            <w:pPr>
              <w:jc w:val="right"/>
              <w:rPr>
                <w:rFonts w:ascii="Angsana New" w:hAnsi="Angsana New"/>
                <w:color w:val="000000"/>
                <w:sz w:val="24"/>
                <w:szCs w:val="24"/>
                <w:cs/>
                <w:lang w:val="en-US"/>
              </w:rPr>
            </w:pPr>
          </w:p>
        </w:tc>
        <w:tc>
          <w:tcPr>
            <w:tcW w:w="475" w:type="pct"/>
            <w:tcBorders>
              <w:top w:val="nil"/>
              <w:left w:val="nil"/>
              <w:right w:val="nil"/>
            </w:tcBorders>
            <w:shd w:val="clear" w:color="auto" w:fill="auto"/>
            <w:noWrap/>
            <w:vAlign w:val="center"/>
          </w:tcPr>
          <w:p w14:paraId="2ACEB0EC" w14:textId="38BB8BC2"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p>
        </w:tc>
        <w:tc>
          <w:tcPr>
            <w:tcW w:w="121" w:type="pct"/>
            <w:tcBorders>
              <w:top w:val="nil"/>
              <w:left w:val="nil"/>
              <w:right w:val="nil"/>
            </w:tcBorders>
            <w:shd w:val="clear" w:color="auto" w:fill="auto"/>
            <w:noWrap/>
            <w:vAlign w:val="center"/>
          </w:tcPr>
          <w:p w14:paraId="566622ED" w14:textId="77777777" w:rsidR="009F6956" w:rsidRPr="004F298B" w:rsidRDefault="009F6956" w:rsidP="009F6956">
            <w:pPr>
              <w:jc w:val="right"/>
              <w:rPr>
                <w:rFonts w:ascii="Angsana New" w:hAnsi="Angsana New"/>
                <w:color w:val="000000"/>
                <w:sz w:val="24"/>
                <w:szCs w:val="24"/>
                <w:cs/>
                <w:lang w:val="en-US"/>
              </w:rPr>
            </w:pPr>
          </w:p>
        </w:tc>
        <w:tc>
          <w:tcPr>
            <w:tcW w:w="603" w:type="pct"/>
            <w:tcBorders>
              <w:top w:val="nil"/>
              <w:left w:val="nil"/>
              <w:right w:val="nil"/>
            </w:tcBorders>
            <w:shd w:val="clear" w:color="auto" w:fill="auto"/>
            <w:noWrap/>
            <w:vAlign w:val="center"/>
          </w:tcPr>
          <w:p w14:paraId="2756CC18" w14:textId="678E5BDB"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30,401</w:t>
            </w:r>
          </w:p>
        </w:tc>
        <w:tc>
          <w:tcPr>
            <w:tcW w:w="118" w:type="pct"/>
            <w:tcBorders>
              <w:top w:val="nil"/>
              <w:left w:val="nil"/>
              <w:right w:val="nil"/>
            </w:tcBorders>
            <w:shd w:val="clear" w:color="auto" w:fill="auto"/>
            <w:noWrap/>
            <w:vAlign w:val="center"/>
          </w:tcPr>
          <w:p w14:paraId="47E08112" w14:textId="77777777" w:rsidR="009F6956" w:rsidRPr="004F298B" w:rsidRDefault="009F6956" w:rsidP="009F6956">
            <w:pPr>
              <w:jc w:val="right"/>
              <w:rPr>
                <w:rFonts w:ascii="Angsana New" w:hAnsi="Angsana New"/>
                <w:color w:val="000000"/>
                <w:sz w:val="24"/>
                <w:szCs w:val="24"/>
                <w:cs/>
                <w:lang w:val="en-US"/>
              </w:rPr>
            </w:pPr>
          </w:p>
        </w:tc>
        <w:tc>
          <w:tcPr>
            <w:tcW w:w="588" w:type="pct"/>
            <w:tcBorders>
              <w:top w:val="nil"/>
              <w:left w:val="nil"/>
              <w:right w:val="nil"/>
            </w:tcBorders>
            <w:shd w:val="clear" w:color="auto" w:fill="auto"/>
            <w:noWrap/>
            <w:vAlign w:val="center"/>
          </w:tcPr>
          <w:p w14:paraId="0AC46CE7" w14:textId="1187D005"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3,821,444</w:t>
            </w:r>
          </w:p>
        </w:tc>
        <w:tc>
          <w:tcPr>
            <w:tcW w:w="118" w:type="pct"/>
            <w:tcBorders>
              <w:top w:val="nil"/>
              <w:left w:val="nil"/>
              <w:right w:val="nil"/>
            </w:tcBorders>
            <w:shd w:val="clear" w:color="auto" w:fill="auto"/>
            <w:noWrap/>
            <w:vAlign w:val="center"/>
          </w:tcPr>
          <w:p w14:paraId="2C9299D5" w14:textId="77777777" w:rsidR="009F6956" w:rsidRPr="004F298B" w:rsidRDefault="009F6956" w:rsidP="009F6956">
            <w:pPr>
              <w:jc w:val="right"/>
              <w:rPr>
                <w:rFonts w:ascii="Angsana New" w:hAnsi="Angsana New"/>
                <w:color w:val="000000"/>
                <w:sz w:val="24"/>
                <w:szCs w:val="24"/>
                <w:cs/>
                <w:lang w:val="en-US"/>
              </w:rPr>
            </w:pPr>
          </w:p>
        </w:tc>
        <w:tc>
          <w:tcPr>
            <w:tcW w:w="531" w:type="pct"/>
            <w:tcBorders>
              <w:top w:val="nil"/>
              <w:left w:val="nil"/>
              <w:right w:val="nil"/>
            </w:tcBorders>
            <w:shd w:val="clear" w:color="auto" w:fill="auto"/>
            <w:noWrap/>
            <w:vAlign w:val="center"/>
          </w:tcPr>
          <w:p w14:paraId="0F2457E6" w14:textId="270E1C9C"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p>
        </w:tc>
        <w:tc>
          <w:tcPr>
            <w:tcW w:w="118" w:type="pct"/>
            <w:gridSpan w:val="2"/>
            <w:tcBorders>
              <w:top w:val="nil"/>
              <w:left w:val="nil"/>
              <w:right w:val="nil"/>
            </w:tcBorders>
            <w:shd w:val="clear" w:color="auto" w:fill="auto"/>
            <w:vAlign w:val="center"/>
          </w:tcPr>
          <w:p w14:paraId="004CCC07" w14:textId="77777777" w:rsidR="009F6956" w:rsidRPr="004F298B" w:rsidRDefault="009F6956" w:rsidP="009F6956">
            <w:pPr>
              <w:jc w:val="right"/>
              <w:rPr>
                <w:rFonts w:ascii="Angsana New" w:hAnsi="Angsana New"/>
                <w:color w:val="000000"/>
                <w:sz w:val="24"/>
                <w:szCs w:val="24"/>
                <w:cs/>
                <w:lang w:val="en-US"/>
              </w:rPr>
            </w:pPr>
          </w:p>
        </w:tc>
        <w:tc>
          <w:tcPr>
            <w:tcW w:w="537" w:type="pct"/>
            <w:gridSpan w:val="2"/>
            <w:tcBorders>
              <w:top w:val="nil"/>
              <w:left w:val="nil"/>
              <w:right w:val="nil"/>
            </w:tcBorders>
            <w:shd w:val="clear" w:color="auto" w:fill="auto"/>
            <w:vAlign w:val="center"/>
          </w:tcPr>
          <w:p w14:paraId="1D3BE83C" w14:textId="4C5B72AA"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lang w:val="en-US"/>
              </w:rPr>
              <w:t>4,321,034</w:t>
            </w:r>
          </w:p>
        </w:tc>
      </w:tr>
      <w:tr w:rsidR="009F6956" w:rsidRPr="001B3625" w14:paraId="007FA1BA" w14:textId="77777777" w:rsidTr="009A58A9">
        <w:trPr>
          <w:trHeight w:val="414"/>
        </w:trPr>
        <w:tc>
          <w:tcPr>
            <w:tcW w:w="985" w:type="pct"/>
            <w:shd w:val="clear" w:color="auto" w:fill="auto"/>
            <w:vAlign w:val="bottom"/>
            <w:hideMark/>
          </w:tcPr>
          <w:p w14:paraId="72D4785C" w14:textId="7FEEEE41" w:rsidR="009F6956" w:rsidRPr="004F298B" w:rsidRDefault="009F6956" w:rsidP="009F6956">
            <w:pPr>
              <w:ind w:left="23"/>
              <w:rPr>
                <w:rFonts w:asciiTheme="majorBidi" w:hAnsiTheme="majorBidi"/>
                <w:color w:val="000000"/>
                <w:sz w:val="24"/>
                <w:szCs w:val="24"/>
                <w:cs/>
              </w:rPr>
            </w:pPr>
            <w:r w:rsidRPr="004F298B">
              <w:rPr>
                <w:rFonts w:asciiTheme="majorBidi" w:hAnsiTheme="majorBidi" w:cstheme="majorBidi"/>
                <w:color w:val="000000"/>
                <w:sz w:val="24"/>
                <w:szCs w:val="24"/>
                <w:lang w:val="en-US"/>
              </w:rPr>
              <w:t>As at December 31, 2021</w:t>
            </w:r>
          </w:p>
        </w:tc>
        <w:tc>
          <w:tcPr>
            <w:tcW w:w="117" w:type="pct"/>
            <w:shd w:val="clear" w:color="auto" w:fill="auto"/>
            <w:noWrap/>
            <w:vAlign w:val="center"/>
            <w:hideMark/>
          </w:tcPr>
          <w:p w14:paraId="5C1A67EB" w14:textId="77777777" w:rsidR="009F6956" w:rsidRPr="004F298B" w:rsidRDefault="009F6956" w:rsidP="009F6956">
            <w:pPr>
              <w:rPr>
                <w:rFonts w:asciiTheme="majorBidi" w:hAnsiTheme="majorBidi"/>
                <w:color w:val="000000"/>
                <w:sz w:val="24"/>
                <w:szCs w:val="24"/>
                <w:cs/>
                <w:lang w:val="en-US"/>
              </w:rPr>
            </w:pPr>
          </w:p>
        </w:tc>
        <w:tc>
          <w:tcPr>
            <w:tcW w:w="568" w:type="pct"/>
            <w:tcBorders>
              <w:top w:val="single" w:sz="4" w:space="0" w:color="auto"/>
              <w:left w:val="nil"/>
              <w:bottom w:val="single" w:sz="4" w:space="0" w:color="auto"/>
              <w:right w:val="nil"/>
            </w:tcBorders>
            <w:shd w:val="clear" w:color="auto" w:fill="auto"/>
            <w:noWrap/>
            <w:vAlign w:val="center"/>
          </w:tcPr>
          <w:p w14:paraId="7C117E01" w14:textId="2D7AE6B4"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30,659,427</w:t>
            </w:r>
            <w:r w:rsidRPr="001B3625">
              <w:rPr>
                <w:rFonts w:ascii="Angsana New" w:hAnsi="Angsana New"/>
                <w:color w:val="000000"/>
                <w:sz w:val="24"/>
                <w:szCs w:val="24"/>
                <w:cs/>
                <w:lang w:val="en-US"/>
              </w:rPr>
              <w:t>)</w:t>
            </w:r>
          </w:p>
        </w:tc>
        <w:tc>
          <w:tcPr>
            <w:tcW w:w="121" w:type="pct"/>
            <w:tcBorders>
              <w:top w:val="nil"/>
              <w:left w:val="nil"/>
              <w:right w:val="nil"/>
            </w:tcBorders>
            <w:shd w:val="clear" w:color="auto" w:fill="auto"/>
            <w:noWrap/>
            <w:vAlign w:val="center"/>
          </w:tcPr>
          <w:p w14:paraId="461BF22F" w14:textId="77777777" w:rsidR="009F6956" w:rsidRPr="004F298B" w:rsidRDefault="009F6956" w:rsidP="009F6956">
            <w:pPr>
              <w:jc w:val="right"/>
              <w:rPr>
                <w:rFonts w:ascii="Angsana New" w:hAnsi="Angsana New"/>
                <w:color w:val="000000"/>
                <w:sz w:val="24"/>
                <w:szCs w:val="24"/>
                <w:cs/>
                <w:lang w:val="en-US"/>
              </w:rPr>
            </w:pPr>
          </w:p>
        </w:tc>
        <w:tc>
          <w:tcPr>
            <w:tcW w:w="475" w:type="pct"/>
            <w:tcBorders>
              <w:top w:val="single" w:sz="4" w:space="0" w:color="auto"/>
              <w:left w:val="nil"/>
              <w:bottom w:val="single" w:sz="4" w:space="0" w:color="auto"/>
              <w:right w:val="nil"/>
            </w:tcBorders>
            <w:shd w:val="clear" w:color="auto" w:fill="auto"/>
            <w:noWrap/>
            <w:vAlign w:val="center"/>
          </w:tcPr>
          <w:p w14:paraId="3926DECC" w14:textId="6B76F9C3"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37,422</w:t>
            </w:r>
            <w:r w:rsidRPr="001B3625">
              <w:rPr>
                <w:rFonts w:ascii="Angsana New" w:hAnsi="Angsana New"/>
                <w:color w:val="000000"/>
                <w:sz w:val="24"/>
                <w:szCs w:val="24"/>
                <w:cs/>
                <w:lang w:val="en-US"/>
              </w:rPr>
              <w:t>)</w:t>
            </w:r>
          </w:p>
        </w:tc>
        <w:tc>
          <w:tcPr>
            <w:tcW w:w="121" w:type="pct"/>
            <w:tcBorders>
              <w:top w:val="nil"/>
              <w:left w:val="nil"/>
              <w:right w:val="nil"/>
            </w:tcBorders>
            <w:shd w:val="clear" w:color="auto" w:fill="auto"/>
            <w:noWrap/>
            <w:vAlign w:val="center"/>
          </w:tcPr>
          <w:p w14:paraId="233E1D44" w14:textId="77777777" w:rsidR="009F6956" w:rsidRPr="004F298B" w:rsidRDefault="009F6956" w:rsidP="009F6956">
            <w:pPr>
              <w:jc w:val="right"/>
              <w:rPr>
                <w:rFonts w:ascii="Angsana New" w:hAnsi="Angsana New"/>
                <w:color w:val="000000"/>
                <w:sz w:val="24"/>
                <w:szCs w:val="24"/>
                <w:cs/>
                <w:lang w:val="en-US"/>
              </w:rPr>
            </w:pPr>
          </w:p>
        </w:tc>
        <w:tc>
          <w:tcPr>
            <w:tcW w:w="603" w:type="pct"/>
            <w:tcBorders>
              <w:top w:val="single" w:sz="4" w:space="0" w:color="auto"/>
              <w:left w:val="nil"/>
              <w:bottom w:val="single" w:sz="4" w:space="0" w:color="auto"/>
              <w:right w:val="nil"/>
            </w:tcBorders>
            <w:shd w:val="clear" w:color="auto" w:fill="auto"/>
            <w:noWrap/>
            <w:vAlign w:val="center"/>
          </w:tcPr>
          <w:p w14:paraId="20F5756C" w14:textId="372B9B02"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13,497,353</w:t>
            </w:r>
            <w:r w:rsidRPr="001B3625">
              <w:rPr>
                <w:rFonts w:ascii="Angsana New" w:hAnsi="Angsana New"/>
                <w:color w:val="000000"/>
                <w:sz w:val="24"/>
                <w:szCs w:val="24"/>
                <w:cs/>
                <w:lang w:val="en-US"/>
              </w:rPr>
              <w:t>)</w:t>
            </w:r>
          </w:p>
        </w:tc>
        <w:tc>
          <w:tcPr>
            <w:tcW w:w="118" w:type="pct"/>
            <w:tcBorders>
              <w:top w:val="nil"/>
              <w:left w:val="nil"/>
              <w:right w:val="nil"/>
            </w:tcBorders>
            <w:shd w:val="clear" w:color="auto" w:fill="auto"/>
            <w:noWrap/>
            <w:vAlign w:val="center"/>
          </w:tcPr>
          <w:p w14:paraId="03A68129" w14:textId="77777777" w:rsidR="009F6956" w:rsidRPr="004F298B" w:rsidRDefault="009F6956" w:rsidP="009F6956">
            <w:pPr>
              <w:jc w:val="right"/>
              <w:rPr>
                <w:rFonts w:ascii="Angsana New" w:hAnsi="Angsana New"/>
                <w:color w:val="000000"/>
                <w:sz w:val="24"/>
                <w:szCs w:val="24"/>
                <w:cs/>
                <w:lang w:val="en-US"/>
              </w:rPr>
            </w:pPr>
          </w:p>
        </w:tc>
        <w:tc>
          <w:tcPr>
            <w:tcW w:w="588" w:type="pct"/>
            <w:tcBorders>
              <w:top w:val="single" w:sz="4" w:space="0" w:color="auto"/>
              <w:left w:val="nil"/>
              <w:bottom w:val="single" w:sz="4" w:space="0" w:color="auto"/>
              <w:right w:val="nil"/>
            </w:tcBorders>
            <w:shd w:val="clear" w:color="auto" w:fill="auto"/>
            <w:noWrap/>
            <w:vAlign w:val="center"/>
          </w:tcPr>
          <w:p w14:paraId="25B5BBF7" w14:textId="08E2FCBE"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15,947,278</w:t>
            </w:r>
            <w:r w:rsidRPr="001B3625">
              <w:rPr>
                <w:rFonts w:ascii="Angsana New" w:hAnsi="Angsana New"/>
                <w:color w:val="000000"/>
                <w:sz w:val="24"/>
                <w:szCs w:val="24"/>
                <w:cs/>
                <w:lang w:val="en-US"/>
              </w:rPr>
              <w:t>)</w:t>
            </w:r>
          </w:p>
        </w:tc>
        <w:tc>
          <w:tcPr>
            <w:tcW w:w="118" w:type="pct"/>
            <w:tcBorders>
              <w:top w:val="nil"/>
              <w:left w:val="nil"/>
              <w:right w:val="nil"/>
            </w:tcBorders>
            <w:shd w:val="clear" w:color="auto" w:fill="auto"/>
            <w:noWrap/>
            <w:vAlign w:val="center"/>
          </w:tcPr>
          <w:p w14:paraId="47F8C3CD" w14:textId="77777777" w:rsidR="009F6956" w:rsidRPr="004F298B" w:rsidRDefault="009F6956" w:rsidP="009F6956">
            <w:pPr>
              <w:jc w:val="right"/>
              <w:rPr>
                <w:rFonts w:ascii="Angsana New" w:hAnsi="Angsana New"/>
                <w:color w:val="000000"/>
                <w:sz w:val="24"/>
                <w:szCs w:val="24"/>
                <w:cs/>
                <w:lang w:val="en-US"/>
              </w:rPr>
            </w:pPr>
          </w:p>
        </w:tc>
        <w:tc>
          <w:tcPr>
            <w:tcW w:w="531" w:type="pct"/>
            <w:tcBorders>
              <w:top w:val="single" w:sz="4" w:space="0" w:color="auto"/>
              <w:left w:val="nil"/>
              <w:bottom w:val="single" w:sz="4" w:space="0" w:color="auto"/>
              <w:right w:val="nil"/>
            </w:tcBorders>
            <w:shd w:val="clear" w:color="auto" w:fill="auto"/>
            <w:noWrap/>
            <w:vAlign w:val="center"/>
          </w:tcPr>
          <w:p w14:paraId="2D7C7DD8" w14:textId="2690874E"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1,930,881</w:t>
            </w:r>
            <w:r w:rsidRPr="001B3625">
              <w:rPr>
                <w:rFonts w:ascii="Angsana New" w:hAnsi="Angsana New"/>
                <w:color w:val="000000"/>
                <w:sz w:val="24"/>
                <w:szCs w:val="24"/>
                <w:cs/>
                <w:lang w:val="en-US"/>
              </w:rPr>
              <w:t>)</w:t>
            </w:r>
          </w:p>
        </w:tc>
        <w:tc>
          <w:tcPr>
            <w:tcW w:w="118" w:type="pct"/>
            <w:gridSpan w:val="2"/>
            <w:tcBorders>
              <w:top w:val="nil"/>
              <w:left w:val="nil"/>
              <w:right w:val="nil"/>
            </w:tcBorders>
            <w:shd w:val="clear" w:color="auto" w:fill="auto"/>
            <w:vAlign w:val="center"/>
          </w:tcPr>
          <w:p w14:paraId="1BF4904D" w14:textId="25220132" w:rsidR="009F6956" w:rsidRPr="004F298B" w:rsidRDefault="009F6956" w:rsidP="009F6956">
            <w:pPr>
              <w:jc w:val="right"/>
              <w:rPr>
                <w:rFonts w:ascii="Angsana New" w:hAnsi="Angsana New"/>
                <w:color w:val="000000"/>
                <w:sz w:val="24"/>
                <w:szCs w:val="24"/>
                <w:cs/>
                <w:lang w:val="en-US"/>
              </w:rPr>
            </w:pPr>
          </w:p>
        </w:tc>
        <w:tc>
          <w:tcPr>
            <w:tcW w:w="537" w:type="pct"/>
            <w:gridSpan w:val="2"/>
            <w:tcBorders>
              <w:top w:val="single" w:sz="4" w:space="0" w:color="auto"/>
              <w:left w:val="nil"/>
              <w:bottom w:val="single" w:sz="4" w:space="0" w:color="auto"/>
              <w:right w:val="nil"/>
            </w:tcBorders>
            <w:shd w:val="clear" w:color="auto" w:fill="auto"/>
            <w:vAlign w:val="center"/>
          </w:tcPr>
          <w:p w14:paraId="1050A2BB" w14:textId="49122E60" w:rsidR="009F6956" w:rsidRPr="004F298B" w:rsidRDefault="009F6956" w:rsidP="009F6956">
            <w:pPr>
              <w:jc w:val="right"/>
              <w:rPr>
                <w:rFonts w:ascii="Angsana New" w:hAnsi="Angsana New"/>
                <w:color w:val="000000"/>
                <w:sz w:val="24"/>
                <w:szCs w:val="24"/>
                <w:cs/>
              </w:rPr>
            </w:pPr>
            <w:r w:rsidRPr="001B3625">
              <w:rPr>
                <w:rFonts w:ascii="Angsana New" w:hAnsi="Angsana New"/>
                <w:color w:val="000000"/>
                <w:sz w:val="24"/>
                <w:szCs w:val="24"/>
                <w:cs/>
                <w:lang w:val="en-US"/>
              </w:rPr>
              <w:t>(</w:t>
            </w:r>
            <w:r w:rsidRPr="001B3625">
              <w:rPr>
                <w:rFonts w:ascii="Angsana New" w:hAnsi="Angsana New"/>
                <w:color w:val="000000"/>
                <w:sz w:val="24"/>
                <w:szCs w:val="24"/>
                <w:lang w:val="en-US"/>
              </w:rPr>
              <w:t>62,072,361</w:t>
            </w:r>
            <w:r w:rsidRPr="001B3625">
              <w:rPr>
                <w:rFonts w:ascii="Angsana New" w:hAnsi="Angsana New"/>
                <w:color w:val="000000"/>
                <w:sz w:val="24"/>
                <w:szCs w:val="24"/>
                <w:cs/>
                <w:lang w:val="en-US"/>
              </w:rPr>
              <w:t>)</w:t>
            </w:r>
          </w:p>
        </w:tc>
      </w:tr>
      <w:tr w:rsidR="00F9704F" w:rsidRPr="001B3625" w14:paraId="709954A4" w14:textId="77777777" w:rsidTr="00482F3E">
        <w:trPr>
          <w:trHeight w:val="262"/>
        </w:trPr>
        <w:tc>
          <w:tcPr>
            <w:tcW w:w="1669" w:type="pct"/>
            <w:gridSpan w:val="3"/>
            <w:shd w:val="clear" w:color="auto" w:fill="auto"/>
            <w:noWrap/>
            <w:vAlign w:val="bottom"/>
            <w:hideMark/>
          </w:tcPr>
          <w:p w14:paraId="6D41C000" w14:textId="42D29732" w:rsidR="00085C47" w:rsidRPr="004F298B" w:rsidRDefault="00085C47" w:rsidP="00085C47">
            <w:pPr>
              <w:ind w:left="23"/>
              <w:rPr>
                <w:rFonts w:asciiTheme="majorBidi" w:hAnsiTheme="majorBidi" w:cstheme="majorBidi"/>
                <w:b/>
                <w:bCs/>
                <w:color w:val="000000"/>
                <w:sz w:val="24"/>
                <w:szCs w:val="24"/>
                <w:cs/>
              </w:rPr>
            </w:pPr>
            <w:r w:rsidRPr="004F298B">
              <w:rPr>
                <w:rFonts w:asciiTheme="majorBidi" w:hAnsiTheme="majorBidi" w:cstheme="majorBidi"/>
                <w:b/>
                <w:bCs/>
                <w:color w:val="000000"/>
                <w:sz w:val="24"/>
                <w:szCs w:val="24"/>
                <w:lang w:val="en-US"/>
              </w:rPr>
              <w:t>Net book value </w:t>
            </w:r>
          </w:p>
        </w:tc>
        <w:tc>
          <w:tcPr>
            <w:tcW w:w="121" w:type="pct"/>
            <w:shd w:val="clear" w:color="auto" w:fill="auto"/>
            <w:noWrap/>
            <w:vAlign w:val="bottom"/>
            <w:hideMark/>
          </w:tcPr>
          <w:p w14:paraId="0E6FA9BA" w14:textId="77777777" w:rsidR="00085C47" w:rsidRPr="004F298B" w:rsidRDefault="00085C47" w:rsidP="00085C47">
            <w:pPr>
              <w:rPr>
                <w:rFonts w:asciiTheme="majorBidi" w:hAnsiTheme="majorBidi"/>
                <w:b/>
                <w:bCs/>
                <w:color w:val="000000"/>
                <w:sz w:val="24"/>
                <w:szCs w:val="24"/>
                <w:cs/>
              </w:rPr>
            </w:pPr>
          </w:p>
        </w:tc>
        <w:tc>
          <w:tcPr>
            <w:tcW w:w="475" w:type="pct"/>
            <w:shd w:val="clear" w:color="auto" w:fill="auto"/>
            <w:noWrap/>
            <w:vAlign w:val="bottom"/>
            <w:hideMark/>
          </w:tcPr>
          <w:p w14:paraId="6CCF036F" w14:textId="77777777" w:rsidR="00085C47" w:rsidRPr="004F298B" w:rsidRDefault="00085C47" w:rsidP="00085C47">
            <w:pPr>
              <w:rPr>
                <w:rFonts w:cs="Times New Roman"/>
                <w:sz w:val="24"/>
                <w:szCs w:val="24"/>
                <w:cs/>
              </w:rPr>
            </w:pPr>
          </w:p>
        </w:tc>
        <w:tc>
          <w:tcPr>
            <w:tcW w:w="121" w:type="pct"/>
            <w:shd w:val="clear" w:color="auto" w:fill="auto"/>
            <w:noWrap/>
            <w:vAlign w:val="bottom"/>
            <w:hideMark/>
          </w:tcPr>
          <w:p w14:paraId="5CC3A25F" w14:textId="77777777" w:rsidR="00085C47" w:rsidRPr="004F298B" w:rsidRDefault="00085C47" w:rsidP="00085C47">
            <w:pPr>
              <w:rPr>
                <w:rFonts w:cs="Times New Roman"/>
                <w:sz w:val="24"/>
                <w:szCs w:val="24"/>
                <w:cs/>
              </w:rPr>
            </w:pPr>
          </w:p>
        </w:tc>
        <w:tc>
          <w:tcPr>
            <w:tcW w:w="603" w:type="pct"/>
            <w:shd w:val="clear" w:color="auto" w:fill="auto"/>
            <w:noWrap/>
            <w:vAlign w:val="bottom"/>
            <w:hideMark/>
          </w:tcPr>
          <w:p w14:paraId="583909D3" w14:textId="77777777" w:rsidR="00085C47" w:rsidRPr="004F298B" w:rsidRDefault="00085C47" w:rsidP="00085C47">
            <w:pPr>
              <w:rPr>
                <w:rFonts w:cs="Times New Roman"/>
                <w:sz w:val="24"/>
                <w:szCs w:val="24"/>
                <w:cs/>
              </w:rPr>
            </w:pPr>
          </w:p>
        </w:tc>
        <w:tc>
          <w:tcPr>
            <w:tcW w:w="118" w:type="pct"/>
            <w:shd w:val="clear" w:color="auto" w:fill="auto"/>
            <w:noWrap/>
            <w:vAlign w:val="bottom"/>
            <w:hideMark/>
          </w:tcPr>
          <w:p w14:paraId="1F3AD266" w14:textId="77777777" w:rsidR="00085C47" w:rsidRPr="004F298B" w:rsidRDefault="00085C47" w:rsidP="00085C47">
            <w:pPr>
              <w:rPr>
                <w:rFonts w:cs="Times New Roman"/>
                <w:sz w:val="24"/>
                <w:szCs w:val="24"/>
                <w:cs/>
              </w:rPr>
            </w:pPr>
          </w:p>
        </w:tc>
        <w:tc>
          <w:tcPr>
            <w:tcW w:w="588" w:type="pct"/>
            <w:shd w:val="clear" w:color="auto" w:fill="auto"/>
            <w:noWrap/>
            <w:vAlign w:val="bottom"/>
            <w:hideMark/>
          </w:tcPr>
          <w:p w14:paraId="2EA6585D" w14:textId="77777777" w:rsidR="00085C47" w:rsidRPr="004F298B" w:rsidRDefault="00085C47" w:rsidP="00085C47">
            <w:pPr>
              <w:rPr>
                <w:rFonts w:cs="Times New Roman"/>
                <w:sz w:val="24"/>
                <w:szCs w:val="24"/>
                <w:cs/>
              </w:rPr>
            </w:pPr>
          </w:p>
        </w:tc>
        <w:tc>
          <w:tcPr>
            <w:tcW w:w="118" w:type="pct"/>
            <w:shd w:val="clear" w:color="auto" w:fill="auto"/>
            <w:noWrap/>
            <w:vAlign w:val="bottom"/>
            <w:hideMark/>
          </w:tcPr>
          <w:p w14:paraId="3E98C24D" w14:textId="77777777" w:rsidR="00085C47" w:rsidRPr="004F298B" w:rsidRDefault="00085C47" w:rsidP="00085C47">
            <w:pPr>
              <w:rPr>
                <w:rFonts w:cs="Times New Roman"/>
                <w:sz w:val="24"/>
                <w:szCs w:val="24"/>
                <w:cs/>
              </w:rPr>
            </w:pPr>
          </w:p>
        </w:tc>
        <w:tc>
          <w:tcPr>
            <w:tcW w:w="535" w:type="pct"/>
            <w:gridSpan w:val="2"/>
            <w:shd w:val="clear" w:color="auto" w:fill="auto"/>
            <w:noWrap/>
            <w:vAlign w:val="bottom"/>
            <w:hideMark/>
          </w:tcPr>
          <w:p w14:paraId="0562C7A3" w14:textId="77777777" w:rsidR="00085C47" w:rsidRPr="004F298B" w:rsidRDefault="00085C47" w:rsidP="00085C47">
            <w:pPr>
              <w:rPr>
                <w:rFonts w:cs="Times New Roman"/>
                <w:sz w:val="24"/>
                <w:szCs w:val="24"/>
                <w:cs/>
              </w:rPr>
            </w:pPr>
          </w:p>
        </w:tc>
        <w:tc>
          <w:tcPr>
            <w:tcW w:w="117" w:type="pct"/>
            <w:gridSpan w:val="2"/>
            <w:shd w:val="clear" w:color="auto" w:fill="auto"/>
            <w:vAlign w:val="bottom"/>
          </w:tcPr>
          <w:p w14:paraId="39916C84" w14:textId="77777777" w:rsidR="00085C47" w:rsidRPr="004F298B" w:rsidRDefault="00085C47" w:rsidP="00085C47">
            <w:pPr>
              <w:jc w:val="right"/>
              <w:rPr>
                <w:rFonts w:asciiTheme="majorBidi" w:hAnsiTheme="majorBidi"/>
                <w:color w:val="000000"/>
                <w:sz w:val="24"/>
                <w:szCs w:val="24"/>
                <w:cs/>
              </w:rPr>
            </w:pPr>
          </w:p>
        </w:tc>
        <w:tc>
          <w:tcPr>
            <w:tcW w:w="534" w:type="pct"/>
            <w:shd w:val="clear" w:color="auto" w:fill="auto"/>
            <w:vAlign w:val="bottom"/>
          </w:tcPr>
          <w:p w14:paraId="1AFCD58D" w14:textId="77777777" w:rsidR="00085C47" w:rsidRPr="004F298B" w:rsidRDefault="00085C47" w:rsidP="00085C47">
            <w:pPr>
              <w:jc w:val="right"/>
              <w:rPr>
                <w:rFonts w:asciiTheme="majorBidi" w:hAnsiTheme="majorBidi"/>
                <w:color w:val="000000"/>
                <w:sz w:val="24"/>
                <w:szCs w:val="24"/>
                <w:cs/>
              </w:rPr>
            </w:pPr>
          </w:p>
        </w:tc>
      </w:tr>
      <w:tr w:rsidR="009F6956" w:rsidRPr="001B3625" w14:paraId="4A1BE42F" w14:textId="77777777" w:rsidTr="00E363EE">
        <w:trPr>
          <w:trHeight w:val="373"/>
        </w:trPr>
        <w:tc>
          <w:tcPr>
            <w:tcW w:w="985" w:type="pct"/>
            <w:shd w:val="clear" w:color="auto" w:fill="auto"/>
            <w:noWrap/>
            <w:hideMark/>
          </w:tcPr>
          <w:p w14:paraId="37BC9EF1" w14:textId="2A8E9A24" w:rsidR="009F6956" w:rsidRPr="004F298B" w:rsidRDefault="009F6956" w:rsidP="009F6956">
            <w:pPr>
              <w:ind w:left="23"/>
              <w:rPr>
                <w:rFonts w:asciiTheme="majorBidi" w:hAnsiTheme="majorBidi" w:cstheme="majorBidi"/>
                <w:color w:val="000000"/>
                <w:sz w:val="24"/>
                <w:szCs w:val="24"/>
                <w:cs/>
              </w:rPr>
            </w:pPr>
            <w:r w:rsidRPr="004F298B">
              <w:rPr>
                <w:rFonts w:asciiTheme="majorBidi" w:hAnsiTheme="majorBidi" w:cstheme="majorBidi"/>
                <w:color w:val="000000"/>
                <w:sz w:val="24"/>
                <w:szCs w:val="24"/>
                <w:lang w:val="en-US"/>
              </w:rPr>
              <w:t>As at January 1, 2021</w:t>
            </w:r>
          </w:p>
        </w:tc>
        <w:tc>
          <w:tcPr>
            <w:tcW w:w="117" w:type="pct"/>
            <w:shd w:val="clear" w:color="auto" w:fill="auto"/>
            <w:noWrap/>
            <w:vAlign w:val="center"/>
          </w:tcPr>
          <w:p w14:paraId="5A2A603C" w14:textId="77777777" w:rsidR="009F6956" w:rsidRPr="004F298B" w:rsidRDefault="009F6956" w:rsidP="009F6956">
            <w:pPr>
              <w:rPr>
                <w:rFonts w:asciiTheme="majorBidi" w:hAnsiTheme="majorBidi" w:cstheme="majorBidi"/>
                <w:color w:val="000000"/>
                <w:sz w:val="24"/>
                <w:szCs w:val="24"/>
                <w:cs/>
                <w:lang w:val="en-US"/>
              </w:rPr>
            </w:pPr>
          </w:p>
        </w:tc>
        <w:tc>
          <w:tcPr>
            <w:tcW w:w="568" w:type="pct"/>
            <w:tcBorders>
              <w:top w:val="nil"/>
              <w:left w:val="nil"/>
              <w:bottom w:val="double" w:sz="4" w:space="0" w:color="auto"/>
              <w:right w:val="nil"/>
            </w:tcBorders>
            <w:shd w:val="clear" w:color="auto" w:fill="auto"/>
            <w:noWrap/>
            <w:vAlign w:val="center"/>
          </w:tcPr>
          <w:p w14:paraId="26BAD216" w14:textId="093A25C1" w:rsidR="009F6956" w:rsidRPr="004F298B" w:rsidRDefault="009F6956" w:rsidP="009F6956">
            <w:pPr>
              <w:jc w:val="right"/>
              <w:rPr>
                <w:rFonts w:asciiTheme="majorBidi" w:hAnsiTheme="majorBidi" w:cstheme="majorBidi"/>
                <w:color w:val="000000"/>
                <w:sz w:val="24"/>
                <w:szCs w:val="24"/>
                <w:lang w:val="en-US"/>
              </w:rPr>
            </w:pPr>
            <w:r w:rsidRPr="001B3625">
              <w:rPr>
                <w:rFonts w:asciiTheme="majorBidi" w:hAnsiTheme="majorBidi"/>
                <w:color w:val="000000"/>
                <w:sz w:val="24"/>
                <w:szCs w:val="24"/>
                <w:lang w:val="en-US"/>
              </w:rPr>
              <w:t>1,019,318</w:t>
            </w:r>
          </w:p>
        </w:tc>
        <w:tc>
          <w:tcPr>
            <w:tcW w:w="121" w:type="pct"/>
            <w:tcBorders>
              <w:top w:val="nil"/>
              <w:left w:val="nil"/>
              <w:bottom w:val="nil"/>
              <w:right w:val="nil"/>
            </w:tcBorders>
            <w:shd w:val="clear" w:color="auto" w:fill="auto"/>
            <w:noWrap/>
            <w:vAlign w:val="center"/>
          </w:tcPr>
          <w:p w14:paraId="681A6C3C" w14:textId="77777777" w:rsidR="009F6956" w:rsidRPr="004F298B" w:rsidRDefault="009F6956" w:rsidP="009F6956">
            <w:pPr>
              <w:jc w:val="right"/>
              <w:rPr>
                <w:rFonts w:asciiTheme="majorBidi" w:hAnsiTheme="majorBidi" w:cstheme="majorBidi"/>
                <w:color w:val="000000"/>
                <w:sz w:val="24"/>
                <w:szCs w:val="24"/>
                <w:lang w:val="en-US"/>
              </w:rPr>
            </w:pPr>
          </w:p>
        </w:tc>
        <w:tc>
          <w:tcPr>
            <w:tcW w:w="475" w:type="pct"/>
            <w:tcBorders>
              <w:top w:val="nil"/>
              <w:left w:val="nil"/>
              <w:bottom w:val="double" w:sz="4" w:space="0" w:color="auto"/>
              <w:right w:val="nil"/>
            </w:tcBorders>
            <w:shd w:val="clear" w:color="auto" w:fill="auto"/>
            <w:noWrap/>
            <w:vAlign w:val="center"/>
          </w:tcPr>
          <w:p w14:paraId="58B71642" w14:textId="6E38DE00" w:rsidR="009F6956" w:rsidRPr="001B3625" w:rsidRDefault="009F6956" w:rsidP="009F6956">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121" w:type="pct"/>
            <w:tcBorders>
              <w:top w:val="nil"/>
              <w:left w:val="nil"/>
              <w:bottom w:val="nil"/>
              <w:right w:val="nil"/>
            </w:tcBorders>
            <w:shd w:val="clear" w:color="auto" w:fill="auto"/>
            <w:noWrap/>
            <w:vAlign w:val="center"/>
          </w:tcPr>
          <w:p w14:paraId="02DDC15D" w14:textId="77777777" w:rsidR="009F6956" w:rsidRPr="004F298B" w:rsidRDefault="009F6956" w:rsidP="009F6956">
            <w:pPr>
              <w:jc w:val="right"/>
              <w:rPr>
                <w:rFonts w:asciiTheme="majorBidi" w:hAnsiTheme="majorBidi" w:cstheme="majorBidi"/>
                <w:color w:val="000000"/>
                <w:sz w:val="24"/>
                <w:szCs w:val="24"/>
                <w:lang w:val="en-US"/>
              </w:rPr>
            </w:pPr>
          </w:p>
        </w:tc>
        <w:tc>
          <w:tcPr>
            <w:tcW w:w="603" w:type="pct"/>
            <w:tcBorders>
              <w:top w:val="nil"/>
              <w:left w:val="nil"/>
              <w:bottom w:val="double" w:sz="4" w:space="0" w:color="auto"/>
              <w:right w:val="nil"/>
            </w:tcBorders>
            <w:shd w:val="clear" w:color="auto" w:fill="auto"/>
            <w:noWrap/>
            <w:vAlign w:val="center"/>
          </w:tcPr>
          <w:p w14:paraId="104FC908" w14:textId="00EA7DA6" w:rsidR="009F6956" w:rsidRPr="001B3625" w:rsidRDefault="009F6956" w:rsidP="009F6956">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lang w:val="en-US"/>
              </w:rPr>
              <w:t>219,069</w:t>
            </w:r>
          </w:p>
        </w:tc>
        <w:tc>
          <w:tcPr>
            <w:tcW w:w="118" w:type="pct"/>
            <w:tcBorders>
              <w:top w:val="nil"/>
              <w:left w:val="nil"/>
              <w:bottom w:val="nil"/>
              <w:right w:val="nil"/>
            </w:tcBorders>
            <w:shd w:val="clear" w:color="auto" w:fill="auto"/>
            <w:noWrap/>
            <w:vAlign w:val="center"/>
          </w:tcPr>
          <w:p w14:paraId="5FDFECE2" w14:textId="77777777" w:rsidR="009F6956" w:rsidRPr="004F298B" w:rsidRDefault="009F6956" w:rsidP="009F6956">
            <w:pPr>
              <w:jc w:val="right"/>
              <w:rPr>
                <w:rFonts w:asciiTheme="majorBidi" w:hAnsiTheme="majorBidi" w:cstheme="majorBidi"/>
                <w:color w:val="000000"/>
                <w:sz w:val="24"/>
                <w:szCs w:val="24"/>
                <w:lang w:val="en-US"/>
              </w:rPr>
            </w:pPr>
          </w:p>
        </w:tc>
        <w:tc>
          <w:tcPr>
            <w:tcW w:w="588" w:type="pct"/>
            <w:tcBorders>
              <w:top w:val="nil"/>
              <w:left w:val="nil"/>
              <w:bottom w:val="double" w:sz="4" w:space="0" w:color="auto"/>
              <w:right w:val="nil"/>
            </w:tcBorders>
            <w:shd w:val="clear" w:color="auto" w:fill="auto"/>
            <w:noWrap/>
            <w:vAlign w:val="center"/>
          </w:tcPr>
          <w:p w14:paraId="2C8F74B1" w14:textId="27725A87" w:rsidR="009F6956" w:rsidRPr="001B3625" w:rsidRDefault="009F6956" w:rsidP="009F6956">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lang w:val="en-US"/>
              </w:rPr>
              <w:t>218,261</w:t>
            </w:r>
          </w:p>
        </w:tc>
        <w:tc>
          <w:tcPr>
            <w:tcW w:w="118" w:type="pct"/>
            <w:tcBorders>
              <w:top w:val="nil"/>
              <w:left w:val="nil"/>
              <w:bottom w:val="nil"/>
              <w:right w:val="nil"/>
            </w:tcBorders>
            <w:shd w:val="clear" w:color="auto" w:fill="auto"/>
            <w:noWrap/>
            <w:vAlign w:val="center"/>
          </w:tcPr>
          <w:p w14:paraId="167C74EF" w14:textId="77777777" w:rsidR="009F6956" w:rsidRPr="004F298B" w:rsidRDefault="009F6956" w:rsidP="009F6956">
            <w:pPr>
              <w:jc w:val="right"/>
              <w:rPr>
                <w:rFonts w:asciiTheme="majorBidi" w:hAnsiTheme="majorBidi" w:cstheme="majorBidi"/>
                <w:color w:val="000000"/>
                <w:sz w:val="24"/>
                <w:szCs w:val="24"/>
                <w:lang w:val="en-US"/>
              </w:rPr>
            </w:pPr>
          </w:p>
        </w:tc>
        <w:tc>
          <w:tcPr>
            <w:tcW w:w="531" w:type="pct"/>
            <w:tcBorders>
              <w:top w:val="nil"/>
              <w:left w:val="nil"/>
              <w:bottom w:val="double" w:sz="4" w:space="0" w:color="auto"/>
              <w:right w:val="nil"/>
            </w:tcBorders>
            <w:shd w:val="clear" w:color="auto" w:fill="auto"/>
            <w:noWrap/>
            <w:vAlign w:val="center"/>
          </w:tcPr>
          <w:p w14:paraId="3F9EA501" w14:textId="65BF9350" w:rsidR="009F6956" w:rsidRPr="001B3625" w:rsidRDefault="009F6956" w:rsidP="009F6956">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lang w:val="en-US"/>
              </w:rPr>
              <w:t>629,222</w:t>
            </w:r>
          </w:p>
        </w:tc>
        <w:tc>
          <w:tcPr>
            <w:tcW w:w="118" w:type="pct"/>
            <w:gridSpan w:val="2"/>
            <w:tcBorders>
              <w:top w:val="nil"/>
              <w:left w:val="nil"/>
              <w:bottom w:val="nil"/>
              <w:right w:val="nil"/>
            </w:tcBorders>
            <w:shd w:val="clear" w:color="auto" w:fill="auto"/>
            <w:vAlign w:val="center"/>
          </w:tcPr>
          <w:p w14:paraId="442CE956" w14:textId="77777777" w:rsidR="009F6956" w:rsidRPr="004F298B" w:rsidRDefault="009F6956" w:rsidP="009F6956">
            <w:pPr>
              <w:jc w:val="right"/>
              <w:rPr>
                <w:rFonts w:asciiTheme="majorBidi" w:hAnsiTheme="majorBidi" w:cstheme="majorBidi"/>
                <w:color w:val="000000"/>
                <w:sz w:val="24"/>
                <w:szCs w:val="24"/>
                <w:lang w:val="en-US"/>
              </w:rPr>
            </w:pPr>
          </w:p>
        </w:tc>
        <w:tc>
          <w:tcPr>
            <w:tcW w:w="537" w:type="pct"/>
            <w:gridSpan w:val="2"/>
            <w:tcBorders>
              <w:top w:val="nil"/>
              <w:left w:val="nil"/>
              <w:bottom w:val="double" w:sz="4" w:space="0" w:color="auto"/>
              <w:right w:val="nil"/>
            </w:tcBorders>
            <w:shd w:val="clear" w:color="auto" w:fill="auto"/>
            <w:vAlign w:val="center"/>
          </w:tcPr>
          <w:p w14:paraId="0A005725" w14:textId="2590FA12" w:rsidR="009F6956" w:rsidRPr="004F298B" w:rsidRDefault="009F6956" w:rsidP="009F6956">
            <w:pPr>
              <w:jc w:val="right"/>
              <w:rPr>
                <w:rFonts w:asciiTheme="majorBidi" w:hAnsiTheme="majorBidi" w:cstheme="majorBidi"/>
                <w:color w:val="000000"/>
                <w:sz w:val="24"/>
                <w:szCs w:val="24"/>
                <w:cs/>
              </w:rPr>
            </w:pPr>
            <w:r w:rsidRPr="001B3625">
              <w:rPr>
                <w:rFonts w:asciiTheme="majorBidi" w:hAnsiTheme="majorBidi"/>
                <w:color w:val="000000"/>
                <w:sz w:val="24"/>
                <w:szCs w:val="24"/>
                <w:lang w:val="en-US"/>
              </w:rPr>
              <w:t>2,085,870</w:t>
            </w:r>
          </w:p>
        </w:tc>
      </w:tr>
      <w:tr w:rsidR="009F6956" w:rsidRPr="001B3625" w14:paraId="5140F3A1" w14:textId="77777777" w:rsidTr="009A58A9">
        <w:trPr>
          <w:trHeight w:val="408"/>
        </w:trPr>
        <w:tc>
          <w:tcPr>
            <w:tcW w:w="985" w:type="pct"/>
            <w:shd w:val="clear" w:color="auto" w:fill="auto"/>
            <w:noWrap/>
            <w:vAlign w:val="bottom"/>
            <w:hideMark/>
          </w:tcPr>
          <w:p w14:paraId="2B0DAC54" w14:textId="3BADD010" w:rsidR="009F6956" w:rsidRPr="004F298B" w:rsidRDefault="009F6956" w:rsidP="009F6956">
            <w:pPr>
              <w:ind w:left="23"/>
              <w:rPr>
                <w:rFonts w:asciiTheme="majorBidi" w:hAnsiTheme="majorBidi"/>
                <w:color w:val="000000"/>
                <w:sz w:val="24"/>
                <w:szCs w:val="24"/>
                <w:cs/>
              </w:rPr>
            </w:pPr>
            <w:r w:rsidRPr="004F298B">
              <w:rPr>
                <w:rFonts w:asciiTheme="majorBidi" w:hAnsiTheme="majorBidi" w:cstheme="majorBidi"/>
                <w:color w:val="000000"/>
                <w:sz w:val="24"/>
                <w:szCs w:val="24"/>
                <w:lang w:val="en-US"/>
              </w:rPr>
              <w:t>As at December 31, 2021</w:t>
            </w:r>
          </w:p>
        </w:tc>
        <w:tc>
          <w:tcPr>
            <w:tcW w:w="117" w:type="pct"/>
            <w:shd w:val="clear" w:color="auto" w:fill="auto"/>
            <w:noWrap/>
            <w:vAlign w:val="center"/>
            <w:hideMark/>
          </w:tcPr>
          <w:p w14:paraId="4698D068" w14:textId="77777777" w:rsidR="009F6956" w:rsidRPr="004F298B" w:rsidRDefault="009F6956" w:rsidP="009F6956">
            <w:pPr>
              <w:rPr>
                <w:rFonts w:asciiTheme="majorBidi" w:hAnsiTheme="majorBidi" w:cstheme="majorBidi"/>
                <w:color w:val="000000"/>
                <w:sz w:val="24"/>
                <w:szCs w:val="24"/>
                <w:cs/>
                <w:lang w:val="en-US"/>
              </w:rPr>
            </w:pPr>
          </w:p>
        </w:tc>
        <w:tc>
          <w:tcPr>
            <w:tcW w:w="568" w:type="pct"/>
            <w:tcBorders>
              <w:top w:val="double" w:sz="4" w:space="0" w:color="auto"/>
              <w:left w:val="nil"/>
              <w:bottom w:val="double" w:sz="4" w:space="0" w:color="auto"/>
              <w:right w:val="nil"/>
            </w:tcBorders>
            <w:shd w:val="clear" w:color="auto" w:fill="auto"/>
            <w:noWrap/>
            <w:vAlign w:val="center"/>
          </w:tcPr>
          <w:p w14:paraId="6F8000F7" w14:textId="49D8E477" w:rsidR="009F6956" w:rsidRPr="004F298B" w:rsidRDefault="009F6956" w:rsidP="009F6956">
            <w:pPr>
              <w:jc w:val="right"/>
              <w:rPr>
                <w:rFonts w:asciiTheme="majorBidi" w:hAnsiTheme="majorBidi"/>
                <w:color w:val="000000"/>
                <w:sz w:val="24"/>
                <w:szCs w:val="24"/>
                <w:cs/>
              </w:rPr>
            </w:pPr>
            <w:r w:rsidRPr="001B3625">
              <w:rPr>
                <w:rFonts w:asciiTheme="majorBidi" w:hAnsiTheme="majorBidi"/>
                <w:color w:val="000000"/>
                <w:sz w:val="24"/>
                <w:szCs w:val="24"/>
                <w:lang w:val="en-US"/>
              </w:rPr>
              <w:t>779,684</w:t>
            </w:r>
          </w:p>
        </w:tc>
        <w:tc>
          <w:tcPr>
            <w:tcW w:w="121" w:type="pct"/>
            <w:tcBorders>
              <w:top w:val="nil"/>
              <w:left w:val="nil"/>
              <w:bottom w:val="nil"/>
              <w:right w:val="nil"/>
            </w:tcBorders>
            <w:shd w:val="clear" w:color="auto" w:fill="auto"/>
            <w:noWrap/>
            <w:vAlign w:val="center"/>
          </w:tcPr>
          <w:p w14:paraId="1CB2061C" w14:textId="77777777" w:rsidR="009F6956" w:rsidRPr="004F298B" w:rsidRDefault="009F6956" w:rsidP="009F6956">
            <w:pPr>
              <w:jc w:val="right"/>
              <w:rPr>
                <w:rFonts w:asciiTheme="majorBidi" w:hAnsiTheme="majorBidi" w:cstheme="majorBidi"/>
                <w:color w:val="000000"/>
                <w:sz w:val="24"/>
                <w:szCs w:val="24"/>
                <w:cs/>
                <w:lang w:val="en-US"/>
              </w:rPr>
            </w:pPr>
          </w:p>
        </w:tc>
        <w:tc>
          <w:tcPr>
            <w:tcW w:w="475" w:type="pct"/>
            <w:tcBorders>
              <w:top w:val="double" w:sz="4" w:space="0" w:color="auto"/>
              <w:left w:val="nil"/>
              <w:bottom w:val="double" w:sz="4" w:space="0" w:color="auto"/>
              <w:right w:val="nil"/>
            </w:tcBorders>
            <w:shd w:val="clear" w:color="auto" w:fill="auto"/>
            <w:noWrap/>
            <w:vAlign w:val="center"/>
          </w:tcPr>
          <w:p w14:paraId="74A115BE" w14:textId="3CD0A410" w:rsidR="009F6956" w:rsidRPr="004F298B" w:rsidRDefault="009F6956" w:rsidP="009F6956">
            <w:pPr>
              <w:jc w:val="right"/>
              <w:rPr>
                <w:rFonts w:asciiTheme="majorBidi" w:hAnsiTheme="majorBidi" w:cstheme="majorBidi"/>
                <w:color w:val="000000"/>
                <w:sz w:val="24"/>
                <w:szCs w:val="24"/>
                <w:cs/>
              </w:rPr>
            </w:pPr>
            <w:r w:rsidRPr="001B3625">
              <w:rPr>
                <w:rFonts w:asciiTheme="majorBidi" w:hAnsiTheme="majorBidi"/>
                <w:color w:val="000000"/>
                <w:sz w:val="24"/>
                <w:szCs w:val="24"/>
                <w:lang w:val="en-US"/>
              </w:rPr>
              <w:t>418,808</w:t>
            </w:r>
          </w:p>
        </w:tc>
        <w:tc>
          <w:tcPr>
            <w:tcW w:w="121" w:type="pct"/>
            <w:tcBorders>
              <w:top w:val="nil"/>
              <w:left w:val="nil"/>
              <w:bottom w:val="nil"/>
              <w:right w:val="nil"/>
            </w:tcBorders>
            <w:shd w:val="clear" w:color="auto" w:fill="auto"/>
            <w:noWrap/>
            <w:vAlign w:val="center"/>
          </w:tcPr>
          <w:p w14:paraId="62CC155B" w14:textId="77777777" w:rsidR="009F6956" w:rsidRPr="004F298B" w:rsidRDefault="009F6956" w:rsidP="009F6956">
            <w:pPr>
              <w:jc w:val="right"/>
              <w:rPr>
                <w:rFonts w:asciiTheme="majorBidi" w:hAnsiTheme="majorBidi"/>
                <w:color w:val="000000"/>
                <w:sz w:val="24"/>
                <w:szCs w:val="24"/>
                <w:cs/>
                <w:lang w:val="en-US"/>
              </w:rPr>
            </w:pPr>
          </w:p>
        </w:tc>
        <w:tc>
          <w:tcPr>
            <w:tcW w:w="603" w:type="pct"/>
            <w:tcBorders>
              <w:top w:val="double" w:sz="4" w:space="0" w:color="auto"/>
              <w:left w:val="nil"/>
              <w:bottom w:val="double" w:sz="4" w:space="0" w:color="auto"/>
              <w:right w:val="nil"/>
            </w:tcBorders>
            <w:shd w:val="clear" w:color="auto" w:fill="auto"/>
            <w:noWrap/>
            <w:vAlign w:val="center"/>
          </w:tcPr>
          <w:p w14:paraId="4A5C1D4C" w14:textId="568CEF3F" w:rsidR="009F6956" w:rsidRPr="004F298B" w:rsidRDefault="009F6956" w:rsidP="009F6956">
            <w:pPr>
              <w:jc w:val="right"/>
              <w:rPr>
                <w:rFonts w:asciiTheme="majorBidi" w:hAnsiTheme="majorBidi" w:cstheme="majorBidi"/>
                <w:color w:val="000000"/>
                <w:sz w:val="24"/>
                <w:szCs w:val="24"/>
                <w:cs/>
              </w:rPr>
            </w:pPr>
            <w:r w:rsidRPr="001B3625">
              <w:rPr>
                <w:rFonts w:asciiTheme="majorBidi" w:hAnsiTheme="majorBidi"/>
                <w:color w:val="000000"/>
                <w:sz w:val="24"/>
                <w:szCs w:val="24"/>
                <w:lang w:val="en-US"/>
              </w:rPr>
              <w:t>536,048</w:t>
            </w:r>
          </w:p>
        </w:tc>
        <w:tc>
          <w:tcPr>
            <w:tcW w:w="118" w:type="pct"/>
            <w:tcBorders>
              <w:top w:val="nil"/>
              <w:left w:val="nil"/>
              <w:bottom w:val="nil"/>
              <w:right w:val="nil"/>
            </w:tcBorders>
            <w:shd w:val="clear" w:color="auto" w:fill="auto"/>
            <w:noWrap/>
            <w:vAlign w:val="center"/>
          </w:tcPr>
          <w:p w14:paraId="4ADCD343" w14:textId="77777777" w:rsidR="009F6956" w:rsidRPr="004F298B" w:rsidRDefault="009F6956" w:rsidP="009F6956">
            <w:pPr>
              <w:jc w:val="right"/>
              <w:rPr>
                <w:rFonts w:asciiTheme="majorBidi" w:hAnsiTheme="majorBidi"/>
                <w:color w:val="000000"/>
                <w:sz w:val="24"/>
                <w:szCs w:val="24"/>
                <w:cs/>
                <w:lang w:val="en-US"/>
              </w:rPr>
            </w:pPr>
          </w:p>
        </w:tc>
        <w:tc>
          <w:tcPr>
            <w:tcW w:w="588" w:type="pct"/>
            <w:tcBorders>
              <w:top w:val="double" w:sz="4" w:space="0" w:color="auto"/>
              <w:left w:val="nil"/>
              <w:bottom w:val="double" w:sz="4" w:space="0" w:color="auto"/>
              <w:right w:val="nil"/>
            </w:tcBorders>
            <w:shd w:val="clear" w:color="auto" w:fill="auto"/>
            <w:noWrap/>
            <w:vAlign w:val="center"/>
          </w:tcPr>
          <w:p w14:paraId="14A18556" w14:textId="14804CED" w:rsidR="009F6956" w:rsidRPr="004F298B" w:rsidRDefault="009F6956" w:rsidP="009F6956">
            <w:pPr>
              <w:jc w:val="right"/>
              <w:rPr>
                <w:rFonts w:asciiTheme="majorBidi" w:hAnsiTheme="majorBidi" w:cstheme="majorBidi"/>
                <w:color w:val="000000"/>
                <w:sz w:val="24"/>
                <w:szCs w:val="24"/>
                <w:cs/>
              </w:rPr>
            </w:pPr>
            <w:r w:rsidRPr="001B3625">
              <w:rPr>
                <w:rFonts w:asciiTheme="majorBidi" w:hAnsiTheme="majorBidi"/>
                <w:color w:val="000000"/>
                <w:sz w:val="24"/>
                <w:szCs w:val="24"/>
                <w:lang w:val="en-US"/>
              </w:rPr>
              <w:t>194,100</w:t>
            </w:r>
          </w:p>
        </w:tc>
        <w:tc>
          <w:tcPr>
            <w:tcW w:w="118" w:type="pct"/>
            <w:tcBorders>
              <w:top w:val="nil"/>
              <w:left w:val="nil"/>
              <w:bottom w:val="nil"/>
              <w:right w:val="nil"/>
            </w:tcBorders>
            <w:shd w:val="clear" w:color="auto" w:fill="auto"/>
            <w:noWrap/>
            <w:vAlign w:val="center"/>
          </w:tcPr>
          <w:p w14:paraId="1384FF79" w14:textId="77777777" w:rsidR="009F6956" w:rsidRPr="004F298B" w:rsidRDefault="009F6956" w:rsidP="009F6956">
            <w:pPr>
              <w:jc w:val="right"/>
              <w:rPr>
                <w:rFonts w:asciiTheme="majorBidi" w:hAnsiTheme="majorBidi" w:cstheme="majorBidi"/>
                <w:color w:val="000000"/>
                <w:sz w:val="24"/>
                <w:szCs w:val="24"/>
                <w:cs/>
                <w:lang w:val="en-US"/>
              </w:rPr>
            </w:pPr>
          </w:p>
        </w:tc>
        <w:tc>
          <w:tcPr>
            <w:tcW w:w="531" w:type="pct"/>
            <w:tcBorders>
              <w:top w:val="double" w:sz="4" w:space="0" w:color="auto"/>
              <w:left w:val="nil"/>
              <w:bottom w:val="double" w:sz="4" w:space="0" w:color="auto"/>
              <w:right w:val="nil"/>
            </w:tcBorders>
            <w:shd w:val="clear" w:color="auto" w:fill="auto"/>
            <w:noWrap/>
            <w:vAlign w:val="center"/>
          </w:tcPr>
          <w:p w14:paraId="70498684" w14:textId="283B44FE" w:rsidR="009F6956" w:rsidRPr="004F298B" w:rsidRDefault="009F6956" w:rsidP="009F6956">
            <w:pPr>
              <w:jc w:val="right"/>
              <w:rPr>
                <w:rFonts w:asciiTheme="majorBidi" w:hAnsiTheme="majorBidi" w:cstheme="majorBidi"/>
                <w:color w:val="000000"/>
                <w:sz w:val="24"/>
                <w:szCs w:val="24"/>
                <w:lang w:val="en-US"/>
              </w:rPr>
            </w:pPr>
            <w:r w:rsidRPr="001B3625">
              <w:rPr>
                <w:rFonts w:asciiTheme="majorBidi" w:hAnsiTheme="majorBidi"/>
                <w:color w:val="000000"/>
                <w:sz w:val="24"/>
                <w:szCs w:val="24"/>
                <w:lang w:val="en-US"/>
              </w:rPr>
              <w:t>3,568,727</w:t>
            </w:r>
          </w:p>
        </w:tc>
        <w:tc>
          <w:tcPr>
            <w:tcW w:w="118" w:type="pct"/>
            <w:gridSpan w:val="2"/>
            <w:tcBorders>
              <w:top w:val="nil"/>
              <w:left w:val="nil"/>
              <w:bottom w:val="nil"/>
              <w:right w:val="nil"/>
            </w:tcBorders>
            <w:shd w:val="clear" w:color="auto" w:fill="auto"/>
            <w:vAlign w:val="center"/>
          </w:tcPr>
          <w:p w14:paraId="4FBA73AF" w14:textId="77777777" w:rsidR="009F6956" w:rsidRPr="004F298B" w:rsidRDefault="009F6956" w:rsidP="009F6956">
            <w:pPr>
              <w:jc w:val="right"/>
              <w:rPr>
                <w:rFonts w:asciiTheme="majorBidi" w:hAnsiTheme="majorBidi"/>
                <w:color w:val="000000"/>
                <w:sz w:val="24"/>
                <w:szCs w:val="24"/>
                <w:cs/>
                <w:lang w:val="en-US"/>
              </w:rPr>
            </w:pPr>
          </w:p>
        </w:tc>
        <w:tc>
          <w:tcPr>
            <w:tcW w:w="537" w:type="pct"/>
            <w:gridSpan w:val="2"/>
            <w:tcBorders>
              <w:top w:val="double" w:sz="4" w:space="0" w:color="auto"/>
              <w:left w:val="nil"/>
              <w:bottom w:val="double" w:sz="4" w:space="0" w:color="auto"/>
              <w:right w:val="nil"/>
            </w:tcBorders>
            <w:shd w:val="clear" w:color="auto" w:fill="auto"/>
            <w:vAlign w:val="center"/>
          </w:tcPr>
          <w:p w14:paraId="3EF4D29F" w14:textId="19B04DC5" w:rsidR="009F6956" w:rsidRPr="001B3625" w:rsidRDefault="009F6956" w:rsidP="009F6956">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lang w:val="en-US"/>
              </w:rPr>
              <w:t>5,497,367</w:t>
            </w:r>
          </w:p>
        </w:tc>
      </w:tr>
    </w:tbl>
    <w:p w14:paraId="4A79894B" w14:textId="590A453E" w:rsidR="005B47D5" w:rsidRPr="001B3625" w:rsidRDefault="008D1E36" w:rsidP="00D827CD">
      <w:pPr>
        <w:spacing w:before="80"/>
        <w:ind w:left="720"/>
        <w:jc w:val="thaiDistribute"/>
        <w:rPr>
          <w:rFonts w:asciiTheme="majorBidi" w:eastAsia="Cordia New" w:hAnsiTheme="majorBidi" w:cstheme="majorBidi"/>
          <w:cs/>
          <w:lang w:val="en-US"/>
        </w:rPr>
      </w:pPr>
      <w:r w:rsidRPr="004F298B">
        <w:rPr>
          <w:rFonts w:asciiTheme="majorBidi" w:eastAsia="Cordia New" w:hAnsiTheme="majorBidi" w:cstheme="majorBidi"/>
          <w:lang w:val="en-US"/>
        </w:rPr>
        <w:t>As at December 31, 202</w:t>
      </w:r>
      <w:r w:rsidR="00085C47" w:rsidRPr="004F298B">
        <w:rPr>
          <w:rFonts w:asciiTheme="majorBidi" w:eastAsia="Cordia New" w:hAnsiTheme="majorBidi" w:cstheme="majorBidi"/>
          <w:lang w:val="en-US"/>
        </w:rPr>
        <w:t>1</w:t>
      </w:r>
      <w:r w:rsidRPr="004F298B">
        <w:rPr>
          <w:rFonts w:asciiTheme="majorBidi" w:eastAsia="Cordia New" w:hAnsiTheme="majorBidi" w:cstheme="majorBidi"/>
          <w:lang w:val="en-US"/>
        </w:rPr>
        <w:t xml:space="preserve"> and 20</w:t>
      </w:r>
      <w:r w:rsidR="00085C47" w:rsidRPr="004F298B">
        <w:rPr>
          <w:rFonts w:asciiTheme="majorBidi" w:eastAsia="Cordia New" w:hAnsiTheme="majorBidi" w:cstheme="majorBidi"/>
          <w:lang w:val="en-US"/>
        </w:rPr>
        <w:t>20</w:t>
      </w:r>
      <w:r w:rsidRPr="004F298B">
        <w:rPr>
          <w:rFonts w:asciiTheme="majorBidi" w:eastAsia="Cordia New" w:hAnsiTheme="majorBidi" w:cstheme="majorBidi"/>
          <w:lang w:val="en-US"/>
        </w:rPr>
        <w:t xml:space="preserve">, the Company’s equipment and vehicles amounting to Baht </w:t>
      </w:r>
      <w:r w:rsidR="00482F3E" w:rsidRPr="004F298B">
        <w:rPr>
          <w:rFonts w:asciiTheme="majorBidi" w:eastAsia="Cordia New" w:hAnsiTheme="majorBidi" w:cstheme="majorBidi"/>
          <w:lang w:val="en-US"/>
        </w:rPr>
        <w:t>50</w:t>
      </w:r>
      <w:r w:rsidR="00482F3E" w:rsidRPr="001B3625">
        <w:rPr>
          <w:rFonts w:asciiTheme="majorBidi" w:eastAsia="Cordia New" w:hAnsiTheme="majorBidi"/>
          <w:cs/>
          <w:lang w:val="en-US"/>
        </w:rPr>
        <w:t>.</w:t>
      </w:r>
      <w:r w:rsidR="00482F3E" w:rsidRPr="004F298B">
        <w:rPr>
          <w:rFonts w:asciiTheme="majorBidi" w:eastAsia="Cordia New" w:hAnsiTheme="majorBidi" w:cstheme="majorBidi"/>
          <w:lang w:val="en-US"/>
        </w:rPr>
        <w:t>19</w:t>
      </w:r>
      <w:r w:rsidRPr="004F298B">
        <w:rPr>
          <w:rFonts w:asciiTheme="majorBidi" w:eastAsia="Cordia New" w:hAnsiTheme="majorBidi" w:cstheme="majorBidi"/>
          <w:lang w:val="en-US"/>
        </w:rPr>
        <w:t xml:space="preserve"> million and Baht </w:t>
      </w:r>
      <w:r w:rsidR="00085C47" w:rsidRPr="004F298B">
        <w:rPr>
          <w:rFonts w:asciiTheme="majorBidi" w:eastAsia="Cordia New" w:hAnsiTheme="majorBidi" w:cstheme="majorBidi"/>
          <w:lang w:val="en-US"/>
        </w:rPr>
        <w:t>59</w:t>
      </w:r>
      <w:r w:rsidR="00085C47" w:rsidRPr="001B3625">
        <w:rPr>
          <w:rFonts w:asciiTheme="majorBidi" w:eastAsia="Cordia New" w:hAnsiTheme="majorBidi"/>
          <w:cs/>
          <w:lang w:val="en-US"/>
        </w:rPr>
        <w:t>.</w:t>
      </w:r>
      <w:r w:rsidR="00085C47" w:rsidRPr="004F298B">
        <w:rPr>
          <w:rFonts w:asciiTheme="majorBidi" w:eastAsia="Cordia New" w:hAnsiTheme="majorBidi" w:cstheme="majorBidi"/>
          <w:lang w:val="en-US"/>
        </w:rPr>
        <w:t>43</w:t>
      </w:r>
      <w:r w:rsidRPr="004F298B">
        <w:rPr>
          <w:rFonts w:asciiTheme="majorBidi" w:eastAsia="Cordia New" w:hAnsiTheme="majorBidi" w:cstheme="majorBidi"/>
          <w:lang w:val="en-US"/>
        </w:rPr>
        <w:t xml:space="preserve"> million, respectively, are fully depreciated but still in use</w:t>
      </w:r>
      <w:r w:rsidRPr="001B3625">
        <w:rPr>
          <w:rFonts w:asciiTheme="majorBidi" w:eastAsia="Cordia New" w:hAnsiTheme="majorBidi"/>
          <w:cs/>
          <w:lang w:val="en-US"/>
        </w:rPr>
        <w:t>.</w:t>
      </w:r>
    </w:p>
    <w:bookmarkEnd w:id="2"/>
    <w:bookmarkEnd w:id="3"/>
    <w:p w14:paraId="40BD3CCD" w14:textId="77777777" w:rsidR="00085C47" w:rsidRPr="00701A7D" w:rsidRDefault="00085C47">
      <w:pPr>
        <w:rPr>
          <w:rFonts w:asciiTheme="majorBidi" w:eastAsia="Calibri" w:hAnsiTheme="majorBidi" w:cstheme="majorBidi"/>
          <w:b/>
          <w:bCs/>
          <w:highlight w:val="yellow"/>
          <w:lang w:val="en-US"/>
        </w:rPr>
      </w:pPr>
      <w:r w:rsidRPr="001B3625">
        <w:rPr>
          <w:rFonts w:asciiTheme="majorBidi" w:eastAsia="Calibri" w:hAnsiTheme="majorBidi"/>
          <w:b/>
          <w:bCs/>
          <w:cs/>
          <w:lang w:val="en-US"/>
        </w:rPr>
        <w:br w:type="page"/>
      </w:r>
    </w:p>
    <w:p w14:paraId="4786243B" w14:textId="0C1FF316" w:rsidR="001B6396" w:rsidRPr="004F298B" w:rsidRDefault="0042516F" w:rsidP="001B6396">
      <w:pPr>
        <w:pStyle w:val="ListParagraph"/>
        <w:numPr>
          <w:ilvl w:val="0"/>
          <w:numId w:val="3"/>
        </w:numPr>
        <w:spacing w:before="240"/>
        <w:contextualSpacing/>
        <w:rPr>
          <w:rFonts w:asciiTheme="majorBidi" w:eastAsia="Calibri" w:hAnsiTheme="majorBidi" w:cstheme="majorBidi"/>
          <w:b/>
          <w:bCs/>
          <w:lang w:val="en-US"/>
        </w:rPr>
      </w:pPr>
      <w:r w:rsidRPr="004F298B">
        <w:rPr>
          <w:rFonts w:asciiTheme="majorBidi" w:eastAsia="Calibri" w:hAnsiTheme="majorBidi" w:cstheme="majorBidi"/>
          <w:b/>
          <w:bCs/>
          <w:lang w:val="en-US"/>
        </w:rPr>
        <w:t>RIGHT</w:t>
      </w:r>
      <w:r w:rsidRPr="001B3625">
        <w:rPr>
          <w:rFonts w:asciiTheme="majorBidi" w:eastAsia="Calibri" w:hAnsiTheme="majorBidi"/>
          <w:b/>
          <w:bCs/>
          <w:cs/>
          <w:lang w:val="en-US"/>
        </w:rPr>
        <w:t>-</w:t>
      </w:r>
      <w:r w:rsidRPr="004F298B">
        <w:rPr>
          <w:rFonts w:asciiTheme="majorBidi" w:eastAsia="Calibri" w:hAnsiTheme="majorBidi" w:cstheme="majorBidi"/>
          <w:b/>
          <w:bCs/>
          <w:lang w:val="en-US"/>
        </w:rPr>
        <w:t>OF</w:t>
      </w:r>
      <w:r w:rsidRPr="001B3625">
        <w:rPr>
          <w:rFonts w:asciiTheme="majorBidi" w:eastAsia="Calibri" w:hAnsiTheme="majorBidi"/>
          <w:b/>
          <w:bCs/>
          <w:cs/>
          <w:lang w:val="en-US"/>
        </w:rPr>
        <w:t>-</w:t>
      </w:r>
      <w:r w:rsidRPr="004F298B">
        <w:rPr>
          <w:rFonts w:asciiTheme="majorBidi" w:eastAsia="Calibri" w:hAnsiTheme="majorBidi" w:cstheme="majorBidi"/>
          <w:b/>
          <w:bCs/>
          <w:lang w:val="en-US"/>
        </w:rPr>
        <w:t>USE ASSETS</w:t>
      </w:r>
      <w:r w:rsidRPr="001B3625">
        <w:rPr>
          <w:rFonts w:asciiTheme="majorBidi" w:eastAsia="Calibri" w:hAnsiTheme="majorBidi"/>
          <w:b/>
          <w:bCs/>
          <w:cs/>
          <w:lang w:val="en-US"/>
        </w:rPr>
        <w:t>-</w:t>
      </w:r>
      <w:r w:rsidRPr="004F298B">
        <w:rPr>
          <w:rFonts w:asciiTheme="majorBidi" w:eastAsia="Calibri" w:hAnsiTheme="majorBidi" w:cstheme="majorBidi"/>
          <w:b/>
          <w:bCs/>
          <w:lang w:val="en-US"/>
        </w:rPr>
        <w:t>NET</w:t>
      </w:r>
    </w:p>
    <w:p w14:paraId="30BD06A6" w14:textId="081FEC72" w:rsidR="00711BCC" w:rsidRPr="004F298B" w:rsidRDefault="00711BCC" w:rsidP="00703E1E">
      <w:pPr>
        <w:spacing w:before="80"/>
        <w:ind w:left="720"/>
        <w:jc w:val="thaiDistribute"/>
        <w:rPr>
          <w:rFonts w:asciiTheme="majorBidi" w:eastAsia="Cordia New" w:hAnsiTheme="majorBidi" w:cstheme="majorBidi"/>
          <w:lang w:val="en-US"/>
        </w:rPr>
      </w:pPr>
      <w:r w:rsidRPr="004F298B">
        <w:rPr>
          <w:rFonts w:asciiTheme="majorBidi" w:eastAsia="Cordia New" w:hAnsiTheme="majorBidi" w:cstheme="majorBidi"/>
          <w:lang w:val="en-US"/>
        </w:rPr>
        <w:t>Movements in right</w:t>
      </w:r>
      <w:r w:rsidRPr="001B3625">
        <w:rPr>
          <w:rFonts w:asciiTheme="majorBidi" w:eastAsia="Cordia New" w:hAnsiTheme="majorBidi" w:hint="cs"/>
          <w:cs/>
          <w:lang w:val="en-US"/>
        </w:rPr>
        <w:t>-</w:t>
      </w:r>
      <w:r w:rsidRPr="004F298B">
        <w:rPr>
          <w:rFonts w:asciiTheme="majorBidi" w:eastAsia="Cordia New" w:hAnsiTheme="majorBidi" w:cstheme="majorBidi"/>
          <w:lang w:val="en-US"/>
        </w:rPr>
        <w:t>of</w:t>
      </w:r>
      <w:r w:rsidRPr="001B3625">
        <w:rPr>
          <w:rFonts w:asciiTheme="majorBidi" w:eastAsia="Cordia New" w:hAnsiTheme="majorBidi" w:hint="cs"/>
          <w:cs/>
          <w:lang w:val="en-US"/>
        </w:rPr>
        <w:t>-</w:t>
      </w:r>
      <w:r w:rsidRPr="004F298B">
        <w:rPr>
          <w:rFonts w:asciiTheme="majorBidi" w:eastAsia="Cordia New" w:hAnsiTheme="majorBidi" w:cstheme="majorBidi"/>
          <w:lang w:val="en-US"/>
        </w:rPr>
        <w:t>use</w:t>
      </w:r>
      <w:r w:rsidRPr="001B3625">
        <w:rPr>
          <w:rFonts w:asciiTheme="majorBidi" w:eastAsia="Cordia New" w:hAnsiTheme="majorBidi" w:hint="cs"/>
          <w:cs/>
          <w:lang w:val="en-US"/>
        </w:rPr>
        <w:t xml:space="preserve"> </w:t>
      </w:r>
      <w:r w:rsidRPr="004F298B">
        <w:rPr>
          <w:rFonts w:asciiTheme="majorBidi" w:eastAsia="Cordia New" w:hAnsiTheme="majorBidi" w:cstheme="majorBidi"/>
          <w:lang w:val="en-US"/>
        </w:rPr>
        <w:t>assets</w:t>
      </w:r>
      <w:r w:rsidRPr="001B3625">
        <w:rPr>
          <w:rFonts w:asciiTheme="majorBidi" w:eastAsia="Cordia New" w:hAnsiTheme="majorBidi" w:hint="cs"/>
          <w:cs/>
          <w:lang w:val="en-US"/>
        </w:rPr>
        <w:t>-</w:t>
      </w:r>
      <w:r w:rsidRPr="004F298B">
        <w:rPr>
          <w:rFonts w:asciiTheme="majorBidi" w:eastAsia="Cordia New" w:hAnsiTheme="majorBidi" w:cstheme="majorBidi"/>
          <w:lang w:val="en-US"/>
        </w:rPr>
        <w:t xml:space="preserve">net during the </w:t>
      </w:r>
      <w:r w:rsidR="004F298B" w:rsidRPr="004F298B">
        <w:rPr>
          <w:rFonts w:asciiTheme="majorBidi" w:eastAsia="Cordia New" w:hAnsiTheme="majorBidi" w:cstheme="majorBidi"/>
          <w:lang w:val="en-US"/>
        </w:rPr>
        <w:t>year</w:t>
      </w:r>
      <w:r w:rsidRPr="004F298B">
        <w:rPr>
          <w:rFonts w:asciiTheme="majorBidi" w:eastAsia="Cordia New" w:hAnsiTheme="majorBidi" w:cstheme="majorBidi"/>
          <w:lang w:val="en-US"/>
        </w:rPr>
        <w:t xml:space="preserve"> ended </w:t>
      </w:r>
      <w:r w:rsidR="007630F4" w:rsidRPr="004F298B">
        <w:rPr>
          <w:rFonts w:asciiTheme="majorBidi" w:eastAsia="Cordia New" w:hAnsiTheme="majorBidi" w:cstheme="majorBidi"/>
          <w:lang w:val="en-US"/>
        </w:rPr>
        <w:t>December</w:t>
      </w:r>
      <w:r w:rsidRPr="004F298B">
        <w:rPr>
          <w:rFonts w:asciiTheme="majorBidi" w:eastAsia="Cordia New" w:hAnsiTheme="majorBidi" w:cstheme="majorBidi"/>
          <w:lang w:val="en-US"/>
        </w:rPr>
        <w:t xml:space="preserve"> 3</w:t>
      </w:r>
      <w:r w:rsidR="007630F4" w:rsidRPr="004F298B">
        <w:rPr>
          <w:rFonts w:asciiTheme="majorBidi" w:eastAsia="Cordia New" w:hAnsiTheme="majorBidi" w:cstheme="majorBidi"/>
          <w:lang w:val="en-US"/>
        </w:rPr>
        <w:t>1</w:t>
      </w:r>
      <w:r w:rsidRPr="004F298B">
        <w:rPr>
          <w:rFonts w:asciiTheme="majorBidi" w:eastAsia="Cordia New" w:hAnsiTheme="majorBidi" w:cstheme="majorBidi"/>
          <w:lang w:val="en-US"/>
        </w:rPr>
        <w:t xml:space="preserve">, </w:t>
      </w:r>
      <w:r w:rsidR="00085C47" w:rsidRPr="004F298B">
        <w:rPr>
          <w:rFonts w:asciiTheme="majorBidi" w:eastAsia="Cordia New" w:hAnsiTheme="majorBidi" w:cstheme="majorBidi"/>
          <w:lang w:val="en-US"/>
        </w:rPr>
        <w:t xml:space="preserve">2021 and </w:t>
      </w:r>
      <w:r w:rsidRPr="004F298B">
        <w:rPr>
          <w:rFonts w:asciiTheme="majorBidi" w:eastAsia="Cordia New" w:hAnsiTheme="majorBidi" w:cstheme="majorBidi"/>
          <w:lang w:val="en-US"/>
        </w:rPr>
        <w:t>2020 are summarized below</w:t>
      </w:r>
      <w:r w:rsidRPr="001B3625">
        <w:rPr>
          <w:rFonts w:asciiTheme="majorBidi" w:eastAsia="Cordia New" w:hAnsiTheme="majorBidi" w:hint="cs"/>
          <w:cs/>
          <w:lang w:val="en-US"/>
        </w:rPr>
        <w:t>:</w:t>
      </w:r>
    </w:p>
    <w:tbl>
      <w:tblPr>
        <w:tblW w:w="8905" w:type="dxa"/>
        <w:tblInd w:w="720" w:type="dxa"/>
        <w:shd w:val="clear" w:color="auto" w:fill="FFFF00"/>
        <w:tblLook w:val="00A0" w:firstRow="1" w:lastRow="0" w:firstColumn="1" w:lastColumn="0" w:noHBand="0" w:noVBand="0"/>
      </w:tblPr>
      <w:tblGrid>
        <w:gridCol w:w="5220"/>
        <w:gridCol w:w="1701"/>
        <w:gridCol w:w="283"/>
        <w:gridCol w:w="1701"/>
      </w:tblGrid>
      <w:tr w:rsidR="009C66CF" w:rsidRPr="004F298B" w14:paraId="4C10546F" w14:textId="77777777" w:rsidTr="00165ABF">
        <w:trPr>
          <w:trHeight w:val="420"/>
          <w:tblHeader/>
        </w:trPr>
        <w:tc>
          <w:tcPr>
            <w:tcW w:w="5220" w:type="dxa"/>
            <w:shd w:val="clear" w:color="auto" w:fill="auto"/>
            <w:noWrap/>
            <w:vAlign w:val="bottom"/>
            <w:hideMark/>
          </w:tcPr>
          <w:p w14:paraId="7A854B27" w14:textId="77777777" w:rsidR="009C66CF" w:rsidRPr="001B3625" w:rsidRDefault="009C66CF" w:rsidP="009C66CF">
            <w:pPr>
              <w:rPr>
                <w:rFonts w:ascii="Angsana New" w:hAnsi="Angsana New"/>
                <w:color w:val="000000"/>
                <w:cs/>
                <w:lang w:val="en-US"/>
              </w:rPr>
            </w:pPr>
            <w:r w:rsidRPr="004F298B">
              <w:rPr>
                <w:rFonts w:ascii="Angsana New" w:hAnsi="Angsana New"/>
                <w:color w:val="000000"/>
                <w:lang w:val="en-US"/>
              </w:rPr>
              <w:t> </w:t>
            </w:r>
          </w:p>
        </w:tc>
        <w:tc>
          <w:tcPr>
            <w:tcW w:w="3685" w:type="dxa"/>
            <w:gridSpan w:val="3"/>
            <w:tcBorders>
              <w:top w:val="nil"/>
              <w:left w:val="nil"/>
              <w:bottom w:val="single" w:sz="4" w:space="0" w:color="auto"/>
              <w:right w:val="nil"/>
            </w:tcBorders>
            <w:shd w:val="clear" w:color="auto" w:fill="auto"/>
            <w:noWrap/>
            <w:hideMark/>
          </w:tcPr>
          <w:p w14:paraId="66A110D9" w14:textId="4802441D" w:rsidR="009C66CF" w:rsidRPr="004F298B" w:rsidRDefault="009C66CF" w:rsidP="009C66CF">
            <w:pPr>
              <w:jc w:val="center"/>
              <w:rPr>
                <w:rFonts w:ascii="Angsana New" w:hAnsi="Angsana New"/>
                <w:b/>
                <w:bCs/>
                <w:color w:val="000000"/>
                <w:cs/>
              </w:rPr>
            </w:pPr>
            <w:r w:rsidRPr="004F298B">
              <w:rPr>
                <w:rFonts w:asciiTheme="majorBidi" w:hAnsiTheme="majorBidi" w:cstheme="majorBidi"/>
                <w:lang w:val="en-US"/>
              </w:rPr>
              <w:t>Unit</w:t>
            </w:r>
            <w:r w:rsidRPr="001B3625">
              <w:rPr>
                <w:rFonts w:asciiTheme="majorBidi" w:hAnsiTheme="majorBidi"/>
                <w:cs/>
                <w:lang w:val="en-US"/>
              </w:rPr>
              <w:t>:</w:t>
            </w:r>
            <w:r w:rsidRPr="004F298B">
              <w:rPr>
                <w:rFonts w:asciiTheme="majorBidi" w:hAnsiTheme="majorBidi" w:cstheme="majorBidi"/>
                <w:lang w:val="en-US"/>
              </w:rPr>
              <w:t xml:space="preserve"> Baht</w:t>
            </w:r>
          </w:p>
        </w:tc>
      </w:tr>
      <w:tr w:rsidR="001C0D15" w:rsidRPr="001B3625" w14:paraId="18D9332A" w14:textId="77777777" w:rsidTr="00165ABF">
        <w:trPr>
          <w:trHeight w:val="420"/>
          <w:tblHeader/>
        </w:trPr>
        <w:tc>
          <w:tcPr>
            <w:tcW w:w="5220" w:type="dxa"/>
            <w:shd w:val="clear" w:color="auto" w:fill="auto"/>
            <w:noWrap/>
            <w:vAlign w:val="bottom"/>
          </w:tcPr>
          <w:p w14:paraId="29840CFA" w14:textId="77777777" w:rsidR="001C0D15" w:rsidRPr="001B3625" w:rsidRDefault="001C0D15" w:rsidP="001C0D15">
            <w:pPr>
              <w:rPr>
                <w:rFonts w:ascii="Angsana New" w:hAnsi="Angsana New"/>
                <w:b/>
                <w:bCs/>
                <w:color w:val="000000"/>
                <w:cs/>
                <w:lang w:val="en-US"/>
              </w:rPr>
            </w:pPr>
          </w:p>
        </w:tc>
        <w:tc>
          <w:tcPr>
            <w:tcW w:w="1701" w:type="dxa"/>
            <w:tcBorders>
              <w:top w:val="single" w:sz="4" w:space="0" w:color="auto"/>
              <w:left w:val="nil"/>
              <w:bottom w:val="single" w:sz="4" w:space="0" w:color="auto"/>
              <w:right w:val="nil"/>
            </w:tcBorders>
            <w:shd w:val="clear" w:color="auto" w:fill="auto"/>
            <w:noWrap/>
            <w:vAlign w:val="bottom"/>
            <w:hideMark/>
          </w:tcPr>
          <w:p w14:paraId="49F2A6D1" w14:textId="31F9296F" w:rsidR="001C0D15" w:rsidRPr="004F298B" w:rsidRDefault="001C0D15" w:rsidP="001C0D15">
            <w:pPr>
              <w:jc w:val="center"/>
              <w:rPr>
                <w:rFonts w:ascii="Angsana New" w:hAnsi="Angsana New"/>
                <w:cs/>
              </w:rPr>
            </w:pPr>
            <w:r w:rsidRPr="004F298B">
              <w:rPr>
                <w:rFonts w:asciiTheme="majorBidi" w:hAnsiTheme="majorBidi" w:cstheme="majorBidi"/>
                <w:color w:val="000000"/>
                <w:lang w:val="en-US"/>
              </w:rPr>
              <w:t>Consolidated financial statements</w:t>
            </w:r>
          </w:p>
        </w:tc>
        <w:tc>
          <w:tcPr>
            <w:tcW w:w="283" w:type="dxa"/>
            <w:shd w:val="clear" w:color="auto" w:fill="auto"/>
            <w:vAlign w:val="center"/>
          </w:tcPr>
          <w:p w14:paraId="7CF66B27" w14:textId="77777777" w:rsidR="001C0D15" w:rsidRPr="001B3625" w:rsidRDefault="001C0D15" w:rsidP="001C0D15">
            <w:pPr>
              <w:ind w:right="170"/>
              <w:jc w:val="center"/>
              <w:rPr>
                <w:rFonts w:ascii="Angsana New" w:hAnsi="Angsana New"/>
                <w:cs/>
                <w:lang w:val="en-US"/>
              </w:rPr>
            </w:pPr>
          </w:p>
        </w:tc>
        <w:tc>
          <w:tcPr>
            <w:tcW w:w="1701" w:type="dxa"/>
            <w:tcBorders>
              <w:top w:val="nil"/>
              <w:left w:val="nil"/>
              <w:bottom w:val="single" w:sz="4" w:space="0" w:color="auto"/>
              <w:right w:val="nil"/>
            </w:tcBorders>
            <w:shd w:val="clear" w:color="auto" w:fill="auto"/>
            <w:noWrap/>
            <w:vAlign w:val="bottom"/>
            <w:hideMark/>
          </w:tcPr>
          <w:p w14:paraId="14799F19" w14:textId="1C92551A" w:rsidR="001C0D15" w:rsidRPr="004F298B" w:rsidRDefault="001C0D15" w:rsidP="001C0D15">
            <w:pPr>
              <w:jc w:val="center"/>
              <w:rPr>
                <w:rFonts w:ascii="Angsana New" w:hAnsi="Angsana New"/>
                <w:cs/>
              </w:rPr>
            </w:pPr>
            <w:r w:rsidRPr="004F298B">
              <w:rPr>
                <w:rFonts w:asciiTheme="majorBidi" w:hAnsiTheme="majorBidi" w:cstheme="majorBidi"/>
                <w:color w:val="000000"/>
                <w:lang w:val="en-US"/>
              </w:rPr>
              <w:t>Separate financial statements</w:t>
            </w:r>
          </w:p>
        </w:tc>
      </w:tr>
      <w:tr w:rsidR="00845E4F" w:rsidRPr="001B3625" w14:paraId="0B313177" w14:textId="77777777" w:rsidTr="00085C47">
        <w:trPr>
          <w:trHeight w:val="420"/>
        </w:trPr>
        <w:tc>
          <w:tcPr>
            <w:tcW w:w="5220" w:type="dxa"/>
            <w:shd w:val="clear" w:color="auto" w:fill="auto"/>
            <w:noWrap/>
            <w:hideMark/>
          </w:tcPr>
          <w:p w14:paraId="5F8C84C2" w14:textId="7765D6BF" w:rsidR="00845E4F" w:rsidRPr="004F298B" w:rsidRDefault="00845E4F" w:rsidP="00845E4F">
            <w:pPr>
              <w:rPr>
                <w:rFonts w:ascii="Angsana New" w:hAnsi="Angsana New"/>
                <w:b/>
                <w:bCs/>
                <w:color w:val="000000"/>
                <w:cs/>
              </w:rPr>
            </w:pPr>
            <w:r w:rsidRPr="004F298B">
              <w:rPr>
                <w:rFonts w:asciiTheme="majorBidi" w:hAnsiTheme="majorBidi" w:cstheme="majorBidi"/>
                <w:b/>
                <w:bCs/>
                <w:color w:val="000000"/>
                <w:lang w:val="en-US"/>
              </w:rPr>
              <w:t>Cost</w:t>
            </w:r>
          </w:p>
        </w:tc>
        <w:tc>
          <w:tcPr>
            <w:tcW w:w="1701" w:type="dxa"/>
            <w:tcBorders>
              <w:top w:val="single" w:sz="4" w:space="0" w:color="auto"/>
              <w:left w:val="nil"/>
              <w:right w:val="nil"/>
            </w:tcBorders>
            <w:shd w:val="clear" w:color="auto" w:fill="auto"/>
            <w:noWrap/>
            <w:vAlign w:val="bottom"/>
          </w:tcPr>
          <w:p w14:paraId="2CCDF0A7" w14:textId="77777777" w:rsidR="00845E4F" w:rsidRPr="004F298B" w:rsidRDefault="00845E4F" w:rsidP="00845E4F">
            <w:pPr>
              <w:jc w:val="center"/>
              <w:rPr>
                <w:rFonts w:ascii="Angsana New" w:hAnsi="Angsana New"/>
                <w:cs/>
              </w:rPr>
            </w:pPr>
          </w:p>
        </w:tc>
        <w:tc>
          <w:tcPr>
            <w:tcW w:w="283" w:type="dxa"/>
            <w:shd w:val="clear" w:color="auto" w:fill="auto"/>
            <w:vAlign w:val="center"/>
          </w:tcPr>
          <w:p w14:paraId="7395F8E7" w14:textId="77777777" w:rsidR="00845E4F" w:rsidRPr="004F298B" w:rsidRDefault="00845E4F" w:rsidP="00845E4F">
            <w:pPr>
              <w:ind w:right="170"/>
              <w:jc w:val="center"/>
              <w:rPr>
                <w:rFonts w:ascii="Angsana New" w:hAnsi="Angsana New"/>
                <w:cs/>
              </w:rPr>
            </w:pPr>
          </w:p>
        </w:tc>
        <w:tc>
          <w:tcPr>
            <w:tcW w:w="1701" w:type="dxa"/>
            <w:shd w:val="clear" w:color="auto" w:fill="auto"/>
            <w:noWrap/>
            <w:vAlign w:val="center"/>
          </w:tcPr>
          <w:p w14:paraId="5B7AA5A2" w14:textId="77777777" w:rsidR="00845E4F" w:rsidRPr="004F298B" w:rsidRDefault="00845E4F" w:rsidP="00845E4F">
            <w:pPr>
              <w:jc w:val="center"/>
              <w:rPr>
                <w:rFonts w:cs="Times New Roman"/>
                <w:cs/>
              </w:rPr>
            </w:pPr>
          </w:p>
        </w:tc>
      </w:tr>
      <w:tr w:rsidR="009F6956" w:rsidRPr="001B3625" w14:paraId="2BDD4FE5" w14:textId="77777777" w:rsidTr="009A58A9">
        <w:trPr>
          <w:trHeight w:val="420"/>
        </w:trPr>
        <w:tc>
          <w:tcPr>
            <w:tcW w:w="5220" w:type="dxa"/>
            <w:shd w:val="clear" w:color="auto" w:fill="auto"/>
            <w:noWrap/>
            <w:hideMark/>
          </w:tcPr>
          <w:p w14:paraId="6B2F0940" w14:textId="013E9BED" w:rsidR="009F6956" w:rsidRPr="004F298B" w:rsidRDefault="009F6956" w:rsidP="009F6956">
            <w:pPr>
              <w:rPr>
                <w:rFonts w:ascii="Angsana New" w:hAnsi="Angsana New"/>
                <w:b/>
                <w:bCs/>
                <w:lang w:val="en-US"/>
              </w:rPr>
            </w:pPr>
            <w:r w:rsidRPr="004F298B">
              <w:rPr>
                <w:rFonts w:asciiTheme="majorBidi" w:hAnsiTheme="majorBidi" w:cstheme="majorBidi"/>
                <w:b/>
                <w:bCs/>
                <w:color w:val="000000"/>
                <w:lang w:val="en-US"/>
              </w:rPr>
              <w:t>As at January 1, 2021</w:t>
            </w:r>
          </w:p>
        </w:tc>
        <w:tc>
          <w:tcPr>
            <w:tcW w:w="1701" w:type="dxa"/>
            <w:shd w:val="clear" w:color="auto" w:fill="auto"/>
            <w:noWrap/>
            <w:vAlign w:val="bottom"/>
          </w:tcPr>
          <w:p w14:paraId="0682CCF2" w14:textId="622BFD9D" w:rsidR="009F6956" w:rsidRPr="001B3625" w:rsidRDefault="009F6956" w:rsidP="009F6956">
            <w:pPr>
              <w:jc w:val="right"/>
              <w:rPr>
                <w:rFonts w:ascii="Angsana New" w:hAnsi="Angsana New"/>
                <w:cs/>
                <w:lang w:val="en-US"/>
              </w:rPr>
            </w:pPr>
            <w:r w:rsidRPr="001B3625">
              <w:rPr>
                <w:rFonts w:ascii="Angsana New" w:hAnsi="Angsana New"/>
                <w:sz w:val="26"/>
                <w:szCs w:val="26"/>
                <w:lang w:val="en-US"/>
              </w:rPr>
              <w:t>89,086,103</w:t>
            </w:r>
          </w:p>
        </w:tc>
        <w:tc>
          <w:tcPr>
            <w:tcW w:w="283" w:type="dxa"/>
            <w:shd w:val="clear" w:color="auto" w:fill="auto"/>
          </w:tcPr>
          <w:p w14:paraId="62FD1A95" w14:textId="77777777" w:rsidR="009F6956" w:rsidRPr="004F298B" w:rsidRDefault="009F6956" w:rsidP="009F6956">
            <w:pPr>
              <w:rPr>
                <w:rFonts w:ascii="Angsana New" w:hAnsi="Angsana New"/>
                <w:lang w:val="en-US"/>
              </w:rPr>
            </w:pPr>
          </w:p>
        </w:tc>
        <w:tc>
          <w:tcPr>
            <w:tcW w:w="1701" w:type="dxa"/>
            <w:shd w:val="clear" w:color="auto" w:fill="auto"/>
            <w:noWrap/>
            <w:vAlign w:val="bottom"/>
          </w:tcPr>
          <w:p w14:paraId="22F1A896" w14:textId="32AF5D3E" w:rsidR="009F6956" w:rsidRPr="004F298B" w:rsidRDefault="009F6956" w:rsidP="009F6956">
            <w:pPr>
              <w:jc w:val="right"/>
              <w:rPr>
                <w:rFonts w:ascii="Angsana New" w:hAnsi="Angsana New"/>
                <w:lang w:val="en-US"/>
              </w:rPr>
            </w:pPr>
            <w:r w:rsidRPr="001B3625">
              <w:rPr>
                <w:rFonts w:ascii="Angsana New" w:hAnsi="Angsana New"/>
                <w:sz w:val="26"/>
                <w:szCs w:val="26"/>
                <w:lang w:val="en-US"/>
              </w:rPr>
              <w:t>42,663,968</w:t>
            </w:r>
          </w:p>
        </w:tc>
      </w:tr>
      <w:tr w:rsidR="009F6956" w:rsidRPr="001B3625" w14:paraId="6D8F7939" w14:textId="77777777" w:rsidTr="009A58A9">
        <w:trPr>
          <w:trHeight w:val="420"/>
        </w:trPr>
        <w:tc>
          <w:tcPr>
            <w:tcW w:w="5220" w:type="dxa"/>
            <w:shd w:val="clear" w:color="auto" w:fill="auto"/>
            <w:noWrap/>
            <w:hideMark/>
          </w:tcPr>
          <w:p w14:paraId="644ED004" w14:textId="7E565502" w:rsidR="009F6956" w:rsidRPr="004F298B" w:rsidRDefault="009F6956" w:rsidP="009F6956">
            <w:pPr>
              <w:rPr>
                <w:rFonts w:ascii="Angsana New" w:hAnsi="Angsana New"/>
                <w:lang w:val="en-US"/>
              </w:rPr>
            </w:pPr>
            <w:r w:rsidRPr="004F298B">
              <w:rPr>
                <w:rFonts w:asciiTheme="majorBidi" w:hAnsiTheme="majorBidi" w:cstheme="majorBidi"/>
                <w:lang w:val="en-US"/>
              </w:rPr>
              <w:t>Increase</w:t>
            </w:r>
          </w:p>
        </w:tc>
        <w:tc>
          <w:tcPr>
            <w:tcW w:w="1701" w:type="dxa"/>
            <w:shd w:val="clear" w:color="auto" w:fill="auto"/>
            <w:noWrap/>
            <w:vAlign w:val="bottom"/>
          </w:tcPr>
          <w:p w14:paraId="3E8F22C3" w14:textId="5E926017" w:rsidR="009F6956" w:rsidRPr="004F298B" w:rsidRDefault="009F6956" w:rsidP="009F6956">
            <w:pPr>
              <w:jc w:val="right"/>
              <w:rPr>
                <w:rFonts w:ascii="Angsana New" w:hAnsi="Angsana New"/>
                <w:lang w:val="en-US"/>
              </w:rPr>
            </w:pPr>
            <w:r w:rsidRPr="001B3625">
              <w:rPr>
                <w:rFonts w:ascii="Angsana New" w:hAnsi="Angsana New"/>
                <w:sz w:val="26"/>
                <w:szCs w:val="26"/>
                <w:lang w:val="en-US"/>
              </w:rPr>
              <w:t>26,215,657</w:t>
            </w:r>
          </w:p>
        </w:tc>
        <w:tc>
          <w:tcPr>
            <w:tcW w:w="283" w:type="dxa"/>
            <w:shd w:val="clear" w:color="auto" w:fill="auto"/>
          </w:tcPr>
          <w:p w14:paraId="14356F9B" w14:textId="77777777" w:rsidR="009F6956" w:rsidRPr="004F298B" w:rsidRDefault="009F6956" w:rsidP="009F6956">
            <w:pPr>
              <w:rPr>
                <w:rFonts w:ascii="Angsana New" w:hAnsi="Angsana New"/>
                <w:cs/>
                <w:lang w:val="en-US"/>
              </w:rPr>
            </w:pPr>
          </w:p>
        </w:tc>
        <w:tc>
          <w:tcPr>
            <w:tcW w:w="1701" w:type="dxa"/>
            <w:shd w:val="clear" w:color="auto" w:fill="auto"/>
            <w:noWrap/>
            <w:vAlign w:val="bottom"/>
          </w:tcPr>
          <w:p w14:paraId="61073BD6" w14:textId="4E825B69" w:rsidR="009F6956" w:rsidRPr="004F298B" w:rsidRDefault="009F6956" w:rsidP="009F6956">
            <w:pPr>
              <w:jc w:val="right"/>
              <w:rPr>
                <w:rFonts w:ascii="Angsana New" w:hAnsi="Angsana New"/>
                <w:lang w:val="en-US"/>
              </w:rPr>
            </w:pPr>
            <w:r w:rsidRPr="001B3625">
              <w:rPr>
                <w:rFonts w:ascii="Angsana New" w:hAnsi="Angsana New"/>
                <w:sz w:val="26"/>
                <w:szCs w:val="26"/>
                <w:lang w:val="en-US"/>
              </w:rPr>
              <w:t>8,434,268</w:t>
            </w:r>
          </w:p>
        </w:tc>
      </w:tr>
      <w:tr w:rsidR="009F6956" w:rsidRPr="001B3625" w14:paraId="268B71E3" w14:textId="77777777" w:rsidTr="00165ABF">
        <w:trPr>
          <w:trHeight w:val="420"/>
        </w:trPr>
        <w:tc>
          <w:tcPr>
            <w:tcW w:w="5220" w:type="dxa"/>
            <w:shd w:val="clear" w:color="auto" w:fill="auto"/>
            <w:noWrap/>
            <w:hideMark/>
          </w:tcPr>
          <w:p w14:paraId="342A82E8" w14:textId="6C5F9A36" w:rsidR="009F6956" w:rsidRPr="004F298B" w:rsidRDefault="009F6956" w:rsidP="009F6956">
            <w:pPr>
              <w:rPr>
                <w:rFonts w:ascii="Angsana New" w:hAnsi="Angsana New"/>
                <w:color w:val="000000"/>
                <w:cs/>
                <w:lang w:val="en-US"/>
              </w:rPr>
            </w:pPr>
            <w:r w:rsidRPr="004F298B">
              <w:rPr>
                <w:rFonts w:asciiTheme="majorBidi" w:hAnsiTheme="majorBidi" w:cstheme="majorBidi"/>
                <w:lang w:val="en-US"/>
              </w:rPr>
              <w:t>Decrease</w:t>
            </w:r>
            <w:r w:rsidRPr="001B3625">
              <w:rPr>
                <w:rFonts w:asciiTheme="majorBidi" w:hAnsiTheme="majorBidi"/>
                <w:cs/>
                <w:lang w:val="en-US"/>
              </w:rPr>
              <w:t xml:space="preserve">/ </w:t>
            </w:r>
            <w:r w:rsidRPr="004F298B">
              <w:rPr>
                <w:rFonts w:asciiTheme="majorBidi" w:hAnsiTheme="majorBidi" w:cstheme="majorBidi"/>
                <w:lang w:val="en-US"/>
              </w:rPr>
              <w:t>Transfer out</w:t>
            </w:r>
          </w:p>
        </w:tc>
        <w:tc>
          <w:tcPr>
            <w:tcW w:w="1701" w:type="dxa"/>
            <w:shd w:val="clear" w:color="auto" w:fill="auto"/>
            <w:noWrap/>
            <w:vAlign w:val="bottom"/>
          </w:tcPr>
          <w:p w14:paraId="5DECDA37" w14:textId="7B37F253" w:rsidR="009F6956" w:rsidRPr="004F298B" w:rsidRDefault="009F6956" w:rsidP="009F6956">
            <w:pPr>
              <w:jc w:val="right"/>
              <w:rPr>
                <w:rFonts w:ascii="Angsana New" w:hAnsi="Angsana New"/>
                <w:cs/>
              </w:rPr>
            </w:pPr>
            <w:r w:rsidRPr="001B3625">
              <w:rPr>
                <w:rFonts w:ascii="Angsana New" w:hAnsi="Angsana New"/>
                <w:sz w:val="26"/>
                <w:szCs w:val="26"/>
                <w:cs/>
                <w:lang w:val="en-US"/>
              </w:rPr>
              <w:t>(</w:t>
            </w:r>
            <w:r w:rsidRPr="001B3625">
              <w:rPr>
                <w:rFonts w:ascii="Angsana New" w:hAnsi="Angsana New"/>
                <w:sz w:val="26"/>
                <w:szCs w:val="26"/>
                <w:lang w:val="en-US"/>
              </w:rPr>
              <w:t>35,232,526</w:t>
            </w:r>
            <w:r w:rsidRPr="001B3625">
              <w:rPr>
                <w:rFonts w:ascii="Angsana New" w:hAnsi="Angsana New"/>
                <w:sz w:val="26"/>
                <w:szCs w:val="26"/>
                <w:cs/>
                <w:lang w:val="en-US"/>
              </w:rPr>
              <w:t>)</w:t>
            </w:r>
          </w:p>
        </w:tc>
        <w:tc>
          <w:tcPr>
            <w:tcW w:w="283" w:type="dxa"/>
            <w:shd w:val="clear" w:color="auto" w:fill="auto"/>
          </w:tcPr>
          <w:p w14:paraId="627C6B50" w14:textId="77777777" w:rsidR="009F6956" w:rsidRPr="004F298B" w:rsidRDefault="009F6956" w:rsidP="009F6956">
            <w:pPr>
              <w:rPr>
                <w:rFonts w:ascii="Angsana New" w:hAnsi="Angsana New"/>
                <w:cs/>
                <w:lang w:val="en-US"/>
              </w:rPr>
            </w:pPr>
          </w:p>
        </w:tc>
        <w:tc>
          <w:tcPr>
            <w:tcW w:w="1701" w:type="dxa"/>
            <w:shd w:val="clear" w:color="auto" w:fill="auto"/>
            <w:noWrap/>
            <w:vAlign w:val="bottom"/>
          </w:tcPr>
          <w:p w14:paraId="5A2DB527" w14:textId="546CA85B" w:rsidR="009F6956" w:rsidRPr="004F298B" w:rsidRDefault="009F6956" w:rsidP="009F6956">
            <w:pPr>
              <w:jc w:val="right"/>
              <w:rPr>
                <w:rFonts w:ascii="Angsana New" w:hAnsi="Angsana New"/>
                <w:cs/>
              </w:rPr>
            </w:pPr>
            <w:r w:rsidRPr="001B3625">
              <w:rPr>
                <w:rFonts w:ascii="Angsana New" w:hAnsi="Angsana New"/>
                <w:sz w:val="26"/>
                <w:szCs w:val="26"/>
                <w:cs/>
                <w:lang w:val="en-US"/>
              </w:rPr>
              <w:t>(</w:t>
            </w:r>
            <w:r w:rsidRPr="001B3625">
              <w:rPr>
                <w:rFonts w:ascii="Angsana New" w:hAnsi="Angsana New"/>
                <w:sz w:val="26"/>
                <w:szCs w:val="26"/>
                <w:lang w:val="en-US"/>
              </w:rPr>
              <w:t>17,242,526</w:t>
            </w:r>
            <w:r w:rsidRPr="001B3625">
              <w:rPr>
                <w:rFonts w:ascii="Angsana New" w:hAnsi="Angsana New"/>
                <w:sz w:val="26"/>
                <w:szCs w:val="26"/>
                <w:cs/>
                <w:lang w:val="en-US"/>
              </w:rPr>
              <w:t>)</w:t>
            </w:r>
          </w:p>
        </w:tc>
      </w:tr>
      <w:tr w:rsidR="009F6956" w:rsidRPr="001B3625" w14:paraId="644BDA21" w14:textId="77777777" w:rsidTr="009A58A9">
        <w:trPr>
          <w:trHeight w:val="420"/>
        </w:trPr>
        <w:tc>
          <w:tcPr>
            <w:tcW w:w="5220" w:type="dxa"/>
            <w:shd w:val="clear" w:color="auto" w:fill="auto"/>
            <w:noWrap/>
            <w:vAlign w:val="bottom"/>
            <w:hideMark/>
          </w:tcPr>
          <w:p w14:paraId="4E9CC756" w14:textId="7AC0CE93" w:rsidR="009F6956" w:rsidRPr="004F298B" w:rsidRDefault="009F6956" w:rsidP="009F6956">
            <w:pPr>
              <w:ind w:left="252" w:hanging="252"/>
              <w:rPr>
                <w:rFonts w:ascii="Angsana New" w:hAnsi="Angsana New"/>
                <w:b/>
                <w:bCs/>
                <w:color w:val="000000"/>
                <w:cs/>
                <w:lang w:val="en-US"/>
              </w:rPr>
            </w:pPr>
            <w:r w:rsidRPr="004F298B">
              <w:rPr>
                <w:rFonts w:asciiTheme="majorBidi" w:hAnsiTheme="majorBidi" w:cstheme="majorBidi"/>
                <w:b/>
                <w:bCs/>
                <w:color w:val="000000"/>
                <w:lang w:val="en-US"/>
              </w:rPr>
              <w:t>As at December 31, 2021</w:t>
            </w:r>
          </w:p>
        </w:tc>
        <w:tc>
          <w:tcPr>
            <w:tcW w:w="1701" w:type="dxa"/>
            <w:tcBorders>
              <w:top w:val="single" w:sz="4" w:space="0" w:color="auto"/>
              <w:bottom w:val="double" w:sz="4" w:space="0" w:color="auto"/>
            </w:tcBorders>
            <w:shd w:val="clear" w:color="auto" w:fill="auto"/>
            <w:noWrap/>
            <w:vAlign w:val="bottom"/>
          </w:tcPr>
          <w:p w14:paraId="6F981F15" w14:textId="3E31BED6" w:rsidR="009F6956" w:rsidRPr="004F298B" w:rsidRDefault="009F6956" w:rsidP="009F6956">
            <w:pPr>
              <w:jc w:val="right"/>
              <w:rPr>
                <w:rFonts w:ascii="Angsana New" w:hAnsi="Angsana New"/>
                <w:lang w:val="en-US"/>
              </w:rPr>
            </w:pPr>
            <w:r w:rsidRPr="001B3625">
              <w:rPr>
                <w:rFonts w:ascii="Angsana New" w:hAnsi="Angsana New"/>
                <w:sz w:val="26"/>
                <w:szCs w:val="26"/>
                <w:lang w:val="en-US"/>
              </w:rPr>
              <w:t>80,069,234</w:t>
            </w:r>
          </w:p>
        </w:tc>
        <w:tc>
          <w:tcPr>
            <w:tcW w:w="283" w:type="dxa"/>
            <w:shd w:val="clear" w:color="auto" w:fill="auto"/>
          </w:tcPr>
          <w:p w14:paraId="39ED5799" w14:textId="77777777" w:rsidR="009F6956" w:rsidRPr="004F298B" w:rsidRDefault="009F6956" w:rsidP="009F6956">
            <w:pPr>
              <w:rPr>
                <w:rFonts w:ascii="Angsana New" w:hAnsi="Angsana New"/>
                <w:cs/>
                <w:lang w:val="en-US"/>
              </w:rPr>
            </w:pPr>
          </w:p>
        </w:tc>
        <w:tc>
          <w:tcPr>
            <w:tcW w:w="1701" w:type="dxa"/>
            <w:tcBorders>
              <w:top w:val="single" w:sz="4" w:space="0" w:color="auto"/>
              <w:bottom w:val="double" w:sz="4" w:space="0" w:color="auto"/>
            </w:tcBorders>
            <w:shd w:val="clear" w:color="auto" w:fill="auto"/>
            <w:noWrap/>
            <w:vAlign w:val="bottom"/>
          </w:tcPr>
          <w:p w14:paraId="614662DE" w14:textId="743223BD" w:rsidR="009F6956" w:rsidRPr="004F298B" w:rsidRDefault="009F6956" w:rsidP="009F6956">
            <w:pPr>
              <w:jc w:val="right"/>
              <w:rPr>
                <w:rFonts w:ascii="Angsana New" w:hAnsi="Angsana New"/>
                <w:cs/>
              </w:rPr>
            </w:pPr>
            <w:r w:rsidRPr="001B3625">
              <w:rPr>
                <w:rFonts w:ascii="Angsana New" w:hAnsi="Angsana New"/>
                <w:sz w:val="26"/>
                <w:szCs w:val="26"/>
                <w:lang w:val="en-US"/>
              </w:rPr>
              <w:t>33,855,710</w:t>
            </w:r>
          </w:p>
        </w:tc>
      </w:tr>
      <w:tr w:rsidR="009F6956" w:rsidRPr="001B3625" w14:paraId="0478C94D" w14:textId="77777777" w:rsidTr="00085C47">
        <w:trPr>
          <w:trHeight w:val="420"/>
        </w:trPr>
        <w:tc>
          <w:tcPr>
            <w:tcW w:w="5220" w:type="dxa"/>
            <w:shd w:val="clear" w:color="auto" w:fill="auto"/>
            <w:noWrap/>
            <w:vAlign w:val="bottom"/>
            <w:hideMark/>
          </w:tcPr>
          <w:p w14:paraId="3FBA0BB2" w14:textId="3911EA16" w:rsidR="009F6956" w:rsidRPr="004F298B" w:rsidRDefault="009F6956" w:rsidP="009F6956">
            <w:pPr>
              <w:rPr>
                <w:rFonts w:ascii="Angsana New" w:hAnsi="Angsana New"/>
                <w:b/>
                <w:bCs/>
                <w:color w:val="000000"/>
                <w:cs/>
              </w:rPr>
            </w:pPr>
            <w:r w:rsidRPr="004F298B">
              <w:rPr>
                <w:rFonts w:asciiTheme="majorBidi" w:hAnsiTheme="majorBidi" w:cstheme="majorBidi"/>
                <w:b/>
                <w:bCs/>
                <w:color w:val="000000"/>
                <w:lang w:val="en-US"/>
              </w:rPr>
              <w:t>Accumulated depreciation</w:t>
            </w:r>
          </w:p>
        </w:tc>
        <w:tc>
          <w:tcPr>
            <w:tcW w:w="1701" w:type="dxa"/>
            <w:shd w:val="clear" w:color="auto" w:fill="auto"/>
            <w:noWrap/>
            <w:vAlign w:val="bottom"/>
          </w:tcPr>
          <w:p w14:paraId="5F5F7D69" w14:textId="77777777" w:rsidR="009F6956" w:rsidRPr="004F298B" w:rsidRDefault="009F6956" w:rsidP="009F6956">
            <w:pPr>
              <w:jc w:val="right"/>
              <w:rPr>
                <w:rFonts w:ascii="Angsana New" w:hAnsi="Angsana New"/>
                <w:cs/>
              </w:rPr>
            </w:pPr>
          </w:p>
        </w:tc>
        <w:tc>
          <w:tcPr>
            <w:tcW w:w="283" w:type="dxa"/>
            <w:shd w:val="clear" w:color="auto" w:fill="auto"/>
            <w:vAlign w:val="center"/>
          </w:tcPr>
          <w:p w14:paraId="6D5B0580" w14:textId="77777777" w:rsidR="009F6956" w:rsidRPr="004F298B" w:rsidRDefault="009F6956" w:rsidP="009F6956">
            <w:pPr>
              <w:ind w:right="170"/>
              <w:rPr>
                <w:rFonts w:ascii="Angsana New" w:hAnsi="Angsana New"/>
                <w:cs/>
              </w:rPr>
            </w:pPr>
          </w:p>
        </w:tc>
        <w:tc>
          <w:tcPr>
            <w:tcW w:w="1701" w:type="dxa"/>
            <w:shd w:val="clear" w:color="auto" w:fill="auto"/>
            <w:noWrap/>
            <w:vAlign w:val="center"/>
          </w:tcPr>
          <w:p w14:paraId="57EEEFF7" w14:textId="77777777" w:rsidR="009F6956" w:rsidRPr="004F298B" w:rsidRDefault="009F6956" w:rsidP="009F6956">
            <w:pPr>
              <w:jc w:val="right"/>
              <w:rPr>
                <w:rFonts w:ascii="Angsana New" w:hAnsi="Angsana New"/>
                <w:cs/>
              </w:rPr>
            </w:pPr>
          </w:p>
        </w:tc>
      </w:tr>
      <w:tr w:rsidR="009F6956" w:rsidRPr="001B3625" w14:paraId="244E8DD4" w14:textId="77777777" w:rsidTr="009A58A9">
        <w:trPr>
          <w:trHeight w:val="420"/>
        </w:trPr>
        <w:tc>
          <w:tcPr>
            <w:tcW w:w="5220" w:type="dxa"/>
            <w:shd w:val="clear" w:color="auto" w:fill="auto"/>
            <w:noWrap/>
            <w:hideMark/>
          </w:tcPr>
          <w:p w14:paraId="361F6127" w14:textId="743F182D" w:rsidR="009F6956" w:rsidRPr="004F298B" w:rsidRDefault="009F6956" w:rsidP="009F6956">
            <w:pPr>
              <w:rPr>
                <w:rFonts w:ascii="Angsana New" w:hAnsi="Angsana New"/>
                <w:b/>
                <w:bCs/>
                <w:lang w:val="en-US"/>
              </w:rPr>
            </w:pPr>
            <w:r w:rsidRPr="004F298B">
              <w:rPr>
                <w:rFonts w:asciiTheme="majorBidi" w:hAnsiTheme="majorBidi" w:cstheme="majorBidi"/>
                <w:b/>
                <w:bCs/>
                <w:color w:val="000000"/>
                <w:lang w:val="en-US"/>
              </w:rPr>
              <w:t>As at January 1, 2021</w:t>
            </w:r>
          </w:p>
        </w:tc>
        <w:tc>
          <w:tcPr>
            <w:tcW w:w="1701" w:type="dxa"/>
            <w:shd w:val="clear" w:color="auto" w:fill="auto"/>
            <w:noWrap/>
            <w:vAlign w:val="bottom"/>
          </w:tcPr>
          <w:p w14:paraId="6CDEE005" w14:textId="77EA5118" w:rsidR="009F6956" w:rsidRPr="001B3625" w:rsidRDefault="009F6956" w:rsidP="009F6956">
            <w:pPr>
              <w:jc w:val="right"/>
              <w:rPr>
                <w:rFonts w:ascii="Angsana New" w:hAnsi="Angsana New"/>
                <w:cs/>
                <w:lang w:val="en-US"/>
              </w:rPr>
            </w:pPr>
            <w:r w:rsidRPr="001B3625">
              <w:rPr>
                <w:rFonts w:ascii="Angsana New" w:hAnsi="Angsana New"/>
                <w:sz w:val="26"/>
                <w:szCs w:val="26"/>
                <w:cs/>
                <w:lang w:val="en-US"/>
              </w:rPr>
              <w:t>(</w:t>
            </w:r>
            <w:r w:rsidRPr="001B3625">
              <w:rPr>
                <w:rFonts w:ascii="Angsana New" w:hAnsi="Angsana New"/>
                <w:sz w:val="26"/>
                <w:szCs w:val="26"/>
                <w:lang w:val="en-US"/>
              </w:rPr>
              <w:t>23,003,372</w:t>
            </w:r>
            <w:r w:rsidRPr="001B3625">
              <w:rPr>
                <w:rFonts w:ascii="Angsana New" w:hAnsi="Angsana New"/>
                <w:sz w:val="26"/>
                <w:szCs w:val="26"/>
                <w:cs/>
                <w:lang w:val="en-US"/>
              </w:rPr>
              <w:t>)</w:t>
            </w:r>
          </w:p>
        </w:tc>
        <w:tc>
          <w:tcPr>
            <w:tcW w:w="283" w:type="dxa"/>
            <w:shd w:val="clear" w:color="auto" w:fill="auto"/>
          </w:tcPr>
          <w:p w14:paraId="3D450B44" w14:textId="77777777" w:rsidR="009F6956" w:rsidRPr="004F298B" w:rsidRDefault="009F6956" w:rsidP="009F6956">
            <w:pPr>
              <w:rPr>
                <w:rFonts w:ascii="Angsana New" w:hAnsi="Angsana New"/>
                <w:lang w:val="en-US"/>
              </w:rPr>
            </w:pPr>
          </w:p>
        </w:tc>
        <w:tc>
          <w:tcPr>
            <w:tcW w:w="1701" w:type="dxa"/>
            <w:shd w:val="clear" w:color="auto" w:fill="auto"/>
            <w:noWrap/>
            <w:vAlign w:val="bottom"/>
          </w:tcPr>
          <w:p w14:paraId="1CCDF577" w14:textId="7AAD9F21" w:rsidR="009F6956" w:rsidRPr="004F298B" w:rsidRDefault="009F6956" w:rsidP="009F6956">
            <w:pPr>
              <w:jc w:val="right"/>
              <w:rPr>
                <w:rFonts w:ascii="Angsana New" w:hAnsi="Angsana New"/>
                <w:lang w:val="en-US"/>
              </w:rPr>
            </w:pPr>
            <w:r w:rsidRPr="001B3625">
              <w:rPr>
                <w:rFonts w:ascii="Angsana New" w:hAnsi="Angsana New"/>
                <w:sz w:val="26"/>
                <w:szCs w:val="26"/>
                <w:cs/>
                <w:lang w:val="en-US"/>
              </w:rPr>
              <w:t>(</w:t>
            </w:r>
            <w:r w:rsidRPr="001B3625">
              <w:rPr>
                <w:rFonts w:ascii="Angsana New" w:hAnsi="Angsana New"/>
                <w:sz w:val="26"/>
                <w:szCs w:val="26"/>
                <w:lang w:val="en-US"/>
              </w:rPr>
              <w:t>12,349,976</w:t>
            </w:r>
            <w:r w:rsidRPr="001B3625">
              <w:rPr>
                <w:rFonts w:ascii="Angsana New" w:hAnsi="Angsana New"/>
                <w:sz w:val="26"/>
                <w:szCs w:val="26"/>
                <w:cs/>
                <w:lang w:val="en-US"/>
              </w:rPr>
              <w:t>)</w:t>
            </w:r>
          </w:p>
        </w:tc>
      </w:tr>
      <w:tr w:rsidR="009F6956" w:rsidRPr="001B3625" w14:paraId="4330BD6D" w14:textId="77777777" w:rsidTr="009A58A9">
        <w:trPr>
          <w:trHeight w:val="420"/>
        </w:trPr>
        <w:tc>
          <w:tcPr>
            <w:tcW w:w="5220" w:type="dxa"/>
            <w:shd w:val="clear" w:color="auto" w:fill="auto"/>
            <w:noWrap/>
            <w:hideMark/>
          </w:tcPr>
          <w:p w14:paraId="74A3CF4F" w14:textId="19AD2DAF" w:rsidR="009F6956" w:rsidRPr="004F298B" w:rsidRDefault="009F6956" w:rsidP="009F6956">
            <w:pPr>
              <w:rPr>
                <w:rFonts w:ascii="Angsana New" w:hAnsi="Angsana New"/>
                <w:lang w:val="en-US"/>
              </w:rPr>
            </w:pPr>
            <w:r w:rsidRPr="004F298B">
              <w:rPr>
                <w:rFonts w:asciiTheme="majorBidi" w:hAnsiTheme="majorBidi" w:cstheme="majorBidi"/>
                <w:lang w:val="en-US"/>
              </w:rPr>
              <w:t>Increase</w:t>
            </w:r>
          </w:p>
        </w:tc>
        <w:tc>
          <w:tcPr>
            <w:tcW w:w="1701" w:type="dxa"/>
            <w:shd w:val="clear" w:color="auto" w:fill="auto"/>
            <w:noWrap/>
            <w:vAlign w:val="bottom"/>
          </w:tcPr>
          <w:p w14:paraId="4B550CF9" w14:textId="3D36DF2B" w:rsidR="009F6956" w:rsidRPr="004F298B" w:rsidRDefault="009F6956" w:rsidP="009F6956">
            <w:pPr>
              <w:jc w:val="right"/>
              <w:rPr>
                <w:rFonts w:ascii="Angsana New" w:hAnsi="Angsana New"/>
                <w:cs/>
              </w:rPr>
            </w:pPr>
            <w:r w:rsidRPr="001B3625">
              <w:rPr>
                <w:rFonts w:ascii="Angsana New" w:hAnsi="Angsana New"/>
                <w:sz w:val="26"/>
                <w:szCs w:val="26"/>
                <w:cs/>
                <w:lang w:val="en-US"/>
              </w:rPr>
              <w:t>(</w:t>
            </w:r>
            <w:r w:rsidRPr="001B3625">
              <w:rPr>
                <w:rFonts w:ascii="Angsana New" w:hAnsi="Angsana New"/>
                <w:sz w:val="26"/>
                <w:szCs w:val="26"/>
                <w:lang w:val="en-US"/>
              </w:rPr>
              <w:t>18,128,921</w:t>
            </w:r>
            <w:r w:rsidRPr="001B3625">
              <w:rPr>
                <w:rFonts w:ascii="Angsana New" w:hAnsi="Angsana New"/>
                <w:sz w:val="26"/>
                <w:szCs w:val="26"/>
                <w:cs/>
                <w:lang w:val="en-US"/>
              </w:rPr>
              <w:t>)</w:t>
            </w:r>
          </w:p>
        </w:tc>
        <w:tc>
          <w:tcPr>
            <w:tcW w:w="283" w:type="dxa"/>
            <w:shd w:val="clear" w:color="auto" w:fill="auto"/>
          </w:tcPr>
          <w:p w14:paraId="18DF8F4A" w14:textId="77777777" w:rsidR="009F6956" w:rsidRPr="004F298B" w:rsidRDefault="009F6956" w:rsidP="009F6956">
            <w:pPr>
              <w:rPr>
                <w:rFonts w:ascii="Angsana New" w:hAnsi="Angsana New"/>
                <w:cs/>
                <w:lang w:val="en-US"/>
              </w:rPr>
            </w:pPr>
          </w:p>
        </w:tc>
        <w:tc>
          <w:tcPr>
            <w:tcW w:w="1701" w:type="dxa"/>
            <w:shd w:val="clear" w:color="auto" w:fill="auto"/>
            <w:noWrap/>
            <w:vAlign w:val="bottom"/>
          </w:tcPr>
          <w:p w14:paraId="5388D3C3" w14:textId="405CE92A" w:rsidR="009F6956" w:rsidRPr="004F298B" w:rsidRDefault="009F6956" w:rsidP="009F6956">
            <w:pPr>
              <w:jc w:val="right"/>
              <w:rPr>
                <w:rFonts w:ascii="Angsana New" w:hAnsi="Angsana New"/>
                <w:cs/>
              </w:rPr>
            </w:pPr>
            <w:r w:rsidRPr="001B3625">
              <w:rPr>
                <w:rFonts w:ascii="Angsana New" w:hAnsi="Angsana New"/>
                <w:sz w:val="26"/>
                <w:szCs w:val="26"/>
                <w:cs/>
                <w:lang w:val="en-US"/>
              </w:rPr>
              <w:t>(</w:t>
            </w:r>
            <w:r w:rsidRPr="001B3625">
              <w:rPr>
                <w:rFonts w:ascii="Angsana New" w:hAnsi="Angsana New"/>
                <w:sz w:val="26"/>
                <w:szCs w:val="26"/>
                <w:lang w:val="en-US"/>
              </w:rPr>
              <w:t>7,337,930</w:t>
            </w:r>
            <w:r w:rsidRPr="001B3625">
              <w:rPr>
                <w:rFonts w:ascii="Angsana New" w:hAnsi="Angsana New"/>
                <w:sz w:val="26"/>
                <w:szCs w:val="26"/>
                <w:cs/>
                <w:lang w:val="en-US"/>
              </w:rPr>
              <w:t>)</w:t>
            </w:r>
          </w:p>
        </w:tc>
      </w:tr>
      <w:tr w:rsidR="009F6956" w:rsidRPr="001B3625" w14:paraId="6010B469" w14:textId="77777777" w:rsidTr="009A58A9">
        <w:trPr>
          <w:trHeight w:val="420"/>
        </w:trPr>
        <w:tc>
          <w:tcPr>
            <w:tcW w:w="5220" w:type="dxa"/>
            <w:shd w:val="clear" w:color="auto" w:fill="auto"/>
            <w:noWrap/>
            <w:hideMark/>
          </w:tcPr>
          <w:p w14:paraId="3FDFD36B" w14:textId="1E859370" w:rsidR="009F6956" w:rsidRPr="004F298B" w:rsidRDefault="009F6956" w:rsidP="009F6956">
            <w:pPr>
              <w:rPr>
                <w:rFonts w:ascii="Angsana New" w:hAnsi="Angsana New"/>
                <w:color w:val="000000"/>
                <w:cs/>
                <w:lang w:val="en-US"/>
              </w:rPr>
            </w:pPr>
            <w:r w:rsidRPr="004F298B">
              <w:rPr>
                <w:rFonts w:asciiTheme="majorBidi" w:hAnsiTheme="majorBidi" w:cstheme="majorBidi"/>
                <w:lang w:val="en-US"/>
              </w:rPr>
              <w:t>Decrease</w:t>
            </w:r>
            <w:r w:rsidRPr="001B3625">
              <w:rPr>
                <w:rFonts w:asciiTheme="majorBidi" w:hAnsiTheme="majorBidi"/>
                <w:cs/>
                <w:lang w:val="en-US"/>
              </w:rPr>
              <w:t xml:space="preserve">/ </w:t>
            </w:r>
            <w:r w:rsidRPr="004F298B">
              <w:rPr>
                <w:rFonts w:asciiTheme="majorBidi" w:hAnsiTheme="majorBidi" w:cstheme="majorBidi"/>
                <w:lang w:val="en-US"/>
              </w:rPr>
              <w:t>Transfer out</w:t>
            </w:r>
          </w:p>
        </w:tc>
        <w:tc>
          <w:tcPr>
            <w:tcW w:w="1701" w:type="dxa"/>
            <w:tcBorders>
              <w:bottom w:val="single" w:sz="4" w:space="0" w:color="auto"/>
            </w:tcBorders>
            <w:shd w:val="clear" w:color="auto" w:fill="auto"/>
            <w:noWrap/>
            <w:vAlign w:val="bottom"/>
          </w:tcPr>
          <w:p w14:paraId="08BE7B07" w14:textId="3D619673" w:rsidR="009F6956" w:rsidRPr="004F298B" w:rsidRDefault="009F6956" w:rsidP="009F6956">
            <w:pPr>
              <w:jc w:val="right"/>
              <w:rPr>
                <w:rFonts w:ascii="Angsana New" w:hAnsi="Angsana New"/>
                <w:cs/>
              </w:rPr>
            </w:pPr>
            <w:r w:rsidRPr="001B3625">
              <w:rPr>
                <w:rFonts w:ascii="Angsana New" w:hAnsi="Angsana New"/>
                <w:sz w:val="26"/>
                <w:szCs w:val="26"/>
                <w:lang w:val="en-US"/>
              </w:rPr>
              <w:t>9,550,156</w:t>
            </w:r>
          </w:p>
        </w:tc>
        <w:tc>
          <w:tcPr>
            <w:tcW w:w="283" w:type="dxa"/>
            <w:shd w:val="clear" w:color="auto" w:fill="auto"/>
          </w:tcPr>
          <w:p w14:paraId="0E827624" w14:textId="77777777" w:rsidR="009F6956" w:rsidRPr="004F298B" w:rsidRDefault="009F6956" w:rsidP="009F6956">
            <w:pPr>
              <w:rPr>
                <w:rFonts w:ascii="Angsana New" w:hAnsi="Angsana New"/>
                <w:cs/>
                <w:lang w:val="en-US"/>
              </w:rPr>
            </w:pPr>
          </w:p>
        </w:tc>
        <w:tc>
          <w:tcPr>
            <w:tcW w:w="1701" w:type="dxa"/>
            <w:tcBorders>
              <w:bottom w:val="single" w:sz="4" w:space="0" w:color="auto"/>
            </w:tcBorders>
            <w:shd w:val="clear" w:color="auto" w:fill="auto"/>
            <w:noWrap/>
            <w:vAlign w:val="bottom"/>
          </w:tcPr>
          <w:p w14:paraId="3DFAF834" w14:textId="11763E21" w:rsidR="009F6956" w:rsidRPr="004F298B" w:rsidRDefault="009F6956" w:rsidP="009F6956">
            <w:pPr>
              <w:jc w:val="right"/>
              <w:rPr>
                <w:rFonts w:ascii="Angsana New" w:hAnsi="Angsana New"/>
                <w:cs/>
              </w:rPr>
            </w:pPr>
            <w:r w:rsidRPr="001B3625">
              <w:rPr>
                <w:rFonts w:ascii="Angsana New" w:hAnsi="Angsana New"/>
                <w:sz w:val="26"/>
                <w:szCs w:val="26"/>
                <w:lang w:val="en-US"/>
              </w:rPr>
              <w:t>5,438,018</w:t>
            </w:r>
          </w:p>
        </w:tc>
      </w:tr>
      <w:tr w:rsidR="009F6956" w:rsidRPr="001B3625" w14:paraId="51C3D34B" w14:textId="77777777" w:rsidTr="009A58A9">
        <w:trPr>
          <w:trHeight w:val="420"/>
        </w:trPr>
        <w:tc>
          <w:tcPr>
            <w:tcW w:w="5220" w:type="dxa"/>
            <w:shd w:val="clear" w:color="auto" w:fill="auto"/>
            <w:noWrap/>
            <w:vAlign w:val="bottom"/>
            <w:hideMark/>
          </w:tcPr>
          <w:p w14:paraId="7BE611F5" w14:textId="1F6DEBDF" w:rsidR="009F6956" w:rsidRPr="004F298B" w:rsidRDefault="009F6956" w:rsidP="009F6956">
            <w:pPr>
              <w:rPr>
                <w:rFonts w:ascii="Angsana New" w:hAnsi="Angsana New"/>
                <w:b/>
                <w:bCs/>
                <w:cs/>
                <w:lang w:val="en-US"/>
              </w:rPr>
            </w:pPr>
            <w:r w:rsidRPr="004F298B">
              <w:rPr>
                <w:rFonts w:asciiTheme="majorBidi" w:hAnsiTheme="majorBidi" w:cstheme="majorBidi"/>
                <w:b/>
                <w:bCs/>
                <w:color w:val="000000"/>
                <w:lang w:val="en-US"/>
              </w:rPr>
              <w:t>As at December 31, 2021</w:t>
            </w:r>
          </w:p>
        </w:tc>
        <w:tc>
          <w:tcPr>
            <w:tcW w:w="1701" w:type="dxa"/>
            <w:tcBorders>
              <w:top w:val="single" w:sz="4" w:space="0" w:color="auto"/>
              <w:bottom w:val="double" w:sz="4" w:space="0" w:color="auto"/>
            </w:tcBorders>
            <w:shd w:val="clear" w:color="auto" w:fill="auto"/>
            <w:noWrap/>
            <w:vAlign w:val="bottom"/>
          </w:tcPr>
          <w:p w14:paraId="444BE0D6" w14:textId="527447F9" w:rsidR="009F6956" w:rsidRPr="004F298B" w:rsidRDefault="009F6956" w:rsidP="009F6956">
            <w:pPr>
              <w:jc w:val="right"/>
              <w:rPr>
                <w:rFonts w:ascii="Angsana New" w:hAnsi="Angsana New"/>
                <w:cs/>
              </w:rPr>
            </w:pPr>
            <w:r w:rsidRPr="001B3625">
              <w:rPr>
                <w:rFonts w:ascii="Angsana New" w:hAnsi="Angsana New"/>
                <w:sz w:val="26"/>
                <w:szCs w:val="26"/>
                <w:cs/>
                <w:lang w:val="en-US"/>
              </w:rPr>
              <w:t>(</w:t>
            </w:r>
            <w:r w:rsidRPr="001B3625">
              <w:rPr>
                <w:rFonts w:ascii="Angsana New" w:hAnsi="Angsana New"/>
                <w:sz w:val="26"/>
                <w:szCs w:val="26"/>
                <w:lang w:val="en-US"/>
              </w:rPr>
              <w:t>31,582,137</w:t>
            </w:r>
            <w:r w:rsidRPr="001B3625">
              <w:rPr>
                <w:rFonts w:ascii="Angsana New" w:hAnsi="Angsana New"/>
                <w:sz w:val="26"/>
                <w:szCs w:val="26"/>
                <w:cs/>
                <w:lang w:val="en-US"/>
              </w:rPr>
              <w:t>)</w:t>
            </w:r>
          </w:p>
        </w:tc>
        <w:tc>
          <w:tcPr>
            <w:tcW w:w="283" w:type="dxa"/>
            <w:shd w:val="clear" w:color="auto" w:fill="auto"/>
          </w:tcPr>
          <w:p w14:paraId="2DFD3CE6" w14:textId="77777777" w:rsidR="009F6956" w:rsidRPr="004F298B" w:rsidRDefault="009F6956" w:rsidP="009F6956">
            <w:pPr>
              <w:rPr>
                <w:rFonts w:ascii="Angsana New" w:hAnsi="Angsana New"/>
                <w:cs/>
                <w:lang w:val="en-US"/>
              </w:rPr>
            </w:pPr>
          </w:p>
        </w:tc>
        <w:tc>
          <w:tcPr>
            <w:tcW w:w="1701" w:type="dxa"/>
            <w:tcBorders>
              <w:top w:val="single" w:sz="4" w:space="0" w:color="auto"/>
              <w:bottom w:val="double" w:sz="4" w:space="0" w:color="auto"/>
            </w:tcBorders>
            <w:shd w:val="clear" w:color="auto" w:fill="auto"/>
            <w:noWrap/>
            <w:vAlign w:val="bottom"/>
          </w:tcPr>
          <w:p w14:paraId="6715FE26" w14:textId="7B951810" w:rsidR="009F6956" w:rsidRPr="004F298B" w:rsidRDefault="009F6956" w:rsidP="009F6956">
            <w:pPr>
              <w:jc w:val="right"/>
              <w:rPr>
                <w:rFonts w:ascii="Angsana New" w:hAnsi="Angsana New"/>
                <w:cs/>
              </w:rPr>
            </w:pPr>
            <w:r w:rsidRPr="001B3625">
              <w:rPr>
                <w:rFonts w:ascii="Angsana New" w:hAnsi="Angsana New"/>
                <w:sz w:val="26"/>
                <w:szCs w:val="26"/>
                <w:cs/>
                <w:lang w:val="en-US"/>
              </w:rPr>
              <w:t>(</w:t>
            </w:r>
            <w:r w:rsidRPr="001B3625">
              <w:rPr>
                <w:rFonts w:ascii="Angsana New" w:hAnsi="Angsana New"/>
                <w:sz w:val="26"/>
                <w:szCs w:val="26"/>
                <w:lang w:val="en-US"/>
              </w:rPr>
              <w:t>14,249,888</w:t>
            </w:r>
            <w:r w:rsidRPr="001B3625">
              <w:rPr>
                <w:rFonts w:ascii="Angsana New" w:hAnsi="Angsana New"/>
                <w:sz w:val="26"/>
                <w:szCs w:val="26"/>
                <w:cs/>
                <w:lang w:val="en-US"/>
              </w:rPr>
              <w:t>)</w:t>
            </w:r>
          </w:p>
        </w:tc>
      </w:tr>
      <w:tr w:rsidR="009F6956" w:rsidRPr="001B3625" w14:paraId="14A1DCDA" w14:textId="77777777" w:rsidTr="00085C47">
        <w:trPr>
          <w:trHeight w:val="420"/>
        </w:trPr>
        <w:tc>
          <w:tcPr>
            <w:tcW w:w="5220" w:type="dxa"/>
            <w:shd w:val="clear" w:color="auto" w:fill="auto"/>
            <w:noWrap/>
            <w:vAlign w:val="bottom"/>
            <w:hideMark/>
          </w:tcPr>
          <w:p w14:paraId="3CCA14C2" w14:textId="6CF88C14" w:rsidR="009F6956" w:rsidRPr="004F298B" w:rsidRDefault="009F6956" w:rsidP="009F6956">
            <w:pPr>
              <w:rPr>
                <w:rFonts w:ascii="Angsana New" w:hAnsi="Angsana New"/>
                <w:b/>
                <w:bCs/>
                <w:cs/>
              </w:rPr>
            </w:pPr>
            <w:r w:rsidRPr="004F298B">
              <w:rPr>
                <w:rFonts w:ascii="Angsana New" w:hAnsi="Angsana New" w:hint="cs"/>
                <w:b/>
                <w:bCs/>
                <w:color w:val="000000"/>
                <w:lang w:val="en-US"/>
              </w:rPr>
              <w:t>Impairment</w:t>
            </w:r>
          </w:p>
        </w:tc>
        <w:tc>
          <w:tcPr>
            <w:tcW w:w="1701" w:type="dxa"/>
            <w:shd w:val="clear" w:color="auto" w:fill="auto"/>
            <w:noWrap/>
            <w:vAlign w:val="bottom"/>
          </w:tcPr>
          <w:p w14:paraId="2F8B2753" w14:textId="77777777" w:rsidR="009F6956" w:rsidRPr="004F298B" w:rsidRDefault="009F6956" w:rsidP="009F6956">
            <w:pPr>
              <w:jc w:val="right"/>
              <w:rPr>
                <w:rFonts w:ascii="Angsana New" w:hAnsi="Angsana New"/>
                <w:cs/>
              </w:rPr>
            </w:pPr>
          </w:p>
        </w:tc>
        <w:tc>
          <w:tcPr>
            <w:tcW w:w="283" w:type="dxa"/>
            <w:shd w:val="clear" w:color="auto" w:fill="auto"/>
            <w:vAlign w:val="center"/>
          </w:tcPr>
          <w:p w14:paraId="0870749F" w14:textId="77777777" w:rsidR="009F6956" w:rsidRPr="004F298B" w:rsidRDefault="009F6956" w:rsidP="009F6956">
            <w:pPr>
              <w:rPr>
                <w:rFonts w:ascii="Angsana New" w:hAnsi="Angsana New"/>
                <w:cs/>
              </w:rPr>
            </w:pPr>
          </w:p>
        </w:tc>
        <w:tc>
          <w:tcPr>
            <w:tcW w:w="1701" w:type="dxa"/>
            <w:shd w:val="clear" w:color="auto" w:fill="auto"/>
            <w:noWrap/>
            <w:vAlign w:val="center"/>
          </w:tcPr>
          <w:p w14:paraId="5D36A697" w14:textId="77777777" w:rsidR="009F6956" w:rsidRPr="004F298B" w:rsidRDefault="009F6956" w:rsidP="009F6956">
            <w:pPr>
              <w:jc w:val="right"/>
              <w:rPr>
                <w:rFonts w:ascii="Angsana New" w:hAnsi="Angsana New"/>
                <w:cs/>
              </w:rPr>
            </w:pPr>
          </w:p>
        </w:tc>
      </w:tr>
      <w:tr w:rsidR="009F6956" w:rsidRPr="001B3625" w14:paraId="2FBEEC27" w14:textId="77777777" w:rsidTr="009A58A9">
        <w:trPr>
          <w:trHeight w:val="420"/>
        </w:trPr>
        <w:tc>
          <w:tcPr>
            <w:tcW w:w="5220" w:type="dxa"/>
            <w:shd w:val="clear" w:color="auto" w:fill="auto"/>
            <w:noWrap/>
            <w:hideMark/>
          </w:tcPr>
          <w:p w14:paraId="7A0E4C28" w14:textId="5BF7695A" w:rsidR="009F6956" w:rsidRPr="004F298B" w:rsidRDefault="009F6956" w:rsidP="009F6956">
            <w:pPr>
              <w:ind w:left="252" w:hanging="252"/>
              <w:rPr>
                <w:rFonts w:ascii="Angsana New" w:hAnsi="Angsana New"/>
                <w:color w:val="000000"/>
                <w:lang w:val="en-US"/>
              </w:rPr>
            </w:pPr>
            <w:r w:rsidRPr="004F298B">
              <w:rPr>
                <w:rFonts w:asciiTheme="majorBidi" w:hAnsiTheme="majorBidi" w:cstheme="majorBidi"/>
                <w:b/>
                <w:bCs/>
                <w:color w:val="000000"/>
                <w:lang w:val="en-US"/>
              </w:rPr>
              <w:t>As at January 1, 2021</w:t>
            </w:r>
          </w:p>
        </w:tc>
        <w:tc>
          <w:tcPr>
            <w:tcW w:w="1701" w:type="dxa"/>
            <w:shd w:val="clear" w:color="auto" w:fill="auto"/>
            <w:noWrap/>
            <w:vAlign w:val="bottom"/>
          </w:tcPr>
          <w:p w14:paraId="118C9D5C" w14:textId="3B6ED2C1" w:rsidR="009F6956" w:rsidRPr="004F298B" w:rsidRDefault="009F6956" w:rsidP="009F6956">
            <w:pPr>
              <w:jc w:val="right"/>
              <w:rPr>
                <w:rFonts w:ascii="Angsana New" w:hAnsi="Angsana New"/>
                <w:cs/>
              </w:rPr>
            </w:pPr>
            <w:r w:rsidRPr="001B3625">
              <w:rPr>
                <w:rFonts w:ascii="Angsana New" w:hAnsi="Angsana New"/>
                <w:sz w:val="26"/>
                <w:szCs w:val="26"/>
                <w:cs/>
                <w:lang w:val="en-US"/>
              </w:rPr>
              <w:t>(</w:t>
            </w:r>
            <w:r w:rsidRPr="001B3625">
              <w:rPr>
                <w:rFonts w:ascii="Angsana New" w:hAnsi="Angsana New"/>
                <w:sz w:val="26"/>
                <w:szCs w:val="26"/>
                <w:lang w:val="en-US"/>
              </w:rPr>
              <w:t>4,566,770</w:t>
            </w:r>
            <w:r w:rsidRPr="001B3625">
              <w:rPr>
                <w:rFonts w:ascii="Angsana New" w:hAnsi="Angsana New"/>
                <w:sz w:val="26"/>
                <w:szCs w:val="26"/>
                <w:cs/>
                <w:lang w:val="en-US"/>
              </w:rPr>
              <w:t>)</w:t>
            </w:r>
          </w:p>
        </w:tc>
        <w:tc>
          <w:tcPr>
            <w:tcW w:w="283" w:type="dxa"/>
            <w:shd w:val="clear" w:color="auto" w:fill="auto"/>
          </w:tcPr>
          <w:p w14:paraId="5A7D8B97" w14:textId="77777777" w:rsidR="009F6956" w:rsidRPr="004F298B" w:rsidRDefault="009F6956" w:rsidP="009F6956">
            <w:pPr>
              <w:rPr>
                <w:rFonts w:ascii="Angsana New" w:hAnsi="Angsana New"/>
                <w:cs/>
                <w:lang w:val="en-US"/>
              </w:rPr>
            </w:pPr>
          </w:p>
        </w:tc>
        <w:tc>
          <w:tcPr>
            <w:tcW w:w="1701" w:type="dxa"/>
            <w:shd w:val="clear" w:color="auto" w:fill="auto"/>
            <w:noWrap/>
            <w:vAlign w:val="bottom"/>
          </w:tcPr>
          <w:p w14:paraId="1D611066" w14:textId="528C9923" w:rsidR="009F6956" w:rsidRPr="004F298B" w:rsidRDefault="009F6956" w:rsidP="009F6956">
            <w:pPr>
              <w:jc w:val="right"/>
              <w:rPr>
                <w:rFonts w:ascii="Angsana New" w:hAnsi="Angsana New"/>
                <w:lang w:val="en-US"/>
              </w:rPr>
            </w:pPr>
            <w:r w:rsidRPr="001B3625">
              <w:rPr>
                <w:rFonts w:ascii="Angsana New" w:hAnsi="Angsana New"/>
                <w:sz w:val="26"/>
                <w:szCs w:val="26"/>
                <w:cs/>
                <w:lang w:val="en-US"/>
              </w:rPr>
              <w:t>(</w:t>
            </w:r>
            <w:r w:rsidRPr="001B3625">
              <w:rPr>
                <w:rFonts w:ascii="Angsana New" w:hAnsi="Angsana New"/>
                <w:sz w:val="26"/>
                <w:szCs w:val="26"/>
                <w:lang w:val="en-US"/>
              </w:rPr>
              <w:t>4,566,770</w:t>
            </w:r>
            <w:r w:rsidRPr="001B3625">
              <w:rPr>
                <w:rFonts w:ascii="Angsana New" w:hAnsi="Angsana New"/>
                <w:sz w:val="26"/>
                <w:szCs w:val="26"/>
                <w:cs/>
                <w:lang w:val="en-US"/>
              </w:rPr>
              <w:t>)</w:t>
            </w:r>
          </w:p>
        </w:tc>
      </w:tr>
      <w:tr w:rsidR="009F6956" w:rsidRPr="001B3625" w14:paraId="1435796F" w14:textId="77777777" w:rsidTr="009A58A9">
        <w:trPr>
          <w:trHeight w:val="420"/>
        </w:trPr>
        <w:tc>
          <w:tcPr>
            <w:tcW w:w="5220" w:type="dxa"/>
            <w:shd w:val="clear" w:color="auto" w:fill="auto"/>
            <w:noWrap/>
            <w:hideMark/>
          </w:tcPr>
          <w:p w14:paraId="4A765881" w14:textId="3E903966" w:rsidR="009F6956" w:rsidRPr="004F298B" w:rsidRDefault="009F6956" w:rsidP="009F6956">
            <w:pPr>
              <w:ind w:left="252" w:hanging="252"/>
              <w:rPr>
                <w:rFonts w:ascii="Angsana New" w:hAnsi="Angsana New"/>
                <w:b/>
                <w:bCs/>
                <w:cs/>
                <w:lang w:val="en-US"/>
              </w:rPr>
            </w:pPr>
            <w:r w:rsidRPr="004F298B">
              <w:rPr>
                <w:rFonts w:asciiTheme="majorBidi" w:hAnsiTheme="majorBidi" w:cstheme="majorBidi"/>
                <w:lang w:val="en-US"/>
              </w:rPr>
              <w:t>Increase</w:t>
            </w:r>
          </w:p>
        </w:tc>
        <w:tc>
          <w:tcPr>
            <w:tcW w:w="1701" w:type="dxa"/>
            <w:shd w:val="clear" w:color="auto" w:fill="auto"/>
            <w:noWrap/>
            <w:vAlign w:val="bottom"/>
          </w:tcPr>
          <w:p w14:paraId="392E1984" w14:textId="63256333" w:rsidR="009F6956" w:rsidRPr="004F298B" w:rsidRDefault="009F6956" w:rsidP="009F6956">
            <w:pPr>
              <w:jc w:val="right"/>
              <w:rPr>
                <w:rFonts w:ascii="Angsana New" w:hAnsi="Angsana New"/>
                <w:cs/>
              </w:rPr>
            </w:pPr>
            <w:r w:rsidRPr="001B3625">
              <w:rPr>
                <w:rFonts w:ascii="Angsana New" w:hAnsi="Angsana New"/>
                <w:sz w:val="26"/>
                <w:szCs w:val="26"/>
                <w:cs/>
                <w:lang w:val="en-US"/>
              </w:rPr>
              <w:t>-</w:t>
            </w:r>
          </w:p>
        </w:tc>
        <w:tc>
          <w:tcPr>
            <w:tcW w:w="283" w:type="dxa"/>
            <w:shd w:val="clear" w:color="auto" w:fill="auto"/>
          </w:tcPr>
          <w:p w14:paraId="3895AFD3" w14:textId="77777777" w:rsidR="009F6956" w:rsidRPr="004F298B" w:rsidRDefault="009F6956" w:rsidP="009F6956">
            <w:pPr>
              <w:rPr>
                <w:rFonts w:ascii="Angsana New" w:hAnsi="Angsana New"/>
                <w:cs/>
                <w:lang w:val="en-US"/>
              </w:rPr>
            </w:pPr>
          </w:p>
        </w:tc>
        <w:tc>
          <w:tcPr>
            <w:tcW w:w="1701" w:type="dxa"/>
            <w:shd w:val="clear" w:color="auto" w:fill="auto"/>
            <w:noWrap/>
            <w:vAlign w:val="bottom"/>
          </w:tcPr>
          <w:p w14:paraId="61870772" w14:textId="4C0E64AE" w:rsidR="009F6956" w:rsidRPr="004F298B" w:rsidRDefault="009F6956" w:rsidP="009F6956">
            <w:pPr>
              <w:jc w:val="right"/>
              <w:rPr>
                <w:rFonts w:ascii="Angsana New" w:hAnsi="Angsana New"/>
                <w:cs/>
              </w:rPr>
            </w:pPr>
            <w:r w:rsidRPr="001B3625">
              <w:rPr>
                <w:rFonts w:ascii="Angsana New" w:hAnsi="Angsana New"/>
                <w:sz w:val="26"/>
                <w:szCs w:val="26"/>
                <w:cs/>
                <w:lang w:val="en-US"/>
              </w:rPr>
              <w:t>-</w:t>
            </w:r>
          </w:p>
        </w:tc>
      </w:tr>
      <w:tr w:rsidR="009F6956" w:rsidRPr="001B3625" w14:paraId="5571DF14" w14:textId="77777777" w:rsidTr="009A58A9">
        <w:trPr>
          <w:trHeight w:val="420"/>
        </w:trPr>
        <w:tc>
          <w:tcPr>
            <w:tcW w:w="5220" w:type="dxa"/>
            <w:shd w:val="clear" w:color="auto" w:fill="auto"/>
            <w:noWrap/>
            <w:hideMark/>
          </w:tcPr>
          <w:p w14:paraId="628042B5" w14:textId="6F360CD7" w:rsidR="009F6956" w:rsidRPr="004F298B" w:rsidRDefault="004F298B" w:rsidP="009F6956">
            <w:pPr>
              <w:ind w:left="252" w:hanging="252"/>
              <w:rPr>
                <w:rFonts w:ascii="Angsana New" w:hAnsi="Angsana New"/>
                <w:cs/>
                <w:lang w:val="en-US"/>
              </w:rPr>
            </w:pPr>
            <w:r w:rsidRPr="004F298B">
              <w:rPr>
                <w:rFonts w:asciiTheme="majorBidi" w:hAnsiTheme="majorBidi" w:cstheme="majorBidi"/>
                <w:lang w:val="en-US"/>
              </w:rPr>
              <w:t>Transfer out</w:t>
            </w:r>
          </w:p>
        </w:tc>
        <w:tc>
          <w:tcPr>
            <w:tcW w:w="1701" w:type="dxa"/>
            <w:tcBorders>
              <w:bottom w:val="single" w:sz="4" w:space="0" w:color="auto"/>
            </w:tcBorders>
            <w:shd w:val="clear" w:color="auto" w:fill="auto"/>
            <w:noWrap/>
            <w:vAlign w:val="bottom"/>
          </w:tcPr>
          <w:p w14:paraId="6D8BFA1C" w14:textId="35ABFCED" w:rsidR="009F6956" w:rsidRPr="004F298B" w:rsidRDefault="009F6956" w:rsidP="009F6956">
            <w:pPr>
              <w:jc w:val="right"/>
              <w:rPr>
                <w:rFonts w:ascii="Angsana New" w:hAnsi="Angsana New"/>
                <w:cs/>
              </w:rPr>
            </w:pPr>
            <w:r w:rsidRPr="001B3625">
              <w:rPr>
                <w:rFonts w:ascii="Angsana New" w:hAnsi="Angsana New"/>
                <w:sz w:val="26"/>
                <w:szCs w:val="26"/>
                <w:lang w:val="en-US"/>
              </w:rPr>
              <w:t>4,566,770</w:t>
            </w:r>
          </w:p>
        </w:tc>
        <w:tc>
          <w:tcPr>
            <w:tcW w:w="283" w:type="dxa"/>
            <w:shd w:val="clear" w:color="auto" w:fill="auto"/>
          </w:tcPr>
          <w:p w14:paraId="2E06F4A4" w14:textId="77777777" w:rsidR="009F6956" w:rsidRPr="004F298B" w:rsidRDefault="009F6956" w:rsidP="009F6956">
            <w:pPr>
              <w:rPr>
                <w:rFonts w:ascii="Angsana New" w:hAnsi="Angsana New"/>
                <w:cs/>
                <w:lang w:val="en-US"/>
              </w:rPr>
            </w:pPr>
          </w:p>
        </w:tc>
        <w:tc>
          <w:tcPr>
            <w:tcW w:w="1701" w:type="dxa"/>
            <w:tcBorders>
              <w:bottom w:val="single" w:sz="4" w:space="0" w:color="auto"/>
            </w:tcBorders>
            <w:shd w:val="clear" w:color="auto" w:fill="auto"/>
            <w:noWrap/>
            <w:vAlign w:val="bottom"/>
          </w:tcPr>
          <w:p w14:paraId="5BE403C7" w14:textId="48E50209" w:rsidR="009F6956" w:rsidRPr="004F298B" w:rsidRDefault="009F6956" w:rsidP="009F6956">
            <w:pPr>
              <w:jc w:val="right"/>
              <w:rPr>
                <w:rFonts w:ascii="Angsana New" w:hAnsi="Angsana New"/>
                <w:cs/>
              </w:rPr>
            </w:pPr>
            <w:r w:rsidRPr="001B3625">
              <w:rPr>
                <w:rFonts w:ascii="Angsana New" w:hAnsi="Angsana New"/>
                <w:sz w:val="26"/>
                <w:szCs w:val="26"/>
                <w:lang w:val="en-US"/>
              </w:rPr>
              <w:t>4,566,770</w:t>
            </w:r>
          </w:p>
        </w:tc>
      </w:tr>
      <w:tr w:rsidR="009F6956" w:rsidRPr="001B3625" w14:paraId="43160F95" w14:textId="77777777" w:rsidTr="009A58A9">
        <w:trPr>
          <w:trHeight w:val="420"/>
        </w:trPr>
        <w:tc>
          <w:tcPr>
            <w:tcW w:w="5220" w:type="dxa"/>
            <w:shd w:val="clear" w:color="auto" w:fill="auto"/>
            <w:noWrap/>
            <w:vAlign w:val="bottom"/>
            <w:hideMark/>
          </w:tcPr>
          <w:p w14:paraId="0C87F0CA" w14:textId="12FD7445" w:rsidR="009F6956" w:rsidRPr="004F298B" w:rsidRDefault="009F6956" w:rsidP="009F6956">
            <w:pPr>
              <w:ind w:left="252" w:hanging="252"/>
              <w:rPr>
                <w:rFonts w:ascii="Angsana New" w:hAnsi="Angsana New"/>
                <w:b/>
                <w:bCs/>
                <w:cs/>
                <w:lang w:val="en-US"/>
              </w:rPr>
            </w:pPr>
            <w:r w:rsidRPr="004F298B">
              <w:rPr>
                <w:rFonts w:asciiTheme="majorBidi" w:hAnsiTheme="majorBidi" w:cstheme="majorBidi"/>
                <w:b/>
                <w:bCs/>
                <w:color w:val="000000"/>
                <w:lang w:val="en-US"/>
              </w:rPr>
              <w:t>As at December 31, 2021</w:t>
            </w:r>
          </w:p>
        </w:tc>
        <w:tc>
          <w:tcPr>
            <w:tcW w:w="1701" w:type="dxa"/>
            <w:tcBorders>
              <w:top w:val="single" w:sz="4" w:space="0" w:color="auto"/>
              <w:bottom w:val="double" w:sz="4" w:space="0" w:color="auto"/>
            </w:tcBorders>
            <w:shd w:val="clear" w:color="auto" w:fill="auto"/>
            <w:noWrap/>
            <w:vAlign w:val="bottom"/>
          </w:tcPr>
          <w:p w14:paraId="562D25C9" w14:textId="559E6DA8" w:rsidR="009F6956" w:rsidRPr="004F298B" w:rsidRDefault="009F6956" w:rsidP="009F6956">
            <w:pPr>
              <w:jc w:val="right"/>
              <w:rPr>
                <w:rFonts w:ascii="Angsana New" w:hAnsi="Angsana New"/>
                <w:cs/>
              </w:rPr>
            </w:pPr>
            <w:r w:rsidRPr="001B3625">
              <w:rPr>
                <w:rFonts w:ascii="Angsana New" w:hAnsi="Angsana New"/>
                <w:sz w:val="26"/>
                <w:szCs w:val="26"/>
                <w:cs/>
                <w:lang w:val="en-US"/>
              </w:rPr>
              <w:t>-</w:t>
            </w:r>
          </w:p>
        </w:tc>
        <w:tc>
          <w:tcPr>
            <w:tcW w:w="283" w:type="dxa"/>
            <w:shd w:val="clear" w:color="auto" w:fill="auto"/>
          </w:tcPr>
          <w:p w14:paraId="1D0F76E6" w14:textId="77777777" w:rsidR="009F6956" w:rsidRPr="004F298B" w:rsidRDefault="009F6956" w:rsidP="009F6956">
            <w:pPr>
              <w:rPr>
                <w:rFonts w:ascii="Angsana New" w:hAnsi="Angsana New"/>
                <w:cs/>
                <w:lang w:val="en-US"/>
              </w:rPr>
            </w:pPr>
          </w:p>
        </w:tc>
        <w:tc>
          <w:tcPr>
            <w:tcW w:w="1701" w:type="dxa"/>
            <w:tcBorders>
              <w:top w:val="single" w:sz="4" w:space="0" w:color="auto"/>
              <w:bottom w:val="double" w:sz="4" w:space="0" w:color="auto"/>
            </w:tcBorders>
            <w:shd w:val="clear" w:color="auto" w:fill="auto"/>
            <w:noWrap/>
            <w:vAlign w:val="bottom"/>
          </w:tcPr>
          <w:p w14:paraId="75511817" w14:textId="1F7A02CA" w:rsidR="009F6956" w:rsidRPr="004F298B" w:rsidRDefault="009F6956" w:rsidP="009F6956">
            <w:pPr>
              <w:jc w:val="right"/>
              <w:rPr>
                <w:rFonts w:ascii="Angsana New" w:hAnsi="Angsana New"/>
                <w:cs/>
              </w:rPr>
            </w:pPr>
            <w:r w:rsidRPr="001B3625">
              <w:rPr>
                <w:rFonts w:ascii="Angsana New" w:hAnsi="Angsana New"/>
                <w:sz w:val="26"/>
                <w:szCs w:val="26"/>
                <w:cs/>
                <w:lang w:val="en-US"/>
              </w:rPr>
              <w:t>-</w:t>
            </w:r>
          </w:p>
        </w:tc>
      </w:tr>
      <w:tr w:rsidR="009F6956" w:rsidRPr="001B3625" w14:paraId="61334D27" w14:textId="77777777" w:rsidTr="00165ABF">
        <w:trPr>
          <w:trHeight w:val="420"/>
        </w:trPr>
        <w:tc>
          <w:tcPr>
            <w:tcW w:w="5220" w:type="dxa"/>
            <w:shd w:val="clear" w:color="auto" w:fill="auto"/>
            <w:noWrap/>
            <w:vAlign w:val="bottom"/>
            <w:hideMark/>
          </w:tcPr>
          <w:p w14:paraId="7F146B83" w14:textId="7B6B3AEA" w:rsidR="009F6956" w:rsidRPr="004F298B" w:rsidRDefault="009F6956" w:rsidP="009F6956">
            <w:pPr>
              <w:ind w:left="252" w:hanging="252"/>
              <w:rPr>
                <w:rFonts w:ascii="Angsana New" w:hAnsi="Angsana New"/>
                <w:b/>
                <w:bCs/>
                <w:cs/>
              </w:rPr>
            </w:pPr>
            <w:r w:rsidRPr="004F298B">
              <w:rPr>
                <w:rFonts w:ascii="Angsana New" w:hAnsi="Angsana New" w:hint="cs"/>
                <w:b/>
                <w:bCs/>
                <w:color w:val="000000"/>
                <w:lang w:val="en-US"/>
              </w:rPr>
              <w:t>Net book value</w:t>
            </w:r>
            <w:r w:rsidRPr="004F298B">
              <w:rPr>
                <w:rFonts w:ascii="Angsana New" w:hAnsi="Angsana New"/>
                <w:b/>
                <w:bCs/>
                <w:color w:val="000000"/>
                <w:lang w:val="en-US"/>
              </w:rPr>
              <w:t> </w:t>
            </w:r>
          </w:p>
        </w:tc>
        <w:tc>
          <w:tcPr>
            <w:tcW w:w="1701" w:type="dxa"/>
            <w:shd w:val="clear" w:color="auto" w:fill="auto"/>
            <w:noWrap/>
            <w:vAlign w:val="bottom"/>
          </w:tcPr>
          <w:p w14:paraId="4D6D76FA" w14:textId="77777777" w:rsidR="009F6956" w:rsidRPr="004F298B" w:rsidRDefault="009F6956" w:rsidP="009F6956">
            <w:pPr>
              <w:jc w:val="right"/>
              <w:rPr>
                <w:rFonts w:ascii="Angsana New" w:hAnsi="Angsana New"/>
                <w:cs/>
              </w:rPr>
            </w:pPr>
          </w:p>
        </w:tc>
        <w:tc>
          <w:tcPr>
            <w:tcW w:w="283" w:type="dxa"/>
            <w:shd w:val="clear" w:color="auto" w:fill="auto"/>
          </w:tcPr>
          <w:p w14:paraId="7B7A2E5B" w14:textId="77777777" w:rsidR="009F6956" w:rsidRPr="004F298B" w:rsidRDefault="009F6956" w:rsidP="009F6956">
            <w:pPr>
              <w:rPr>
                <w:rFonts w:ascii="Angsana New" w:hAnsi="Angsana New"/>
                <w:cs/>
              </w:rPr>
            </w:pPr>
          </w:p>
        </w:tc>
        <w:tc>
          <w:tcPr>
            <w:tcW w:w="1701" w:type="dxa"/>
            <w:shd w:val="clear" w:color="auto" w:fill="auto"/>
            <w:noWrap/>
            <w:vAlign w:val="bottom"/>
          </w:tcPr>
          <w:p w14:paraId="19515B96" w14:textId="77777777" w:rsidR="009F6956" w:rsidRPr="004F298B" w:rsidRDefault="009F6956" w:rsidP="009F6956">
            <w:pPr>
              <w:jc w:val="right"/>
              <w:rPr>
                <w:rFonts w:ascii="Angsana New" w:hAnsi="Angsana New"/>
                <w:cs/>
              </w:rPr>
            </w:pPr>
          </w:p>
        </w:tc>
      </w:tr>
      <w:tr w:rsidR="009F6956" w:rsidRPr="001B3625" w14:paraId="7969FA76" w14:textId="77777777" w:rsidTr="009A58A9">
        <w:trPr>
          <w:trHeight w:val="420"/>
        </w:trPr>
        <w:tc>
          <w:tcPr>
            <w:tcW w:w="5220" w:type="dxa"/>
            <w:shd w:val="clear" w:color="auto" w:fill="auto"/>
            <w:noWrap/>
            <w:hideMark/>
          </w:tcPr>
          <w:p w14:paraId="0823ABD6" w14:textId="7ACDB156" w:rsidR="009F6956" w:rsidRPr="004F298B" w:rsidRDefault="009F6956" w:rsidP="009F6956">
            <w:pPr>
              <w:ind w:left="252" w:hanging="252"/>
              <w:rPr>
                <w:rFonts w:ascii="Angsana New" w:hAnsi="Angsana New"/>
                <w:b/>
                <w:bCs/>
                <w:cs/>
                <w:lang w:val="en-US"/>
              </w:rPr>
            </w:pPr>
            <w:r w:rsidRPr="004F298B">
              <w:rPr>
                <w:rFonts w:asciiTheme="majorBidi" w:hAnsiTheme="majorBidi" w:cstheme="majorBidi"/>
                <w:color w:val="000000"/>
                <w:lang w:val="en-US"/>
              </w:rPr>
              <w:t>As at January 1, 2021</w:t>
            </w:r>
          </w:p>
        </w:tc>
        <w:tc>
          <w:tcPr>
            <w:tcW w:w="1701" w:type="dxa"/>
            <w:tcBorders>
              <w:bottom w:val="double" w:sz="4" w:space="0" w:color="auto"/>
            </w:tcBorders>
            <w:shd w:val="clear" w:color="auto" w:fill="auto"/>
            <w:noWrap/>
            <w:vAlign w:val="bottom"/>
          </w:tcPr>
          <w:p w14:paraId="5B83DBF9" w14:textId="26210E17" w:rsidR="009F6956" w:rsidRPr="004F298B" w:rsidRDefault="009F6956" w:rsidP="009F6956">
            <w:pPr>
              <w:jc w:val="right"/>
              <w:rPr>
                <w:rFonts w:ascii="Angsana New" w:hAnsi="Angsana New"/>
                <w:cs/>
              </w:rPr>
            </w:pPr>
            <w:r w:rsidRPr="001B3625">
              <w:rPr>
                <w:rFonts w:ascii="Angsana New" w:hAnsi="Angsana New"/>
                <w:sz w:val="26"/>
                <w:szCs w:val="26"/>
                <w:lang w:val="en-US"/>
              </w:rPr>
              <w:t>61,515,961</w:t>
            </w:r>
          </w:p>
        </w:tc>
        <w:tc>
          <w:tcPr>
            <w:tcW w:w="283" w:type="dxa"/>
            <w:shd w:val="clear" w:color="auto" w:fill="auto"/>
          </w:tcPr>
          <w:p w14:paraId="6C9AD83D" w14:textId="77777777" w:rsidR="009F6956" w:rsidRPr="004F298B" w:rsidRDefault="009F6956" w:rsidP="009F6956">
            <w:pPr>
              <w:rPr>
                <w:rFonts w:ascii="Angsana New" w:hAnsi="Angsana New"/>
                <w:cs/>
                <w:lang w:val="en-US"/>
              </w:rPr>
            </w:pPr>
          </w:p>
        </w:tc>
        <w:tc>
          <w:tcPr>
            <w:tcW w:w="1701" w:type="dxa"/>
            <w:tcBorders>
              <w:bottom w:val="double" w:sz="4" w:space="0" w:color="auto"/>
            </w:tcBorders>
            <w:shd w:val="clear" w:color="auto" w:fill="auto"/>
            <w:noWrap/>
            <w:vAlign w:val="bottom"/>
          </w:tcPr>
          <w:p w14:paraId="0B6694E0" w14:textId="23A074B4" w:rsidR="009F6956" w:rsidRPr="004F298B" w:rsidRDefault="009F6956" w:rsidP="009F6956">
            <w:pPr>
              <w:jc w:val="right"/>
              <w:rPr>
                <w:rFonts w:ascii="Angsana New" w:hAnsi="Angsana New"/>
                <w:lang w:val="en-US"/>
              </w:rPr>
            </w:pPr>
            <w:r w:rsidRPr="001B3625">
              <w:rPr>
                <w:rFonts w:ascii="Angsana New" w:hAnsi="Angsana New"/>
                <w:sz w:val="26"/>
                <w:szCs w:val="26"/>
                <w:lang w:val="en-US"/>
              </w:rPr>
              <w:t>25,747,222</w:t>
            </w:r>
          </w:p>
        </w:tc>
      </w:tr>
      <w:tr w:rsidR="009F6956" w:rsidRPr="001B3625" w14:paraId="295F1B16" w14:textId="77777777" w:rsidTr="009A58A9">
        <w:trPr>
          <w:trHeight w:val="420"/>
        </w:trPr>
        <w:tc>
          <w:tcPr>
            <w:tcW w:w="5220" w:type="dxa"/>
            <w:shd w:val="clear" w:color="auto" w:fill="auto"/>
            <w:noWrap/>
            <w:vAlign w:val="bottom"/>
            <w:hideMark/>
          </w:tcPr>
          <w:p w14:paraId="71BA7DB2" w14:textId="1F0012C9" w:rsidR="009F6956" w:rsidRPr="004F298B" w:rsidRDefault="009F6956" w:rsidP="009F6956">
            <w:pPr>
              <w:ind w:left="252" w:hanging="252"/>
              <w:rPr>
                <w:rFonts w:ascii="Angsana New" w:hAnsi="Angsana New"/>
                <w:b/>
                <w:bCs/>
                <w:cs/>
                <w:lang w:val="en-US"/>
              </w:rPr>
            </w:pPr>
            <w:r w:rsidRPr="004F298B">
              <w:rPr>
                <w:rFonts w:asciiTheme="majorBidi" w:hAnsiTheme="majorBidi" w:cstheme="majorBidi"/>
                <w:color w:val="000000"/>
                <w:lang w:val="en-US"/>
              </w:rPr>
              <w:t>As at December 31, 2021</w:t>
            </w:r>
          </w:p>
        </w:tc>
        <w:tc>
          <w:tcPr>
            <w:tcW w:w="1701" w:type="dxa"/>
            <w:tcBorders>
              <w:top w:val="double" w:sz="4" w:space="0" w:color="auto"/>
              <w:bottom w:val="double" w:sz="4" w:space="0" w:color="auto"/>
            </w:tcBorders>
            <w:shd w:val="clear" w:color="auto" w:fill="auto"/>
            <w:noWrap/>
            <w:vAlign w:val="bottom"/>
          </w:tcPr>
          <w:p w14:paraId="1A75072F" w14:textId="56CFE58B" w:rsidR="009F6956" w:rsidRPr="004F298B" w:rsidRDefault="009F6956" w:rsidP="009F6956">
            <w:pPr>
              <w:jc w:val="right"/>
              <w:rPr>
                <w:rFonts w:ascii="Angsana New" w:hAnsi="Angsana New"/>
                <w:cs/>
              </w:rPr>
            </w:pPr>
            <w:r w:rsidRPr="001B3625">
              <w:rPr>
                <w:rFonts w:ascii="Angsana New" w:hAnsi="Angsana New"/>
                <w:sz w:val="26"/>
                <w:szCs w:val="26"/>
                <w:lang w:val="en-US"/>
              </w:rPr>
              <w:t>48,487,097</w:t>
            </w:r>
          </w:p>
        </w:tc>
        <w:tc>
          <w:tcPr>
            <w:tcW w:w="283" w:type="dxa"/>
            <w:shd w:val="clear" w:color="auto" w:fill="auto"/>
          </w:tcPr>
          <w:p w14:paraId="16A150BF" w14:textId="77777777" w:rsidR="009F6956" w:rsidRPr="004F298B" w:rsidRDefault="009F6956" w:rsidP="009F6956">
            <w:pPr>
              <w:rPr>
                <w:rFonts w:ascii="Angsana New" w:hAnsi="Angsana New"/>
                <w:cs/>
                <w:lang w:val="en-US"/>
              </w:rPr>
            </w:pPr>
          </w:p>
        </w:tc>
        <w:tc>
          <w:tcPr>
            <w:tcW w:w="1701" w:type="dxa"/>
            <w:tcBorders>
              <w:top w:val="double" w:sz="4" w:space="0" w:color="auto"/>
              <w:bottom w:val="double" w:sz="4" w:space="0" w:color="auto"/>
            </w:tcBorders>
            <w:shd w:val="clear" w:color="auto" w:fill="auto"/>
            <w:noWrap/>
            <w:vAlign w:val="bottom"/>
          </w:tcPr>
          <w:p w14:paraId="45A36B7B" w14:textId="786FA126" w:rsidR="009F6956" w:rsidRPr="001B3625" w:rsidRDefault="009F6956" w:rsidP="009F6956">
            <w:pPr>
              <w:jc w:val="right"/>
              <w:rPr>
                <w:rFonts w:ascii="Angsana New" w:hAnsi="Angsana New"/>
                <w:cs/>
                <w:lang w:val="en-US"/>
              </w:rPr>
            </w:pPr>
            <w:r w:rsidRPr="001B3625">
              <w:rPr>
                <w:rFonts w:ascii="Angsana New" w:hAnsi="Angsana New"/>
                <w:sz w:val="26"/>
                <w:szCs w:val="26"/>
                <w:lang w:val="en-US"/>
              </w:rPr>
              <w:t>19,605,822</w:t>
            </w:r>
          </w:p>
        </w:tc>
      </w:tr>
    </w:tbl>
    <w:p w14:paraId="79F503CF" w14:textId="77777777" w:rsidR="003B47B2" w:rsidRPr="00701A7D" w:rsidRDefault="003B47B2" w:rsidP="00703E1E">
      <w:pPr>
        <w:spacing w:before="80"/>
        <w:ind w:left="720"/>
        <w:jc w:val="thaiDistribute"/>
        <w:rPr>
          <w:rFonts w:asciiTheme="majorBidi" w:eastAsia="Cordia New" w:hAnsiTheme="majorBidi" w:cstheme="majorBidi"/>
          <w:highlight w:val="yellow"/>
          <w:lang w:val="en-US"/>
        </w:rPr>
      </w:pPr>
    </w:p>
    <w:p w14:paraId="61F6099D" w14:textId="77777777" w:rsidR="003B47B2" w:rsidRPr="00701A7D" w:rsidRDefault="003B47B2">
      <w:pPr>
        <w:rPr>
          <w:rFonts w:asciiTheme="majorBidi" w:eastAsia="Cordia New" w:hAnsiTheme="majorBidi" w:cstheme="majorBidi"/>
          <w:highlight w:val="yellow"/>
          <w:lang w:val="en-US"/>
        </w:rPr>
      </w:pPr>
      <w:r w:rsidRPr="001B3625">
        <w:rPr>
          <w:rFonts w:asciiTheme="majorBidi" w:eastAsia="Cordia New" w:hAnsiTheme="majorBidi"/>
          <w:cs/>
          <w:lang w:val="en-US"/>
        </w:rPr>
        <w:br w:type="page"/>
      </w:r>
    </w:p>
    <w:p w14:paraId="02C5FCC6" w14:textId="47A00BEB" w:rsidR="00711BCC" w:rsidRPr="004F298B" w:rsidRDefault="003A03F3" w:rsidP="00703E1E">
      <w:pPr>
        <w:spacing w:before="80"/>
        <w:ind w:left="720"/>
        <w:jc w:val="thaiDistribute"/>
        <w:rPr>
          <w:rFonts w:asciiTheme="majorBidi" w:eastAsia="Cordia New" w:hAnsiTheme="majorBidi" w:cstheme="majorBidi"/>
          <w:lang w:val="en-US"/>
        </w:rPr>
      </w:pPr>
      <w:r w:rsidRPr="004F298B">
        <w:rPr>
          <w:rFonts w:asciiTheme="majorBidi" w:eastAsia="Cordia New" w:hAnsiTheme="majorBidi" w:cstheme="majorBidi"/>
          <w:lang w:val="en-US"/>
        </w:rPr>
        <w:t>Additional information of right</w:t>
      </w:r>
      <w:r w:rsidRPr="001B3625">
        <w:rPr>
          <w:rFonts w:asciiTheme="majorBidi" w:eastAsia="Cordia New" w:hAnsiTheme="majorBidi"/>
          <w:cs/>
          <w:lang w:val="en-US"/>
        </w:rPr>
        <w:t>-</w:t>
      </w:r>
      <w:r w:rsidRPr="004F298B">
        <w:rPr>
          <w:rFonts w:asciiTheme="majorBidi" w:eastAsia="Cordia New" w:hAnsiTheme="majorBidi" w:cstheme="majorBidi"/>
          <w:lang w:val="en-US"/>
        </w:rPr>
        <w:t>of</w:t>
      </w:r>
      <w:r w:rsidRPr="001B3625">
        <w:rPr>
          <w:rFonts w:asciiTheme="majorBidi" w:eastAsia="Cordia New" w:hAnsiTheme="majorBidi"/>
          <w:cs/>
          <w:lang w:val="en-US"/>
        </w:rPr>
        <w:t>-</w:t>
      </w:r>
      <w:r w:rsidRPr="004F298B">
        <w:rPr>
          <w:rFonts w:asciiTheme="majorBidi" w:eastAsia="Cordia New" w:hAnsiTheme="majorBidi" w:cstheme="majorBidi"/>
          <w:lang w:val="en-US"/>
        </w:rPr>
        <w:t>use assets</w:t>
      </w:r>
      <w:r w:rsidR="00086763" w:rsidRPr="001B3625">
        <w:rPr>
          <w:rFonts w:asciiTheme="majorBidi" w:eastAsia="Cordia New" w:hAnsiTheme="majorBidi"/>
          <w:cs/>
          <w:lang w:val="en-US"/>
        </w:rPr>
        <w:t>-</w:t>
      </w:r>
      <w:r w:rsidR="00086763" w:rsidRPr="004F298B">
        <w:rPr>
          <w:rFonts w:asciiTheme="majorBidi" w:eastAsia="Cordia New" w:hAnsiTheme="majorBidi" w:cstheme="majorBidi"/>
          <w:lang w:val="en-US"/>
        </w:rPr>
        <w:t>net</w:t>
      </w:r>
      <w:r w:rsidRPr="004F298B">
        <w:rPr>
          <w:rFonts w:asciiTheme="majorBidi" w:eastAsia="Cordia New" w:hAnsiTheme="majorBidi" w:cstheme="majorBidi"/>
          <w:lang w:val="en-US"/>
        </w:rPr>
        <w:t xml:space="preserve"> as of December 31, </w:t>
      </w:r>
      <w:r w:rsidR="003B47B2" w:rsidRPr="004F298B">
        <w:rPr>
          <w:rFonts w:asciiTheme="majorBidi" w:eastAsia="Cordia New" w:hAnsiTheme="majorBidi" w:cstheme="majorBidi"/>
          <w:lang w:val="en-US"/>
        </w:rPr>
        <w:t xml:space="preserve">2021 and </w:t>
      </w:r>
      <w:r w:rsidRPr="004F298B">
        <w:rPr>
          <w:rFonts w:asciiTheme="majorBidi" w:eastAsia="Cordia New" w:hAnsiTheme="majorBidi" w:cstheme="majorBidi"/>
          <w:lang w:val="en-US"/>
        </w:rPr>
        <w:t>2020</w:t>
      </w:r>
      <w:r w:rsidR="003203CD" w:rsidRPr="004F298B">
        <w:rPr>
          <w:rFonts w:asciiTheme="majorBidi" w:eastAsia="Cordia New" w:hAnsiTheme="majorBidi" w:cstheme="majorBidi"/>
          <w:lang w:val="en-US"/>
        </w:rPr>
        <w:t xml:space="preserve">, </w:t>
      </w:r>
      <w:r w:rsidR="00BA5FD7" w:rsidRPr="004F298B">
        <w:rPr>
          <w:rFonts w:asciiTheme="majorBidi" w:eastAsia="Cordia New" w:hAnsiTheme="majorBidi" w:cstheme="majorBidi"/>
          <w:lang w:val="en-US"/>
        </w:rPr>
        <w:t xml:space="preserve">presented by </w:t>
      </w:r>
      <w:r w:rsidR="0048551D" w:rsidRPr="004F298B">
        <w:rPr>
          <w:rFonts w:asciiTheme="majorBidi" w:eastAsia="Cordia New" w:hAnsiTheme="majorBidi" w:cstheme="majorBidi"/>
          <w:lang w:val="en-US"/>
        </w:rPr>
        <w:t xml:space="preserve">the </w:t>
      </w:r>
      <w:r w:rsidR="00BA5FD7" w:rsidRPr="004F298B">
        <w:rPr>
          <w:rFonts w:asciiTheme="majorBidi" w:eastAsia="Cordia New" w:hAnsiTheme="majorBidi" w:cstheme="majorBidi"/>
          <w:lang w:val="en-US"/>
        </w:rPr>
        <w:t>categories of assets as follows</w:t>
      </w:r>
      <w:r w:rsidR="00A54EE6" w:rsidRPr="004F298B">
        <w:rPr>
          <w:rFonts w:asciiTheme="majorBidi" w:eastAsia="Cordia New" w:hAnsiTheme="majorBidi" w:cstheme="majorBidi"/>
          <w:lang w:val="en-US"/>
        </w:rPr>
        <w:t>;</w:t>
      </w:r>
    </w:p>
    <w:tbl>
      <w:tblPr>
        <w:tblW w:w="9090" w:type="dxa"/>
        <w:tblInd w:w="720" w:type="dxa"/>
        <w:tblLook w:val="00A0" w:firstRow="1" w:lastRow="0" w:firstColumn="1" w:lastColumn="0" w:noHBand="0" w:noVBand="0"/>
      </w:tblPr>
      <w:tblGrid>
        <w:gridCol w:w="2880"/>
        <w:gridCol w:w="1620"/>
        <w:gridCol w:w="1440"/>
        <w:gridCol w:w="1620"/>
        <w:gridCol w:w="1530"/>
      </w:tblGrid>
      <w:tr w:rsidR="003B47B2" w:rsidRPr="004F298B" w14:paraId="0A92F7DB" w14:textId="77777777" w:rsidTr="00AA7740">
        <w:trPr>
          <w:trHeight w:val="324"/>
        </w:trPr>
        <w:tc>
          <w:tcPr>
            <w:tcW w:w="2880" w:type="dxa"/>
            <w:shd w:val="clear" w:color="auto" w:fill="auto"/>
            <w:noWrap/>
            <w:vAlign w:val="bottom"/>
          </w:tcPr>
          <w:p w14:paraId="63582FE0" w14:textId="77777777" w:rsidR="003B47B2" w:rsidRPr="004F298B" w:rsidRDefault="003B47B2" w:rsidP="00AA7740">
            <w:pPr>
              <w:rPr>
                <w:rStyle w:val="CommentReference"/>
                <w:sz w:val="26"/>
                <w:szCs w:val="26"/>
                <w:lang w:val="en-US"/>
              </w:rPr>
            </w:pPr>
          </w:p>
        </w:tc>
        <w:tc>
          <w:tcPr>
            <w:tcW w:w="6210" w:type="dxa"/>
            <w:gridSpan w:val="4"/>
            <w:shd w:val="clear" w:color="auto" w:fill="auto"/>
            <w:hideMark/>
          </w:tcPr>
          <w:p w14:paraId="49317CF1" w14:textId="09D13F1D" w:rsidR="003B47B2" w:rsidRPr="004F298B" w:rsidRDefault="003B47B2" w:rsidP="00AA7740">
            <w:pPr>
              <w:pBdr>
                <w:bottom w:val="single" w:sz="4" w:space="1" w:color="auto"/>
              </w:pBdr>
              <w:jc w:val="center"/>
              <w:rPr>
                <w:rFonts w:ascii="Angsana New" w:hAnsi="Angsana New"/>
                <w:cs/>
              </w:rPr>
            </w:pPr>
            <w:r w:rsidRPr="004F298B">
              <w:rPr>
                <w:rFonts w:asciiTheme="majorBidi" w:hAnsiTheme="majorBidi" w:cstheme="majorBidi"/>
                <w:lang w:val="en-US"/>
              </w:rPr>
              <w:t>Unit</w:t>
            </w:r>
            <w:r w:rsidRPr="001B3625">
              <w:rPr>
                <w:rFonts w:asciiTheme="majorBidi" w:hAnsiTheme="majorBidi"/>
                <w:cs/>
                <w:lang w:val="en-US"/>
              </w:rPr>
              <w:t>:</w:t>
            </w:r>
            <w:r w:rsidRPr="004F298B">
              <w:rPr>
                <w:rFonts w:asciiTheme="majorBidi" w:hAnsiTheme="majorBidi" w:cstheme="majorBidi"/>
                <w:lang w:val="en-US"/>
              </w:rPr>
              <w:t xml:space="preserve"> Baht</w:t>
            </w:r>
          </w:p>
        </w:tc>
      </w:tr>
      <w:tr w:rsidR="003B47B2" w:rsidRPr="004F298B" w14:paraId="65362D53" w14:textId="77777777" w:rsidTr="00AA7740">
        <w:trPr>
          <w:trHeight w:val="324"/>
        </w:trPr>
        <w:tc>
          <w:tcPr>
            <w:tcW w:w="2880" w:type="dxa"/>
            <w:shd w:val="clear" w:color="auto" w:fill="auto"/>
            <w:noWrap/>
            <w:vAlign w:val="bottom"/>
          </w:tcPr>
          <w:p w14:paraId="433B38EB" w14:textId="77777777" w:rsidR="003B47B2" w:rsidRPr="001B3625" w:rsidRDefault="003B47B2" w:rsidP="00AA7740">
            <w:pPr>
              <w:rPr>
                <w:rStyle w:val="CommentReference"/>
                <w:sz w:val="26"/>
                <w:szCs w:val="26"/>
                <w:cs/>
                <w:lang w:val="en-US"/>
              </w:rPr>
            </w:pPr>
          </w:p>
        </w:tc>
        <w:tc>
          <w:tcPr>
            <w:tcW w:w="6210" w:type="dxa"/>
            <w:gridSpan w:val="4"/>
            <w:shd w:val="clear" w:color="auto" w:fill="auto"/>
            <w:vAlign w:val="bottom"/>
            <w:hideMark/>
          </w:tcPr>
          <w:p w14:paraId="5203573A" w14:textId="77777777" w:rsidR="003B47B2" w:rsidRPr="004F298B" w:rsidRDefault="003B47B2" w:rsidP="00AA7740">
            <w:pPr>
              <w:pBdr>
                <w:bottom w:val="single" w:sz="4" w:space="1" w:color="auto"/>
              </w:pBdr>
              <w:jc w:val="center"/>
              <w:rPr>
                <w:rFonts w:ascii="Angsana New" w:hAnsi="Angsana New"/>
                <w:cs/>
              </w:rPr>
            </w:pPr>
            <w:r w:rsidRPr="004F298B">
              <w:rPr>
                <w:rFonts w:asciiTheme="majorBidi" w:hAnsiTheme="majorBidi" w:cstheme="majorBidi"/>
                <w:color w:val="000000"/>
                <w:lang w:val="en-US"/>
              </w:rPr>
              <w:t>Consolidated financial statements</w:t>
            </w:r>
          </w:p>
        </w:tc>
      </w:tr>
      <w:tr w:rsidR="003B47B2" w:rsidRPr="004F298B" w14:paraId="199D9F3C" w14:textId="77777777" w:rsidTr="00AA7740">
        <w:trPr>
          <w:trHeight w:val="324"/>
        </w:trPr>
        <w:tc>
          <w:tcPr>
            <w:tcW w:w="2880" w:type="dxa"/>
            <w:shd w:val="clear" w:color="auto" w:fill="auto"/>
            <w:noWrap/>
            <w:vAlign w:val="bottom"/>
          </w:tcPr>
          <w:p w14:paraId="3EEC2AD0" w14:textId="77777777" w:rsidR="003B47B2" w:rsidRPr="001B3625" w:rsidRDefault="003B47B2" w:rsidP="00AA7740">
            <w:pPr>
              <w:rPr>
                <w:rStyle w:val="CommentReference"/>
                <w:sz w:val="26"/>
                <w:szCs w:val="26"/>
                <w:cs/>
                <w:lang w:val="en-US"/>
              </w:rPr>
            </w:pPr>
          </w:p>
        </w:tc>
        <w:tc>
          <w:tcPr>
            <w:tcW w:w="6210" w:type="dxa"/>
            <w:gridSpan w:val="4"/>
            <w:shd w:val="clear" w:color="auto" w:fill="auto"/>
            <w:vAlign w:val="bottom"/>
          </w:tcPr>
          <w:p w14:paraId="05333C51" w14:textId="3395B5D2" w:rsidR="003B47B2" w:rsidRPr="004F298B" w:rsidRDefault="003B47B2" w:rsidP="00AA7740">
            <w:pPr>
              <w:pBdr>
                <w:bottom w:val="single" w:sz="4" w:space="1" w:color="auto"/>
              </w:pBdr>
              <w:jc w:val="center"/>
              <w:rPr>
                <w:rFonts w:asciiTheme="majorBidi" w:hAnsiTheme="majorBidi" w:cstheme="majorBidi"/>
                <w:color w:val="000000"/>
                <w:lang w:val="en-US"/>
              </w:rPr>
            </w:pPr>
            <w:r w:rsidRPr="004F298B">
              <w:rPr>
                <w:rFonts w:asciiTheme="majorBidi" w:hAnsiTheme="majorBidi" w:cstheme="majorBidi"/>
                <w:color w:val="000000"/>
                <w:lang w:val="en-US"/>
              </w:rPr>
              <w:t>December 31, 2021</w:t>
            </w:r>
          </w:p>
        </w:tc>
      </w:tr>
      <w:tr w:rsidR="003B47B2" w:rsidRPr="001B3625" w14:paraId="03FD5B4B" w14:textId="77777777" w:rsidTr="00AA7740">
        <w:trPr>
          <w:trHeight w:val="324"/>
        </w:trPr>
        <w:tc>
          <w:tcPr>
            <w:tcW w:w="2880" w:type="dxa"/>
            <w:shd w:val="clear" w:color="auto" w:fill="auto"/>
            <w:noWrap/>
            <w:vAlign w:val="bottom"/>
            <w:hideMark/>
          </w:tcPr>
          <w:p w14:paraId="6A75C083" w14:textId="77777777" w:rsidR="003B47B2" w:rsidRPr="001B3625" w:rsidRDefault="003B47B2" w:rsidP="00AA7740">
            <w:pPr>
              <w:rPr>
                <w:rFonts w:ascii="Angsana New" w:hAnsi="Angsana New"/>
                <w:sz w:val="26"/>
                <w:szCs w:val="26"/>
                <w:cs/>
                <w:lang w:val="en-US"/>
              </w:rPr>
            </w:pPr>
            <w:commentRangeStart w:id="4"/>
            <w:commentRangeEnd w:id="4"/>
            <w:r w:rsidRPr="004F298B">
              <w:rPr>
                <w:rStyle w:val="CommentReference"/>
                <w:sz w:val="26"/>
                <w:szCs w:val="26"/>
              </w:rPr>
              <w:commentReference w:id="4"/>
            </w:r>
          </w:p>
        </w:tc>
        <w:tc>
          <w:tcPr>
            <w:tcW w:w="1620" w:type="dxa"/>
            <w:shd w:val="clear" w:color="auto" w:fill="auto"/>
            <w:vAlign w:val="bottom"/>
            <w:hideMark/>
          </w:tcPr>
          <w:p w14:paraId="426748FE" w14:textId="77777777" w:rsidR="003B47B2" w:rsidRPr="001B3625" w:rsidRDefault="003B47B2" w:rsidP="00AA7740">
            <w:pPr>
              <w:pBdr>
                <w:bottom w:val="single" w:sz="4" w:space="1" w:color="auto"/>
              </w:pBdr>
              <w:jc w:val="center"/>
              <w:rPr>
                <w:rFonts w:ascii="Angsana New" w:hAnsi="Angsana New"/>
                <w:sz w:val="26"/>
                <w:szCs w:val="26"/>
                <w:cs/>
                <w:lang w:val="en-US"/>
              </w:rPr>
            </w:pPr>
            <w:r w:rsidRPr="004F298B">
              <w:rPr>
                <w:rFonts w:ascii="Angsana New" w:hAnsi="Angsana New" w:hint="cs"/>
                <w:sz w:val="26"/>
                <w:szCs w:val="26"/>
                <w:lang w:val="en-US"/>
              </w:rPr>
              <w:t>Cost</w:t>
            </w:r>
          </w:p>
        </w:tc>
        <w:tc>
          <w:tcPr>
            <w:tcW w:w="1440" w:type="dxa"/>
            <w:shd w:val="clear" w:color="auto" w:fill="auto"/>
            <w:vAlign w:val="bottom"/>
            <w:hideMark/>
          </w:tcPr>
          <w:p w14:paraId="0F68053A" w14:textId="77777777" w:rsidR="003B47B2" w:rsidRPr="001B3625" w:rsidRDefault="003B47B2" w:rsidP="00AA7740">
            <w:pPr>
              <w:pBdr>
                <w:bottom w:val="single" w:sz="4" w:space="1" w:color="auto"/>
              </w:pBdr>
              <w:jc w:val="center"/>
              <w:rPr>
                <w:rFonts w:ascii="Angsana New" w:hAnsi="Angsana New"/>
                <w:sz w:val="26"/>
                <w:szCs w:val="26"/>
                <w:cs/>
                <w:lang w:val="en-US"/>
              </w:rPr>
            </w:pPr>
            <w:r w:rsidRPr="004F298B">
              <w:rPr>
                <w:rFonts w:asciiTheme="majorBidi" w:hAnsiTheme="majorBidi" w:cstheme="majorBidi"/>
                <w:color w:val="000000"/>
                <w:lang w:val="en-US"/>
              </w:rPr>
              <w:t>Accumulated depreciation</w:t>
            </w:r>
          </w:p>
        </w:tc>
        <w:tc>
          <w:tcPr>
            <w:tcW w:w="1620" w:type="dxa"/>
            <w:shd w:val="clear" w:color="auto" w:fill="auto"/>
            <w:vAlign w:val="bottom"/>
            <w:hideMark/>
          </w:tcPr>
          <w:p w14:paraId="249D4A74" w14:textId="77777777" w:rsidR="003B47B2" w:rsidRPr="001B3625" w:rsidRDefault="003B47B2" w:rsidP="00AA7740">
            <w:pPr>
              <w:pBdr>
                <w:bottom w:val="single" w:sz="4" w:space="1" w:color="auto"/>
              </w:pBdr>
              <w:jc w:val="center"/>
              <w:rPr>
                <w:rFonts w:ascii="Angsana New" w:hAnsi="Angsana New"/>
                <w:sz w:val="26"/>
                <w:szCs w:val="26"/>
                <w:cs/>
                <w:lang w:val="en-US"/>
              </w:rPr>
            </w:pPr>
            <w:r w:rsidRPr="004F298B">
              <w:rPr>
                <w:rFonts w:ascii="Angsana New" w:hAnsi="Angsana New" w:hint="cs"/>
                <w:color w:val="000000"/>
                <w:lang w:val="en-US"/>
              </w:rPr>
              <w:t>Impairment</w:t>
            </w:r>
          </w:p>
        </w:tc>
        <w:tc>
          <w:tcPr>
            <w:tcW w:w="1530" w:type="dxa"/>
            <w:shd w:val="clear" w:color="auto" w:fill="auto"/>
            <w:noWrap/>
            <w:vAlign w:val="bottom"/>
            <w:hideMark/>
          </w:tcPr>
          <w:p w14:paraId="413E0973" w14:textId="77777777" w:rsidR="003B47B2" w:rsidRPr="004F298B" w:rsidRDefault="003B47B2" w:rsidP="00AA7740">
            <w:pPr>
              <w:pBdr>
                <w:bottom w:val="single" w:sz="4" w:space="1" w:color="auto"/>
              </w:pBdr>
              <w:jc w:val="center"/>
              <w:rPr>
                <w:rFonts w:ascii="Angsana New" w:hAnsi="Angsana New"/>
                <w:sz w:val="26"/>
                <w:szCs w:val="26"/>
                <w:cs/>
              </w:rPr>
            </w:pPr>
            <w:r w:rsidRPr="004F298B">
              <w:rPr>
                <w:rFonts w:ascii="Angsana New" w:hAnsi="Angsana New" w:hint="cs"/>
                <w:color w:val="000000"/>
                <w:lang w:val="en-US"/>
              </w:rPr>
              <w:t>Net book value</w:t>
            </w:r>
            <w:r w:rsidRPr="004F298B">
              <w:rPr>
                <w:rFonts w:ascii="Angsana New" w:hAnsi="Angsana New"/>
                <w:color w:val="000000"/>
                <w:lang w:val="en-US"/>
              </w:rPr>
              <w:t> </w:t>
            </w:r>
          </w:p>
        </w:tc>
      </w:tr>
      <w:tr w:rsidR="00013398" w:rsidRPr="001B3625" w14:paraId="487621AA" w14:textId="77777777" w:rsidTr="00AA7740">
        <w:trPr>
          <w:trHeight w:val="284"/>
        </w:trPr>
        <w:tc>
          <w:tcPr>
            <w:tcW w:w="2880" w:type="dxa"/>
            <w:shd w:val="clear" w:color="auto" w:fill="auto"/>
            <w:noWrap/>
            <w:vAlign w:val="bottom"/>
            <w:hideMark/>
          </w:tcPr>
          <w:p w14:paraId="1D3C8050" w14:textId="77777777" w:rsidR="00013398" w:rsidRPr="004F298B" w:rsidRDefault="00013398" w:rsidP="00013398">
            <w:pPr>
              <w:rPr>
                <w:rFonts w:ascii="Angsana New" w:hAnsi="Angsana New"/>
                <w:sz w:val="26"/>
                <w:szCs w:val="26"/>
                <w:cs/>
                <w:lang w:val="en-US"/>
              </w:rPr>
            </w:pPr>
            <w:r w:rsidRPr="004F298B">
              <w:rPr>
                <w:rFonts w:ascii="Angsana New" w:hAnsi="Angsana New" w:hint="cs"/>
                <w:sz w:val="26"/>
                <w:szCs w:val="26"/>
                <w:lang w:val="en-US"/>
              </w:rPr>
              <w:t>Vehilcle</w:t>
            </w:r>
          </w:p>
        </w:tc>
        <w:tc>
          <w:tcPr>
            <w:tcW w:w="1620" w:type="dxa"/>
            <w:shd w:val="clear" w:color="auto" w:fill="auto"/>
          </w:tcPr>
          <w:p w14:paraId="35134E70" w14:textId="68D9DEC2" w:rsidR="00013398" w:rsidRPr="004F298B" w:rsidRDefault="00013398" w:rsidP="00013398">
            <w:pPr>
              <w:jc w:val="right"/>
              <w:rPr>
                <w:rFonts w:ascii="Angsana New" w:hAnsi="Angsana New"/>
                <w:sz w:val="26"/>
                <w:szCs w:val="26"/>
                <w:cs/>
                <w:lang w:val="en-US"/>
              </w:rPr>
            </w:pPr>
            <w:r w:rsidRPr="001B3625">
              <w:rPr>
                <w:rFonts w:ascii="Angsana New" w:hAnsi="Angsana New"/>
                <w:sz w:val="26"/>
                <w:szCs w:val="26"/>
                <w:lang w:val="en-US"/>
              </w:rPr>
              <w:t>31,096,314</w:t>
            </w:r>
          </w:p>
        </w:tc>
        <w:tc>
          <w:tcPr>
            <w:tcW w:w="1440" w:type="dxa"/>
            <w:shd w:val="clear" w:color="auto" w:fill="auto"/>
          </w:tcPr>
          <w:p w14:paraId="40B4DC34" w14:textId="0943AFC4" w:rsidR="00013398" w:rsidRPr="004F298B" w:rsidRDefault="00013398" w:rsidP="00013398">
            <w:pP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10,627,289</w:t>
            </w:r>
            <w:r w:rsidRPr="001B3625">
              <w:rPr>
                <w:rFonts w:ascii="Angsana New" w:hAnsi="Angsana New"/>
                <w:sz w:val="26"/>
                <w:szCs w:val="26"/>
                <w:cs/>
                <w:lang w:val="en-US"/>
              </w:rPr>
              <w:t>)</w:t>
            </w:r>
          </w:p>
        </w:tc>
        <w:tc>
          <w:tcPr>
            <w:tcW w:w="1620" w:type="dxa"/>
            <w:shd w:val="clear" w:color="auto" w:fill="auto"/>
          </w:tcPr>
          <w:p w14:paraId="75709599" w14:textId="04BAAC47" w:rsidR="00013398" w:rsidRPr="004F298B" w:rsidRDefault="00013398" w:rsidP="00013398">
            <w:pPr>
              <w:jc w:val="right"/>
              <w:rPr>
                <w:rFonts w:ascii="Angsana New" w:hAnsi="Angsana New"/>
                <w:sz w:val="26"/>
                <w:szCs w:val="26"/>
                <w:cs/>
                <w:lang w:val="en-US"/>
              </w:rPr>
            </w:pPr>
            <w:r w:rsidRPr="001B3625">
              <w:rPr>
                <w:rFonts w:ascii="Angsana New" w:hAnsi="Angsana New"/>
                <w:sz w:val="26"/>
                <w:szCs w:val="26"/>
                <w:cs/>
                <w:lang w:val="en-US"/>
              </w:rPr>
              <w:t>-</w:t>
            </w:r>
          </w:p>
        </w:tc>
        <w:tc>
          <w:tcPr>
            <w:tcW w:w="1530" w:type="dxa"/>
            <w:shd w:val="clear" w:color="auto" w:fill="auto"/>
            <w:noWrap/>
            <w:vAlign w:val="bottom"/>
          </w:tcPr>
          <w:p w14:paraId="7B27FF32" w14:textId="086FCA81" w:rsidR="00013398" w:rsidRPr="004F298B" w:rsidRDefault="00013398" w:rsidP="00013398">
            <w:pPr>
              <w:jc w:val="right"/>
              <w:rPr>
                <w:rFonts w:ascii="Angsana New" w:hAnsi="Angsana New"/>
                <w:sz w:val="26"/>
                <w:szCs w:val="26"/>
                <w:cs/>
              </w:rPr>
            </w:pPr>
            <w:r w:rsidRPr="001B3625">
              <w:rPr>
                <w:rFonts w:ascii="Angsana New" w:hAnsi="Angsana New"/>
                <w:sz w:val="26"/>
                <w:szCs w:val="26"/>
                <w:lang w:val="en-US"/>
              </w:rPr>
              <w:t>20,469,025</w:t>
            </w:r>
          </w:p>
        </w:tc>
      </w:tr>
      <w:tr w:rsidR="004F298B" w:rsidRPr="001B3625" w14:paraId="6AEFF682" w14:textId="77777777" w:rsidTr="004F298B">
        <w:trPr>
          <w:trHeight w:val="284"/>
        </w:trPr>
        <w:tc>
          <w:tcPr>
            <w:tcW w:w="2880" w:type="dxa"/>
            <w:shd w:val="clear" w:color="auto" w:fill="auto"/>
            <w:noWrap/>
            <w:vAlign w:val="bottom"/>
          </w:tcPr>
          <w:p w14:paraId="203DE56E" w14:textId="621A778D" w:rsidR="004F298B" w:rsidRPr="004F298B" w:rsidRDefault="004F298B" w:rsidP="002624B7">
            <w:pPr>
              <w:rPr>
                <w:rFonts w:ascii="Angsana New" w:hAnsi="Angsana New"/>
                <w:sz w:val="26"/>
                <w:szCs w:val="26"/>
                <w:cs/>
                <w:lang w:val="en-US"/>
              </w:rPr>
            </w:pPr>
            <w:r w:rsidRPr="004F298B">
              <w:rPr>
                <w:rFonts w:ascii="Angsana New" w:hAnsi="Angsana New" w:hint="cs"/>
                <w:sz w:val="26"/>
                <w:szCs w:val="26"/>
                <w:lang w:val="en-US"/>
              </w:rPr>
              <w:t>Building</w:t>
            </w:r>
          </w:p>
        </w:tc>
        <w:tc>
          <w:tcPr>
            <w:tcW w:w="1620" w:type="dxa"/>
            <w:shd w:val="clear" w:color="auto" w:fill="auto"/>
          </w:tcPr>
          <w:p w14:paraId="0197829C" w14:textId="05278590" w:rsidR="004F298B" w:rsidRPr="004F298B" w:rsidRDefault="004F298B" w:rsidP="002624B7">
            <w:pPr>
              <w:pBdr>
                <w:bottom w:val="single" w:sz="4" w:space="1" w:color="auto"/>
              </w:pBdr>
              <w:jc w:val="right"/>
              <w:rPr>
                <w:rFonts w:ascii="Angsana New" w:hAnsi="Angsana New"/>
                <w:sz w:val="26"/>
                <w:szCs w:val="26"/>
                <w:cs/>
                <w:lang w:val="en-US"/>
              </w:rPr>
            </w:pPr>
            <w:r w:rsidRPr="001B3625">
              <w:rPr>
                <w:rFonts w:ascii="Angsana New" w:hAnsi="Angsana New"/>
                <w:sz w:val="26"/>
                <w:szCs w:val="26"/>
                <w:lang w:val="en-US"/>
              </w:rPr>
              <w:t>48,972,921</w:t>
            </w:r>
          </w:p>
        </w:tc>
        <w:tc>
          <w:tcPr>
            <w:tcW w:w="1440" w:type="dxa"/>
            <w:shd w:val="clear" w:color="auto" w:fill="auto"/>
          </w:tcPr>
          <w:p w14:paraId="2C7A3F63" w14:textId="7EDB7E6A" w:rsidR="004F298B" w:rsidRPr="004F298B" w:rsidRDefault="004F298B" w:rsidP="002624B7">
            <w:pPr>
              <w:pBdr>
                <w:bottom w:val="single" w:sz="4" w:space="1" w:color="auto"/>
              </w:pBd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20,954,84</w:t>
            </w:r>
            <w:r w:rsidRPr="004F298B">
              <w:rPr>
                <w:rFonts w:ascii="Angsana New" w:hAnsi="Angsana New"/>
                <w:sz w:val="26"/>
                <w:szCs w:val="26"/>
                <w:lang w:val="en-US"/>
              </w:rPr>
              <w:t>9</w:t>
            </w:r>
            <w:r w:rsidRPr="001B3625">
              <w:rPr>
                <w:rFonts w:ascii="Angsana New" w:hAnsi="Angsana New"/>
                <w:sz w:val="26"/>
                <w:szCs w:val="26"/>
                <w:cs/>
                <w:lang w:val="en-US"/>
              </w:rPr>
              <w:t>)</w:t>
            </w:r>
          </w:p>
        </w:tc>
        <w:tc>
          <w:tcPr>
            <w:tcW w:w="1620" w:type="dxa"/>
            <w:shd w:val="clear" w:color="auto" w:fill="auto"/>
          </w:tcPr>
          <w:p w14:paraId="68DE92F4" w14:textId="6ADBCEF1" w:rsidR="004F298B" w:rsidRPr="004F298B" w:rsidRDefault="004F298B" w:rsidP="002624B7">
            <w:pPr>
              <w:pBdr>
                <w:bottom w:val="single" w:sz="4" w:space="1" w:color="auto"/>
              </w:pBdr>
              <w:jc w:val="right"/>
              <w:rPr>
                <w:rFonts w:ascii="Angsana New" w:hAnsi="Angsana New"/>
                <w:sz w:val="26"/>
                <w:szCs w:val="26"/>
                <w:cs/>
                <w:lang w:val="en-US"/>
              </w:rPr>
            </w:pPr>
            <w:r w:rsidRPr="001B3625">
              <w:rPr>
                <w:rFonts w:ascii="Angsana New" w:hAnsi="Angsana New"/>
                <w:sz w:val="26"/>
                <w:szCs w:val="26"/>
                <w:cs/>
                <w:lang w:val="en-US"/>
              </w:rPr>
              <w:t>-</w:t>
            </w:r>
          </w:p>
        </w:tc>
        <w:tc>
          <w:tcPr>
            <w:tcW w:w="1530" w:type="dxa"/>
            <w:shd w:val="clear" w:color="auto" w:fill="auto"/>
            <w:noWrap/>
            <w:vAlign w:val="bottom"/>
          </w:tcPr>
          <w:p w14:paraId="3DB885C0" w14:textId="277A41B9" w:rsidR="004F298B" w:rsidRPr="004F298B" w:rsidRDefault="004F298B" w:rsidP="002624B7">
            <w:pPr>
              <w:pBdr>
                <w:bottom w:val="single" w:sz="4" w:space="1" w:color="auto"/>
              </w:pBdr>
              <w:jc w:val="right"/>
              <w:rPr>
                <w:rFonts w:ascii="Angsana New" w:hAnsi="Angsana New"/>
                <w:sz w:val="26"/>
                <w:szCs w:val="26"/>
                <w:lang w:val="en-US"/>
              </w:rPr>
            </w:pPr>
            <w:r w:rsidRPr="001B3625">
              <w:rPr>
                <w:rFonts w:ascii="Angsana New" w:hAnsi="Angsana New"/>
                <w:sz w:val="26"/>
                <w:szCs w:val="26"/>
                <w:lang w:val="en-US"/>
              </w:rPr>
              <w:t>28,018,07</w:t>
            </w:r>
            <w:r w:rsidRPr="004F298B">
              <w:rPr>
                <w:rFonts w:ascii="Angsana New" w:hAnsi="Angsana New"/>
                <w:sz w:val="26"/>
                <w:szCs w:val="26"/>
                <w:lang w:val="en-US"/>
              </w:rPr>
              <w:t>2</w:t>
            </w:r>
          </w:p>
        </w:tc>
      </w:tr>
      <w:tr w:rsidR="00013398" w:rsidRPr="001B3625" w14:paraId="3D3BAA76" w14:textId="77777777" w:rsidTr="00AA7740">
        <w:trPr>
          <w:trHeight w:val="284"/>
        </w:trPr>
        <w:tc>
          <w:tcPr>
            <w:tcW w:w="2880" w:type="dxa"/>
            <w:shd w:val="clear" w:color="auto" w:fill="auto"/>
            <w:noWrap/>
            <w:vAlign w:val="bottom"/>
            <w:hideMark/>
          </w:tcPr>
          <w:p w14:paraId="11DBD3DC" w14:textId="77777777" w:rsidR="00013398" w:rsidRPr="004F298B" w:rsidRDefault="00013398" w:rsidP="00013398">
            <w:pPr>
              <w:rPr>
                <w:rFonts w:ascii="Angsana New" w:hAnsi="Angsana New"/>
                <w:sz w:val="26"/>
                <w:szCs w:val="26"/>
                <w:cs/>
                <w:lang w:val="en-US"/>
              </w:rPr>
            </w:pPr>
            <w:r w:rsidRPr="004F298B">
              <w:rPr>
                <w:rFonts w:ascii="Angsana New" w:hAnsi="Angsana New" w:hint="cs"/>
                <w:sz w:val="26"/>
                <w:szCs w:val="26"/>
                <w:lang w:val="en-US"/>
              </w:rPr>
              <w:t>Total</w:t>
            </w:r>
          </w:p>
        </w:tc>
        <w:tc>
          <w:tcPr>
            <w:tcW w:w="1620" w:type="dxa"/>
            <w:shd w:val="clear" w:color="auto" w:fill="auto"/>
          </w:tcPr>
          <w:p w14:paraId="395B50E6" w14:textId="36B85206" w:rsidR="00013398" w:rsidRPr="004F298B" w:rsidRDefault="00013398" w:rsidP="00013398">
            <w:pPr>
              <w:pBdr>
                <w:bottom w:val="double" w:sz="4" w:space="1" w:color="auto"/>
              </w:pBdr>
              <w:jc w:val="right"/>
              <w:rPr>
                <w:rFonts w:ascii="Angsana New" w:hAnsi="Angsana New"/>
                <w:sz w:val="26"/>
                <w:szCs w:val="26"/>
                <w:cs/>
                <w:lang w:val="en-US"/>
              </w:rPr>
            </w:pPr>
            <w:r w:rsidRPr="001B3625">
              <w:rPr>
                <w:rFonts w:ascii="Angsana New" w:hAnsi="Angsana New"/>
                <w:sz w:val="26"/>
                <w:szCs w:val="26"/>
                <w:lang w:val="en-US"/>
              </w:rPr>
              <w:t>80,069,235</w:t>
            </w:r>
          </w:p>
        </w:tc>
        <w:tc>
          <w:tcPr>
            <w:tcW w:w="1440" w:type="dxa"/>
            <w:shd w:val="clear" w:color="auto" w:fill="auto"/>
          </w:tcPr>
          <w:p w14:paraId="7F3B674F" w14:textId="726CE507" w:rsidR="00013398" w:rsidRPr="004F298B" w:rsidRDefault="00013398" w:rsidP="00013398">
            <w:pPr>
              <w:pBdr>
                <w:bottom w:val="double" w:sz="4" w:space="1" w:color="auto"/>
              </w:pBd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31,582,13</w:t>
            </w:r>
            <w:r w:rsidR="004F298B" w:rsidRPr="004F298B">
              <w:rPr>
                <w:rFonts w:ascii="Angsana New" w:hAnsi="Angsana New"/>
                <w:sz w:val="26"/>
                <w:szCs w:val="26"/>
                <w:lang w:val="en-US"/>
              </w:rPr>
              <w:t>8</w:t>
            </w:r>
            <w:r w:rsidRPr="001B3625">
              <w:rPr>
                <w:rFonts w:ascii="Angsana New" w:hAnsi="Angsana New"/>
                <w:sz w:val="26"/>
                <w:szCs w:val="26"/>
                <w:cs/>
                <w:lang w:val="en-US"/>
              </w:rPr>
              <w:t>)</w:t>
            </w:r>
          </w:p>
        </w:tc>
        <w:tc>
          <w:tcPr>
            <w:tcW w:w="1620" w:type="dxa"/>
            <w:shd w:val="clear" w:color="auto" w:fill="auto"/>
          </w:tcPr>
          <w:p w14:paraId="24F74726" w14:textId="30816E00" w:rsidR="00013398" w:rsidRPr="004F298B" w:rsidRDefault="00013398" w:rsidP="00013398">
            <w:pPr>
              <w:pBdr>
                <w:bottom w:val="double" w:sz="4" w:space="1" w:color="auto"/>
              </w:pBdr>
              <w:jc w:val="right"/>
              <w:rPr>
                <w:rFonts w:ascii="Angsana New" w:hAnsi="Angsana New"/>
                <w:sz w:val="26"/>
                <w:szCs w:val="26"/>
                <w:cs/>
                <w:lang w:val="en-US"/>
              </w:rPr>
            </w:pPr>
            <w:r w:rsidRPr="001B3625">
              <w:rPr>
                <w:rFonts w:ascii="Angsana New" w:hAnsi="Angsana New"/>
                <w:sz w:val="26"/>
                <w:szCs w:val="26"/>
                <w:cs/>
                <w:lang w:val="en-US"/>
              </w:rPr>
              <w:t>-</w:t>
            </w:r>
          </w:p>
        </w:tc>
        <w:tc>
          <w:tcPr>
            <w:tcW w:w="1530" w:type="dxa"/>
            <w:shd w:val="clear" w:color="auto" w:fill="auto"/>
            <w:noWrap/>
            <w:vAlign w:val="bottom"/>
          </w:tcPr>
          <w:p w14:paraId="3D71439D" w14:textId="6C7998C6" w:rsidR="00013398" w:rsidRPr="004F298B" w:rsidRDefault="00013398" w:rsidP="00013398">
            <w:pPr>
              <w:pBdr>
                <w:bottom w:val="double" w:sz="4" w:space="1" w:color="auto"/>
              </w:pBdr>
              <w:jc w:val="right"/>
              <w:rPr>
                <w:rFonts w:ascii="Angsana New" w:hAnsi="Angsana New"/>
                <w:sz w:val="26"/>
                <w:szCs w:val="26"/>
                <w:lang w:val="en-US"/>
              </w:rPr>
            </w:pPr>
            <w:r w:rsidRPr="001B3625">
              <w:rPr>
                <w:rFonts w:ascii="Angsana New" w:hAnsi="Angsana New"/>
                <w:sz w:val="26"/>
                <w:szCs w:val="26"/>
                <w:lang w:val="en-US"/>
              </w:rPr>
              <w:t>48,487,09</w:t>
            </w:r>
            <w:r w:rsidR="004F298B" w:rsidRPr="004F298B">
              <w:rPr>
                <w:rFonts w:ascii="Angsana New" w:hAnsi="Angsana New"/>
                <w:sz w:val="26"/>
                <w:szCs w:val="26"/>
                <w:lang w:val="en-US"/>
              </w:rPr>
              <w:t>7</w:t>
            </w:r>
          </w:p>
        </w:tc>
      </w:tr>
    </w:tbl>
    <w:p w14:paraId="4A0F783A" w14:textId="33F01C86" w:rsidR="003B47B2" w:rsidRPr="001B3625" w:rsidRDefault="003B47B2">
      <w:pPr>
        <w:rPr>
          <w:rFonts w:cs="Times New Roman"/>
          <w:cs/>
          <w:lang w:val="en-US"/>
        </w:rPr>
      </w:pPr>
    </w:p>
    <w:tbl>
      <w:tblPr>
        <w:tblW w:w="9090" w:type="dxa"/>
        <w:tblInd w:w="720" w:type="dxa"/>
        <w:tblLook w:val="00A0" w:firstRow="1" w:lastRow="0" w:firstColumn="1" w:lastColumn="0" w:noHBand="0" w:noVBand="0"/>
      </w:tblPr>
      <w:tblGrid>
        <w:gridCol w:w="2880"/>
        <w:gridCol w:w="1620"/>
        <w:gridCol w:w="1440"/>
        <w:gridCol w:w="1620"/>
        <w:gridCol w:w="1530"/>
      </w:tblGrid>
      <w:tr w:rsidR="003B47B2" w:rsidRPr="004F298B" w14:paraId="35621CD8" w14:textId="77777777" w:rsidTr="00AA7740">
        <w:trPr>
          <w:trHeight w:val="324"/>
        </w:trPr>
        <w:tc>
          <w:tcPr>
            <w:tcW w:w="2880" w:type="dxa"/>
            <w:shd w:val="clear" w:color="auto" w:fill="auto"/>
            <w:noWrap/>
            <w:vAlign w:val="bottom"/>
          </w:tcPr>
          <w:p w14:paraId="48FC393B" w14:textId="77777777" w:rsidR="003B47B2" w:rsidRPr="004F298B" w:rsidRDefault="003B47B2" w:rsidP="00AA7740">
            <w:pPr>
              <w:rPr>
                <w:rStyle w:val="CommentReference"/>
                <w:sz w:val="26"/>
                <w:szCs w:val="26"/>
                <w:lang w:val="en-US"/>
              </w:rPr>
            </w:pPr>
          </w:p>
        </w:tc>
        <w:tc>
          <w:tcPr>
            <w:tcW w:w="6210" w:type="dxa"/>
            <w:gridSpan w:val="4"/>
            <w:shd w:val="clear" w:color="auto" w:fill="auto"/>
            <w:hideMark/>
          </w:tcPr>
          <w:p w14:paraId="0F2C666D" w14:textId="30AEA35F" w:rsidR="003B47B2" w:rsidRPr="004F298B" w:rsidRDefault="003B47B2" w:rsidP="009310E1">
            <w:pPr>
              <w:pBdr>
                <w:bottom w:val="single" w:sz="4" w:space="1" w:color="auto"/>
              </w:pBdr>
              <w:jc w:val="center"/>
              <w:rPr>
                <w:rFonts w:ascii="Angsana New" w:hAnsi="Angsana New"/>
                <w:sz w:val="26"/>
                <w:szCs w:val="26"/>
                <w:cs/>
              </w:rPr>
            </w:pPr>
            <w:r w:rsidRPr="004F298B">
              <w:rPr>
                <w:rFonts w:asciiTheme="majorBidi" w:hAnsiTheme="majorBidi" w:cstheme="majorBidi"/>
                <w:sz w:val="26"/>
                <w:szCs w:val="26"/>
                <w:lang w:val="en-US"/>
              </w:rPr>
              <w:t>Unit</w:t>
            </w:r>
            <w:r w:rsidRPr="001B3625">
              <w:rPr>
                <w:rFonts w:asciiTheme="majorBidi" w:hAnsiTheme="majorBidi"/>
                <w:sz w:val="26"/>
                <w:szCs w:val="26"/>
                <w:cs/>
                <w:lang w:val="en-US"/>
              </w:rPr>
              <w:t>:</w:t>
            </w:r>
            <w:r w:rsidRPr="004F298B">
              <w:rPr>
                <w:rFonts w:asciiTheme="majorBidi" w:hAnsiTheme="majorBidi" w:cstheme="majorBidi"/>
                <w:sz w:val="26"/>
                <w:szCs w:val="26"/>
                <w:lang w:val="en-US"/>
              </w:rPr>
              <w:t xml:space="preserve"> Baht</w:t>
            </w:r>
          </w:p>
        </w:tc>
      </w:tr>
      <w:tr w:rsidR="003B47B2" w:rsidRPr="004F298B" w14:paraId="69BBA695" w14:textId="77777777" w:rsidTr="00AA7740">
        <w:trPr>
          <w:trHeight w:val="324"/>
        </w:trPr>
        <w:tc>
          <w:tcPr>
            <w:tcW w:w="2880" w:type="dxa"/>
            <w:shd w:val="clear" w:color="auto" w:fill="auto"/>
            <w:noWrap/>
            <w:vAlign w:val="bottom"/>
          </w:tcPr>
          <w:p w14:paraId="0FF95B9F" w14:textId="77777777" w:rsidR="003B47B2" w:rsidRPr="001B3625" w:rsidRDefault="003B47B2" w:rsidP="00AA7740">
            <w:pPr>
              <w:rPr>
                <w:rStyle w:val="CommentReference"/>
                <w:sz w:val="26"/>
                <w:szCs w:val="26"/>
                <w:cs/>
                <w:lang w:val="en-US"/>
              </w:rPr>
            </w:pPr>
          </w:p>
        </w:tc>
        <w:tc>
          <w:tcPr>
            <w:tcW w:w="6210" w:type="dxa"/>
            <w:gridSpan w:val="4"/>
            <w:shd w:val="clear" w:color="auto" w:fill="auto"/>
            <w:vAlign w:val="bottom"/>
            <w:hideMark/>
          </w:tcPr>
          <w:p w14:paraId="6C3C8B5F" w14:textId="77777777" w:rsidR="003B47B2" w:rsidRPr="004F298B" w:rsidRDefault="003B47B2" w:rsidP="00AA7740">
            <w:pPr>
              <w:pBdr>
                <w:bottom w:val="single" w:sz="4" w:space="1" w:color="auto"/>
              </w:pBdr>
              <w:jc w:val="center"/>
              <w:rPr>
                <w:rFonts w:ascii="Angsana New" w:hAnsi="Angsana New"/>
                <w:sz w:val="26"/>
                <w:szCs w:val="26"/>
                <w:cs/>
              </w:rPr>
            </w:pPr>
            <w:r w:rsidRPr="004F298B">
              <w:rPr>
                <w:rFonts w:asciiTheme="majorBidi" w:hAnsiTheme="majorBidi" w:cstheme="majorBidi"/>
                <w:color w:val="000000"/>
                <w:sz w:val="26"/>
                <w:szCs w:val="26"/>
                <w:lang w:val="en-US"/>
              </w:rPr>
              <w:t>Consolidated financial statements</w:t>
            </w:r>
          </w:p>
        </w:tc>
      </w:tr>
      <w:tr w:rsidR="003B47B2" w:rsidRPr="004F298B" w14:paraId="2989EEE3" w14:textId="77777777" w:rsidTr="00AA7740">
        <w:trPr>
          <w:trHeight w:val="324"/>
        </w:trPr>
        <w:tc>
          <w:tcPr>
            <w:tcW w:w="2880" w:type="dxa"/>
            <w:shd w:val="clear" w:color="auto" w:fill="auto"/>
            <w:noWrap/>
            <w:vAlign w:val="bottom"/>
          </w:tcPr>
          <w:p w14:paraId="5EF291B2" w14:textId="77777777" w:rsidR="003B47B2" w:rsidRPr="001B3625" w:rsidRDefault="003B47B2" w:rsidP="00AA7740">
            <w:pPr>
              <w:rPr>
                <w:rStyle w:val="CommentReference"/>
                <w:sz w:val="26"/>
                <w:szCs w:val="26"/>
                <w:cs/>
                <w:lang w:val="en-US"/>
              </w:rPr>
            </w:pPr>
          </w:p>
        </w:tc>
        <w:tc>
          <w:tcPr>
            <w:tcW w:w="6210" w:type="dxa"/>
            <w:gridSpan w:val="4"/>
            <w:shd w:val="clear" w:color="auto" w:fill="auto"/>
            <w:vAlign w:val="bottom"/>
          </w:tcPr>
          <w:p w14:paraId="1ACC4544" w14:textId="5291A709" w:rsidR="003B47B2" w:rsidRPr="004F298B" w:rsidRDefault="003B47B2" w:rsidP="00AA7740">
            <w:pPr>
              <w:pBdr>
                <w:bottom w:val="single" w:sz="4" w:space="1" w:color="auto"/>
              </w:pBdr>
              <w:jc w:val="center"/>
              <w:rPr>
                <w:rFonts w:asciiTheme="majorBidi" w:hAnsiTheme="majorBidi" w:cstheme="majorBidi"/>
                <w:color w:val="000000"/>
                <w:sz w:val="26"/>
                <w:szCs w:val="26"/>
                <w:lang w:val="en-US"/>
              </w:rPr>
            </w:pPr>
            <w:r w:rsidRPr="004F298B">
              <w:rPr>
                <w:rFonts w:asciiTheme="majorBidi" w:hAnsiTheme="majorBidi" w:cstheme="majorBidi"/>
                <w:color w:val="000000"/>
                <w:sz w:val="26"/>
                <w:szCs w:val="26"/>
                <w:lang w:val="en-US"/>
              </w:rPr>
              <w:t>December 31, 2020</w:t>
            </w:r>
          </w:p>
        </w:tc>
      </w:tr>
      <w:tr w:rsidR="003B47B2" w:rsidRPr="001B3625" w14:paraId="77984CE9" w14:textId="77777777" w:rsidTr="00AA7740">
        <w:trPr>
          <w:trHeight w:val="324"/>
        </w:trPr>
        <w:tc>
          <w:tcPr>
            <w:tcW w:w="2880" w:type="dxa"/>
            <w:shd w:val="clear" w:color="auto" w:fill="auto"/>
            <w:noWrap/>
            <w:vAlign w:val="bottom"/>
            <w:hideMark/>
          </w:tcPr>
          <w:p w14:paraId="2B9E423F" w14:textId="77777777" w:rsidR="003B47B2" w:rsidRPr="001B3625" w:rsidRDefault="003B47B2" w:rsidP="00AA7740">
            <w:pPr>
              <w:rPr>
                <w:rFonts w:ascii="Angsana New" w:hAnsi="Angsana New"/>
                <w:sz w:val="26"/>
                <w:szCs w:val="26"/>
                <w:cs/>
                <w:lang w:val="en-US"/>
              </w:rPr>
            </w:pPr>
            <w:commentRangeStart w:id="5"/>
            <w:commentRangeEnd w:id="5"/>
            <w:r w:rsidRPr="004F298B">
              <w:rPr>
                <w:rStyle w:val="CommentReference"/>
                <w:sz w:val="26"/>
                <w:szCs w:val="26"/>
              </w:rPr>
              <w:commentReference w:id="5"/>
            </w:r>
          </w:p>
        </w:tc>
        <w:tc>
          <w:tcPr>
            <w:tcW w:w="1620" w:type="dxa"/>
            <w:shd w:val="clear" w:color="auto" w:fill="auto"/>
            <w:vAlign w:val="bottom"/>
            <w:hideMark/>
          </w:tcPr>
          <w:p w14:paraId="7160452C" w14:textId="77777777" w:rsidR="003B47B2" w:rsidRPr="001B3625" w:rsidRDefault="003B47B2" w:rsidP="00AA7740">
            <w:pPr>
              <w:pBdr>
                <w:bottom w:val="single" w:sz="4" w:space="1" w:color="auto"/>
              </w:pBdr>
              <w:jc w:val="center"/>
              <w:rPr>
                <w:rFonts w:ascii="Angsana New" w:hAnsi="Angsana New"/>
                <w:sz w:val="26"/>
                <w:szCs w:val="26"/>
                <w:cs/>
                <w:lang w:val="en-US"/>
              </w:rPr>
            </w:pPr>
            <w:r w:rsidRPr="004F298B">
              <w:rPr>
                <w:rFonts w:ascii="Angsana New" w:hAnsi="Angsana New" w:hint="cs"/>
                <w:sz w:val="26"/>
                <w:szCs w:val="26"/>
                <w:lang w:val="en-US"/>
              </w:rPr>
              <w:t>Cost</w:t>
            </w:r>
          </w:p>
        </w:tc>
        <w:tc>
          <w:tcPr>
            <w:tcW w:w="1440" w:type="dxa"/>
            <w:shd w:val="clear" w:color="auto" w:fill="auto"/>
            <w:vAlign w:val="bottom"/>
            <w:hideMark/>
          </w:tcPr>
          <w:p w14:paraId="154AA478" w14:textId="77777777" w:rsidR="003B47B2" w:rsidRPr="001B3625" w:rsidRDefault="003B47B2" w:rsidP="00AA7740">
            <w:pPr>
              <w:pBdr>
                <w:bottom w:val="single" w:sz="4" w:space="1" w:color="auto"/>
              </w:pBdr>
              <w:jc w:val="center"/>
              <w:rPr>
                <w:rFonts w:ascii="Angsana New" w:hAnsi="Angsana New"/>
                <w:sz w:val="26"/>
                <w:szCs w:val="26"/>
                <w:cs/>
                <w:lang w:val="en-US"/>
              </w:rPr>
            </w:pPr>
            <w:r w:rsidRPr="004F298B">
              <w:rPr>
                <w:rFonts w:asciiTheme="majorBidi" w:hAnsiTheme="majorBidi" w:cstheme="majorBidi"/>
                <w:color w:val="000000"/>
                <w:sz w:val="26"/>
                <w:szCs w:val="26"/>
                <w:lang w:val="en-US"/>
              </w:rPr>
              <w:t>Accumulated depreciation</w:t>
            </w:r>
          </w:p>
        </w:tc>
        <w:tc>
          <w:tcPr>
            <w:tcW w:w="1620" w:type="dxa"/>
            <w:shd w:val="clear" w:color="auto" w:fill="auto"/>
            <w:vAlign w:val="bottom"/>
            <w:hideMark/>
          </w:tcPr>
          <w:p w14:paraId="6B945041" w14:textId="77777777" w:rsidR="003B47B2" w:rsidRPr="001B3625" w:rsidRDefault="003B47B2" w:rsidP="00AA7740">
            <w:pPr>
              <w:pBdr>
                <w:bottom w:val="single" w:sz="4" w:space="1" w:color="auto"/>
              </w:pBdr>
              <w:jc w:val="center"/>
              <w:rPr>
                <w:rFonts w:ascii="Angsana New" w:hAnsi="Angsana New"/>
                <w:sz w:val="26"/>
                <w:szCs w:val="26"/>
                <w:cs/>
                <w:lang w:val="en-US"/>
              </w:rPr>
            </w:pPr>
            <w:r w:rsidRPr="004F298B">
              <w:rPr>
                <w:rFonts w:ascii="Angsana New" w:hAnsi="Angsana New" w:hint="cs"/>
                <w:color w:val="000000"/>
                <w:sz w:val="26"/>
                <w:szCs w:val="26"/>
                <w:lang w:val="en-US"/>
              </w:rPr>
              <w:t>Impairment</w:t>
            </w:r>
          </w:p>
        </w:tc>
        <w:tc>
          <w:tcPr>
            <w:tcW w:w="1530" w:type="dxa"/>
            <w:shd w:val="clear" w:color="auto" w:fill="auto"/>
            <w:noWrap/>
            <w:vAlign w:val="bottom"/>
            <w:hideMark/>
          </w:tcPr>
          <w:p w14:paraId="33D7C473" w14:textId="77777777" w:rsidR="003B47B2" w:rsidRPr="004F298B" w:rsidRDefault="003B47B2" w:rsidP="00AA7740">
            <w:pPr>
              <w:pBdr>
                <w:bottom w:val="single" w:sz="4" w:space="1" w:color="auto"/>
              </w:pBdr>
              <w:jc w:val="center"/>
              <w:rPr>
                <w:rFonts w:ascii="Angsana New" w:hAnsi="Angsana New"/>
                <w:sz w:val="26"/>
                <w:szCs w:val="26"/>
                <w:cs/>
              </w:rPr>
            </w:pPr>
            <w:r w:rsidRPr="004F298B">
              <w:rPr>
                <w:rFonts w:ascii="Angsana New" w:hAnsi="Angsana New" w:hint="cs"/>
                <w:color w:val="000000"/>
                <w:sz w:val="26"/>
                <w:szCs w:val="26"/>
                <w:lang w:val="en-US"/>
              </w:rPr>
              <w:t>Net book value</w:t>
            </w:r>
            <w:r w:rsidRPr="004F298B">
              <w:rPr>
                <w:rFonts w:ascii="Angsana New" w:hAnsi="Angsana New"/>
                <w:color w:val="000000"/>
                <w:sz w:val="26"/>
                <w:szCs w:val="26"/>
                <w:lang w:val="en-US"/>
              </w:rPr>
              <w:t> </w:t>
            </w:r>
          </w:p>
        </w:tc>
      </w:tr>
      <w:tr w:rsidR="00A04097" w:rsidRPr="001B3625" w14:paraId="716B4E35" w14:textId="77777777" w:rsidTr="00AA7740">
        <w:trPr>
          <w:trHeight w:val="284"/>
        </w:trPr>
        <w:tc>
          <w:tcPr>
            <w:tcW w:w="2880" w:type="dxa"/>
            <w:shd w:val="clear" w:color="auto" w:fill="auto"/>
            <w:noWrap/>
            <w:vAlign w:val="bottom"/>
            <w:hideMark/>
          </w:tcPr>
          <w:p w14:paraId="28CB7E62" w14:textId="77777777" w:rsidR="00A04097" w:rsidRPr="004F298B" w:rsidRDefault="00A04097" w:rsidP="00A04097">
            <w:pPr>
              <w:rPr>
                <w:rFonts w:ascii="Angsana New" w:hAnsi="Angsana New"/>
                <w:sz w:val="26"/>
                <w:szCs w:val="26"/>
                <w:cs/>
                <w:lang w:val="en-US"/>
              </w:rPr>
            </w:pPr>
            <w:r w:rsidRPr="004F298B">
              <w:rPr>
                <w:rFonts w:ascii="Angsana New" w:hAnsi="Angsana New" w:hint="cs"/>
                <w:sz w:val="26"/>
                <w:szCs w:val="26"/>
                <w:lang w:val="en-US"/>
              </w:rPr>
              <w:t>Machinery</w:t>
            </w:r>
          </w:p>
        </w:tc>
        <w:tc>
          <w:tcPr>
            <w:tcW w:w="1620" w:type="dxa"/>
            <w:shd w:val="clear" w:color="auto" w:fill="auto"/>
          </w:tcPr>
          <w:p w14:paraId="21BC3345" w14:textId="102FCC1B"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lang w:val="en-US"/>
              </w:rPr>
              <w:t>17,990,000</w:t>
            </w:r>
          </w:p>
        </w:tc>
        <w:tc>
          <w:tcPr>
            <w:tcW w:w="1440" w:type="dxa"/>
            <w:shd w:val="clear" w:color="auto" w:fill="auto"/>
          </w:tcPr>
          <w:p w14:paraId="4C07A459" w14:textId="4A51FF1D"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2,949,880</w:t>
            </w:r>
            <w:r w:rsidRPr="001B3625">
              <w:rPr>
                <w:rFonts w:ascii="Angsana New" w:hAnsi="Angsana New"/>
                <w:sz w:val="26"/>
                <w:szCs w:val="26"/>
                <w:cs/>
                <w:lang w:val="en-US"/>
              </w:rPr>
              <w:t>)</w:t>
            </w:r>
          </w:p>
        </w:tc>
        <w:tc>
          <w:tcPr>
            <w:tcW w:w="1620" w:type="dxa"/>
            <w:shd w:val="clear" w:color="auto" w:fill="auto"/>
          </w:tcPr>
          <w:p w14:paraId="5C38D2B5" w14:textId="214282DF"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cs/>
                <w:lang w:val="en-US"/>
              </w:rPr>
              <w:t>-</w:t>
            </w:r>
          </w:p>
        </w:tc>
        <w:tc>
          <w:tcPr>
            <w:tcW w:w="1530" w:type="dxa"/>
            <w:shd w:val="clear" w:color="auto" w:fill="auto"/>
            <w:noWrap/>
            <w:vAlign w:val="bottom"/>
          </w:tcPr>
          <w:p w14:paraId="0AF84492" w14:textId="08D42198" w:rsidR="00A04097" w:rsidRPr="004F298B" w:rsidRDefault="00A04097" w:rsidP="00A04097">
            <w:pPr>
              <w:jc w:val="right"/>
              <w:rPr>
                <w:rFonts w:ascii="Angsana New" w:hAnsi="Angsana New"/>
                <w:sz w:val="26"/>
                <w:szCs w:val="26"/>
                <w:cs/>
              </w:rPr>
            </w:pPr>
            <w:r w:rsidRPr="001B3625">
              <w:rPr>
                <w:rFonts w:ascii="Angsana New" w:hAnsi="Angsana New"/>
                <w:sz w:val="26"/>
                <w:szCs w:val="26"/>
                <w:lang w:val="en-US"/>
              </w:rPr>
              <w:t>15,040,120</w:t>
            </w:r>
          </w:p>
        </w:tc>
      </w:tr>
      <w:tr w:rsidR="00A04097" w:rsidRPr="001B3625" w14:paraId="61A98FE8" w14:textId="77777777" w:rsidTr="00AA7740">
        <w:trPr>
          <w:trHeight w:val="284"/>
        </w:trPr>
        <w:tc>
          <w:tcPr>
            <w:tcW w:w="2880" w:type="dxa"/>
            <w:shd w:val="clear" w:color="auto" w:fill="auto"/>
            <w:noWrap/>
            <w:vAlign w:val="bottom"/>
            <w:hideMark/>
          </w:tcPr>
          <w:p w14:paraId="3CA437CC" w14:textId="77777777" w:rsidR="00A04097" w:rsidRPr="004F298B" w:rsidRDefault="00A04097" w:rsidP="00A04097">
            <w:pPr>
              <w:rPr>
                <w:rFonts w:ascii="Angsana New" w:hAnsi="Angsana New"/>
                <w:sz w:val="26"/>
                <w:szCs w:val="26"/>
                <w:cs/>
                <w:lang w:val="en-US"/>
              </w:rPr>
            </w:pPr>
            <w:r w:rsidRPr="004F298B">
              <w:rPr>
                <w:rFonts w:ascii="Angsana New" w:hAnsi="Angsana New" w:hint="cs"/>
                <w:sz w:val="26"/>
                <w:szCs w:val="26"/>
                <w:lang w:val="en-US"/>
              </w:rPr>
              <w:t>Vehilcle</w:t>
            </w:r>
          </w:p>
        </w:tc>
        <w:tc>
          <w:tcPr>
            <w:tcW w:w="1620" w:type="dxa"/>
            <w:shd w:val="clear" w:color="auto" w:fill="auto"/>
          </w:tcPr>
          <w:p w14:paraId="02FD605C" w14:textId="210EC128"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lang w:val="en-US"/>
              </w:rPr>
              <w:t>29,240,599</w:t>
            </w:r>
          </w:p>
        </w:tc>
        <w:tc>
          <w:tcPr>
            <w:tcW w:w="1440" w:type="dxa"/>
            <w:shd w:val="clear" w:color="auto" w:fill="auto"/>
          </w:tcPr>
          <w:p w14:paraId="4D665554" w14:textId="65931384"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8,276,408</w:t>
            </w:r>
            <w:r w:rsidRPr="001B3625">
              <w:rPr>
                <w:rFonts w:ascii="Angsana New" w:hAnsi="Angsana New"/>
                <w:sz w:val="26"/>
                <w:szCs w:val="26"/>
                <w:cs/>
                <w:lang w:val="en-US"/>
              </w:rPr>
              <w:t>)</w:t>
            </w:r>
          </w:p>
        </w:tc>
        <w:tc>
          <w:tcPr>
            <w:tcW w:w="1620" w:type="dxa"/>
            <w:shd w:val="clear" w:color="auto" w:fill="auto"/>
          </w:tcPr>
          <w:p w14:paraId="69E4624A" w14:textId="514FBB33"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cs/>
                <w:lang w:val="en-US"/>
              </w:rPr>
              <w:t>-</w:t>
            </w:r>
          </w:p>
        </w:tc>
        <w:tc>
          <w:tcPr>
            <w:tcW w:w="1530" w:type="dxa"/>
            <w:shd w:val="clear" w:color="auto" w:fill="auto"/>
            <w:noWrap/>
            <w:vAlign w:val="bottom"/>
          </w:tcPr>
          <w:p w14:paraId="799B9B81" w14:textId="38CC3F96" w:rsidR="00A04097" w:rsidRPr="004F298B" w:rsidRDefault="00A04097" w:rsidP="00A04097">
            <w:pPr>
              <w:jc w:val="right"/>
              <w:rPr>
                <w:rFonts w:ascii="Angsana New" w:hAnsi="Angsana New"/>
                <w:sz w:val="26"/>
                <w:szCs w:val="26"/>
                <w:lang w:val="en-US"/>
              </w:rPr>
            </w:pPr>
            <w:r w:rsidRPr="001B3625">
              <w:rPr>
                <w:rFonts w:ascii="Angsana New" w:hAnsi="Angsana New"/>
                <w:sz w:val="26"/>
                <w:szCs w:val="26"/>
                <w:lang w:val="en-US"/>
              </w:rPr>
              <w:t>20,964,191</w:t>
            </w:r>
          </w:p>
        </w:tc>
      </w:tr>
      <w:tr w:rsidR="00A04097" w:rsidRPr="001B3625" w14:paraId="0F857A2C" w14:textId="77777777" w:rsidTr="00AA7740">
        <w:trPr>
          <w:trHeight w:val="284"/>
        </w:trPr>
        <w:tc>
          <w:tcPr>
            <w:tcW w:w="2880" w:type="dxa"/>
            <w:shd w:val="clear" w:color="auto" w:fill="auto"/>
            <w:noWrap/>
            <w:vAlign w:val="bottom"/>
            <w:hideMark/>
          </w:tcPr>
          <w:p w14:paraId="4102B4C9" w14:textId="77777777" w:rsidR="00A04097" w:rsidRPr="004F298B" w:rsidRDefault="00A04097" w:rsidP="00A04097">
            <w:pPr>
              <w:rPr>
                <w:rFonts w:ascii="Angsana New" w:hAnsi="Angsana New"/>
                <w:sz w:val="26"/>
                <w:szCs w:val="26"/>
                <w:cs/>
                <w:lang w:val="en-US"/>
              </w:rPr>
            </w:pPr>
            <w:r w:rsidRPr="004F298B">
              <w:rPr>
                <w:rFonts w:ascii="Angsana New" w:hAnsi="Angsana New" w:hint="cs"/>
                <w:sz w:val="26"/>
                <w:szCs w:val="26"/>
                <w:lang w:val="en-US"/>
              </w:rPr>
              <w:t>Building</w:t>
            </w:r>
          </w:p>
        </w:tc>
        <w:tc>
          <w:tcPr>
            <w:tcW w:w="1620" w:type="dxa"/>
            <w:shd w:val="clear" w:color="auto" w:fill="auto"/>
          </w:tcPr>
          <w:p w14:paraId="1FDE6660" w14:textId="132D652C"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lang w:val="en-US"/>
              </w:rPr>
              <w:t>34,902,105</w:t>
            </w:r>
          </w:p>
        </w:tc>
        <w:tc>
          <w:tcPr>
            <w:tcW w:w="1440" w:type="dxa"/>
            <w:shd w:val="clear" w:color="auto" w:fill="auto"/>
          </w:tcPr>
          <w:p w14:paraId="320A452C" w14:textId="15BB326C"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10,336,356</w:t>
            </w:r>
            <w:r w:rsidRPr="001B3625">
              <w:rPr>
                <w:rFonts w:ascii="Angsana New" w:hAnsi="Angsana New"/>
                <w:sz w:val="26"/>
                <w:szCs w:val="26"/>
                <w:cs/>
                <w:lang w:val="en-US"/>
              </w:rPr>
              <w:t>)</w:t>
            </w:r>
          </w:p>
        </w:tc>
        <w:tc>
          <w:tcPr>
            <w:tcW w:w="1620" w:type="dxa"/>
            <w:shd w:val="clear" w:color="auto" w:fill="auto"/>
          </w:tcPr>
          <w:p w14:paraId="4F0C69B9" w14:textId="4FB4B82F"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cs/>
                <w:lang w:val="en-US"/>
              </w:rPr>
              <w:t>-</w:t>
            </w:r>
          </w:p>
        </w:tc>
        <w:tc>
          <w:tcPr>
            <w:tcW w:w="1530" w:type="dxa"/>
            <w:shd w:val="clear" w:color="auto" w:fill="auto"/>
            <w:noWrap/>
            <w:vAlign w:val="bottom"/>
          </w:tcPr>
          <w:p w14:paraId="2A40B5A6" w14:textId="31AD0443" w:rsidR="00A04097" w:rsidRPr="004F298B" w:rsidRDefault="00A04097" w:rsidP="00A04097">
            <w:pPr>
              <w:jc w:val="right"/>
              <w:rPr>
                <w:rFonts w:ascii="Angsana New" w:hAnsi="Angsana New"/>
                <w:sz w:val="26"/>
                <w:szCs w:val="26"/>
                <w:cs/>
              </w:rPr>
            </w:pPr>
            <w:r w:rsidRPr="001B3625">
              <w:rPr>
                <w:rFonts w:ascii="Angsana New" w:hAnsi="Angsana New"/>
                <w:sz w:val="26"/>
                <w:szCs w:val="26"/>
                <w:lang w:val="en-US"/>
              </w:rPr>
              <w:t>24,565,749</w:t>
            </w:r>
          </w:p>
        </w:tc>
      </w:tr>
      <w:tr w:rsidR="00A04097" w:rsidRPr="001B3625" w14:paraId="5A1B1C97" w14:textId="77777777" w:rsidTr="00AA7740">
        <w:trPr>
          <w:trHeight w:val="284"/>
        </w:trPr>
        <w:tc>
          <w:tcPr>
            <w:tcW w:w="2880" w:type="dxa"/>
            <w:shd w:val="clear" w:color="auto" w:fill="auto"/>
            <w:noWrap/>
            <w:vAlign w:val="bottom"/>
            <w:hideMark/>
          </w:tcPr>
          <w:p w14:paraId="0EACADCC" w14:textId="77777777" w:rsidR="00A04097" w:rsidRPr="004F298B" w:rsidRDefault="00A04097" w:rsidP="00A04097">
            <w:pPr>
              <w:rPr>
                <w:rFonts w:ascii="Angsana New" w:hAnsi="Angsana New"/>
                <w:sz w:val="26"/>
                <w:szCs w:val="26"/>
                <w:cs/>
                <w:lang w:val="en-US"/>
              </w:rPr>
            </w:pPr>
            <w:r w:rsidRPr="004F298B">
              <w:rPr>
                <w:rFonts w:ascii="Angsana New" w:hAnsi="Angsana New" w:hint="cs"/>
                <w:sz w:val="26"/>
                <w:szCs w:val="26"/>
                <w:lang w:val="en-US"/>
              </w:rPr>
              <w:t>Fiber optic network equipment</w:t>
            </w:r>
          </w:p>
        </w:tc>
        <w:tc>
          <w:tcPr>
            <w:tcW w:w="1620" w:type="dxa"/>
            <w:shd w:val="clear" w:color="auto" w:fill="auto"/>
          </w:tcPr>
          <w:p w14:paraId="11942D59" w14:textId="3CE7FBFC" w:rsidR="00A04097" w:rsidRPr="004F298B" w:rsidRDefault="00A04097" w:rsidP="00A04097">
            <w:pPr>
              <w:pBdr>
                <w:bottom w:val="single" w:sz="4" w:space="1" w:color="auto"/>
              </w:pBdr>
              <w:jc w:val="right"/>
              <w:rPr>
                <w:rFonts w:ascii="Angsana New" w:hAnsi="Angsana New"/>
                <w:sz w:val="26"/>
                <w:szCs w:val="26"/>
                <w:cs/>
                <w:lang w:val="en-US"/>
              </w:rPr>
            </w:pPr>
            <w:r w:rsidRPr="001B3625">
              <w:rPr>
                <w:rFonts w:ascii="Angsana New" w:hAnsi="Angsana New"/>
                <w:sz w:val="26"/>
                <w:szCs w:val="26"/>
                <w:lang w:val="en-US"/>
              </w:rPr>
              <w:t>6,953,399</w:t>
            </w:r>
          </w:p>
        </w:tc>
        <w:tc>
          <w:tcPr>
            <w:tcW w:w="1440" w:type="dxa"/>
            <w:shd w:val="clear" w:color="auto" w:fill="auto"/>
          </w:tcPr>
          <w:p w14:paraId="7C9C78AF" w14:textId="0F9E7EAE" w:rsidR="00A04097" w:rsidRPr="004F298B" w:rsidRDefault="00A04097" w:rsidP="00A04097">
            <w:pPr>
              <w:pBdr>
                <w:bottom w:val="single" w:sz="4" w:space="1" w:color="auto"/>
              </w:pBd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1,440,728</w:t>
            </w:r>
            <w:r w:rsidRPr="001B3625">
              <w:rPr>
                <w:rFonts w:ascii="Angsana New" w:hAnsi="Angsana New"/>
                <w:sz w:val="26"/>
                <w:szCs w:val="26"/>
                <w:cs/>
                <w:lang w:val="en-US"/>
              </w:rPr>
              <w:t>)</w:t>
            </w:r>
          </w:p>
        </w:tc>
        <w:tc>
          <w:tcPr>
            <w:tcW w:w="1620" w:type="dxa"/>
            <w:shd w:val="clear" w:color="auto" w:fill="auto"/>
          </w:tcPr>
          <w:p w14:paraId="19CECB1C" w14:textId="051A6AF4" w:rsidR="00A04097" w:rsidRPr="004F298B" w:rsidRDefault="00A04097" w:rsidP="00A04097">
            <w:pPr>
              <w:pBdr>
                <w:bottom w:val="single" w:sz="4" w:space="1" w:color="auto"/>
              </w:pBd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4,566,770</w:t>
            </w:r>
            <w:r w:rsidRPr="001B3625">
              <w:rPr>
                <w:rFonts w:ascii="Angsana New" w:hAnsi="Angsana New"/>
                <w:sz w:val="26"/>
                <w:szCs w:val="26"/>
                <w:cs/>
                <w:lang w:val="en-US"/>
              </w:rPr>
              <w:t>)</w:t>
            </w:r>
          </w:p>
        </w:tc>
        <w:tc>
          <w:tcPr>
            <w:tcW w:w="1530" w:type="dxa"/>
            <w:shd w:val="clear" w:color="auto" w:fill="auto"/>
            <w:noWrap/>
            <w:vAlign w:val="bottom"/>
          </w:tcPr>
          <w:p w14:paraId="2D52BCA0" w14:textId="65337161" w:rsidR="00A04097" w:rsidRPr="004F298B" w:rsidRDefault="00A04097" w:rsidP="00A04097">
            <w:pPr>
              <w:pBdr>
                <w:bottom w:val="single" w:sz="4" w:space="1" w:color="auto"/>
              </w:pBdr>
              <w:jc w:val="right"/>
              <w:rPr>
                <w:rFonts w:ascii="Angsana New" w:hAnsi="Angsana New"/>
                <w:sz w:val="26"/>
                <w:szCs w:val="26"/>
                <w:cs/>
              </w:rPr>
            </w:pPr>
            <w:r w:rsidRPr="001B3625">
              <w:rPr>
                <w:rFonts w:ascii="Angsana New" w:hAnsi="Angsana New"/>
                <w:sz w:val="26"/>
                <w:szCs w:val="26"/>
                <w:lang w:val="en-US"/>
              </w:rPr>
              <w:t>945,901</w:t>
            </w:r>
          </w:p>
        </w:tc>
      </w:tr>
      <w:tr w:rsidR="00A04097" w:rsidRPr="001B3625" w14:paraId="4F1F106A" w14:textId="77777777" w:rsidTr="00AA7740">
        <w:trPr>
          <w:trHeight w:val="284"/>
        </w:trPr>
        <w:tc>
          <w:tcPr>
            <w:tcW w:w="2880" w:type="dxa"/>
            <w:shd w:val="clear" w:color="auto" w:fill="auto"/>
            <w:noWrap/>
            <w:vAlign w:val="bottom"/>
            <w:hideMark/>
          </w:tcPr>
          <w:p w14:paraId="5D24BE38" w14:textId="77777777" w:rsidR="00A04097" w:rsidRPr="004F298B" w:rsidRDefault="00A04097" w:rsidP="00A04097">
            <w:pPr>
              <w:rPr>
                <w:rFonts w:ascii="Angsana New" w:hAnsi="Angsana New"/>
                <w:sz w:val="26"/>
                <w:szCs w:val="26"/>
                <w:cs/>
                <w:lang w:val="en-US"/>
              </w:rPr>
            </w:pPr>
            <w:r w:rsidRPr="004F298B">
              <w:rPr>
                <w:rFonts w:ascii="Angsana New" w:hAnsi="Angsana New" w:hint="cs"/>
                <w:sz w:val="26"/>
                <w:szCs w:val="26"/>
                <w:lang w:val="en-US"/>
              </w:rPr>
              <w:t>Total</w:t>
            </w:r>
          </w:p>
        </w:tc>
        <w:tc>
          <w:tcPr>
            <w:tcW w:w="1620" w:type="dxa"/>
            <w:shd w:val="clear" w:color="auto" w:fill="auto"/>
          </w:tcPr>
          <w:p w14:paraId="65A263BA" w14:textId="5C9E73DC" w:rsidR="00A04097" w:rsidRPr="004F298B" w:rsidRDefault="00A04097" w:rsidP="00A04097">
            <w:pPr>
              <w:pBdr>
                <w:bottom w:val="double" w:sz="4" w:space="1" w:color="auto"/>
              </w:pBdr>
              <w:jc w:val="right"/>
              <w:rPr>
                <w:rFonts w:ascii="Angsana New" w:hAnsi="Angsana New"/>
                <w:sz w:val="26"/>
                <w:szCs w:val="26"/>
                <w:cs/>
                <w:lang w:val="en-US"/>
              </w:rPr>
            </w:pPr>
            <w:r w:rsidRPr="001B3625">
              <w:rPr>
                <w:rFonts w:ascii="Angsana New" w:hAnsi="Angsana New"/>
                <w:sz w:val="26"/>
                <w:szCs w:val="26"/>
                <w:lang w:val="en-US"/>
              </w:rPr>
              <w:t>89,086,103</w:t>
            </w:r>
          </w:p>
        </w:tc>
        <w:tc>
          <w:tcPr>
            <w:tcW w:w="1440" w:type="dxa"/>
            <w:shd w:val="clear" w:color="auto" w:fill="auto"/>
          </w:tcPr>
          <w:p w14:paraId="21D8BA4D" w14:textId="43B37EDE" w:rsidR="00A04097" w:rsidRPr="004F298B" w:rsidRDefault="00A04097" w:rsidP="00A04097">
            <w:pPr>
              <w:pBdr>
                <w:bottom w:val="double" w:sz="4" w:space="1" w:color="auto"/>
              </w:pBd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23,003,372</w:t>
            </w:r>
            <w:r w:rsidRPr="001B3625">
              <w:rPr>
                <w:rFonts w:ascii="Angsana New" w:hAnsi="Angsana New"/>
                <w:sz w:val="26"/>
                <w:szCs w:val="26"/>
                <w:cs/>
                <w:lang w:val="en-US"/>
              </w:rPr>
              <w:t>)</w:t>
            </w:r>
          </w:p>
        </w:tc>
        <w:tc>
          <w:tcPr>
            <w:tcW w:w="1620" w:type="dxa"/>
            <w:shd w:val="clear" w:color="auto" w:fill="auto"/>
          </w:tcPr>
          <w:p w14:paraId="126FECC0" w14:textId="02D51AB4" w:rsidR="00A04097" w:rsidRPr="004F298B" w:rsidRDefault="00A04097" w:rsidP="00A04097">
            <w:pPr>
              <w:pBdr>
                <w:bottom w:val="double" w:sz="4" w:space="1" w:color="auto"/>
              </w:pBd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4,566,770</w:t>
            </w:r>
            <w:r w:rsidRPr="001B3625">
              <w:rPr>
                <w:rFonts w:ascii="Angsana New" w:hAnsi="Angsana New"/>
                <w:sz w:val="26"/>
                <w:szCs w:val="26"/>
                <w:cs/>
                <w:lang w:val="en-US"/>
              </w:rPr>
              <w:t>)</w:t>
            </w:r>
          </w:p>
        </w:tc>
        <w:tc>
          <w:tcPr>
            <w:tcW w:w="1530" w:type="dxa"/>
            <w:shd w:val="clear" w:color="auto" w:fill="auto"/>
            <w:noWrap/>
            <w:vAlign w:val="bottom"/>
          </w:tcPr>
          <w:p w14:paraId="6ADA2DE1" w14:textId="4F60DF4C" w:rsidR="00A04097" w:rsidRPr="001B3625" w:rsidRDefault="00A04097" w:rsidP="00A04097">
            <w:pPr>
              <w:pBdr>
                <w:bottom w:val="double" w:sz="4" w:space="1" w:color="auto"/>
              </w:pBdr>
              <w:jc w:val="right"/>
              <w:rPr>
                <w:rFonts w:ascii="Angsana New" w:hAnsi="Angsana New"/>
                <w:sz w:val="26"/>
                <w:szCs w:val="26"/>
                <w:cs/>
                <w:lang w:val="en-US"/>
              </w:rPr>
            </w:pPr>
            <w:r w:rsidRPr="001B3625">
              <w:rPr>
                <w:rFonts w:ascii="Angsana New" w:hAnsi="Angsana New"/>
                <w:sz w:val="26"/>
                <w:szCs w:val="26"/>
                <w:lang w:val="en-US"/>
              </w:rPr>
              <w:t>61,515,961</w:t>
            </w:r>
          </w:p>
        </w:tc>
      </w:tr>
    </w:tbl>
    <w:p w14:paraId="1D831653" w14:textId="77777777" w:rsidR="003B47B2" w:rsidRPr="001B3625" w:rsidRDefault="003B47B2">
      <w:pPr>
        <w:rPr>
          <w:cs/>
          <w:lang w:val="en-US"/>
        </w:rPr>
      </w:pPr>
    </w:p>
    <w:tbl>
      <w:tblPr>
        <w:tblW w:w="9090" w:type="dxa"/>
        <w:tblInd w:w="720" w:type="dxa"/>
        <w:tblLook w:val="00A0" w:firstRow="1" w:lastRow="0" w:firstColumn="1" w:lastColumn="0" w:noHBand="0" w:noVBand="0"/>
      </w:tblPr>
      <w:tblGrid>
        <w:gridCol w:w="2880"/>
        <w:gridCol w:w="1620"/>
        <w:gridCol w:w="1440"/>
        <w:gridCol w:w="1620"/>
        <w:gridCol w:w="1530"/>
      </w:tblGrid>
      <w:tr w:rsidR="003B47B2" w:rsidRPr="004F298B" w14:paraId="5B09382A" w14:textId="77777777" w:rsidTr="00AA7740">
        <w:trPr>
          <w:trHeight w:val="324"/>
        </w:trPr>
        <w:tc>
          <w:tcPr>
            <w:tcW w:w="2880" w:type="dxa"/>
            <w:shd w:val="clear" w:color="auto" w:fill="auto"/>
            <w:noWrap/>
            <w:vAlign w:val="bottom"/>
          </w:tcPr>
          <w:p w14:paraId="3B74BF62" w14:textId="77777777" w:rsidR="003B47B2" w:rsidRPr="001B3625" w:rsidRDefault="003B47B2" w:rsidP="00AA7740">
            <w:pPr>
              <w:rPr>
                <w:rStyle w:val="CommentReference"/>
                <w:sz w:val="26"/>
                <w:szCs w:val="26"/>
                <w:cs/>
                <w:lang w:val="en-US"/>
              </w:rPr>
            </w:pPr>
          </w:p>
        </w:tc>
        <w:tc>
          <w:tcPr>
            <w:tcW w:w="6210" w:type="dxa"/>
            <w:gridSpan w:val="4"/>
            <w:shd w:val="clear" w:color="auto" w:fill="auto"/>
            <w:hideMark/>
          </w:tcPr>
          <w:p w14:paraId="6C9CEBA6" w14:textId="4BBBF2D4" w:rsidR="003B47B2" w:rsidRPr="004F298B" w:rsidRDefault="003B47B2" w:rsidP="009310E1">
            <w:pPr>
              <w:pBdr>
                <w:bottom w:val="single" w:sz="4" w:space="1" w:color="auto"/>
              </w:pBdr>
              <w:jc w:val="center"/>
              <w:rPr>
                <w:rFonts w:ascii="Angsana New" w:hAnsi="Angsana New"/>
                <w:sz w:val="26"/>
                <w:szCs w:val="26"/>
                <w:cs/>
              </w:rPr>
            </w:pPr>
            <w:r w:rsidRPr="004F298B">
              <w:rPr>
                <w:rFonts w:asciiTheme="majorBidi" w:hAnsiTheme="majorBidi" w:cstheme="majorBidi"/>
                <w:sz w:val="26"/>
                <w:szCs w:val="26"/>
                <w:lang w:val="en-US"/>
              </w:rPr>
              <w:t>Unit</w:t>
            </w:r>
            <w:r w:rsidRPr="001B3625">
              <w:rPr>
                <w:rFonts w:asciiTheme="majorBidi" w:hAnsiTheme="majorBidi"/>
                <w:sz w:val="26"/>
                <w:szCs w:val="26"/>
                <w:cs/>
                <w:lang w:val="en-US"/>
              </w:rPr>
              <w:t>:</w:t>
            </w:r>
            <w:r w:rsidRPr="004F298B">
              <w:rPr>
                <w:rFonts w:asciiTheme="majorBidi" w:hAnsiTheme="majorBidi" w:cstheme="majorBidi"/>
                <w:sz w:val="26"/>
                <w:szCs w:val="26"/>
                <w:lang w:val="en-US"/>
              </w:rPr>
              <w:t xml:space="preserve"> Baht</w:t>
            </w:r>
          </w:p>
        </w:tc>
      </w:tr>
      <w:tr w:rsidR="003B47B2" w:rsidRPr="004F298B" w14:paraId="722EBF28" w14:textId="77777777" w:rsidTr="00AA7740">
        <w:trPr>
          <w:trHeight w:val="324"/>
        </w:trPr>
        <w:tc>
          <w:tcPr>
            <w:tcW w:w="2880" w:type="dxa"/>
            <w:shd w:val="clear" w:color="auto" w:fill="auto"/>
            <w:noWrap/>
            <w:vAlign w:val="bottom"/>
          </w:tcPr>
          <w:p w14:paraId="0BBC7CA7" w14:textId="77777777" w:rsidR="003B47B2" w:rsidRPr="001B3625" w:rsidRDefault="003B47B2" w:rsidP="00AA7740">
            <w:pPr>
              <w:rPr>
                <w:rStyle w:val="CommentReference"/>
                <w:sz w:val="26"/>
                <w:szCs w:val="26"/>
                <w:cs/>
                <w:lang w:val="en-US"/>
              </w:rPr>
            </w:pPr>
          </w:p>
        </w:tc>
        <w:tc>
          <w:tcPr>
            <w:tcW w:w="6210" w:type="dxa"/>
            <w:gridSpan w:val="4"/>
            <w:shd w:val="clear" w:color="auto" w:fill="auto"/>
            <w:vAlign w:val="bottom"/>
            <w:hideMark/>
          </w:tcPr>
          <w:p w14:paraId="5906BA87" w14:textId="77777777" w:rsidR="003B47B2" w:rsidRPr="004F298B" w:rsidRDefault="003B47B2" w:rsidP="00AA7740">
            <w:pPr>
              <w:pBdr>
                <w:bottom w:val="single" w:sz="4" w:space="1" w:color="auto"/>
              </w:pBdr>
              <w:jc w:val="center"/>
              <w:rPr>
                <w:rFonts w:ascii="Angsana New" w:hAnsi="Angsana New"/>
                <w:sz w:val="26"/>
                <w:szCs w:val="26"/>
                <w:cs/>
              </w:rPr>
            </w:pPr>
            <w:r w:rsidRPr="004F298B">
              <w:rPr>
                <w:rFonts w:asciiTheme="majorBidi" w:hAnsiTheme="majorBidi" w:cstheme="majorBidi"/>
                <w:color w:val="000000"/>
                <w:sz w:val="26"/>
                <w:szCs w:val="26"/>
                <w:lang w:val="en-US"/>
              </w:rPr>
              <w:t>Separate financial statements</w:t>
            </w:r>
          </w:p>
        </w:tc>
      </w:tr>
      <w:tr w:rsidR="003B47B2" w:rsidRPr="004F298B" w14:paraId="796F56B4" w14:textId="77777777" w:rsidTr="00AA7740">
        <w:trPr>
          <w:trHeight w:val="324"/>
        </w:trPr>
        <w:tc>
          <w:tcPr>
            <w:tcW w:w="2880" w:type="dxa"/>
            <w:shd w:val="clear" w:color="auto" w:fill="auto"/>
            <w:noWrap/>
            <w:vAlign w:val="bottom"/>
          </w:tcPr>
          <w:p w14:paraId="4593E04C" w14:textId="77777777" w:rsidR="003B47B2" w:rsidRPr="001B3625" w:rsidRDefault="003B47B2" w:rsidP="00AA7740">
            <w:pPr>
              <w:rPr>
                <w:rStyle w:val="CommentReference"/>
                <w:sz w:val="26"/>
                <w:szCs w:val="26"/>
                <w:cs/>
                <w:lang w:val="en-US"/>
              </w:rPr>
            </w:pPr>
          </w:p>
        </w:tc>
        <w:tc>
          <w:tcPr>
            <w:tcW w:w="6210" w:type="dxa"/>
            <w:gridSpan w:val="4"/>
            <w:shd w:val="clear" w:color="auto" w:fill="auto"/>
            <w:vAlign w:val="bottom"/>
          </w:tcPr>
          <w:p w14:paraId="55109D4C" w14:textId="6602108C" w:rsidR="003B47B2" w:rsidRPr="004F298B" w:rsidRDefault="003B47B2" w:rsidP="00AA7740">
            <w:pPr>
              <w:pBdr>
                <w:bottom w:val="single" w:sz="4" w:space="1" w:color="auto"/>
              </w:pBdr>
              <w:jc w:val="center"/>
              <w:rPr>
                <w:rFonts w:asciiTheme="majorBidi" w:hAnsiTheme="majorBidi" w:cstheme="majorBidi"/>
                <w:color w:val="000000"/>
                <w:sz w:val="26"/>
                <w:szCs w:val="26"/>
                <w:lang w:val="en-US"/>
              </w:rPr>
            </w:pPr>
            <w:r w:rsidRPr="004F298B">
              <w:rPr>
                <w:rFonts w:asciiTheme="majorBidi" w:hAnsiTheme="majorBidi" w:cstheme="majorBidi"/>
                <w:color w:val="000000"/>
                <w:sz w:val="26"/>
                <w:szCs w:val="26"/>
                <w:lang w:val="en-US"/>
              </w:rPr>
              <w:t>December 31, 2021</w:t>
            </w:r>
          </w:p>
        </w:tc>
      </w:tr>
      <w:tr w:rsidR="003B47B2" w:rsidRPr="001B3625" w14:paraId="3574A8E1" w14:textId="77777777" w:rsidTr="00AA7740">
        <w:trPr>
          <w:trHeight w:val="324"/>
        </w:trPr>
        <w:tc>
          <w:tcPr>
            <w:tcW w:w="2880" w:type="dxa"/>
            <w:shd w:val="clear" w:color="auto" w:fill="auto"/>
            <w:noWrap/>
            <w:vAlign w:val="bottom"/>
            <w:hideMark/>
          </w:tcPr>
          <w:p w14:paraId="066853E0" w14:textId="77777777" w:rsidR="003B47B2" w:rsidRPr="001B3625" w:rsidRDefault="003B47B2" w:rsidP="00AA7740">
            <w:pPr>
              <w:rPr>
                <w:rFonts w:ascii="Angsana New" w:hAnsi="Angsana New"/>
                <w:sz w:val="26"/>
                <w:szCs w:val="26"/>
                <w:cs/>
                <w:lang w:val="en-US"/>
              </w:rPr>
            </w:pPr>
            <w:commentRangeStart w:id="6"/>
            <w:commentRangeEnd w:id="6"/>
            <w:r w:rsidRPr="004F298B">
              <w:rPr>
                <w:rStyle w:val="CommentReference"/>
                <w:sz w:val="26"/>
                <w:szCs w:val="26"/>
              </w:rPr>
              <w:commentReference w:id="6"/>
            </w:r>
          </w:p>
        </w:tc>
        <w:tc>
          <w:tcPr>
            <w:tcW w:w="1620" w:type="dxa"/>
            <w:shd w:val="clear" w:color="auto" w:fill="auto"/>
            <w:vAlign w:val="bottom"/>
            <w:hideMark/>
          </w:tcPr>
          <w:p w14:paraId="6B66730B" w14:textId="77777777" w:rsidR="003B47B2" w:rsidRPr="001B3625" w:rsidRDefault="003B47B2" w:rsidP="00AA7740">
            <w:pPr>
              <w:pBdr>
                <w:bottom w:val="single" w:sz="4" w:space="1" w:color="auto"/>
              </w:pBdr>
              <w:jc w:val="center"/>
              <w:rPr>
                <w:rFonts w:ascii="Angsana New" w:hAnsi="Angsana New"/>
                <w:sz w:val="26"/>
                <w:szCs w:val="26"/>
                <w:cs/>
                <w:lang w:val="en-US"/>
              </w:rPr>
            </w:pPr>
            <w:r w:rsidRPr="004F298B">
              <w:rPr>
                <w:rFonts w:ascii="Angsana New" w:hAnsi="Angsana New" w:hint="cs"/>
                <w:sz w:val="26"/>
                <w:szCs w:val="26"/>
                <w:lang w:val="en-US"/>
              </w:rPr>
              <w:t>Cost</w:t>
            </w:r>
          </w:p>
        </w:tc>
        <w:tc>
          <w:tcPr>
            <w:tcW w:w="1440" w:type="dxa"/>
            <w:shd w:val="clear" w:color="auto" w:fill="auto"/>
            <w:vAlign w:val="bottom"/>
            <w:hideMark/>
          </w:tcPr>
          <w:p w14:paraId="54584F73" w14:textId="77777777" w:rsidR="003B47B2" w:rsidRPr="001B3625" w:rsidRDefault="003B47B2" w:rsidP="00AA7740">
            <w:pPr>
              <w:pBdr>
                <w:bottom w:val="single" w:sz="4" w:space="1" w:color="auto"/>
              </w:pBdr>
              <w:jc w:val="center"/>
              <w:rPr>
                <w:rFonts w:ascii="Angsana New" w:hAnsi="Angsana New"/>
                <w:sz w:val="26"/>
                <w:szCs w:val="26"/>
                <w:cs/>
                <w:lang w:val="en-US"/>
              </w:rPr>
            </w:pPr>
            <w:r w:rsidRPr="004F298B">
              <w:rPr>
                <w:rFonts w:asciiTheme="majorBidi" w:hAnsiTheme="majorBidi" w:cstheme="majorBidi"/>
                <w:color w:val="000000"/>
                <w:sz w:val="26"/>
                <w:szCs w:val="26"/>
                <w:lang w:val="en-US"/>
              </w:rPr>
              <w:t>Accumulated depreciation</w:t>
            </w:r>
          </w:p>
        </w:tc>
        <w:tc>
          <w:tcPr>
            <w:tcW w:w="1620" w:type="dxa"/>
            <w:shd w:val="clear" w:color="auto" w:fill="auto"/>
            <w:vAlign w:val="bottom"/>
            <w:hideMark/>
          </w:tcPr>
          <w:p w14:paraId="5AECE2B1" w14:textId="77777777" w:rsidR="003B47B2" w:rsidRPr="001B3625" w:rsidRDefault="003B47B2" w:rsidP="00AA7740">
            <w:pPr>
              <w:pBdr>
                <w:bottom w:val="single" w:sz="4" w:space="1" w:color="auto"/>
              </w:pBdr>
              <w:jc w:val="center"/>
              <w:rPr>
                <w:rFonts w:ascii="Angsana New" w:hAnsi="Angsana New"/>
                <w:sz w:val="26"/>
                <w:szCs w:val="26"/>
                <w:cs/>
                <w:lang w:val="en-US"/>
              </w:rPr>
            </w:pPr>
            <w:r w:rsidRPr="004F298B">
              <w:rPr>
                <w:rFonts w:ascii="Angsana New" w:hAnsi="Angsana New" w:hint="cs"/>
                <w:color w:val="000000"/>
                <w:sz w:val="26"/>
                <w:szCs w:val="26"/>
                <w:lang w:val="en-US"/>
              </w:rPr>
              <w:t>Impairment</w:t>
            </w:r>
          </w:p>
        </w:tc>
        <w:tc>
          <w:tcPr>
            <w:tcW w:w="1530" w:type="dxa"/>
            <w:shd w:val="clear" w:color="auto" w:fill="auto"/>
            <w:noWrap/>
            <w:vAlign w:val="bottom"/>
            <w:hideMark/>
          </w:tcPr>
          <w:p w14:paraId="4CC17A10" w14:textId="77777777" w:rsidR="003B47B2" w:rsidRPr="004F298B" w:rsidRDefault="003B47B2" w:rsidP="00AA7740">
            <w:pPr>
              <w:pBdr>
                <w:bottom w:val="single" w:sz="4" w:space="1" w:color="auto"/>
              </w:pBdr>
              <w:jc w:val="center"/>
              <w:rPr>
                <w:rFonts w:ascii="Angsana New" w:hAnsi="Angsana New"/>
                <w:sz w:val="26"/>
                <w:szCs w:val="26"/>
                <w:cs/>
              </w:rPr>
            </w:pPr>
            <w:r w:rsidRPr="004F298B">
              <w:rPr>
                <w:rFonts w:ascii="Angsana New" w:hAnsi="Angsana New" w:hint="cs"/>
                <w:color w:val="000000"/>
                <w:sz w:val="26"/>
                <w:szCs w:val="26"/>
                <w:lang w:val="en-US"/>
              </w:rPr>
              <w:t>Net book value</w:t>
            </w:r>
            <w:r w:rsidRPr="004F298B">
              <w:rPr>
                <w:rFonts w:ascii="Angsana New" w:hAnsi="Angsana New"/>
                <w:color w:val="000000"/>
                <w:sz w:val="26"/>
                <w:szCs w:val="26"/>
                <w:lang w:val="en-US"/>
              </w:rPr>
              <w:t> </w:t>
            </w:r>
          </w:p>
        </w:tc>
      </w:tr>
      <w:tr w:rsidR="00A04097" w:rsidRPr="001B3625" w14:paraId="6570A16F" w14:textId="77777777" w:rsidTr="00AA7740">
        <w:trPr>
          <w:trHeight w:val="284"/>
        </w:trPr>
        <w:tc>
          <w:tcPr>
            <w:tcW w:w="2880" w:type="dxa"/>
            <w:shd w:val="clear" w:color="auto" w:fill="auto"/>
            <w:noWrap/>
            <w:vAlign w:val="bottom"/>
            <w:hideMark/>
          </w:tcPr>
          <w:p w14:paraId="577F9D3F" w14:textId="77777777" w:rsidR="00A04097" w:rsidRPr="004F298B" w:rsidRDefault="00A04097" w:rsidP="00A04097">
            <w:pPr>
              <w:rPr>
                <w:rFonts w:ascii="Angsana New" w:hAnsi="Angsana New"/>
                <w:sz w:val="26"/>
                <w:szCs w:val="26"/>
                <w:cs/>
                <w:lang w:val="en-US"/>
              </w:rPr>
            </w:pPr>
            <w:r w:rsidRPr="004F298B">
              <w:rPr>
                <w:rFonts w:ascii="Angsana New" w:hAnsi="Angsana New" w:hint="cs"/>
                <w:sz w:val="26"/>
                <w:szCs w:val="26"/>
                <w:lang w:val="en-US"/>
              </w:rPr>
              <w:t>Vehilcle</w:t>
            </w:r>
          </w:p>
        </w:tc>
        <w:tc>
          <w:tcPr>
            <w:tcW w:w="1620" w:type="dxa"/>
            <w:shd w:val="clear" w:color="auto" w:fill="auto"/>
          </w:tcPr>
          <w:p w14:paraId="55C06E19" w14:textId="29B3ABE9"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lang w:val="en-US"/>
              </w:rPr>
              <w:t>18,912,593</w:t>
            </w:r>
          </w:p>
        </w:tc>
        <w:tc>
          <w:tcPr>
            <w:tcW w:w="1440" w:type="dxa"/>
            <w:shd w:val="clear" w:color="auto" w:fill="auto"/>
          </w:tcPr>
          <w:p w14:paraId="524CAAB8" w14:textId="05CBB84F"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7,036,481</w:t>
            </w:r>
            <w:r w:rsidRPr="001B3625">
              <w:rPr>
                <w:rFonts w:ascii="Angsana New" w:hAnsi="Angsana New"/>
                <w:sz w:val="26"/>
                <w:szCs w:val="26"/>
                <w:cs/>
                <w:lang w:val="en-US"/>
              </w:rPr>
              <w:t>)</w:t>
            </w:r>
          </w:p>
        </w:tc>
        <w:tc>
          <w:tcPr>
            <w:tcW w:w="1620" w:type="dxa"/>
            <w:shd w:val="clear" w:color="auto" w:fill="auto"/>
          </w:tcPr>
          <w:p w14:paraId="623E356D" w14:textId="5145810A"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cs/>
                <w:lang w:val="en-US"/>
              </w:rPr>
              <w:t>-</w:t>
            </w:r>
          </w:p>
        </w:tc>
        <w:tc>
          <w:tcPr>
            <w:tcW w:w="1530" w:type="dxa"/>
            <w:shd w:val="clear" w:color="auto" w:fill="auto"/>
            <w:noWrap/>
            <w:vAlign w:val="bottom"/>
          </w:tcPr>
          <w:p w14:paraId="0794759C" w14:textId="6FFB8A62" w:rsidR="00A04097" w:rsidRPr="004F298B" w:rsidRDefault="00A04097" w:rsidP="00A04097">
            <w:pPr>
              <w:jc w:val="right"/>
              <w:rPr>
                <w:rFonts w:ascii="Angsana New" w:hAnsi="Angsana New"/>
                <w:sz w:val="26"/>
                <w:szCs w:val="26"/>
                <w:cs/>
              </w:rPr>
            </w:pPr>
            <w:r w:rsidRPr="001B3625">
              <w:rPr>
                <w:rFonts w:ascii="Angsana New" w:hAnsi="Angsana New"/>
                <w:sz w:val="26"/>
                <w:szCs w:val="26"/>
                <w:lang w:val="en-US"/>
              </w:rPr>
              <w:t>11,876,112</w:t>
            </w:r>
          </w:p>
        </w:tc>
      </w:tr>
      <w:tr w:rsidR="00A04097" w:rsidRPr="001B3625" w14:paraId="4651C904" w14:textId="77777777" w:rsidTr="00AA7740">
        <w:trPr>
          <w:trHeight w:val="284"/>
        </w:trPr>
        <w:tc>
          <w:tcPr>
            <w:tcW w:w="2880" w:type="dxa"/>
            <w:shd w:val="clear" w:color="auto" w:fill="auto"/>
            <w:noWrap/>
            <w:vAlign w:val="bottom"/>
            <w:hideMark/>
          </w:tcPr>
          <w:p w14:paraId="293DEAEA" w14:textId="43775D81" w:rsidR="00A04097" w:rsidRPr="004F298B" w:rsidRDefault="004F298B" w:rsidP="00A04097">
            <w:pPr>
              <w:rPr>
                <w:rFonts w:ascii="Angsana New" w:hAnsi="Angsana New"/>
                <w:sz w:val="26"/>
                <w:szCs w:val="26"/>
                <w:cs/>
                <w:lang w:val="en-US"/>
              </w:rPr>
            </w:pPr>
            <w:r w:rsidRPr="004F298B">
              <w:rPr>
                <w:rFonts w:ascii="Angsana New" w:hAnsi="Angsana New" w:hint="cs"/>
                <w:sz w:val="26"/>
                <w:szCs w:val="26"/>
                <w:lang w:val="en-US"/>
              </w:rPr>
              <w:t>Building</w:t>
            </w:r>
          </w:p>
        </w:tc>
        <w:tc>
          <w:tcPr>
            <w:tcW w:w="1620" w:type="dxa"/>
            <w:shd w:val="clear" w:color="auto" w:fill="auto"/>
          </w:tcPr>
          <w:p w14:paraId="4769D82B" w14:textId="3AA11DC7" w:rsidR="00A04097" w:rsidRPr="004F298B" w:rsidRDefault="004F298B" w:rsidP="00A04097">
            <w:pPr>
              <w:pBdr>
                <w:bottom w:val="single" w:sz="4" w:space="1" w:color="auto"/>
              </w:pBdr>
              <w:jc w:val="right"/>
              <w:rPr>
                <w:rFonts w:ascii="Angsana New" w:hAnsi="Angsana New"/>
                <w:sz w:val="26"/>
                <w:szCs w:val="26"/>
                <w:cs/>
                <w:lang w:val="en-US"/>
              </w:rPr>
            </w:pPr>
            <w:r w:rsidRPr="001B3625">
              <w:rPr>
                <w:rFonts w:ascii="Angsana New" w:hAnsi="Angsana New"/>
                <w:sz w:val="26"/>
                <w:szCs w:val="26"/>
                <w:lang w:val="en-US"/>
              </w:rPr>
              <w:t>14,943,118</w:t>
            </w:r>
          </w:p>
        </w:tc>
        <w:tc>
          <w:tcPr>
            <w:tcW w:w="1440" w:type="dxa"/>
            <w:shd w:val="clear" w:color="auto" w:fill="auto"/>
          </w:tcPr>
          <w:p w14:paraId="4296B633" w14:textId="7CAF578D" w:rsidR="00A04097" w:rsidRPr="004F298B" w:rsidRDefault="004F298B" w:rsidP="00A04097">
            <w:pPr>
              <w:pBdr>
                <w:bottom w:val="single" w:sz="4" w:space="1" w:color="auto"/>
              </w:pBd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7,213,408</w:t>
            </w:r>
            <w:r w:rsidRPr="001B3625">
              <w:rPr>
                <w:rFonts w:ascii="Angsana New" w:hAnsi="Angsana New"/>
                <w:sz w:val="26"/>
                <w:szCs w:val="26"/>
                <w:cs/>
                <w:lang w:val="en-US"/>
              </w:rPr>
              <w:t>)</w:t>
            </w:r>
          </w:p>
        </w:tc>
        <w:tc>
          <w:tcPr>
            <w:tcW w:w="1620" w:type="dxa"/>
            <w:shd w:val="clear" w:color="auto" w:fill="auto"/>
          </w:tcPr>
          <w:p w14:paraId="2AD88E6E" w14:textId="76DE28E9" w:rsidR="00A04097" w:rsidRPr="004F298B" w:rsidRDefault="00A04097" w:rsidP="00A04097">
            <w:pPr>
              <w:pBdr>
                <w:bottom w:val="single" w:sz="4" w:space="1" w:color="auto"/>
              </w:pBdr>
              <w:jc w:val="right"/>
              <w:rPr>
                <w:rFonts w:ascii="Angsana New" w:hAnsi="Angsana New"/>
                <w:sz w:val="26"/>
                <w:szCs w:val="26"/>
                <w:cs/>
                <w:lang w:val="en-US"/>
              </w:rPr>
            </w:pPr>
            <w:r w:rsidRPr="001B3625">
              <w:rPr>
                <w:rFonts w:ascii="Angsana New" w:hAnsi="Angsana New"/>
                <w:sz w:val="26"/>
                <w:szCs w:val="26"/>
                <w:cs/>
                <w:lang w:val="en-US"/>
              </w:rPr>
              <w:t>-</w:t>
            </w:r>
          </w:p>
        </w:tc>
        <w:tc>
          <w:tcPr>
            <w:tcW w:w="1530" w:type="dxa"/>
            <w:shd w:val="clear" w:color="auto" w:fill="auto"/>
            <w:noWrap/>
            <w:vAlign w:val="bottom"/>
          </w:tcPr>
          <w:p w14:paraId="50DCEBE0" w14:textId="5BB83F8A" w:rsidR="00A04097" w:rsidRPr="004F298B" w:rsidRDefault="004F298B" w:rsidP="00A04097">
            <w:pPr>
              <w:pBdr>
                <w:bottom w:val="single" w:sz="4" w:space="1" w:color="auto"/>
              </w:pBdr>
              <w:jc w:val="right"/>
              <w:rPr>
                <w:rFonts w:ascii="Angsana New" w:hAnsi="Angsana New"/>
                <w:sz w:val="26"/>
                <w:szCs w:val="26"/>
                <w:cs/>
              </w:rPr>
            </w:pPr>
            <w:r w:rsidRPr="001B3625">
              <w:rPr>
                <w:rFonts w:ascii="Angsana New" w:hAnsi="Angsana New"/>
                <w:sz w:val="26"/>
                <w:szCs w:val="26"/>
                <w:lang w:val="en-US"/>
              </w:rPr>
              <w:t>7,729,710</w:t>
            </w:r>
          </w:p>
        </w:tc>
      </w:tr>
      <w:tr w:rsidR="00A04097" w:rsidRPr="001B3625" w14:paraId="2F637526" w14:textId="77777777" w:rsidTr="00AA7740">
        <w:trPr>
          <w:trHeight w:val="284"/>
        </w:trPr>
        <w:tc>
          <w:tcPr>
            <w:tcW w:w="2880" w:type="dxa"/>
            <w:shd w:val="clear" w:color="auto" w:fill="auto"/>
            <w:noWrap/>
            <w:vAlign w:val="bottom"/>
            <w:hideMark/>
          </w:tcPr>
          <w:p w14:paraId="4A9973B9" w14:textId="77777777" w:rsidR="00A04097" w:rsidRPr="004F298B" w:rsidRDefault="00A04097" w:rsidP="00A04097">
            <w:pPr>
              <w:rPr>
                <w:rFonts w:ascii="Angsana New" w:hAnsi="Angsana New"/>
                <w:sz w:val="26"/>
                <w:szCs w:val="26"/>
                <w:cs/>
                <w:lang w:val="en-US"/>
              </w:rPr>
            </w:pPr>
            <w:r w:rsidRPr="004F298B">
              <w:rPr>
                <w:rFonts w:ascii="Angsana New" w:hAnsi="Angsana New" w:hint="cs"/>
                <w:sz w:val="26"/>
                <w:szCs w:val="26"/>
                <w:lang w:val="en-US"/>
              </w:rPr>
              <w:t>Total</w:t>
            </w:r>
          </w:p>
        </w:tc>
        <w:tc>
          <w:tcPr>
            <w:tcW w:w="1620" w:type="dxa"/>
            <w:shd w:val="clear" w:color="auto" w:fill="auto"/>
          </w:tcPr>
          <w:p w14:paraId="7BF94ECE" w14:textId="1706E6DE" w:rsidR="00A04097" w:rsidRPr="004F298B" w:rsidRDefault="00A04097" w:rsidP="00A04097">
            <w:pPr>
              <w:pBdr>
                <w:bottom w:val="double" w:sz="4" w:space="1" w:color="auto"/>
              </w:pBdr>
              <w:jc w:val="right"/>
              <w:rPr>
                <w:rFonts w:ascii="Angsana New" w:hAnsi="Angsana New"/>
                <w:sz w:val="26"/>
                <w:szCs w:val="26"/>
                <w:cs/>
                <w:lang w:val="en-US"/>
              </w:rPr>
            </w:pPr>
            <w:r w:rsidRPr="001B3625">
              <w:rPr>
                <w:rFonts w:ascii="Angsana New" w:hAnsi="Angsana New"/>
                <w:sz w:val="26"/>
                <w:szCs w:val="26"/>
                <w:lang w:val="en-US"/>
              </w:rPr>
              <w:t>33,855,711</w:t>
            </w:r>
          </w:p>
        </w:tc>
        <w:tc>
          <w:tcPr>
            <w:tcW w:w="1440" w:type="dxa"/>
            <w:shd w:val="clear" w:color="auto" w:fill="auto"/>
          </w:tcPr>
          <w:p w14:paraId="2651236F" w14:textId="12EA3584" w:rsidR="00A04097" w:rsidRPr="004F298B" w:rsidRDefault="00A04097" w:rsidP="00A04097">
            <w:pPr>
              <w:pBdr>
                <w:bottom w:val="double" w:sz="4" w:space="1" w:color="auto"/>
              </w:pBd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14,249,889</w:t>
            </w:r>
            <w:r w:rsidRPr="001B3625">
              <w:rPr>
                <w:rFonts w:ascii="Angsana New" w:hAnsi="Angsana New"/>
                <w:sz w:val="26"/>
                <w:szCs w:val="26"/>
                <w:cs/>
                <w:lang w:val="en-US"/>
              </w:rPr>
              <w:t>)</w:t>
            </w:r>
          </w:p>
        </w:tc>
        <w:tc>
          <w:tcPr>
            <w:tcW w:w="1620" w:type="dxa"/>
            <w:shd w:val="clear" w:color="auto" w:fill="auto"/>
          </w:tcPr>
          <w:p w14:paraId="11C910B3" w14:textId="18EDFA14" w:rsidR="00A04097" w:rsidRPr="004F298B" w:rsidRDefault="00A04097" w:rsidP="00A04097">
            <w:pPr>
              <w:pBdr>
                <w:bottom w:val="double" w:sz="4" w:space="1" w:color="auto"/>
              </w:pBdr>
              <w:jc w:val="right"/>
              <w:rPr>
                <w:rFonts w:ascii="Angsana New" w:hAnsi="Angsana New"/>
                <w:sz w:val="26"/>
                <w:szCs w:val="26"/>
                <w:cs/>
                <w:lang w:val="en-US"/>
              </w:rPr>
            </w:pPr>
            <w:r w:rsidRPr="001B3625">
              <w:rPr>
                <w:rFonts w:ascii="Angsana New" w:hAnsi="Angsana New"/>
                <w:sz w:val="26"/>
                <w:szCs w:val="26"/>
                <w:cs/>
                <w:lang w:val="en-US"/>
              </w:rPr>
              <w:t>-</w:t>
            </w:r>
          </w:p>
        </w:tc>
        <w:tc>
          <w:tcPr>
            <w:tcW w:w="1530" w:type="dxa"/>
            <w:shd w:val="clear" w:color="auto" w:fill="auto"/>
            <w:noWrap/>
            <w:vAlign w:val="bottom"/>
          </w:tcPr>
          <w:p w14:paraId="69925F6B" w14:textId="132C4B3A" w:rsidR="00A04097" w:rsidRPr="001B3625" w:rsidRDefault="00A04097" w:rsidP="00A04097">
            <w:pPr>
              <w:pBdr>
                <w:bottom w:val="double" w:sz="4" w:space="1" w:color="auto"/>
              </w:pBdr>
              <w:jc w:val="right"/>
              <w:rPr>
                <w:rFonts w:ascii="Angsana New" w:hAnsi="Angsana New"/>
                <w:sz w:val="26"/>
                <w:szCs w:val="26"/>
                <w:cs/>
                <w:lang w:val="en-US"/>
              </w:rPr>
            </w:pPr>
            <w:r w:rsidRPr="001B3625">
              <w:rPr>
                <w:rFonts w:ascii="Angsana New" w:hAnsi="Angsana New"/>
                <w:sz w:val="26"/>
                <w:szCs w:val="26"/>
                <w:lang w:val="en-US"/>
              </w:rPr>
              <w:t>19,605,822</w:t>
            </w:r>
          </w:p>
        </w:tc>
      </w:tr>
    </w:tbl>
    <w:p w14:paraId="2601B29F" w14:textId="510A7E43" w:rsidR="003B47B2" w:rsidRPr="001B3625" w:rsidRDefault="003B47B2">
      <w:pPr>
        <w:rPr>
          <w:rFonts w:cs="Times New Roman"/>
          <w:cs/>
          <w:lang w:val="en-US"/>
        </w:rPr>
      </w:pPr>
    </w:p>
    <w:p w14:paraId="1A9AC229" w14:textId="554AF142" w:rsidR="003B47B2" w:rsidRPr="001B3625" w:rsidRDefault="003B47B2">
      <w:pPr>
        <w:rPr>
          <w:rFonts w:cs="Times New Roman"/>
          <w:cs/>
          <w:lang w:val="en-US"/>
        </w:rPr>
      </w:pPr>
    </w:p>
    <w:p w14:paraId="3716512F" w14:textId="11EEF210" w:rsidR="004F298B" w:rsidRPr="001B3625" w:rsidRDefault="004F298B">
      <w:pPr>
        <w:rPr>
          <w:rFonts w:cs="Times New Roman"/>
          <w:cs/>
          <w:lang w:val="en-US"/>
        </w:rPr>
      </w:pPr>
    </w:p>
    <w:p w14:paraId="16C8F847" w14:textId="77777777" w:rsidR="00E762C5" w:rsidRPr="001B3625" w:rsidRDefault="00E762C5">
      <w:pPr>
        <w:rPr>
          <w:rFonts w:cstheme="minorBidi"/>
          <w:cs/>
          <w:lang w:val="en-US"/>
        </w:rPr>
      </w:pPr>
    </w:p>
    <w:p w14:paraId="54F6F961" w14:textId="41D31F02" w:rsidR="00930E8A" w:rsidRPr="001B3625" w:rsidRDefault="00930E8A">
      <w:pPr>
        <w:rPr>
          <w:rFonts w:cs="Times New Roman"/>
          <w:cs/>
          <w:lang w:val="en-US"/>
        </w:rPr>
      </w:pPr>
    </w:p>
    <w:p w14:paraId="5B596D76" w14:textId="77777777" w:rsidR="00550167" w:rsidRPr="001B3625" w:rsidRDefault="00550167">
      <w:pPr>
        <w:rPr>
          <w:rFonts w:cstheme="minorBidi"/>
          <w:cs/>
          <w:lang w:val="en-US"/>
        </w:rPr>
      </w:pPr>
    </w:p>
    <w:p w14:paraId="1F3E7E01" w14:textId="77777777" w:rsidR="003B47B2" w:rsidRPr="001B3625" w:rsidRDefault="003B47B2">
      <w:pPr>
        <w:rPr>
          <w:cs/>
          <w:lang w:val="en-US"/>
        </w:rPr>
      </w:pPr>
    </w:p>
    <w:tbl>
      <w:tblPr>
        <w:tblW w:w="9090" w:type="dxa"/>
        <w:tblInd w:w="720" w:type="dxa"/>
        <w:tblLook w:val="00A0" w:firstRow="1" w:lastRow="0" w:firstColumn="1" w:lastColumn="0" w:noHBand="0" w:noVBand="0"/>
      </w:tblPr>
      <w:tblGrid>
        <w:gridCol w:w="2880"/>
        <w:gridCol w:w="1620"/>
        <w:gridCol w:w="1440"/>
        <w:gridCol w:w="1620"/>
        <w:gridCol w:w="1530"/>
      </w:tblGrid>
      <w:tr w:rsidR="003B47B2" w:rsidRPr="004F298B" w14:paraId="6E99F598" w14:textId="77777777" w:rsidTr="00AA7740">
        <w:trPr>
          <w:trHeight w:val="324"/>
        </w:trPr>
        <w:tc>
          <w:tcPr>
            <w:tcW w:w="2880" w:type="dxa"/>
            <w:shd w:val="clear" w:color="auto" w:fill="auto"/>
            <w:noWrap/>
            <w:vAlign w:val="bottom"/>
          </w:tcPr>
          <w:p w14:paraId="35075532" w14:textId="116D0CFD" w:rsidR="003B47B2" w:rsidRPr="00ED60E9" w:rsidRDefault="003B47B2" w:rsidP="00AA7740">
            <w:pPr>
              <w:rPr>
                <w:rFonts w:asciiTheme="majorBidi" w:hAnsiTheme="majorBidi" w:cstheme="majorBidi"/>
                <w:color w:val="000000"/>
                <w:cs/>
              </w:rPr>
            </w:pPr>
          </w:p>
        </w:tc>
        <w:tc>
          <w:tcPr>
            <w:tcW w:w="6210" w:type="dxa"/>
            <w:gridSpan w:val="4"/>
            <w:shd w:val="clear" w:color="auto" w:fill="auto"/>
            <w:hideMark/>
          </w:tcPr>
          <w:p w14:paraId="6F42BEAD" w14:textId="042D601B" w:rsidR="003B47B2" w:rsidRPr="004F298B" w:rsidRDefault="003B47B2" w:rsidP="009310E1">
            <w:pPr>
              <w:pBdr>
                <w:bottom w:val="single" w:sz="4" w:space="1" w:color="auto"/>
              </w:pBdr>
              <w:jc w:val="center"/>
              <w:rPr>
                <w:rFonts w:ascii="Angsana New" w:hAnsi="Angsana New"/>
                <w:cs/>
              </w:rPr>
            </w:pPr>
            <w:r w:rsidRPr="004F298B">
              <w:rPr>
                <w:rFonts w:asciiTheme="majorBidi" w:hAnsiTheme="majorBidi" w:cstheme="majorBidi"/>
                <w:lang w:val="en-US"/>
              </w:rPr>
              <w:t>Unit</w:t>
            </w:r>
            <w:r w:rsidRPr="001B3625">
              <w:rPr>
                <w:rFonts w:asciiTheme="majorBidi" w:hAnsiTheme="majorBidi"/>
                <w:cs/>
                <w:lang w:val="en-US"/>
              </w:rPr>
              <w:t>:</w:t>
            </w:r>
            <w:r w:rsidRPr="004F298B">
              <w:rPr>
                <w:rFonts w:asciiTheme="majorBidi" w:hAnsiTheme="majorBidi" w:cstheme="majorBidi"/>
                <w:lang w:val="en-US"/>
              </w:rPr>
              <w:t xml:space="preserve"> Baht</w:t>
            </w:r>
          </w:p>
        </w:tc>
      </w:tr>
      <w:tr w:rsidR="003B47B2" w:rsidRPr="004F298B" w14:paraId="13341383" w14:textId="77777777" w:rsidTr="00AA7740">
        <w:trPr>
          <w:trHeight w:val="324"/>
        </w:trPr>
        <w:tc>
          <w:tcPr>
            <w:tcW w:w="2880" w:type="dxa"/>
            <w:shd w:val="clear" w:color="auto" w:fill="auto"/>
            <w:noWrap/>
            <w:vAlign w:val="bottom"/>
          </w:tcPr>
          <w:p w14:paraId="236FC713" w14:textId="77777777" w:rsidR="003B47B2" w:rsidRPr="00ED60E9" w:rsidRDefault="003B47B2" w:rsidP="00AA7740">
            <w:pPr>
              <w:rPr>
                <w:rFonts w:asciiTheme="majorBidi" w:hAnsiTheme="majorBidi" w:cstheme="majorBidi"/>
                <w:color w:val="000000"/>
                <w:cs/>
              </w:rPr>
            </w:pPr>
          </w:p>
        </w:tc>
        <w:tc>
          <w:tcPr>
            <w:tcW w:w="6210" w:type="dxa"/>
            <w:gridSpan w:val="4"/>
            <w:shd w:val="clear" w:color="auto" w:fill="auto"/>
            <w:vAlign w:val="bottom"/>
            <w:hideMark/>
          </w:tcPr>
          <w:p w14:paraId="1234EB50" w14:textId="77777777" w:rsidR="003B47B2" w:rsidRPr="004F298B" w:rsidRDefault="003B47B2" w:rsidP="00AA7740">
            <w:pPr>
              <w:pBdr>
                <w:bottom w:val="single" w:sz="4" w:space="1" w:color="auto"/>
              </w:pBdr>
              <w:jc w:val="center"/>
              <w:rPr>
                <w:rFonts w:ascii="Angsana New" w:hAnsi="Angsana New"/>
                <w:sz w:val="26"/>
                <w:szCs w:val="26"/>
                <w:cs/>
              </w:rPr>
            </w:pPr>
            <w:r w:rsidRPr="004F298B">
              <w:rPr>
                <w:rFonts w:asciiTheme="majorBidi" w:hAnsiTheme="majorBidi" w:cstheme="majorBidi"/>
                <w:color w:val="000000"/>
                <w:sz w:val="26"/>
                <w:szCs w:val="26"/>
                <w:lang w:val="en-US"/>
              </w:rPr>
              <w:t>Separate financial statements</w:t>
            </w:r>
          </w:p>
        </w:tc>
      </w:tr>
      <w:tr w:rsidR="003B47B2" w:rsidRPr="004F298B" w14:paraId="3D742EFE" w14:textId="77777777" w:rsidTr="00AA7740">
        <w:trPr>
          <w:trHeight w:val="324"/>
        </w:trPr>
        <w:tc>
          <w:tcPr>
            <w:tcW w:w="2880" w:type="dxa"/>
            <w:shd w:val="clear" w:color="auto" w:fill="auto"/>
            <w:noWrap/>
            <w:vAlign w:val="bottom"/>
          </w:tcPr>
          <w:p w14:paraId="20397397" w14:textId="77777777" w:rsidR="003B47B2" w:rsidRPr="00ED60E9" w:rsidRDefault="003B47B2" w:rsidP="00AA7740">
            <w:pPr>
              <w:rPr>
                <w:rFonts w:asciiTheme="majorBidi" w:hAnsiTheme="majorBidi" w:cstheme="majorBidi"/>
                <w:color w:val="000000"/>
                <w:cs/>
              </w:rPr>
            </w:pPr>
          </w:p>
        </w:tc>
        <w:tc>
          <w:tcPr>
            <w:tcW w:w="6210" w:type="dxa"/>
            <w:gridSpan w:val="4"/>
            <w:shd w:val="clear" w:color="auto" w:fill="auto"/>
            <w:vAlign w:val="bottom"/>
          </w:tcPr>
          <w:p w14:paraId="5714364E" w14:textId="0755FB28" w:rsidR="003B47B2" w:rsidRPr="004F298B" w:rsidRDefault="003B47B2" w:rsidP="00AA7740">
            <w:pPr>
              <w:pBdr>
                <w:bottom w:val="single" w:sz="4" w:space="1" w:color="auto"/>
              </w:pBdr>
              <w:jc w:val="center"/>
              <w:rPr>
                <w:rFonts w:asciiTheme="majorBidi" w:hAnsiTheme="majorBidi" w:cstheme="majorBidi"/>
                <w:color w:val="000000"/>
                <w:sz w:val="26"/>
                <w:szCs w:val="26"/>
                <w:lang w:val="en-US"/>
              </w:rPr>
            </w:pPr>
            <w:r w:rsidRPr="004F298B">
              <w:rPr>
                <w:rFonts w:asciiTheme="majorBidi" w:hAnsiTheme="majorBidi" w:cstheme="majorBidi"/>
                <w:color w:val="000000"/>
                <w:sz w:val="26"/>
                <w:szCs w:val="26"/>
                <w:lang w:val="en-US"/>
              </w:rPr>
              <w:t>December 31, 2020</w:t>
            </w:r>
          </w:p>
        </w:tc>
      </w:tr>
      <w:tr w:rsidR="003B47B2" w:rsidRPr="001B3625" w14:paraId="4CCCDECC" w14:textId="77777777" w:rsidTr="00AA7740">
        <w:trPr>
          <w:trHeight w:val="324"/>
        </w:trPr>
        <w:tc>
          <w:tcPr>
            <w:tcW w:w="2880" w:type="dxa"/>
            <w:shd w:val="clear" w:color="auto" w:fill="auto"/>
            <w:noWrap/>
            <w:vAlign w:val="bottom"/>
            <w:hideMark/>
          </w:tcPr>
          <w:p w14:paraId="4FDD4BF3" w14:textId="77777777" w:rsidR="003B47B2" w:rsidRPr="00475AEB" w:rsidRDefault="003B47B2" w:rsidP="00475AEB">
            <w:pPr>
              <w:rPr>
                <w:rFonts w:asciiTheme="majorBidi" w:hAnsiTheme="majorBidi" w:cstheme="majorBidi"/>
                <w:color w:val="000000"/>
                <w:cs/>
                <w:lang w:val="en-US"/>
              </w:rPr>
            </w:pPr>
            <w:commentRangeStart w:id="7"/>
            <w:commentRangeEnd w:id="7"/>
            <w:r w:rsidRPr="00475AEB">
              <w:rPr>
                <w:rFonts w:asciiTheme="majorBidi" w:hAnsiTheme="majorBidi" w:cstheme="majorBidi"/>
                <w:color w:val="000000"/>
                <w:lang w:val="en-US"/>
              </w:rPr>
              <w:commentReference w:id="7"/>
            </w:r>
          </w:p>
        </w:tc>
        <w:tc>
          <w:tcPr>
            <w:tcW w:w="1620" w:type="dxa"/>
            <w:shd w:val="clear" w:color="auto" w:fill="auto"/>
            <w:vAlign w:val="bottom"/>
            <w:hideMark/>
          </w:tcPr>
          <w:p w14:paraId="77B78E6D" w14:textId="77777777" w:rsidR="003B47B2" w:rsidRPr="001B3625" w:rsidRDefault="003B47B2" w:rsidP="00AA7740">
            <w:pPr>
              <w:pBdr>
                <w:bottom w:val="single" w:sz="4" w:space="1" w:color="auto"/>
              </w:pBdr>
              <w:jc w:val="center"/>
              <w:rPr>
                <w:rFonts w:ascii="Angsana New" w:hAnsi="Angsana New"/>
                <w:sz w:val="26"/>
                <w:szCs w:val="26"/>
                <w:cs/>
                <w:lang w:val="en-US"/>
              </w:rPr>
            </w:pPr>
            <w:r w:rsidRPr="004F298B">
              <w:rPr>
                <w:rFonts w:ascii="Angsana New" w:hAnsi="Angsana New" w:hint="cs"/>
                <w:sz w:val="26"/>
                <w:szCs w:val="26"/>
                <w:lang w:val="en-US"/>
              </w:rPr>
              <w:t>Cost</w:t>
            </w:r>
          </w:p>
        </w:tc>
        <w:tc>
          <w:tcPr>
            <w:tcW w:w="1440" w:type="dxa"/>
            <w:shd w:val="clear" w:color="auto" w:fill="auto"/>
            <w:vAlign w:val="bottom"/>
            <w:hideMark/>
          </w:tcPr>
          <w:p w14:paraId="57DFF40A" w14:textId="77777777" w:rsidR="003B47B2" w:rsidRPr="001B3625" w:rsidRDefault="003B47B2" w:rsidP="00AA7740">
            <w:pPr>
              <w:pBdr>
                <w:bottom w:val="single" w:sz="4" w:space="1" w:color="auto"/>
              </w:pBdr>
              <w:jc w:val="center"/>
              <w:rPr>
                <w:rFonts w:ascii="Angsana New" w:hAnsi="Angsana New"/>
                <w:sz w:val="26"/>
                <w:szCs w:val="26"/>
                <w:cs/>
                <w:lang w:val="en-US"/>
              </w:rPr>
            </w:pPr>
            <w:r w:rsidRPr="004F298B">
              <w:rPr>
                <w:rFonts w:asciiTheme="majorBidi" w:hAnsiTheme="majorBidi" w:cstheme="majorBidi"/>
                <w:color w:val="000000"/>
                <w:sz w:val="26"/>
                <w:szCs w:val="26"/>
                <w:lang w:val="en-US"/>
              </w:rPr>
              <w:t>Accumulated depreciation</w:t>
            </w:r>
          </w:p>
        </w:tc>
        <w:tc>
          <w:tcPr>
            <w:tcW w:w="1620" w:type="dxa"/>
            <w:shd w:val="clear" w:color="auto" w:fill="auto"/>
            <w:vAlign w:val="bottom"/>
            <w:hideMark/>
          </w:tcPr>
          <w:p w14:paraId="45A21AFE" w14:textId="77777777" w:rsidR="003B47B2" w:rsidRPr="001B3625" w:rsidRDefault="003B47B2" w:rsidP="00AA7740">
            <w:pPr>
              <w:pBdr>
                <w:bottom w:val="single" w:sz="4" w:space="1" w:color="auto"/>
              </w:pBdr>
              <w:jc w:val="center"/>
              <w:rPr>
                <w:rFonts w:ascii="Angsana New" w:hAnsi="Angsana New"/>
                <w:sz w:val="26"/>
                <w:szCs w:val="26"/>
                <w:cs/>
                <w:lang w:val="en-US"/>
              </w:rPr>
            </w:pPr>
            <w:r w:rsidRPr="004F298B">
              <w:rPr>
                <w:rFonts w:ascii="Angsana New" w:hAnsi="Angsana New" w:hint="cs"/>
                <w:color w:val="000000"/>
                <w:sz w:val="26"/>
                <w:szCs w:val="26"/>
                <w:lang w:val="en-US"/>
              </w:rPr>
              <w:t>Impairment</w:t>
            </w:r>
          </w:p>
        </w:tc>
        <w:tc>
          <w:tcPr>
            <w:tcW w:w="1530" w:type="dxa"/>
            <w:shd w:val="clear" w:color="auto" w:fill="auto"/>
            <w:noWrap/>
            <w:vAlign w:val="bottom"/>
            <w:hideMark/>
          </w:tcPr>
          <w:p w14:paraId="76F269AC" w14:textId="77777777" w:rsidR="003B47B2" w:rsidRPr="004F298B" w:rsidRDefault="003B47B2" w:rsidP="00AA7740">
            <w:pPr>
              <w:pBdr>
                <w:bottom w:val="single" w:sz="4" w:space="1" w:color="auto"/>
              </w:pBdr>
              <w:jc w:val="center"/>
              <w:rPr>
                <w:rFonts w:ascii="Angsana New" w:hAnsi="Angsana New"/>
                <w:sz w:val="26"/>
                <w:szCs w:val="26"/>
                <w:cs/>
              </w:rPr>
            </w:pPr>
            <w:r w:rsidRPr="004F298B">
              <w:rPr>
                <w:rFonts w:ascii="Angsana New" w:hAnsi="Angsana New" w:hint="cs"/>
                <w:color w:val="000000"/>
                <w:sz w:val="26"/>
                <w:szCs w:val="26"/>
                <w:lang w:val="en-US"/>
              </w:rPr>
              <w:t>Net book value</w:t>
            </w:r>
            <w:r w:rsidRPr="004F298B">
              <w:rPr>
                <w:rFonts w:ascii="Angsana New" w:hAnsi="Angsana New"/>
                <w:color w:val="000000"/>
                <w:sz w:val="26"/>
                <w:szCs w:val="26"/>
                <w:lang w:val="en-US"/>
              </w:rPr>
              <w:t> </w:t>
            </w:r>
          </w:p>
        </w:tc>
      </w:tr>
      <w:tr w:rsidR="00A04097" w:rsidRPr="001B3625" w14:paraId="743A34C5" w14:textId="77777777" w:rsidTr="00AA7740">
        <w:trPr>
          <w:trHeight w:val="284"/>
        </w:trPr>
        <w:tc>
          <w:tcPr>
            <w:tcW w:w="2880" w:type="dxa"/>
            <w:shd w:val="clear" w:color="auto" w:fill="auto"/>
            <w:noWrap/>
            <w:vAlign w:val="bottom"/>
            <w:hideMark/>
          </w:tcPr>
          <w:p w14:paraId="6A8C26ED" w14:textId="77777777" w:rsidR="00A04097" w:rsidRPr="004F298B" w:rsidRDefault="00A04097" w:rsidP="00A04097">
            <w:pPr>
              <w:rPr>
                <w:rFonts w:ascii="Angsana New" w:hAnsi="Angsana New"/>
                <w:sz w:val="26"/>
                <w:szCs w:val="26"/>
                <w:cs/>
                <w:lang w:val="en-US"/>
              </w:rPr>
            </w:pPr>
            <w:r w:rsidRPr="004F298B">
              <w:rPr>
                <w:rFonts w:ascii="Angsana New" w:hAnsi="Angsana New" w:hint="cs"/>
                <w:sz w:val="26"/>
                <w:szCs w:val="26"/>
                <w:lang w:val="en-US"/>
              </w:rPr>
              <w:t>Vehilcle</w:t>
            </w:r>
          </w:p>
        </w:tc>
        <w:tc>
          <w:tcPr>
            <w:tcW w:w="1620" w:type="dxa"/>
            <w:shd w:val="clear" w:color="auto" w:fill="auto"/>
          </w:tcPr>
          <w:p w14:paraId="1DBE44BE" w14:textId="40439C88"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lang w:val="en-US"/>
              </w:rPr>
              <w:t>23,907,812</w:t>
            </w:r>
          </w:p>
        </w:tc>
        <w:tc>
          <w:tcPr>
            <w:tcW w:w="1440" w:type="dxa"/>
            <w:shd w:val="clear" w:color="auto" w:fill="auto"/>
          </w:tcPr>
          <w:p w14:paraId="275FDD0E" w14:textId="2554EE48"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6,674,770</w:t>
            </w:r>
            <w:r w:rsidRPr="001B3625">
              <w:rPr>
                <w:rFonts w:ascii="Angsana New" w:hAnsi="Angsana New"/>
                <w:sz w:val="26"/>
                <w:szCs w:val="26"/>
                <w:cs/>
                <w:lang w:val="en-US"/>
              </w:rPr>
              <w:t>)</w:t>
            </w:r>
          </w:p>
        </w:tc>
        <w:tc>
          <w:tcPr>
            <w:tcW w:w="1620" w:type="dxa"/>
            <w:shd w:val="clear" w:color="auto" w:fill="auto"/>
          </w:tcPr>
          <w:p w14:paraId="23B0261F" w14:textId="05979468"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cs/>
                <w:lang w:val="en-US"/>
              </w:rPr>
              <w:t>-</w:t>
            </w:r>
          </w:p>
        </w:tc>
        <w:tc>
          <w:tcPr>
            <w:tcW w:w="1530" w:type="dxa"/>
            <w:shd w:val="clear" w:color="auto" w:fill="auto"/>
            <w:noWrap/>
            <w:vAlign w:val="bottom"/>
          </w:tcPr>
          <w:p w14:paraId="37B34A67" w14:textId="5E0A7F33" w:rsidR="00A04097" w:rsidRPr="004F298B" w:rsidRDefault="00A04097" w:rsidP="00A04097">
            <w:pPr>
              <w:jc w:val="right"/>
              <w:rPr>
                <w:rFonts w:ascii="Angsana New" w:hAnsi="Angsana New"/>
                <w:sz w:val="26"/>
                <w:szCs w:val="26"/>
                <w:cs/>
              </w:rPr>
            </w:pPr>
            <w:r w:rsidRPr="001B3625">
              <w:rPr>
                <w:rFonts w:ascii="Angsana New" w:hAnsi="Angsana New"/>
                <w:sz w:val="26"/>
                <w:szCs w:val="26"/>
                <w:lang w:val="en-US"/>
              </w:rPr>
              <w:t>17,233,042</w:t>
            </w:r>
          </w:p>
        </w:tc>
      </w:tr>
      <w:tr w:rsidR="00A04097" w:rsidRPr="001B3625" w14:paraId="73295CE0" w14:textId="77777777" w:rsidTr="00AA7740">
        <w:trPr>
          <w:trHeight w:val="284"/>
        </w:trPr>
        <w:tc>
          <w:tcPr>
            <w:tcW w:w="2880" w:type="dxa"/>
            <w:shd w:val="clear" w:color="auto" w:fill="auto"/>
            <w:noWrap/>
            <w:vAlign w:val="bottom"/>
            <w:hideMark/>
          </w:tcPr>
          <w:p w14:paraId="78076439" w14:textId="77777777" w:rsidR="00A04097" w:rsidRPr="004F298B" w:rsidRDefault="00A04097" w:rsidP="00A04097">
            <w:pPr>
              <w:rPr>
                <w:rFonts w:ascii="Angsana New" w:hAnsi="Angsana New"/>
                <w:sz w:val="26"/>
                <w:szCs w:val="26"/>
                <w:cs/>
                <w:lang w:val="en-US"/>
              </w:rPr>
            </w:pPr>
            <w:r w:rsidRPr="004F298B">
              <w:rPr>
                <w:rFonts w:ascii="Angsana New" w:hAnsi="Angsana New" w:hint="cs"/>
                <w:sz w:val="26"/>
                <w:szCs w:val="26"/>
                <w:lang w:val="en-US"/>
              </w:rPr>
              <w:t>Building</w:t>
            </w:r>
          </w:p>
        </w:tc>
        <w:tc>
          <w:tcPr>
            <w:tcW w:w="1620" w:type="dxa"/>
            <w:shd w:val="clear" w:color="auto" w:fill="auto"/>
          </w:tcPr>
          <w:p w14:paraId="4E9CC5E2" w14:textId="577FF3EF"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lang w:val="en-US"/>
              </w:rPr>
              <w:t>11,802,757</w:t>
            </w:r>
          </w:p>
        </w:tc>
        <w:tc>
          <w:tcPr>
            <w:tcW w:w="1440" w:type="dxa"/>
            <w:shd w:val="clear" w:color="auto" w:fill="auto"/>
          </w:tcPr>
          <w:p w14:paraId="6F604D95" w14:textId="2E203F15"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4,234,478</w:t>
            </w:r>
            <w:r w:rsidRPr="001B3625">
              <w:rPr>
                <w:rFonts w:ascii="Angsana New" w:hAnsi="Angsana New"/>
                <w:sz w:val="26"/>
                <w:szCs w:val="26"/>
                <w:cs/>
                <w:lang w:val="en-US"/>
              </w:rPr>
              <w:t>)</w:t>
            </w:r>
          </w:p>
        </w:tc>
        <w:tc>
          <w:tcPr>
            <w:tcW w:w="1620" w:type="dxa"/>
            <w:shd w:val="clear" w:color="auto" w:fill="auto"/>
          </w:tcPr>
          <w:p w14:paraId="5C8D4F34" w14:textId="563B2BA9" w:rsidR="00A04097" w:rsidRPr="004F298B" w:rsidRDefault="00A04097" w:rsidP="00A04097">
            <w:pPr>
              <w:jc w:val="right"/>
              <w:rPr>
                <w:rFonts w:ascii="Angsana New" w:hAnsi="Angsana New"/>
                <w:sz w:val="26"/>
                <w:szCs w:val="26"/>
                <w:cs/>
                <w:lang w:val="en-US"/>
              </w:rPr>
            </w:pPr>
            <w:r w:rsidRPr="001B3625">
              <w:rPr>
                <w:rFonts w:ascii="Angsana New" w:hAnsi="Angsana New"/>
                <w:sz w:val="26"/>
                <w:szCs w:val="26"/>
                <w:cs/>
                <w:lang w:val="en-US"/>
              </w:rPr>
              <w:t>-</w:t>
            </w:r>
          </w:p>
        </w:tc>
        <w:tc>
          <w:tcPr>
            <w:tcW w:w="1530" w:type="dxa"/>
            <w:shd w:val="clear" w:color="auto" w:fill="auto"/>
            <w:noWrap/>
            <w:vAlign w:val="bottom"/>
          </w:tcPr>
          <w:p w14:paraId="34246452" w14:textId="1E84C10D" w:rsidR="00A04097" w:rsidRPr="004F298B" w:rsidRDefault="00A04097" w:rsidP="00A04097">
            <w:pPr>
              <w:jc w:val="right"/>
              <w:rPr>
                <w:rFonts w:ascii="Angsana New" w:hAnsi="Angsana New"/>
                <w:sz w:val="26"/>
                <w:szCs w:val="26"/>
                <w:cs/>
              </w:rPr>
            </w:pPr>
            <w:r w:rsidRPr="001B3625">
              <w:rPr>
                <w:rFonts w:ascii="Angsana New" w:hAnsi="Angsana New"/>
                <w:sz w:val="26"/>
                <w:szCs w:val="26"/>
                <w:lang w:val="en-US"/>
              </w:rPr>
              <w:t>7,568,279</w:t>
            </w:r>
          </w:p>
        </w:tc>
      </w:tr>
      <w:tr w:rsidR="00A04097" w:rsidRPr="001B3625" w14:paraId="71686731" w14:textId="77777777" w:rsidTr="00AA7740">
        <w:trPr>
          <w:trHeight w:val="284"/>
        </w:trPr>
        <w:tc>
          <w:tcPr>
            <w:tcW w:w="2880" w:type="dxa"/>
            <w:shd w:val="clear" w:color="auto" w:fill="auto"/>
            <w:noWrap/>
            <w:vAlign w:val="bottom"/>
            <w:hideMark/>
          </w:tcPr>
          <w:p w14:paraId="14DCFB55" w14:textId="77777777" w:rsidR="00A04097" w:rsidRPr="004F298B" w:rsidRDefault="00A04097" w:rsidP="00A04097">
            <w:pPr>
              <w:rPr>
                <w:rFonts w:ascii="Angsana New" w:hAnsi="Angsana New"/>
                <w:sz w:val="26"/>
                <w:szCs w:val="26"/>
                <w:cs/>
                <w:lang w:val="en-US"/>
              </w:rPr>
            </w:pPr>
            <w:r w:rsidRPr="004F298B">
              <w:rPr>
                <w:rFonts w:ascii="Angsana New" w:hAnsi="Angsana New" w:hint="cs"/>
                <w:sz w:val="26"/>
                <w:szCs w:val="26"/>
                <w:lang w:val="en-US"/>
              </w:rPr>
              <w:t>Fiber optic network equipment</w:t>
            </w:r>
          </w:p>
        </w:tc>
        <w:tc>
          <w:tcPr>
            <w:tcW w:w="1620" w:type="dxa"/>
            <w:shd w:val="clear" w:color="auto" w:fill="auto"/>
          </w:tcPr>
          <w:p w14:paraId="7CA2AC64" w14:textId="1818DB48" w:rsidR="00A04097" w:rsidRPr="004F298B" w:rsidRDefault="00A04097" w:rsidP="00A04097">
            <w:pPr>
              <w:pBdr>
                <w:bottom w:val="single" w:sz="4" w:space="1" w:color="auto"/>
              </w:pBdr>
              <w:jc w:val="right"/>
              <w:rPr>
                <w:rFonts w:ascii="Angsana New" w:hAnsi="Angsana New"/>
                <w:sz w:val="26"/>
                <w:szCs w:val="26"/>
                <w:cs/>
                <w:lang w:val="en-US"/>
              </w:rPr>
            </w:pPr>
            <w:r w:rsidRPr="001B3625">
              <w:rPr>
                <w:rFonts w:ascii="Angsana New" w:hAnsi="Angsana New"/>
                <w:sz w:val="26"/>
                <w:szCs w:val="26"/>
                <w:lang w:val="en-US"/>
              </w:rPr>
              <w:t>6,953,399</w:t>
            </w:r>
          </w:p>
        </w:tc>
        <w:tc>
          <w:tcPr>
            <w:tcW w:w="1440" w:type="dxa"/>
            <w:shd w:val="clear" w:color="auto" w:fill="auto"/>
          </w:tcPr>
          <w:p w14:paraId="07BC613B" w14:textId="1C70D1DE" w:rsidR="00A04097" w:rsidRPr="004F298B" w:rsidRDefault="00A04097" w:rsidP="00A04097">
            <w:pPr>
              <w:pBdr>
                <w:bottom w:val="single" w:sz="4" w:space="1" w:color="auto"/>
              </w:pBd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1,440,728</w:t>
            </w:r>
            <w:r w:rsidRPr="001B3625">
              <w:rPr>
                <w:rFonts w:ascii="Angsana New" w:hAnsi="Angsana New"/>
                <w:sz w:val="26"/>
                <w:szCs w:val="26"/>
                <w:cs/>
                <w:lang w:val="en-US"/>
              </w:rPr>
              <w:t>)</w:t>
            </w:r>
          </w:p>
        </w:tc>
        <w:tc>
          <w:tcPr>
            <w:tcW w:w="1620" w:type="dxa"/>
            <w:shd w:val="clear" w:color="auto" w:fill="auto"/>
          </w:tcPr>
          <w:p w14:paraId="60EAD34C" w14:textId="5C9B011B" w:rsidR="00A04097" w:rsidRPr="004F298B" w:rsidRDefault="00A04097" w:rsidP="00A04097">
            <w:pPr>
              <w:pBdr>
                <w:bottom w:val="single" w:sz="4" w:space="1" w:color="auto"/>
              </w:pBd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4,566,770</w:t>
            </w:r>
            <w:r w:rsidRPr="001B3625">
              <w:rPr>
                <w:rFonts w:ascii="Angsana New" w:hAnsi="Angsana New"/>
                <w:sz w:val="26"/>
                <w:szCs w:val="26"/>
                <w:cs/>
                <w:lang w:val="en-US"/>
              </w:rPr>
              <w:t>)</w:t>
            </w:r>
          </w:p>
        </w:tc>
        <w:tc>
          <w:tcPr>
            <w:tcW w:w="1530" w:type="dxa"/>
            <w:shd w:val="clear" w:color="auto" w:fill="auto"/>
            <w:noWrap/>
            <w:vAlign w:val="bottom"/>
          </w:tcPr>
          <w:p w14:paraId="2BB8F3A9" w14:textId="56E5A9E8" w:rsidR="00A04097" w:rsidRPr="004F298B" w:rsidRDefault="00A04097" w:rsidP="00A04097">
            <w:pPr>
              <w:pBdr>
                <w:bottom w:val="single" w:sz="4" w:space="1" w:color="auto"/>
              </w:pBdr>
              <w:jc w:val="right"/>
              <w:rPr>
                <w:rFonts w:ascii="Angsana New" w:hAnsi="Angsana New"/>
                <w:sz w:val="26"/>
                <w:szCs w:val="26"/>
                <w:cs/>
              </w:rPr>
            </w:pPr>
            <w:r w:rsidRPr="001B3625">
              <w:rPr>
                <w:rFonts w:ascii="Angsana New" w:hAnsi="Angsana New"/>
                <w:sz w:val="26"/>
                <w:szCs w:val="26"/>
                <w:lang w:val="en-US"/>
              </w:rPr>
              <w:t>945,901</w:t>
            </w:r>
          </w:p>
        </w:tc>
      </w:tr>
      <w:tr w:rsidR="00A04097" w:rsidRPr="001B3625" w14:paraId="05155B04" w14:textId="77777777" w:rsidTr="00AA7740">
        <w:trPr>
          <w:trHeight w:val="284"/>
        </w:trPr>
        <w:tc>
          <w:tcPr>
            <w:tcW w:w="2880" w:type="dxa"/>
            <w:shd w:val="clear" w:color="auto" w:fill="auto"/>
            <w:noWrap/>
            <w:vAlign w:val="bottom"/>
            <w:hideMark/>
          </w:tcPr>
          <w:p w14:paraId="4D4BC9F9" w14:textId="77777777" w:rsidR="00A04097" w:rsidRPr="004F298B" w:rsidRDefault="00A04097" w:rsidP="00A04097">
            <w:pPr>
              <w:rPr>
                <w:rFonts w:ascii="Angsana New" w:hAnsi="Angsana New"/>
                <w:sz w:val="26"/>
                <w:szCs w:val="26"/>
                <w:cs/>
                <w:lang w:val="en-US"/>
              </w:rPr>
            </w:pPr>
            <w:r w:rsidRPr="004F298B">
              <w:rPr>
                <w:rFonts w:ascii="Angsana New" w:hAnsi="Angsana New" w:hint="cs"/>
                <w:sz w:val="26"/>
                <w:szCs w:val="26"/>
                <w:lang w:val="en-US"/>
              </w:rPr>
              <w:t>Total</w:t>
            </w:r>
          </w:p>
        </w:tc>
        <w:tc>
          <w:tcPr>
            <w:tcW w:w="1620" w:type="dxa"/>
            <w:shd w:val="clear" w:color="auto" w:fill="auto"/>
          </w:tcPr>
          <w:p w14:paraId="6F902301" w14:textId="6D753C16" w:rsidR="00A04097" w:rsidRPr="004F298B" w:rsidRDefault="00A04097" w:rsidP="00A04097">
            <w:pPr>
              <w:pBdr>
                <w:bottom w:val="double" w:sz="4" w:space="1" w:color="auto"/>
              </w:pBdr>
              <w:jc w:val="right"/>
              <w:rPr>
                <w:rFonts w:ascii="Angsana New" w:hAnsi="Angsana New"/>
                <w:sz w:val="26"/>
                <w:szCs w:val="26"/>
                <w:cs/>
                <w:lang w:val="en-US"/>
              </w:rPr>
            </w:pPr>
            <w:r w:rsidRPr="001B3625">
              <w:rPr>
                <w:rFonts w:ascii="Angsana New" w:hAnsi="Angsana New"/>
                <w:sz w:val="26"/>
                <w:szCs w:val="26"/>
                <w:lang w:val="en-US"/>
              </w:rPr>
              <w:t>42,663,968</w:t>
            </w:r>
          </w:p>
        </w:tc>
        <w:tc>
          <w:tcPr>
            <w:tcW w:w="1440" w:type="dxa"/>
            <w:shd w:val="clear" w:color="auto" w:fill="auto"/>
          </w:tcPr>
          <w:p w14:paraId="079BDD7F" w14:textId="18D1BF44" w:rsidR="00A04097" w:rsidRPr="004F298B" w:rsidRDefault="00A04097" w:rsidP="00A04097">
            <w:pPr>
              <w:pBdr>
                <w:bottom w:val="double" w:sz="4" w:space="1" w:color="auto"/>
              </w:pBd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12,349,976</w:t>
            </w:r>
            <w:r w:rsidRPr="001B3625">
              <w:rPr>
                <w:rFonts w:ascii="Angsana New" w:hAnsi="Angsana New"/>
                <w:sz w:val="26"/>
                <w:szCs w:val="26"/>
                <w:cs/>
                <w:lang w:val="en-US"/>
              </w:rPr>
              <w:t>)</w:t>
            </w:r>
          </w:p>
        </w:tc>
        <w:tc>
          <w:tcPr>
            <w:tcW w:w="1620" w:type="dxa"/>
            <w:shd w:val="clear" w:color="auto" w:fill="auto"/>
          </w:tcPr>
          <w:p w14:paraId="018CF5A2" w14:textId="30C617AF" w:rsidR="00A04097" w:rsidRPr="004F298B" w:rsidRDefault="00A04097" w:rsidP="00A04097">
            <w:pPr>
              <w:pBdr>
                <w:bottom w:val="double" w:sz="4" w:space="1" w:color="auto"/>
              </w:pBdr>
              <w:jc w:val="right"/>
              <w:rPr>
                <w:rFonts w:ascii="Angsana New" w:hAnsi="Angsana New"/>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4,566,770</w:t>
            </w:r>
            <w:r w:rsidRPr="001B3625">
              <w:rPr>
                <w:rFonts w:ascii="Angsana New" w:hAnsi="Angsana New"/>
                <w:sz w:val="26"/>
                <w:szCs w:val="26"/>
                <w:cs/>
                <w:lang w:val="en-US"/>
              </w:rPr>
              <w:t>)</w:t>
            </w:r>
          </w:p>
        </w:tc>
        <w:tc>
          <w:tcPr>
            <w:tcW w:w="1530" w:type="dxa"/>
            <w:shd w:val="clear" w:color="auto" w:fill="auto"/>
            <w:noWrap/>
            <w:vAlign w:val="bottom"/>
          </w:tcPr>
          <w:p w14:paraId="17B7E693" w14:textId="783F0EB4" w:rsidR="00A04097" w:rsidRPr="001B3625" w:rsidRDefault="00A04097" w:rsidP="00A04097">
            <w:pPr>
              <w:pBdr>
                <w:bottom w:val="double" w:sz="4" w:space="1" w:color="auto"/>
              </w:pBdr>
              <w:jc w:val="right"/>
              <w:rPr>
                <w:rFonts w:ascii="Angsana New" w:hAnsi="Angsana New"/>
                <w:sz w:val="26"/>
                <w:szCs w:val="26"/>
                <w:cs/>
                <w:lang w:val="en-US"/>
              </w:rPr>
            </w:pPr>
            <w:r w:rsidRPr="001B3625">
              <w:rPr>
                <w:rFonts w:ascii="Angsana New" w:hAnsi="Angsana New"/>
                <w:sz w:val="26"/>
                <w:szCs w:val="26"/>
                <w:lang w:val="en-US"/>
              </w:rPr>
              <w:t>25,747,222</w:t>
            </w:r>
          </w:p>
        </w:tc>
      </w:tr>
    </w:tbl>
    <w:p w14:paraId="28785874" w14:textId="77777777" w:rsidR="007A384D" w:rsidRPr="00701A7D" w:rsidRDefault="007A384D" w:rsidP="000865A6">
      <w:pPr>
        <w:pStyle w:val="ListParagraph"/>
        <w:contextualSpacing/>
        <w:rPr>
          <w:rFonts w:asciiTheme="majorBidi" w:eastAsia="Calibri" w:hAnsiTheme="majorBidi" w:cstheme="majorBidi"/>
          <w:sz w:val="12"/>
          <w:szCs w:val="12"/>
          <w:highlight w:val="yellow"/>
          <w:lang w:val="en-US"/>
        </w:rPr>
      </w:pPr>
    </w:p>
    <w:p w14:paraId="0FE1C0AE" w14:textId="77777777" w:rsidR="004F298B" w:rsidRPr="004F298B" w:rsidRDefault="004F298B" w:rsidP="004F298B">
      <w:pPr>
        <w:pStyle w:val="ListParagraph"/>
        <w:spacing w:before="240"/>
        <w:contextualSpacing/>
        <w:rPr>
          <w:rFonts w:asciiTheme="majorBidi" w:eastAsia="Calibri" w:hAnsiTheme="majorBidi" w:cstheme="majorBidi"/>
          <w:b/>
          <w:bCs/>
          <w:sz w:val="20"/>
          <w:szCs w:val="20"/>
          <w:highlight w:val="yellow"/>
          <w:lang w:val="en-US"/>
        </w:rPr>
      </w:pPr>
    </w:p>
    <w:p w14:paraId="617F73D0" w14:textId="6E355A9A" w:rsidR="000351F6" w:rsidRPr="004F298B" w:rsidRDefault="001B0FA9" w:rsidP="001B6396">
      <w:pPr>
        <w:pStyle w:val="ListParagraph"/>
        <w:numPr>
          <w:ilvl w:val="0"/>
          <w:numId w:val="3"/>
        </w:numPr>
        <w:spacing w:before="240"/>
        <w:contextualSpacing/>
        <w:rPr>
          <w:rFonts w:asciiTheme="majorBidi" w:eastAsia="Calibri" w:hAnsiTheme="majorBidi" w:cstheme="majorBidi"/>
          <w:b/>
          <w:bCs/>
          <w:lang w:val="en-US"/>
        </w:rPr>
      </w:pPr>
      <w:r w:rsidRPr="004F298B">
        <w:rPr>
          <w:rFonts w:asciiTheme="majorBidi" w:eastAsia="Calibri" w:hAnsiTheme="majorBidi" w:cstheme="majorBidi"/>
          <w:b/>
          <w:bCs/>
          <w:lang w:val="en-US"/>
        </w:rPr>
        <w:t>EQUIPMENT AND COMPUTER SOFTWARE FOR LEASE</w:t>
      </w:r>
      <w:r w:rsidR="0001626C" w:rsidRPr="001B3625">
        <w:rPr>
          <w:rFonts w:asciiTheme="majorBidi" w:eastAsia="Calibri" w:hAnsiTheme="majorBidi"/>
          <w:b/>
          <w:bCs/>
          <w:cs/>
          <w:lang w:val="en-US"/>
        </w:rPr>
        <w:t>-</w:t>
      </w:r>
      <w:r w:rsidR="0001626C" w:rsidRPr="004F298B">
        <w:rPr>
          <w:rFonts w:asciiTheme="majorBidi" w:eastAsia="Calibri" w:hAnsiTheme="majorBidi" w:cstheme="majorBidi"/>
          <w:b/>
          <w:bCs/>
          <w:lang w:val="en-US"/>
        </w:rPr>
        <w:t>NET</w:t>
      </w:r>
    </w:p>
    <w:p w14:paraId="718AE4D3" w14:textId="75BA47C6" w:rsidR="000351F6" w:rsidRPr="004F298B" w:rsidRDefault="00E01A3B" w:rsidP="004A3C68">
      <w:pPr>
        <w:spacing w:before="80"/>
        <w:ind w:left="720"/>
        <w:jc w:val="thaiDistribute"/>
        <w:rPr>
          <w:rFonts w:asciiTheme="majorBidi" w:eastAsia="Cordia New" w:hAnsiTheme="majorBidi" w:cstheme="majorBidi"/>
          <w:lang w:val="en-US"/>
        </w:rPr>
      </w:pPr>
      <w:r w:rsidRPr="004F298B">
        <w:rPr>
          <w:rFonts w:asciiTheme="majorBidi" w:eastAsia="Cordia New" w:hAnsiTheme="majorBidi" w:cstheme="majorBidi"/>
          <w:lang w:val="en-US"/>
        </w:rPr>
        <w:t>During the year</w:t>
      </w:r>
      <w:r w:rsidR="00FF1769" w:rsidRPr="004F298B">
        <w:rPr>
          <w:rFonts w:asciiTheme="majorBidi" w:eastAsia="Cordia New" w:hAnsiTheme="majorBidi" w:cstheme="majorBidi"/>
          <w:lang w:val="en-US"/>
        </w:rPr>
        <w:t>s</w:t>
      </w:r>
      <w:r w:rsidR="00EF6550" w:rsidRPr="004F298B">
        <w:rPr>
          <w:rFonts w:asciiTheme="majorBidi" w:eastAsia="Cordia New" w:hAnsiTheme="majorBidi" w:cstheme="majorBidi"/>
          <w:lang w:val="en-US"/>
        </w:rPr>
        <w:t xml:space="preserve"> ended </w:t>
      </w:r>
      <w:r w:rsidR="009357C3" w:rsidRPr="004F298B">
        <w:rPr>
          <w:rFonts w:asciiTheme="majorBidi" w:eastAsia="Cordia New" w:hAnsiTheme="majorBidi" w:cstheme="majorBidi"/>
          <w:lang w:val="en-US"/>
        </w:rPr>
        <w:t>December 31</w:t>
      </w:r>
      <w:r w:rsidR="00D10DE7" w:rsidRPr="004F298B">
        <w:rPr>
          <w:rFonts w:asciiTheme="majorBidi" w:eastAsia="Cordia New" w:hAnsiTheme="majorBidi" w:cstheme="majorBidi"/>
          <w:lang w:val="en-US"/>
        </w:rPr>
        <w:t xml:space="preserve">, </w:t>
      </w:r>
      <w:r w:rsidR="006A151F" w:rsidRPr="004F298B">
        <w:rPr>
          <w:rFonts w:asciiTheme="majorBidi" w:eastAsia="Cordia New" w:hAnsiTheme="majorBidi" w:cstheme="majorBidi"/>
          <w:lang w:val="en-US"/>
        </w:rPr>
        <w:t>202</w:t>
      </w:r>
      <w:r w:rsidR="003B47B2" w:rsidRPr="004F298B">
        <w:rPr>
          <w:rFonts w:asciiTheme="majorBidi" w:eastAsia="Cordia New" w:hAnsiTheme="majorBidi" w:cstheme="majorBidi"/>
          <w:lang w:val="en-US"/>
        </w:rPr>
        <w:t>1</w:t>
      </w:r>
      <w:r w:rsidR="000D16C0" w:rsidRPr="004F298B">
        <w:rPr>
          <w:rFonts w:asciiTheme="majorBidi" w:eastAsia="Cordia New" w:hAnsiTheme="majorBidi" w:cstheme="majorBidi"/>
          <w:lang w:val="en-US"/>
        </w:rPr>
        <w:t xml:space="preserve">, and </w:t>
      </w:r>
      <w:r w:rsidR="009457CD" w:rsidRPr="004F298B">
        <w:rPr>
          <w:rFonts w:asciiTheme="majorBidi" w:eastAsia="Cordia New" w:hAnsiTheme="majorBidi" w:cstheme="majorBidi"/>
          <w:lang w:val="en-US"/>
        </w:rPr>
        <w:t>20</w:t>
      </w:r>
      <w:r w:rsidR="003B47B2" w:rsidRPr="004F298B">
        <w:rPr>
          <w:rFonts w:asciiTheme="majorBidi" w:eastAsia="Cordia New" w:hAnsiTheme="majorBidi" w:cstheme="majorBidi"/>
          <w:lang w:val="en-US"/>
        </w:rPr>
        <w:t>20</w:t>
      </w:r>
      <w:r w:rsidR="004C19B0" w:rsidRPr="004F298B">
        <w:rPr>
          <w:rFonts w:asciiTheme="majorBidi" w:eastAsia="Cordia New" w:hAnsiTheme="majorBidi" w:cstheme="majorBidi"/>
          <w:lang w:val="en-US"/>
        </w:rPr>
        <w:t xml:space="preserve"> the Company </w:t>
      </w:r>
      <w:r w:rsidR="009E5244">
        <w:rPr>
          <w:rFonts w:asciiTheme="majorBidi" w:eastAsia="Cordia New" w:hAnsiTheme="majorBidi" w:cstheme="majorBidi"/>
          <w:lang w:val="en-US"/>
        </w:rPr>
        <w:t>has</w:t>
      </w:r>
      <w:r w:rsidR="000351F6" w:rsidRPr="004F298B">
        <w:rPr>
          <w:rFonts w:asciiTheme="majorBidi" w:eastAsia="Cordia New" w:hAnsiTheme="majorBidi" w:cstheme="majorBidi"/>
          <w:lang w:val="en-US"/>
        </w:rPr>
        <w:t xml:space="preserve"> following movement</w:t>
      </w:r>
      <w:r w:rsidR="004C19B0" w:rsidRPr="004F298B">
        <w:rPr>
          <w:rFonts w:asciiTheme="majorBidi" w:eastAsia="Cordia New" w:hAnsiTheme="majorBidi" w:cstheme="majorBidi"/>
          <w:lang w:val="en-US"/>
        </w:rPr>
        <w:t>s</w:t>
      </w:r>
      <w:r w:rsidR="000351F6" w:rsidRPr="004F298B">
        <w:rPr>
          <w:rFonts w:asciiTheme="majorBidi" w:eastAsia="Cordia New" w:hAnsiTheme="majorBidi" w:cstheme="majorBidi"/>
          <w:lang w:val="en-US"/>
        </w:rPr>
        <w:t xml:space="preserve"> in </w:t>
      </w:r>
      <w:r w:rsidR="001B0FA9" w:rsidRPr="004F298B">
        <w:rPr>
          <w:rFonts w:asciiTheme="majorBidi" w:eastAsia="Cordia New" w:hAnsiTheme="majorBidi" w:cstheme="majorBidi"/>
          <w:lang w:val="en-US"/>
        </w:rPr>
        <w:t>equipment and computer software for lease</w:t>
      </w:r>
      <w:r w:rsidR="000351F6" w:rsidRPr="001B3625">
        <w:rPr>
          <w:rFonts w:asciiTheme="majorBidi" w:eastAsia="Cordia New" w:hAnsiTheme="majorBidi"/>
          <w:cs/>
          <w:lang w:val="en-US"/>
        </w:rPr>
        <w:t>:</w:t>
      </w:r>
    </w:p>
    <w:tbl>
      <w:tblPr>
        <w:tblW w:w="8771" w:type="dxa"/>
        <w:tblInd w:w="817" w:type="dxa"/>
        <w:tblLook w:val="04A0" w:firstRow="1" w:lastRow="0" w:firstColumn="1" w:lastColumn="0" w:noHBand="0" w:noVBand="1"/>
      </w:tblPr>
      <w:tblGrid>
        <w:gridCol w:w="3260"/>
        <w:gridCol w:w="284"/>
        <w:gridCol w:w="1559"/>
        <w:gridCol w:w="284"/>
        <w:gridCol w:w="1541"/>
        <w:gridCol w:w="266"/>
        <w:gridCol w:w="1577"/>
      </w:tblGrid>
      <w:tr w:rsidR="004A3C68" w:rsidRPr="001B3625" w14:paraId="0417C1F4" w14:textId="77777777" w:rsidTr="00165ABF">
        <w:trPr>
          <w:trHeight w:val="420"/>
        </w:trPr>
        <w:tc>
          <w:tcPr>
            <w:tcW w:w="3260" w:type="dxa"/>
            <w:tcBorders>
              <w:top w:val="nil"/>
              <w:left w:val="nil"/>
              <w:bottom w:val="nil"/>
              <w:right w:val="nil"/>
            </w:tcBorders>
            <w:shd w:val="clear" w:color="auto" w:fill="auto"/>
            <w:noWrap/>
            <w:vAlign w:val="bottom"/>
            <w:hideMark/>
          </w:tcPr>
          <w:p w14:paraId="787972ED" w14:textId="77777777" w:rsidR="004A3C68" w:rsidRPr="004F298B" w:rsidRDefault="004A3C68" w:rsidP="0093227A">
            <w:pPr>
              <w:rPr>
                <w:rFonts w:asciiTheme="majorBidi" w:hAnsiTheme="majorBidi" w:cstheme="majorBidi"/>
                <w:color w:val="000000"/>
                <w:lang w:val="en-US"/>
              </w:rPr>
            </w:pPr>
          </w:p>
        </w:tc>
        <w:tc>
          <w:tcPr>
            <w:tcW w:w="284" w:type="dxa"/>
            <w:tcBorders>
              <w:top w:val="nil"/>
              <w:left w:val="nil"/>
              <w:bottom w:val="nil"/>
              <w:right w:val="nil"/>
            </w:tcBorders>
            <w:shd w:val="clear" w:color="auto" w:fill="auto"/>
            <w:noWrap/>
            <w:vAlign w:val="bottom"/>
            <w:hideMark/>
          </w:tcPr>
          <w:p w14:paraId="663AED19" w14:textId="77777777" w:rsidR="004A3C68" w:rsidRPr="004F298B" w:rsidRDefault="004A3C68" w:rsidP="0093227A">
            <w:pPr>
              <w:rPr>
                <w:rFonts w:asciiTheme="majorBidi" w:hAnsiTheme="majorBidi" w:cstheme="majorBidi"/>
                <w:color w:val="000000"/>
                <w:lang w:val="en-US"/>
              </w:rPr>
            </w:pPr>
          </w:p>
        </w:tc>
        <w:tc>
          <w:tcPr>
            <w:tcW w:w="5227" w:type="dxa"/>
            <w:gridSpan w:val="5"/>
            <w:tcBorders>
              <w:top w:val="nil"/>
              <w:left w:val="nil"/>
              <w:bottom w:val="single" w:sz="4" w:space="0" w:color="auto"/>
              <w:right w:val="nil"/>
            </w:tcBorders>
            <w:shd w:val="clear" w:color="auto" w:fill="auto"/>
            <w:noWrap/>
            <w:vAlign w:val="bottom"/>
            <w:hideMark/>
          </w:tcPr>
          <w:p w14:paraId="7DA6D3C9" w14:textId="473DFFCC" w:rsidR="004A3C68" w:rsidRPr="004F298B" w:rsidRDefault="004A3C68" w:rsidP="0093227A">
            <w:pPr>
              <w:jc w:val="center"/>
              <w:rPr>
                <w:rFonts w:asciiTheme="majorBidi" w:hAnsiTheme="majorBidi" w:cstheme="majorBidi"/>
                <w:lang w:val="en-US"/>
              </w:rPr>
            </w:pPr>
            <w:r w:rsidRPr="004F298B">
              <w:rPr>
                <w:rFonts w:asciiTheme="majorBidi" w:hAnsiTheme="majorBidi" w:cstheme="majorBidi"/>
                <w:color w:val="000000"/>
                <w:lang w:val="en-US"/>
              </w:rPr>
              <w:t>Unit</w:t>
            </w:r>
            <w:r w:rsidRPr="001B3625">
              <w:rPr>
                <w:rFonts w:asciiTheme="majorBidi" w:hAnsiTheme="majorBidi"/>
                <w:color w:val="000000"/>
                <w:cs/>
                <w:lang w:val="en-US"/>
              </w:rPr>
              <w:t>:</w:t>
            </w:r>
            <w:r w:rsidR="004F00A4" w:rsidRPr="004F298B">
              <w:rPr>
                <w:rFonts w:asciiTheme="majorBidi" w:hAnsiTheme="majorBidi" w:cstheme="majorBidi"/>
                <w:color w:val="000000"/>
                <w:lang w:val="en-US"/>
              </w:rPr>
              <w:t xml:space="preserve"> Baht</w:t>
            </w:r>
          </w:p>
        </w:tc>
      </w:tr>
      <w:tr w:rsidR="004A3C68" w:rsidRPr="00141ACD" w14:paraId="50E6BE9B" w14:textId="77777777" w:rsidTr="00165ABF">
        <w:trPr>
          <w:trHeight w:val="420"/>
        </w:trPr>
        <w:tc>
          <w:tcPr>
            <w:tcW w:w="3260" w:type="dxa"/>
            <w:tcBorders>
              <w:top w:val="nil"/>
              <w:left w:val="nil"/>
              <w:bottom w:val="nil"/>
              <w:right w:val="nil"/>
            </w:tcBorders>
            <w:shd w:val="clear" w:color="auto" w:fill="auto"/>
            <w:noWrap/>
            <w:vAlign w:val="bottom"/>
            <w:hideMark/>
          </w:tcPr>
          <w:p w14:paraId="1E7871E7" w14:textId="77777777" w:rsidR="004A3C68" w:rsidRPr="004F298B" w:rsidRDefault="004A3C68" w:rsidP="0093227A">
            <w:pPr>
              <w:rPr>
                <w:rFonts w:asciiTheme="majorBidi" w:hAnsiTheme="majorBidi" w:cstheme="majorBidi"/>
                <w:color w:val="000000"/>
                <w:lang w:val="en-US"/>
              </w:rPr>
            </w:pPr>
          </w:p>
        </w:tc>
        <w:tc>
          <w:tcPr>
            <w:tcW w:w="284" w:type="dxa"/>
            <w:tcBorders>
              <w:top w:val="nil"/>
              <w:left w:val="nil"/>
              <w:bottom w:val="nil"/>
              <w:right w:val="nil"/>
            </w:tcBorders>
            <w:shd w:val="clear" w:color="auto" w:fill="auto"/>
            <w:noWrap/>
            <w:vAlign w:val="bottom"/>
            <w:hideMark/>
          </w:tcPr>
          <w:p w14:paraId="0DB6709B" w14:textId="77777777" w:rsidR="004A3C68" w:rsidRPr="004F298B" w:rsidRDefault="004A3C68" w:rsidP="0093227A">
            <w:pPr>
              <w:rPr>
                <w:rFonts w:asciiTheme="majorBidi" w:hAnsiTheme="majorBidi" w:cstheme="majorBidi"/>
                <w:color w:val="000000"/>
                <w:lang w:val="en-US"/>
              </w:rPr>
            </w:pPr>
          </w:p>
        </w:tc>
        <w:tc>
          <w:tcPr>
            <w:tcW w:w="5227" w:type="dxa"/>
            <w:gridSpan w:val="5"/>
            <w:tcBorders>
              <w:top w:val="nil"/>
              <w:left w:val="nil"/>
              <w:bottom w:val="single" w:sz="4" w:space="0" w:color="auto"/>
              <w:right w:val="nil"/>
            </w:tcBorders>
            <w:shd w:val="clear" w:color="auto" w:fill="auto"/>
            <w:noWrap/>
            <w:vAlign w:val="bottom"/>
            <w:hideMark/>
          </w:tcPr>
          <w:p w14:paraId="2B0A9AF0" w14:textId="77777777" w:rsidR="004A3C68" w:rsidRPr="004F298B" w:rsidRDefault="004A3C68" w:rsidP="0093227A">
            <w:pPr>
              <w:jc w:val="center"/>
              <w:rPr>
                <w:rFonts w:asciiTheme="majorBidi" w:hAnsiTheme="majorBidi" w:cstheme="majorBidi"/>
                <w:lang w:val="en-US"/>
              </w:rPr>
            </w:pPr>
            <w:r w:rsidRPr="004F298B">
              <w:rPr>
                <w:rFonts w:asciiTheme="majorBidi" w:hAnsiTheme="majorBidi" w:cstheme="majorBidi"/>
                <w:color w:val="000000"/>
                <w:lang w:val="en-US"/>
              </w:rPr>
              <w:t>Consolidated and Separate financial statements</w:t>
            </w:r>
          </w:p>
        </w:tc>
      </w:tr>
      <w:tr w:rsidR="004A3C68" w:rsidRPr="001B3625" w14:paraId="4407505F" w14:textId="77777777" w:rsidTr="00165ABF">
        <w:trPr>
          <w:trHeight w:val="420"/>
        </w:trPr>
        <w:tc>
          <w:tcPr>
            <w:tcW w:w="3260" w:type="dxa"/>
            <w:tcBorders>
              <w:top w:val="nil"/>
              <w:left w:val="nil"/>
              <w:bottom w:val="nil"/>
              <w:right w:val="nil"/>
            </w:tcBorders>
            <w:shd w:val="clear" w:color="auto" w:fill="auto"/>
            <w:noWrap/>
            <w:vAlign w:val="bottom"/>
            <w:hideMark/>
          </w:tcPr>
          <w:p w14:paraId="3F2B1CD8" w14:textId="77777777" w:rsidR="004A3C68" w:rsidRPr="004F298B" w:rsidRDefault="004A3C68" w:rsidP="0093227A">
            <w:pPr>
              <w:rPr>
                <w:rFonts w:asciiTheme="majorBidi" w:hAnsiTheme="majorBidi" w:cstheme="majorBidi"/>
                <w:color w:val="000000"/>
                <w:lang w:val="en-US"/>
              </w:rPr>
            </w:pPr>
          </w:p>
        </w:tc>
        <w:tc>
          <w:tcPr>
            <w:tcW w:w="284" w:type="dxa"/>
            <w:tcBorders>
              <w:top w:val="nil"/>
              <w:left w:val="nil"/>
              <w:bottom w:val="nil"/>
              <w:right w:val="nil"/>
            </w:tcBorders>
            <w:shd w:val="clear" w:color="auto" w:fill="auto"/>
            <w:noWrap/>
            <w:vAlign w:val="bottom"/>
            <w:hideMark/>
          </w:tcPr>
          <w:p w14:paraId="73FE70D1" w14:textId="77777777" w:rsidR="004A3C68" w:rsidRPr="004F298B" w:rsidRDefault="004A3C68" w:rsidP="0093227A">
            <w:pPr>
              <w:rPr>
                <w:rFonts w:asciiTheme="majorBidi" w:hAnsiTheme="majorBidi" w:cstheme="majorBidi"/>
                <w:color w:val="000000"/>
                <w:lang w:val="en-US"/>
              </w:rPr>
            </w:pPr>
          </w:p>
        </w:tc>
        <w:tc>
          <w:tcPr>
            <w:tcW w:w="1559" w:type="dxa"/>
            <w:tcBorders>
              <w:top w:val="nil"/>
              <w:left w:val="nil"/>
              <w:bottom w:val="single" w:sz="4" w:space="0" w:color="auto"/>
              <w:right w:val="nil"/>
            </w:tcBorders>
            <w:shd w:val="clear" w:color="auto" w:fill="auto"/>
            <w:noWrap/>
            <w:vAlign w:val="bottom"/>
            <w:hideMark/>
          </w:tcPr>
          <w:p w14:paraId="033B06C7" w14:textId="000DD3DA" w:rsidR="004A3C68" w:rsidRPr="004F298B" w:rsidRDefault="004A3C68" w:rsidP="00720339">
            <w:pPr>
              <w:jc w:val="center"/>
              <w:rPr>
                <w:rFonts w:asciiTheme="majorBidi" w:hAnsiTheme="majorBidi" w:cstheme="majorBidi"/>
                <w:lang w:val="en-US"/>
              </w:rPr>
            </w:pPr>
            <w:r w:rsidRPr="004F298B">
              <w:rPr>
                <w:rFonts w:asciiTheme="majorBidi" w:hAnsiTheme="majorBidi" w:cstheme="majorBidi"/>
                <w:color w:val="000000"/>
                <w:lang w:val="en-US"/>
              </w:rPr>
              <w:t xml:space="preserve">As at December 31, </w:t>
            </w:r>
            <w:r w:rsidR="009457CD" w:rsidRPr="004F298B">
              <w:rPr>
                <w:rFonts w:asciiTheme="majorBidi" w:hAnsiTheme="majorBidi" w:cstheme="majorBidi"/>
                <w:color w:val="000000"/>
                <w:lang w:val="en-US"/>
              </w:rPr>
              <w:t>20</w:t>
            </w:r>
            <w:r w:rsidR="003B47B2" w:rsidRPr="004F298B">
              <w:rPr>
                <w:rFonts w:asciiTheme="majorBidi" w:hAnsiTheme="majorBidi" w:cstheme="majorBidi"/>
                <w:color w:val="000000"/>
                <w:lang w:val="en-US"/>
              </w:rPr>
              <w:t>20</w:t>
            </w:r>
          </w:p>
        </w:tc>
        <w:tc>
          <w:tcPr>
            <w:tcW w:w="284" w:type="dxa"/>
            <w:tcBorders>
              <w:top w:val="nil"/>
              <w:left w:val="nil"/>
              <w:bottom w:val="nil"/>
              <w:right w:val="nil"/>
            </w:tcBorders>
            <w:shd w:val="clear" w:color="auto" w:fill="auto"/>
            <w:noWrap/>
            <w:vAlign w:val="bottom"/>
            <w:hideMark/>
          </w:tcPr>
          <w:p w14:paraId="0A7FB5B8" w14:textId="77777777" w:rsidR="004A3C68" w:rsidRPr="001B3625" w:rsidRDefault="004A3C68" w:rsidP="00720339">
            <w:pPr>
              <w:jc w:val="center"/>
              <w:rPr>
                <w:rFonts w:asciiTheme="majorBidi" w:hAnsiTheme="majorBidi" w:cstheme="majorBidi"/>
                <w:cs/>
                <w:lang w:val="en-US"/>
              </w:rPr>
            </w:pPr>
          </w:p>
        </w:tc>
        <w:tc>
          <w:tcPr>
            <w:tcW w:w="1541" w:type="dxa"/>
            <w:tcBorders>
              <w:top w:val="nil"/>
              <w:left w:val="nil"/>
              <w:bottom w:val="single" w:sz="4" w:space="0" w:color="auto"/>
              <w:right w:val="nil"/>
            </w:tcBorders>
            <w:shd w:val="clear" w:color="auto" w:fill="auto"/>
            <w:noWrap/>
            <w:vAlign w:val="bottom"/>
            <w:hideMark/>
          </w:tcPr>
          <w:p w14:paraId="606B1AE0" w14:textId="77777777" w:rsidR="004A3C68" w:rsidRPr="004F298B" w:rsidRDefault="004A3C68" w:rsidP="00720339">
            <w:pPr>
              <w:jc w:val="center"/>
              <w:rPr>
                <w:rFonts w:asciiTheme="majorBidi" w:hAnsiTheme="majorBidi" w:cstheme="majorBidi"/>
                <w:cs/>
              </w:rPr>
            </w:pPr>
            <w:r w:rsidRPr="004F298B">
              <w:rPr>
                <w:rFonts w:asciiTheme="majorBidi" w:hAnsiTheme="majorBidi" w:cstheme="majorBidi"/>
                <w:lang w:val="en-US"/>
              </w:rPr>
              <w:t>Increase</w:t>
            </w:r>
            <w:r w:rsidRPr="001B3625">
              <w:rPr>
                <w:rFonts w:asciiTheme="majorBidi" w:hAnsiTheme="majorBidi"/>
                <w:cs/>
                <w:lang w:val="en-US"/>
              </w:rPr>
              <w:t xml:space="preserve">/ </w:t>
            </w:r>
            <w:r w:rsidRPr="004F298B">
              <w:rPr>
                <w:rFonts w:asciiTheme="majorBidi" w:hAnsiTheme="majorBidi" w:cstheme="majorBidi"/>
                <w:lang w:val="en-US"/>
              </w:rPr>
              <w:t>Transfer</w:t>
            </w:r>
          </w:p>
        </w:tc>
        <w:tc>
          <w:tcPr>
            <w:tcW w:w="266" w:type="dxa"/>
            <w:tcBorders>
              <w:top w:val="nil"/>
              <w:left w:val="nil"/>
              <w:bottom w:val="nil"/>
              <w:right w:val="nil"/>
            </w:tcBorders>
            <w:shd w:val="clear" w:color="auto" w:fill="auto"/>
            <w:noWrap/>
            <w:vAlign w:val="bottom"/>
            <w:hideMark/>
          </w:tcPr>
          <w:p w14:paraId="07F2FBB4" w14:textId="77777777" w:rsidR="004A3C68" w:rsidRPr="001B3625" w:rsidRDefault="004A3C68" w:rsidP="00720339">
            <w:pPr>
              <w:jc w:val="center"/>
              <w:rPr>
                <w:rFonts w:asciiTheme="majorBidi" w:hAnsiTheme="majorBidi" w:cstheme="majorBidi"/>
                <w:cs/>
                <w:lang w:val="en-US"/>
              </w:rPr>
            </w:pPr>
          </w:p>
        </w:tc>
        <w:tc>
          <w:tcPr>
            <w:tcW w:w="1577" w:type="dxa"/>
            <w:tcBorders>
              <w:top w:val="nil"/>
              <w:left w:val="nil"/>
              <w:bottom w:val="single" w:sz="4" w:space="0" w:color="auto"/>
              <w:right w:val="nil"/>
            </w:tcBorders>
            <w:shd w:val="clear" w:color="auto" w:fill="auto"/>
            <w:noWrap/>
            <w:vAlign w:val="bottom"/>
            <w:hideMark/>
          </w:tcPr>
          <w:p w14:paraId="0FAEE802" w14:textId="18FD7319" w:rsidR="004A3C68" w:rsidRPr="004F298B" w:rsidRDefault="004A3C68" w:rsidP="00720339">
            <w:pPr>
              <w:jc w:val="center"/>
              <w:rPr>
                <w:rFonts w:asciiTheme="majorBidi" w:hAnsiTheme="majorBidi" w:cstheme="majorBidi"/>
                <w:lang w:val="en-US"/>
              </w:rPr>
            </w:pPr>
            <w:r w:rsidRPr="004F298B">
              <w:rPr>
                <w:rFonts w:asciiTheme="majorBidi" w:hAnsiTheme="majorBidi" w:cstheme="majorBidi"/>
                <w:color w:val="000000"/>
                <w:lang w:val="en-US"/>
              </w:rPr>
              <w:t xml:space="preserve">As at December 31, </w:t>
            </w:r>
            <w:r w:rsidR="006A151F" w:rsidRPr="004F298B">
              <w:rPr>
                <w:rFonts w:asciiTheme="majorBidi" w:hAnsiTheme="majorBidi" w:cstheme="majorBidi"/>
                <w:color w:val="000000"/>
                <w:lang w:val="en-US"/>
              </w:rPr>
              <w:t>202</w:t>
            </w:r>
            <w:r w:rsidR="003B47B2" w:rsidRPr="004F298B">
              <w:rPr>
                <w:rFonts w:asciiTheme="majorBidi" w:hAnsiTheme="majorBidi" w:cstheme="majorBidi"/>
                <w:color w:val="000000"/>
                <w:lang w:val="en-US"/>
              </w:rPr>
              <w:t>1</w:t>
            </w:r>
          </w:p>
        </w:tc>
      </w:tr>
      <w:tr w:rsidR="009310E1" w:rsidRPr="001B3625" w14:paraId="27CDBC76" w14:textId="77777777" w:rsidTr="00165ABF">
        <w:trPr>
          <w:trHeight w:val="402"/>
        </w:trPr>
        <w:tc>
          <w:tcPr>
            <w:tcW w:w="3260" w:type="dxa"/>
            <w:tcBorders>
              <w:top w:val="nil"/>
              <w:left w:val="nil"/>
              <w:bottom w:val="nil"/>
              <w:right w:val="nil"/>
            </w:tcBorders>
            <w:shd w:val="clear" w:color="auto" w:fill="auto"/>
            <w:vAlign w:val="bottom"/>
            <w:hideMark/>
          </w:tcPr>
          <w:p w14:paraId="67A31677" w14:textId="77777777" w:rsidR="009310E1" w:rsidRPr="004F298B" w:rsidRDefault="009310E1" w:rsidP="009310E1">
            <w:pPr>
              <w:rPr>
                <w:rFonts w:asciiTheme="majorBidi" w:hAnsiTheme="majorBidi" w:cstheme="majorBidi"/>
                <w:color w:val="000000"/>
                <w:lang w:val="en-US"/>
              </w:rPr>
            </w:pPr>
            <w:r w:rsidRPr="004F298B">
              <w:rPr>
                <w:rFonts w:asciiTheme="majorBidi" w:hAnsiTheme="majorBidi" w:cstheme="majorBidi"/>
                <w:color w:val="000000"/>
                <w:lang w:val="en-US"/>
              </w:rPr>
              <w:t>Cost</w:t>
            </w:r>
          </w:p>
        </w:tc>
        <w:tc>
          <w:tcPr>
            <w:tcW w:w="284" w:type="dxa"/>
            <w:tcBorders>
              <w:top w:val="nil"/>
              <w:left w:val="nil"/>
              <w:bottom w:val="nil"/>
              <w:right w:val="nil"/>
            </w:tcBorders>
            <w:shd w:val="clear" w:color="auto" w:fill="auto"/>
            <w:noWrap/>
            <w:vAlign w:val="bottom"/>
            <w:hideMark/>
          </w:tcPr>
          <w:p w14:paraId="76A1B7C8" w14:textId="77777777" w:rsidR="009310E1" w:rsidRPr="004F298B" w:rsidRDefault="009310E1" w:rsidP="009310E1">
            <w:pPr>
              <w:jc w:val="right"/>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1559" w:type="dxa"/>
            <w:tcBorders>
              <w:top w:val="nil"/>
              <w:left w:val="nil"/>
              <w:right w:val="nil"/>
            </w:tcBorders>
            <w:shd w:val="clear" w:color="auto" w:fill="auto"/>
            <w:noWrap/>
            <w:vAlign w:val="bottom"/>
            <w:hideMark/>
          </w:tcPr>
          <w:p w14:paraId="35146AB8" w14:textId="2C675EA5" w:rsidR="009310E1" w:rsidRPr="004F298B" w:rsidRDefault="009310E1" w:rsidP="009310E1">
            <w:pPr>
              <w:jc w:val="right"/>
              <w:rPr>
                <w:rFonts w:asciiTheme="majorBidi" w:hAnsiTheme="majorBidi" w:cstheme="majorBidi"/>
                <w:color w:val="000000"/>
                <w:cs/>
              </w:rPr>
            </w:pPr>
            <w:r w:rsidRPr="001B3625">
              <w:rPr>
                <w:rFonts w:asciiTheme="majorBidi" w:hAnsiTheme="majorBidi"/>
                <w:color w:val="000000"/>
                <w:lang w:val="en-US"/>
              </w:rPr>
              <w:t>40,962,420</w:t>
            </w:r>
          </w:p>
        </w:tc>
        <w:tc>
          <w:tcPr>
            <w:tcW w:w="284" w:type="dxa"/>
            <w:tcBorders>
              <w:top w:val="nil"/>
              <w:left w:val="nil"/>
              <w:bottom w:val="nil"/>
              <w:right w:val="nil"/>
            </w:tcBorders>
            <w:shd w:val="clear" w:color="auto" w:fill="auto"/>
            <w:noWrap/>
            <w:vAlign w:val="bottom"/>
            <w:hideMark/>
          </w:tcPr>
          <w:p w14:paraId="6B4EE072" w14:textId="77777777" w:rsidR="009310E1" w:rsidRPr="004F298B" w:rsidRDefault="009310E1" w:rsidP="009310E1">
            <w:pPr>
              <w:jc w:val="right"/>
              <w:rPr>
                <w:rFonts w:asciiTheme="majorBidi" w:hAnsiTheme="majorBidi" w:cstheme="majorBidi"/>
                <w:cs/>
                <w:lang w:val="en-US"/>
              </w:rPr>
            </w:pPr>
          </w:p>
        </w:tc>
        <w:tc>
          <w:tcPr>
            <w:tcW w:w="1541" w:type="dxa"/>
            <w:tcBorders>
              <w:top w:val="nil"/>
              <w:left w:val="nil"/>
              <w:bottom w:val="nil"/>
              <w:right w:val="nil"/>
            </w:tcBorders>
            <w:shd w:val="clear" w:color="auto" w:fill="auto"/>
            <w:noWrap/>
            <w:vAlign w:val="bottom"/>
            <w:hideMark/>
          </w:tcPr>
          <w:p w14:paraId="4C0559D1" w14:textId="58801E5D" w:rsidR="009310E1" w:rsidRPr="004F298B" w:rsidRDefault="009310E1" w:rsidP="009310E1">
            <w:pPr>
              <w:jc w:val="right"/>
              <w:rPr>
                <w:rFonts w:asciiTheme="majorBidi" w:hAnsiTheme="majorBidi" w:cstheme="majorBidi"/>
                <w:cs/>
                <w:lang w:val="en-US"/>
              </w:rPr>
            </w:pPr>
            <w:r w:rsidRPr="001B3625">
              <w:rPr>
                <w:rFonts w:asciiTheme="majorBidi" w:hAnsiTheme="majorBidi"/>
                <w:color w:val="000000"/>
                <w:cs/>
                <w:lang w:val="en-US"/>
              </w:rPr>
              <w:t>-</w:t>
            </w:r>
          </w:p>
        </w:tc>
        <w:tc>
          <w:tcPr>
            <w:tcW w:w="266" w:type="dxa"/>
            <w:tcBorders>
              <w:top w:val="nil"/>
              <w:left w:val="nil"/>
              <w:bottom w:val="nil"/>
              <w:right w:val="nil"/>
            </w:tcBorders>
            <w:shd w:val="clear" w:color="auto" w:fill="auto"/>
            <w:noWrap/>
            <w:vAlign w:val="bottom"/>
            <w:hideMark/>
          </w:tcPr>
          <w:p w14:paraId="0453900E" w14:textId="77777777" w:rsidR="009310E1" w:rsidRPr="004F298B" w:rsidRDefault="009310E1" w:rsidP="009310E1">
            <w:pPr>
              <w:jc w:val="right"/>
              <w:rPr>
                <w:rFonts w:asciiTheme="majorBidi" w:hAnsiTheme="majorBidi" w:cstheme="majorBidi"/>
                <w:cs/>
                <w:lang w:val="en-US"/>
              </w:rPr>
            </w:pPr>
          </w:p>
        </w:tc>
        <w:tc>
          <w:tcPr>
            <w:tcW w:w="1577" w:type="dxa"/>
            <w:tcBorders>
              <w:top w:val="nil"/>
              <w:left w:val="nil"/>
              <w:right w:val="nil"/>
            </w:tcBorders>
            <w:shd w:val="clear" w:color="auto" w:fill="auto"/>
            <w:noWrap/>
            <w:vAlign w:val="bottom"/>
          </w:tcPr>
          <w:p w14:paraId="14CA167F" w14:textId="66DFEBD7" w:rsidR="009310E1" w:rsidRPr="004F298B" w:rsidRDefault="009310E1" w:rsidP="009310E1">
            <w:pPr>
              <w:jc w:val="right"/>
              <w:rPr>
                <w:rFonts w:asciiTheme="majorBidi" w:hAnsiTheme="majorBidi" w:cstheme="majorBidi"/>
                <w:color w:val="000000"/>
                <w:cs/>
              </w:rPr>
            </w:pPr>
            <w:r w:rsidRPr="001B3625">
              <w:rPr>
                <w:rFonts w:asciiTheme="majorBidi" w:hAnsiTheme="majorBidi"/>
                <w:color w:val="000000"/>
                <w:lang w:val="en-US"/>
              </w:rPr>
              <w:t>40,962,420</w:t>
            </w:r>
          </w:p>
        </w:tc>
      </w:tr>
      <w:tr w:rsidR="009310E1" w:rsidRPr="001B3625" w14:paraId="3368147B" w14:textId="77777777" w:rsidTr="00165ABF">
        <w:trPr>
          <w:trHeight w:val="402"/>
        </w:trPr>
        <w:tc>
          <w:tcPr>
            <w:tcW w:w="3260" w:type="dxa"/>
            <w:tcBorders>
              <w:top w:val="nil"/>
              <w:left w:val="nil"/>
              <w:bottom w:val="nil"/>
              <w:right w:val="nil"/>
            </w:tcBorders>
            <w:shd w:val="clear" w:color="auto" w:fill="auto"/>
            <w:vAlign w:val="bottom"/>
            <w:hideMark/>
          </w:tcPr>
          <w:p w14:paraId="1AC3C8CC" w14:textId="77777777" w:rsidR="009310E1" w:rsidRPr="004F298B" w:rsidRDefault="009310E1" w:rsidP="009310E1">
            <w:pPr>
              <w:rPr>
                <w:rFonts w:asciiTheme="majorBidi" w:hAnsiTheme="majorBidi" w:cstheme="majorBidi"/>
                <w:color w:val="000000"/>
                <w:lang w:val="en-US"/>
              </w:rPr>
            </w:pPr>
            <w:r w:rsidRPr="004F298B">
              <w:rPr>
                <w:rFonts w:asciiTheme="majorBidi" w:hAnsiTheme="majorBidi" w:cstheme="majorBidi"/>
                <w:color w:val="000000"/>
                <w:lang w:val="en-US"/>
              </w:rPr>
              <w:t>Accumulated Depreciation</w:t>
            </w:r>
          </w:p>
        </w:tc>
        <w:tc>
          <w:tcPr>
            <w:tcW w:w="284" w:type="dxa"/>
            <w:tcBorders>
              <w:top w:val="nil"/>
              <w:left w:val="nil"/>
              <w:bottom w:val="nil"/>
              <w:right w:val="nil"/>
            </w:tcBorders>
            <w:shd w:val="clear" w:color="auto" w:fill="auto"/>
            <w:noWrap/>
            <w:vAlign w:val="bottom"/>
            <w:hideMark/>
          </w:tcPr>
          <w:p w14:paraId="63FAE9FD" w14:textId="77777777" w:rsidR="009310E1" w:rsidRPr="004F298B" w:rsidRDefault="009310E1" w:rsidP="009310E1">
            <w:pPr>
              <w:jc w:val="right"/>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1559" w:type="dxa"/>
            <w:tcBorders>
              <w:top w:val="nil"/>
              <w:left w:val="nil"/>
              <w:bottom w:val="single" w:sz="4" w:space="0" w:color="auto"/>
              <w:right w:val="nil"/>
            </w:tcBorders>
            <w:shd w:val="clear" w:color="auto" w:fill="auto"/>
            <w:noWrap/>
            <w:vAlign w:val="bottom"/>
            <w:hideMark/>
          </w:tcPr>
          <w:p w14:paraId="2BEF6B60" w14:textId="1A36199E" w:rsidR="009310E1" w:rsidRPr="004F298B" w:rsidRDefault="009310E1" w:rsidP="009310E1">
            <w:pPr>
              <w:jc w:val="right"/>
              <w:rPr>
                <w:rFonts w:asciiTheme="majorBidi" w:hAnsiTheme="majorBidi" w:cstheme="majorBidi"/>
                <w:color w:val="000000"/>
                <w:cs/>
              </w:rPr>
            </w:pPr>
            <w:r w:rsidRPr="001B3625">
              <w:rPr>
                <w:rFonts w:asciiTheme="majorBidi" w:hAnsiTheme="majorBidi"/>
                <w:color w:val="000000"/>
                <w:cs/>
                <w:lang w:val="en-US"/>
              </w:rPr>
              <w:t>(</w:t>
            </w:r>
            <w:r w:rsidRPr="001B3625">
              <w:rPr>
                <w:rFonts w:asciiTheme="majorBidi" w:hAnsiTheme="majorBidi"/>
                <w:color w:val="000000"/>
                <w:lang w:val="en-US"/>
              </w:rPr>
              <w:t>40,961,346</w:t>
            </w:r>
            <w:r w:rsidRPr="001B3625">
              <w:rPr>
                <w:rFonts w:asciiTheme="majorBidi" w:hAnsiTheme="majorBidi" w:hint="cs"/>
                <w:color w:val="000000"/>
                <w:cs/>
                <w:lang w:val="en-US"/>
              </w:rPr>
              <w:t>)</w:t>
            </w:r>
          </w:p>
        </w:tc>
        <w:tc>
          <w:tcPr>
            <w:tcW w:w="284" w:type="dxa"/>
            <w:tcBorders>
              <w:top w:val="nil"/>
              <w:left w:val="nil"/>
              <w:bottom w:val="nil"/>
              <w:right w:val="nil"/>
            </w:tcBorders>
            <w:shd w:val="clear" w:color="auto" w:fill="auto"/>
            <w:noWrap/>
            <w:vAlign w:val="bottom"/>
            <w:hideMark/>
          </w:tcPr>
          <w:p w14:paraId="1AF6FAE6" w14:textId="77777777" w:rsidR="009310E1" w:rsidRPr="004F298B" w:rsidRDefault="009310E1" w:rsidP="009310E1">
            <w:pPr>
              <w:jc w:val="right"/>
              <w:rPr>
                <w:rFonts w:asciiTheme="majorBidi" w:hAnsiTheme="majorBidi" w:cstheme="majorBidi"/>
                <w:cs/>
                <w:lang w:val="en-US"/>
              </w:rPr>
            </w:pPr>
          </w:p>
        </w:tc>
        <w:tc>
          <w:tcPr>
            <w:tcW w:w="1541" w:type="dxa"/>
            <w:tcBorders>
              <w:top w:val="nil"/>
              <w:left w:val="nil"/>
              <w:bottom w:val="single" w:sz="4" w:space="0" w:color="auto"/>
              <w:right w:val="nil"/>
            </w:tcBorders>
            <w:shd w:val="clear" w:color="auto" w:fill="auto"/>
            <w:noWrap/>
            <w:vAlign w:val="bottom"/>
            <w:hideMark/>
          </w:tcPr>
          <w:p w14:paraId="100405CD" w14:textId="0C400545" w:rsidR="009310E1" w:rsidRPr="004F298B" w:rsidRDefault="009310E1" w:rsidP="009310E1">
            <w:pPr>
              <w:jc w:val="right"/>
              <w:rPr>
                <w:rFonts w:asciiTheme="majorBidi" w:hAnsiTheme="majorBidi" w:cstheme="majorBidi"/>
                <w:cs/>
                <w:lang w:val="en-US"/>
              </w:rPr>
            </w:pPr>
            <w:r w:rsidRPr="001B3625">
              <w:rPr>
                <w:rFonts w:asciiTheme="majorBidi" w:hAnsiTheme="majorBidi"/>
                <w:color w:val="000000"/>
                <w:cs/>
                <w:lang w:val="en-US"/>
              </w:rPr>
              <w:t>-</w:t>
            </w:r>
          </w:p>
        </w:tc>
        <w:tc>
          <w:tcPr>
            <w:tcW w:w="266" w:type="dxa"/>
            <w:tcBorders>
              <w:top w:val="nil"/>
              <w:left w:val="nil"/>
              <w:bottom w:val="nil"/>
              <w:right w:val="nil"/>
            </w:tcBorders>
            <w:shd w:val="clear" w:color="auto" w:fill="auto"/>
            <w:noWrap/>
            <w:vAlign w:val="bottom"/>
            <w:hideMark/>
          </w:tcPr>
          <w:p w14:paraId="055F3E73" w14:textId="77777777" w:rsidR="009310E1" w:rsidRPr="004F298B" w:rsidRDefault="009310E1" w:rsidP="009310E1">
            <w:pPr>
              <w:jc w:val="right"/>
              <w:rPr>
                <w:rFonts w:asciiTheme="majorBidi" w:hAnsiTheme="majorBidi" w:cstheme="majorBidi"/>
                <w:cs/>
                <w:lang w:val="en-US"/>
              </w:rPr>
            </w:pPr>
          </w:p>
        </w:tc>
        <w:tc>
          <w:tcPr>
            <w:tcW w:w="1577" w:type="dxa"/>
            <w:tcBorders>
              <w:top w:val="nil"/>
              <w:left w:val="nil"/>
              <w:bottom w:val="single" w:sz="4" w:space="0" w:color="auto"/>
              <w:right w:val="nil"/>
            </w:tcBorders>
            <w:shd w:val="clear" w:color="auto" w:fill="auto"/>
            <w:noWrap/>
            <w:vAlign w:val="bottom"/>
          </w:tcPr>
          <w:p w14:paraId="31EB855D" w14:textId="7D5E193B" w:rsidR="009310E1" w:rsidRPr="004F298B" w:rsidRDefault="009310E1" w:rsidP="009310E1">
            <w:pPr>
              <w:jc w:val="right"/>
              <w:rPr>
                <w:rFonts w:asciiTheme="majorBidi" w:hAnsiTheme="majorBidi" w:cstheme="majorBidi"/>
                <w:color w:val="000000"/>
                <w:cs/>
              </w:rPr>
            </w:pPr>
            <w:r w:rsidRPr="001B3625">
              <w:rPr>
                <w:rFonts w:asciiTheme="majorBidi" w:hAnsiTheme="majorBidi"/>
                <w:color w:val="000000"/>
                <w:cs/>
                <w:lang w:val="en-US"/>
              </w:rPr>
              <w:t>(</w:t>
            </w:r>
            <w:r w:rsidRPr="001B3625">
              <w:rPr>
                <w:rFonts w:asciiTheme="majorBidi" w:hAnsiTheme="majorBidi"/>
                <w:color w:val="000000"/>
                <w:lang w:val="en-US"/>
              </w:rPr>
              <w:t>40,961,346</w:t>
            </w:r>
            <w:r w:rsidRPr="001B3625">
              <w:rPr>
                <w:rFonts w:asciiTheme="majorBidi" w:hAnsiTheme="majorBidi"/>
                <w:color w:val="000000"/>
                <w:cs/>
                <w:lang w:val="en-US"/>
              </w:rPr>
              <w:t>)</w:t>
            </w:r>
          </w:p>
        </w:tc>
      </w:tr>
      <w:tr w:rsidR="00165ABF" w:rsidRPr="00141ACD" w14:paraId="6CDBC77F" w14:textId="77777777" w:rsidTr="00045F1F">
        <w:trPr>
          <w:trHeight w:val="402"/>
        </w:trPr>
        <w:tc>
          <w:tcPr>
            <w:tcW w:w="3260" w:type="dxa"/>
            <w:tcBorders>
              <w:top w:val="nil"/>
              <w:left w:val="nil"/>
              <w:bottom w:val="nil"/>
              <w:right w:val="nil"/>
            </w:tcBorders>
            <w:shd w:val="clear" w:color="auto" w:fill="auto"/>
            <w:noWrap/>
            <w:vAlign w:val="bottom"/>
            <w:hideMark/>
          </w:tcPr>
          <w:p w14:paraId="3AE68867" w14:textId="77777777" w:rsidR="00165ABF" w:rsidRPr="004F298B" w:rsidRDefault="00165ABF" w:rsidP="00165ABF">
            <w:pPr>
              <w:rPr>
                <w:rFonts w:asciiTheme="majorBidi" w:eastAsia="Cordia New" w:hAnsiTheme="majorBidi" w:cstheme="majorBidi"/>
                <w:lang w:val="en-US"/>
              </w:rPr>
            </w:pPr>
            <w:r w:rsidRPr="004F298B">
              <w:rPr>
                <w:rFonts w:asciiTheme="majorBidi" w:eastAsia="Cordia New" w:hAnsiTheme="majorBidi" w:cstheme="majorBidi"/>
                <w:lang w:val="en-US"/>
              </w:rPr>
              <w:t xml:space="preserve">Equipment and computer software for </w:t>
            </w:r>
            <w:r w:rsidRPr="001B3625">
              <w:rPr>
                <w:rFonts w:asciiTheme="majorBidi" w:hAnsiTheme="majorBidi"/>
                <w:color w:val="000000"/>
                <w:cs/>
                <w:lang w:val="en-US"/>
              </w:rPr>
              <w:t xml:space="preserve">      </w:t>
            </w:r>
          </w:p>
        </w:tc>
        <w:tc>
          <w:tcPr>
            <w:tcW w:w="284" w:type="dxa"/>
            <w:tcBorders>
              <w:top w:val="nil"/>
              <w:left w:val="nil"/>
              <w:bottom w:val="nil"/>
              <w:right w:val="nil"/>
            </w:tcBorders>
            <w:shd w:val="clear" w:color="auto" w:fill="auto"/>
            <w:noWrap/>
            <w:vAlign w:val="bottom"/>
            <w:hideMark/>
          </w:tcPr>
          <w:p w14:paraId="390BA977" w14:textId="77777777" w:rsidR="00165ABF" w:rsidRPr="004F298B" w:rsidRDefault="00165ABF" w:rsidP="00165ABF">
            <w:pPr>
              <w:jc w:val="right"/>
              <w:rPr>
                <w:rFonts w:asciiTheme="majorBidi" w:hAnsiTheme="majorBidi" w:cstheme="majorBidi"/>
                <w:color w:val="000000"/>
                <w:cs/>
              </w:rPr>
            </w:pPr>
          </w:p>
        </w:tc>
        <w:tc>
          <w:tcPr>
            <w:tcW w:w="1559" w:type="dxa"/>
            <w:tcBorders>
              <w:top w:val="single" w:sz="4" w:space="0" w:color="auto"/>
              <w:left w:val="nil"/>
              <w:right w:val="nil"/>
            </w:tcBorders>
            <w:shd w:val="clear" w:color="auto" w:fill="auto"/>
            <w:noWrap/>
            <w:vAlign w:val="bottom"/>
          </w:tcPr>
          <w:p w14:paraId="0F71101A" w14:textId="6AF83957" w:rsidR="00165ABF" w:rsidRPr="004F298B" w:rsidRDefault="00165ABF" w:rsidP="00165ABF">
            <w:pPr>
              <w:jc w:val="right"/>
              <w:rPr>
                <w:rFonts w:asciiTheme="majorBidi" w:hAnsiTheme="majorBidi" w:cstheme="majorBidi"/>
                <w:color w:val="000000"/>
                <w:cs/>
              </w:rPr>
            </w:pPr>
          </w:p>
        </w:tc>
        <w:tc>
          <w:tcPr>
            <w:tcW w:w="284" w:type="dxa"/>
            <w:tcBorders>
              <w:top w:val="nil"/>
              <w:left w:val="nil"/>
              <w:bottom w:val="nil"/>
              <w:right w:val="nil"/>
            </w:tcBorders>
            <w:shd w:val="clear" w:color="auto" w:fill="auto"/>
            <w:noWrap/>
            <w:vAlign w:val="bottom"/>
          </w:tcPr>
          <w:p w14:paraId="7F836F10" w14:textId="77777777" w:rsidR="00165ABF" w:rsidRPr="004F298B" w:rsidRDefault="00165ABF" w:rsidP="00165ABF">
            <w:pPr>
              <w:jc w:val="right"/>
              <w:rPr>
                <w:rFonts w:asciiTheme="majorBidi" w:hAnsiTheme="majorBidi" w:cstheme="majorBidi"/>
                <w:color w:val="000000"/>
                <w:cs/>
              </w:rPr>
            </w:pPr>
          </w:p>
        </w:tc>
        <w:tc>
          <w:tcPr>
            <w:tcW w:w="1541" w:type="dxa"/>
            <w:tcBorders>
              <w:top w:val="nil"/>
              <w:left w:val="nil"/>
              <w:bottom w:val="nil"/>
              <w:right w:val="nil"/>
            </w:tcBorders>
            <w:shd w:val="clear" w:color="auto" w:fill="auto"/>
            <w:noWrap/>
            <w:vAlign w:val="bottom"/>
          </w:tcPr>
          <w:p w14:paraId="7048ACCD" w14:textId="77777777" w:rsidR="00165ABF" w:rsidRPr="004F298B" w:rsidRDefault="00165ABF" w:rsidP="00165ABF">
            <w:pPr>
              <w:jc w:val="right"/>
              <w:rPr>
                <w:rFonts w:asciiTheme="majorBidi" w:hAnsiTheme="majorBidi" w:cstheme="majorBidi"/>
                <w:color w:val="000000"/>
                <w:cs/>
              </w:rPr>
            </w:pPr>
          </w:p>
        </w:tc>
        <w:tc>
          <w:tcPr>
            <w:tcW w:w="266" w:type="dxa"/>
            <w:tcBorders>
              <w:top w:val="nil"/>
              <w:left w:val="nil"/>
              <w:bottom w:val="nil"/>
              <w:right w:val="nil"/>
            </w:tcBorders>
            <w:shd w:val="clear" w:color="auto" w:fill="auto"/>
            <w:noWrap/>
            <w:vAlign w:val="bottom"/>
          </w:tcPr>
          <w:p w14:paraId="2F1A1535" w14:textId="77777777" w:rsidR="00165ABF" w:rsidRPr="004F298B" w:rsidRDefault="00165ABF" w:rsidP="00165ABF">
            <w:pPr>
              <w:jc w:val="right"/>
              <w:rPr>
                <w:rFonts w:asciiTheme="majorBidi" w:hAnsiTheme="majorBidi" w:cstheme="majorBidi"/>
                <w:color w:val="000000"/>
                <w:cs/>
              </w:rPr>
            </w:pPr>
          </w:p>
        </w:tc>
        <w:tc>
          <w:tcPr>
            <w:tcW w:w="1577" w:type="dxa"/>
            <w:tcBorders>
              <w:top w:val="single" w:sz="4" w:space="0" w:color="auto"/>
              <w:left w:val="nil"/>
              <w:right w:val="nil"/>
            </w:tcBorders>
            <w:shd w:val="clear" w:color="auto" w:fill="auto"/>
            <w:noWrap/>
            <w:vAlign w:val="bottom"/>
          </w:tcPr>
          <w:p w14:paraId="16AC58EA" w14:textId="3B91FF34" w:rsidR="00165ABF" w:rsidRPr="004F298B" w:rsidRDefault="00165ABF" w:rsidP="00165ABF">
            <w:pPr>
              <w:jc w:val="right"/>
              <w:rPr>
                <w:rFonts w:asciiTheme="majorBidi" w:hAnsiTheme="majorBidi" w:cstheme="majorBidi"/>
                <w:color w:val="000000"/>
                <w:cs/>
              </w:rPr>
            </w:pPr>
          </w:p>
        </w:tc>
      </w:tr>
      <w:tr w:rsidR="009310E1" w:rsidRPr="001B3625" w14:paraId="4ECDA2D8" w14:textId="77777777" w:rsidTr="00045F1F">
        <w:trPr>
          <w:trHeight w:val="402"/>
        </w:trPr>
        <w:tc>
          <w:tcPr>
            <w:tcW w:w="3260" w:type="dxa"/>
            <w:tcBorders>
              <w:top w:val="nil"/>
              <w:left w:val="nil"/>
              <w:bottom w:val="nil"/>
              <w:right w:val="nil"/>
            </w:tcBorders>
            <w:shd w:val="clear" w:color="auto" w:fill="auto"/>
            <w:noWrap/>
            <w:vAlign w:val="bottom"/>
            <w:hideMark/>
          </w:tcPr>
          <w:p w14:paraId="46813FB5" w14:textId="77777777" w:rsidR="009310E1" w:rsidRPr="001B3625" w:rsidRDefault="009310E1" w:rsidP="009310E1">
            <w:pPr>
              <w:rPr>
                <w:rFonts w:asciiTheme="majorBidi" w:hAnsiTheme="majorBidi" w:cstheme="majorBidi"/>
                <w:color w:val="000000"/>
                <w:cs/>
                <w:lang w:val="en-US"/>
              </w:rPr>
            </w:pPr>
            <w:r w:rsidRPr="001B3625">
              <w:rPr>
                <w:rFonts w:asciiTheme="majorBidi" w:eastAsia="Cordia New" w:hAnsiTheme="majorBidi"/>
                <w:cs/>
                <w:lang w:val="en-US"/>
              </w:rPr>
              <w:t xml:space="preserve">   </w:t>
            </w:r>
            <w:r w:rsidRPr="004F298B">
              <w:rPr>
                <w:rFonts w:asciiTheme="majorBidi" w:eastAsia="Cordia New" w:hAnsiTheme="majorBidi" w:cstheme="majorBidi"/>
                <w:lang w:val="en-US"/>
              </w:rPr>
              <w:t>lease</w:t>
            </w:r>
            <w:r w:rsidRPr="001B3625">
              <w:rPr>
                <w:rFonts w:asciiTheme="majorBidi" w:hAnsiTheme="majorBidi"/>
                <w:color w:val="000000"/>
                <w:cs/>
                <w:lang w:val="en-US"/>
              </w:rPr>
              <w:t xml:space="preserve"> </w:t>
            </w:r>
            <w:r w:rsidRPr="004F298B">
              <w:rPr>
                <w:rFonts w:asciiTheme="majorBidi" w:hAnsiTheme="majorBidi" w:cstheme="majorBidi"/>
                <w:color w:val="000000"/>
                <w:lang w:val="en-US"/>
              </w:rPr>
              <w:t>– net</w:t>
            </w:r>
          </w:p>
        </w:tc>
        <w:tc>
          <w:tcPr>
            <w:tcW w:w="284" w:type="dxa"/>
            <w:tcBorders>
              <w:top w:val="nil"/>
              <w:left w:val="nil"/>
              <w:bottom w:val="nil"/>
              <w:right w:val="nil"/>
            </w:tcBorders>
            <w:shd w:val="clear" w:color="auto" w:fill="auto"/>
            <w:noWrap/>
            <w:vAlign w:val="bottom"/>
            <w:hideMark/>
          </w:tcPr>
          <w:p w14:paraId="6775E43C" w14:textId="77777777" w:rsidR="009310E1" w:rsidRPr="004F298B" w:rsidRDefault="009310E1" w:rsidP="009310E1">
            <w:pPr>
              <w:jc w:val="right"/>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1559" w:type="dxa"/>
            <w:tcBorders>
              <w:left w:val="nil"/>
              <w:bottom w:val="double" w:sz="6" w:space="0" w:color="auto"/>
              <w:right w:val="nil"/>
            </w:tcBorders>
            <w:shd w:val="clear" w:color="auto" w:fill="auto"/>
            <w:noWrap/>
            <w:vAlign w:val="bottom"/>
          </w:tcPr>
          <w:p w14:paraId="30C1B7B3" w14:textId="0309B443" w:rsidR="009310E1" w:rsidRPr="004F298B" w:rsidRDefault="009310E1" w:rsidP="009310E1">
            <w:pPr>
              <w:jc w:val="right"/>
              <w:rPr>
                <w:rFonts w:asciiTheme="majorBidi" w:hAnsiTheme="majorBidi" w:cstheme="majorBidi"/>
                <w:color w:val="000000"/>
                <w:cs/>
              </w:rPr>
            </w:pPr>
            <w:r w:rsidRPr="001B3625">
              <w:rPr>
                <w:rFonts w:asciiTheme="majorBidi" w:hAnsiTheme="majorBidi"/>
                <w:color w:val="000000"/>
                <w:lang w:val="en-US"/>
              </w:rPr>
              <w:t>1,074</w:t>
            </w:r>
          </w:p>
        </w:tc>
        <w:tc>
          <w:tcPr>
            <w:tcW w:w="284" w:type="dxa"/>
            <w:tcBorders>
              <w:top w:val="nil"/>
              <w:left w:val="nil"/>
              <w:bottom w:val="nil"/>
              <w:right w:val="nil"/>
            </w:tcBorders>
            <w:shd w:val="clear" w:color="auto" w:fill="auto"/>
            <w:noWrap/>
            <w:vAlign w:val="bottom"/>
          </w:tcPr>
          <w:p w14:paraId="12B12911" w14:textId="77777777" w:rsidR="009310E1" w:rsidRPr="004F298B" w:rsidRDefault="009310E1" w:rsidP="009310E1">
            <w:pPr>
              <w:jc w:val="right"/>
              <w:rPr>
                <w:rFonts w:asciiTheme="majorBidi" w:hAnsiTheme="majorBidi" w:cstheme="majorBidi"/>
                <w:color w:val="000000"/>
                <w:cs/>
              </w:rPr>
            </w:pPr>
          </w:p>
        </w:tc>
        <w:tc>
          <w:tcPr>
            <w:tcW w:w="1541" w:type="dxa"/>
            <w:tcBorders>
              <w:top w:val="nil"/>
              <w:left w:val="nil"/>
              <w:bottom w:val="nil"/>
              <w:right w:val="nil"/>
            </w:tcBorders>
            <w:shd w:val="clear" w:color="auto" w:fill="auto"/>
            <w:noWrap/>
            <w:vAlign w:val="bottom"/>
          </w:tcPr>
          <w:p w14:paraId="31813F41" w14:textId="0F0EE845" w:rsidR="009310E1" w:rsidRPr="004F298B" w:rsidRDefault="009310E1" w:rsidP="009310E1">
            <w:pPr>
              <w:jc w:val="right"/>
              <w:rPr>
                <w:rFonts w:asciiTheme="majorBidi" w:hAnsiTheme="majorBidi" w:cstheme="majorBidi"/>
                <w:color w:val="000000"/>
                <w:cs/>
              </w:rPr>
            </w:pPr>
          </w:p>
        </w:tc>
        <w:tc>
          <w:tcPr>
            <w:tcW w:w="266" w:type="dxa"/>
            <w:tcBorders>
              <w:top w:val="nil"/>
              <w:left w:val="nil"/>
              <w:bottom w:val="nil"/>
              <w:right w:val="nil"/>
            </w:tcBorders>
            <w:shd w:val="clear" w:color="auto" w:fill="auto"/>
            <w:noWrap/>
            <w:vAlign w:val="bottom"/>
          </w:tcPr>
          <w:p w14:paraId="46645E6E" w14:textId="77777777" w:rsidR="009310E1" w:rsidRPr="004F298B" w:rsidRDefault="009310E1" w:rsidP="009310E1">
            <w:pPr>
              <w:jc w:val="right"/>
              <w:rPr>
                <w:rFonts w:asciiTheme="majorBidi" w:hAnsiTheme="majorBidi" w:cstheme="majorBidi"/>
                <w:color w:val="000000"/>
                <w:cs/>
                <w:lang w:val="en-US"/>
              </w:rPr>
            </w:pPr>
          </w:p>
        </w:tc>
        <w:tc>
          <w:tcPr>
            <w:tcW w:w="1577" w:type="dxa"/>
            <w:tcBorders>
              <w:left w:val="nil"/>
              <w:bottom w:val="double" w:sz="6" w:space="0" w:color="auto"/>
              <w:right w:val="nil"/>
            </w:tcBorders>
            <w:shd w:val="clear" w:color="auto" w:fill="auto"/>
            <w:noWrap/>
            <w:vAlign w:val="bottom"/>
          </w:tcPr>
          <w:p w14:paraId="1387762F" w14:textId="2C46D1DC" w:rsidR="009310E1" w:rsidRPr="001B3625" w:rsidRDefault="009310E1" w:rsidP="009310E1">
            <w:pPr>
              <w:jc w:val="right"/>
              <w:rPr>
                <w:rFonts w:asciiTheme="majorBidi" w:hAnsiTheme="majorBidi" w:cstheme="majorBidi"/>
                <w:color w:val="000000"/>
                <w:cs/>
                <w:lang w:val="en-US"/>
              </w:rPr>
            </w:pPr>
            <w:r w:rsidRPr="001B3625">
              <w:rPr>
                <w:rFonts w:asciiTheme="majorBidi" w:hAnsiTheme="majorBidi"/>
                <w:color w:val="000000"/>
                <w:lang w:val="en-US"/>
              </w:rPr>
              <w:t>1,074</w:t>
            </w:r>
          </w:p>
        </w:tc>
      </w:tr>
    </w:tbl>
    <w:p w14:paraId="41ED1408" w14:textId="5C5792BD" w:rsidR="00766783" w:rsidRPr="004F298B" w:rsidRDefault="00E22ECC" w:rsidP="00720339">
      <w:pPr>
        <w:spacing w:before="80"/>
        <w:ind w:left="720"/>
        <w:jc w:val="thaiDistribute"/>
        <w:rPr>
          <w:rFonts w:asciiTheme="majorBidi" w:eastAsia="Cordia New" w:hAnsiTheme="majorBidi" w:cstheme="majorBidi"/>
          <w:lang w:val="en-US"/>
        </w:rPr>
      </w:pPr>
      <w:r w:rsidRPr="004F298B">
        <w:rPr>
          <w:rFonts w:asciiTheme="majorBidi" w:eastAsia="Cordia New" w:hAnsiTheme="majorBidi" w:cstheme="majorBidi"/>
          <w:lang w:val="en-US"/>
        </w:rPr>
        <w:t xml:space="preserve">As at December 31, </w:t>
      </w:r>
      <w:r w:rsidR="006A151F" w:rsidRPr="004F298B">
        <w:rPr>
          <w:rFonts w:asciiTheme="majorBidi" w:eastAsia="Cordia New" w:hAnsiTheme="majorBidi" w:cstheme="majorBidi"/>
          <w:lang w:val="en-US"/>
        </w:rPr>
        <w:t>202</w:t>
      </w:r>
      <w:r w:rsidR="003B47B2" w:rsidRPr="004F298B">
        <w:rPr>
          <w:rFonts w:asciiTheme="majorBidi" w:eastAsia="Cordia New" w:hAnsiTheme="majorBidi" w:cstheme="majorBidi"/>
          <w:lang w:val="en-US"/>
        </w:rPr>
        <w:t>1</w:t>
      </w:r>
      <w:r w:rsidRPr="004F298B">
        <w:rPr>
          <w:rFonts w:asciiTheme="majorBidi" w:eastAsia="Cordia New" w:hAnsiTheme="majorBidi" w:cstheme="majorBidi"/>
          <w:lang w:val="en-US"/>
        </w:rPr>
        <w:t xml:space="preserve"> and </w:t>
      </w:r>
      <w:r w:rsidR="009457CD" w:rsidRPr="004F298B">
        <w:rPr>
          <w:rFonts w:asciiTheme="majorBidi" w:eastAsia="Cordia New" w:hAnsiTheme="majorBidi" w:cstheme="majorBidi"/>
          <w:lang w:val="en-US"/>
        </w:rPr>
        <w:t>20</w:t>
      </w:r>
      <w:r w:rsidR="003B47B2" w:rsidRPr="004F298B">
        <w:rPr>
          <w:rFonts w:asciiTheme="majorBidi" w:eastAsia="Cordia New" w:hAnsiTheme="majorBidi" w:cstheme="majorBidi"/>
          <w:lang w:val="en-US"/>
        </w:rPr>
        <w:t>20</w:t>
      </w:r>
      <w:r w:rsidR="00981B62" w:rsidRPr="004F298B">
        <w:rPr>
          <w:rFonts w:asciiTheme="majorBidi" w:eastAsia="Cordia New" w:hAnsiTheme="majorBidi" w:cstheme="majorBidi"/>
          <w:lang w:val="en-US"/>
        </w:rPr>
        <w:t>, the Group</w:t>
      </w:r>
      <w:r w:rsidRPr="004F298B">
        <w:rPr>
          <w:rFonts w:asciiTheme="majorBidi" w:eastAsia="Cordia New" w:hAnsiTheme="majorBidi" w:cstheme="majorBidi"/>
          <w:lang w:val="en-US"/>
        </w:rPr>
        <w:t xml:space="preserve">’s </w:t>
      </w:r>
      <w:r w:rsidR="00682B67" w:rsidRPr="004F298B">
        <w:rPr>
          <w:rFonts w:asciiTheme="majorBidi" w:eastAsia="Cordia New" w:hAnsiTheme="majorBidi" w:cstheme="majorBidi"/>
          <w:lang w:val="en-US"/>
        </w:rPr>
        <w:t xml:space="preserve">equipment and computer software for lease </w:t>
      </w:r>
      <w:r w:rsidRPr="004F298B">
        <w:rPr>
          <w:rFonts w:asciiTheme="majorBidi" w:eastAsia="Cordia New" w:hAnsiTheme="majorBidi" w:cstheme="majorBidi"/>
          <w:lang w:val="en-US"/>
        </w:rPr>
        <w:t xml:space="preserve">amounting to Baht </w:t>
      </w:r>
      <w:r w:rsidR="00766783" w:rsidRPr="004F298B">
        <w:rPr>
          <w:rFonts w:asciiTheme="majorBidi" w:eastAsia="Cordia New" w:hAnsiTheme="majorBidi" w:cstheme="majorBidi"/>
          <w:lang w:val="en-US"/>
        </w:rPr>
        <w:t>40</w:t>
      </w:r>
      <w:r w:rsidR="00766783" w:rsidRPr="001B3625">
        <w:rPr>
          <w:rFonts w:asciiTheme="majorBidi" w:eastAsia="Cordia New" w:hAnsiTheme="majorBidi"/>
          <w:cs/>
          <w:lang w:val="en-US"/>
        </w:rPr>
        <w:t>.</w:t>
      </w:r>
      <w:r w:rsidR="00766783" w:rsidRPr="004F298B">
        <w:rPr>
          <w:rFonts w:asciiTheme="majorBidi" w:eastAsia="Cordia New" w:hAnsiTheme="majorBidi" w:cstheme="majorBidi"/>
          <w:lang w:val="en-US"/>
        </w:rPr>
        <w:t>96</w:t>
      </w:r>
      <w:r w:rsidRPr="004F298B">
        <w:rPr>
          <w:rFonts w:asciiTheme="majorBidi" w:eastAsia="Cordia New" w:hAnsiTheme="majorBidi" w:cstheme="majorBidi"/>
          <w:lang w:val="en-US"/>
        </w:rPr>
        <w:t xml:space="preserve"> million </w:t>
      </w:r>
      <w:r w:rsidR="005979D5" w:rsidRPr="004F298B">
        <w:rPr>
          <w:rFonts w:asciiTheme="majorBidi" w:eastAsia="Cordia New" w:hAnsiTheme="majorBidi" w:cstheme="majorBidi"/>
          <w:lang w:val="en-US"/>
        </w:rPr>
        <w:t xml:space="preserve">both of years </w:t>
      </w:r>
      <w:r w:rsidRPr="004F298B">
        <w:rPr>
          <w:rFonts w:asciiTheme="majorBidi" w:eastAsia="Cordia New" w:hAnsiTheme="majorBidi" w:cstheme="majorBidi"/>
          <w:lang w:val="en-US"/>
        </w:rPr>
        <w:t>are fully depreciated but still in use</w:t>
      </w:r>
      <w:r w:rsidRPr="001B3625">
        <w:rPr>
          <w:rFonts w:asciiTheme="majorBidi" w:eastAsia="Cordia New" w:hAnsiTheme="majorBidi"/>
          <w:cs/>
          <w:lang w:val="en-US"/>
        </w:rPr>
        <w:t>.</w:t>
      </w:r>
    </w:p>
    <w:p w14:paraId="51B2BDAD" w14:textId="77777777" w:rsidR="00766783" w:rsidRPr="004F298B" w:rsidRDefault="00766783">
      <w:pPr>
        <w:rPr>
          <w:rFonts w:asciiTheme="majorBidi" w:eastAsia="Cordia New" w:hAnsiTheme="majorBidi" w:cstheme="majorBidi"/>
          <w:lang w:val="en-US"/>
        </w:rPr>
      </w:pPr>
      <w:r w:rsidRPr="001B3625">
        <w:rPr>
          <w:rFonts w:asciiTheme="majorBidi" w:eastAsia="Cordia New" w:hAnsiTheme="majorBidi"/>
          <w:cs/>
          <w:lang w:val="en-US"/>
        </w:rPr>
        <w:br w:type="page"/>
      </w:r>
    </w:p>
    <w:p w14:paraId="3F264F66" w14:textId="77777777" w:rsidR="00396EDE" w:rsidRPr="00701A7D" w:rsidRDefault="00396EDE" w:rsidP="003E3C6A">
      <w:pPr>
        <w:spacing w:before="120"/>
        <w:jc w:val="thaiDistribute"/>
        <w:rPr>
          <w:rFonts w:asciiTheme="majorBidi" w:eastAsia="Cordia New" w:hAnsiTheme="majorBidi" w:cstheme="majorBidi"/>
          <w:spacing w:val="-4"/>
          <w:sz w:val="2"/>
          <w:szCs w:val="2"/>
          <w:highlight w:val="yellow"/>
          <w:lang w:val="en-US"/>
        </w:rPr>
      </w:pPr>
    </w:p>
    <w:p w14:paraId="3BC0C363" w14:textId="77777777" w:rsidR="007E5C0F" w:rsidRPr="004F298B" w:rsidRDefault="00396EDE" w:rsidP="001B6396">
      <w:pPr>
        <w:pStyle w:val="ListParagraph"/>
        <w:numPr>
          <w:ilvl w:val="0"/>
          <w:numId w:val="3"/>
        </w:numPr>
        <w:spacing w:before="240"/>
        <w:contextualSpacing/>
        <w:rPr>
          <w:rFonts w:asciiTheme="majorBidi" w:eastAsia="Calibri" w:hAnsiTheme="majorBidi" w:cstheme="majorBidi"/>
          <w:b/>
          <w:bCs/>
          <w:lang w:val="en-US"/>
        </w:rPr>
      </w:pPr>
      <w:r w:rsidRPr="004F298B">
        <w:rPr>
          <w:rFonts w:asciiTheme="majorBidi" w:eastAsia="Calibri" w:hAnsiTheme="majorBidi" w:cstheme="majorBidi"/>
          <w:b/>
          <w:bCs/>
          <w:lang w:val="en-US"/>
        </w:rPr>
        <w:t>SOFTWARE DEVELOPMENT COST FOR SALES</w:t>
      </w:r>
      <w:r w:rsidR="00E84ED1" w:rsidRPr="001B3625">
        <w:rPr>
          <w:rFonts w:asciiTheme="majorBidi" w:eastAsia="Calibri" w:hAnsiTheme="majorBidi"/>
          <w:b/>
          <w:bCs/>
          <w:cs/>
          <w:lang w:val="en-US"/>
        </w:rPr>
        <w:t xml:space="preserve"> - </w:t>
      </w:r>
      <w:r w:rsidR="00E84ED1" w:rsidRPr="004F298B">
        <w:rPr>
          <w:rFonts w:asciiTheme="majorBidi" w:eastAsia="Calibri" w:hAnsiTheme="majorBidi" w:cstheme="majorBidi"/>
          <w:b/>
          <w:bCs/>
          <w:lang w:val="en-US"/>
        </w:rPr>
        <w:t>NET</w:t>
      </w:r>
    </w:p>
    <w:p w14:paraId="6D1483CE" w14:textId="6B87EB9E" w:rsidR="00396EDE" w:rsidRPr="004F298B" w:rsidRDefault="00396EDE" w:rsidP="004C38D2">
      <w:pPr>
        <w:spacing w:before="80"/>
        <w:ind w:left="720"/>
        <w:jc w:val="thaiDistribute"/>
        <w:rPr>
          <w:rFonts w:asciiTheme="majorBidi" w:eastAsia="Cordia New" w:hAnsiTheme="majorBidi" w:cstheme="majorBidi"/>
          <w:lang w:val="en-US"/>
        </w:rPr>
      </w:pPr>
      <w:r w:rsidRPr="004F298B">
        <w:rPr>
          <w:rFonts w:asciiTheme="majorBidi" w:eastAsia="Cordia New" w:hAnsiTheme="majorBidi" w:cstheme="majorBidi"/>
          <w:lang w:val="en-US"/>
        </w:rPr>
        <w:t xml:space="preserve">During </w:t>
      </w:r>
      <w:r w:rsidR="00AE3916" w:rsidRPr="004F298B">
        <w:rPr>
          <w:rFonts w:asciiTheme="majorBidi" w:eastAsia="Cordia New" w:hAnsiTheme="majorBidi" w:cstheme="majorBidi"/>
          <w:lang w:val="en-US"/>
        </w:rPr>
        <w:t>the year</w:t>
      </w:r>
      <w:r w:rsidR="004C77FE" w:rsidRPr="004F298B">
        <w:rPr>
          <w:rFonts w:asciiTheme="majorBidi" w:eastAsia="Cordia New" w:hAnsiTheme="majorBidi" w:cstheme="majorBidi"/>
          <w:lang w:val="en-US"/>
        </w:rPr>
        <w:t>s</w:t>
      </w:r>
      <w:r w:rsidR="00AE3916" w:rsidRPr="004F298B">
        <w:rPr>
          <w:rFonts w:asciiTheme="majorBidi" w:eastAsia="Cordia New" w:hAnsiTheme="majorBidi" w:cstheme="majorBidi"/>
          <w:lang w:val="en-US"/>
        </w:rPr>
        <w:t xml:space="preserve"> ended December 31, </w:t>
      </w:r>
      <w:r w:rsidR="009457CD" w:rsidRPr="004F298B">
        <w:rPr>
          <w:rFonts w:asciiTheme="majorBidi" w:eastAsia="Cordia New" w:hAnsiTheme="majorBidi" w:cstheme="majorBidi"/>
          <w:lang w:val="en-US"/>
        </w:rPr>
        <w:t>20</w:t>
      </w:r>
      <w:r w:rsidR="0026788E" w:rsidRPr="004F298B">
        <w:rPr>
          <w:rFonts w:asciiTheme="majorBidi" w:eastAsia="Cordia New" w:hAnsiTheme="majorBidi" w:cstheme="majorBidi"/>
          <w:lang w:val="en-US"/>
        </w:rPr>
        <w:t>2</w:t>
      </w:r>
      <w:r w:rsidR="001401FB" w:rsidRPr="004F298B">
        <w:rPr>
          <w:rFonts w:asciiTheme="majorBidi" w:eastAsia="Cordia New" w:hAnsiTheme="majorBidi" w:cstheme="majorBidi"/>
          <w:lang w:val="en-US"/>
        </w:rPr>
        <w:t>1</w:t>
      </w:r>
      <w:r w:rsidRPr="001B3625">
        <w:rPr>
          <w:rFonts w:asciiTheme="majorBidi" w:eastAsia="Cordia New" w:hAnsiTheme="majorBidi"/>
          <w:cs/>
          <w:lang w:val="en-US"/>
        </w:rPr>
        <w:t xml:space="preserve"> </w:t>
      </w:r>
      <w:r w:rsidR="00464A3F" w:rsidRPr="004F298B">
        <w:rPr>
          <w:rFonts w:asciiTheme="majorBidi" w:eastAsia="Cordia New" w:hAnsiTheme="majorBidi" w:cstheme="majorBidi"/>
          <w:lang w:val="en-US"/>
        </w:rPr>
        <w:t xml:space="preserve">and </w:t>
      </w:r>
      <w:r w:rsidR="009457CD" w:rsidRPr="004F298B">
        <w:rPr>
          <w:rFonts w:asciiTheme="majorBidi" w:eastAsia="Cordia New" w:hAnsiTheme="majorBidi" w:cstheme="majorBidi"/>
          <w:lang w:val="en-US"/>
        </w:rPr>
        <w:t>20</w:t>
      </w:r>
      <w:r w:rsidR="001401FB" w:rsidRPr="004F298B">
        <w:rPr>
          <w:rFonts w:asciiTheme="majorBidi" w:eastAsia="Cordia New" w:hAnsiTheme="majorBidi" w:cstheme="majorBidi"/>
          <w:lang w:val="en-US"/>
        </w:rPr>
        <w:t>20</w:t>
      </w:r>
      <w:r w:rsidR="00867A39" w:rsidRPr="004F298B">
        <w:rPr>
          <w:rFonts w:asciiTheme="majorBidi" w:eastAsia="Cordia New" w:hAnsiTheme="majorBidi" w:cstheme="majorBidi"/>
          <w:lang w:val="en-US"/>
        </w:rPr>
        <w:t>,</w:t>
      </w:r>
      <w:r w:rsidR="004C77FE" w:rsidRPr="001B3625">
        <w:rPr>
          <w:rFonts w:asciiTheme="majorBidi" w:eastAsia="Cordia New" w:hAnsiTheme="majorBidi"/>
          <w:cs/>
          <w:lang w:val="en-US"/>
        </w:rPr>
        <w:t xml:space="preserve"> </w:t>
      </w:r>
      <w:r w:rsidR="0079628C">
        <w:rPr>
          <w:rFonts w:asciiTheme="majorBidi" w:eastAsia="Cordia New" w:hAnsiTheme="majorBidi" w:cstheme="majorBidi"/>
          <w:lang w:val="en-US"/>
        </w:rPr>
        <w:t>t</w:t>
      </w:r>
      <w:r w:rsidRPr="004F298B">
        <w:rPr>
          <w:rFonts w:asciiTheme="majorBidi" w:eastAsia="Cordia New" w:hAnsiTheme="majorBidi" w:cstheme="majorBidi"/>
          <w:lang w:val="en-US"/>
        </w:rPr>
        <w:t xml:space="preserve">he </w:t>
      </w:r>
      <w:r w:rsidR="0079628C">
        <w:rPr>
          <w:rFonts w:asciiTheme="majorBidi" w:eastAsia="Cordia New" w:hAnsiTheme="majorBidi" w:cstheme="majorBidi"/>
          <w:lang w:val="en-US"/>
        </w:rPr>
        <w:t>group</w:t>
      </w:r>
      <w:r w:rsidRPr="004F298B">
        <w:rPr>
          <w:rFonts w:asciiTheme="majorBidi" w:eastAsia="Cordia New" w:hAnsiTheme="majorBidi" w:cstheme="majorBidi"/>
          <w:lang w:val="en-US"/>
        </w:rPr>
        <w:t xml:space="preserve"> has </w:t>
      </w:r>
      <w:r w:rsidR="00682B67" w:rsidRPr="004F298B">
        <w:rPr>
          <w:rFonts w:asciiTheme="majorBidi" w:eastAsia="Cordia New" w:hAnsiTheme="majorBidi" w:cstheme="majorBidi"/>
          <w:lang w:val="en-US"/>
        </w:rPr>
        <w:t>software development cost for sale</w:t>
      </w:r>
      <w:r w:rsidRPr="001B3625">
        <w:rPr>
          <w:rFonts w:asciiTheme="majorBidi" w:eastAsia="Cordia New" w:hAnsiTheme="majorBidi"/>
          <w:cs/>
          <w:lang w:val="en-US"/>
        </w:rPr>
        <w:t xml:space="preserve">. </w:t>
      </w:r>
      <w:r w:rsidRPr="004F298B">
        <w:rPr>
          <w:rFonts w:asciiTheme="majorBidi" w:eastAsia="Cordia New" w:hAnsiTheme="majorBidi" w:cstheme="majorBidi"/>
          <w:lang w:val="en-US"/>
        </w:rPr>
        <w:t>Movements in software development cost for sales during the year were as follows</w:t>
      </w:r>
      <w:r w:rsidRPr="001B3625">
        <w:rPr>
          <w:rFonts w:asciiTheme="majorBidi" w:eastAsia="Cordia New" w:hAnsiTheme="majorBidi"/>
          <w:cs/>
          <w:lang w:val="en-US"/>
        </w:rPr>
        <w:t>:</w:t>
      </w:r>
    </w:p>
    <w:tbl>
      <w:tblPr>
        <w:tblW w:w="8789" w:type="dxa"/>
        <w:tblInd w:w="817" w:type="dxa"/>
        <w:tblLook w:val="04A0" w:firstRow="1" w:lastRow="0" w:firstColumn="1" w:lastColumn="0" w:noHBand="0" w:noVBand="1"/>
      </w:tblPr>
      <w:tblGrid>
        <w:gridCol w:w="2552"/>
        <w:gridCol w:w="283"/>
        <w:gridCol w:w="1418"/>
        <w:gridCol w:w="236"/>
        <w:gridCol w:w="1181"/>
        <w:gridCol w:w="236"/>
        <w:gridCol w:w="1182"/>
        <w:gridCol w:w="236"/>
        <w:gridCol w:w="1465"/>
      </w:tblGrid>
      <w:tr w:rsidR="004C38D2" w:rsidRPr="004F298B" w14:paraId="547E6BE6" w14:textId="77777777" w:rsidTr="00E638D7">
        <w:trPr>
          <w:trHeight w:val="420"/>
        </w:trPr>
        <w:tc>
          <w:tcPr>
            <w:tcW w:w="2552" w:type="dxa"/>
            <w:tcBorders>
              <w:top w:val="nil"/>
              <w:left w:val="nil"/>
              <w:bottom w:val="nil"/>
              <w:right w:val="nil"/>
            </w:tcBorders>
            <w:shd w:val="clear" w:color="auto" w:fill="auto"/>
            <w:noWrap/>
            <w:vAlign w:val="bottom"/>
            <w:hideMark/>
          </w:tcPr>
          <w:p w14:paraId="471163AE" w14:textId="77777777" w:rsidR="004C38D2" w:rsidRPr="001B3625" w:rsidRDefault="004C38D2" w:rsidP="001520DE">
            <w:pPr>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283" w:type="dxa"/>
            <w:tcBorders>
              <w:top w:val="nil"/>
              <w:left w:val="nil"/>
              <w:bottom w:val="nil"/>
              <w:right w:val="nil"/>
            </w:tcBorders>
            <w:shd w:val="clear" w:color="auto" w:fill="auto"/>
            <w:noWrap/>
            <w:vAlign w:val="bottom"/>
            <w:hideMark/>
          </w:tcPr>
          <w:p w14:paraId="0129EF25" w14:textId="77777777" w:rsidR="004C38D2" w:rsidRPr="001B3625" w:rsidRDefault="004C38D2" w:rsidP="001520DE">
            <w:pPr>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5954" w:type="dxa"/>
            <w:gridSpan w:val="7"/>
            <w:tcBorders>
              <w:top w:val="nil"/>
              <w:left w:val="nil"/>
              <w:bottom w:val="single" w:sz="4" w:space="0" w:color="auto"/>
              <w:right w:val="nil"/>
            </w:tcBorders>
            <w:shd w:val="clear" w:color="auto" w:fill="auto"/>
            <w:noWrap/>
            <w:vAlign w:val="bottom"/>
            <w:hideMark/>
          </w:tcPr>
          <w:p w14:paraId="40C80541" w14:textId="6AC64DBF" w:rsidR="004C38D2" w:rsidRPr="004F298B" w:rsidRDefault="004C38D2" w:rsidP="001520DE">
            <w:pPr>
              <w:jc w:val="center"/>
              <w:rPr>
                <w:rFonts w:asciiTheme="majorBidi" w:hAnsiTheme="majorBidi" w:cstheme="majorBidi"/>
                <w:lang w:val="en-US"/>
              </w:rPr>
            </w:pPr>
            <w:r w:rsidRPr="004F298B">
              <w:rPr>
                <w:rFonts w:asciiTheme="majorBidi" w:hAnsiTheme="majorBidi" w:cstheme="majorBidi"/>
                <w:color w:val="000000"/>
                <w:lang w:val="en-US"/>
              </w:rPr>
              <w:t>Unit</w:t>
            </w:r>
            <w:r w:rsidRPr="001B3625">
              <w:rPr>
                <w:rFonts w:asciiTheme="majorBidi" w:hAnsiTheme="majorBidi"/>
                <w:color w:val="000000"/>
                <w:cs/>
                <w:lang w:val="en-US"/>
              </w:rPr>
              <w:t>:</w:t>
            </w:r>
            <w:r w:rsidR="004F00A4" w:rsidRPr="004F298B">
              <w:rPr>
                <w:rFonts w:asciiTheme="majorBidi" w:hAnsiTheme="majorBidi" w:cstheme="majorBidi"/>
                <w:color w:val="000000"/>
                <w:lang w:val="en-US"/>
              </w:rPr>
              <w:t xml:space="preserve"> Baht</w:t>
            </w:r>
          </w:p>
        </w:tc>
      </w:tr>
      <w:tr w:rsidR="004C38D2" w:rsidRPr="004F298B" w14:paraId="4990E366" w14:textId="77777777" w:rsidTr="00E638D7">
        <w:trPr>
          <w:trHeight w:val="420"/>
        </w:trPr>
        <w:tc>
          <w:tcPr>
            <w:tcW w:w="2552" w:type="dxa"/>
            <w:tcBorders>
              <w:top w:val="nil"/>
              <w:left w:val="nil"/>
              <w:bottom w:val="nil"/>
              <w:right w:val="nil"/>
            </w:tcBorders>
            <w:shd w:val="clear" w:color="auto" w:fill="auto"/>
            <w:noWrap/>
            <w:vAlign w:val="bottom"/>
            <w:hideMark/>
          </w:tcPr>
          <w:p w14:paraId="10FE4155" w14:textId="77777777" w:rsidR="004C38D2" w:rsidRPr="004F298B" w:rsidRDefault="004C38D2" w:rsidP="001520DE">
            <w:pPr>
              <w:rPr>
                <w:rFonts w:asciiTheme="majorBidi" w:hAnsiTheme="majorBidi" w:cstheme="majorBidi"/>
                <w:color w:val="000000"/>
                <w:cs/>
              </w:rPr>
            </w:pPr>
          </w:p>
        </w:tc>
        <w:tc>
          <w:tcPr>
            <w:tcW w:w="283" w:type="dxa"/>
            <w:tcBorders>
              <w:top w:val="nil"/>
              <w:left w:val="nil"/>
              <w:bottom w:val="nil"/>
              <w:right w:val="nil"/>
            </w:tcBorders>
            <w:shd w:val="clear" w:color="auto" w:fill="auto"/>
            <w:noWrap/>
            <w:vAlign w:val="bottom"/>
            <w:hideMark/>
          </w:tcPr>
          <w:p w14:paraId="051D0724" w14:textId="77777777" w:rsidR="004C38D2" w:rsidRPr="001B3625" w:rsidRDefault="004C38D2" w:rsidP="001520DE">
            <w:pPr>
              <w:rPr>
                <w:rFonts w:asciiTheme="majorBidi" w:hAnsiTheme="majorBidi" w:cstheme="majorBidi"/>
                <w:color w:val="000000"/>
                <w:cs/>
                <w:lang w:val="en-US"/>
              </w:rPr>
            </w:pPr>
          </w:p>
        </w:tc>
        <w:tc>
          <w:tcPr>
            <w:tcW w:w="5954" w:type="dxa"/>
            <w:gridSpan w:val="7"/>
            <w:tcBorders>
              <w:top w:val="nil"/>
              <w:left w:val="nil"/>
              <w:bottom w:val="single" w:sz="4" w:space="0" w:color="auto"/>
              <w:right w:val="nil"/>
            </w:tcBorders>
            <w:shd w:val="clear" w:color="auto" w:fill="auto"/>
            <w:noWrap/>
            <w:vAlign w:val="bottom"/>
            <w:hideMark/>
          </w:tcPr>
          <w:p w14:paraId="45A79877" w14:textId="2A0CA0EA" w:rsidR="004C38D2" w:rsidRPr="004F298B" w:rsidRDefault="003C24DC" w:rsidP="001520DE">
            <w:pPr>
              <w:jc w:val="center"/>
              <w:rPr>
                <w:rFonts w:asciiTheme="majorBidi" w:hAnsiTheme="majorBidi" w:cstheme="majorBidi"/>
                <w:color w:val="000000"/>
                <w:lang w:val="en-US"/>
              </w:rPr>
            </w:pPr>
            <w:r w:rsidRPr="004F298B">
              <w:rPr>
                <w:rFonts w:asciiTheme="majorBidi" w:hAnsiTheme="majorBidi" w:cstheme="majorBidi"/>
                <w:color w:val="000000"/>
                <w:lang w:val="en-US"/>
              </w:rPr>
              <w:t>Consolidated financial</w:t>
            </w:r>
            <w:r w:rsidR="004C38D2" w:rsidRPr="004F298B">
              <w:rPr>
                <w:rFonts w:asciiTheme="majorBidi" w:hAnsiTheme="majorBidi" w:cstheme="majorBidi"/>
                <w:color w:val="000000"/>
                <w:lang w:val="en-US"/>
              </w:rPr>
              <w:t xml:space="preserve"> statements</w:t>
            </w:r>
          </w:p>
        </w:tc>
      </w:tr>
      <w:tr w:rsidR="006A1336" w:rsidRPr="001B3625" w14:paraId="4E9D4ABA" w14:textId="77777777" w:rsidTr="009224CC">
        <w:trPr>
          <w:trHeight w:val="420"/>
        </w:trPr>
        <w:tc>
          <w:tcPr>
            <w:tcW w:w="2552" w:type="dxa"/>
            <w:tcBorders>
              <w:top w:val="nil"/>
              <w:left w:val="nil"/>
              <w:bottom w:val="nil"/>
              <w:right w:val="nil"/>
            </w:tcBorders>
            <w:shd w:val="clear" w:color="auto" w:fill="auto"/>
            <w:noWrap/>
            <w:vAlign w:val="bottom"/>
            <w:hideMark/>
          </w:tcPr>
          <w:p w14:paraId="5670958C" w14:textId="77777777" w:rsidR="006A1336" w:rsidRPr="004F298B" w:rsidRDefault="006A1336" w:rsidP="001520DE">
            <w:pPr>
              <w:rPr>
                <w:rFonts w:asciiTheme="majorBidi" w:hAnsiTheme="majorBidi" w:cstheme="majorBidi"/>
                <w:color w:val="000000"/>
                <w:cs/>
              </w:rPr>
            </w:pPr>
          </w:p>
        </w:tc>
        <w:tc>
          <w:tcPr>
            <w:tcW w:w="283" w:type="dxa"/>
            <w:tcBorders>
              <w:top w:val="nil"/>
              <w:left w:val="nil"/>
              <w:bottom w:val="nil"/>
              <w:right w:val="nil"/>
            </w:tcBorders>
            <w:shd w:val="clear" w:color="auto" w:fill="auto"/>
            <w:noWrap/>
            <w:vAlign w:val="bottom"/>
            <w:hideMark/>
          </w:tcPr>
          <w:p w14:paraId="3825FF5D" w14:textId="77777777" w:rsidR="006A1336" w:rsidRPr="001B3625" w:rsidRDefault="006A1336" w:rsidP="001520DE">
            <w:pPr>
              <w:rPr>
                <w:rFonts w:asciiTheme="majorBidi" w:hAnsiTheme="majorBidi" w:cstheme="majorBidi"/>
                <w:color w:val="000000"/>
                <w:cs/>
                <w:lang w:val="en-US"/>
              </w:rPr>
            </w:pPr>
          </w:p>
        </w:tc>
        <w:tc>
          <w:tcPr>
            <w:tcW w:w="1418" w:type="dxa"/>
            <w:tcBorders>
              <w:top w:val="nil"/>
              <w:left w:val="nil"/>
              <w:bottom w:val="single" w:sz="4" w:space="0" w:color="auto"/>
              <w:right w:val="nil"/>
            </w:tcBorders>
            <w:shd w:val="clear" w:color="auto" w:fill="auto"/>
            <w:noWrap/>
            <w:vAlign w:val="bottom"/>
            <w:hideMark/>
          </w:tcPr>
          <w:p w14:paraId="24C27505" w14:textId="505DADC3" w:rsidR="006A1336" w:rsidRPr="004F298B" w:rsidRDefault="006A1336" w:rsidP="002B7D0E">
            <w:pPr>
              <w:jc w:val="center"/>
              <w:rPr>
                <w:rFonts w:asciiTheme="majorBidi" w:hAnsiTheme="majorBidi" w:cstheme="majorBidi"/>
                <w:lang w:val="en-US"/>
              </w:rPr>
            </w:pPr>
            <w:r w:rsidRPr="004F298B">
              <w:rPr>
                <w:rFonts w:asciiTheme="majorBidi" w:hAnsiTheme="majorBidi" w:cstheme="majorBidi"/>
                <w:color w:val="000000"/>
                <w:lang w:val="en-US"/>
              </w:rPr>
              <w:t>As at December 31, 20</w:t>
            </w:r>
            <w:r w:rsidR="001401FB" w:rsidRPr="004F298B">
              <w:rPr>
                <w:rFonts w:asciiTheme="majorBidi" w:hAnsiTheme="majorBidi" w:cstheme="majorBidi"/>
                <w:color w:val="000000"/>
                <w:lang w:val="en-US"/>
              </w:rPr>
              <w:t>20</w:t>
            </w:r>
          </w:p>
        </w:tc>
        <w:tc>
          <w:tcPr>
            <w:tcW w:w="236" w:type="dxa"/>
            <w:tcBorders>
              <w:top w:val="nil"/>
              <w:left w:val="nil"/>
              <w:bottom w:val="nil"/>
            </w:tcBorders>
            <w:shd w:val="clear" w:color="auto" w:fill="auto"/>
            <w:noWrap/>
            <w:vAlign w:val="bottom"/>
            <w:hideMark/>
          </w:tcPr>
          <w:p w14:paraId="530FF950" w14:textId="77777777" w:rsidR="006A1336" w:rsidRPr="001B3625" w:rsidRDefault="006A1336" w:rsidP="002B7D0E">
            <w:pPr>
              <w:jc w:val="center"/>
              <w:rPr>
                <w:rFonts w:asciiTheme="majorBidi" w:hAnsiTheme="majorBidi" w:cstheme="majorBidi"/>
                <w:cs/>
                <w:lang w:val="en-US"/>
              </w:rPr>
            </w:pPr>
          </w:p>
        </w:tc>
        <w:tc>
          <w:tcPr>
            <w:tcW w:w="1181" w:type="dxa"/>
            <w:tcBorders>
              <w:top w:val="nil"/>
              <w:bottom w:val="single" w:sz="4" w:space="0" w:color="auto"/>
            </w:tcBorders>
            <w:shd w:val="clear" w:color="auto" w:fill="auto"/>
            <w:vAlign w:val="bottom"/>
          </w:tcPr>
          <w:p w14:paraId="08BC9AC1" w14:textId="13D0E8C2" w:rsidR="006A1336" w:rsidRPr="004F298B" w:rsidRDefault="006A1336" w:rsidP="002B7D0E">
            <w:pPr>
              <w:jc w:val="center"/>
              <w:rPr>
                <w:rFonts w:asciiTheme="majorBidi" w:hAnsiTheme="majorBidi" w:cstheme="majorBidi"/>
                <w:cs/>
              </w:rPr>
            </w:pPr>
            <w:r w:rsidRPr="004F298B">
              <w:rPr>
                <w:rFonts w:asciiTheme="majorBidi" w:hAnsiTheme="majorBidi" w:cstheme="majorBidi"/>
                <w:lang w:val="en-US"/>
              </w:rPr>
              <w:t>Increase</w:t>
            </w:r>
            <w:r w:rsidRPr="001B3625">
              <w:rPr>
                <w:rFonts w:asciiTheme="majorBidi" w:hAnsiTheme="majorBidi"/>
                <w:cs/>
                <w:lang w:val="en-US"/>
              </w:rPr>
              <w:t xml:space="preserve">/ </w:t>
            </w:r>
            <w:r w:rsidRPr="004F298B">
              <w:rPr>
                <w:rFonts w:asciiTheme="majorBidi" w:hAnsiTheme="majorBidi" w:cstheme="majorBidi"/>
                <w:lang w:val="en-US"/>
              </w:rPr>
              <w:t>Transfer</w:t>
            </w:r>
          </w:p>
        </w:tc>
        <w:tc>
          <w:tcPr>
            <w:tcW w:w="236" w:type="dxa"/>
            <w:tcBorders>
              <w:top w:val="nil"/>
              <w:left w:val="nil"/>
              <w:bottom w:val="nil"/>
              <w:right w:val="nil"/>
            </w:tcBorders>
            <w:shd w:val="clear" w:color="auto" w:fill="auto"/>
            <w:vAlign w:val="bottom"/>
          </w:tcPr>
          <w:p w14:paraId="2B1FE284" w14:textId="77777777" w:rsidR="006A1336" w:rsidRPr="001B3625" w:rsidRDefault="006A1336" w:rsidP="002B7D0E">
            <w:pPr>
              <w:jc w:val="center"/>
              <w:rPr>
                <w:rFonts w:asciiTheme="majorBidi" w:hAnsiTheme="majorBidi" w:cstheme="majorBidi"/>
                <w:cs/>
                <w:lang w:val="en-US"/>
              </w:rPr>
            </w:pPr>
          </w:p>
        </w:tc>
        <w:tc>
          <w:tcPr>
            <w:tcW w:w="1182" w:type="dxa"/>
            <w:tcBorders>
              <w:top w:val="nil"/>
              <w:left w:val="nil"/>
              <w:bottom w:val="single" w:sz="4" w:space="0" w:color="auto"/>
              <w:right w:val="nil"/>
            </w:tcBorders>
            <w:shd w:val="clear" w:color="auto" w:fill="auto"/>
            <w:noWrap/>
            <w:vAlign w:val="bottom"/>
            <w:hideMark/>
          </w:tcPr>
          <w:p w14:paraId="26DC4A41" w14:textId="7C1AFE9B" w:rsidR="006A1336" w:rsidRPr="004F298B" w:rsidRDefault="00566238" w:rsidP="002B7D0E">
            <w:pPr>
              <w:jc w:val="center"/>
              <w:rPr>
                <w:rFonts w:asciiTheme="majorBidi" w:hAnsiTheme="majorBidi" w:cstheme="majorBidi"/>
                <w:cs/>
                <w:lang w:val="en-US"/>
              </w:rPr>
            </w:pPr>
            <w:r w:rsidRPr="004F298B">
              <w:rPr>
                <w:rFonts w:asciiTheme="majorBidi" w:hAnsiTheme="majorBidi" w:cstheme="majorBidi"/>
                <w:lang w:val="en-US"/>
              </w:rPr>
              <w:t>Decrease</w:t>
            </w:r>
            <w:r w:rsidRPr="001B3625">
              <w:rPr>
                <w:rFonts w:asciiTheme="majorBidi" w:hAnsiTheme="majorBidi"/>
                <w:cs/>
                <w:lang w:val="en-US"/>
              </w:rPr>
              <w:t xml:space="preserve">/ </w:t>
            </w:r>
            <w:r w:rsidRPr="004F298B">
              <w:rPr>
                <w:rFonts w:asciiTheme="majorBidi" w:hAnsiTheme="majorBidi" w:cstheme="majorBidi"/>
                <w:lang w:val="en-US"/>
              </w:rPr>
              <w:t>Transfer</w:t>
            </w:r>
          </w:p>
        </w:tc>
        <w:tc>
          <w:tcPr>
            <w:tcW w:w="236" w:type="dxa"/>
            <w:tcBorders>
              <w:top w:val="nil"/>
              <w:left w:val="nil"/>
              <w:bottom w:val="nil"/>
              <w:right w:val="nil"/>
            </w:tcBorders>
            <w:shd w:val="clear" w:color="auto" w:fill="auto"/>
            <w:noWrap/>
            <w:vAlign w:val="bottom"/>
            <w:hideMark/>
          </w:tcPr>
          <w:p w14:paraId="6C19716F" w14:textId="77777777" w:rsidR="006A1336" w:rsidRPr="001B3625" w:rsidRDefault="006A1336" w:rsidP="002B7D0E">
            <w:pPr>
              <w:jc w:val="center"/>
              <w:rPr>
                <w:rFonts w:asciiTheme="majorBidi" w:hAnsiTheme="majorBidi" w:cstheme="majorBidi"/>
                <w:cs/>
                <w:lang w:val="en-US"/>
              </w:rPr>
            </w:pPr>
          </w:p>
        </w:tc>
        <w:tc>
          <w:tcPr>
            <w:tcW w:w="1465" w:type="dxa"/>
            <w:tcBorders>
              <w:top w:val="nil"/>
              <w:left w:val="nil"/>
              <w:bottom w:val="single" w:sz="4" w:space="0" w:color="auto"/>
              <w:right w:val="nil"/>
            </w:tcBorders>
            <w:shd w:val="clear" w:color="auto" w:fill="auto"/>
            <w:noWrap/>
            <w:vAlign w:val="bottom"/>
            <w:hideMark/>
          </w:tcPr>
          <w:p w14:paraId="272196A7" w14:textId="0BC63661" w:rsidR="006A1336" w:rsidRPr="004F298B" w:rsidRDefault="006A1336" w:rsidP="002B7D0E">
            <w:pPr>
              <w:jc w:val="center"/>
              <w:rPr>
                <w:rFonts w:asciiTheme="majorBidi" w:hAnsiTheme="majorBidi" w:cstheme="majorBidi"/>
                <w:lang w:val="en-US"/>
              </w:rPr>
            </w:pPr>
            <w:r w:rsidRPr="004F298B">
              <w:rPr>
                <w:rFonts w:asciiTheme="majorBidi" w:hAnsiTheme="majorBidi" w:cstheme="majorBidi"/>
                <w:color w:val="000000"/>
                <w:lang w:val="en-US"/>
              </w:rPr>
              <w:t xml:space="preserve">As at December 31, </w:t>
            </w:r>
            <w:r w:rsidR="0026788E" w:rsidRPr="004F298B">
              <w:rPr>
                <w:rFonts w:asciiTheme="majorBidi" w:hAnsiTheme="majorBidi" w:cstheme="majorBidi"/>
                <w:color w:val="000000"/>
                <w:lang w:val="en-US"/>
              </w:rPr>
              <w:t>202</w:t>
            </w:r>
            <w:r w:rsidR="001401FB" w:rsidRPr="004F298B">
              <w:rPr>
                <w:rFonts w:asciiTheme="majorBidi" w:hAnsiTheme="majorBidi" w:cstheme="majorBidi"/>
                <w:color w:val="000000"/>
                <w:lang w:val="en-US"/>
              </w:rPr>
              <w:t>1</w:t>
            </w:r>
          </w:p>
        </w:tc>
      </w:tr>
      <w:tr w:rsidR="00A04097" w:rsidRPr="001B3625" w14:paraId="13082FD7" w14:textId="77777777" w:rsidTr="009A58A9">
        <w:trPr>
          <w:trHeight w:val="402"/>
        </w:trPr>
        <w:tc>
          <w:tcPr>
            <w:tcW w:w="2552" w:type="dxa"/>
            <w:tcBorders>
              <w:top w:val="nil"/>
              <w:left w:val="nil"/>
              <w:bottom w:val="nil"/>
              <w:right w:val="nil"/>
            </w:tcBorders>
            <w:shd w:val="clear" w:color="auto" w:fill="auto"/>
            <w:hideMark/>
          </w:tcPr>
          <w:p w14:paraId="0348950B" w14:textId="77777777" w:rsidR="00A04097" w:rsidRPr="004F298B" w:rsidRDefault="00A04097" w:rsidP="00A04097">
            <w:pPr>
              <w:rPr>
                <w:rFonts w:asciiTheme="majorBidi" w:hAnsiTheme="majorBidi" w:cstheme="majorBidi"/>
                <w:color w:val="000000"/>
                <w:lang w:val="en-US"/>
              </w:rPr>
            </w:pPr>
            <w:r w:rsidRPr="004F298B">
              <w:rPr>
                <w:rFonts w:asciiTheme="majorBidi" w:hAnsiTheme="majorBidi" w:cstheme="majorBidi"/>
                <w:color w:val="000000"/>
                <w:lang w:val="en-US"/>
              </w:rPr>
              <w:t>Software cost for sales</w:t>
            </w:r>
          </w:p>
        </w:tc>
        <w:tc>
          <w:tcPr>
            <w:tcW w:w="283" w:type="dxa"/>
            <w:tcBorders>
              <w:top w:val="nil"/>
              <w:left w:val="nil"/>
              <w:bottom w:val="nil"/>
              <w:right w:val="nil"/>
            </w:tcBorders>
            <w:shd w:val="clear" w:color="auto" w:fill="auto"/>
            <w:noWrap/>
            <w:vAlign w:val="bottom"/>
            <w:hideMark/>
          </w:tcPr>
          <w:p w14:paraId="128A87D0" w14:textId="77777777" w:rsidR="00A04097" w:rsidRPr="004F298B" w:rsidRDefault="00A04097" w:rsidP="00A04097">
            <w:pPr>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1418" w:type="dxa"/>
            <w:tcBorders>
              <w:top w:val="nil"/>
              <w:left w:val="nil"/>
              <w:right w:val="nil"/>
            </w:tcBorders>
            <w:shd w:val="clear" w:color="auto" w:fill="auto"/>
            <w:noWrap/>
            <w:vAlign w:val="bottom"/>
          </w:tcPr>
          <w:p w14:paraId="6788EE9C" w14:textId="34F1EA07" w:rsidR="00A04097" w:rsidRPr="004F298B" w:rsidRDefault="00A04097" w:rsidP="00A04097">
            <w:pPr>
              <w:jc w:val="right"/>
              <w:rPr>
                <w:rFonts w:asciiTheme="majorBidi" w:hAnsiTheme="majorBidi" w:cstheme="majorBidi"/>
                <w:color w:val="000000"/>
                <w:lang w:val="en-US"/>
              </w:rPr>
            </w:pPr>
            <w:r w:rsidRPr="001B3625">
              <w:rPr>
                <w:rFonts w:asciiTheme="majorBidi" w:hAnsiTheme="majorBidi"/>
                <w:color w:val="000000"/>
                <w:sz w:val="26"/>
                <w:szCs w:val="26"/>
                <w:lang w:val="en-US"/>
              </w:rPr>
              <w:t>10,346,163</w:t>
            </w:r>
          </w:p>
        </w:tc>
        <w:tc>
          <w:tcPr>
            <w:tcW w:w="236" w:type="dxa"/>
            <w:tcBorders>
              <w:top w:val="nil"/>
              <w:left w:val="nil"/>
              <w:bottom w:val="nil"/>
            </w:tcBorders>
            <w:shd w:val="clear" w:color="auto" w:fill="auto"/>
            <w:noWrap/>
            <w:vAlign w:val="bottom"/>
          </w:tcPr>
          <w:p w14:paraId="0B36C26C" w14:textId="77777777" w:rsidR="00A04097" w:rsidRPr="004F298B" w:rsidRDefault="00A04097" w:rsidP="00A04097">
            <w:pPr>
              <w:jc w:val="right"/>
              <w:rPr>
                <w:rFonts w:asciiTheme="majorBidi" w:hAnsiTheme="majorBidi" w:cstheme="majorBidi"/>
                <w:color w:val="000000"/>
                <w:cs/>
                <w:lang w:val="en-US"/>
              </w:rPr>
            </w:pPr>
          </w:p>
        </w:tc>
        <w:tc>
          <w:tcPr>
            <w:tcW w:w="1181" w:type="dxa"/>
            <w:tcBorders>
              <w:top w:val="nil"/>
              <w:left w:val="nil"/>
              <w:right w:val="nil"/>
            </w:tcBorders>
            <w:shd w:val="clear" w:color="auto" w:fill="auto"/>
            <w:vAlign w:val="bottom"/>
          </w:tcPr>
          <w:p w14:paraId="6D605C82" w14:textId="3D58934E" w:rsidR="00A04097" w:rsidRPr="004F298B" w:rsidRDefault="00A04097" w:rsidP="00A04097">
            <w:pPr>
              <w:jc w:val="right"/>
              <w:rPr>
                <w:rFonts w:asciiTheme="majorBidi" w:hAnsiTheme="majorBidi" w:cstheme="majorBidi"/>
                <w:color w:val="000000"/>
                <w:lang w:val="en-US"/>
              </w:rPr>
            </w:pPr>
            <w:r w:rsidRPr="001B3625">
              <w:rPr>
                <w:rFonts w:asciiTheme="majorBidi" w:hAnsiTheme="majorBidi"/>
                <w:color w:val="000000"/>
                <w:sz w:val="26"/>
                <w:szCs w:val="26"/>
                <w:lang w:val="en-US"/>
              </w:rPr>
              <w:t>2,653,539</w:t>
            </w:r>
          </w:p>
        </w:tc>
        <w:tc>
          <w:tcPr>
            <w:tcW w:w="236" w:type="dxa"/>
            <w:tcBorders>
              <w:top w:val="nil"/>
              <w:left w:val="nil"/>
              <w:bottom w:val="nil"/>
            </w:tcBorders>
            <w:shd w:val="clear" w:color="auto" w:fill="auto"/>
            <w:vAlign w:val="bottom"/>
          </w:tcPr>
          <w:p w14:paraId="3EBE56B7" w14:textId="77777777" w:rsidR="00A04097" w:rsidRPr="004F298B" w:rsidRDefault="00A04097" w:rsidP="00A04097">
            <w:pPr>
              <w:jc w:val="right"/>
              <w:rPr>
                <w:rFonts w:asciiTheme="majorBidi" w:hAnsiTheme="majorBidi" w:cstheme="majorBidi"/>
                <w:color w:val="000000"/>
                <w:cs/>
                <w:lang w:val="en-US"/>
              </w:rPr>
            </w:pPr>
          </w:p>
        </w:tc>
        <w:tc>
          <w:tcPr>
            <w:tcW w:w="1182" w:type="dxa"/>
            <w:tcBorders>
              <w:top w:val="nil"/>
              <w:right w:val="nil"/>
            </w:tcBorders>
            <w:shd w:val="clear" w:color="auto" w:fill="auto"/>
            <w:noWrap/>
            <w:vAlign w:val="bottom"/>
          </w:tcPr>
          <w:p w14:paraId="4ECD645A" w14:textId="52F9839D" w:rsidR="00A04097" w:rsidRPr="004F298B" w:rsidRDefault="00A04097" w:rsidP="00A04097">
            <w:pPr>
              <w:jc w:val="right"/>
              <w:rPr>
                <w:rFonts w:asciiTheme="majorBidi" w:hAnsiTheme="majorBidi" w:cstheme="majorBidi"/>
                <w:color w:val="000000"/>
                <w:cs/>
              </w:rPr>
            </w:pPr>
            <w:r w:rsidRPr="001B3625">
              <w:rPr>
                <w:rFonts w:asciiTheme="majorBidi" w:hAnsiTheme="majorBidi"/>
                <w:color w:val="000000"/>
                <w:sz w:val="26"/>
                <w:szCs w:val="26"/>
                <w:cs/>
                <w:lang w:val="en-US"/>
              </w:rPr>
              <w:t>-</w:t>
            </w:r>
          </w:p>
        </w:tc>
        <w:tc>
          <w:tcPr>
            <w:tcW w:w="236" w:type="dxa"/>
            <w:tcBorders>
              <w:top w:val="nil"/>
              <w:right w:val="nil"/>
            </w:tcBorders>
            <w:shd w:val="clear" w:color="auto" w:fill="auto"/>
            <w:noWrap/>
            <w:vAlign w:val="bottom"/>
            <w:hideMark/>
          </w:tcPr>
          <w:p w14:paraId="388FB699" w14:textId="77777777" w:rsidR="00A04097" w:rsidRPr="004F298B" w:rsidRDefault="00A04097" w:rsidP="00A04097">
            <w:pPr>
              <w:jc w:val="right"/>
              <w:rPr>
                <w:rFonts w:asciiTheme="majorBidi" w:hAnsiTheme="majorBidi" w:cstheme="majorBidi"/>
                <w:color w:val="000000"/>
                <w:cs/>
                <w:lang w:val="en-US"/>
              </w:rPr>
            </w:pPr>
          </w:p>
        </w:tc>
        <w:tc>
          <w:tcPr>
            <w:tcW w:w="1465" w:type="dxa"/>
            <w:tcBorders>
              <w:top w:val="nil"/>
              <w:left w:val="nil"/>
              <w:right w:val="nil"/>
            </w:tcBorders>
            <w:shd w:val="clear" w:color="auto" w:fill="auto"/>
            <w:noWrap/>
            <w:vAlign w:val="bottom"/>
          </w:tcPr>
          <w:p w14:paraId="7C5CE69E" w14:textId="78F31F23" w:rsidR="00A04097" w:rsidRPr="004F298B" w:rsidRDefault="00A04097" w:rsidP="00A04097">
            <w:pPr>
              <w:jc w:val="right"/>
              <w:rPr>
                <w:rFonts w:asciiTheme="majorBidi" w:hAnsiTheme="majorBidi" w:cstheme="majorBidi"/>
                <w:color w:val="000000"/>
                <w:lang w:val="en-US"/>
              </w:rPr>
            </w:pPr>
            <w:r w:rsidRPr="001B3625">
              <w:rPr>
                <w:rFonts w:asciiTheme="majorBidi" w:hAnsiTheme="majorBidi"/>
                <w:color w:val="000000"/>
                <w:sz w:val="26"/>
                <w:szCs w:val="26"/>
                <w:lang w:val="en-US"/>
              </w:rPr>
              <w:t>12,999,702</w:t>
            </w:r>
          </w:p>
        </w:tc>
      </w:tr>
      <w:tr w:rsidR="00A04097" w:rsidRPr="001B3625" w14:paraId="5C329BF0" w14:textId="77777777" w:rsidTr="009A58A9">
        <w:trPr>
          <w:trHeight w:val="402"/>
        </w:trPr>
        <w:tc>
          <w:tcPr>
            <w:tcW w:w="2552" w:type="dxa"/>
            <w:tcBorders>
              <w:top w:val="nil"/>
              <w:left w:val="nil"/>
              <w:bottom w:val="nil"/>
              <w:right w:val="nil"/>
            </w:tcBorders>
            <w:shd w:val="clear" w:color="auto" w:fill="auto"/>
            <w:vAlign w:val="bottom"/>
            <w:hideMark/>
          </w:tcPr>
          <w:p w14:paraId="3C200912" w14:textId="77777777" w:rsidR="00A04097" w:rsidRPr="004F298B" w:rsidRDefault="00A04097" w:rsidP="00A04097">
            <w:pPr>
              <w:rPr>
                <w:rFonts w:asciiTheme="majorBidi" w:hAnsiTheme="majorBidi" w:cstheme="majorBidi"/>
                <w:color w:val="000000"/>
                <w:lang w:val="en-US"/>
              </w:rPr>
            </w:pPr>
            <w:r w:rsidRPr="004F298B">
              <w:rPr>
                <w:rFonts w:asciiTheme="majorBidi" w:hAnsiTheme="majorBidi" w:cstheme="majorBidi"/>
                <w:color w:val="000000"/>
                <w:lang w:val="en-US"/>
              </w:rPr>
              <w:t>Accumulated Depreciation</w:t>
            </w:r>
          </w:p>
        </w:tc>
        <w:tc>
          <w:tcPr>
            <w:tcW w:w="283" w:type="dxa"/>
            <w:tcBorders>
              <w:top w:val="nil"/>
              <w:left w:val="nil"/>
              <w:bottom w:val="nil"/>
              <w:right w:val="nil"/>
            </w:tcBorders>
            <w:shd w:val="clear" w:color="auto" w:fill="auto"/>
            <w:noWrap/>
            <w:vAlign w:val="bottom"/>
            <w:hideMark/>
          </w:tcPr>
          <w:p w14:paraId="3408D9B2" w14:textId="77777777" w:rsidR="00A04097" w:rsidRPr="004F298B" w:rsidRDefault="00A04097" w:rsidP="00A04097">
            <w:pPr>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1418" w:type="dxa"/>
            <w:tcBorders>
              <w:top w:val="nil"/>
              <w:left w:val="nil"/>
              <w:bottom w:val="single" w:sz="4" w:space="0" w:color="auto"/>
              <w:right w:val="nil"/>
            </w:tcBorders>
            <w:shd w:val="clear" w:color="auto" w:fill="auto"/>
            <w:noWrap/>
            <w:vAlign w:val="bottom"/>
          </w:tcPr>
          <w:p w14:paraId="5294598E" w14:textId="37D9F370" w:rsidR="00A04097" w:rsidRPr="004F298B" w:rsidRDefault="00A04097" w:rsidP="00A04097">
            <w:pPr>
              <w:jc w:val="right"/>
              <w:rPr>
                <w:rFonts w:asciiTheme="majorBidi" w:hAnsiTheme="majorBidi" w:cstheme="majorBidi"/>
                <w:color w:val="000000"/>
                <w:lang w:val="en-US"/>
              </w:rPr>
            </w:pPr>
            <w:r w:rsidRPr="001B3625">
              <w:rPr>
                <w:rFonts w:asciiTheme="majorBidi" w:hAnsiTheme="majorBidi"/>
                <w:color w:val="000000"/>
                <w:sz w:val="26"/>
                <w:szCs w:val="26"/>
                <w:cs/>
                <w:lang w:val="en-US"/>
              </w:rPr>
              <w:t>(</w:t>
            </w:r>
            <w:r w:rsidRPr="001B3625">
              <w:rPr>
                <w:rFonts w:asciiTheme="majorBidi" w:hAnsiTheme="majorBidi"/>
                <w:color w:val="000000"/>
                <w:sz w:val="26"/>
                <w:szCs w:val="26"/>
                <w:lang w:val="en-US"/>
              </w:rPr>
              <w:t>6,737,466</w:t>
            </w:r>
            <w:r w:rsidRPr="001B3625">
              <w:rPr>
                <w:rFonts w:asciiTheme="majorBidi" w:hAnsiTheme="majorBidi"/>
                <w:color w:val="000000"/>
                <w:sz w:val="26"/>
                <w:szCs w:val="26"/>
                <w:cs/>
                <w:lang w:val="en-US"/>
              </w:rPr>
              <w:t>)</w:t>
            </w:r>
          </w:p>
        </w:tc>
        <w:tc>
          <w:tcPr>
            <w:tcW w:w="236" w:type="dxa"/>
            <w:tcBorders>
              <w:top w:val="nil"/>
              <w:left w:val="nil"/>
              <w:bottom w:val="nil"/>
            </w:tcBorders>
            <w:shd w:val="clear" w:color="auto" w:fill="auto"/>
            <w:noWrap/>
            <w:vAlign w:val="bottom"/>
          </w:tcPr>
          <w:p w14:paraId="203C78E6" w14:textId="77777777" w:rsidR="00A04097" w:rsidRPr="004F298B" w:rsidRDefault="00A04097" w:rsidP="00A04097">
            <w:pPr>
              <w:jc w:val="right"/>
              <w:rPr>
                <w:rFonts w:asciiTheme="majorBidi" w:hAnsiTheme="majorBidi" w:cstheme="majorBidi"/>
                <w:color w:val="000000"/>
                <w:cs/>
                <w:lang w:val="en-US"/>
              </w:rPr>
            </w:pPr>
          </w:p>
        </w:tc>
        <w:tc>
          <w:tcPr>
            <w:tcW w:w="1181" w:type="dxa"/>
            <w:tcBorders>
              <w:top w:val="nil"/>
              <w:left w:val="nil"/>
              <w:bottom w:val="single" w:sz="4" w:space="0" w:color="auto"/>
              <w:right w:val="nil"/>
            </w:tcBorders>
            <w:shd w:val="clear" w:color="auto" w:fill="auto"/>
            <w:vAlign w:val="bottom"/>
          </w:tcPr>
          <w:p w14:paraId="2C96F317" w14:textId="68B46604" w:rsidR="00A04097" w:rsidRPr="004F298B" w:rsidRDefault="00A04097" w:rsidP="00A04097">
            <w:pPr>
              <w:jc w:val="right"/>
              <w:rPr>
                <w:rFonts w:asciiTheme="majorBidi" w:hAnsiTheme="majorBidi" w:cstheme="majorBidi"/>
                <w:color w:val="000000"/>
                <w:lang w:val="en-US"/>
              </w:rPr>
            </w:pPr>
            <w:r w:rsidRPr="001B3625">
              <w:rPr>
                <w:rFonts w:asciiTheme="majorBidi" w:hAnsiTheme="majorBidi"/>
                <w:color w:val="000000"/>
                <w:sz w:val="26"/>
                <w:szCs w:val="26"/>
                <w:cs/>
                <w:lang w:val="en-US"/>
              </w:rPr>
              <w:t>(</w:t>
            </w:r>
            <w:r w:rsidRPr="001B3625">
              <w:rPr>
                <w:rFonts w:asciiTheme="majorBidi" w:hAnsiTheme="majorBidi"/>
                <w:color w:val="000000"/>
                <w:sz w:val="26"/>
                <w:szCs w:val="26"/>
                <w:lang w:val="en-US"/>
              </w:rPr>
              <w:t>1,979,582</w:t>
            </w:r>
            <w:r w:rsidRPr="001B3625">
              <w:rPr>
                <w:rFonts w:asciiTheme="majorBidi" w:hAnsiTheme="majorBidi"/>
                <w:color w:val="000000"/>
                <w:sz w:val="26"/>
                <w:szCs w:val="26"/>
                <w:cs/>
                <w:lang w:val="en-US"/>
              </w:rPr>
              <w:t>)</w:t>
            </w:r>
          </w:p>
        </w:tc>
        <w:tc>
          <w:tcPr>
            <w:tcW w:w="236" w:type="dxa"/>
            <w:tcBorders>
              <w:top w:val="nil"/>
              <w:left w:val="nil"/>
            </w:tcBorders>
            <w:shd w:val="clear" w:color="auto" w:fill="auto"/>
            <w:vAlign w:val="bottom"/>
          </w:tcPr>
          <w:p w14:paraId="5164CC7B" w14:textId="77777777" w:rsidR="00A04097" w:rsidRPr="004F298B" w:rsidRDefault="00A04097" w:rsidP="00A04097">
            <w:pPr>
              <w:jc w:val="right"/>
              <w:rPr>
                <w:rFonts w:asciiTheme="majorBidi" w:hAnsiTheme="majorBidi" w:cstheme="majorBidi"/>
                <w:color w:val="000000"/>
                <w:cs/>
                <w:lang w:val="en-US"/>
              </w:rPr>
            </w:pPr>
          </w:p>
        </w:tc>
        <w:tc>
          <w:tcPr>
            <w:tcW w:w="1182" w:type="dxa"/>
            <w:tcBorders>
              <w:top w:val="nil"/>
              <w:bottom w:val="single" w:sz="4" w:space="0" w:color="auto"/>
              <w:right w:val="nil"/>
            </w:tcBorders>
            <w:shd w:val="clear" w:color="auto" w:fill="auto"/>
            <w:noWrap/>
            <w:vAlign w:val="bottom"/>
          </w:tcPr>
          <w:p w14:paraId="4AF6E100" w14:textId="71E71366" w:rsidR="00A04097" w:rsidRPr="004F298B" w:rsidRDefault="00A04097" w:rsidP="00A04097">
            <w:pPr>
              <w:jc w:val="right"/>
              <w:rPr>
                <w:rFonts w:asciiTheme="majorBidi" w:hAnsiTheme="majorBidi" w:cstheme="majorBidi"/>
                <w:color w:val="000000"/>
                <w:lang w:val="en-US"/>
              </w:rPr>
            </w:pPr>
            <w:r w:rsidRPr="001B3625">
              <w:rPr>
                <w:rFonts w:asciiTheme="majorBidi" w:hAnsiTheme="majorBidi"/>
                <w:color w:val="000000"/>
                <w:sz w:val="26"/>
                <w:szCs w:val="26"/>
                <w:cs/>
                <w:lang w:val="en-US"/>
              </w:rPr>
              <w:t>-</w:t>
            </w:r>
          </w:p>
        </w:tc>
        <w:tc>
          <w:tcPr>
            <w:tcW w:w="236" w:type="dxa"/>
            <w:tcBorders>
              <w:top w:val="nil"/>
              <w:right w:val="nil"/>
            </w:tcBorders>
            <w:shd w:val="clear" w:color="auto" w:fill="auto"/>
            <w:noWrap/>
            <w:vAlign w:val="bottom"/>
            <w:hideMark/>
          </w:tcPr>
          <w:p w14:paraId="7C22A7D8" w14:textId="77777777" w:rsidR="00A04097" w:rsidRPr="004F298B" w:rsidRDefault="00A04097" w:rsidP="00A04097">
            <w:pPr>
              <w:jc w:val="right"/>
              <w:rPr>
                <w:rFonts w:asciiTheme="majorBidi" w:hAnsiTheme="majorBidi" w:cstheme="majorBidi"/>
                <w:color w:val="000000"/>
                <w:cs/>
                <w:lang w:val="en-US"/>
              </w:rPr>
            </w:pPr>
          </w:p>
        </w:tc>
        <w:tc>
          <w:tcPr>
            <w:tcW w:w="1465" w:type="dxa"/>
            <w:tcBorders>
              <w:top w:val="nil"/>
              <w:left w:val="nil"/>
              <w:bottom w:val="single" w:sz="4" w:space="0" w:color="auto"/>
              <w:right w:val="nil"/>
            </w:tcBorders>
            <w:shd w:val="clear" w:color="auto" w:fill="auto"/>
            <w:noWrap/>
            <w:vAlign w:val="bottom"/>
          </w:tcPr>
          <w:p w14:paraId="588E0A6B" w14:textId="5BED229E" w:rsidR="00A04097" w:rsidRPr="004F298B" w:rsidRDefault="00A04097" w:rsidP="00A04097">
            <w:pPr>
              <w:jc w:val="right"/>
              <w:rPr>
                <w:rFonts w:asciiTheme="majorBidi" w:hAnsiTheme="majorBidi" w:cstheme="majorBidi"/>
                <w:color w:val="000000"/>
                <w:lang w:val="en-US"/>
              </w:rPr>
            </w:pPr>
            <w:r w:rsidRPr="001B3625">
              <w:rPr>
                <w:rFonts w:asciiTheme="majorBidi" w:hAnsiTheme="majorBidi"/>
                <w:color w:val="000000"/>
                <w:sz w:val="26"/>
                <w:szCs w:val="26"/>
                <w:cs/>
                <w:lang w:val="en-US"/>
              </w:rPr>
              <w:t>(</w:t>
            </w:r>
            <w:r w:rsidRPr="001B3625">
              <w:rPr>
                <w:rFonts w:asciiTheme="majorBidi" w:hAnsiTheme="majorBidi"/>
                <w:color w:val="000000"/>
                <w:sz w:val="26"/>
                <w:szCs w:val="26"/>
                <w:lang w:val="en-US"/>
              </w:rPr>
              <w:t>8,717,048</w:t>
            </w:r>
            <w:r w:rsidRPr="001B3625">
              <w:rPr>
                <w:rFonts w:asciiTheme="majorBidi" w:hAnsiTheme="majorBidi"/>
                <w:color w:val="000000"/>
                <w:sz w:val="26"/>
                <w:szCs w:val="26"/>
                <w:cs/>
                <w:lang w:val="en-US"/>
              </w:rPr>
              <w:t>)</w:t>
            </w:r>
          </w:p>
        </w:tc>
      </w:tr>
      <w:tr w:rsidR="00013398" w:rsidRPr="001B3625" w14:paraId="75FF0CA5" w14:textId="77777777" w:rsidTr="009224CC">
        <w:trPr>
          <w:trHeight w:val="402"/>
        </w:trPr>
        <w:tc>
          <w:tcPr>
            <w:tcW w:w="2552" w:type="dxa"/>
            <w:tcBorders>
              <w:top w:val="nil"/>
              <w:left w:val="nil"/>
              <w:bottom w:val="nil"/>
              <w:right w:val="nil"/>
            </w:tcBorders>
            <w:shd w:val="clear" w:color="auto" w:fill="auto"/>
            <w:noWrap/>
            <w:vAlign w:val="bottom"/>
            <w:hideMark/>
          </w:tcPr>
          <w:p w14:paraId="1C9523B3" w14:textId="2252E919" w:rsidR="00013398" w:rsidRPr="004F298B" w:rsidRDefault="00013398" w:rsidP="00013398">
            <w:pPr>
              <w:rPr>
                <w:rFonts w:asciiTheme="majorBidi" w:hAnsiTheme="majorBidi" w:cstheme="majorBidi"/>
                <w:color w:val="000000"/>
                <w:lang w:val="en-US"/>
              </w:rPr>
            </w:pPr>
            <w:r w:rsidRPr="004F298B">
              <w:rPr>
                <w:rFonts w:asciiTheme="majorBidi" w:hAnsiTheme="majorBidi" w:cstheme="majorBidi"/>
                <w:color w:val="000000"/>
                <w:lang w:val="en-US"/>
              </w:rPr>
              <w:t>Cost for software development for sales–net</w:t>
            </w:r>
          </w:p>
        </w:tc>
        <w:tc>
          <w:tcPr>
            <w:tcW w:w="283" w:type="dxa"/>
            <w:tcBorders>
              <w:top w:val="nil"/>
              <w:left w:val="nil"/>
              <w:bottom w:val="nil"/>
              <w:right w:val="nil"/>
            </w:tcBorders>
            <w:shd w:val="clear" w:color="auto" w:fill="auto"/>
            <w:noWrap/>
            <w:vAlign w:val="bottom"/>
            <w:hideMark/>
          </w:tcPr>
          <w:p w14:paraId="208757E1" w14:textId="77777777" w:rsidR="00013398" w:rsidRPr="004F298B" w:rsidRDefault="00013398" w:rsidP="00013398">
            <w:pPr>
              <w:rPr>
                <w:rFonts w:asciiTheme="majorBidi" w:hAnsiTheme="majorBidi" w:cstheme="majorBidi"/>
                <w:color w:val="000000"/>
                <w:lang w:val="en-US"/>
              </w:rPr>
            </w:pPr>
          </w:p>
        </w:tc>
        <w:tc>
          <w:tcPr>
            <w:tcW w:w="1418" w:type="dxa"/>
            <w:tcBorders>
              <w:top w:val="single" w:sz="4" w:space="0" w:color="auto"/>
              <w:left w:val="nil"/>
              <w:bottom w:val="double" w:sz="4" w:space="0" w:color="auto"/>
              <w:right w:val="nil"/>
            </w:tcBorders>
            <w:shd w:val="clear" w:color="auto" w:fill="auto"/>
            <w:noWrap/>
            <w:vAlign w:val="bottom"/>
          </w:tcPr>
          <w:p w14:paraId="03432204" w14:textId="1248AFF3" w:rsidR="00013398" w:rsidRPr="004F298B" w:rsidRDefault="00A04097" w:rsidP="00013398">
            <w:pPr>
              <w:jc w:val="right"/>
              <w:rPr>
                <w:rFonts w:asciiTheme="majorBidi" w:hAnsiTheme="majorBidi" w:cstheme="majorBidi"/>
                <w:color w:val="000000"/>
                <w:cs/>
              </w:rPr>
            </w:pPr>
            <w:r w:rsidRPr="001B3625">
              <w:rPr>
                <w:rFonts w:asciiTheme="majorBidi" w:hAnsiTheme="majorBidi"/>
                <w:color w:val="000000"/>
                <w:sz w:val="26"/>
                <w:szCs w:val="26"/>
                <w:lang w:val="en-US"/>
              </w:rPr>
              <w:t>3,608,697</w:t>
            </w:r>
          </w:p>
        </w:tc>
        <w:tc>
          <w:tcPr>
            <w:tcW w:w="236" w:type="dxa"/>
            <w:tcBorders>
              <w:top w:val="nil"/>
              <w:left w:val="nil"/>
            </w:tcBorders>
            <w:shd w:val="clear" w:color="auto" w:fill="auto"/>
            <w:noWrap/>
            <w:vAlign w:val="bottom"/>
          </w:tcPr>
          <w:p w14:paraId="417CADAC" w14:textId="77777777" w:rsidR="00013398" w:rsidRPr="001B3625" w:rsidRDefault="00013398" w:rsidP="00013398">
            <w:pPr>
              <w:jc w:val="right"/>
              <w:rPr>
                <w:rFonts w:asciiTheme="majorBidi" w:hAnsiTheme="majorBidi" w:cstheme="majorBidi"/>
                <w:color w:val="000000"/>
                <w:cs/>
                <w:lang w:val="en-US"/>
              </w:rPr>
            </w:pPr>
          </w:p>
        </w:tc>
        <w:tc>
          <w:tcPr>
            <w:tcW w:w="1181" w:type="dxa"/>
            <w:tcBorders>
              <w:top w:val="single" w:sz="4" w:space="0" w:color="auto"/>
            </w:tcBorders>
            <w:shd w:val="clear" w:color="auto" w:fill="auto"/>
            <w:vAlign w:val="bottom"/>
          </w:tcPr>
          <w:p w14:paraId="7A23C0B5" w14:textId="541F7E9A" w:rsidR="00013398" w:rsidRPr="004F298B" w:rsidRDefault="00013398" w:rsidP="00013398">
            <w:pPr>
              <w:jc w:val="right"/>
              <w:rPr>
                <w:rFonts w:asciiTheme="majorBidi" w:hAnsiTheme="majorBidi" w:cstheme="majorBidi"/>
                <w:color w:val="000000"/>
                <w:lang w:val="en-US"/>
              </w:rPr>
            </w:pPr>
          </w:p>
        </w:tc>
        <w:tc>
          <w:tcPr>
            <w:tcW w:w="236" w:type="dxa"/>
            <w:tcBorders>
              <w:top w:val="nil"/>
              <w:left w:val="nil"/>
              <w:right w:val="nil"/>
            </w:tcBorders>
            <w:shd w:val="clear" w:color="auto" w:fill="auto"/>
            <w:vAlign w:val="bottom"/>
          </w:tcPr>
          <w:p w14:paraId="616292B3" w14:textId="77777777" w:rsidR="00013398" w:rsidRPr="001B3625" w:rsidRDefault="00013398" w:rsidP="00013398">
            <w:pPr>
              <w:jc w:val="right"/>
              <w:rPr>
                <w:rFonts w:asciiTheme="majorBidi" w:hAnsiTheme="majorBidi" w:cstheme="majorBidi"/>
                <w:color w:val="000000"/>
                <w:cs/>
                <w:lang w:val="en-US"/>
              </w:rPr>
            </w:pPr>
          </w:p>
        </w:tc>
        <w:tc>
          <w:tcPr>
            <w:tcW w:w="1182" w:type="dxa"/>
            <w:tcBorders>
              <w:top w:val="nil"/>
              <w:left w:val="nil"/>
              <w:right w:val="nil"/>
            </w:tcBorders>
            <w:shd w:val="clear" w:color="auto" w:fill="auto"/>
            <w:noWrap/>
            <w:vAlign w:val="bottom"/>
          </w:tcPr>
          <w:p w14:paraId="671F7E7E" w14:textId="47C7B960" w:rsidR="00013398" w:rsidRPr="004F298B" w:rsidRDefault="00013398" w:rsidP="00013398">
            <w:pPr>
              <w:jc w:val="right"/>
              <w:rPr>
                <w:rFonts w:asciiTheme="majorBidi" w:hAnsiTheme="majorBidi" w:cstheme="majorBidi"/>
                <w:color w:val="000000"/>
                <w:lang w:val="en-US"/>
              </w:rPr>
            </w:pPr>
          </w:p>
        </w:tc>
        <w:tc>
          <w:tcPr>
            <w:tcW w:w="236" w:type="dxa"/>
            <w:tcBorders>
              <w:top w:val="nil"/>
              <w:left w:val="nil"/>
              <w:right w:val="nil"/>
            </w:tcBorders>
            <w:shd w:val="clear" w:color="auto" w:fill="auto"/>
            <w:noWrap/>
            <w:vAlign w:val="bottom"/>
            <w:hideMark/>
          </w:tcPr>
          <w:p w14:paraId="3E44A4E7" w14:textId="77777777" w:rsidR="00013398" w:rsidRPr="004F298B" w:rsidRDefault="00013398" w:rsidP="00013398">
            <w:pPr>
              <w:jc w:val="right"/>
              <w:rPr>
                <w:rFonts w:asciiTheme="majorBidi" w:hAnsiTheme="majorBidi" w:cstheme="majorBidi"/>
                <w:color w:val="000000"/>
                <w:cs/>
                <w:lang w:val="en-US"/>
              </w:rPr>
            </w:pPr>
          </w:p>
        </w:tc>
        <w:tc>
          <w:tcPr>
            <w:tcW w:w="1465" w:type="dxa"/>
            <w:tcBorders>
              <w:top w:val="single" w:sz="4" w:space="0" w:color="auto"/>
              <w:left w:val="nil"/>
              <w:bottom w:val="double" w:sz="4" w:space="0" w:color="auto"/>
              <w:right w:val="nil"/>
            </w:tcBorders>
            <w:shd w:val="clear" w:color="auto" w:fill="auto"/>
            <w:noWrap/>
            <w:vAlign w:val="bottom"/>
          </w:tcPr>
          <w:p w14:paraId="6A7718CB" w14:textId="6F7EF009" w:rsidR="00013398" w:rsidRPr="001B3625" w:rsidRDefault="00A04097" w:rsidP="00013398">
            <w:pPr>
              <w:jc w:val="right"/>
              <w:rPr>
                <w:rFonts w:asciiTheme="majorBidi" w:hAnsiTheme="majorBidi" w:cstheme="majorBidi"/>
                <w:color w:val="000000"/>
                <w:cs/>
                <w:lang w:val="en-US"/>
              </w:rPr>
            </w:pPr>
            <w:r w:rsidRPr="001B3625">
              <w:rPr>
                <w:rFonts w:asciiTheme="majorBidi" w:hAnsiTheme="majorBidi"/>
                <w:color w:val="000000"/>
                <w:sz w:val="26"/>
                <w:szCs w:val="26"/>
                <w:lang w:val="en-US"/>
              </w:rPr>
              <w:t>4,282,654</w:t>
            </w:r>
          </w:p>
        </w:tc>
      </w:tr>
    </w:tbl>
    <w:p w14:paraId="293E1397" w14:textId="07C46C6F" w:rsidR="004251E7" w:rsidRPr="00701A7D" w:rsidRDefault="004251E7">
      <w:pPr>
        <w:rPr>
          <w:rFonts w:asciiTheme="majorBidi" w:hAnsiTheme="majorBidi" w:cstheme="majorBidi"/>
          <w:highlight w:val="yellow"/>
          <w:lang w:val="en-US"/>
        </w:rPr>
      </w:pPr>
    </w:p>
    <w:tbl>
      <w:tblPr>
        <w:tblW w:w="9062" w:type="dxa"/>
        <w:tblInd w:w="817" w:type="dxa"/>
        <w:tblLook w:val="04A0" w:firstRow="1" w:lastRow="0" w:firstColumn="1" w:lastColumn="0" w:noHBand="0" w:noVBand="1"/>
      </w:tblPr>
      <w:tblGrid>
        <w:gridCol w:w="2585"/>
        <w:gridCol w:w="284"/>
        <w:gridCol w:w="813"/>
        <w:gridCol w:w="263"/>
        <w:gridCol w:w="341"/>
        <w:gridCol w:w="284"/>
        <w:gridCol w:w="1276"/>
        <w:gridCol w:w="283"/>
        <w:gridCol w:w="1135"/>
        <w:gridCol w:w="263"/>
        <w:gridCol w:w="1523"/>
        <w:gridCol w:w="12"/>
      </w:tblGrid>
      <w:tr w:rsidR="00566238" w:rsidRPr="004F298B" w14:paraId="727033E0" w14:textId="77777777" w:rsidTr="00566238">
        <w:trPr>
          <w:gridAfter w:val="1"/>
          <w:wAfter w:w="12" w:type="dxa"/>
          <w:trHeight w:val="420"/>
        </w:trPr>
        <w:tc>
          <w:tcPr>
            <w:tcW w:w="2585" w:type="dxa"/>
            <w:tcBorders>
              <w:top w:val="nil"/>
              <w:left w:val="nil"/>
              <w:bottom w:val="nil"/>
              <w:right w:val="nil"/>
            </w:tcBorders>
            <w:shd w:val="clear" w:color="auto" w:fill="auto"/>
            <w:noWrap/>
            <w:vAlign w:val="bottom"/>
            <w:hideMark/>
          </w:tcPr>
          <w:p w14:paraId="363C3A9C" w14:textId="77777777" w:rsidR="00566238" w:rsidRPr="004F298B" w:rsidRDefault="00566238" w:rsidP="001520DE">
            <w:pPr>
              <w:rPr>
                <w:rFonts w:asciiTheme="majorBidi" w:hAnsiTheme="majorBidi" w:cstheme="majorBidi"/>
                <w:color w:val="000000"/>
                <w:cs/>
                <w:lang w:val="en-US"/>
              </w:rPr>
            </w:pPr>
          </w:p>
        </w:tc>
        <w:tc>
          <w:tcPr>
            <w:tcW w:w="284" w:type="dxa"/>
            <w:tcBorders>
              <w:top w:val="nil"/>
              <w:left w:val="nil"/>
              <w:bottom w:val="nil"/>
              <w:right w:val="nil"/>
            </w:tcBorders>
            <w:shd w:val="clear" w:color="auto" w:fill="auto"/>
            <w:noWrap/>
            <w:vAlign w:val="bottom"/>
            <w:hideMark/>
          </w:tcPr>
          <w:p w14:paraId="3FA13B47" w14:textId="77777777" w:rsidR="00566238" w:rsidRPr="001B3625" w:rsidRDefault="00566238" w:rsidP="002F0424">
            <w:pPr>
              <w:jc w:val="center"/>
              <w:rPr>
                <w:rFonts w:asciiTheme="majorBidi" w:hAnsiTheme="majorBidi" w:cstheme="majorBidi"/>
                <w:cs/>
                <w:lang w:val="en-US"/>
              </w:rPr>
            </w:pPr>
          </w:p>
        </w:tc>
        <w:tc>
          <w:tcPr>
            <w:tcW w:w="813" w:type="dxa"/>
            <w:tcBorders>
              <w:top w:val="nil"/>
              <w:left w:val="nil"/>
              <w:bottom w:val="single" w:sz="4" w:space="0" w:color="auto"/>
              <w:right w:val="nil"/>
            </w:tcBorders>
          </w:tcPr>
          <w:p w14:paraId="07461FBF" w14:textId="77777777" w:rsidR="00566238" w:rsidRPr="004F298B" w:rsidRDefault="00566238" w:rsidP="002F0424">
            <w:pPr>
              <w:jc w:val="center"/>
              <w:rPr>
                <w:rFonts w:asciiTheme="majorBidi" w:hAnsiTheme="majorBidi" w:cstheme="majorBidi"/>
                <w:color w:val="000000"/>
                <w:lang w:val="en-US"/>
              </w:rPr>
            </w:pPr>
          </w:p>
        </w:tc>
        <w:tc>
          <w:tcPr>
            <w:tcW w:w="263" w:type="dxa"/>
            <w:tcBorders>
              <w:top w:val="nil"/>
              <w:left w:val="nil"/>
              <w:bottom w:val="single" w:sz="4" w:space="0" w:color="auto"/>
              <w:right w:val="nil"/>
            </w:tcBorders>
          </w:tcPr>
          <w:p w14:paraId="755FDBE7" w14:textId="77777777" w:rsidR="00566238" w:rsidRPr="004F298B" w:rsidRDefault="00566238" w:rsidP="002F0424">
            <w:pPr>
              <w:jc w:val="center"/>
              <w:rPr>
                <w:rFonts w:asciiTheme="majorBidi" w:hAnsiTheme="majorBidi" w:cstheme="majorBidi"/>
                <w:color w:val="000000"/>
                <w:lang w:val="en-US"/>
              </w:rPr>
            </w:pPr>
          </w:p>
        </w:tc>
        <w:tc>
          <w:tcPr>
            <w:tcW w:w="5105" w:type="dxa"/>
            <w:gridSpan w:val="7"/>
            <w:tcBorders>
              <w:top w:val="nil"/>
              <w:left w:val="nil"/>
              <w:bottom w:val="single" w:sz="4" w:space="0" w:color="auto"/>
              <w:right w:val="nil"/>
            </w:tcBorders>
            <w:shd w:val="clear" w:color="auto" w:fill="auto"/>
            <w:noWrap/>
            <w:vAlign w:val="bottom"/>
            <w:hideMark/>
          </w:tcPr>
          <w:p w14:paraId="276BED02" w14:textId="44EBC69A" w:rsidR="00566238" w:rsidRPr="004F298B" w:rsidRDefault="00566238" w:rsidP="009310E1">
            <w:pPr>
              <w:jc w:val="center"/>
              <w:rPr>
                <w:rFonts w:asciiTheme="majorBidi" w:hAnsiTheme="majorBidi" w:cstheme="majorBidi"/>
                <w:lang w:val="en-US"/>
              </w:rPr>
            </w:pPr>
            <w:r w:rsidRPr="004F298B">
              <w:rPr>
                <w:rFonts w:asciiTheme="majorBidi" w:hAnsiTheme="majorBidi" w:cstheme="majorBidi"/>
                <w:color w:val="000000"/>
                <w:lang w:val="en-US"/>
              </w:rPr>
              <w:t>Unit</w:t>
            </w:r>
            <w:r w:rsidRPr="001B3625">
              <w:rPr>
                <w:rFonts w:asciiTheme="majorBidi" w:hAnsiTheme="majorBidi"/>
                <w:color w:val="000000"/>
                <w:cs/>
                <w:lang w:val="en-US"/>
              </w:rPr>
              <w:t xml:space="preserve">: </w:t>
            </w:r>
            <w:r w:rsidRPr="004F298B">
              <w:rPr>
                <w:rFonts w:asciiTheme="majorBidi" w:hAnsiTheme="majorBidi" w:cstheme="majorBidi"/>
                <w:color w:val="000000"/>
                <w:lang w:val="en-US"/>
              </w:rPr>
              <w:t>Baht</w:t>
            </w:r>
          </w:p>
        </w:tc>
      </w:tr>
      <w:tr w:rsidR="00566238" w:rsidRPr="004F298B" w14:paraId="5CB5214B" w14:textId="77777777" w:rsidTr="00566238">
        <w:trPr>
          <w:gridAfter w:val="1"/>
          <w:wAfter w:w="12" w:type="dxa"/>
          <w:trHeight w:val="420"/>
        </w:trPr>
        <w:tc>
          <w:tcPr>
            <w:tcW w:w="2585" w:type="dxa"/>
            <w:tcBorders>
              <w:top w:val="nil"/>
              <w:left w:val="nil"/>
              <w:bottom w:val="nil"/>
              <w:right w:val="nil"/>
            </w:tcBorders>
            <w:shd w:val="clear" w:color="auto" w:fill="auto"/>
            <w:noWrap/>
            <w:vAlign w:val="bottom"/>
            <w:hideMark/>
          </w:tcPr>
          <w:p w14:paraId="55830385" w14:textId="77777777" w:rsidR="00566238" w:rsidRPr="004F298B" w:rsidRDefault="00566238" w:rsidP="001520DE">
            <w:pPr>
              <w:rPr>
                <w:rFonts w:asciiTheme="majorBidi" w:hAnsiTheme="majorBidi" w:cstheme="majorBidi"/>
                <w:color w:val="000000"/>
                <w:cs/>
              </w:rPr>
            </w:pPr>
          </w:p>
        </w:tc>
        <w:tc>
          <w:tcPr>
            <w:tcW w:w="284" w:type="dxa"/>
            <w:tcBorders>
              <w:top w:val="nil"/>
              <w:left w:val="nil"/>
              <w:bottom w:val="nil"/>
              <w:right w:val="nil"/>
            </w:tcBorders>
            <w:shd w:val="clear" w:color="auto" w:fill="auto"/>
            <w:noWrap/>
            <w:vAlign w:val="bottom"/>
            <w:hideMark/>
          </w:tcPr>
          <w:p w14:paraId="1E2AFBEE" w14:textId="77777777" w:rsidR="00566238" w:rsidRPr="001B3625" w:rsidRDefault="00566238" w:rsidP="002F0424">
            <w:pPr>
              <w:jc w:val="center"/>
              <w:rPr>
                <w:rFonts w:asciiTheme="majorBidi" w:hAnsiTheme="majorBidi" w:cstheme="majorBidi"/>
                <w:cs/>
                <w:lang w:val="en-US"/>
              </w:rPr>
            </w:pPr>
          </w:p>
        </w:tc>
        <w:tc>
          <w:tcPr>
            <w:tcW w:w="813" w:type="dxa"/>
            <w:tcBorders>
              <w:top w:val="nil"/>
              <w:left w:val="nil"/>
              <w:bottom w:val="single" w:sz="4" w:space="0" w:color="auto"/>
              <w:right w:val="nil"/>
            </w:tcBorders>
          </w:tcPr>
          <w:p w14:paraId="34CE7DBC" w14:textId="77777777" w:rsidR="00566238" w:rsidRPr="004F298B" w:rsidRDefault="00566238" w:rsidP="002F0424">
            <w:pPr>
              <w:jc w:val="center"/>
              <w:rPr>
                <w:rFonts w:asciiTheme="majorBidi" w:hAnsiTheme="majorBidi" w:cstheme="majorBidi"/>
                <w:color w:val="000000"/>
                <w:lang w:val="en-US"/>
              </w:rPr>
            </w:pPr>
          </w:p>
        </w:tc>
        <w:tc>
          <w:tcPr>
            <w:tcW w:w="263" w:type="dxa"/>
            <w:tcBorders>
              <w:top w:val="nil"/>
              <w:left w:val="nil"/>
              <w:bottom w:val="single" w:sz="4" w:space="0" w:color="auto"/>
              <w:right w:val="nil"/>
            </w:tcBorders>
          </w:tcPr>
          <w:p w14:paraId="5BF81049" w14:textId="77777777" w:rsidR="00566238" w:rsidRPr="004F298B" w:rsidRDefault="00566238" w:rsidP="002F0424">
            <w:pPr>
              <w:jc w:val="center"/>
              <w:rPr>
                <w:rFonts w:asciiTheme="majorBidi" w:hAnsiTheme="majorBidi" w:cstheme="majorBidi"/>
                <w:color w:val="000000"/>
                <w:lang w:val="en-US"/>
              </w:rPr>
            </w:pPr>
          </w:p>
        </w:tc>
        <w:tc>
          <w:tcPr>
            <w:tcW w:w="5105" w:type="dxa"/>
            <w:gridSpan w:val="7"/>
            <w:tcBorders>
              <w:top w:val="nil"/>
              <w:left w:val="nil"/>
              <w:bottom w:val="single" w:sz="4" w:space="0" w:color="auto"/>
              <w:right w:val="nil"/>
            </w:tcBorders>
            <w:shd w:val="clear" w:color="auto" w:fill="auto"/>
            <w:noWrap/>
            <w:vAlign w:val="bottom"/>
            <w:hideMark/>
          </w:tcPr>
          <w:p w14:paraId="720FA18A" w14:textId="79841A76" w:rsidR="00566238" w:rsidRPr="004F298B" w:rsidRDefault="00566238" w:rsidP="002F0424">
            <w:pPr>
              <w:jc w:val="center"/>
              <w:rPr>
                <w:rFonts w:asciiTheme="majorBidi" w:hAnsiTheme="majorBidi" w:cstheme="majorBidi"/>
                <w:color w:val="000000"/>
                <w:lang w:val="en-US"/>
              </w:rPr>
            </w:pPr>
            <w:r w:rsidRPr="004F298B">
              <w:rPr>
                <w:rFonts w:asciiTheme="majorBidi" w:hAnsiTheme="majorBidi" w:cstheme="majorBidi"/>
                <w:color w:val="000000"/>
                <w:lang w:val="en-US"/>
              </w:rPr>
              <w:t>Separate financial statement</w:t>
            </w:r>
          </w:p>
        </w:tc>
      </w:tr>
      <w:tr w:rsidR="00566238" w:rsidRPr="001B3625" w14:paraId="1DE0F987" w14:textId="77777777" w:rsidTr="00566238">
        <w:trPr>
          <w:trHeight w:val="420"/>
        </w:trPr>
        <w:tc>
          <w:tcPr>
            <w:tcW w:w="2585" w:type="dxa"/>
            <w:tcBorders>
              <w:top w:val="nil"/>
              <w:left w:val="nil"/>
              <w:bottom w:val="nil"/>
              <w:right w:val="nil"/>
            </w:tcBorders>
            <w:shd w:val="clear" w:color="auto" w:fill="auto"/>
            <w:noWrap/>
            <w:vAlign w:val="bottom"/>
            <w:hideMark/>
          </w:tcPr>
          <w:p w14:paraId="2BCB2552" w14:textId="77777777" w:rsidR="00566238" w:rsidRPr="004F298B" w:rsidRDefault="00566238" w:rsidP="001520DE">
            <w:pPr>
              <w:rPr>
                <w:rFonts w:asciiTheme="majorBidi" w:hAnsiTheme="majorBidi" w:cstheme="majorBidi"/>
                <w:color w:val="000000"/>
                <w:cs/>
              </w:rPr>
            </w:pPr>
          </w:p>
        </w:tc>
        <w:tc>
          <w:tcPr>
            <w:tcW w:w="284" w:type="dxa"/>
            <w:tcBorders>
              <w:top w:val="nil"/>
              <w:left w:val="nil"/>
              <w:bottom w:val="nil"/>
              <w:right w:val="nil"/>
            </w:tcBorders>
            <w:shd w:val="clear" w:color="auto" w:fill="auto"/>
            <w:noWrap/>
            <w:vAlign w:val="bottom"/>
            <w:hideMark/>
          </w:tcPr>
          <w:p w14:paraId="2B6383EC" w14:textId="77777777" w:rsidR="00566238" w:rsidRPr="001B3625" w:rsidRDefault="00566238" w:rsidP="002B7D0E">
            <w:pPr>
              <w:jc w:val="center"/>
              <w:rPr>
                <w:rFonts w:asciiTheme="majorBidi" w:hAnsiTheme="majorBidi" w:cstheme="majorBidi"/>
                <w:cs/>
                <w:lang w:val="en-US"/>
              </w:rPr>
            </w:pPr>
          </w:p>
        </w:tc>
        <w:tc>
          <w:tcPr>
            <w:tcW w:w="1417" w:type="dxa"/>
            <w:gridSpan w:val="3"/>
            <w:tcBorders>
              <w:top w:val="nil"/>
              <w:left w:val="nil"/>
              <w:bottom w:val="single" w:sz="4" w:space="0" w:color="auto"/>
              <w:right w:val="nil"/>
            </w:tcBorders>
            <w:shd w:val="clear" w:color="auto" w:fill="auto"/>
            <w:noWrap/>
            <w:vAlign w:val="bottom"/>
            <w:hideMark/>
          </w:tcPr>
          <w:p w14:paraId="23C8B300" w14:textId="5E812E90" w:rsidR="00566238" w:rsidRPr="004F298B" w:rsidRDefault="00566238" w:rsidP="002B7D0E">
            <w:pPr>
              <w:jc w:val="center"/>
              <w:rPr>
                <w:rFonts w:asciiTheme="majorBidi" w:hAnsiTheme="majorBidi" w:cstheme="majorBidi"/>
                <w:lang w:val="en-US"/>
              </w:rPr>
            </w:pPr>
            <w:r w:rsidRPr="004F298B">
              <w:rPr>
                <w:rFonts w:asciiTheme="majorBidi" w:hAnsiTheme="majorBidi" w:cstheme="majorBidi"/>
                <w:color w:val="000000"/>
                <w:lang w:val="en-US"/>
              </w:rPr>
              <w:t>As at December 31, 20</w:t>
            </w:r>
            <w:r w:rsidR="001401FB" w:rsidRPr="004F298B">
              <w:rPr>
                <w:rFonts w:asciiTheme="majorBidi" w:hAnsiTheme="majorBidi" w:cstheme="majorBidi"/>
                <w:color w:val="000000"/>
                <w:lang w:val="en-US"/>
              </w:rPr>
              <w:t>20</w:t>
            </w:r>
          </w:p>
        </w:tc>
        <w:tc>
          <w:tcPr>
            <w:tcW w:w="284" w:type="dxa"/>
            <w:tcBorders>
              <w:top w:val="nil"/>
              <w:left w:val="nil"/>
              <w:bottom w:val="nil"/>
              <w:right w:val="nil"/>
            </w:tcBorders>
            <w:shd w:val="clear" w:color="auto" w:fill="auto"/>
            <w:noWrap/>
            <w:vAlign w:val="bottom"/>
            <w:hideMark/>
          </w:tcPr>
          <w:p w14:paraId="6587DEAA" w14:textId="77777777" w:rsidR="00566238" w:rsidRPr="001B3625" w:rsidRDefault="00566238" w:rsidP="002B7D0E">
            <w:pPr>
              <w:jc w:val="center"/>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hideMark/>
          </w:tcPr>
          <w:p w14:paraId="28760D88" w14:textId="77777777" w:rsidR="00566238" w:rsidRPr="004F298B" w:rsidRDefault="00566238" w:rsidP="002B7D0E">
            <w:pPr>
              <w:jc w:val="center"/>
              <w:rPr>
                <w:rFonts w:asciiTheme="majorBidi" w:hAnsiTheme="majorBidi" w:cstheme="majorBidi"/>
                <w:cs/>
              </w:rPr>
            </w:pPr>
            <w:r w:rsidRPr="004F298B">
              <w:rPr>
                <w:rFonts w:asciiTheme="majorBidi" w:hAnsiTheme="majorBidi" w:cstheme="majorBidi"/>
                <w:lang w:val="en-US"/>
              </w:rPr>
              <w:t>Increase</w:t>
            </w:r>
            <w:r w:rsidRPr="001B3625">
              <w:rPr>
                <w:rFonts w:asciiTheme="majorBidi" w:hAnsiTheme="majorBidi"/>
                <w:cs/>
                <w:lang w:val="en-US"/>
              </w:rPr>
              <w:t xml:space="preserve">/ </w:t>
            </w:r>
            <w:r w:rsidRPr="004F298B">
              <w:rPr>
                <w:rFonts w:asciiTheme="majorBidi" w:hAnsiTheme="majorBidi" w:cstheme="majorBidi"/>
                <w:lang w:val="en-US"/>
              </w:rPr>
              <w:t>Transfer</w:t>
            </w:r>
          </w:p>
        </w:tc>
        <w:tc>
          <w:tcPr>
            <w:tcW w:w="283" w:type="dxa"/>
            <w:tcBorders>
              <w:top w:val="nil"/>
              <w:left w:val="nil"/>
              <w:bottom w:val="nil"/>
              <w:right w:val="nil"/>
            </w:tcBorders>
          </w:tcPr>
          <w:p w14:paraId="37C41BCD" w14:textId="77777777" w:rsidR="00566238" w:rsidRPr="001B3625" w:rsidRDefault="00566238" w:rsidP="002B7D0E">
            <w:pPr>
              <w:jc w:val="center"/>
              <w:rPr>
                <w:rFonts w:asciiTheme="majorBidi" w:hAnsiTheme="majorBidi" w:cstheme="majorBidi"/>
                <w:cs/>
                <w:lang w:val="en-US"/>
              </w:rPr>
            </w:pPr>
          </w:p>
        </w:tc>
        <w:tc>
          <w:tcPr>
            <w:tcW w:w="1135" w:type="dxa"/>
            <w:tcBorders>
              <w:top w:val="nil"/>
              <w:left w:val="nil"/>
              <w:bottom w:val="single" w:sz="4" w:space="0" w:color="auto"/>
              <w:right w:val="nil"/>
            </w:tcBorders>
          </w:tcPr>
          <w:p w14:paraId="49B16823" w14:textId="77777777" w:rsidR="00566238" w:rsidRPr="004F298B" w:rsidRDefault="00566238" w:rsidP="002B7D0E">
            <w:pPr>
              <w:jc w:val="center"/>
              <w:rPr>
                <w:rFonts w:asciiTheme="majorBidi" w:hAnsiTheme="majorBidi" w:cstheme="majorBidi"/>
                <w:lang w:val="en-US"/>
              </w:rPr>
            </w:pPr>
          </w:p>
          <w:p w14:paraId="44E5065E" w14:textId="6F41C863" w:rsidR="00566238" w:rsidRPr="004F298B" w:rsidRDefault="00566238" w:rsidP="002B7D0E">
            <w:pPr>
              <w:jc w:val="center"/>
              <w:rPr>
                <w:rFonts w:asciiTheme="majorBidi" w:hAnsiTheme="majorBidi" w:cstheme="majorBidi"/>
                <w:cs/>
                <w:lang w:val="en-US"/>
              </w:rPr>
            </w:pPr>
            <w:r w:rsidRPr="004F298B">
              <w:rPr>
                <w:rFonts w:asciiTheme="majorBidi" w:hAnsiTheme="majorBidi" w:cstheme="majorBidi"/>
                <w:lang w:val="en-US"/>
              </w:rPr>
              <w:t>Decrease</w:t>
            </w:r>
            <w:r w:rsidRPr="001B3625">
              <w:rPr>
                <w:rFonts w:asciiTheme="majorBidi" w:hAnsiTheme="majorBidi"/>
                <w:cs/>
                <w:lang w:val="en-US"/>
              </w:rPr>
              <w:t xml:space="preserve">/ </w:t>
            </w:r>
            <w:r w:rsidRPr="004F298B">
              <w:rPr>
                <w:rFonts w:asciiTheme="majorBidi" w:hAnsiTheme="majorBidi" w:cstheme="majorBidi"/>
                <w:lang w:val="en-US"/>
              </w:rPr>
              <w:t>Transfer</w:t>
            </w:r>
          </w:p>
        </w:tc>
        <w:tc>
          <w:tcPr>
            <w:tcW w:w="263" w:type="dxa"/>
            <w:tcBorders>
              <w:top w:val="nil"/>
              <w:left w:val="nil"/>
              <w:bottom w:val="nil"/>
              <w:right w:val="nil"/>
            </w:tcBorders>
            <w:shd w:val="clear" w:color="auto" w:fill="auto"/>
            <w:noWrap/>
            <w:vAlign w:val="bottom"/>
            <w:hideMark/>
          </w:tcPr>
          <w:p w14:paraId="53F1D1DA" w14:textId="56959E41" w:rsidR="00566238" w:rsidRPr="001B3625" w:rsidRDefault="00566238" w:rsidP="002B7D0E">
            <w:pPr>
              <w:jc w:val="center"/>
              <w:rPr>
                <w:rFonts w:asciiTheme="majorBidi" w:hAnsiTheme="majorBidi" w:cstheme="majorBidi"/>
                <w:cs/>
                <w:lang w:val="en-US"/>
              </w:rPr>
            </w:pPr>
          </w:p>
        </w:tc>
        <w:tc>
          <w:tcPr>
            <w:tcW w:w="1535" w:type="dxa"/>
            <w:gridSpan w:val="2"/>
            <w:tcBorders>
              <w:top w:val="nil"/>
              <w:left w:val="nil"/>
              <w:bottom w:val="single" w:sz="4" w:space="0" w:color="auto"/>
              <w:right w:val="nil"/>
            </w:tcBorders>
            <w:shd w:val="clear" w:color="auto" w:fill="auto"/>
            <w:noWrap/>
            <w:vAlign w:val="bottom"/>
            <w:hideMark/>
          </w:tcPr>
          <w:p w14:paraId="7F0C81EA" w14:textId="7A8D5855" w:rsidR="00566238" w:rsidRPr="004F298B" w:rsidRDefault="00566238" w:rsidP="002B7D0E">
            <w:pPr>
              <w:jc w:val="center"/>
              <w:rPr>
                <w:rFonts w:asciiTheme="majorBidi" w:hAnsiTheme="majorBidi" w:cstheme="majorBidi"/>
                <w:lang w:val="en-US"/>
              </w:rPr>
            </w:pPr>
            <w:r w:rsidRPr="004F298B">
              <w:rPr>
                <w:rFonts w:asciiTheme="majorBidi" w:hAnsiTheme="majorBidi" w:cstheme="majorBidi"/>
                <w:color w:val="000000"/>
                <w:lang w:val="en-US"/>
              </w:rPr>
              <w:t>As at December 31, 202</w:t>
            </w:r>
            <w:r w:rsidR="001401FB" w:rsidRPr="004F298B">
              <w:rPr>
                <w:rFonts w:asciiTheme="majorBidi" w:hAnsiTheme="majorBidi" w:cstheme="majorBidi"/>
                <w:color w:val="000000"/>
                <w:lang w:val="en-US"/>
              </w:rPr>
              <w:t>1</w:t>
            </w:r>
          </w:p>
        </w:tc>
      </w:tr>
      <w:tr w:rsidR="00A04097" w:rsidRPr="001B3625" w14:paraId="512F09B4" w14:textId="77777777" w:rsidTr="009A58A9">
        <w:trPr>
          <w:trHeight w:val="402"/>
        </w:trPr>
        <w:tc>
          <w:tcPr>
            <w:tcW w:w="2585" w:type="dxa"/>
            <w:tcBorders>
              <w:top w:val="nil"/>
              <w:left w:val="nil"/>
              <w:bottom w:val="nil"/>
              <w:right w:val="nil"/>
            </w:tcBorders>
            <w:shd w:val="clear" w:color="auto" w:fill="auto"/>
            <w:hideMark/>
          </w:tcPr>
          <w:p w14:paraId="5AD16BE9" w14:textId="77777777" w:rsidR="00A04097" w:rsidRPr="004F298B" w:rsidRDefault="00A04097" w:rsidP="00A04097">
            <w:pPr>
              <w:rPr>
                <w:rFonts w:asciiTheme="majorBidi" w:hAnsiTheme="majorBidi" w:cstheme="majorBidi"/>
                <w:color w:val="000000"/>
                <w:lang w:val="en-US"/>
              </w:rPr>
            </w:pPr>
            <w:r w:rsidRPr="004F298B">
              <w:rPr>
                <w:rFonts w:asciiTheme="majorBidi" w:hAnsiTheme="majorBidi" w:cstheme="majorBidi"/>
                <w:color w:val="000000"/>
                <w:lang w:val="en-US"/>
              </w:rPr>
              <w:t>Software cost for sales</w:t>
            </w:r>
          </w:p>
        </w:tc>
        <w:tc>
          <w:tcPr>
            <w:tcW w:w="284" w:type="dxa"/>
            <w:tcBorders>
              <w:top w:val="nil"/>
              <w:left w:val="nil"/>
              <w:bottom w:val="nil"/>
              <w:right w:val="nil"/>
            </w:tcBorders>
            <w:shd w:val="clear" w:color="auto" w:fill="auto"/>
            <w:noWrap/>
            <w:vAlign w:val="bottom"/>
            <w:hideMark/>
          </w:tcPr>
          <w:p w14:paraId="2F25A881" w14:textId="77777777" w:rsidR="00A04097" w:rsidRPr="004F298B" w:rsidRDefault="00A04097" w:rsidP="00A04097">
            <w:pPr>
              <w:jc w:val="right"/>
              <w:rPr>
                <w:rFonts w:asciiTheme="majorBidi" w:hAnsiTheme="majorBidi" w:cstheme="majorBidi"/>
                <w:cs/>
                <w:lang w:val="en-US"/>
              </w:rPr>
            </w:pPr>
          </w:p>
        </w:tc>
        <w:tc>
          <w:tcPr>
            <w:tcW w:w="1417" w:type="dxa"/>
            <w:gridSpan w:val="3"/>
            <w:tcBorders>
              <w:top w:val="nil"/>
              <w:left w:val="nil"/>
              <w:bottom w:val="nil"/>
              <w:right w:val="nil"/>
            </w:tcBorders>
            <w:shd w:val="clear" w:color="auto" w:fill="auto"/>
            <w:noWrap/>
            <w:vAlign w:val="bottom"/>
          </w:tcPr>
          <w:p w14:paraId="52BE350E" w14:textId="2D0F04F4" w:rsidR="00A04097" w:rsidRPr="004F298B" w:rsidRDefault="00A04097" w:rsidP="00A04097">
            <w:pPr>
              <w:jc w:val="right"/>
              <w:rPr>
                <w:rFonts w:asciiTheme="majorBidi" w:hAnsiTheme="majorBidi" w:cstheme="majorBidi"/>
                <w:color w:val="000000"/>
                <w:cs/>
              </w:rPr>
            </w:pPr>
            <w:r w:rsidRPr="001B3625">
              <w:rPr>
                <w:rFonts w:asciiTheme="majorBidi" w:hAnsiTheme="majorBidi"/>
                <w:color w:val="000000"/>
                <w:sz w:val="26"/>
                <w:szCs w:val="26"/>
                <w:lang w:val="en-US"/>
              </w:rPr>
              <w:t>6,874,021</w:t>
            </w:r>
          </w:p>
        </w:tc>
        <w:tc>
          <w:tcPr>
            <w:tcW w:w="284" w:type="dxa"/>
            <w:tcBorders>
              <w:top w:val="nil"/>
              <w:left w:val="nil"/>
              <w:bottom w:val="nil"/>
              <w:right w:val="nil"/>
            </w:tcBorders>
            <w:shd w:val="clear" w:color="auto" w:fill="auto"/>
            <w:noWrap/>
            <w:vAlign w:val="bottom"/>
          </w:tcPr>
          <w:p w14:paraId="66062BE8" w14:textId="77777777" w:rsidR="00A04097" w:rsidRPr="004F298B" w:rsidRDefault="00A04097" w:rsidP="00A04097">
            <w:pPr>
              <w:jc w:val="right"/>
              <w:rPr>
                <w:rFonts w:asciiTheme="majorBidi" w:hAnsiTheme="majorBidi" w:cstheme="majorBidi"/>
                <w:color w:val="000000"/>
                <w:cs/>
                <w:lang w:val="en-US"/>
              </w:rPr>
            </w:pPr>
          </w:p>
        </w:tc>
        <w:tc>
          <w:tcPr>
            <w:tcW w:w="1276" w:type="dxa"/>
            <w:tcBorders>
              <w:top w:val="nil"/>
              <w:left w:val="nil"/>
              <w:right w:val="nil"/>
            </w:tcBorders>
            <w:shd w:val="clear" w:color="auto" w:fill="auto"/>
            <w:noWrap/>
            <w:vAlign w:val="bottom"/>
          </w:tcPr>
          <w:p w14:paraId="15CF4A9C" w14:textId="408214EA" w:rsidR="00A04097" w:rsidRPr="004F298B" w:rsidRDefault="00A04097" w:rsidP="00A04097">
            <w:pPr>
              <w:jc w:val="right"/>
              <w:rPr>
                <w:rFonts w:asciiTheme="majorBidi" w:hAnsiTheme="majorBidi" w:cstheme="majorBidi"/>
                <w:color w:val="000000"/>
                <w:lang w:val="en-US"/>
              </w:rPr>
            </w:pPr>
            <w:r w:rsidRPr="001B3625">
              <w:rPr>
                <w:rFonts w:asciiTheme="majorBidi" w:hAnsiTheme="majorBidi"/>
                <w:color w:val="000000"/>
                <w:sz w:val="26"/>
                <w:szCs w:val="26"/>
                <w:lang w:val="en-US"/>
              </w:rPr>
              <w:t>15,776</w:t>
            </w:r>
          </w:p>
        </w:tc>
        <w:tc>
          <w:tcPr>
            <w:tcW w:w="283" w:type="dxa"/>
            <w:tcBorders>
              <w:top w:val="nil"/>
              <w:left w:val="nil"/>
              <w:bottom w:val="nil"/>
            </w:tcBorders>
            <w:shd w:val="clear" w:color="auto" w:fill="auto"/>
            <w:vAlign w:val="bottom"/>
          </w:tcPr>
          <w:p w14:paraId="27D747DB" w14:textId="77777777" w:rsidR="00A04097" w:rsidRPr="004F298B" w:rsidRDefault="00A04097" w:rsidP="00A04097">
            <w:pPr>
              <w:jc w:val="right"/>
              <w:rPr>
                <w:rFonts w:asciiTheme="majorBidi" w:hAnsiTheme="majorBidi" w:cstheme="majorBidi"/>
                <w:color w:val="000000"/>
                <w:cs/>
                <w:lang w:val="en-US"/>
              </w:rPr>
            </w:pPr>
          </w:p>
        </w:tc>
        <w:tc>
          <w:tcPr>
            <w:tcW w:w="1135" w:type="dxa"/>
            <w:tcBorders>
              <w:top w:val="nil"/>
              <w:right w:val="nil"/>
            </w:tcBorders>
            <w:shd w:val="clear" w:color="auto" w:fill="auto"/>
            <w:vAlign w:val="bottom"/>
          </w:tcPr>
          <w:p w14:paraId="1D0569F1" w14:textId="3142E302" w:rsidR="00A04097" w:rsidRPr="004F298B" w:rsidRDefault="00A04097" w:rsidP="00A04097">
            <w:pPr>
              <w:jc w:val="right"/>
              <w:rPr>
                <w:rFonts w:asciiTheme="majorBidi" w:hAnsiTheme="majorBidi" w:cstheme="majorBidi"/>
                <w:color w:val="000000"/>
                <w:cs/>
                <w:lang w:val="en-US"/>
              </w:rPr>
            </w:pPr>
            <w:r w:rsidRPr="001B3625">
              <w:rPr>
                <w:rFonts w:asciiTheme="majorBidi" w:hAnsiTheme="majorBidi"/>
                <w:color w:val="000000"/>
                <w:sz w:val="26"/>
                <w:szCs w:val="26"/>
                <w:cs/>
                <w:lang w:val="en-US"/>
              </w:rPr>
              <w:t>-</w:t>
            </w:r>
          </w:p>
        </w:tc>
        <w:tc>
          <w:tcPr>
            <w:tcW w:w="263" w:type="dxa"/>
            <w:tcBorders>
              <w:top w:val="nil"/>
              <w:right w:val="nil"/>
            </w:tcBorders>
            <w:shd w:val="clear" w:color="auto" w:fill="auto"/>
            <w:noWrap/>
            <w:vAlign w:val="bottom"/>
            <w:hideMark/>
          </w:tcPr>
          <w:p w14:paraId="4C6E08A8" w14:textId="21322D6D" w:rsidR="00A04097" w:rsidRPr="004F298B" w:rsidRDefault="00A04097" w:rsidP="00A04097">
            <w:pPr>
              <w:jc w:val="right"/>
              <w:rPr>
                <w:rFonts w:asciiTheme="majorBidi" w:hAnsiTheme="majorBidi" w:cstheme="majorBidi"/>
                <w:color w:val="000000"/>
                <w:cs/>
                <w:lang w:val="en-US"/>
              </w:rPr>
            </w:pPr>
          </w:p>
        </w:tc>
        <w:tc>
          <w:tcPr>
            <w:tcW w:w="1535" w:type="dxa"/>
            <w:gridSpan w:val="2"/>
            <w:tcBorders>
              <w:top w:val="nil"/>
              <w:left w:val="nil"/>
              <w:right w:val="nil"/>
            </w:tcBorders>
            <w:shd w:val="clear" w:color="auto" w:fill="auto"/>
            <w:noWrap/>
            <w:vAlign w:val="bottom"/>
          </w:tcPr>
          <w:p w14:paraId="344EE189" w14:textId="4CD12A8E" w:rsidR="00A04097" w:rsidRPr="004F298B" w:rsidRDefault="00A04097" w:rsidP="00A04097">
            <w:pPr>
              <w:jc w:val="right"/>
              <w:rPr>
                <w:rFonts w:asciiTheme="majorBidi" w:hAnsiTheme="majorBidi" w:cstheme="majorBidi"/>
                <w:color w:val="000000"/>
                <w:cs/>
              </w:rPr>
            </w:pPr>
            <w:r w:rsidRPr="001B3625">
              <w:rPr>
                <w:rFonts w:asciiTheme="majorBidi" w:hAnsiTheme="majorBidi"/>
                <w:color w:val="000000"/>
                <w:sz w:val="26"/>
                <w:szCs w:val="26"/>
                <w:lang w:val="en-US"/>
              </w:rPr>
              <w:t>6,889,797</w:t>
            </w:r>
          </w:p>
        </w:tc>
      </w:tr>
      <w:tr w:rsidR="00A04097" w:rsidRPr="001B3625" w14:paraId="397E3304" w14:textId="77777777" w:rsidTr="009A58A9">
        <w:trPr>
          <w:trHeight w:val="402"/>
        </w:trPr>
        <w:tc>
          <w:tcPr>
            <w:tcW w:w="2585" w:type="dxa"/>
            <w:tcBorders>
              <w:top w:val="nil"/>
              <w:left w:val="nil"/>
              <w:bottom w:val="nil"/>
              <w:right w:val="nil"/>
            </w:tcBorders>
            <w:shd w:val="clear" w:color="auto" w:fill="auto"/>
            <w:vAlign w:val="bottom"/>
            <w:hideMark/>
          </w:tcPr>
          <w:p w14:paraId="14941C6E" w14:textId="77777777" w:rsidR="00A04097" w:rsidRPr="004F298B" w:rsidRDefault="00A04097" w:rsidP="00A04097">
            <w:pPr>
              <w:rPr>
                <w:rFonts w:asciiTheme="majorBidi" w:hAnsiTheme="majorBidi" w:cstheme="majorBidi"/>
                <w:color w:val="000000"/>
                <w:lang w:val="en-US"/>
              </w:rPr>
            </w:pPr>
            <w:r w:rsidRPr="004F298B">
              <w:rPr>
                <w:rFonts w:asciiTheme="majorBidi" w:hAnsiTheme="majorBidi" w:cstheme="majorBidi"/>
                <w:color w:val="000000"/>
                <w:lang w:val="en-US"/>
              </w:rPr>
              <w:t>Accumulated Depreciation</w:t>
            </w:r>
          </w:p>
        </w:tc>
        <w:tc>
          <w:tcPr>
            <w:tcW w:w="284" w:type="dxa"/>
            <w:tcBorders>
              <w:top w:val="nil"/>
              <w:left w:val="nil"/>
              <w:bottom w:val="nil"/>
              <w:right w:val="nil"/>
            </w:tcBorders>
            <w:shd w:val="clear" w:color="auto" w:fill="auto"/>
            <w:noWrap/>
            <w:vAlign w:val="bottom"/>
            <w:hideMark/>
          </w:tcPr>
          <w:p w14:paraId="111359DE" w14:textId="77777777" w:rsidR="00A04097" w:rsidRPr="004F298B" w:rsidRDefault="00A04097" w:rsidP="00A04097">
            <w:pPr>
              <w:jc w:val="right"/>
              <w:rPr>
                <w:rFonts w:asciiTheme="majorBidi" w:hAnsiTheme="majorBidi" w:cstheme="majorBidi"/>
                <w:cs/>
                <w:lang w:val="en-US"/>
              </w:rPr>
            </w:pPr>
          </w:p>
        </w:tc>
        <w:tc>
          <w:tcPr>
            <w:tcW w:w="1417" w:type="dxa"/>
            <w:gridSpan w:val="3"/>
            <w:tcBorders>
              <w:top w:val="nil"/>
              <w:left w:val="nil"/>
              <w:bottom w:val="single" w:sz="4" w:space="0" w:color="auto"/>
              <w:right w:val="nil"/>
            </w:tcBorders>
            <w:shd w:val="clear" w:color="auto" w:fill="auto"/>
            <w:noWrap/>
            <w:vAlign w:val="bottom"/>
          </w:tcPr>
          <w:p w14:paraId="2E6B4C14" w14:textId="1D25F5EC" w:rsidR="00A04097" w:rsidRPr="004F298B" w:rsidRDefault="00A04097" w:rsidP="00A04097">
            <w:pPr>
              <w:jc w:val="right"/>
              <w:rPr>
                <w:rFonts w:asciiTheme="majorBidi" w:hAnsiTheme="majorBidi" w:cstheme="majorBidi"/>
                <w:color w:val="000000"/>
                <w:cs/>
              </w:rPr>
            </w:pPr>
            <w:r w:rsidRPr="001B3625">
              <w:rPr>
                <w:rFonts w:asciiTheme="majorBidi" w:hAnsiTheme="majorBidi"/>
                <w:color w:val="000000"/>
                <w:sz w:val="26"/>
                <w:szCs w:val="26"/>
                <w:cs/>
                <w:lang w:val="en-US"/>
              </w:rPr>
              <w:t>(</w:t>
            </w:r>
            <w:r w:rsidRPr="001B3625">
              <w:rPr>
                <w:rFonts w:asciiTheme="majorBidi" w:hAnsiTheme="majorBidi"/>
                <w:color w:val="000000"/>
                <w:sz w:val="26"/>
                <w:szCs w:val="26"/>
                <w:lang w:val="en-US"/>
              </w:rPr>
              <w:t>5,765,741</w:t>
            </w:r>
            <w:r w:rsidRPr="001B3625">
              <w:rPr>
                <w:rFonts w:asciiTheme="majorBidi" w:hAnsiTheme="majorBidi"/>
                <w:color w:val="000000"/>
                <w:sz w:val="26"/>
                <w:szCs w:val="26"/>
                <w:cs/>
                <w:lang w:val="en-US"/>
              </w:rPr>
              <w:t>)</w:t>
            </w:r>
          </w:p>
        </w:tc>
        <w:tc>
          <w:tcPr>
            <w:tcW w:w="284" w:type="dxa"/>
            <w:tcBorders>
              <w:top w:val="nil"/>
              <w:left w:val="nil"/>
              <w:bottom w:val="nil"/>
              <w:right w:val="nil"/>
            </w:tcBorders>
            <w:shd w:val="clear" w:color="auto" w:fill="auto"/>
            <w:noWrap/>
            <w:vAlign w:val="bottom"/>
          </w:tcPr>
          <w:p w14:paraId="6552581B" w14:textId="77777777" w:rsidR="00A04097" w:rsidRPr="004F298B" w:rsidRDefault="00A04097" w:rsidP="00A04097">
            <w:pPr>
              <w:jc w:val="right"/>
              <w:rPr>
                <w:rFonts w:asciiTheme="majorBidi" w:hAnsiTheme="majorBidi" w:cstheme="majorBidi"/>
                <w:color w:val="000000"/>
                <w:cs/>
                <w:lang w:val="en-US"/>
              </w:rPr>
            </w:pPr>
          </w:p>
        </w:tc>
        <w:tc>
          <w:tcPr>
            <w:tcW w:w="1276" w:type="dxa"/>
            <w:tcBorders>
              <w:top w:val="nil"/>
              <w:left w:val="nil"/>
              <w:bottom w:val="single" w:sz="4" w:space="0" w:color="auto"/>
              <w:right w:val="nil"/>
            </w:tcBorders>
            <w:shd w:val="clear" w:color="auto" w:fill="auto"/>
            <w:noWrap/>
            <w:vAlign w:val="bottom"/>
          </w:tcPr>
          <w:p w14:paraId="230AF088" w14:textId="547713FE" w:rsidR="00A04097" w:rsidRPr="004F298B" w:rsidRDefault="00A04097" w:rsidP="00A04097">
            <w:pPr>
              <w:jc w:val="right"/>
              <w:rPr>
                <w:rFonts w:asciiTheme="majorBidi" w:hAnsiTheme="majorBidi" w:cstheme="majorBidi"/>
                <w:color w:val="000000"/>
                <w:lang w:val="en-US"/>
              </w:rPr>
            </w:pPr>
            <w:r w:rsidRPr="001B3625">
              <w:rPr>
                <w:rFonts w:asciiTheme="majorBidi" w:hAnsiTheme="majorBidi"/>
                <w:color w:val="000000"/>
                <w:sz w:val="26"/>
                <w:szCs w:val="26"/>
                <w:cs/>
                <w:lang w:val="en-US"/>
              </w:rPr>
              <w:t>(</w:t>
            </w:r>
            <w:r w:rsidRPr="001B3625">
              <w:rPr>
                <w:rFonts w:asciiTheme="majorBidi" w:hAnsiTheme="majorBidi"/>
                <w:color w:val="000000"/>
                <w:sz w:val="26"/>
                <w:szCs w:val="26"/>
                <w:lang w:val="en-US"/>
              </w:rPr>
              <w:t>742,225</w:t>
            </w:r>
            <w:r w:rsidRPr="001B3625">
              <w:rPr>
                <w:rFonts w:asciiTheme="majorBidi" w:hAnsiTheme="majorBidi"/>
                <w:color w:val="000000"/>
                <w:sz w:val="26"/>
                <w:szCs w:val="26"/>
                <w:cs/>
                <w:lang w:val="en-US"/>
              </w:rPr>
              <w:t>)</w:t>
            </w:r>
          </w:p>
        </w:tc>
        <w:tc>
          <w:tcPr>
            <w:tcW w:w="283" w:type="dxa"/>
            <w:tcBorders>
              <w:top w:val="nil"/>
              <w:left w:val="nil"/>
            </w:tcBorders>
            <w:shd w:val="clear" w:color="auto" w:fill="auto"/>
            <w:vAlign w:val="bottom"/>
          </w:tcPr>
          <w:p w14:paraId="712E083E" w14:textId="77777777" w:rsidR="00A04097" w:rsidRPr="004F298B" w:rsidRDefault="00A04097" w:rsidP="00A04097">
            <w:pPr>
              <w:jc w:val="right"/>
              <w:rPr>
                <w:rFonts w:asciiTheme="majorBidi" w:hAnsiTheme="majorBidi" w:cstheme="majorBidi"/>
                <w:color w:val="000000"/>
                <w:cs/>
                <w:lang w:val="en-US"/>
              </w:rPr>
            </w:pPr>
          </w:p>
        </w:tc>
        <w:tc>
          <w:tcPr>
            <w:tcW w:w="1135" w:type="dxa"/>
            <w:tcBorders>
              <w:top w:val="nil"/>
              <w:bottom w:val="single" w:sz="4" w:space="0" w:color="auto"/>
              <w:right w:val="nil"/>
            </w:tcBorders>
            <w:shd w:val="clear" w:color="auto" w:fill="auto"/>
            <w:vAlign w:val="bottom"/>
          </w:tcPr>
          <w:p w14:paraId="5E85034F" w14:textId="72C597B9" w:rsidR="00A04097" w:rsidRPr="004F298B" w:rsidRDefault="00A04097" w:rsidP="00A04097">
            <w:pPr>
              <w:jc w:val="right"/>
              <w:rPr>
                <w:rFonts w:asciiTheme="majorBidi" w:hAnsiTheme="majorBidi" w:cstheme="majorBidi"/>
                <w:color w:val="000000"/>
                <w:cs/>
                <w:lang w:val="en-US"/>
              </w:rPr>
            </w:pPr>
            <w:r w:rsidRPr="001B3625">
              <w:rPr>
                <w:rFonts w:asciiTheme="majorBidi" w:hAnsiTheme="majorBidi"/>
                <w:color w:val="000000"/>
                <w:sz w:val="26"/>
                <w:szCs w:val="26"/>
                <w:cs/>
                <w:lang w:val="en-US"/>
              </w:rPr>
              <w:t>-</w:t>
            </w:r>
          </w:p>
        </w:tc>
        <w:tc>
          <w:tcPr>
            <w:tcW w:w="263" w:type="dxa"/>
            <w:tcBorders>
              <w:top w:val="nil"/>
              <w:right w:val="nil"/>
            </w:tcBorders>
            <w:shd w:val="clear" w:color="auto" w:fill="auto"/>
            <w:noWrap/>
            <w:vAlign w:val="bottom"/>
            <w:hideMark/>
          </w:tcPr>
          <w:p w14:paraId="75BA5A62" w14:textId="73BE16FE" w:rsidR="00A04097" w:rsidRPr="004F298B" w:rsidRDefault="00A04097" w:rsidP="00A04097">
            <w:pPr>
              <w:jc w:val="right"/>
              <w:rPr>
                <w:rFonts w:asciiTheme="majorBidi" w:hAnsiTheme="majorBidi" w:cstheme="majorBidi"/>
                <w:color w:val="000000"/>
                <w:cs/>
                <w:lang w:val="en-US"/>
              </w:rPr>
            </w:pPr>
          </w:p>
        </w:tc>
        <w:tc>
          <w:tcPr>
            <w:tcW w:w="1535" w:type="dxa"/>
            <w:gridSpan w:val="2"/>
            <w:tcBorders>
              <w:top w:val="nil"/>
              <w:left w:val="nil"/>
              <w:bottom w:val="single" w:sz="4" w:space="0" w:color="auto"/>
              <w:right w:val="nil"/>
            </w:tcBorders>
            <w:shd w:val="clear" w:color="auto" w:fill="auto"/>
            <w:noWrap/>
            <w:vAlign w:val="bottom"/>
          </w:tcPr>
          <w:p w14:paraId="092A5EA9" w14:textId="27A9782C" w:rsidR="00A04097" w:rsidRPr="004F298B" w:rsidRDefault="00A04097" w:rsidP="00A04097">
            <w:pPr>
              <w:jc w:val="right"/>
              <w:rPr>
                <w:rFonts w:asciiTheme="majorBidi" w:hAnsiTheme="majorBidi" w:cstheme="majorBidi"/>
                <w:color w:val="000000"/>
                <w:lang w:val="en-US"/>
              </w:rPr>
            </w:pPr>
            <w:r w:rsidRPr="001B3625">
              <w:rPr>
                <w:rFonts w:asciiTheme="majorBidi" w:hAnsiTheme="majorBidi"/>
                <w:color w:val="000000"/>
                <w:sz w:val="26"/>
                <w:szCs w:val="26"/>
                <w:cs/>
                <w:lang w:val="en-US"/>
              </w:rPr>
              <w:t>(</w:t>
            </w:r>
            <w:r w:rsidRPr="001B3625">
              <w:rPr>
                <w:rFonts w:asciiTheme="majorBidi" w:hAnsiTheme="majorBidi"/>
                <w:color w:val="000000"/>
                <w:sz w:val="26"/>
                <w:szCs w:val="26"/>
                <w:lang w:val="en-US"/>
              </w:rPr>
              <w:t>6,507,966</w:t>
            </w:r>
            <w:r w:rsidRPr="001B3625">
              <w:rPr>
                <w:rFonts w:asciiTheme="majorBidi" w:hAnsiTheme="majorBidi"/>
                <w:color w:val="000000"/>
                <w:sz w:val="26"/>
                <w:szCs w:val="26"/>
                <w:cs/>
                <w:lang w:val="en-US"/>
              </w:rPr>
              <w:t>)</w:t>
            </w:r>
          </w:p>
        </w:tc>
      </w:tr>
      <w:tr w:rsidR="00013398" w:rsidRPr="001B3625" w14:paraId="7489C017" w14:textId="77777777" w:rsidTr="00566238">
        <w:trPr>
          <w:trHeight w:val="402"/>
        </w:trPr>
        <w:tc>
          <w:tcPr>
            <w:tcW w:w="2585" w:type="dxa"/>
            <w:tcBorders>
              <w:top w:val="nil"/>
              <w:left w:val="nil"/>
              <w:bottom w:val="nil"/>
              <w:right w:val="nil"/>
            </w:tcBorders>
            <w:shd w:val="clear" w:color="auto" w:fill="auto"/>
            <w:noWrap/>
            <w:vAlign w:val="bottom"/>
            <w:hideMark/>
          </w:tcPr>
          <w:p w14:paraId="3977EE14" w14:textId="77777777" w:rsidR="00013398" w:rsidRPr="001B3625" w:rsidRDefault="00013398" w:rsidP="00013398">
            <w:pPr>
              <w:rPr>
                <w:rFonts w:asciiTheme="majorBidi" w:hAnsiTheme="majorBidi" w:cstheme="majorBidi"/>
                <w:color w:val="000000"/>
                <w:cs/>
                <w:lang w:val="en-US"/>
              </w:rPr>
            </w:pPr>
            <w:r w:rsidRPr="004F298B">
              <w:rPr>
                <w:rFonts w:asciiTheme="majorBidi" w:hAnsiTheme="majorBidi" w:cstheme="majorBidi"/>
                <w:color w:val="000000"/>
                <w:lang w:val="en-US"/>
              </w:rPr>
              <w:t>Cost for software development</w:t>
            </w:r>
          </w:p>
        </w:tc>
        <w:tc>
          <w:tcPr>
            <w:tcW w:w="284" w:type="dxa"/>
            <w:tcBorders>
              <w:top w:val="nil"/>
              <w:left w:val="nil"/>
              <w:right w:val="nil"/>
            </w:tcBorders>
            <w:shd w:val="clear" w:color="auto" w:fill="auto"/>
            <w:noWrap/>
            <w:vAlign w:val="bottom"/>
            <w:hideMark/>
          </w:tcPr>
          <w:p w14:paraId="48F555FF" w14:textId="77777777" w:rsidR="00013398" w:rsidRPr="004F298B" w:rsidRDefault="00013398" w:rsidP="00013398">
            <w:pPr>
              <w:jc w:val="right"/>
              <w:rPr>
                <w:rFonts w:asciiTheme="majorBidi" w:hAnsiTheme="majorBidi" w:cstheme="majorBidi"/>
                <w:color w:val="000000"/>
                <w:lang w:val="en-US"/>
              </w:rPr>
            </w:pPr>
          </w:p>
        </w:tc>
        <w:tc>
          <w:tcPr>
            <w:tcW w:w="1417" w:type="dxa"/>
            <w:gridSpan w:val="3"/>
            <w:tcBorders>
              <w:top w:val="single" w:sz="4" w:space="0" w:color="auto"/>
              <w:left w:val="nil"/>
              <w:right w:val="nil"/>
            </w:tcBorders>
            <w:shd w:val="clear" w:color="auto" w:fill="auto"/>
            <w:noWrap/>
            <w:vAlign w:val="bottom"/>
          </w:tcPr>
          <w:p w14:paraId="06F10496" w14:textId="77777777" w:rsidR="00013398" w:rsidRPr="004F298B" w:rsidRDefault="00013398" w:rsidP="00013398">
            <w:pPr>
              <w:jc w:val="right"/>
              <w:rPr>
                <w:rFonts w:asciiTheme="majorBidi" w:hAnsiTheme="majorBidi" w:cstheme="majorBidi"/>
                <w:color w:val="000000"/>
                <w:cs/>
              </w:rPr>
            </w:pPr>
          </w:p>
        </w:tc>
        <w:tc>
          <w:tcPr>
            <w:tcW w:w="284" w:type="dxa"/>
            <w:tcBorders>
              <w:top w:val="nil"/>
              <w:left w:val="nil"/>
              <w:bottom w:val="nil"/>
              <w:right w:val="nil"/>
            </w:tcBorders>
            <w:shd w:val="clear" w:color="auto" w:fill="auto"/>
            <w:noWrap/>
            <w:vAlign w:val="bottom"/>
          </w:tcPr>
          <w:p w14:paraId="6749A603" w14:textId="77777777" w:rsidR="00013398" w:rsidRPr="004F298B" w:rsidRDefault="00013398" w:rsidP="00013398">
            <w:pPr>
              <w:jc w:val="right"/>
              <w:rPr>
                <w:rFonts w:asciiTheme="majorBidi" w:hAnsiTheme="majorBidi" w:cstheme="majorBidi"/>
                <w:color w:val="000000"/>
                <w:cs/>
              </w:rPr>
            </w:pPr>
          </w:p>
        </w:tc>
        <w:tc>
          <w:tcPr>
            <w:tcW w:w="1276" w:type="dxa"/>
            <w:tcBorders>
              <w:top w:val="nil"/>
              <w:left w:val="nil"/>
              <w:right w:val="nil"/>
            </w:tcBorders>
            <w:shd w:val="clear" w:color="auto" w:fill="auto"/>
            <w:noWrap/>
            <w:vAlign w:val="bottom"/>
          </w:tcPr>
          <w:p w14:paraId="0F72B1C9" w14:textId="77777777" w:rsidR="00013398" w:rsidRPr="004F298B" w:rsidRDefault="00013398" w:rsidP="00013398">
            <w:pPr>
              <w:jc w:val="right"/>
              <w:rPr>
                <w:rFonts w:asciiTheme="majorBidi" w:hAnsiTheme="majorBidi" w:cstheme="majorBidi"/>
                <w:color w:val="000000"/>
                <w:cs/>
              </w:rPr>
            </w:pPr>
          </w:p>
        </w:tc>
        <w:tc>
          <w:tcPr>
            <w:tcW w:w="283" w:type="dxa"/>
            <w:tcBorders>
              <w:top w:val="nil"/>
              <w:left w:val="nil"/>
              <w:right w:val="nil"/>
            </w:tcBorders>
          </w:tcPr>
          <w:p w14:paraId="1197A357" w14:textId="77777777" w:rsidR="00013398" w:rsidRPr="004F298B" w:rsidRDefault="00013398" w:rsidP="00013398">
            <w:pPr>
              <w:jc w:val="right"/>
              <w:rPr>
                <w:rFonts w:asciiTheme="majorBidi" w:hAnsiTheme="majorBidi" w:cstheme="majorBidi"/>
                <w:color w:val="000000"/>
                <w:cs/>
              </w:rPr>
            </w:pPr>
          </w:p>
        </w:tc>
        <w:tc>
          <w:tcPr>
            <w:tcW w:w="1135" w:type="dxa"/>
            <w:tcBorders>
              <w:top w:val="single" w:sz="4" w:space="0" w:color="auto"/>
              <w:left w:val="nil"/>
              <w:right w:val="nil"/>
            </w:tcBorders>
          </w:tcPr>
          <w:p w14:paraId="480D1AB2" w14:textId="77777777" w:rsidR="00013398" w:rsidRPr="004F298B" w:rsidRDefault="00013398" w:rsidP="00013398">
            <w:pPr>
              <w:jc w:val="right"/>
              <w:rPr>
                <w:rFonts w:asciiTheme="majorBidi" w:hAnsiTheme="majorBidi" w:cstheme="majorBidi"/>
                <w:color w:val="000000"/>
                <w:cs/>
              </w:rPr>
            </w:pPr>
          </w:p>
        </w:tc>
        <w:tc>
          <w:tcPr>
            <w:tcW w:w="263" w:type="dxa"/>
            <w:tcBorders>
              <w:top w:val="nil"/>
              <w:left w:val="nil"/>
              <w:bottom w:val="nil"/>
              <w:right w:val="nil"/>
            </w:tcBorders>
            <w:shd w:val="clear" w:color="auto" w:fill="auto"/>
            <w:noWrap/>
            <w:vAlign w:val="bottom"/>
            <w:hideMark/>
          </w:tcPr>
          <w:p w14:paraId="3E1B26B0" w14:textId="2FDCE36A" w:rsidR="00013398" w:rsidRPr="004F298B" w:rsidRDefault="00013398" w:rsidP="00013398">
            <w:pPr>
              <w:jc w:val="right"/>
              <w:rPr>
                <w:rFonts w:asciiTheme="majorBidi" w:hAnsiTheme="majorBidi" w:cstheme="majorBidi"/>
                <w:color w:val="000000"/>
                <w:cs/>
              </w:rPr>
            </w:pPr>
          </w:p>
        </w:tc>
        <w:tc>
          <w:tcPr>
            <w:tcW w:w="1535" w:type="dxa"/>
            <w:gridSpan w:val="2"/>
            <w:tcBorders>
              <w:top w:val="nil"/>
              <w:left w:val="nil"/>
              <w:bottom w:val="nil"/>
              <w:right w:val="nil"/>
            </w:tcBorders>
            <w:shd w:val="clear" w:color="auto" w:fill="auto"/>
            <w:noWrap/>
            <w:vAlign w:val="bottom"/>
          </w:tcPr>
          <w:p w14:paraId="32A81065" w14:textId="77777777" w:rsidR="00013398" w:rsidRPr="004F298B" w:rsidRDefault="00013398" w:rsidP="00013398">
            <w:pPr>
              <w:jc w:val="right"/>
              <w:rPr>
                <w:rFonts w:asciiTheme="majorBidi" w:hAnsiTheme="majorBidi" w:cstheme="majorBidi"/>
                <w:color w:val="000000"/>
                <w:cs/>
              </w:rPr>
            </w:pPr>
          </w:p>
        </w:tc>
      </w:tr>
      <w:tr w:rsidR="00013398" w:rsidRPr="001B3625" w14:paraId="44522384" w14:textId="77777777" w:rsidTr="00566238">
        <w:trPr>
          <w:trHeight w:val="402"/>
        </w:trPr>
        <w:tc>
          <w:tcPr>
            <w:tcW w:w="2585" w:type="dxa"/>
            <w:tcBorders>
              <w:top w:val="nil"/>
              <w:left w:val="nil"/>
              <w:bottom w:val="nil"/>
              <w:right w:val="nil"/>
            </w:tcBorders>
            <w:shd w:val="clear" w:color="auto" w:fill="auto"/>
            <w:noWrap/>
            <w:hideMark/>
          </w:tcPr>
          <w:p w14:paraId="639B248B" w14:textId="0DCEA508" w:rsidR="00013398" w:rsidRPr="004F298B" w:rsidRDefault="00013398" w:rsidP="00013398">
            <w:pPr>
              <w:rPr>
                <w:rFonts w:asciiTheme="majorBidi" w:hAnsiTheme="majorBidi" w:cstheme="majorBidi"/>
                <w:color w:val="000000"/>
                <w:lang w:val="en-US"/>
              </w:rPr>
            </w:pPr>
            <w:r w:rsidRPr="004F298B">
              <w:rPr>
                <w:rFonts w:asciiTheme="majorBidi" w:hAnsiTheme="majorBidi" w:cstheme="majorBidi"/>
                <w:color w:val="000000"/>
                <w:lang w:val="en-US"/>
              </w:rPr>
              <w:t xml:space="preserve">   for sales–net</w:t>
            </w:r>
          </w:p>
        </w:tc>
        <w:tc>
          <w:tcPr>
            <w:tcW w:w="284" w:type="dxa"/>
            <w:tcBorders>
              <w:top w:val="nil"/>
              <w:left w:val="nil"/>
              <w:right w:val="nil"/>
            </w:tcBorders>
            <w:shd w:val="clear" w:color="auto" w:fill="auto"/>
            <w:noWrap/>
            <w:vAlign w:val="bottom"/>
            <w:hideMark/>
          </w:tcPr>
          <w:p w14:paraId="51D5E1CE" w14:textId="77777777" w:rsidR="00013398" w:rsidRPr="004F298B" w:rsidRDefault="00013398" w:rsidP="00013398">
            <w:pPr>
              <w:jc w:val="right"/>
              <w:rPr>
                <w:rFonts w:asciiTheme="majorBidi" w:hAnsiTheme="majorBidi" w:cstheme="majorBidi"/>
                <w:color w:val="000000"/>
                <w:cs/>
                <w:lang w:val="en-US"/>
              </w:rPr>
            </w:pPr>
          </w:p>
        </w:tc>
        <w:tc>
          <w:tcPr>
            <w:tcW w:w="1417" w:type="dxa"/>
            <w:gridSpan w:val="3"/>
            <w:tcBorders>
              <w:left w:val="nil"/>
              <w:bottom w:val="double" w:sz="6" w:space="0" w:color="auto"/>
              <w:right w:val="nil"/>
            </w:tcBorders>
            <w:shd w:val="clear" w:color="auto" w:fill="auto"/>
            <w:noWrap/>
            <w:vAlign w:val="bottom"/>
          </w:tcPr>
          <w:p w14:paraId="1544789A" w14:textId="0C051F28" w:rsidR="00013398" w:rsidRPr="004F298B" w:rsidRDefault="00A04097" w:rsidP="00013398">
            <w:pPr>
              <w:jc w:val="right"/>
              <w:rPr>
                <w:rFonts w:asciiTheme="majorBidi" w:hAnsiTheme="majorBidi" w:cstheme="majorBidi"/>
                <w:color w:val="000000"/>
                <w:cs/>
              </w:rPr>
            </w:pPr>
            <w:r w:rsidRPr="001B3625">
              <w:rPr>
                <w:rFonts w:asciiTheme="majorBidi" w:hAnsiTheme="majorBidi"/>
                <w:color w:val="000000"/>
                <w:sz w:val="26"/>
                <w:szCs w:val="26"/>
                <w:lang w:val="en-US"/>
              </w:rPr>
              <w:t>1,108,280</w:t>
            </w:r>
          </w:p>
        </w:tc>
        <w:tc>
          <w:tcPr>
            <w:tcW w:w="284" w:type="dxa"/>
            <w:tcBorders>
              <w:top w:val="nil"/>
              <w:left w:val="nil"/>
              <w:bottom w:val="nil"/>
              <w:right w:val="nil"/>
            </w:tcBorders>
            <w:shd w:val="clear" w:color="auto" w:fill="auto"/>
            <w:noWrap/>
            <w:vAlign w:val="bottom"/>
          </w:tcPr>
          <w:p w14:paraId="7ED35A79" w14:textId="77777777" w:rsidR="00013398" w:rsidRPr="001B3625" w:rsidRDefault="00013398" w:rsidP="00013398">
            <w:pPr>
              <w:jc w:val="right"/>
              <w:rPr>
                <w:rFonts w:asciiTheme="majorBidi" w:hAnsiTheme="majorBidi" w:cstheme="majorBidi"/>
                <w:color w:val="000000"/>
                <w:cs/>
                <w:lang w:val="en-US"/>
              </w:rPr>
            </w:pPr>
          </w:p>
        </w:tc>
        <w:tc>
          <w:tcPr>
            <w:tcW w:w="1276" w:type="dxa"/>
            <w:tcBorders>
              <w:top w:val="nil"/>
              <w:left w:val="nil"/>
              <w:right w:val="nil"/>
            </w:tcBorders>
            <w:shd w:val="clear" w:color="auto" w:fill="auto"/>
            <w:noWrap/>
            <w:vAlign w:val="bottom"/>
          </w:tcPr>
          <w:p w14:paraId="0D42CC72" w14:textId="3D59430B" w:rsidR="00013398" w:rsidRPr="004F298B" w:rsidRDefault="00013398" w:rsidP="00013398">
            <w:pPr>
              <w:jc w:val="right"/>
              <w:rPr>
                <w:rFonts w:asciiTheme="majorBidi" w:hAnsiTheme="majorBidi" w:cstheme="majorBidi"/>
                <w:color w:val="000000"/>
                <w:lang w:val="en-US"/>
              </w:rPr>
            </w:pPr>
          </w:p>
        </w:tc>
        <w:tc>
          <w:tcPr>
            <w:tcW w:w="283" w:type="dxa"/>
            <w:tcBorders>
              <w:top w:val="nil"/>
              <w:left w:val="nil"/>
              <w:bottom w:val="nil"/>
              <w:right w:val="nil"/>
            </w:tcBorders>
          </w:tcPr>
          <w:p w14:paraId="24E3868E" w14:textId="77777777" w:rsidR="00013398" w:rsidRPr="004F298B" w:rsidRDefault="00013398" w:rsidP="00013398">
            <w:pPr>
              <w:jc w:val="right"/>
              <w:rPr>
                <w:rFonts w:asciiTheme="majorBidi" w:hAnsiTheme="majorBidi" w:cstheme="majorBidi"/>
                <w:color w:val="000000"/>
                <w:cs/>
                <w:lang w:val="en-US"/>
              </w:rPr>
            </w:pPr>
          </w:p>
        </w:tc>
        <w:tc>
          <w:tcPr>
            <w:tcW w:w="1135" w:type="dxa"/>
            <w:tcBorders>
              <w:top w:val="nil"/>
              <w:left w:val="nil"/>
              <w:bottom w:val="nil"/>
              <w:right w:val="nil"/>
            </w:tcBorders>
          </w:tcPr>
          <w:p w14:paraId="7B037CB9" w14:textId="77777777" w:rsidR="00013398" w:rsidRPr="004F298B" w:rsidRDefault="00013398" w:rsidP="00013398">
            <w:pPr>
              <w:jc w:val="right"/>
              <w:rPr>
                <w:rFonts w:asciiTheme="majorBidi" w:hAnsiTheme="majorBidi" w:cstheme="majorBidi"/>
                <w:color w:val="000000"/>
                <w:cs/>
                <w:lang w:val="en-US"/>
              </w:rPr>
            </w:pPr>
          </w:p>
        </w:tc>
        <w:tc>
          <w:tcPr>
            <w:tcW w:w="263" w:type="dxa"/>
            <w:tcBorders>
              <w:top w:val="nil"/>
              <w:left w:val="nil"/>
              <w:bottom w:val="nil"/>
              <w:right w:val="nil"/>
            </w:tcBorders>
            <w:shd w:val="clear" w:color="auto" w:fill="auto"/>
            <w:noWrap/>
            <w:vAlign w:val="bottom"/>
            <w:hideMark/>
          </w:tcPr>
          <w:p w14:paraId="56A9E7E3" w14:textId="39C5F98E" w:rsidR="00013398" w:rsidRPr="004F298B" w:rsidRDefault="00013398" w:rsidP="00013398">
            <w:pPr>
              <w:jc w:val="right"/>
              <w:rPr>
                <w:rFonts w:asciiTheme="majorBidi" w:hAnsiTheme="majorBidi" w:cstheme="majorBidi"/>
                <w:color w:val="000000"/>
                <w:cs/>
                <w:lang w:val="en-US"/>
              </w:rPr>
            </w:pPr>
          </w:p>
        </w:tc>
        <w:tc>
          <w:tcPr>
            <w:tcW w:w="1535" w:type="dxa"/>
            <w:gridSpan w:val="2"/>
            <w:tcBorders>
              <w:top w:val="nil"/>
              <w:left w:val="nil"/>
              <w:bottom w:val="double" w:sz="6" w:space="0" w:color="auto"/>
              <w:right w:val="nil"/>
            </w:tcBorders>
            <w:shd w:val="clear" w:color="auto" w:fill="auto"/>
            <w:noWrap/>
            <w:vAlign w:val="bottom"/>
          </w:tcPr>
          <w:p w14:paraId="4F31CB54" w14:textId="1BDD279B" w:rsidR="00013398" w:rsidRPr="001B3625" w:rsidRDefault="00A04097" w:rsidP="00013398">
            <w:pPr>
              <w:jc w:val="right"/>
              <w:rPr>
                <w:rFonts w:asciiTheme="majorBidi" w:hAnsiTheme="majorBidi" w:cstheme="majorBidi"/>
                <w:color w:val="000000"/>
                <w:cs/>
                <w:lang w:val="en-US"/>
              </w:rPr>
            </w:pPr>
            <w:r w:rsidRPr="001B3625">
              <w:rPr>
                <w:rFonts w:asciiTheme="majorBidi" w:hAnsiTheme="majorBidi"/>
                <w:color w:val="000000"/>
                <w:sz w:val="26"/>
                <w:szCs w:val="26"/>
                <w:lang w:val="en-US"/>
              </w:rPr>
              <w:t>381,831</w:t>
            </w:r>
          </w:p>
        </w:tc>
      </w:tr>
    </w:tbl>
    <w:p w14:paraId="33C18F99" w14:textId="10307EAA" w:rsidR="00912E7A" w:rsidRPr="004F298B" w:rsidRDefault="00912E7A" w:rsidP="001B6396">
      <w:pPr>
        <w:pStyle w:val="ListParagraph"/>
        <w:numPr>
          <w:ilvl w:val="0"/>
          <w:numId w:val="3"/>
        </w:numPr>
        <w:spacing w:before="240"/>
        <w:contextualSpacing/>
        <w:rPr>
          <w:rFonts w:asciiTheme="majorBidi" w:eastAsia="Calibri" w:hAnsiTheme="majorBidi" w:cstheme="majorBidi"/>
          <w:b/>
          <w:bCs/>
          <w:lang w:val="en-US"/>
        </w:rPr>
      </w:pPr>
      <w:r w:rsidRPr="004F298B">
        <w:rPr>
          <w:rFonts w:asciiTheme="majorBidi" w:eastAsia="Calibri" w:hAnsiTheme="majorBidi" w:cstheme="majorBidi"/>
          <w:b/>
          <w:bCs/>
          <w:lang w:val="en-US"/>
        </w:rPr>
        <w:t>FIBER OPTIC NETWORK EQUIPMENT</w:t>
      </w:r>
      <w:r w:rsidR="00C8699E" w:rsidRPr="001B3625">
        <w:rPr>
          <w:rFonts w:asciiTheme="majorBidi" w:eastAsia="Calibri" w:hAnsiTheme="majorBidi"/>
          <w:b/>
          <w:bCs/>
          <w:cs/>
          <w:lang w:val="en-US"/>
        </w:rPr>
        <w:t>-</w:t>
      </w:r>
      <w:r w:rsidR="00C8699E" w:rsidRPr="004F298B">
        <w:rPr>
          <w:rFonts w:asciiTheme="majorBidi" w:eastAsia="Calibri" w:hAnsiTheme="majorBidi" w:cstheme="majorBidi"/>
          <w:b/>
          <w:bCs/>
          <w:lang w:val="en-US"/>
        </w:rPr>
        <w:t>NET</w:t>
      </w:r>
    </w:p>
    <w:p w14:paraId="23AEC058" w14:textId="4DEFFDB7" w:rsidR="00396EDE" w:rsidRPr="004F298B" w:rsidRDefault="009C7386" w:rsidP="00B66721">
      <w:pPr>
        <w:spacing w:before="80"/>
        <w:ind w:left="720"/>
        <w:jc w:val="thaiDistribute"/>
        <w:rPr>
          <w:rFonts w:asciiTheme="majorBidi" w:eastAsia="Cordia New" w:hAnsiTheme="majorBidi" w:cstheme="majorBidi"/>
          <w:lang w:val="en-US"/>
        </w:rPr>
      </w:pPr>
      <w:r w:rsidRPr="004F298B">
        <w:rPr>
          <w:rFonts w:asciiTheme="majorBidi" w:eastAsia="Cordia New" w:hAnsiTheme="majorBidi" w:cstheme="majorBidi"/>
          <w:lang w:val="en-US"/>
        </w:rPr>
        <w:t>During the year</w:t>
      </w:r>
      <w:r w:rsidR="0057274B" w:rsidRPr="004F298B">
        <w:rPr>
          <w:rFonts w:asciiTheme="majorBidi" w:eastAsia="Cordia New" w:hAnsiTheme="majorBidi" w:cstheme="majorBidi"/>
          <w:lang w:val="en-US"/>
        </w:rPr>
        <w:t>s</w:t>
      </w:r>
      <w:r w:rsidR="00B66721" w:rsidRPr="001B3625">
        <w:rPr>
          <w:rFonts w:asciiTheme="majorBidi" w:eastAsia="Cordia New" w:hAnsiTheme="majorBidi"/>
          <w:cs/>
          <w:lang w:val="en-US"/>
        </w:rPr>
        <w:t xml:space="preserve"> </w:t>
      </w:r>
      <w:r w:rsidR="009457CD" w:rsidRPr="004F298B">
        <w:rPr>
          <w:rFonts w:asciiTheme="majorBidi" w:eastAsia="Cordia New" w:hAnsiTheme="majorBidi" w:cstheme="majorBidi"/>
          <w:lang w:val="en-US"/>
        </w:rPr>
        <w:t>20</w:t>
      </w:r>
      <w:r w:rsidR="00E93A9E" w:rsidRPr="004F298B">
        <w:rPr>
          <w:rFonts w:asciiTheme="majorBidi" w:eastAsia="Cordia New" w:hAnsiTheme="majorBidi" w:cstheme="majorBidi"/>
          <w:lang w:val="en-US"/>
        </w:rPr>
        <w:t>2</w:t>
      </w:r>
      <w:r w:rsidR="001401FB" w:rsidRPr="004F298B">
        <w:rPr>
          <w:rFonts w:asciiTheme="majorBidi" w:eastAsia="Cordia New" w:hAnsiTheme="majorBidi" w:cstheme="majorBidi"/>
          <w:lang w:val="en-US"/>
        </w:rPr>
        <w:t>1</w:t>
      </w:r>
      <w:r w:rsidRPr="001B3625">
        <w:rPr>
          <w:rFonts w:asciiTheme="majorBidi" w:eastAsia="Cordia New" w:hAnsiTheme="majorBidi"/>
          <w:cs/>
          <w:lang w:val="en-US"/>
        </w:rPr>
        <w:t xml:space="preserve"> </w:t>
      </w:r>
      <w:r w:rsidR="00B66721" w:rsidRPr="004F298B">
        <w:rPr>
          <w:rFonts w:asciiTheme="majorBidi" w:eastAsia="Cordia New" w:hAnsiTheme="majorBidi" w:cstheme="majorBidi"/>
          <w:lang w:val="en-US"/>
        </w:rPr>
        <w:t xml:space="preserve">and </w:t>
      </w:r>
      <w:r w:rsidR="009457CD" w:rsidRPr="004F298B">
        <w:rPr>
          <w:rFonts w:asciiTheme="majorBidi" w:eastAsia="Cordia New" w:hAnsiTheme="majorBidi" w:cstheme="majorBidi"/>
          <w:lang w:val="en-US"/>
        </w:rPr>
        <w:t>20</w:t>
      </w:r>
      <w:r w:rsidR="001401FB" w:rsidRPr="004F298B">
        <w:rPr>
          <w:rFonts w:asciiTheme="majorBidi" w:eastAsia="Cordia New" w:hAnsiTheme="majorBidi" w:cstheme="majorBidi"/>
          <w:lang w:val="en-US"/>
        </w:rPr>
        <w:t>20</w:t>
      </w:r>
      <w:r w:rsidR="00867A39" w:rsidRPr="004F298B">
        <w:rPr>
          <w:rFonts w:asciiTheme="majorBidi" w:eastAsia="Cordia New" w:hAnsiTheme="majorBidi" w:cstheme="majorBidi"/>
          <w:lang w:val="en-US"/>
        </w:rPr>
        <w:t>,</w:t>
      </w:r>
      <w:r w:rsidR="0057274B" w:rsidRPr="001B3625">
        <w:rPr>
          <w:rFonts w:asciiTheme="majorBidi" w:eastAsia="Cordia New" w:hAnsiTheme="majorBidi"/>
          <w:cs/>
          <w:lang w:val="en-US"/>
        </w:rPr>
        <w:t xml:space="preserve"> </w:t>
      </w:r>
      <w:r w:rsidRPr="004F298B">
        <w:rPr>
          <w:rFonts w:asciiTheme="majorBidi" w:eastAsia="Cordia New" w:hAnsiTheme="majorBidi" w:cstheme="majorBidi"/>
          <w:lang w:val="en-US"/>
        </w:rPr>
        <w:t>the C</w:t>
      </w:r>
      <w:r w:rsidR="004C19B0" w:rsidRPr="004F298B">
        <w:rPr>
          <w:rFonts w:asciiTheme="majorBidi" w:eastAsia="Cordia New" w:hAnsiTheme="majorBidi" w:cstheme="majorBidi"/>
          <w:lang w:val="en-US"/>
        </w:rPr>
        <w:t>ompany had</w:t>
      </w:r>
      <w:r w:rsidRPr="001B3625">
        <w:rPr>
          <w:rFonts w:asciiTheme="majorBidi" w:eastAsia="Cordia New" w:hAnsiTheme="majorBidi"/>
          <w:cs/>
          <w:lang w:val="en-US"/>
        </w:rPr>
        <w:t xml:space="preserve"> </w:t>
      </w:r>
      <w:r w:rsidR="004C19B0" w:rsidRPr="004F298B">
        <w:rPr>
          <w:rFonts w:asciiTheme="majorBidi" w:eastAsia="Cordia New" w:hAnsiTheme="majorBidi" w:cstheme="majorBidi"/>
          <w:lang w:val="en-US"/>
        </w:rPr>
        <w:t xml:space="preserve">the </w:t>
      </w:r>
      <w:r w:rsidRPr="004F298B">
        <w:rPr>
          <w:rFonts w:asciiTheme="majorBidi" w:eastAsia="Cordia New" w:hAnsiTheme="majorBidi" w:cstheme="majorBidi"/>
          <w:lang w:val="en-US"/>
        </w:rPr>
        <w:t>following movement</w:t>
      </w:r>
      <w:r w:rsidR="004C19B0" w:rsidRPr="004F298B">
        <w:rPr>
          <w:rFonts w:asciiTheme="majorBidi" w:eastAsia="Cordia New" w:hAnsiTheme="majorBidi" w:cstheme="majorBidi"/>
          <w:lang w:val="en-US"/>
        </w:rPr>
        <w:t>s</w:t>
      </w:r>
      <w:r w:rsidRPr="004F298B">
        <w:rPr>
          <w:rFonts w:asciiTheme="majorBidi" w:eastAsia="Cordia New" w:hAnsiTheme="majorBidi" w:cstheme="majorBidi"/>
          <w:lang w:val="en-US"/>
        </w:rPr>
        <w:t xml:space="preserve"> in </w:t>
      </w:r>
      <w:r w:rsidR="008010C4" w:rsidRPr="004F298B">
        <w:rPr>
          <w:rFonts w:asciiTheme="majorBidi" w:eastAsia="Cordia New" w:hAnsiTheme="majorBidi" w:cstheme="majorBidi"/>
          <w:lang w:val="en-US"/>
        </w:rPr>
        <w:t>Fiber optic network equipment</w:t>
      </w:r>
      <w:r w:rsidR="008010C4" w:rsidRPr="001B3625">
        <w:rPr>
          <w:rFonts w:asciiTheme="majorBidi" w:eastAsia="Cordia New" w:hAnsiTheme="majorBidi"/>
          <w:cs/>
          <w:lang w:val="en-US"/>
        </w:rPr>
        <w:t>.</w:t>
      </w:r>
    </w:p>
    <w:tbl>
      <w:tblPr>
        <w:tblW w:w="9106" w:type="dxa"/>
        <w:tblInd w:w="817" w:type="dxa"/>
        <w:tblLayout w:type="fixed"/>
        <w:tblLook w:val="04A0" w:firstRow="1" w:lastRow="0" w:firstColumn="1" w:lastColumn="0" w:noHBand="0" w:noVBand="1"/>
      </w:tblPr>
      <w:tblGrid>
        <w:gridCol w:w="2977"/>
        <w:gridCol w:w="255"/>
        <w:gridCol w:w="1338"/>
        <w:gridCol w:w="255"/>
        <w:gridCol w:w="1304"/>
        <w:gridCol w:w="255"/>
        <w:gridCol w:w="1162"/>
        <w:gridCol w:w="236"/>
        <w:gridCol w:w="1324"/>
      </w:tblGrid>
      <w:tr w:rsidR="00B66721" w:rsidRPr="001B3625" w14:paraId="3E1E8206" w14:textId="77777777" w:rsidTr="00BD3ABD">
        <w:trPr>
          <w:trHeight w:val="420"/>
          <w:tblHeader/>
        </w:trPr>
        <w:tc>
          <w:tcPr>
            <w:tcW w:w="2977" w:type="dxa"/>
            <w:tcBorders>
              <w:top w:val="nil"/>
              <w:left w:val="nil"/>
              <w:bottom w:val="nil"/>
              <w:right w:val="nil"/>
            </w:tcBorders>
            <w:shd w:val="clear" w:color="000000" w:fill="FFFFFF"/>
            <w:noWrap/>
            <w:vAlign w:val="bottom"/>
            <w:hideMark/>
          </w:tcPr>
          <w:p w14:paraId="0215A8B2" w14:textId="77777777" w:rsidR="00B66721" w:rsidRPr="00E762C5" w:rsidRDefault="00B66721" w:rsidP="001520DE">
            <w:pPr>
              <w:rPr>
                <w:rFonts w:asciiTheme="majorBidi" w:hAnsiTheme="majorBidi" w:cstheme="majorBidi"/>
                <w:color w:val="000000"/>
                <w:sz w:val="26"/>
                <w:szCs w:val="26"/>
                <w:lang w:val="en-US"/>
              </w:rPr>
            </w:pPr>
            <w:r w:rsidRPr="00E762C5">
              <w:rPr>
                <w:rFonts w:asciiTheme="majorBidi" w:hAnsiTheme="majorBidi" w:cstheme="majorBidi"/>
                <w:color w:val="000000"/>
                <w:sz w:val="26"/>
                <w:szCs w:val="26"/>
                <w:lang w:val="en-US"/>
              </w:rPr>
              <w:t> </w:t>
            </w:r>
          </w:p>
        </w:tc>
        <w:tc>
          <w:tcPr>
            <w:tcW w:w="255" w:type="dxa"/>
            <w:tcBorders>
              <w:top w:val="nil"/>
              <w:left w:val="nil"/>
              <w:bottom w:val="nil"/>
              <w:right w:val="nil"/>
            </w:tcBorders>
            <w:shd w:val="clear" w:color="000000" w:fill="FFFFFF"/>
            <w:noWrap/>
            <w:vAlign w:val="bottom"/>
            <w:hideMark/>
          </w:tcPr>
          <w:p w14:paraId="13F55509" w14:textId="77777777" w:rsidR="00B66721" w:rsidRPr="001B3625" w:rsidRDefault="00B66721" w:rsidP="001520DE">
            <w:pPr>
              <w:rPr>
                <w:rFonts w:asciiTheme="majorBidi" w:hAnsiTheme="majorBidi" w:cstheme="majorBidi"/>
                <w:sz w:val="26"/>
                <w:szCs w:val="26"/>
                <w:cs/>
                <w:lang w:val="en-US"/>
              </w:rPr>
            </w:pPr>
          </w:p>
        </w:tc>
        <w:tc>
          <w:tcPr>
            <w:tcW w:w="5874" w:type="dxa"/>
            <w:gridSpan w:val="7"/>
            <w:tcBorders>
              <w:top w:val="nil"/>
              <w:left w:val="nil"/>
              <w:bottom w:val="single" w:sz="4" w:space="0" w:color="auto"/>
              <w:right w:val="nil"/>
            </w:tcBorders>
            <w:shd w:val="clear" w:color="000000" w:fill="FFFFFF"/>
            <w:noWrap/>
            <w:vAlign w:val="center"/>
            <w:hideMark/>
          </w:tcPr>
          <w:p w14:paraId="45CBFFBB" w14:textId="064AF26E" w:rsidR="00B66721" w:rsidRPr="00E762C5" w:rsidRDefault="00B66721" w:rsidP="001520DE">
            <w:pPr>
              <w:jc w:val="center"/>
              <w:rPr>
                <w:rFonts w:asciiTheme="majorBidi" w:hAnsiTheme="majorBidi" w:cstheme="majorBidi"/>
                <w:sz w:val="26"/>
                <w:szCs w:val="26"/>
                <w:lang w:val="en-US"/>
              </w:rPr>
            </w:pPr>
            <w:r w:rsidRPr="00E762C5">
              <w:rPr>
                <w:rFonts w:asciiTheme="majorBidi" w:hAnsiTheme="majorBidi" w:cstheme="majorBidi"/>
                <w:color w:val="000000"/>
                <w:sz w:val="26"/>
                <w:szCs w:val="26"/>
                <w:lang w:val="en-US"/>
              </w:rPr>
              <w:t>Unit</w:t>
            </w:r>
            <w:r w:rsidRPr="001B3625">
              <w:rPr>
                <w:rFonts w:asciiTheme="majorBidi" w:hAnsiTheme="majorBidi"/>
                <w:color w:val="000000"/>
                <w:sz w:val="26"/>
                <w:szCs w:val="26"/>
                <w:cs/>
                <w:lang w:val="en-US"/>
              </w:rPr>
              <w:t>:</w:t>
            </w:r>
            <w:r w:rsidR="004F00A4" w:rsidRPr="00E762C5">
              <w:rPr>
                <w:rFonts w:asciiTheme="majorBidi" w:hAnsiTheme="majorBidi" w:cstheme="majorBidi"/>
                <w:color w:val="000000"/>
                <w:sz w:val="26"/>
                <w:szCs w:val="26"/>
                <w:lang w:val="en-US"/>
              </w:rPr>
              <w:t xml:space="preserve"> Baht</w:t>
            </w:r>
          </w:p>
        </w:tc>
      </w:tr>
      <w:tr w:rsidR="00B66721" w:rsidRPr="00141ACD" w14:paraId="275252A8" w14:textId="77777777" w:rsidTr="00BD3ABD">
        <w:trPr>
          <w:trHeight w:val="420"/>
          <w:tblHeader/>
        </w:trPr>
        <w:tc>
          <w:tcPr>
            <w:tcW w:w="2977" w:type="dxa"/>
            <w:tcBorders>
              <w:top w:val="nil"/>
              <w:left w:val="nil"/>
              <w:bottom w:val="nil"/>
              <w:right w:val="nil"/>
            </w:tcBorders>
            <w:shd w:val="clear" w:color="000000" w:fill="FFFFFF"/>
            <w:noWrap/>
            <w:vAlign w:val="bottom"/>
            <w:hideMark/>
          </w:tcPr>
          <w:p w14:paraId="336EF8E5" w14:textId="77777777" w:rsidR="00B66721" w:rsidRPr="00E762C5" w:rsidRDefault="00B66721" w:rsidP="001520DE">
            <w:pPr>
              <w:rPr>
                <w:rFonts w:asciiTheme="majorBidi" w:hAnsiTheme="majorBidi" w:cstheme="majorBidi"/>
                <w:color w:val="000000"/>
                <w:sz w:val="26"/>
                <w:szCs w:val="26"/>
                <w:lang w:val="en-US"/>
              </w:rPr>
            </w:pPr>
          </w:p>
        </w:tc>
        <w:tc>
          <w:tcPr>
            <w:tcW w:w="255" w:type="dxa"/>
            <w:tcBorders>
              <w:top w:val="nil"/>
              <w:left w:val="nil"/>
              <w:bottom w:val="nil"/>
              <w:right w:val="nil"/>
            </w:tcBorders>
            <w:shd w:val="clear" w:color="000000" w:fill="FFFFFF"/>
            <w:noWrap/>
            <w:vAlign w:val="bottom"/>
            <w:hideMark/>
          </w:tcPr>
          <w:p w14:paraId="434F456E" w14:textId="77777777" w:rsidR="00B66721" w:rsidRPr="001B3625" w:rsidRDefault="00B66721" w:rsidP="001520DE">
            <w:pPr>
              <w:rPr>
                <w:rFonts w:asciiTheme="majorBidi" w:hAnsiTheme="majorBidi" w:cstheme="majorBidi"/>
                <w:sz w:val="26"/>
                <w:szCs w:val="26"/>
                <w:cs/>
                <w:lang w:val="en-US"/>
              </w:rPr>
            </w:pPr>
          </w:p>
        </w:tc>
        <w:tc>
          <w:tcPr>
            <w:tcW w:w="5874" w:type="dxa"/>
            <w:gridSpan w:val="7"/>
            <w:tcBorders>
              <w:top w:val="nil"/>
              <w:left w:val="nil"/>
              <w:bottom w:val="single" w:sz="4" w:space="0" w:color="auto"/>
              <w:right w:val="nil"/>
            </w:tcBorders>
            <w:shd w:val="clear" w:color="000000" w:fill="FFFFFF"/>
            <w:noWrap/>
            <w:vAlign w:val="center"/>
            <w:hideMark/>
          </w:tcPr>
          <w:p w14:paraId="53275770" w14:textId="77777777" w:rsidR="00B66721" w:rsidRPr="00E762C5" w:rsidRDefault="00B66721" w:rsidP="001520DE">
            <w:pPr>
              <w:jc w:val="center"/>
              <w:rPr>
                <w:rFonts w:asciiTheme="majorBidi" w:hAnsiTheme="majorBidi" w:cstheme="majorBidi"/>
                <w:color w:val="000000"/>
                <w:sz w:val="26"/>
                <w:szCs w:val="26"/>
                <w:lang w:val="en-US"/>
              </w:rPr>
            </w:pPr>
            <w:r w:rsidRPr="00E762C5">
              <w:rPr>
                <w:rFonts w:asciiTheme="majorBidi" w:hAnsiTheme="majorBidi" w:cstheme="majorBidi"/>
                <w:color w:val="000000"/>
                <w:sz w:val="26"/>
                <w:szCs w:val="26"/>
                <w:lang w:val="en-US"/>
              </w:rPr>
              <w:t>Consolidated and separate financial statements</w:t>
            </w:r>
          </w:p>
        </w:tc>
      </w:tr>
      <w:tr w:rsidR="00B66721" w:rsidRPr="001B3625" w14:paraId="4A46891F" w14:textId="77777777" w:rsidTr="00BD3ABD">
        <w:trPr>
          <w:trHeight w:val="420"/>
          <w:tblHeader/>
        </w:trPr>
        <w:tc>
          <w:tcPr>
            <w:tcW w:w="2977" w:type="dxa"/>
            <w:tcBorders>
              <w:top w:val="nil"/>
              <w:left w:val="nil"/>
              <w:bottom w:val="nil"/>
              <w:right w:val="nil"/>
            </w:tcBorders>
            <w:shd w:val="clear" w:color="000000" w:fill="FFFFFF"/>
            <w:noWrap/>
            <w:vAlign w:val="bottom"/>
            <w:hideMark/>
          </w:tcPr>
          <w:p w14:paraId="1C39D13F" w14:textId="77777777" w:rsidR="00B66721" w:rsidRPr="00E762C5" w:rsidRDefault="00B66721" w:rsidP="001520DE">
            <w:pPr>
              <w:rPr>
                <w:rFonts w:asciiTheme="majorBidi" w:hAnsiTheme="majorBidi" w:cstheme="majorBidi"/>
                <w:color w:val="000000"/>
                <w:sz w:val="26"/>
                <w:szCs w:val="26"/>
                <w:lang w:val="en-US"/>
              </w:rPr>
            </w:pPr>
          </w:p>
        </w:tc>
        <w:tc>
          <w:tcPr>
            <w:tcW w:w="255" w:type="dxa"/>
            <w:tcBorders>
              <w:top w:val="nil"/>
              <w:left w:val="nil"/>
              <w:bottom w:val="nil"/>
              <w:right w:val="nil"/>
            </w:tcBorders>
            <w:shd w:val="clear" w:color="000000" w:fill="FFFFFF"/>
            <w:noWrap/>
            <w:vAlign w:val="bottom"/>
            <w:hideMark/>
          </w:tcPr>
          <w:p w14:paraId="711D2C09" w14:textId="77777777" w:rsidR="00B66721" w:rsidRPr="001B3625" w:rsidRDefault="00B66721" w:rsidP="002B7D0E">
            <w:pPr>
              <w:rPr>
                <w:rFonts w:asciiTheme="majorBidi" w:hAnsiTheme="majorBidi" w:cstheme="majorBidi"/>
                <w:sz w:val="26"/>
                <w:szCs w:val="26"/>
                <w:cs/>
                <w:lang w:val="en-US"/>
              </w:rPr>
            </w:pPr>
            <w:r w:rsidRPr="00E762C5">
              <w:rPr>
                <w:rFonts w:asciiTheme="majorBidi" w:hAnsiTheme="majorBidi" w:cstheme="majorBidi"/>
                <w:sz w:val="26"/>
                <w:szCs w:val="26"/>
                <w:lang w:val="en-US"/>
              </w:rPr>
              <w:t> </w:t>
            </w:r>
          </w:p>
        </w:tc>
        <w:tc>
          <w:tcPr>
            <w:tcW w:w="1338" w:type="dxa"/>
            <w:tcBorders>
              <w:top w:val="nil"/>
              <w:left w:val="nil"/>
              <w:bottom w:val="single" w:sz="4" w:space="0" w:color="auto"/>
              <w:right w:val="nil"/>
            </w:tcBorders>
            <w:shd w:val="clear" w:color="000000" w:fill="FFFFFF"/>
            <w:noWrap/>
            <w:vAlign w:val="center"/>
            <w:hideMark/>
          </w:tcPr>
          <w:p w14:paraId="072F406C" w14:textId="77777777" w:rsidR="00B66721" w:rsidRPr="00E762C5" w:rsidRDefault="00B66721" w:rsidP="002B7D0E">
            <w:pPr>
              <w:jc w:val="center"/>
              <w:rPr>
                <w:rFonts w:asciiTheme="majorBidi" w:hAnsiTheme="majorBidi" w:cstheme="majorBidi"/>
                <w:color w:val="000000"/>
                <w:sz w:val="26"/>
                <w:szCs w:val="26"/>
                <w:lang w:val="en-US"/>
              </w:rPr>
            </w:pPr>
            <w:r w:rsidRPr="00E762C5">
              <w:rPr>
                <w:rFonts w:asciiTheme="majorBidi" w:hAnsiTheme="majorBidi" w:cstheme="majorBidi"/>
                <w:color w:val="000000"/>
                <w:sz w:val="26"/>
                <w:szCs w:val="26"/>
                <w:lang w:val="en-US"/>
              </w:rPr>
              <w:t>As at</w:t>
            </w:r>
          </w:p>
          <w:p w14:paraId="3AC7191F" w14:textId="3043C51E" w:rsidR="00B66721" w:rsidRPr="001B3625" w:rsidRDefault="000C5437" w:rsidP="002B7D0E">
            <w:pPr>
              <w:jc w:val="center"/>
              <w:rPr>
                <w:rFonts w:asciiTheme="majorBidi" w:hAnsiTheme="majorBidi" w:cstheme="majorBidi"/>
                <w:sz w:val="26"/>
                <w:szCs w:val="26"/>
                <w:cs/>
                <w:lang w:val="en-US"/>
              </w:rPr>
            </w:pPr>
            <w:r w:rsidRPr="00E762C5">
              <w:rPr>
                <w:rFonts w:asciiTheme="majorBidi" w:hAnsiTheme="majorBidi" w:cstheme="majorBidi"/>
                <w:color w:val="000000"/>
                <w:sz w:val="26"/>
                <w:szCs w:val="26"/>
                <w:lang w:val="en-US"/>
              </w:rPr>
              <w:t>January 1, 2021</w:t>
            </w:r>
          </w:p>
        </w:tc>
        <w:tc>
          <w:tcPr>
            <w:tcW w:w="255" w:type="dxa"/>
            <w:tcBorders>
              <w:top w:val="nil"/>
              <w:left w:val="nil"/>
              <w:bottom w:val="nil"/>
              <w:right w:val="nil"/>
            </w:tcBorders>
            <w:shd w:val="clear" w:color="000000" w:fill="FFFFFF"/>
            <w:noWrap/>
            <w:vAlign w:val="bottom"/>
            <w:hideMark/>
          </w:tcPr>
          <w:p w14:paraId="031B8259" w14:textId="77777777" w:rsidR="00B66721" w:rsidRPr="001B3625" w:rsidRDefault="00B66721" w:rsidP="002B7D0E">
            <w:pPr>
              <w:jc w:val="center"/>
              <w:rPr>
                <w:rFonts w:asciiTheme="majorBidi" w:hAnsiTheme="majorBidi" w:cstheme="majorBidi"/>
                <w:sz w:val="26"/>
                <w:szCs w:val="26"/>
                <w:cs/>
                <w:lang w:val="en-US"/>
              </w:rPr>
            </w:pPr>
            <w:r w:rsidRPr="00E762C5">
              <w:rPr>
                <w:rFonts w:asciiTheme="majorBidi" w:hAnsiTheme="majorBidi" w:cstheme="majorBidi"/>
                <w:sz w:val="26"/>
                <w:szCs w:val="26"/>
                <w:lang w:val="en-US"/>
              </w:rPr>
              <w:t> </w:t>
            </w:r>
          </w:p>
        </w:tc>
        <w:tc>
          <w:tcPr>
            <w:tcW w:w="1304" w:type="dxa"/>
            <w:tcBorders>
              <w:top w:val="nil"/>
              <w:left w:val="nil"/>
              <w:bottom w:val="single" w:sz="4" w:space="0" w:color="auto"/>
              <w:right w:val="nil"/>
            </w:tcBorders>
            <w:shd w:val="clear" w:color="000000" w:fill="FFFFFF"/>
            <w:noWrap/>
            <w:vAlign w:val="center"/>
            <w:hideMark/>
          </w:tcPr>
          <w:p w14:paraId="516439C4" w14:textId="77777777" w:rsidR="00B66721" w:rsidRPr="001B3625" w:rsidRDefault="00B66721" w:rsidP="002B7D0E">
            <w:pPr>
              <w:jc w:val="center"/>
              <w:rPr>
                <w:rFonts w:asciiTheme="majorBidi" w:hAnsiTheme="majorBidi" w:cstheme="majorBidi"/>
                <w:sz w:val="26"/>
                <w:szCs w:val="26"/>
                <w:cs/>
                <w:lang w:val="en-US"/>
              </w:rPr>
            </w:pPr>
            <w:r w:rsidRPr="00E762C5">
              <w:rPr>
                <w:rFonts w:asciiTheme="majorBidi" w:hAnsiTheme="majorBidi" w:cstheme="majorBidi"/>
                <w:sz w:val="26"/>
                <w:szCs w:val="26"/>
                <w:lang w:val="en-US"/>
              </w:rPr>
              <w:t>Increase</w:t>
            </w:r>
            <w:r w:rsidRPr="001B3625">
              <w:rPr>
                <w:rFonts w:asciiTheme="majorBidi" w:hAnsiTheme="majorBidi"/>
                <w:sz w:val="26"/>
                <w:szCs w:val="26"/>
                <w:cs/>
                <w:lang w:val="en-US"/>
              </w:rPr>
              <w:t xml:space="preserve">/ </w:t>
            </w:r>
            <w:r w:rsidRPr="00E762C5">
              <w:rPr>
                <w:rFonts w:asciiTheme="majorBidi" w:hAnsiTheme="majorBidi" w:cstheme="majorBidi"/>
                <w:sz w:val="26"/>
                <w:szCs w:val="26"/>
                <w:lang w:val="en-US"/>
              </w:rPr>
              <w:t>Transfer</w:t>
            </w:r>
          </w:p>
        </w:tc>
        <w:tc>
          <w:tcPr>
            <w:tcW w:w="255" w:type="dxa"/>
            <w:tcBorders>
              <w:top w:val="nil"/>
              <w:left w:val="nil"/>
              <w:bottom w:val="nil"/>
              <w:right w:val="nil"/>
            </w:tcBorders>
            <w:shd w:val="clear" w:color="000000" w:fill="FFFFFF"/>
            <w:noWrap/>
            <w:vAlign w:val="bottom"/>
            <w:hideMark/>
          </w:tcPr>
          <w:p w14:paraId="0D08FF35" w14:textId="77777777" w:rsidR="00B66721" w:rsidRPr="001B3625" w:rsidRDefault="00B66721" w:rsidP="002B7D0E">
            <w:pPr>
              <w:rPr>
                <w:rFonts w:asciiTheme="majorBidi" w:hAnsiTheme="majorBidi" w:cstheme="majorBidi"/>
                <w:sz w:val="26"/>
                <w:szCs w:val="26"/>
                <w:cs/>
                <w:lang w:val="en-US"/>
              </w:rPr>
            </w:pPr>
            <w:r w:rsidRPr="00E762C5">
              <w:rPr>
                <w:rFonts w:asciiTheme="majorBidi" w:hAnsiTheme="majorBidi" w:cstheme="majorBidi"/>
                <w:sz w:val="26"/>
                <w:szCs w:val="26"/>
                <w:lang w:val="en-US"/>
              </w:rPr>
              <w:t> </w:t>
            </w:r>
          </w:p>
        </w:tc>
        <w:tc>
          <w:tcPr>
            <w:tcW w:w="1162" w:type="dxa"/>
            <w:tcBorders>
              <w:top w:val="nil"/>
              <w:left w:val="nil"/>
              <w:bottom w:val="single" w:sz="4" w:space="0" w:color="auto"/>
              <w:right w:val="nil"/>
            </w:tcBorders>
            <w:shd w:val="clear" w:color="000000" w:fill="FFFFFF"/>
            <w:vAlign w:val="center"/>
          </w:tcPr>
          <w:p w14:paraId="2D33470F" w14:textId="77777777" w:rsidR="007F673D" w:rsidRPr="00E762C5" w:rsidRDefault="00B66721" w:rsidP="002B7D0E">
            <w:pPr>
              <w:jc w:val="center"/>
              <w:rPr>
                <w:rFonts w:asciiTheme="majorBidi" w:hAnsiTheme="majorBidi" w:cstheme="majorBidi"/>
                <w:color w:val="000000"/>
                <w:sz w:val="26"/>
                <w:szCs w:val="26"/>
                <w:lang w:val="en-US"/>
              </w:rPr>
            </w:pPr>
            <w:r w:rsidRPr="00E762C5">
              <w:rPr>
                <w:rFonts w:asciiTheme="majorBidi" w:hAnsiTheme="majorBidi" w:cstheme="majorBidi"/>
                <w:color w:val="000000"/>
                <w:sz w:val="26"/>
                <w:szCs w:val="26"/>
                <w:lang w:val="en-US"/>
              </w:rPr>
              <w:t>Disposal</w:t>
            </w:r>
            <w:r w:rsidRPr="001B3625">
              <w:rPr>
                <w:rFonts w:asciiTheme="majorBidi" w:hAnsiTheme="majorBidi"/>
                <w:color w:val="000000"/>
                <w:sz w:val="26"/>
                <w:szCs w:val="26"/>
                <w:cs/>
                <w:lang w:val="en-US"/>
              </w:rPr>
              <w:t>/</w:t>
            </w:r>
          </w:p>
          <w:p w14:paraId="2339C3C5" w14:textId="77777777" w:rsidR="00B66721" w:rsidRPr="00E762C5" w:rsidRDefault="00B66721" w:rsidP="002B7D0E">
            <w:pPr>
              <w:jc w:val="center"/>
              <w:rPr>
                <w:rFonts w:asciiTheme="majorBidi" w:hAnsiTheme="majorBidi" w:cstheme="majorBidi"/>
                <w:color w:val="000000"/>
                <w:sz w:val="26"/>
                <w:szCs w:val="26"/>
                <w:lang w:val="en-US"/>
              </w:rPr>
            </w:pPr>
            <w:r w:rsidRPr="00E762C5">
              <w:rPr>
                <w:rFonts w:asciiTheme="majorBidi" w:hAnsiTheme="majorBidi" w:cstheme="majorBidi"/>
                <w:color w:val="000000"/>
                <w:sz w:val="26"/>
                <w:szCs w:val="26"/>
                <w:lang w:val="en-US"/>
              </w:rPr>
              <w:t>Transfer</w:t>
            </w:r>
          </w:p>
        </w:tc>
        <w:tc>
          <w:tcPr>
            <w:tcW w:w="236" w:type="dxa"/>
            <w:tcBorders>
              <w:top w:val="nil"/>
              <w:left w:val="nil"/>
              <w:right w:val="nil"/>
            </w:tcBorders>
            <w:shd w:val="clear" w:color="000000" w:fill="FFFFFF"/>
          </w:tcPr>
          <w:p w14:paraId="7A1834AE" w14:textId="77777777" w:rsidR="00B66721" w:rsidRPr="00E762C5" w:rsidRDefault="00B66721" w:rsidP="002B7D0E">
            <w:pPr>
              <w:jc w:val="center"/>
              <w:rPr>
                <w:rFonts w:asciiTheme="majorBidi" w:hAnsiTheme="majorBidi" w:cstheme="majorBidi"/>
                <w:color w:val="000000"/>
                <w:sz w:val="26"/>
                <w:szCs w:val="26"/>
                <w:lang w:val="en-US"/>
              </w:rPr>
            </w:pPr>
          </w:p>
        </w:tc>
        <w:tc>
          <w:tcPr>
            <w:tcW w:w="1324" w:type="dxa"/>
            <w:tcBorders>
              <w:top w:val="nil"/>
              <w:left w:val="nil"/>
              <w:bottom w:val="single" w:sz="4" w:space="0" w:color="auto"/>
              <w:right w:val="nil"/>
            </w:tcBorders>
            <w:shd w:val="clear" w:color="000000" w:fill="FFFFFF"/>
            <w:noWrap/>
            <w:vAlign w:val="bottom"/>
            <w:hideMark/>
          </w:tcPr>
          <w:p w14:paraId="0DA9E86E" w14:textId="5B54FC49" w:rsidR="00B66721" w:rsidRPr="00E762C5" w:rsidRDefault="00B66721" w:rsidP="002B7D0E">
            <w:pPr>
              <w:jc w:val="center"/>
              <w:rPr>
                <w:rFonts w:asciiTheme="majorBidi" w:hAnsiTheme="majorBidi" w:cstheme="majorBidi"/>
                <w:sz w:val="26"/>
                <w:szCs w:val="26"/>
                <w:lang w:val="en-US"/>
              </w:rPr>
            </w:pPr>
            <w:r w:rsidRPr="00E762C5">
              <w:rPr>
                <w:rFonts w:asciiTheme="majorBidi" w:hAnsiTheme="majorBidi" w:cstheme="majorBidi"/>
                <w:color w:val="000000"/>
                <w:sz w:val="26"/>
                <w:szCs w:val="26"/>
                <w:lang w:val="en-US"/>
              </w:rPr>
              <w:t xml:space="preserve">As at December 31, </w:t>
            </w:r>
            <w:r w:rsidR="00E93A9E" w:rsidRPr="00E762C5">
              <w:rPr>
                <w:rFonts w:asciiTheme="majorBidi" w:hAnsiTheme="majorBidi" w:cstheme="majorBidi"/>
                <w:color w:val="000000"/>
                <w:sz w:val="26"/>
                <w:szCs w:val="26"/>
                <w:lang w:val="en-US"/>
              </w:rPr>
              <w:t>202</w:t>
            </w:r>
            <w:r w:rsidR="001401FB" w:rsidRPr="00E762C5">
              <w:rPr>
                <w:rFonts w:asciiTheme="majorBidi" w:hAnsiTheme="majorBidi" w:cstheme="majorBidi"/>
                <w:color w:val="000000"/>
                <w:sz w:val="26"/>
                <w:szCs w:val="26"/>
                <w:lang w:val="en-US"/>
              </w:rPr>
              <w:t>1</w:t>
            </w:r>
          </w:p>
        </w:tc>
      </w:tr>
      <w:tr w:rsidR="00B66721" w:rsidRPr="001B3625" w14:paraId="54BFA539" w14:textId="77777777" w:rsidTr="00BD3ABD">
        <w:trPr>
          <w:trHeight w:val="420"/>
        </w:trPr>
        <w:tc>
          <w:tcPr>
            <w:tcW w:w="2977" w:type="dxa"/>
            <w:tcBorders>
              <w:top w:val="nil"/>
              <w:left w:val="nil"/>
              <w:bottom w:val="nil"/>
              <w:right w:val="nil"/>
            </w:tcBorders>
            <w:shd w:val="clear" w:color="000000" w:fill="FFFFFF"/>
            <w:noWrap/>
            <w:vAlign w:val="bottom"/>
            <w:hideMark/>
          </w:tcPr>
          <w:p w14:paraId="0F0736D7" w14:textId="77777777" w:rsidR="00B66721" w:rsidRPr="00E762C5" w:rsidRDefault="00B66721" w:rsidP="00B31ED2">
            <w:pPr>
              <w:rPr>
                <w:rFonts w:asciiTheme="majorBidi" w:hAnsiTheme="majorBidi" w:cstheme="majorBidi"/>
                <w:b/>
                <w:bCs/>
                <w:color w:val="000000"/>
                <w:sz w:val="26"/>
                <w:szCs w:val="26"/>
                <w:lang w:val="en-US"/>
              </w:rPr>
            </w:pPr>
            <w:r w:rsidRPr="00E762C5">
              <w:rPr>
                <w:rFonts w:asciiTheme="majorBidi" w:hAnsiTheme="majorBidi" w:cstheme="majorBidi"/>
                <w:b/>
                <w:bCs/>
                <w:color w:val="000000"/>
                <w:sz w:val="26"/>
                <w:szCs w:val="26"/>
                <w:lang w:val="en-US"/>
              </w:rPr>
              <w:t xml:space="preserve">Cost </w:t>
            </w:r>
          </w:p>
        </w:tc>
        <w:tc>
          <w:tcPr>
            <w:tcW w:w="255" w:type="dxa"/>
            <w:tcBorders>
              <w:top w:val="nil"/>
              <w:left w:val="nil"/>
              <w:bottom w:val="nil"/>
              <w:right w:val="nil"/>
            </w:tcBorders>
            <w:shd w:val="clear" w:color="000000" w:fill="FFFFFF"/>
            <w:noWrap/>
            <w:vAlign w:val="bottom"/>
            <w:hideMark/>
          </w:tcPr>
          <w:p w14:paraId="22CFA203" w14:textId="77777777" w:rsidR="00B66721" w:rsidRPr="001B3625" w:rsidRDefault="00B66721" w:rsidP="001520DE">
            <w:pPr>
              <w:jc w:val="right"/>
              <w:rPr>
                <w:rFonts w:asciiTheme="majorBidi" w:hAnsiTheme="majorBidi" w:cstheme="majorBidi"/>
                <w:sz w:val="26"/>
                <w:szCs w:val="26"/>
                <w:cs/>
                <w:lang w:val="en-US"/>
              </w:rPr>
            </w:pPr>
            <w:r w:rsidRPr="00E762C5">
              <w:rPr>
                <w:rFonts w:asciiTheme="majorBidi" w:hAnsiTheme="majorBidi" w:cstheme="majorBidi"/>
                <w:sz w:val="26"/>
                <w:szCs w:val="26"/>
                <w:lang w:val="en-US"/>
              </w:rPr>
              <w:t> </w:t>
            </w:r>
          </w:p>
        </w:tc>
        <w:tc>
          <w:tcPr>
            <w:tcW w:w="1338" w:type="dxa"/>
            <w:tcBorders>
              <w:top w:val="nil"/>
              <w:left w:val="nil"/>
              <w:bottom w:val="nil"/>
              <w:right w:val="nil"/>
            </w:tcBorders>
            <w:shd w:val="clear" w:color="000000" w:fill="FFFFFF"/>
            <w:noWrap/>
            <w:vAlign w:val="bottom"/>
            <w:hideMark/>
          </w:tcPr>
          <w:p w14:paraId="128700A5" w14:textId="77777777" w:rsidR="00B66721" w:rsidRPr="001B3625" w:rsidRDefault="00B66721" w:rsidP="001520DE">
            <w:pPr>
              <w:jc w:val="right"/>
              <w:rPr>
                <w:rFonts w:asciiTheme="majorBidi" w:hAnsiTheme="majorBidi" w:cstheme="majorBidi"/>
                <w:sz w:val="26"/>
                <w:szCs w:val="26"/>
                <w:cs/>
                <w:lang w:val="en-US"/>
              </w:rPr>
            </w:pPr>
            <w:r w:rsidRPr="00E762C5">
              <w:rPr>
                <w:rFonts w:asciiTheme="majorBidi" w:hAnsiTheme="majorBidi" w:cstheme="majorBidi"/>
                <w:sz w:val="26"/>
                <w:szCs w:val="26"/>
                <w:lang w:val="en-US"/>
              </w:rPr>
              <w:t> </w:t>
            </w:r>
          </w:p>
        </w:tc>
        <w:tc>
          <w:tcPr>
            <w:tcW w:w="255" w:type="dxa"/>
            <w:tcBorders>
              <w:top w:val="nil"/>
              <w:left w:val="nil"/>
              <w:bottom w:val="nil"/>
              <w:right w:val="nil"/>
            </w:tcBorders>
            <w:shd w:val="clear" w:color="000000" w:fill="FFFFFF"/>
            <w:noWrap/>
            <w:vAlign w:val="bottom"/>
            <w:hideMark/>
          </w:tcPr>
          <w:p w14:paraId="60306C37" w14:textId="77777777" w:rsidR="00B66721" w:rsidRPr="001B3625" w:rsidRDefault="00B66721" w:rsidP="001520DE">
            <w:pPr>
              <w:jc w:val="right"/>
              <w:rPr>
                <w:rFonts w:asciiTheme="majorBidi" w:hAnsiTheme="majorBidi" w:cstheme="majorBidi"/>
                <w:sz w:val="26"/>
                <w:szCs w:val="26"/>
                <w:cs/>
                <w:lang w:val="en-US"/>
              </w:rPr>
            </w:pPr>
            <w:r w:rsidRPr="00E762C5">
              <w:rPr>
                <w:rFonts w:asciiTheme="majorBidi" w:hAnsiTheme="majorBidi" w:cstheme="majorBidi"/>
                <w:sz w:val="26"/>
                <w:szCs w:val="26"/>
                <w:lang w:val="en-US"/>
              </w:rPr>
              <w:t> </w:t>
            </w:r>
          </w:p>
        </w:tc>
        <w:tc>
          <w:tcPr>
            <w:tcW w:w="1304" w:type="dxa"/>
            <w:tcBorders>
              <w:top w:val="nil"/>
              <w:left w:val="nil"/>
              <w:bottom w:val="nil"/>
              <w:right w:val="nil"/>
            </w:tcBorders>
            <w:shd w:val="clear" w:color="000000" w:fill="FFFFFF"/>
            <w:noWrap/>
            <w:vAlign w:val="bottom"/>
            <w:hideMark/>
          </w:tcPr>
          <w:p w14:paraId="3CB4759D" w14:textId="77777777" w:rsidR="00B66721" w:rsidRPr="001B3625" w:rsidRDefault="00B66721" w:rsidP="001520DE">
            <w:pPr>
              <w:jc w:val="right"/>
              <w:rPr>
                <w:rFonts w:asciiTheme="majorBidi" w:hAnsiTheme="majorBidi" w:cstheme="majorBidi"/>
                <w:sz w:val="26"/>
                <w:szCs w:val="26"/>
                <w:cs/>
                <w:lang w:val="en-US"/>
              </w:rPr>
            </w:pPr>
            <w:r w:rsidRPr="00E762C5">
              <w:rPr>
                <w:rFonts w:asciiTheme="majorBidi" w:hAnsiTheme="majorBidi" w:cstheme="majorBidi"/>
                <w:sz w:val="26"/>
                <w:szCs w:val="26"/>
                <w:lang w:val="en-US"/>
              </w:rPr>
              <w:t> </w:t>
            </w:r>
          </w:p>
        </w:tc>
        <w:tc>
          <w:tcPr>
            <w:tcW w:w="255" w:type="dxa"/>
            <w:tcBorders>
              <w:top w:val="nil"/>
              <w:left w:val="nil"/>
              <w:bottom w:val="nil"/>
              <w:right w:val="nil"/>
            </w:tcBorders>
            <w:shd w:val="clear" w:color="000000" w:fill="FFFFFF"/>
            <w:noWrap/>
            <w:vAlign w:val="bottom"/>
            <w:hideMark/>
          </w:tcPr>
          <w:p w14:paraId="7210D6A2" w14:textId="77777777" w:rsidR="00B66721" w:rsidRPr="00E762C5" w:rsidRDefault="00B66721" w:rsidP="001520DE">
            <w:pPr>
              <w:jc w:val="right"/>
              <w:rPr>
                <w:rFonts w:asciiTheme="majorBidi" w:hAnsiTheme="majorBidi" w:cstheme="majorBidi"/>
                <w:sz w:val="26"/>
                <w:szCs w:val="26"/>
                <w:cs/>
              </w:rPr>
            </w:pPr>
            <w:r w:rsidRPr="00E762C5">
              <w:rPr>
                <w:rFonts w:asciiTheme="majorBidi" w:hAnsiTheme="majorBidi" w:cstheme="majorBidi"/>
                <w:sz w:val="26"/>
                <w:szCs w:val="26"/>
                <w:lang w:val="en-US"/>
              </w:rPr>
              <w:t> </w:t>
            </w:r>
          </w:p>
        </w:tc>
        <w:tc>
          <w:tcPr>
            <w:tcW w:w="1162" w:type="dxa"/>
            <w:tcBorders>
              <w:top w:val="nil"/>
              <w:left w:val="nil"/>
              <w:bottom w:val="nil"/>
              <w:right w:val="nil"/>
            </w:tcBorders>
            <w:shd w:val="clear" w:color="000000" w:fill="FFFFFF"/>
          </w:tcPr>
          <w:p w14:paraId="0B06F373" w14:textId="77777777" w:rsidR="00B66721" w:rsidRPr="00E762C5" w:rsidRDefault="00B66721" w:rsidP="001520DE">
            <w:pPr>
              <w:jc w:val="right"/>
              <w:rPr>
                <w:rFonts w:asciiTheme="majorBidi" w:hAnsiTheme="majorBidi" w:cstheme="majorBidi"/>
                <w:sz w:val="26"/>
                <w:szCs w:val="26"/>
                <w:cs/>
              </w:rPr>
            </w:pPr>
          </w:p>
        </w:tc>
        <w:tc>
          <w:tcPr>
            <w:tcW w:w="236" w:type="dxa"/>
            <w:tcBorders>
              <w:top w:val="nil"/>
              <w:left w:val="nil"/>
              <w:bottom w:val="nil"/>
              <w:right w:val="nil"/>
            </w:tcBorders>
            <w:shd w:val="clear" w:color="000000" w:fill="FFFFFF"/>
          </w:tcPr>
          <w:p w14:paraId="24B63A27" w14:textId="77777777" w:rsidR="00B66721" w:rsidRPr="001B3625" w:rsidRDefault="00B66721" w:rsidP="001520DE">
            <w:pPr>
              <w:jc w:val="right"/>
              <w:rPr>
                <w:rFonts w:asciiTheme="majorBidi" w:hAnsiTheme="majorBidi" w:cstheme="majorBidi"/>
                <w:sz w:val="26"/>
                <w:szCs w:val="26"/>
                <w:cs/>
                <w:lang w:val="en-US"/>
              </w:rPr>
            </w:pPr>
          </w:p>
        </w:tc>
        <w:tc>
          <w:tcPr>
            <w:tcW w:w="1324" w:type="dxa"/>
            <w:tcBorders>
              <w:top w:val="nil"/>
              <w:left w:val="nil"/>
              <w:bottom w:val="nil"/>
              <w:right w:val="nil"/>
            </w:tcBorders>
            <w:shd w:val="clear" w:color="000000" w:fill="FFFFFF"/>
            <w:noWrap/>
            <w:vAlign w:val="bottom"/>
            <w:hideMark/>
          </w:tcPr>
          <w:p w14:paraId="7DE1A68F" w14:textId="77777777" w:rsidR="00B66721" w:rsidRPr="00E762C5" w:rsidRDefault="00B66721" w:rsidP="001520DE">
            <w:pPr>
              <w:jc w:val="right"/>
              <w:rPr>
                <w:rFonts w:asciiTheme="majorBidi" w:hAnsiTheme="majorBidi" w:cstheme="majorBidi"/>
                <w:sz w:val="26"/>
                <w:szCs w:val="26"/>
                <w:cs/>
              </w:rPr>
            </w:pPr>
            <w:r w:rsidRPr="00E762C5">
              <w:rPr>
                <w:rFonts w:asciiTheme="majorBidi" w:hAnsiTheme="majorBidi" w:cstheme="majorBidi"/>
                <w:sz w:val="26"/>
                <w:szCs w:val="26"/>
                <w:lang w:val="en-US"/>
              </w:rPr>
              <w:t> </w:t>
            </w:r>
          </w:p>
        </w:tc>
      </w:tr>
      <w:tr w:rsidR="009F6956" w:rsidRPr="001B3625" w14:paraId="7F83E46D" w14:textId="77777777" w:rsidTr="00E363EE">
        <w:trPr>
          <w:trHeight w:val="420"/>
        </w:trPr>
        <w:tc>
          <w:tcPr>
            <w:tcW w:w="2977" w:type="dxa"/>
            <w:tcBorders>
              <w:top w:val="nil"/>
              <w:left w:val="nil"/>
              <w:bottom w:val="nil"/>
              <w:right w:val="nil"/>
            </w:tcBorders>
            <w:shd w:val="clear" w:color="000000" w:fill="FFFFFF"/>
            <w:vAlign w:val="bottom"/>
            <w:hideMark/>
          </w:tcPr>
          <w:p w14:paraId="57325D7D" w14:textId="77777777" w:rsidR="009F6956" w:rsidRPr="00E762C5" w:rsidRDefault="009F6956" w:rsidP="009F6956">
            <w:pPr>
              <w:rPr>
                <w:rFonts w:asciiTheme="majorBidi" w:hAnsiTheme="majorBidi" w:cstheme="majorBidi"/>
                <w:color w:val="000000"/>
                <w:sz w:val="26"/>
                <w:szCs w:val="26"/>
                <w:lang w:val="en-US"/>
              </w:rPr>
            </w:pPr>
            <w:r w:rsidRPr="00E762C5">
              <w:rPr>
                <w:rFonts w:asciiTheme="majorBidi" w:hAnsiTheme="majorBidi" w:cstheme="majorBidi"/>
                <w:color w:val="000000"/>
                <w:sz w:val="26"/>
                <w:szCs w:val="26"/>
                <w:lang w:val="en-US"/>
              </w:rPr>
              <w:t>Devices outside the fiber optic network</w:t>
            </w:r>
          </w:p>
        </w:tc>
        <w:tc>
          <w:tcPr>
            <w:tcW w:w="255" w:type="dxa"/>
            <w:tcBorders>
              <w:top w:val="nil"/>
              <w:left w:val="nil"/>
              <w:bottom w:val="nil"/>
              <w:right w:val="nil"/>
            </w:tcBorders>
            <w:shd w:val="clear" w:color="000000" w:fill="FFFFFF"/>
            <w:noWrap/>
            <w:vAlign w:val="bottom"/>
            <w:hideMark/>
          </w:tcPr>
          <w:p w14:paraId="42395FD3" w14:textId="77777777" w:rsidR="009F6956" w:rsidRPr="00E762C5" w:rsidRDefault="009F6956" w:rsidP="009F6956">
            <w:pPr>
              <w:jc w:val="right"/>
              <w:rPr>
                <w:rFonts w:asciiTheme="majorBidi" w:hAnsiTheme="majorBidi" w:cstheme="majorBidi"/>
                <w:sz w:val="26"/>
                <w:szCs w:val="26"/>
                <w:cs/>
                <w:lang w:val="en-US"/>
              </w:rPr>
            </w:pPr>
          </w:p>
        </w:tc>
        <w:tc>
          <w:tcPr>
            <w:tcW w:w="1338" w:type="dxa"/>
            <w:shd w:val="clear" w:color="auto" w:fill="auto"/>
            <w:noWrap/>
            <w:vAlign w:val="bottom"/>
          </w:tcPr>
          <w:p w14:paraId="2E1DEC35" w14:textId="1326C88B"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lang w:val="en-US"/>
              </w:rPr>
              <w:t>575,531,247</w:t>
            </w:r>
          </w:p>
        </w:tc>
        <w:tc>
          <w:tcPr>
            <w:tcW w:w="255" w:type="dxa"/>
            <w:shd w:val="clear" w:color="auto" w:fill="auto"/>
            <w:noWrap/>
            <w:vAlign w:val="bottom"/>
          </w:tcPr>
          <w:p w14:paraId="4CFB7CD4" w14:textId="77777777" w:rsidR="009F6956" w:rsidRPr="00E762C5" w:rsidRDefault="009F6956" w:rsidP="009F6956">
            <w:pPr>
              <w:jc w:val="right"/>
              <w:rPr>
                <w:rFonts w:asciiTheme="majorBidi" w:hAnsiTheme="majorBidi" w:cstheme="majorBidi"/>
                <w:color w:val="000000"/>
                <w:sz w:val="26"/>
                <w:szCs w:val="26"/>
                <w:cs/>
                <w:lang w:val="en-US"/>
              </w:rPr>
            </w:pPr>
          </w:p>
        </w:tc>
        <w:tc>
          <w:tcPr>
            <w:tcW w:w="1304" w:type="dxa"/>
            <w:shd w:val="clear" w:color="auto" w:fill="auto"/>
            <w:noWrap/>
            <w:vAlign w:val="bottom"/>
          </w:tcPr>
          <w:p w14:paraId="66F0A71B" w14:textId="5470EA86"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lang w:val="en-US"/>
              </w:rPr>
              <w:t>1,202,698</w:t>
            </w:r>
          </w:p>
        </w:tc>
        <w:tc>
          <w:tcPr>
            <w:tcW w:w="255" w:type="dxa"/>
            <w:shd w:val="clear" w:color="auto" w:fill="auto"/>
            <w:noWrap/>
            <w:vAlign w:val="bottom"/>
          </w:tcPr>
          <w:p w14:paraId="3947ABB3" w14:textId="77777777" w:rsidR="009F6956" w:rsidRPr="00E762C5" w:rsidRDefault="009F6956" w:rsidP="009F6956">
            <w:pPr>
              <w:jc w:val="right"/>
              <w:rPr>
                <w:rFonts w:asciiTheme="majorBidi" w:hAnsiTheme="majorBidi" w:cstheme="majorBidi"/>
                <w:color w:val="000000"/>
                <w:sz w:val="26"/>
                <w:szCs w:val="26"/>
                <w:cs/>
                <w:lang w:val="en-US"/>
              </w:rPr>
            </w:pPr>
          </w:p>
        </w:tc>
        <w:tc>
          <w:tcPr>
            <w:tcW w:w="1162" w:type="dxa"/>
            <w:shd w:val="clear" w:color="auto" w:fill="auto"/>
            <w:vAlign w:val="bottom"/>
          </w:tcPr>
          <w:p w14:paraId="0D92B34B" w14:textId="19DD6418"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p>
        </w:tc>
        <w:tc>
          <w:tcPr>
            <w:tcW w:w="236" w:type="dxa"/>
            <w:shd w:val="clear" w:color="auto" w:fill="auto"/>
            <w:vAlign w:val="bottom"/>
          </w:tcPr>
          <w:p w14:paraId="4FF4FFBD" w14:textId="77777777" w:rsidR="009F6956" w:rsidRPr="001B3625" w:rsidRDefault="009F6956" w:rsidP="009F6956">
            <w:pPr>
              <w:jc w:val="right"/>
              <w:rPr>
                <w:rFonts w:asciiTheme="majorBidi" w:hAnsiTheme="majorBidi" w:cstheme="majorBidi"/>
                <w:color w:val="000000"/>
                <w:sz w:val="26"/>
                <w:szCs w:val="26"/>
                <w:cs/>
                <w:lang w:val="en-US"/>
              </w:rPr>
            </w:pPr>
          </w:p>
        </w:tc>
        <w:tc>
          <w:tcPr>
            <w:tcW w:w="1324" w:type="dxa"/>
            <w:shd w:val="clear" w:color="auto" w:fill="auto"/>
            <w:noWrap/>
            <w:vAlign w:val="bottom"/>
          </w:tcPr>
          <w:p w14:paraId="0503D80C" w14:textId="398AA8DA" w:rsidR="009F6956" w:rsidRPr="00E762C5" w:rsidRDefault="009F6956" w:rsidP="009F6956">
            <w:pPr>
              <w:jc w:val="right"/>
              <w:rPr>
                <w:rFonts w:asciiTheme="majorBidi" w:hAnsiTheme="majorBidi" w:cstheme="majorBidi"/>
                <w:color w:val="000000"/>
                <w:sz w:val="26"/>
                <w:szCs w:val="26"/>
                <w:cs/>
              </w:rPr>
            </w:pPr>
            <w:r w:rsidRPr="00E762C5">
              <w:rPr>
                <w:rFonts w:asciiTheme="majorBidi" w:hAnsiTheme="majorBidi" w:cstheme="majorBidi"/>
                <w:sz w:val="26"/>
                <w:szCs w:val="26"/>
                <w:lang w:val="en-US"/>
              </w:rPr>
              <w:t>576,733,945</w:t>
            </w:r>
          </w:p>
        </w:tc>
      </w:tr>
      <w:tr w:rsidR="009F6956" w:rsidRPr="001B3625" w14:paraId="0CE48A7D" w14:textId="77777777" w:rsidTr="004F298B">
        <w:trPr>
          <w:trHeight w:val="420"/>
        </w:trPr>
        <w:tc>
          <w:tcPr>
            <w:tcW w:w="2977" w:type="dxa"/>
            <w:tcBorders>
              <w:top w:val="nil"/>
              <w:left w:val="nil"/>
              <w:bottom w:val="nil"/>
              <w:right w:val="nil"/>
            </w:tcBorders>
            <w:shd w:val="clear" w:color="000000" w:fill="FFFFFF"/>
            <w:vAlign w:val="bottom"/>
            <w:hideMark/>
          </w:tcPr>
          <w:p w14:paraId="01DF1FEA" w14:textId="77777777" w:rsidR="009F6956" w:rsidRPr="00E762C5" w:rsidRDefault="009F6956" w:rsidP="009F6956">
            <w:pPr>
              <w:rPr>
                <w:rFonts w:asciiTheme="majorBidi" w:hAnsiTheme="majorBidi" w:cstheme="majorBidi"/>
                <w:color w:val="000000"/>
                <w:sz w:val="26"/>
                <w:szCs w:val="26"/>
                <w:lang w:val="en-US"/>
              </w:rPr>
            </w:pPr>
            <w:r w:rsidRPr="00E762C5">
              <w:rPr>
                <w:rFonts w:asciiTheme="majorBidi" w:hAnsiTheme="majorBidi" w:cstheme="majorBidi"/>
                <w:color w:val="000000"/>
                <w:sz w:val="26"/>
                <w:szCs w:val="26"/>
                <w:lang w:val="en-US"/>
              </w:rPr>
              <w:t>Fiber optic network equipment</w:t>
            </w:r>
          </w:p>
        </w:tc>
        <w:tc>
          <w:tcPr>
            <w:tcW w:w="255" w:type="dxa"/>
            <w:tcBorders>
              <w:top w:val="nil"/>
              <w:left w:val="nil"/>
              <w:bottom w:val="nil"/>
              <w:right w:val="nil"/>
            </w:tcBorders>
            <w:shd w:val="clear" w:color="000000" w:fill="FFFFFF"/>
            <w:noWrap/>
            <w:vAlign w:val="bottom"/>
            <w:hideMark/>
          </w:tcPr>
          <w:p w14:paraId="67D8004A" w14:textId="77777777" w:rsidR="009F6956" w:rsidRPr="00E762C5" w:rsidRDefault="009F6956" w:rsidP="009F6956">
            <w:pPr>
              <w:jc w:val="right"/>
              <w:rPr>
                <w:rFonts w:asciiTheme="majorBidi" w:hAnsiTheme="majorBidi" w:cstheme="majorBidi"/>
                <w:sz w:val="26"/>
                <w:szCs w:val="26"/>
                <w:cs/>
                <w:lang w:val="en-US"/>
              </w:rPr>
            </w:pPr>
          </w:p>
        </w:tc>
        <w:tc>
          <w:tcPr>
            <w:tcW w:w="1338" w:type="dxa"/>
            <w:tcBorders>
              <w:bottom w:val="single" w:sz="4" w:space="0" w:color="auto"/>
            </w:tcBorders>
            <w:shd w:val="clear" w:color="auto" w:fill="auto"/>
            <w:noWrap/>
            <w:vAlign w:val="bottom"/>
          </w:tcPr>
          <w:p w14:paraId="648FFE22" w14:textId="214F5787"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lang w:val="en-US"/>
              </w:rPr>
              <w:t>573,759,685</w:t>
            </w:r>
          </w:p>
        </w:tc>
        <w:tc>
          <w:tcPr>
            <w:tcW w:w="255" w:type="dxa"/>
            <w:shd w:val="clear" w:color="auto" w:fill="auto"/>
            <w:noWrap/>
            <w:vAlign w:val="bottom"/>
          </w:tcPr>
          <w:p w14:paraId="03155ABD" w14:textId="77777777" w:rsidR="009F6956" w:rsidRPr="00E762C5" w:rsidRDefault="009F6956" w:rsidP="009F6956">
            <w:pPr>
              <w:jc w:val="right"/>
              <w:rPr>
                <w:rFonts w:asciiTheme="majorBidi" w:hAnsiTheme="majorBidi" w:cstheme="majorBidi"/>
                <w:color w:val="000000"/>
                <w:sz w:val="26"/>
                <w:szCs w:val="26"/>
                <w:cs/>
                <w:lang w:val="en-US"/>
              </w:rPr>
            </w:pPr>
          </w:p>
        </w:tc>
        <w:tc>
          <w:tcPr>
            <w:tcW w:w="1304" w:type="dxa"/>
            <w:tcBorders>
              <w:bottom w:val="single" w:sz="4" w:space="0" w:color="auto"/>
            </w:tcBorders>
            <w:shd w:val="clear" w:color="auto" w:fill="auto"/>
            <w:noWrap/>
            <w:vAlign w:val="bottom"/>
          </w:tcPr>
          <w:p w14:paraId="6546A5DA" w14:textId="00D4183F"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lang w:val="en-US"/>
              </w:rPr>
              <w:t>22,793,703</w:t>
            </w:r>
          </w:p>
        </w:tc>
        <w:tc>
          <w:tcPr>
            <w:tcW w:w="255" w:type="dxa"/>
            <w:shd w:val="clear" w:color="auto" w:fill="auto"/>
            <w:noWrap/>
            <w:vAlign w:val="bottom"/>
          </w:tcPr>
          <w:p w14:paraId="625587F1" w14:textId="77777777" w:rsidR="009F6956" w:rsidRPr="00E762C5" w:rsidRDefault="009F6956" w:rsidP="009F6956">
            <w:pPr>
              <w:jc w:val="right"/>
              <w:rPr>
                <w:rFonts w:asciiTheme="majorBidi" w:hAnsiTheme="majorBidi" w:cstheme="majorBidi"/>
                <w:color w:val="000000"/>
                <w:sz w:val="26"/>
                <w:szCs w:val="26"/>
                <w:cs/>
                <w:lang w:val="en-US"/>
              </w:rPr>
            </w:pPr>
          </w:p>
        </w:tc>
        <w:tc>
          <w:tcPr>
            <w:tcW w:w="1162" w:type="dxa"/>
            <w:tcBorders>
              <w:bottom w:val="single" w:sz="4" w:space="0" w:color="auto"/>
            </w:tcBorders>
            <w:shd w:val="clear" w:color="auto" w:fill="auto"/>
            <w:vAlign w:val="bottom"/>
          </w:tcPr>
          <w:p w14:paraId="064D210A" w14:textId="5EB4395B"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r w:rsidRPr="00E762C5">
              <w:rPr>
                <w:rFonts w:asciiTheme="majorBidi" w:hAnsiTheme="majorBidi" w:cstheme="majorBidi"/>
                <w:sz w:val="26"/>
                <w:szCs w:val="26"/>
                <w:lang w:val="en-US"/>
              </w:rPr>
              <w:t>12,365,010</w:t>
            </w:r>
            <w:r w:rsidRPr="001B3625">
              <w:rPr>
                <w:rFonts w:asciiTheme="majorBidi" w:hAnsiTheme="majorBidi"/>
                <w:sz w:val="26"/>
                <w:szCs w:val="26"/>
                <w:cs/>
                <w:lang w:val="en-US"/>
              </w:rPr>
              <w:t>)</w:t>
            </w:r>
          </w:p>
        </w:tc>
        <w:tc>
          <w:tcPr>
            <w:tcW w:w="236" w:type="dxa"/>
            <w:shd w:val="clear" w:color="auto" w:fill="auto"/>
            <w:vAlign w:val="bottom"/>
          </w:tcPr>
          <w:p w14:paraId="57F9331B" w14:textId="77777777" w:rsidR="009F6956" w:rsidRPr="001B3625" w:rsidRDefault="009F6956" w:rsidP="009F6956">
            <w:pPr>
              <w:jc w:val="right"/>
              <w:rPr>
                <w:rFonts w:asciiTheme="majorBidi" w:hAnsiTheme="majorBidi" w:cstheme="majorBidi"/>
                <w:color w:val="000000"/>
                <w:sz w:val="26"/>
                <w:szCs w:val="26"/>
                <w:cs/>
                <w:lang w:val="en-US"/>
              </w:rPr>
            </w:pPr>
          </w:p>
        </w:tc>
        <w:tc>
          <w:tcPr>
            <w:tcW w:w="1324" w:type="dxa"/>
            <w:tcBorders>
              <w:bottom w:val="single" w:sz="4" w:space="0" w:color="auto"/>
            </w:tcBorders>
            <w:shd w:val="clear" w:color="auto" w:fill="auto"/>
            <w:noWrap/>
            <w:vAlign w:val="bottom"/>
          </w:tcPr>
          <w:p w14:paraId="0E2A6EAD" w14:textId="53C62AF9" w:rsidR="009F6956" w:rsidRPr="00E762C5" w:rsidRDefault="009F6956" w:rsidP="009F6956">
            <w:pPr>
              <w:jc w:val="right"/>
              <w:rPr>
                <w:rFonts w:asciiTheme="majorBidi" w:hAnsiTheme="majorBidi" w:cstheme="majorBidi"/>
                <w:color w:val="000000"/>
                <w:sz w:val="26"/>
                <w:szCs w:val="26"/>
                <w:cs/>
              </w:rPr>
            </w:pPr>
            <w:r w:rsidRPr="00E762C5">
              <w:rPr>
                <w:rFonts w:asciiTheme="majorBidi" w:hAnsiTheme="majorBidi" w:cstheme="majorBidi"/>
                <w:sz w:val="26"/>
                <w:szCs w:val="26"/>
                <w:lang w:val="en-US"/>
              </w:rPr>
              <w:t>584,188,378</w:t>
            </w:r>
          </w:p>
        </w:tc>
      </w:tr>
      <w:tr w:rsidR="009F6956" w:rsidRPr="001B3625" w14:paraId="443C9020" w14:textId="77777777" w:rsidTr="00E762C5">
        <w:trPr>
          <w:trHeight w:val="420"/>
        </w:trPr>
        <w:tc>
          <w:tcPr>
            <w:tcW w:w="2977" w:type="dxa"/>
            <w:tcBorders>
              <w:top w:val="nil"/>
              <w:left w:val="nil"/>
              <w:bottom w:val="nil"/>
              <w:right w:val="nil"/>
            </w:tcBorders>
            <w:shd w:val="clear" w:color="000000" w:fill="FFFFFF"/>
            <w:vAlign w:val="bottom"/>
            <w:hideMark/>
          </w:tcPr>
          <w:p w14:paraId="36A19442" w14:textId="77777777" w:rsidR="009F6956" w:rsidRPr="00E762C5" w:rsidRDefault="009F6956" w:rsidP="009F6956">
            <w:pPr>
              <w:rPr>
                <w:rFonts w:asciiTheme="majorBidi" w:hAnsiTheme="majorBidi" w:cstheme="majorBidi"/>
                <w:color w:val="000000"/>
                <w:sz w:val="26"/>
                <w:szCs w:val="26"/>
                <w:lang w:val="en-US"/>
              </w:rPr>
            </w:pPr>
            <w:r w:rsidRPr="00E762C5">
              <w:rPr>
                <w:rFonts w:asciiTheme="majorBidi" w:hAnsiTheme="majorBidi" w:cstheme="majorBidi"/>
                <w:color w:val="000000"/>
                <w:sz w:val="26"/>
                <w:szCs w:val="26"/>
                <w:lang w:val="en-US"/>
              </w:rPr>
              <w:t>Total cost</w:t>
            </w:r>
          </w:p>
        </w:tc>
        <w:tc>
          <w:tcPr>
            <w:tcW w:w="255" w:type="dxa"/>
            <w:tcBorders>
              <w:top w:val="nil"/>
              <w:left w:val="nil"/>
              <w:bottom w:val="nil"/>
              <w:right w:val="nil"/>
            </w:tcBorders>
            <w:shd w:val="clear" w:color="auto" w:fill="auto"/>
            <w:noWrap/>
            <w:vAlign w:val="bottom"/>
            <w:hideMark/>
          </w:tcPr>
          <w:p w14:paraId="6FC18050" w14:textId="77777777" w:rsidR="009F6956" w:rsidRPr="00E762C5" w:rsidRDefault="009F6956" w:rsidP="009F6956">
            <w:pPr>
              <w:jc w:val="right"/>
              <w:rPr>
                <w:rFonts w:asciiTheme="majorBidi" w:hAnsiTheme="majorBidi" w:cstheme="majorBidi"/>
                <w:sz w:val="26"/>
                <w:szCs w:val="26"/>
                <w:cs/>
                <w:lang w:val="en-US"/>
              </w:rPr>
            </w:pPr>
          </w:p>
        </w:tc>
        <w:tc>
          <w:tcPr>
            <w:tcW w:w="1338" w:type="dxa"/>
            <w:tcBorders>
              <w:top w:val="single" w:sz="4" w:space="0" w:color="auto"/>
              <w:bottom w:val="double" w:sz="4" w:space="0" w:color="auto"/>
            </w:tcBorders>
            <w:shd w:val="clear" w:color="auto" w:fill="auto"/>
            <w:noWrap/>
            <w:vAlign w:val="bottom"/>
          </w:tcPr>
          <w:p w14:paraId="6D64832F" w14:textId="5BD826BB"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lang w:val="en-US"/>
              </w:rPr>
              <w:t>1,149,290,932</w:t>
            </w:r>
          </w:p>
        </w:tc>
        <w:tc>
          <w:tcPr>
            <w:tcW w:w="255" w:type="dxa"/>
            <w:shd w:val="clear" w:color="auto" w:fill="auto"/>
            <w:noWrap/>
            <w:vAlign w:val="bottom"/>
          </w:tcPr>
          <w:p w14:paraId="4409814F" w14:textId="77777777" w:rsidR="009F6956" w:rsidRPr="00E762C5" w:rsidRDefault="009F6956" w:rsidP="009F6956">
            <w:pPr>
              <w:jc w:val="right"/>
              <w:rPr>
                <w:rFonts w:asciiTheme="majorBidi" w:hAnsiTheme="majorBidi" w:cstheme="majorBidi"/>
                <w:color w:val="000000"/>
                <w:sz w:val="26"/>
                <w:szCs w:val="26"/>
                <w:cs/>
                <w:lang w:val="en-US"/>
              </w:rPr>
            </w:pPr>
          </w:p>
        </w:tc>
        <w:tc>
          <w:tcPr>
            <w:tcW w:w="1304" w:type="dxa"/>
            <w:tcBorders>
              <w:top w:val="single" w:sz="4" w:space="0" w:color="auto"/>
              <w:bottom w:val="double" w:sz="4" w:space="0" w:color="auto"/>
            </w:tcBorders>
            <w:shd w:val="clear" w:color="auto" w:fill="auto"/>
            <w:noWrap/>
            <w:vAlign w:val="bottom"/>
          </w:tcPr>
          <w:p w14:paraId="3BB28872" w14:textId="189BABAB"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lang w:val="en-US"/>
              </w:rPr>
              <w:t>23,996,401</w:t>
            </w:r>
          </w:p>
        </w:tc>
        <w:tc>
          <w:tcPr>
            <w:tcW w:w="255" w:type="dxa"/>
            <w:shd w:val="clear" w:color="auto" w:fill="auto"/>
            <w:noWrap/>
            <w:vAlign w:val="bottom"/>
          </w:tcPr>
          <w:p w14:paraId="4B294199" w14:textId="77777777" w:rsidR="009F6956" w:rsidRPr="00E762C5" w:rsidRDefault="009F6956" w:rsidP="009F6956">
            <w:pPr>
              <w:jc w:val="right"/>
              <w:rPr>
                <w:rFonts w:asciiTheme="majorBidi" w:hAnsiTheme="majorBidi" w:cstheme="majorBidi"/>
                <w:color w:val="000000"/>
                <w:sz w:val="26"/>
                <w:szCs w:val="26"/>
                <w:cs/>
                <w:lang w:val="en-US"/>
              </w:rPr>
            </w:pPr>
          </w:p>
        </w:tc>
        <w:tc>
          <w:tcPr>
            <w:tcW w:w="1162" w:type="dxa"/>
            <w:tcBorders>
              <w:top w:val="single" w:sz="4" w:space="0" w:color="auto"/>
              <w:bottom w:val="double" w:sz="4" w:space="0" w:color="auto"/>
            </w:tcBorders>
            <w:shd w:val="clear" w:color="auto" w:fill="auto"/>
            <w:vAlign w:val="bottom"/>
          </w:tcPr>
          <w:p w14:paraId="08C66FAA" w14:textId="7EB753C8"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12</w:t>
            </w:r>
            <w:r w:rsidRPr="00E762C5">
              <w:rPr>
                <w:rFonts w:asciiTheme="majorBidi" w:hAnsiTheme="majorBidi" w:cstheme="majorBidi"/>
                <w:sz w:val="26"/>
                <w:szCs w:val="26"/>
                <w:lang w:val="en-US"/>
              </w:rPr>
              <w:t>,</w:t>
            </w:r>
            <w:r w:rsidRPr="001B3625">
              <w:rPr>
                <w:rFonts w:asciiTheme="majorBidi" w:hAnsiTheme="majorBidi"/>
                <w:sz w:val="26"/>
                <w:szCs w:val="26"/>
                <w:lang w:val="en-US"/>
              </w:rPr>
              <w:t>365</w:t>
            </w:r>
            <w:r w:rsidRPr="00E762C5">
              <w:rPr>
                <w:rFonts w:asciiTheme="majorBidi" w:hAnsiTheme="majorBidi" w:cstheme="majorBidi"/>
                <w:sz w:val="26"/>
                <w:szCs w:val="26"/>
                <w:lang w:val="en-US"/>
              </w:rPr>
              <w:t>,</w:t>
            </w:r>
            <w:r w:rsidRPr="001B3625">
              <w:rPr>
                <w:rFonts w:asciiTheme="majorBidi" w:hAnsiTheme="majorBidi"/>
                <w:sz w:val="26"/>
                <w:szCs w:val="26"/>
                <w:lang w:val="en-US"/>
              </w:rPr>
              <w:t>010</w:t>
            </w:r>
            <w:r w:rsidRPr="001B3625">
              <w:rPr>
                <w:rFonts w:asciiTheme="majorBidi" w:hAnsiTheme="majorBidi"/>
                <w:sz w:val="26"/>
                <w:szCs w:val="26"/>
                <w:cs/>
                <w:lang w:val="en-US"/>
              </w:rPr>
              <w:t>)</w:t>
            </w:r>
          </w:p>
        </w:tc>
        <w:tc>
          <w:tcPr>
            <w:tcW w:w="236" w:type="dxa"/>
            <w:shd w:val="clear" w:color="auto" w:fill="auto"/>
            <w:vAlign w:val="bottom"/>
          </w:tcPr>
          <w:p w14:paraId="3FB68182" w14:textId="77777777" w:rsidR="009F6956" w:rsidRPr="00E762C5" w:rsidRDefault="009F6956" w:rsidP="009F6956">
            <w:pPr>
              <w:jc w:val="right"/>
              <w:rPr>
                <w:rFonts w:asciiTheme="majorBidi" w:hAnsiTheme="majorBidi" w:cstheme="majorBidi"/>
                <w:color w:val="000000"/>
                <w:sz w:val="26"/>
                <w:szCs w:val="26"/>
                <w:cs/>
                <w:lang w:val="en-US"/>
              </w:rPr>
            </w:pPr>
          </w:p>
        </w:tc>
        <w:tc>
          <w:tcPr>
            <w:tcW w:w="1324" w:type="dxa"/>
            <w:tcBorders>
              <w:top w:val="single" w:sz="4" w:space="0" w:color="auto"/>
              <w:bottom w:val="double" w:sz="4" w:space="0" w:color="auto"/>
            </w:tcBorders>
            <w:shd w:val="clear" w:color="auto" w:fill="auto"/>
            <w:noWrap/>
            <w:vAlign w:val="bottom"/>
          </w:tcPr>
          <w:p w14:paraId="57932D45" w14:textId="1EB70253"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lang w:val="en-US"/>
              </w:rPr>
              <w:t>1,160,922,323</w:t>
            </w:r>
          </w:p>
        </w:tc>
      </w:tr>
      <w:tr w:rsidR="00E762C5" w:rsidRPr="001B3625" w14:paraId="627A10E9" w14:textId="77777777" w:rsidTr="00E762C5">
        <w:trPr>
          <w:trHeight w:val="420"/>
        </w:trPr>
        <w:tc>
          <w:tcPr>
            <w:tcW w:w="2977" w:type="dxa"/>
            <w:tcBorders>
              <w:top w:val="nil"/>
              <w:left w:val="nil"/>
              <w:bottom w:val="nil"/>
              <w:right w:val="nil"/>
            </w:tcBorders>
            <w:shd w:val="clear" w:color="000000" w:fill="FFFFFF"/>
            <w:vAlign w:val="bottom"/>
          </w:tcPr>
          <w:p w14:paraId="3F537789" w14:textId="77777777" w:rsidR="00E762C5" w:rsidRPr="00E762C5" w:rsidRDefault="00E762C5" w:rsidP="009F6956">
            <w:pPr>
              <w:rPr>
                <w:rFonts w:asciiTheme="majorBidi" w:hAnsiTheme="majorBidi" w:cstheme="majorBidi"/>
                <w:color w:val="000000"/>
                <w:sz w:val="26"/>
                <w:szCs w:val="26"/>
                <w:lang w:val="en-US"/>
              </w:rPr>
            </w:pPr>
          </w:p>
        </w:tc>
        <w:tc>
          <w:tcPr>
            <w:tcW w:w="255" w:type="dxa"/>
            <w:tcBorders>
              <w:top w:val="nil"/>
              <w:left w:val="nil"/>
              <w:bottom w:val="nil"/>
              <w:right w:val="nil"/>
            </w:tcBorders>
            <w:shd w:val="clear" w:color="auto" w:fill="auto"/>
            <w:noWrap/>
            <w:vAlign w:val="bottom"/>
          </w:tcPr>
          <w:p w14:paraId="001DA60E" w14:textId="77777777" w:rsidR="00E762C5" w:rsidRPr="00E762C5" w:rsidRDefault="00E762C5" w:rsidP="009F6956">
            <w:pPr>
              <w:jc w:val="right"/>
              <w:rPr>
                <w:rFonts w:asciiTheme="majorBidi" w:hAnsiTheme="majorBidi" w:cstheme="majorBidi"/>
                <w:sz w:val="26"/>
                <w:szCs w:val="26"/>
                <w:cs/>
                <w:lang w:val="en-US"/>
              </w:rPr>
            </w:pPr>
          </w:p>
        </w:tc>
        <w:tc>
          <w:tcPr>
            <w:tcW w:w="1338" w:type="dxa"/>
            <w:tcBorders>
              <w:top w:val="double" w:sz="4" w:space="0" w:color="auto"/>
            </w:tcBorders>
            <w:shd w:val="clear" w:color="auto" w:fill="auto"/>
            <w:noWrap/>
            <w:vAlign w:val="bottom"/>
          </w:tcPr>
          <w:p w14:paraId="0C780E0D" w14:textId="77777777" w:rsidR="00E762C5" w:rsidRPr="00E762C5" w:rsidRDefault="00E762C5" w:rsidP="009F6956">
            <w:pPr>
              <w:jc w:val="right"/>
              <w:rPr>
                <w:rFonts w:asciiTheme="majorBidi" w:hAnsiTheme="majorBidi" w:cstheme="majorBidi"/>
                <w:sz w:val="26"/>
                <w:szCs w:val="26"/>
                <w:cs/>
              </w:rPr>
            </w:pPr>
          </w:p>
        </w:tc>
        <w:tc>
          <w:tcPr>
            <w:tcW w:w="255" w:type="dxa"/>
            <w:shd w:val="clear" w:color="auto" w:fill="auto"/>
            <w:noWrap/>
            <w:vAlign w:val="bottom"/>
          </w:tcPr>
          <w:p w14:paraId="74BFCD95" w14:textId="77777777" w:rsidR="00E762C5" w:rsidRPr="00E762C5" w:rsidRDefault="00E762C5" w:rsidP="009F6956">
            <w:pPr>
              <w:jc w:val="right"/>
              <w:rPr>
                <w:rFonts w:asciiTheme="majorBidi" w:hAnsiTheme="majorBidi" w:cstheme="majorBidi"/>
                <w:color w:val="000000"/>
                <w:sz w:val="26"/>
                <w:szCs w:val="26"/>
                <w:cs/>
                <w:lang w:val="en-US"/>
              </w:rPr>
            </w:pPr>
          </w:p>
        </w:tc>
        <w:tc>
          <w:tcPr>
            <w:tcW w:w="1304" w:type="dxa"/>
            <w:tcBorders>
              <w:top w:val="double" w:sz="4" w:space="0" w:color="auto"/>
            </w:tcBorders>
            <w:shd w:val="clear" w:color="auto" w:fill="auto"/>
            <w:noWrap/>
            <w:vAlign w:val="bottom"/>
          </w:tcPr>
          <w:p w14:paraId="7D3EB292" w14:textId="77777777" w:rsidR="00E762C5" w:rsidRPr="00E762C5" w:rsidRDefault="00E762C5" w:rsidP="009F6956">
            <w:pPr>
              <w:jc w:val="right"/>
              <w:rPr>
                <w:rFonts w:asciiTheme="majorBidi" w:hAnsiTheme="majorBidi" w:cstheme="majorBidi"/>
                <w:sz w:val="26"/>
                <w:szCs w:val="26"/>
                <w:cs/>
              </w:rPr>
            </w:pPr>
          </w:p>
        </w:tc>
        <w:tc>
          <w:tcPr>
            <w:tcW w:w="255" w:type="dxa"/>
            <w:shd w:val="clear" w:color="auto" w:fill="auto"/>
            <w:noWrap/>
            <w:vAlign w:val="bottom"/>
          </w:tcPr>
          <w:p w14:paraId="695579DB" w14:textId="77777777" w:rsidR="00E762C5" w:rsidRPr="00E762C5" w:rsidRDefault="00E762C5" w:rsidP="009F6956">
            <w:pPr>
              <w:jc w:val="right"/>
              <w:rPr>
                <w:rFonts w:asciiTheme="majorBidi" w:hAnsiTheme="majorBidi" w:cstheme="majorBidi"/>
                <w:color w:val="000000"/>
                <w:sz w:val="26"/>
                <w:szCs w:val="26"/>
                <w:cs/>
                <w:lang w:val="en-US"/>
              </w:rPr>
            </w:pPr>
          </w:p>
        </w:tc>
        <w:tc>
          <w:tcPr>
            <w:tcW w:w="1162" w:type="dxa"/>
            <w:tcBorders>
              <w:top w:val="double" w:sz="4" w:space="0" w:color="auto"/>
            </w:tcBorders>
            <w:shd w:val="clear" w:color="auto" w:fill="auto"/>
            <w:vAlign w:val="bottom"/>
          </w:tcPr>
          <w:p w14:paraId="0F30B947" w14:textId="77777777" w:rsidR="00E762C5" w:rsidRPr="00E762C5" w:rsidRDefault="00E762C5" w:rsidP="009F6956">
            <w:pPr>
              <w:jc w:val="right"/>
              <w:rPr>
                <w:rFonts w:asciiTheme="majorBidi" w:hAnsiTheme="majorBidi"/>
                <w:sz w:val="26"/>
                <w:szCs w:val="26"/>
                <w:cs/>
                <w:lang w:val="en-US"/>
              </w:rPr>
            </w:pPr>
          </w:p>
        </w:tc>
        <w:tc>
          <w:tcPr>
            <w:tcW w:w="236" w:type="dxa"/>
            <w:shd w:val="clear" w:color="auto" w:fill="auto"/>
            <w:vAlign w:val="bottom"/>
          </w:tcPr>
          <w:p w14:paraId="5B408FCA" w14:textId="77777777" w:rsidR="00E762C5" w:rsidRPr="00E762C5" w:rsidRDefault="00E762C5" w:rsidP="009F6956">
            <w:pPr>
              <w:jc w:val="right"/>
              <w:rPr>
                <w:rFonts w:asciiTheme="majorBidi" w:hAnsiTheme="majorBidi" w:cstheme="majorBidi"/>
                <w:color w:val="000000"/>
                <w:sz w:val="26"/>
                <w:szCs w:val="26"/>
                <w:cs/>
                <w:lang w:val="en-US"/>
              </w:rPr>
            </w:pPr>
          </w:p>
        </w:tc>
        <w:tc>
          <w:tcPr>
            <w:tcW w:w="1324" w:type="dxa"/>
            <w:tcBorders>
              <w:top w:val="double" w:sz="4" w:space="0" w:color="auto"/>
            </w:tcBorders>
            <w:shd w:val="clear" w:color="auto" w:fill="auto"/>
            <w:noWrap/>
            <w:vAlign w:val="bottom"/>
          </w:tcPr>
          <w:p w14:paraId="56D91EA9" w14:textId="77777777" w:rsidR="00E762C5" w:rsidRPr="00E762C5" w:rsidRDefault="00E762C5" w:rsidP="009F6956">
            <w:pPr>
              <w:jc w:val="right"/>
              <w:rPr>
                <w:rFonts w:asciiTheme="majorBidi" w:hAnsiTheme="majorBidi"/>
                <w:sz w:val="26"/>
                <w:szCs w:val="26"/>
                <w:cs/>
              </w:rPr>
            </w:pPr>
          </w:p>
        </w:tc>
      </w:tr>
      <w:tr w:rsidR="00BD3ABD" w:rsidRPr="001B3625" w14:paraId="2E0B5865" w14:textId="77777777" w:rsidTr="00E762C5">
        <w:trPr>
          <w:trHeight w:val="450"/>
        </w:trPr>
        <w:tc>
          <w:tcPr>
            <w:tcW w:w="2977" w:type="dxa"/>
            <w:tcBorders>
              <w:top w:val="nil"/>
              <w:left w:val="nil"/>
              <w:bottom w:val="nil"/>
              <w:right w:val="nil"/>
            </w:tcBorders>
            <w:shd w:val="clear" w:color="000000" w:fill="FFFFFF"/>
            <w:vAlign w:val="bottom"/>
            <w:hideMark/>
          </w:tcPr>
          <w:p w14:paraId="6271F038" w14:textId="60542C4A" w:rsidR="00BD3ABD" w:rsidRPr="00E762C5" w:rsidRDefault="00BD3ABD" w:rsidP="00BD3ABD">
            <w:pPr>
              <w:rPr>
                <w:rFonts w:asciiTheme="majorBidi" w:hAnsiTheme="majorBidi" w:cstheme="majorBidi"/>
                <w:b/>
                <w:bCs/>
                <w:color w:val="000000"/>
                <w:sz w:val="26"/>
                <w:szCs w:val="26"/>
                <w:lang w:val="en-US"/>
              </w:rPr>
            </w:pPr>
            <w:r w:rsidRPr="00E762C5">
              <w:rPr>
                <w:rFonts w:asciiTheme="majorBidi" w:hAnsiTheme="majorBidi" w:cstheme="majorBidi"/>
                <w:b/>
                <w:bCs/>
                <w:color w:val="000000"/>
                <w:sz w:val="26"/>
                <w:szCs w:val="26"/>
                <w:lang w:val="en-US"/>
              </w:rPr>
              <w:t>Accumulated depreciation</w:t>
            </w:r>
          </w:p>
        </w:tc>
        <w:tc>
          <w:tcPr>
            <w:tcW w:w="255" w:type="dxa"/>
            <w:tcBorders>
              <w:top w:val="nil"/>
              <w:left w:val="nil"/>
              <w:bottom w:val="nil"/>
              <w:right w:val="nil"/>
            </w:tcBorders>
            <w:shd w:val="clear" w:color="000000" w:fill="FFFFFF"/>
            <w:noWrap/>
            <w:vAlign w:val="bottom"/>
            <w:hideMark/>
          </w:tcPr>
          <w:p w14:paraId="481970F4" w14:textId="77777777" w:rsidR="00BD3ABD" w:rsidRPr="00E762C5" w:rsidRDefault="00BD3ABD" w:rsidP="00BD3ABD">
            <w:pPr>
              <w:jc w:val="right"/>
              <w:rPr>
                <w:rFonts w:asciiTheme="majorBidi" w:hAnsiTheme="majorBidi" w:cstheme="majorBidi"/>
                <w:sz w:val="26"/>
                <w:szCs w:val="26"/>
                <w:cs/>
              </w:rPr>
            </w:pPr>
          </w:p>
        </w:tc>
        <w:tc>
          <w:tcPr>
            <w:tcW w:w="1338" w:type="dxa"/>
            <w:tcBorders>
              <w:left w:val="nil"/>
              <w:bottom w:val="nil"/>
              <w:right w:val="nil"/>
            </w:tcBorders>
            <w:shd w:val="clear" w:color="000000" w:fill="FFFFFF"/>
            <w:noWrap/>
            <w:vAlign w:val="bottom"/>
          </w:tcPr>
          <w:p w14:paraId="130F2DF7" w14:textId="77777777" w:rsidR="00BD3ABD" w:rsidRPr="00E762C5" w:rsidRDefault="00BD3ABD" w:rsidP="00BD3ABD">
            <w:pPr>
              <w:jc w:val="right"/>
              <w:rPr>
                <w:rFonts w:asciiTheme="majorBidi" w:hAnsiTheme="majorBidi" w:cstheme="majorBidi"/>
                <w:color w:val="000000"/>
                <w:sz w:val="26"/>
                <w:szCs w:val="26"/>
                <w:cs/>
              </w:rPr>
            </w:pPr>
          </w:p>
        </w:tc>
        <w:tc>
          <w:tcPr>
            <w:tcW w:w="255" w:type="dxa"/>
            <w:tcBorders>
              <w:top w:val="nil"/>
              <w:left w:val="nil"/>
              <w:bottom w:val="nil"/>
              <w:right w:val="nil"/>
            </w:tcBorders>
            <w:shd w:val="clear" w:color="000000" w:fill="FFFFFF"/>
            <w:noWrap/>
            <w:vAlign w:val="bottom"/>
          </w:tcPr>
          <w:p w14:paraId="486310BB" w14:textId="77777777" w:rsidR="00BD3ABD" w:rsidRPr="00E762C5" w:rsidRDefault="00BD3ABD" w:rsidP="00BD3ABD">
            <w:pPr>
              <w:jc w:val="right"/>
              <w:rPr>
                <w:rFonts w:asciiTheme="majorBidi" w:hAnsiTheme="majorBidi" w:cstheme="majorBidi"/>
                <w:color w:val="000000"/>
                <w:sz w:val="26"/>
                <w:szCs w:val="26"/>
                <w:cs/>
              </w:rPr>
            </w:pPr>
          </w:p>
        </w:tc>
        <w:tc>
          <w:tcPr>
            <w:tcW w:w="1304" w:type="dxa"/>
            <w:tcBorders>
              <w:left w:val="nil"/>
              <w:bottom w:val="nil"/>
              <w:right w:val="nil"/>
            </w:tcBorders>
            <w:shd w:val="clear" w:color="auto" w:fill="auto"/>
            <w:noWrap/>
            <w:vAlign w:val="bottom"/>
          </w:tcPr>
          <w:p w14:paraId="1B85B206" w14:textId="77777777" w:rsidR="00BD3ABD" w:rsidRPr="00E762C5" w:rsidRDefault="00BD3ABD" w:rsidP="00BD3ABD">
            <w:pPr>
              <w:jc w:val="right"/>
              <w:rPr>
                <w:rFonts w:asciiTheme="majorBidi" w:hAnsiTheme="majorBidi" w:cstheme="majorBidi"/>
                <w:color w:val="000000"/>
                <w:sz w:val="26"/>
                <w:szCs w:val="26"/>
                <w:cs/>
              </w:rPr>
            </w:pPr>
          </w:p>
        </w:tc>
        <w:tc>
          <w:tcPr>
            <w:tcW w:w="255" w:type="dxa"/>
            <w:tcBorders>
              <w:top w:val="nil"/>
              <w:left w:val="nil"/>
              <w:bottom w:val="nil"/>
              <w:right w:val="nil"/>
            </w:tcBorders>
            <w:shd w:val="clear" w:color="auto" w:fill="auto"/>
            <w:noWrap/>
            <w:vAlign w:val="bottom"/>
          </w:tcPr>
          <w:p w14:paraId="730B4CB8" w14:textId="77777777" w:rsidR="00BD3ABD" w:rsidRPr="00E762C5" w:rsidRDefault="00BD3ABD" w:rsidP="00BD3ABD">
            <w:pPr>
              <w:jc w:val="right"/>
              <w:rPr>
                <w:rFonts w:asciiTheme="majorBidi" w:hAnsiTheme="majorBidi" w:cstheme="majorBidi"/>
                <w:color w:val="000000"/>
                <w:sz w:val="26"/>
                <w:szCs w:val="26"/>
                <w:cs/>
              </w:rPr>
            </w:pPr>
          </w:p>
        </w:tc>
        <w:tc>
          <w:tcPr>
            <w:tcW w:w="1162" w:type="dxa"/>
            <w:tcBorders>
              <w:left w:val="nil"/>
              <w:bottom w:val="nil"/>
              <w:right w:val="nil"/>
            </w:tcBorders>
            <w:shd w:val="clear" w:color="auto" w:fill="auto"/>
            <w:vAlign w:val="bottom"/>
          </w:tcPr>
          <w:p w14:paraId="138B260F" w14:textId="77777777" w:rsidR="00BD3ABD" w:rsidRPr="00E762C5" w:rsidRDefault="00BD3ABD" w:rsidP="00BD3ABD">
            <w:pPr>
              <w:jc w:val="right"/>
              <w:rPr>
                <w:rFonts w:asciiTheme="majorBidi" w:hAnsiTheme="majorBidi" w:cstheme="majorBidi"/>
                <w:color w:val="000000"/>
                <w:sz w:val="26"/>
                <w:szCs w:val="26"/>
                <w:cs/>
              </w:rPr>
            </w:pPr>
          </w:p>
        </w:tc>
        <w:tc>
          <w:tcPr>
            <w:tcW w:w="236" w:type="dxa"/>
            <w:tcBorders>
              <w:top w:val="nil"/>
              <w:left w:val="nil"/>
              <w:bottom w:val="nil"/>
              <w:right w:val="nil"/>
            </w:tcBorders>
            <w:shd w:val="clear" w:color="auto" w:fill="auto"/>
            <w:vAlign w:val="bottom"/>
          </w:tcPr>
          <w:p w14:paraId="5C3FC0A0" w14:textId="77777777" w:rsidR="00BD3ABD" w:rsidRPr="00E762C5" w:rsidRDefault="00BD3ABD" w:rsidP="00BD3ABD">
            <w:pPr>
              <w:jc w:val="right"/>
              <w:rPr>
                <w:rFonts w:asciiTheme="majorBidi" w:hAnsiTheme="majorBidi" w:cstheme="majorBidi"/>
                <w:color w:val="000000"/>
                <w:sz w:val="26"/>
                <w:szCs w:val="26"/>
                <w:cs/>
              </w:rPr>
            </w:pPr>
          </w:p>
        </w:tc>
        <w:tc>
          <w:tcPr>
            <w:tcW w:w="1324" w:type="dxa"/>
            <w:tcBorders>
              <w:left w:val="nil"/>
              <w:bottom w:val="nil"/>
              <w:right w:val="nil"/>
            </w:tcBorders>
            <w:shd w:val="clear" w:color="auto" w:fill="auto"/>
            <w:noWrap/>
            <w:vAlign w:val="bottom"/>
          </w:tcPr>
          <w:p w14:paraId="14CD964A" w14:textId="77777777" w:rsidR="00BD3ABD" w:rsidRPr="00E762C5" w:rsidRDefault="00BD3ABD" w:rsidP="00BD3ABD">
            <w:pPr>
              <w:jc w:val="right"/>
              <w:rPr>
                <w:rFonts w:asciiTheme="majorBidi" w:hAnsiTheme="majorBidi" w:cstheme="majorBidi"/>
                <w:color w:val="000000"/>
                <w:sz w:val="26"/>
                <w:szCs w:val="26"/>
                <w:cs/>
              </w:rPr>
            </w:pPr>
          </w:p>
        </w:tc>
      </w:tr>
      <w:tr w:rsidR="009F6956" w:rsidRPr="001B3625" w14:paraId="747FB3E2" w14:textId="77777777" w:rsidTr="009A58A9">
        <w:trPr>
          <w:trHeight w:val="420"/>
        </w:trPr>
        <w:tc>
          <w:tcPr>
            <w:tcW w:w="2977" w:type="dxa"/>
            <w:tcBorders>
              <w:top w:val="nil"/>
              <w:left w:val="nil"/>
              <w:bottom w:val="nil"/>
              <w:right w:val="nil"/>
            </w:tcBorders>
            <w:shd w:val="clear" w:color="000000" w:fill="FFFFFF"/>
            <w:vAlign w:val="bottom"/>
            <w:hideMark/>
          </w:tcPr>
          <w:p w14:paraId="044AE76C" w14:textId="77777777" w:rsidR="009F6956" w:rsidRPr="00E762C5" w:rsidRDefault="009F6956" w:rsidP="009F6956">
            <w:pPr>
              <w:rPr>
                <w:rFonts w:asciiTheme="majorBidi" w:hAnsiTheme="majorBidi" w:cstheme="majorBidi"/>
                <w:color w:val="000000"/>
                <w:sz w:val="26"/>
                <w:szCs w:val="26"/>
                <w:lang w:val="en-US"/>
              </w:rPr>
            </w:pPr>
            <w:r w:rsidRPr="00E762C5">
              <w:rPr>
                <w:rFonts w:asciiTheme="majorBidi" w:hAnsiTheme="majorBidi" w:cstheme="majorBidi"/>
                <w:color w:val="000000"/>
                <w:sz w:val="26"/>
                <w:szCs w:val="26"/>
                <w:lang w:val="en-US"/>
              </w:rPr>
              <w:t>Devices outside the fiber optic network</w:t>
            </w:r>
          </w:p>
        </w:tc>
        <w:tc>
          <w:tcPr>
            <w:tcW w:w="255" w:type="dxa"/>
            <w:tcBorders>
              <w:top w:val="nil"/>
              <w:left w:val="nil"/>
              <w:right w:val="nil"/>
            </w:tcBorders>
            <w:shd w:val="clear" w:color="000000" w:fill="FFFFFF"/>
            <w:noWrap/>
            <w:vAlign w:val="bottom"/>
            <w:hideMark/>
          </w:tcPr>
          <w:p w14:paraId="489CCDB6" w14:textId="77777777" w:rsidR="009F6956" w:rsidRPr="00E762C5" w:rsidRDefault="009F6956" w:rsidP="009F6956">
            <w:pPr>
              <w:jc w:val="right"/>
              <w:rPr>
                <w:rFonts w:asciiTheme="majorBidi" w:hAnsiTheme="majorBidi" w:cstheme="majorBidi"/>
                <w:sz w:val="26"/>
                <w:szCs w:val="26"/>
                <w:cs/>
                <w:lang w:val="en-US"/>
              </w:rPr>
            </w:pPr>
          </w:p>
        </w:tc>
        <w:tc>
          <w:tcPr>
            <w:tcW w:w="1338" w:type="dxa"/>
            <w:shd w:val="clear" w:color="auto" w:fill="auto"/>
            <w:noWrap/>
            <w:vAlign w:val="bottom"/>
          </w:tcPr>
          <w:p w14:paraId="428C90CA" w14:textId="18C5C6FC"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119,970,088</w:t>
            </w:r>
            <w:r w:rsidRPr="001B3625">
              <w:rPr>
                <w:rFonts w:asciiTheme="majorBidi" w:hAnsiTheme="majorBidi"/>
                <w:sz w:val="26"/>
                <w:szCs w:val="26"/>
                <w:cs/>
                <w:lang w:val="en-US"/>
              </w:rPr>
              <w:t>)</w:t>
            </w:r>
          </w:p>
        </w:tc>
        <w:tc>
          <w:tcPr>
            <w:tcW w:w="255" w:type="dxa"/>
            <w:shd w:val="clear" w:color="auto" w:fill="auto"/>
            <w:noWrap/>
            <w:vAlign w:val="bottom"/>
          </w:tcPr>
          <w:p w14:paraId="259B6EC6" w14:textId="77777777" w:rsidR="009F6956" w:rsidRPr="00E762C5" w:rsidRDefault="009F6956" w:rsidP="009F6956">
            <w:pPr>
              <w:jc w:val="right"/>
              <w:rPr>
                <w:rFonts w:asciiTheme="majorBidi" w:hAnsiTheme="majorBidi" w:cstheme="majorBidi"/>
                <w:color w:val="000000"/>
                <w:sz w:val="26"/>
                <w:szCs w:val="26"/>
                <w:cs/>
                <w:lang w:val="en-US"/>
              </w:rPr>
            </w:pPr>
          </w:p>
        </w:tc>
        <w:tc>
          <w:tcPr>
            <w:tcW w:w="1304" w:type="dxa"/>
            <w:shd w:val="clear" w:color="auto" w:fill="auto"/>
            <w:noWrap/>
            <w:vAlign w:val="bottom"/>
          </w:tcPr>
          <w:p w14:paraId="56F57027" w14:textId="2E465D87"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5,802,703</w:t>
            </w:r>
            <w:r w:rsidRPr="001B3625">
              <w:rPr>
                <w:rFonts w:asciiTheme="majorBidi" w:hAnsiTheme="majorBidi"/>
                <w:sz w:val="26"/>
                <w:szCs w:val="26"/>
                <w:cs/>
                <w:lang w:val="en-US"/>
              </w:rPr>
              <w:t>)</w:t>
            </w:r>
          </w:p>
        </w:tc>
        <w:tc>
          <w:tcPr>
            <w:tcW w:w="255" w:type="dxa"/>
            <w:shd w:val="clear" w:color="auto" w:fill="auto"/>
            <w:noWrap/>
            <w:vAlign w:val="bottom"/>
          </w:tcPr>
          <w:p w14:paraId="20DC7A49" w14:textId="77777777" w:rsidR="009F6956" w:rsidRPr="00E762C5" w:rsidRDefault="009F6956" w:rsidP="009F6956">
            <w:pPr>
              <w:jc w:val="right"/>
              <w:rPr>
                <w:rFonts w:asciiTheme="majorBidi" w:hAnsiTheme="majorBidi" w:cstheme="majorBidi"/>
                <w:color w:val="000000"/>
                <w:sz w:val="26"/>
                <w:szCs w:val="26"/>
                <w:cs/>
                <w:lang w:val="en-US"/>
              </w:rPr>
            </w:pPr>
          </w:p>
        </w:tc>
        <w:tc>
          <w:tcPr>
            <w:tcW w:w="1162" w:type="dxa"/>
            <w:shd w:val="clear" w:color="auto" w:fill="auto"/>
            <w:vAlign w:val="bottom"/>
          </w:tcPr>
          <w:p w14:paraId="454C0E7F" w14:textId="0A18B885"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p>
        </w:tc>
        <w:tc>
          <w:tcPr>
            <w:tcW w:w="236" w:type="dxa"/>
            <w:shd w:val="clear" w:color="auto" w:fill="auto"/>
            <w:vAlign w:val="bottom"/>
          </w:tcPr>
          <w:p w14:paraId="11D4FF06" w14:textId="77777777" w:rsidR="009F6956" w:rsidRPr="00E762C5" w:rsidRDefault="009F6956" w:rsidP="009F6956">
            <w:pPr>
              <w:jc w:val="right"/>
              <w:rPr>
                <w:rFonts w:asciiTheme="majorBidi" w:hAnsiTheme="majorBidi" w:cstheme="majorBidi"/>
                <w:color w:val="000000"/>
                <w:sz w:val="26"/>
                <w:szCs w:val="26"/>
                <w:cs/>
                <w:lang w:val="en-US"/>
              </w:rPr>
            </w:pPr>
          </w:p>
        </w:tc>
        <w:tc>
          <w:tcPr>
            <w:tcW w:w="1324" w:type="dxa"/>
            <w:shd w:val="clear" w:color="auto" w:fill="auto"/>
            <w:noWrap/>
            <w:vAlign w:val="bottom"/>
          </w:tcPr>
          <w:p w14:paraId="33483756" w14:textId="41DEC16C"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125,772,791</w:t>
            </w:r>
            <w:r w:rsidRPr="001B3625">
              <w:rPr>
                <w:rFonts w:asciiTheme="majorBidi" w:hAnsiTheme="majorBidi"/>
                <w:sz w:val="26"/>
                <w:szCs w:val="26"/>
                <w:cs/>
                <w:lang w:val="en-US"/>
              </w:rPr>
              <w:t>)</w:t>
            </w:r>
          </w:p>
        </w:tc>
      </w:tr>
      <w:tr w:rsidR="009F6956" w:rsidRPr="001B3625" w14:paraId="4DB80DB3" w14:textId="77777777" w:rsidTr="009A58A9">
        <w:trPr>
          <w:trHeight w:val="420"/>
        </w:trPr>
        <w:tc>
          <w:tcPr>
            <w:tcW w:w="2977" w:type="dxa"/>
            <w:tcBorders>
              <w:top w:val="nil"/>
              <w:left w:val="nil"/>
              <w:bottom w:val="nil"/>
              <w:right w:val="nil"/>
            </w:tcBorders>
            <w:shd w:val="clear" w:color="000000" w:fill="FFFFFF"/>
            <w:vAlign w:val="bottom"/>
            <w:hideMark/>
          </w:tcPr>
          <w:p w14:paraId="6224D68B" w14:textId="77777777" w:rsidR="009F6956" w:rsidRPr="00E762C5" w:rsidRDefault="009F6956" w:rsidP="009F6956">
            <w:pPr>
              <w:rPr>
                <w:rFonts w:asciiTheme="majorBidi" w:hAnsiTheme="majorBidi" w:cstheme="majorBidi"/>
                <w:color w:val="000000"/>
                <w:sz w:val="26"/>
                <w:szCs w:val="26"/>
                <w:lang w:val="en-US"/>
              </w:rPr>
            </w:pPr>
            <w:r w:rsidRPr="00E762C5">
              <w:rPr>
                <w:rFonts w:asciiTheme="majorBidi" w:hAnsiTheme="majorBidi" w:cstheme="majorBidi"/>
                <w:color w:val="000000"/>
                <w:sz w:val="26"/>
                <w:szCs w:val="26"/>
                <w:lang w:val="en-US"/>
              </w:rPr>
              <w:t>Fiber optic network equipment</w:t>
            </w:r>
          </w:p>
        </w:tc>
        <w:tc>
          <w:tcPr>
            <w:tcW w:w="255" w:type="dxa"/>
            <w:tcBorders>
              <w:top w:val="nil"/>
              <w:left w:val="nil"/>
              <w:right w:val="nil"/>
            </w:tcBorders>
            <w:shd w:val="clear" w:color="000000" w:fill="FFFFFF"/>
            <w:noWrap/>
            <w:vAlign w:val="bottom"/>
            <w:hideMark/>
          </w:tcPr>
          <w:p w14:paraId="3A476CA3" w14:textId="77777777" w:rsidR="009F6956" w:rsidRPr="00E762C5" w:rsidRDefault="009F6956" w:rsidP="009F6956">
            <w:pPr>
              <w:jc w:val="right"/>
              <w:rPr>
                <w:rFonts w:asciiTheme="majorBidi" w:hAnsiTheme="majorBidi" w:cstheme="majorBidi"/>
                <w:sz w:val="26"/>
                <w:szCs w:val="26"/>
                <w:cs/>
                <w:lang w:val="en-US"/>
              </w:rPr>
            </w:pPr>
          </w:p>
        </w:tc>
        <w:tc>
          <w:tcPr>
            <w:tcW w:w="1338" w:type="dxa"/>
            <w:shd w:val="clear" w:color="auto" w:fill="auto"/>
            <w:noWrap/>
            <w:vAlign w:val="bottom"/>
          </w:tcPr>
          <w:p w14:paraId="611F7065" w14:textId="6C2F9CC8"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146,027,877</w:t>
            </w:r>
            <w:r w:rsidRPr="001B3625">
              <w:rPr>
                <w:rFonts w:asciiTheme="majorBidi" w:hAnsiTheme="majorBidi"/>
                <w:sz w:val="26"/>
                <w:szCs w:val="26"/>
                <w:cs/>
                <w:lang w:val="en-US"/>
              </w:rPr>
              <w:t>)</w:t>
            </w:r>
          </w:p>
        </w:tc>
        <w:tc>
          <w:tcPr>
            <w:tcW w:w="255" w:type="dxa"/>
            <w:shd w:val="clear" w:color="auto" w:fill="auto"/>
            <w:noWrap/>
            <w:vAlign w:val="bottom"/>
          </w:tcPr>
          <w:p w14:paraId="0E27C1F7" w14:textId="77777777" w:rsidR="009F6956" w:rsidRPr="00E762C5" w:rsidRDefault="009F6956" w:rsidP="009F6956">
            <w:pPr>
              <w:jc w:val="right"/>
              <w:rPr>
                <w:rFonts w:asciiTheme="majorBidi" w:hAnsiTheme="majorBidi" w:cstheme="majorBidi"/>
                <w:color w:val="000000"/>
                <w:sz w:val="26"/>
                <w:szCs w:val="26"/>
                <w:cs/>
                <w:lang w:val="en-US"/>
              </w:rPr>
            </w:pPr>
          </w:p>
        </w:tc>
        <w:tc>
          <w:tcPr>
            <w:tcW w:w="1304" w:type="dxa"/>
            <w:shd w:val="clear" w:color="auto" w:fill="auto"/>
            <w:noWrap/>
            <w:vAlign w:val="bottom"/>
          </w:tcPr>
          <w:p w14:paraId="2648CA18" w14:textId="56891945"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69,010,767</w:t>
            </w:r>
            <w:r w:rsidRPr="001B3625">
              <w:rPr>
                <w:rFonts w:asciiTheme="majorBidi" w:hAnsiTheme="majorBidi"/>
                <w:sz w:val="26"/>
                <w:szCs w:val="26"/>
                <w:cs/>
                <w:lang w:val="en-US"/>
              </w:rPr>
              <w:t>)</w:t>
            </w:r>
          </w:p>
        </w:tc>
        <w:tc>
          <w:tcPr>
            <w:tcW w:w="255" w:type="dxa"/>
            <w:shd w:val="clear" w:color="auto" w:fill="auto"/>
            <w:noWrap/>
            <w:vAlign w:val="bottom"/>
          </w:tcPr>
          <w:p w14:paraId="517DB862" w14:textId="77777777" w:rsidR="009F6956" w:rsidRPr="001B3625" w:rsidRDefault="009F6956" w:rsidP="009F6956">
            <w:pPr>
              <w:jc w:val="right"/>
              <w:rPr>
                <w:rFonts w:asciiTheme="majorBidi" w:hAnsiTheme="majorBidi" w:cstheme="majorBidi"/>
                <w:color w:val="000000"/>
                <w:sz w:val="26"/>
                <w:szCs w:val="26"/>
                <w:cs/>
                <w:lang w:val="en-US"/>
              </w:rPr>
            </w:pPr>
          </w:p>
        </w:tc>
        <w:tc>
          <w:tcPr>
            <w:tcW w:w="1162" w:type="dxa"/>
            <w:shd w:val="clear" w:color="auto" w:fill="auto"/>
            <w:vAlign w:val="bottom"/>
          </w:tcPr>
          <w:p w14:paraId="5F17743F" w14:textId="36D2448E" w:rsidR="009F6956" w:rsidRPr="00E762C5" w:rsidRDefault="009F6956" w:rsidP="009F6956">
            <w:pPr>
              <w:jc w:val="right"/>
              <w:rPr>
                <w:rFonts w:asciiTheme="majorBidi" w:hAnsiTheme="majorBidi" w:cstheme="majorBidi"/>
                <w:color w:val="000000"/>
                <w:sz w:val="26"/>
                <w:szCs w:val="26"/>
                <w:cs/>
              </w:rPr>
            </w:pPr>
            <w:r w:rsidRPr="00E762C5">
              <w:rPr>
                <w:rFonts w:asciiTheme="majorBidi" w:hAnsiTheme="majorBidi" w:cstheme="majorBidi"/>
                <w:sz w:val="26"/>
                <w:szCs w:val="26"/>
                <w:lang w:val="en-US"/>
              </w:rPr>
              <w:t>1,600,007</w:t>
            </w:r>
          </w:p>
        </w:tc>
        <w:tc>
          <w:tcPr>
            <w:tcW w:w="236" w:type="dxa"/>
            <w:shd w:val="clear" w:color="auto" w:fill="auto"/>
            <w:vAlign w:val="bottom"/>
          </w:tcPr>
          <w:p w14:paraId="21D37D44" w14:textId="77777777" w:rsidR="009F6956" w:rsidRPr="00E762C5" w:rsidRDefault="009F6956" w:rsidP="009F6956">
            <w:pPr>
              <w:jc w:val="right"/>
              <w:rPr>
                <w:rFonts w:asciiTheme="majorBidi" w:hAnsiTheme="majorBidi" w:cstheme="majorBidi"/>
                <w:color w:val="000000"/>
                <w:sz w:val="26"/>
                <w:szCs w:val="26"/>
                <w:cs/>
                <w:lang w:val="en-US"/>
              </w:rPr>
            </w:pPr>
          </w:p>
        </w:tc>
        <w:tc>
          <w:tcPr>
            <w:tcW w:w="1324" w:type="dxa"/>
            <w:shd w:val="clear" w:color="auto" w:fill="auto"/>
            <w:noWrap/>
            <w:vAlign w:val="bottom"/>
          </w:tcPr>
          <w:p w14:paraId="49794E27" w14:textId="07562F12"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213,438,637</w:t>
            </w:r>
            <w:r w:rsidRPr="001B3625">
              <w:rPr>
                <w:rFonts w:asciiTheme="majorBidi" w:hAnsiTheme="majorBidi"/>
                <w:sz w:val="26"/>
                <w:szCs w:val="26"/>
                <w:cs/>
                <w:lang w:val="en-US"/>
              </w:rPr>
              <w:t>)</w:t>
            </w:r>
          </w:p>
        </w:tc>
      </w:tr>
      <w:tr w:rsidR="009F6956" w:rsidRPr="001B3625" w14:paraId="3F26E620" w14:textId="77777777" w:rsidTr="009A58A9">
        <w:trPr>
          <w:trHeight w:val="420"/>
        </w:trPr>
        <w:tc>
          <w:tcPr>
            <w:tcW w:w="2977" w:type="dxa"/>
            <w:tcBorders>
              <w:top w:val="nil"/>
              <w:left w:val="nil"/>
              <w:bottom w:val="nil"/>
              <w:right w:val="nil"/>
            </w:tcBorders>
            <w:shd w:val="clear" w:color="000000" w:fill="FFFFFF"/>
            <w:vAlign w:val="bottom"/>
            <w:hideMark/>
          </w:tcPr>
          <w:p w14:paraId="28F27C92" w14:textId="77777777" w:rsidR="009F6956" w:rsidRPr="00E762C5" w:rsidRDefault="009F6956" w:rsidP="009F6956">
            <w:pPr>
              <w:rPr>
                <w:rFonts w:asciiTheme="majorBidi" w:hAnsiTheme="majorBidi" w:cstheme="majorBidi"/>
                <w:color w:val="000000"/>
                <w:sz w:val="26"/>
                <w:szCs w:val="26"/>
                <w:lang w:val="en-US"/>
              </w:rPr>
            </w:pPr>
            <w:r w:rsidRPr="00E762C5">
              <w:rPr>
                <w:rFonts w:asciiTheme="majorBidi" w:hAnsiTheme="majorBidi" w:cstheme="majorBidi"/>
                <w:color w:val="000000"/>
                <w:sz w:val="26"/>
                <w:szCs w:val="26"/>
                <w:lang w:val="en-US"/>
              </w:rPr>
              <w:t>Total accumulated depreciation</w:t>
            </w:r>
          </w:p>
        </w:tc>
        <w:tc>
          <w:tcPr>
            <w:tcW w:w="255" w:type="dxa"/>
            <w:tcBorders>
              <w:left w:val="nil"/>
              <w:bottom w:val="nil"/>
              <w:right w:val="nil"/>
            </w:tcBorders>
            <w:shd w:val="clear" w:color="000000" w:fill="FFFFFF"/>
            <w:noWrap/>
            <w:vAlign w:val="bottom"/>
            <w:hideMark/>
          </w:tcPr>
          <w:p w14:paraId="79A1C022" w14:textId="77777777" w:rsidR="009F6956" w:rsidRPr="00E762C5" w:rsidRDefault="009F6956" w:rsidP="009F6956">
            <w:pPr>
              <w:jc w:val="right"/>
              <w:rPr>
                <w:rFonts w:asciiTheme="majorBidi" w:hAnsiTheme="majorBidi" w:cstheme="majorBidi"/>
                <w:sz w:val="26"/>
                <w:szCs w:val="26"/>
                <w:cs/>
                <w:lang w:val="en-US"/>
              </w:rPr>
            </w:pPr>
          </w:p>
        </w:tc>
        <w:tc>
          <w:tcPr>
            <w:tcW w:w="1338" w:type="dxa"/>
            <w:tcBorders>
              <w:top w:val="single" w:sz="4" w:space="0" w:color="auto"/>
            </w:tcBorders>
            <w:shd w:val="clear" w:color="auto" w:fill="auto"/>
            <w:noWrap/>
            <w:vAlign w:val="bottom"/>
          </w:tcPr>
          <w:p w14:paraId="4D54C30D" w14:textId="2E6391E7"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265,997,965</w:t>
            </w:r>
            <w:r w:rsidRPr="001B3625">
              <w:rPr>
                <w:rFonts w:asciiTheme="majorBidi" w:hAnsiTheme="majorBidi"/>
                <w:sz w:val="26"/>
                <w:szCs w:val="26"/>
                <w:cs/>
                <w:lang w:val="en-US"/>
              </w:rPr>
              <w:t>)</w:t>
            </w:r>
          </w:p>
        </w:tc>
        <w:tc>
          <w:tcPr>
            <w:tcW w:w="255" w:type="dxa"/>
            <w:shd w:val="clear" w:color="auto" w:fill="auto"/>
            <w:noWrap/>
            <w:vAlign w:val="bottom"/>
          </w:tcPr>
          <w:p w14:paraId="47CB9660" w14:textId="77777777" w:rsidR="009F6956" w:rsidRPr="00E762C5" w:rsidRDefault="009F6956" w:rsidP="009F6956">
            <w:pPr>
              <w:jc w:val="right"/>
              <w:rPr>
                <w:rFonts w:asciiTheme="majorBidi" w:hAnsiTheme="majorBidi" w:cstheme="majorBidi"/>
                <w:color w:val="000000"/>
                <w:sz w:val="26"/>
                <w:szCs w:val="26"/>
                <w:cs/>
                <w:lang w:val="en-US"/>
              </w:rPr>
            </w:pPr>
          </w:p>
        </w:tc>
        <w:tc>
          <w:tcPr>
            <w:tcW w:w="1304" w:type="dxa"/>
            <w:tcBorders>
              <w:top w:val="single" w:sz="4" w:space="0" w:color="auto"/>
            </w:tcBorders>
            <w:shd w:val="clear" w:color="auto" w:fill="auto"/>
            <w:noWrap/>
            <w:vAlign w:val="bottom"/>
          </w:tcPr>
          <w:p w14:paraId="6854B3BE" w14:textId="1F892EFC"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74,813,470</w:t>
            </w:r>
            <w:r w:rsidRPr="001B3625">
              <w:rPr>
                <w:rFonts w:asciiTheme="majorBidi" w:hAnsiTheme="majorBidi"/>
                <w:sz w:val="26"/>
                <w:szCs w:val="26"/>
                <w:cs/>
                <w:lang w:val="en-US"/>
              </w:rPr>
              <w:t>)</w:t>
            </w:r>
          </w:p>
        </w:tc>
        <w:tc>
          <w:tcPr>
            <w:tcW w:w="255" w:type="dxa"/>
            <w:shd w:val="clear" w:color="auto" w:fill="auto"/>
            <w:noWrap/>
            <w:vAlign w:val="bottom"/>
          </w:tcPr>
          <w:p w14:paraId="14807C2F" w14:textId="77777777" w:rsidR="009F6956" w:rsidRPr="001B3625" w:rsidRDefault="009F6956" w:rsidP="009F6956">
            <w:pPr>
              <w:jc w:val="right"/>
              <w:rPr>
                <w:rFonts w:asciiTheme="majorBidi" w:hAnsiTheme="majorBidi" w:cstheme="majorBidi"/>
                <w:color w:val="000000"/>
                <w:sz w:val="26"/>
                <w:szCs w:val="26"/>
                <w:cs/>
                <w:lang w:val="en-US"/>
              </w:rPr>
            </w:pPr>
          </w:p>
        </w:tc>
        <w:tc>
          <w:tcPr>
            <w:tcW w:w="1162" w:type="dxa"/>
            <w:tcBorders>
              <w:top w:val="single" w:sz="4" w:space="0" w:color="auto"/>
            </w:tcBorders>
            <w:shd w:val="clear" w:color="auto" w:fill="auto"/>
            <w:vAlign w:val="bottom"/>
          </w:tcPr>
          <w:p w14:paraId="2028C9BA" w14:textId="58CBAD6A" w:rsidR="009F6956" w:rsidRPr="00E762C5" w:rsidRDefault="009F6956" w:rsidP="009F6956">
            <w:pPr>
              <w:jc w:val="right"/>
              <w:rPr>
                <w:rFonts w:asciiTheme="majorBidi" w:hAnsiTheme="majorBidi" w:cstheme="majorBidi"/>
                <w:color w:val="000000"/>
                <w:sz w:val="26"/>
                <w:szCs w:val="26"/>
                <w:cs/>
              </w:rPr>
            </w:pPr>
            <w:r w:rsidRPr="00E762C5">
              <w:rPr>
                <w:rFonts w:asciiTheme="majorBidi" w:hAnsiTheme="majorBidi" w:cstheme="majorBidi"/>
                <w:sz w:val="26"/>
                <w:szCs w:val="26"/>
                <w:lang w:val="en-US"/>
              </w:rPr>
              <w:t>1,600,007</w:t>
            </w:r>
          </w:p>
        </w:tc>
        <w:tc>
          <w:tcPr>
            <w:tcW w:w="236" w:type="dxa"/>
            <w:shd w:val="clear" w:color="auto" w:fill="auto"/>
            <w:vAlign w:val="bottom"/>
          </w:tcPr>
          <w:p w14:paraId="57CFB651" w14:textId="77777777" w:rsidR="009F6956" w:rsidRPr="00E762C5" w:rsidRDefault="009F6956" w:rsidP="009F6956">
            <w:pPr>
              <w:jc w:val="right"/>
              <w:rPr>
                <w:rFonts w:asciiTheme="majorBidi" w:hAnsiTheme="majorBidi" w:cstheme="majorBidi"/>
                <w:color w:val="000000"/>
                <w:sz w:val="26"/>
                <w:szCs w:val="26"/>
                <w:cs/>
                <w:lang w:val="en-US"/>
              </w:rPr>
            </w:pPr>
          </w:p>
        </w:tc>
        <w:tc>
          <w:tcPr>
            <w:tcW w:w="1324" w:type="dxa"/>
            <w:tcBorders>
              <w:top w:val="single" w:sz="4" w:space="0" w:color="auto"/>
            </w:tcBorders>
            <w:shd w:val="clear" w:color="auto" w:fill="auto"/>
            <w:noWrap/>
            <w:vAlign w:val="bottom"/>
          </w:tcPr>
          <w:p w14:paraId="569221C8" w14:textId="6546A446"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339,211,428</w:t>
            </w:r>
            <w:r w:rsidRPr="001B3625">
              <w:rPr>
                <w:rFonts w:asciiTheme="majorBidi" w:hAnsiTheme="majorBidi"/>
                <w:sz w:val="26"/>
                <w:szCs w:val="26"/>
                <w:cs/>
                <w:lang w:val="en-US"/>
              </w:rPr>
              <w:t>)</w:t>
            </w:r>
          </w:p>
        </w:tc>
      </w:tr>
      <w:tr w:rsidR="009A58A9" w:rsidRPr="001B3625" w14:paraId="70A663B0" w14:textId="77777777" w:rsidTr="009A58A9">
        <w:trPr>
          <w:trHeight w:val="420"/>
        </w:trPr>
        <w:tc>
          <w:tcPr>
            <w:tcW w:w="2977" w:type="dxa"/>
            <w:tcBorders>
              <w:top w:val="nil"/>
              <w:left w:val="nil"/>
              <w:bottom w:val="nil"/>
              <w:right w:val="nil"/>
            </w:tcBorders>
            <w:shd w:val="clear" w:color="000000" w:fill="FFFFFF"/>
            <w:vAlign w:val="bottom"/>
          </w:tcPr>
          <w:p w14:paraId="018ED4AB" w14:textId="644130EB" w:rsidR="009A58A9" w:rsidRPr="00E762C5" w:rsidRDefault="009A58A9" w:rsidP="009A58A9">
            <w:pPr>
              <w:rPr>
                <w:rFonts w:asciiTheme="majorBidi" w:hAnsiTheme="majorBidi" w:cstheme="majorBidi"/>
                <w:b/>
                <w:bCs/>
                <w:color w:val="000000"/>
                <w:sz w:val="26"/>
                <w:szCs w:val="26"/>
                <w:lang w:val="en-US"/>
              </w:rPr>
            </w:pPr>
            <w:r w:rsidRPr="00E762C5">
              <w:rPr>
                <w:rFonts w:asciiTheme="majorBidi" w:hAnsiTheme="majorBidi" w:cstheme="majorBidi"/>
                <w:b/>
                <w:bCs/>
                <w:color w:val="000000"/>
                <w:sz w:val="26"/>
                <w:szCs w:val="26"/>
                <w:lang w:val="en-US"/>
              </w:rPr>
              <w:t>Impairment</w:t>
            </w:r>
          </w:p>
        </w:tc>
        <w:tc>
          <w:tcPr>
            <w:tcW w:w="255" w:type="dxa"/>
            <w:tcBorders>
              <w:top w:val="nil"/>
              <w:left w:val="nil"/>
              <w:bottom w:val="nil"/>
              <w:right w:val="nil"/>
            </w:tcBorders>
            <w:shd w:val="clear" w:color="000000" w:fill="FFFFFF"/>
            <w:noWrap/>
            <w:vAlign w:val="bottom"/>
          </w:tcPr>
          <w:p w14:paraId="5F81641C" w14:textId="77777777" w:rsidR="009A58A9" w:rsidRPr="00E762C5" w:rsidRDefault="009A58A9" w:rsidP="009A58A9">
            <w:pPr>
              <w:jc w:val="right"/>
              <w:rPr>
                <w:rFonts w:asciiTheme="majorBidi" w:hAnsiTheme="majorBidi" w:cstheme="majorBidi"/>
                <w:b/>
                <w:bCs/>
                <w:sz w:val="26"/>
                <w:szCs w:val="26"/>
                <w:cs/>
              </w:rPr>
            </w:pPr>
          </w:p>
        </w:tc>
        <w:tc>
          <w:tcPr>
            <w:tcW w:w="1338" w:type="dxa"/>
            <w:tcBorders>
              <w:top w:val="single" w:sz="4" w:space="0" w:color="auto"/>
            </w:tcBorders>
            <w:shd w:val="clear" w:color="auto" w:fill="auto"/>
            <w:noWrap/>
            <w:vAlign w:val="bottom"/>
          </w:tcPr>
          <w:p w14:paraId="01EA64A9" w14:textId="77777777" w:rsidR="009A58A9" w:rsidRPr="00E762C5" w:rsidRDefault="009A58A9" w:rsidP="009A58A9">
            <w:pPr>
              <w:jc w:val="right"/>
              <w:rPr>
                <w:rFonts w:asciiTheme="majorBidi" w:hAnsiTheme="majorBidi" w:cstheme="majorBidi"/>
                <w:color w:val="000000"/>
                <w:sz w:val="26"/>
                <w:szCs w:val="26"/>
                <w:cs/>
              </w:rPr>
            </w:pPr>
          </w:p>
        </w:tc>
        <w:tc>
          <w:tcPr>
            <w:tcW w:w="255" w:type="dxa"/>
            <w:shd w:val="clear" w:color="auto" w:fill="auto"/>
            <w:noWrap/>
            <w:vAlign w:val="bottom"/>
          </w:tcPr>
          <w:p w14:paraId="18246836" w14:textId="77777777" w:rsidR="009A58A9" w:rsidRPr="00E762C5" w:rsidRDefault="009A58A9" w:rsidP="009A58A9">
            <w:pPr>
              <w:jc w:val="right"/>
              <w:rPr>
                <w:rFonts w:asciiTheme="majorBidi" w:hAnsiTheme="majorBidi" w:cstheme="majorBidi"/>
                <w:color w:val="000000"/>
                <w:sz w:val="26"/>
                <w:szCs w:val="26"/>
                <w:cs/>
              </w:rPr>
            </w:pPr>
          </w:p>
        </w:tc>
        <w:tc>
          <w:tcPr>
            <w:tcW w:w="1304" w:type="dxa"/>
            <w:tcBorders>
              <w:top w:val="single" w:sz="4" w:space="0" w:color="auto"/>
            </w:tcBorders>
            <w:shd w:val="clear" w:color="auto" w:fill="auto"/>
            <w:noWrap/>
            <w:vAlign w:val="bottom"/>
          </w:tcPr>
          <w:p w14:paraId="47BE97AA" w14:textId="77777777" w:rsidR="009A58A9" w:rsidRPr="00E762C5" w:rsidRDefault="009A58A9" w:rsidP="009A58A9">
            <w:pPr>
              <w:jc w:val="right"/>
              <w:rPr>
                <w:rFonts w:asciiTheme="majorBidi" w:hAnsiTheme="majorBidi" w:cstheme="majorBidi"/>
                <w:color w:val="000000"/>
                <w:sz w:val="26"/>
                <w:szCs w:val="26"/>
                <w:cs/>
              </w:rPr>
            </w:pPr>
          </w:p>
        </w:tc>
        <w:tc>
          <w:tcPr>
            <w:tcW w:w="255" w:type="dxa"/>
            <w:shd w:val="clear" w:color="auto" w:fill="auto"/>
            <w:noWrap/>
            <w:vAlign w:val="bottom"/>
          </w:tcPr>
          <w:p w14:paraId="75CD4080" w14:textId="77777777" w:rsidR="009A58A9" w:rsidRPr="00E762C5" w:rsidRDefault="009A58A9" w:rsidP="009A58A9">
            <w:pPr>
              <w:jc w:val="right"/>
              <w:rPr>
                <w:rFonts w:asciiTheme="majorBidi" w:hAnsiTheme="majorBidi" w:cstheme="majorBidi"/>
                <w:color w:val="000000"/>
                <w:sz w:val="26"/>
                <w:szCs w:val="26"/>
                <w:cs/>
              </w:rPr>
            </w:pPr>
          </w:p>
        </w:tc>
        <w:tc>
          <w:tcPr>
            <w:tcW w:w="1162" w:type="dxa"/>
            <w:tcBorders>
              <w:top w:val="single" w:sz="4" w:space="0" w:color="auto"/>
            </w:tcBorders>
            <w:shd w:val="clear" w:color="auto" w:fill="auto"/>
            <w:vAlign w:val="bottom"/>
          </w:tcPr>
          <w:p w14:paraId="5E307658" w14:textId="77777777" w:rsidR="009A58A9" w:rsidRPr="00E762C5" w:rsidRDefault="009A58A9" w:rsidP="009A58A9">
            <w:pPr>
              <w:jc w:val="right"/>
              <w:rPr>
                <w:rFonts w:asciiTheme="majorBidi" w:hAnsiTheme="majorBidi" w:cstheme="majorBidi"/>
                <w:color w:val="000000"/>
                <w:sz w:val="26"/>
                <w:szCs w:val="26"/>
                <w:cs/>
              </w:rPr>
            </w:pPr>
          </w:p>
        </w:tc>
        <w:tc>
          <w:tcPr>
            <w:tcW w:w="236" w:type="dxa"/>
            <w:shd w:val="clear" w:color="auto" w:fill="auto"/>
            <w:vAlign w:val="bottom"/>
          </w:tcPr>
          <w:p w14:paraId="0438F3F3" w14:textId="77777777" w:rsidR="009A58A9" w:rsidRPr="00E762C5" w:rsidRDefault="009A58A9" w:rsidP="009A58A9">
            <w:pPr>
              <w:jc w:val="right"/>
              <w:rPr>
                <w:rFonts w:asciiTheme="majorBidi" w:hAnsiTheme="majorBidi" w:cstheme="majorBidi"/>
                <w:color w:val="000000"/>
                <w:sz w:val="26"/>
                <w:szCs w:val="26"/>
                <w:cs/>
              </w:rPr>
            </w:pPr>
          </w:p>
        </w:tc>
        <w:tc>
          <w:tcPr>
            <w:tcW w:w="1324" w:type="dxa"/>
            <w:tcBorders>
              <w:top w:val="single" w:sz="4" w:space="0" w:color="auto"/>
            </w:tcBorders>
            <w:shd w:val="clear" w:color="auto" w:fill="auto"/>
            <w:noWrap/>
            <w:vAlign w:val="bottom"/>
          </w:tcPr>
          <w:p w14:paraId="17F36CEC" w14:textId="77777777" w:rsidR="009A58A9" w:rsidRPr="00E762C5" w:rsidRDefault="009A58A9" w:rsidP="009A58A9">
            <w:pPr>
              <w:jc w:val="right"/>
              <w:rPr>
                <w:rFonts w:asciiTheme="majorBidi" w:hAnsiTheme="majorBidi" w:cstheme="majorBidi"/>
                <w:color w:val="000000"/>
                <w:sz w:val="26"/>
                <w:szCs w:val="26"/>
                <w:cs/>
              </w:rPr>
            </w:pPr>
          </w:p>
        </w:tc>
      </w:tr>
      <w:tr w:rsidR="009F6956" w:rsidRPr="001B3625" w14:paraId="7A4812B5" w14:textId="77777777" w:rsidTr="009A58A9">
        <w:trPr>
          <w:trHeight w:val="420"/>
        </w:trPr>
        <w:tc>
          <w:tcPr>
            <w:tcW w:w="2977" w:type="dxa"/>
            <w:tcBorders>
              <w:top w:val="nil"/>
              <w:left w:val="nil"/>
              <w:bottom w:val="nil"/>
              <w:right w:val="nil"/>
            </w:tcBorders>
            <w:shd w:val="clear" w:color="000000" w:fill="FFFFFF"/>
            <w:vAlign w:val="bottom"/>
          </w:tcPr>
          <w:p w14:paraId="2FEE7752" w14:textId="15FD0353" w:rsidR="009F6956" w:rsidRPr="00E762C5" w:rsidRDefault="009F6956" w:rsidP="009F6956">
            <w:pPr>
              <w:rPr>
                <w:rFonts w:asciiTheme="majorBidi" w:hAnsiTheme="majorBidi" w:cstheme="majorBidi"/>
                <w:color w:val="000000"/>
                <w:sz w:val="26"/>
                <w:szCs w:val="26"/>
                <w:lang w:val="en-US"/>
              </w:rPr>
            </w:pPr>
            <w:r w:rsidRPr="00E762C5">
              <w:rPr>
                <w:rFonts w:asciiTheme="majorBidi" w:hAnsiTheme="majorBidi" w:cstheme="majorBidi"/>
                <w:color w:val="000000"/>
                <w:sz w:val="26"/>
                <w:szCs w:val="26"/>
                <w:lang w:val="en-US"/>
              </w:rPr>
              <w:t xml:space="preserve">Impairment loss of asset </w:t>
            </w:r>
          </w:p>
        </w:tc>
        <w:tc>
          <w:tcPr>
            <w:tcW w:w="255" w:type="dxa"/>
            <w:tcBorders>
              <w:top w:val="nil"/>
              <w:left w:val="nil"/>
              <w:bottom w:val="nil"/>
              <w:right w:val="nil"/>
            </w:tcBorders>
            <w:shd w:val="clear" w:color="000000" w:fill="FFFFFF"/>
            <w:noWrap/>
            <w:vAlign w:val="bottom"/>
          </w:tcPr>
          <w:p w14:paraId="6A644141" w14:textId="77777777" w:rsidR="009F6956" w:rsidRPr="00E762C5" w:rsidRDefault="009F6956" w:rsidP="009F6956">
            <w:pPr>
              <w:jc w:val="right"/>
              <w:rPr>
                <w:rFonts w:asciiTheme="majorBidi" w:hAnsiTheme="majorBidi" w:cstheme="majorBidi"/>
                <w:b/>
                <w:bCs/>
                <w:sz w:val="26"/>
                <w:szCs w:val="26"/>
                <w:cs/>
                <w:lang w:val="en-US"/>
              </w:rPr>
            </w:pPr>
          </w:p>
        </w:tc>
        <w:tc>
          <w:tcPr>
            <w:tcW w:w="1338" w:type="dxa"/>
            <w:tcBorders>
              <w:bottom w:val="single" w:sz="4" w:space="0" w:color="auto"/>
            </w:tcBorders>
            <w:shd w:val="clear" w:color="auto" w:fill="auto"/>
            <w:noWrap/>
            <w:vAlign w:val="bottom"/>
          </w:tcPr>
          <w:p w14:paraId="23284ADC" w14:textId="58AE3B5E"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475,433,230</w:t>
            </w:r>
            <w:r w:rsidRPr="001B3625">
              <w:rPr>
                <w:rFonts w:asciiTheme="majorBidi" w:hAnsiTheme="majorBidi"/>
                <w:sz w:val="26"/>
                <w:szCs w:val="26"/>
                <w:cs/>
                <w:lang w:val="en-US"/>
              </w:rPr>
              <w:t>)</w:t>
            </w:r>
          </w:p>
        </w:tc>
        <w:tc>
          <w:tcPr>
            <w:tcW w:w="255" w:type="dxa"/>
            <w:shd w:val="clear" w:color="auto" w:fill="auto"/>
            <w:noWrap/>
            <w:vAlign w:val="bottom"/>
          </w:tcPr>
          <w:p w14:paraId="5BCC9125" w14:textId="77777777" w:rsidR="009F6956" w:rsidRPr="00E762C5" w:rsidRDefault="009F6956" w:rsidP="009F6956">
            <w:pPr>
              <w:jc w:val="right"/>
              <w:rPr>
                <w:rFonts w:asciiTheme="majorBidi" w:hAnsiTheme="majorBidi" w:cstheme="majorBidi"/>
                <w:color w:val="000000"/>
                <w:sz w:val="26"/>
                <w:szCs w:val="26"/>
                <w:cs/>
                <w:lang w:val="en-US"/>
              </w:rPr>
            </w:pPr>
          </w:p>
        </w:tc>
        <w:tc>
          <w:tcPr>
            <w:tcW w:w="1304" w:type="dxa"/>
            <w:tcBorders>
              <w:bottom w:val="single" w:sz="4" w:space="0" w:color="auto"/>
            </w:tcBorders>
            <w:shd w:val="clear" w:color="auto" w:fill="auto"/>
            <w:noWrap/>
            <w:vAlign w:val="bottom"/>
          </w:tcPr>
          <w:p w14:paraId="51E90D42" w14:textId="39E80C0F"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4,566,770</w:t>
            </w:r>
            <w:r w:rsidRPr="001B3625">
              <w:rPr>
                <w:rFonts w:asciiTheme="majorBidi" w:hAnsiTheme="majorBidi"/>
                <w:sz w:val="26"/>
                <w:szCs w:val="26"/>
                <w:cs/>
                <w:lang w:val="en-US"/>
              </w:rPr>
              <w:t>)</w:t>
            </w:r>
          </w:p>
        </w:tc>
        <w:tc>
          <w:tcPr>
            <w:tcW w:w="255" w:type="dxa"/>
            <w:shd w:val="clear" w:color="auto" w:fill="auto"/>
            <w:noWrap/>
            <w:vAlign w:val="bottom"/>
          </w:tcPr>
          <w:p w14:paraId="74AE8E7D" w14:textId="77777777" w:rsidR="009F6956" w:rsidRPr="001B3625" w:rsidRDefault="009F6956" w:rsidP="009F6956">
            <w:pPr>
              <w:jc w:val="right"/>
              <w:rPr>
                <w:rFonts w:asciiTheme="majorBidi" w:hAnsiTheme="majorBidi" w:cstheme="majorBidi"/>
                <w:color w:val="000000"/>
                <w:sz w:val="26"/>
                <w:szCs w:val="26"/>
                <w:cs/>
                <w:lang w:val="en-US"/>
              </w:rPr>
            </w:pPr>
          </w:p>
        </w:tc>
        <w:tc>
          <w:tcPr>
            <w:tcW w:w="1162" w:type="dxa"/>
            <w:tcBorders>
              <w:bottom w:val="single" w:sz="4" w:space="0" w:color="auto"/>
            </w:tcBorders>
            <w:shd w:val="clear" w:color="auto" w:fill="auto"/>
            <w:vAlign w:val="bottom"/>
          </w:tcPr>
          <w:p w14:paraId="679D58BB" w14:textId="678E5E1E" w:rsidR="009F6956" w:rsidRPr="00E762C5" w:rsidRDefault="009F6956" w:rsidP="009F6956">
            <w:pPr>
              <w:jc w:val="right"/>
              <w:rPr>
                <w:rFonts w:asciiTheme="majorBidi" w:hAnsiTheme="majorBidi" w:cstheme="majorBidi"/>
                <w:color w:val="000000"/>
                <w:sz w:val="26"/>
                <w:szCs w:val="26"/>
                <w:cs/>
              </w:rPr>
            </w:pPr>
            <w:r w:rsidRPr="00E762C5">
              <w:rPr>
                <w:rFonts w:asciiTheme="majorBidi" w:hAnsiTheme="majorBidi" w:cstheme="majorBidi"/>
                <w:sz w:val="26"/>
                <w:szCs w:val="26"/>
                <w:lang w:val="en-US"/>
              </w:rPr>
              <w:t>7,679,221</w:t>
            </w:r>
          </w:p>
        </w:tc>
        <w:tc>
          <w:tcPr>
            <w:tcW w:w="236" w:type="dxa"/>
            <w:shd w:val="clear" w:color="auto" w:fill="auto"/>
            <w:vAlign w:val="bottom"/>
          </w:tcPr>
          <w:p w14:paraId="1A61D993" w14:textId="77777777" w:rsidR="009F6956" w:rsidRPr="00E762C5" w:rsidRDefault="009F6956" w:rsidP="009F6956">
            <w:pPr>
              <w:jc w:val="right"/>
              <w:rPr>
                <w:rFonts w:asciiTheme="majorBidi" w:hAnsiTheme="majorBidi" w:cstheme="majorBidi"/>
                <w:color w:val="000000"/>
                <w:sz w:val="26"/>
                <w:szCs w:val="26"/>
                <w:cs/>
                <w:lang w:val="en-US"/>
              </w:rPr>
            </w:pPr>
          </w:p>
        </w:tc>
        <w:tc>
          <w:tcPr>
            <w:tcW w:w="1324" w:type="dxa"/>
            <w:tcBorders>
              <w:bottom w:val="single" w:sz="4" w:space="0" w:color="auto"/>
            </w:tcBorders>
            <w:shd w:val="clear" w:color="auto" w:fill="auto"/>
            <w:noWrap/>
            <w:vAlign w:val="bottom"/>
          </w:tcPr>
          <w:p w14:paraId="36E49580" w14:textId="101885CF"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472,320,779</w:t>
            </w:r>
            <w:r w:rsidRPr="001B3625">
              <w:rPr>
                <w:rFonts w:asciiTheme="majorBidi" w:hAnsiTheme="majorBidi"/>
                <w:sz w:val="26"/>
                <w:szCs w:val="26"/>
                <w:cs/>
                <w:lang w:val="en-US"/>
              </w:rPr>
              <w:t>)</w:t>
            </w:r>
          </w:p>
        </w:tc>
      </w:tr>
      <w:tr w:rsidR="009F6956" w:rsidRPr="001B3625" w14:paraId="4BA87317" w14:textId="77777777" w:rsidTr="009A58A9">
        <w:trPr>
          <w:trHeight w:val="420"/>
        </w:trPr>
        <w:tc>
          <w:tcPr>
            <w:tcW w:w="2977" w:type="dxa"/>
            <w:tcBorders>
              <w:top w:val="nil"/>
              <w:left w:val="nil"/>
              <w:bottom w:val="nil"/>
              <w:right w:val="nil"/>
            </w:tcBorders>
            <w:shd w:val="clear" w:color="000000" w:fill="FFFFFF"/>
            <w:vAlign w:val="bottom"/>
            <w:hideMark/>
          </w:tcPr>
          <w:p w14:paraId="525725C0" w14:textId="77777777" w:rsidR="009F6956" w:rsidRPr="00E762C5" w:rsidRDefault="009F6956" w:rsidP="009F6956">
            <w:pPr>
              <w:rPr>
                <w:rFonts w:asciiTheme="majorBidi" w:hAnsiTheme="majorBidi" w:cstheme="majorBidi"/>
                <w:b/>
                <w:bCs/>
                <w:color w:val="000000"/>
                <w:sz w:val="26"/>
                <w:szCs w:val="26"/>
                <w:lang w:val="en-US"/>
              </w:rPr>
            </w:pPr>
            <w:r w:rsidRPr="00E762C5">
              <w:rPr>
                <w:rFonts w:asciiTheme="majorBidi" w:hAnsiTheme="majorBidi" w:cstheme="majorBidi"/>
                <w:b/>
                <w:bCs/>
                <w:color w:val="000000"/>
                <w:sz w:val="26"/>
                <w:szCs w:val="26"/>
                <w:lang w:val="en-US"/>
              </w:rPr>
              <w:t xml:space="preserve">Fiber optic network equipment </w:t>
            </w:r>
            <w:r w:rsidRPr="001B3625">
              <w:rPr>
                <w:rFonts w:asciiTheme="majorBidi" w:hAnsiTheme="majorBidi"/>
                <w:b/>
                <w:bCs/>
                <w:color w:val="000000"/>
                <w:sz w:val="26"/>
                <w:szCs w:val="26"/>
                <w:cs/>
                <w:lang w:val="en-US"/>
              </w:rPr>
              <w:t xml:space="preserve">- </w:t>
            </w:r>
            <w:r w:rsidRPr="00E762C5">
              <w:rPr>
                <w:rFonts w:asciiTheme="majorBidi" w:hAnsiTheme="majorBidi" w:cstheme="majorBidi"/>
                <w:b/>
                <w:bCs/>
                <w:color w:val="000000"/>
                <w:sz w:val="26"/>
                <w:szCs w:val="26"/>
                <w:lang w:val="en-US"/>
              </w:rPr>
              <w:t>net</w:t>
            </w:r>
          </w:p>
        </w:tc>
        <w:tc>
          <w:tcPr>
            <w:tcW w:w="255" w:type="dxa"/>
            <w:tcBorders>
              <w:top w:val="nil"/>
              <w:left w:val="nil"/>
              <w:bottom w:val="nil"/>
              <w:right w:val="nil"/>
            </w:tcBorders>
            <w:shd w:val="clear" w:color="000000" w:fill="FFFFFF"/>
            <w:noWrap/>
            <w:vAlign w:val="bottom"/>
            <w:hideMark/>
          </w:tcPr>
          <w:p w14:paraId="74502591" w14:textId="77777777" w:rsidR="009F6956" w:rsidRPr="00E762C5" w:rsidRDefault="009F6956" w:rsidP="009F6956">
            <w:pPr>
              <w:jc w:val="right"/>
              <w:rPr>
                <w:rFonts w:asciiTheme="majorBidi" w:hAnsiTheme="majorBidi" w:cstheme="majorBidi"/>
                <w:b/>
                <w:bCs/>
                <w:sz w:val="26"/>
                <w:szCs w:val="26"/>
                <w:cs/>
                <w:lang w:val="en-US"/>
              </w:rPr>
            </w:pPr>
          </w:p>
        </w:tc>
        <w:tc>
          <w:tcPr>
            <w:tcW w:w="1338" w:type="dxa"/>
            <w:tcBorders>
              <w:top w:val="single" w:sz="4" w:space="0" w:color="auto"/>
              <w:bottom w:val="double" w:sz="4" w:space="0" w:color="auto"/>
            </w:tcBorders>
            <w:shd w:val="clear" w:color="auto" w:fill="auto"/>
            <w:noWrap/>
            <w:vAlign w:val="bottom"/>
          </w:tcPr>
          <w:p w14:paraId="41BE1E51" w14:textId="711A5463"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lang w:val="en-US"/>
              </w:rPr>
              <w:t>407,859,737</w:t>
            </w:r>
          </w:p>
        </w:tc>
        <w:tc>
          <w:tcPr>
            <w:tcW w:w="255" w:type="dxa"/>
            <w:shd w:val="clear" w:color="auto" w:fill="auto"/>
            <w:noWrap/>
            <w:vAlign w:val="bottom"/>
          </w:tcPr>
          <w:p w14:paraId="359DDFF8" w14:textId="77777777" w:rsidR="009F6956" w:rsidRPr="00E762C5" w:rsidRDefault="009F6956" w:rsidP="009F6956">
            <w:pPr>
              <w:jc w:val="right"/>
              <w:rPr>
                <w:rFonts w:asciiTheme="majorBidi" w:hAnsiTheme="majorBidi" w:cstheme="majorBidi"/>
                <w:color w:val="000000"/>
                <w:sz w:val="26"/>
                <w:szCs w:val="26"/>
                <w:cs/>
                <w:lang w:val="en-US"/>
              </w:rPr>
            </w:pPr>
          </w:p>
        </w:tc>
        <w:tc>
          <w:tcPr>
            <w:tcW w:w="1304" w:type="dxa"/>
            <w:tcBorders>
              <w:top w:val="single" w:sz="4" w:space="0" w:color="auto"/>
              <w:bottom w:val="double" w:sz="4" w:space="0" w:color="auto"/>
            </w:tcBorders>
            <w:shd w:val="clear" w:color="auto" w:fill="auto"/>
            <w:noWrap/>
            <w:vAlign w:val="bottom"/>
          </w:tcPr>
          <w:p w14:paraId="04A5FF12" w14:textId="7C4E3BD9"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55,383,839</w:t>
            </w:r>
            <w:r w:rsidRPr="001B3625">
              <w:rPr>
                <w:rFonts w:asciiTheme="majorBidi" w:hAnsiTheme="majorBidi"/>
                <w:sz w:val="26"/>
                <w:szCs w:val="26"/>
                <w:cs/>
                <w:lang w:val="en-US"/>
              </w:rPr>
              <w:t>)</w:t>
            </w:r>
          </w:p>
        </w:tc>
        <w:tc>
          <w:tcPr>
            <w:tcW w:w="255" w:type="dxa"/>
            <w:shd w:val="clear" w:color="auto" w:fill="auto"/>
            <w:noWrap/>
            <w:vAlign w:val="bottom"/>
          </w:tcPr>
          <w:p w14:paraId="6F36FE13" w14:textId="77777777" w:rsidR="009F6956" w:rsidRPr="00E762C5" w:rsidRDefault="009F6956" w:rsidP="009F6956">
            <w:pPr>
              <w:jc w:val="right"/>
              <w:rPr>
                <w:rFonts w:asciiTheme="majorBidi" w:hAnsiTheme="majorBidi" w:cstheme="majorBidi"/>
                <w:color w:val="000000"/>
                <w:sz w:val="26"/>
                <w:szCs w:val="26"/>
                <w:cs/>
                <w:lang w:val="en-US"/>
              </w:rPr>
            </w:pPr>
          </w:p>
        </w:tc>
        <w:tc>
          <w:tcPr>
            <w:tcW w:w="1162" w:type="dxa"/>
            <w:tcBorders>
              <w:top w:val="single" w:sz="4" w:space="0" w:color="auto"/>
              <w:bottom w:val="double" w:sz="4" w:space="0" w:color="auto"/>
            </w:tcBorders>
            <w:shd w:val="clear" w:color="auto" w:fill="auto"/>
            <w:vAlign w:val="bottom"/>
          </w:tcPr>
          <w:p w14:paraId="2BBE0302" w14:textId="1DC95E27" w:rsidR="009F6956" w:rsidRPr="00E762C5" w:rsidRDefault="009F6956" w:rsidP="009F6956">
            <w:pPr>
              <w:jc w:val="right"/>
              <w:rPr>
                <w:rFonts w:asciiTheme="majorBidi" w:hAnsiTheme="majorBidi" w:cstheme="majorBidi"/>
                <w:color w:val="000000"/>
                <w:sz w:val="26"/>
                <w:szCs w:val="26"/>
                <w:cs/>
              </w:rPr>
            </w:pPr>
            <w:r w:rsidRPr="001B3625">
              <w:rPr>
                <w:rFonts w:asciiTheme="majorBidi" w:hAnsiTheme="majorBidi"/>
                <w:sz w:val="26"/>
                <w:szCs w:val="26"/>
                <w:cs/>
                <w:lang w:val="en-US"/>
              </w:rPr>
              <w:t>(</w:t>
            </w:r>
            <w:r w:rsidRPr="00E762C5">
              <w:rPr>
                <w:rFonts w:asciiTheme="majorBidi" w:hAnsiTheme="majorBidi" w:cstheme="majorBidi"/>
                <w:sz w:val="26"/>
                <w:szCs w:val="26"/>
                <w:lang w:val="en-US"/>
              </w:rPr>
              <w:t>3,085,782</w:t>
            </w:r>
            <w:r w:rsidRPr="001B3625">
              <w:rPr>
                <w:rFonts w:asciiTheme="majorBidi" w:hAnsiTheme="majorBidi"/>
                <w:sz w:val="26"/>
                <w:szCs w:val="26"/>
                <w:cs/>
                <w:lang w:val="en-US"/>
              </w:rPr>
              <w:t>)</w:t>
            </w:r>
          </w:p>
        </w:tc>
        <w:tc>
          <w:tcPr>
            <w:tcW w:w="236" w:type="dxa"/>
            <w:shd w:val="clear" w:color="auto" w:fill="auto"/>
            <w:vAlign w:val="bottom"/>
          </w:tcPr>
          <w:p w14:paraId="338630FB" w14:textId="77777777" w:rsidR="009F6956" w:rsidRPr="00E762C5" w:rsidRDefault="009F6956" w:rsidP="009F6956">
            <w:pPr>
              <w:jc w:val="right"/>
              <w:rPr>
                <w:rFonts w:asciiTheme="majorBidi" w:hAnsiTheme="majorBidi" w:cstheme="majorBidi"/>
                <w:color w:val="000000"/>
                <w:sz w:val="26"/>
                <w:szCs w:val="26"/>
                <w:cs/>
                <w:lang w:val="en-US"/>
              </w:rPr>
            </w:pPr>
          </w:p>
        </w:tc>
        <w:tc>
          <w:tcPr>
            <w:tcW w:w="1324" w:type="dxa"/>
            <w:tcBorders>
              <w:top w:val="single" w:sz="4" w:space="0" w:color="auto"/>
              <w:bottom w:val="double" w:sz="4" w:space="0" w:color="auto"/>
            </w:tcBorders>
            <w:shd w:val="clear" w:color="auto" w:fill="auto"/>
            <w:noWrap/>
            <w:vAlign w:val="bottom"/>
          </w:tcPr>
          <w:p w14:paraId="3E11CB13" w14:textId="629FE61E" w:rsidR="009F6956" w:rsidRPr="001B3625" w:rsidRDefault="009F6956" w:rsidP="009F6956">
            <w:pPr>
              <w:jc w:val="right"/>
              <w:rPr>
                <w:rFonts w:asciiTheme="majorBidi" w:hAnsiTheme="majorBidi" w:cstheme="majorBidi"/>
                <w:color w:val="000000"/>
                <w:sz w:val="26"/>
                <w:szCs w:val="26"/>
                <w:cs/>
                <w:lang w:val="en-US"/>
              </w:rPr>
            </w:pPr>
            <w:r w:rsidRPr="001B3625">
              <w:rPr>
                <w:rFonts w:asciiTheme="majorBidi" w:hAnsiTheme="majorBidi"/>
                <w:sz w:val="26"/>
                <w:szCs w:val="26"/>
                <w:lang w:val="en-US"/>
              </w:rPr>
              <w:t>349,390,116</w:t>
            </w:r>
          </w:p>
        </w:tc>
      </w:tr>
    </w:tbl>
    <w:p w14:paraId="1854155F" w14:textId="77777777" w:rsidR="00396EDE" w:rsidRPr="00701A7D" w:rsidRDefault="00396EDE" w:rsidP="00396EDE">
      <w:pPr>
        <w:ind w:left="720"/>
        <w:jc w:val="thaiDistribute"/>
        <w:rPr>
          <w:rFonts w:asciiTheme="majorBidi" w:eastAsia="Cordia New" w:hAnsiTheme="majorBidi" w:cstheme="majorBidi"/>
          <w:sz w:val="2"/>
          <w:szCs w:val="2"/>
          <w:highlight w:val="yellow"/>
          <w:lang w:val="en-US"/>
        </w:rPr>
      </w:pPr>
    </w:p>
    <w:p w14:paraId="58BB0DAB" w14:textId="77777777" w:rsidR="00D0558C" w:rsidRPr="00701A7D" w:rsidRDefault="00D0558C" w:rsidP="00912E7A">
      <w:pPr>
        <w:spacing w:before="120"/>
        <w:ind w:left="720"/>
        <w:jc w:val="thaiDistribute"/>
        <w:rPr>
          <w:rFonts w:asciiTheme="majorBidi" w:eastAsia="Cordia New" w:hAnsiTheme="majorBidi" w:cstheme="majorBidi"/>
          <w:sz w:val="10"/>
          <w:szCs w:val="10"/>
          <w:highlight w:val="yellow"/>
          <w:lang w:val="en-US"/>
        </w:rPr>
      </w:pPr>
    </w:p>
    <w:p w14:paraId="352B71EA" w14:textId="6568F038" w:rsidR="00CD2B71" w:rsidRPr="001B3625" w:rsidRDefault="00CD2B71" w:rsidP="00CD2B71">
      <w:pPr>
        <w:spacing w:before="80"/>
        <w:ind w:left="720"/>
        <w:jc w:val="thaiDistribute"/>
        <w:rPr>
          <w:rFonts w:asciiTheme="majorBidi" w:eastAsia="Cordia New" w:hAnsiTheme="majorBidi" w:cstheme="majorBidi"/>
          <w:cs/>
          <w:lang w:val="en-US"/>
        </w:rPr>
      </w:pPr>
      <w:r w:rsidRPr="004F298B">
        <w:rPr>
          <w:rFonts w:asciiTheme="majorBidi" w:eastAsia="Cordia New" w:hAnsiTheme="majorBidi" w:cstheme="majorBidi"/>
          <w:lang w:val="en-US"/>
        </w:rPr>
        <w:t>In year 2011, the Company has entered into the service contract for rental of optical fiber cable network equipment in Nakornratchasima and Chi</w:t>
      </w:r>
      <w:r w:rsidR="003C24DC" w:rsidRPr="004F298B">
        <w:rPr>
          <w:rFonts w:asciiTheme="majorBidi" w:eastAsia="Cordia New" w:hAnsiTheme="majorBidi" w:cstheme="majorBidi"/>
          <w:lang w:val="en-US"/>
        </w:rPr>
        <w:t>a</w:t>
      </w:r>
      <w:r w:rsidRPr="004F298B">
        <w:rPr>
          <w:rFonts w:asciiTheme="majorBidi" w:eastAsia="Cordia New" w:hAnsiTheme="majorBidi" w:cstheme="majorBidi"/>
          <w:lang w:val="en-US"/>
        </w:rPr>
        <w:t>ng</w:t>
      </w:r>
      <w:r w:rsidR="003C24DC" w:rsidRPr="004F298B">
        <w:rPr>
          <w:rFonts w:asciiTheme="majorBidi" w:eastAsia="Cordia New" w:hAnsiTheme="majorBidi" w:cstheme="majorBidi"/>
          <w:lang w:val="en-US"/>
        </w:rPr>
        <w:t xml:space="preserve"> M</w:t>
      </w:r>
      <w:r w:rsidRPr="004F298B">
        <w:rPr>
          <w:rFonts w:asciiTheme="majorBidi" w:eastAsia="Cordia New" w:hAnsiTheme="majorBidi" w:cstheme="majorBidi"/>
          <w:lang w:val="en-US"/>
        </w:rPr>
        <w:t xml:space="preserve">ai province to </w:t>
      </w:r>
      <w:r w:rsidR="00F9704F" w:rsidRPr="004F298B">
        <w:rPr>
          <w:rFonts w:ascii="Angsana New" w:eastAsia="Cordia New" w:hAnsi="Angsana New"/>
          <w:lang w:val="en-US"/>
        </w:rPr>
        <w:t xml:space="preserve">National Telecom Public Company Limited </w:t>
      </w:r>
      <w:r w:rsidRPr="004F298B">
        <w:rPr>
          <w:rFonts w:asciiTheme="majorBidi" w:eastAsia="Cordia New" w:hAnsiTheme="majorBidi" w:cstheme="majorBidi"/>
          <w:lang w:val="en-US"/>
        </w:rPr>
        <w:t>with the term of 60 months</w:t>
      </w:r>
      <w:r w:rsidRPr="001B3625">
        <w:rPr>
          <w:rFonts w:asciiTheme="majorBidi" w:eastAsia="Cordia New" w:hAnsiTheme="majorBidi"/>
          <w:cs/>
          <w:lang w:val="en-US"/>
        </w:rPr>
        <w:t xml:space="preserve">. </w:t>
      </w:r>
      <w:r w:rsidRPr="004F298B">
        <w:rPr>
          <w:rFonts w:asciiTheme="majorBidi" w:eastAsia="Cordia New" w:hAnsiTheme="majorBidi" w:cstheme="majorBidi"/>
          <w:lang w:val="en-US"/>
        </w:rPr>
        <w:t>Both projects were approved by the Extraordinary Shareholder’s Meeting No</w:t>
      </w:r>
      <w:r w:rsidRPr="001B3625">
        <w:rPr>
          <w:rFonts w:asciiTheme="majorBidi" w:eastAsia="Cordia New" w:hAnsiTheme="majorBidi"/>
          <w:cs/>
          <w:lang w:val="en-US"/>
        </w:rPr>
        <w:t xml:space="preserve">. </w:t>
      </w:r>
      <w:r w:rsidRPr="004F298B">
        <w:rPr>
          <w:rFonts w:asciiTheme="majorBidi" w:eastAsia="Cordia New" w:hAnsiTheme="majorBidi" w:cstheme="majorBidi"/>
          <w:lang w:val="en-US"/>
        </w:rPr>
        <w:t>1</w:t>
      </w:r>
      <w:r w:rsidRPr="001B3625">
        <w:rPr>
          <w:rFonts w:asciiTheme="majorBidi" w:eastAsia="Cordia New" w:hAnsiTheme="majorBidi"/>
          <w:cs/>
          <w:lang w:val="en-US"/>
        </w:rPr>
        <w:t>/</w:t>
      </w:r>
      <w:r w:rsidRPr="004F298B">
        <w:rPr>
          <w:rFonts w:asciiTheme="majorBidi" w:eastAsia="Cordia New" w:hAnsiTheme="majorBidi" w:cstheme="majorBidi"/>
          <w:lang w:val="en-US"/>
        </w:rPr>
        <w:t xml:space="preserve">2011 dated July 29, 2011, with the total cost of project not exceeding Baht </w:t>
      </w:r>
      <w:r w:rsidR="009A58A9" w:rsidRPr="004F298B">
        <w:rPr>
          <w:rFonts w:asciiTheme="majorBidi" w:eastAsia="Cordia New" w:hAnsiTheme="majorBidi" w:cstheme="majorBidi"/>
          <w:lang w:val="en-US"/>
        </w:rPr>
        <w:t>520</w:t>
      </w:r>
      <w:r w:rsidRPr="004F298B">
        <w:rPr>
          <w:rFonts w:asciiTheme="majorBidi" w:eastAsia="Cordia New" w:hAnsiTheme="majorBidi" w:cstheme="majorBidi"/>
          <w:lang w:val="en-US"/>
        </w:rPr>
        <w:t xml:space="preserve"> million</w:t>
      </w:r>
      <w:r w:rsidRPr="001B3625">
        <w:rPr>
          <w:rFonts w:asciiTheme="majorBidi" w:eastAsia="Cordia New" w:hAnsiTheme="majorBidi"/>
          <w:cs/>
          <w:lang w:val="en-US"/>
        </w:rPr>
        <w:t>.</w:t>
      </w:r>
    </w:p>
    <w:p w14:paraId="39FC6471" w14:textId="2E7317A0" w:rsidR="00761D12" w:rsidRPr="004F298B" w:rsidRDefault="00CD2B71" w:rsidP="004251E7">
      <w:pPr>
        <w:spacing w:before="80"/>
        <w:ind w:left="720"/>
        <w:jc w:val="thaiDistribute"/>
        <w:rPr>
          <w:rFonts w:asciiTheme="majorBidi" w:eastAsia="Cordia New" w:hAnsiTheme="majorBidi" w:cstheme="majorBidi"/>
          <w:lang w:val="en-US"/>
        </w:rPr>
      </w:pPr>
      <w:r w:rsidRPr="004F298B">
        <w:rPr>
          <w:rFonts w:asciiTheme="majorBidi" w:eastAsia="Cordia New" w:hAnsiTheme="majorBidi" w:cstheme="majorBidi"/>
          <w:lang w:val="en-US"/>
        </w:rPr>
        <w:t>On February 22, 2013, the Company cancelled the service contract for rental of optical fiber cable network equipment in Nakornratchasima and Ch</w:t>
      </w:r>
      <w:r w:rsidR="00246ADB" w:rsidRPr="004F298B">
        <w:rPr>
          <w:rFonts w:asciiTheme="majorBidi" w:eastAsia="Cordia New" w:hAnsiTheme="majorBidi" w:cstheme="majorBidi"/>
          <w:lang w:val="en-US"/>
        </w:rPr>
        <w:t>iang Mai</w:t>
      </w:r>
      <w:r w:rsidRPr="004F298B">
        <w:rPr>
          <w:rFonts w:asciiTheme="majorBidi" w:eastAsia="Cordia New" w:hAnsiTheme="majorBidi" w:cstheme="majorBidi"/>
          <w:lang w:val="en-US"/>
        </w:rPr>
        <w:t xml:space="preserve"> province with </w:t>
      </w:r>
      <w:r w:rsidR="00F9704F" w:rsidRPr="004F298B">
        <w:rPr>
          <w:rFonts w:ascii="Angsana New" w:eastAsia="Cordia New" w:hAnsi="Angsana New"/>
          <w:lang w:val="en-US"/>
        </w:rPr>
        <w:t>National Telecom Public Company Limited</w:t>
      </w:r>
      <w:r w:rsidRPr="001B3625">
        <w:rPr>
          <w:rFonts w:asciiTheme="majorBidi" w:eastAsia="Cordia New" w:hAnsiTheme="majorBidi"/>
          <w:cs/>
          <w:lang w:val="en-US"/>
        </w:rPr>
        <w:t xml:space="preserve"> </w:t>
      </w:r>
      <w:r w:rsidRPr="004F298B">
        <w:rPr>
          <w:rFonts w:asciiTheme="majorBidi" w:eastAsia="Cordia New" w:hAnsiTheme="majorBidi" w:cstheme="majorBidi"/>
          <w:lang w:val="en-US"/>
        </w:rPr>
        <w:t xml:space="preserve">since </w:t>
      </w:r>
      <w:r w:rsidR="00F9704F" w:rsidRPr="004F298B">
        <w:rPr>
          <w:rFonts w:ascii="Angsana New" w:eastAsia="Cordia New" w:hAnsi="Angsana New"/>
          <w:lang w:val="en-US"/>
        </w:rPr>
        <w:t>National Telecom Public Company Limited</w:t>
      </w:r>
      <w:r w:rsidRPr="004F298B">
        <w:rPr>
          <w:rFonts w:asciiTheme="majorBidi" w:eastAsia="Cordia New" w:hAnsiTheme="majorBidi" w:cstheme="majorBidi"/>
          <w:lang w:val="en-US"/>
        </w:rPr>
        <w:t xml:space="preserve"> has not proceeded the receipt of project according to the condition of the contract and ignored to take any action to comply with the contract although the Company had sent the warning letter to </w:t>
      </w:r>
      <w:r w:rsidR="00F9704F" w:rsidRPr="004F298B">
        <w:rPr>
          <w:rFonts w:ascii="Angsana New" w:eastAsia="Cordia New" w:hAnsi="Angsana New"/>
          <w:lang w:val="en-US"/>
        </w:rPr>
        <w:t>National Telecom Public Company Limited</w:t>
      </w:r>
      <w:r w:rsidRPr="004F298B">
        <w:rPr>
          <w:rFonts w:asciiTheme="majorBidi" w:eastAsia="Cordia New" w:hAnsiTheme="majorBidi" w:cstheme="majorBidi"/>
          <w:lang w:val="en-US"/>
        </w:rPr>
        <w:t xml:space="preserve"> several times</w:t>
      </w:r>
      <w:r w:rsidRPr="001B3625">
        <w:rPr>
          <w:rFonts w:asciiTheme="majorBidi" w:eastAsia="Cordia New" w:hAnsiTheme="majorBidi"/>
          <w:cs/>
          <w:lang w:val="en-US"/>
        </w:rPr>
        <w:t xml:space="preserve">. </w:t>
      </w:r>
      <w:r w:rsidRPr="004F298B">
        <w:rPr>
          <w:rFonts w:asciiTheme="majorBidi" w:eastAsia="Cordia New" w:hAnsiTheme="majorBidi" w:cstheme="majorBidi"/>
          <w:lang w:val="en-US"/>
        </w:rPr>
        <w:t xml:space="preserve">Therefore, the Company reserved the right to cancel the contract and the cancellation letter had been already sent to </w:t>
      </w:r>
      <w:r w:rsidR="00F9704F" w:rsidRPr="004F298B">
        <w:rPr>
          <w:rFonts w:ascii="Angsana New" w:eastAsia="Cordia New" w:hAnsi="Angsana New"/>
          <w:lang w:val="en-US"/>
        </w:rPr>
        <w:t>National Telecom Public Company Limited</w:t>
      </w:r>
      <w:r w:rsidRPr="001B3625">
        <w:rPr>
          <w:rFonts w:asciiTheme="majorBidi" w:eastAsia="Cordia New" w:hAnsiTheme="majorBidi"/>
          <w:cs/>
          <w:lang w:val="en-US"/>
        </w:rPr>
        <w:t>.</w:t>
      </w:r>
      <w:r w:rsidR="00C26191" w:rsidRPr="001B3625">
        <w:rPr>
          <w:rFonts w:asciiTheme="majorBidi" w:eastAsia="Cordia New" w:hAnsiTheme="majorBidi"/>
          <w:cs/>
          <w:lang w:val="en-US"/>
        </w:rPr>
        <w:t xml:space="preserve"> </w:t>
      </w:r>
      <w:r w:rsidR="00175BA2" w:rsidRPr="001B3625">
        <w:rPr>
          <w:rFonts w:asciiTheme="majorBidi" w:eastAsia="Cordia New" w:hAnsiTheme="majorBidi"/>
          <w:cs/>
          <w:lang w:val="en-US"/>
        </w:rPr>
        <w:t>(</w:t>
      </w:r>
      <w:r w:rsidR="00C26191" w:rsidRPr="004F298B">
        <w:rPr>
          <w:rFonts w:asciiTheme="majorBidi" w:eastAsia="Cordia New" w:hAnsiTheme="majorBidi" w:cstheme="majorBidi"/>
          <w:lang w:val="en-US"/>
        </w:rPr>
        <w:t xml:space="preserve">See note </w:t>
      </w:r>
      <w:r w:rsidR="003A2392" w:rsidRPr="004F298B">
        <w:rPr>
          <w:rFonts w:asciiTheme="majorBidi" w:eastAsia="Cordia New" w:hAnsiTheme="majorBidi" w:cstheme="majorBidi"/>
          <w:lang w:val="en-US"/>
        </w:rPr>
        <w:t>41</w:t>
      </w:r>
      <w:r w:rsidR="00175BA2" w:rsidRPr="001B3625">
        <w:rPr>
          <w:rFonts w:asciiTheme="majorBidi" w:eastAsia="Cordia New" w:hAnsiTheme="majorBidi"/>
          <w:cs/>
          <w:lang w:val="en-US"/>
        </w:rPr>
        <w:t>)</w:t>
      </w:r>
    </w:p>
    <w:p w14:paraId="099AD9D2" w14:textId="77777777" w:rsidR="00966FE4" w:rsidRPr="004F298B" w:rsidRDefault="00966FE4" w:rsidP="00126189">
      <w:pPr>
        <w:pStyle w:val="ListParagraph"/>
        <w:numPr>
          <w:ilvl w:val="0"/>
          <w:numId w:val="3"/>
        </w:numPr>
        <w:spacing w:before="240"/>
        <w:contextualSpacing/>
        <w:rPr>
          <w:rFonts w:asciiTheme="majorBidi" w:eastAsia="Calibri" w:hAnsiTheme="majorBidi" w:cstheme="majorBidi"/>
          <w:b/>
          <w:bCs/>
          <w:lang w:val="en-US"/>
        </w:rPr>
      </w:pPr>
      <w:r w:rsidRPr="004F298B">
        <w:rPr>
          <w:rFonts w:asciiTheme="majorBidi" w:eastAsia="Calibri" w:hAnsiTheme="majorBidi" w:cstheme="majorBidi"/>
          <w:b/>
          <w:bCs/>
          <w:lang w:val="en-US"/>
        </w:rPr>
        <w:t xml:space="preserve">FIBER OPTICE NETWORK EQUIPMENT UNDER CONSTRUCTION </w:t>
      </w:r>
    </w:p>
    <w:p w14:paraId="14A310CD" w14:textId="6AE6B15C" w:rsidR="00966FE4" w:rsidRPr="004F298B" w:rsidRDefault="00966FE4" w:rsidP="00126189">
      <w:pPr>
        <w:spacing w:before="80"/>
        <w:ind w:left="720"/>
        <w:jc w:val="thaiDistribute"/>
        <w:rPr>
          <w:rFonts w:asciiTheme="majorBidi" w:eastAsia="Cordia New" w:hAnsiTheme="majorBidi" w:cstheme="majorBidi"/>
          <w:lang w:val="en-US"/>
        </w:rPr>
      </w:pPr>
      <w:r w:rsidRPr="004F298B">
        <w:rPr>
          <w:rFonts w:asciiTheme="majorBidi" w:eastAsia="Cordia New" w:hAnsiTheme="majorBidi" w:cstheme="majorBidi"/>
          <w:lang w:val="en-US"/>
        </w:rPr>
        <w:t xml:space="preserve">Movements in fiber optics equipment under construction for the </w:t>
      </w:r>
      <w:r w:rsidR="00126189" w:rsidRPr="004F298B">
        <w:rPr>
          <w:rFonts w:asciiTheme="majorBidi" w:eastAsia="Cordia New" w:hAnsiTheme="majorBidi" w:cstheme="majorBidi"/>
          <w:lang w:val="en-US"/>
        </w:rPr>
        <w:t xml:space="preserve">year ended December 31, </w:t>
      </w:r>
      <w:r w:rsidR="001401FB" w:rsidRPr="004F298B">
        <w:rPr>
          <w:rFonts w:asciiTheme="majorBidi" w:eastAsia="Cordia New" w:hAnsiTheme="majorBidi" w:cstheme="majorBidi"/>
          <w:lang w:val="en-US"/>
        </w:rPr>
        <w:t xml:space="preserve">2021 and </w:t>
      </w:r>
      <w:r w:rsidR="00126189" w:rsidRPr="004F298B">
        <w:rPr>
          <w:rFonts w:asciiTheme="majorBidi" w:eastAsia="Cordia New" w:hAnsiTheme="majorBidi" w:cstheme="majorBidi"/>
          <w:lang w:val="en-US"/>
        </w:rPr>
        <w:t>2020,</w:t>
      </w:r>
      <w:r w:rsidRPr="004F298B">
        <w:rPr>
          <w:rFonts w:asciiTheme="majorBidi" w:eastAsia="Cordia New" w:hAnsiTheme="majorBidi" w:cstheme="majorBidi"/>
          <w:lang w:val="en-US"/>
        </w:rPr>
        <w:t xml:space="preserve"> summarised as below</w:t>
      </w:r>
      <w:r w:rsidRPr="001B3625">
        <w:rPr>
          <w:rFonts w:asciiTheme="majorBidi" w:eastAsia="Cordia New" w:hAnsiTheme="majorBidi" w:hint="cs"/>
          <w:cs/>
          <w:lang w:val="en-US"/>
        </w:rPr>
        <w:t>:</w:t>
      </w:r>
    </w:p>
    <w:tbl>
      <w:tblPr>
        <w:tblW w:w="9210" w:type="dxa"/>
        <w:tblInd w:w="709" w:type="dxa"/>
        <w:tblLayout w:type="fixed"/>
        <w:tblLook w:val="04A0" w:firstRow="1" w:lastRow="0" w:firstColumn="1" w:lastColumn="0" w:noHBand="0" w:noVBand="1"/>
      </w:tblPr>
      <w:tblGrid>
        <w:gridCol w:w="3226"/>
        <w:gridCol w:w="1309"/>
        <w:gridCol w:w="284"/>
        <w:gridCol w:w="1274"/>
        <w:gridCol w:w="284"/>
        <w:gridCol w:w="1275"/>
        <w:gridCol w:w="283"/>
        <w:gridCol w:w="1275"/>
      </w:tblGrid>
      <w:tr w:rsidR="00966FE4" w:rsidRPr="004F298B" w14:paraId="294C6AD2" w14:textId="77777777" w:rsidTr="009A58A9">
        <w:trPr>
          <w:tblHeader/>
        </w:trPr>
        <w:tc>
          <w:tcPr>
            <w:tcW w:w="3226" w:type="dxa"/>
          </w:tcPr>
          <w:p w14:paraId="4EC85533" w14:textId="77777777" w:rsidR="00966FE4" w:rsidRPr="001B3625" w:rsidRDefault="00966FE4">
            <w:pPr>
              <w:tabs>
                <w:tab w:val="center" w:pos="6480"/>
                <w:tab w:val="center" w:pos="7920"/>
              </w:tabs>
              <w:spacing w:line="380" w:lineRule="exact"/>
              <w:jc w:val="both"/>
              <w:rPr>
                <w:rFonts w:asciiTheme="majorBidi" w:hAnsiTheme="majorBidi"/>
                <w:cs/>
                <w:lang w:val="en-US"/>
              </w:rPr>
            </w:pPr>
          </w:p>
        </w:tc>
        <w:tc>
          <w:tcPr>
            <w:tcW w:w="5984" w:type="dxa"/>
            <w:gridSpan w:val="7"/>
            <w:tcBorders>
              <w:top w:val="nil"/>
              <w:left w:val="nil"/>
              <w:bottom w:val="single" w:sz="4" w:space="0" w:color="auto"/>
              <w:right w:val="nil"/>
            </w:tcBorders>
            <w:vAlign w:val="bottom"/>
            <w:hideMark/>
          </w:tcPr>
          <w:p w14:paraId="76795F5D" w14:textId="2AB91513" w:rsidR="00966FE4" w:rsidRPr="004F298B" w:rsidRDefault="00966FE4">
            <w:pPr>
              <w:spacing w:line="380" w:lineRule="exact"/>
              <w:ind w:right="43"/>
              <w:jc w:val="center"/>
              <w:rPr>
                <w:rFonts w:asciiTheme="majorBidi" w:hAnsiTheme="majorBidi" w:cstheme="majorBidi"/>
                <w:color w:val="FF0000"/>
                <w:cs/>
              </w:rPr>
            </w:pPr>
            <w:r w:rsidRPr="004F298B">
              <w:rPr>
                <w:rFonts w:ascii="Angsana New" w:hAnsi="Angsana New"/>
                <w:lang w:val="en-US"/>
              </w:rPr>
              <w:t>Unit</w:t>
            </w:r>
            <w:r w:rsidR="00543EB3" w:rsidRPr="001B3625">
              <w:rPr>
                <w:rFonts w:ascii="Angsana New" w:hAnsi="Angsana New" w:hint="cs"/>
                <w:cs/>
                <w:lang w:val="en-US"/>
              </w:rPr>
              <w:t>:</w:t>
            </w:r>
            <w:r w:rsidRPr="004F298B">
              <w:rPr>
                <w:rFonts w:ascii="Angsana New" w:hAnsi="Angsana New"/>
                <w:lang w:val="en-US"/>
              </w:rPr>
              <w:t xml:space="preserve"> Baht</w:t>
            </w:r>
          </w:p>
        </w:tc>
      </w:tr>
      <w:tr w:rsidR="00966FE4" w:rsidRPr="00141ACD" w14:paraId="7616D05E" w14:textId="77777777" w:rsidTr="009A58A9">
        <w:trPr>
          <w:tblHeader/>
        </w:trPr>
        <w:tc>
          <w:tcPr>
            <w:tcW w:w="3226" w:type="dxa"/>
          </w:tcPr>
          <w:p w14:paraId="73AAD3D3" w14:textId="77777777" w:rsidR="00966FE4" w:rsidRPr="001B3625" w:rsidRDefault="00966FE4">
            <w:pPr>
              <w:tabs>
                <w:tab w:val="center" w:pos="6480"/>
                <w:tab w:val="center" w:pos="7920"/>
              </w:tabs>
              <w:spacing w:line="380" w:lineRule="exact"/>
              <w:jc w:val="both"/>
              <w:rPr>
                <w:rFonts w:asciiTheme="majorBidi" w:hAnsiTheme="majorBidi"/>
                <w:cs/>
                <w:lang w:val="en-US"/>
              </w:rPr>
            </w:pPr>
          </w:p>
        </w:tc>
        <w:tc>
          <w:tcPr>
            <w:tcW w:w="5984" w:type="dxa"/>
            <w:gridSpan w:val="7"/>
            <w:tcBorders>
              <w:top w:val="single" w:sz="4" w:space="0" w:color="auto"/>
              <w:left w:val="nil"/>
              <w:bottom w:val="single" w:sz="4" w:space="0" w:color="auto"/>
              <w:right w:val="nil"/>
            </w:tcBorders>
            <w:vAlign w:val="bottom"/>
            <w:hideMark/>
          </w:tcPr>
          <w:p w14:paraId="7B8D482D" w14:textId="77777777" w:rsidR="00966FE4" w:rsidRPr="004F298B" w:rsidRDefault="00966FE4">
            <w:pPr>
              <w:spacing w:line="380" w:lineRule="exact"/>
              <w:ind w:right="43"/>
              <w:jc w:val="center"/>
              <w:rPr>
                <w:rFonts w:asciiTheme="majorBidi" w:hAnsiTheme="majorBidi" w:cstheme="majorBidi"/>
                <w:color w:val="FF0000"/>
                <w:cs/>
              </w:rPr>
            </w:pPr>
            <w:r w:rsidRPr="004F298B">
              <w:rPr>
                <w:rFonts w:ascii="Angsana New" w:hAnsi="Angsana New"/>
                <w:lang w:val="en-US"/>
              </w:rPr>
              <w:t>Consolidated financial statements</w:t>
            </w:r>
            <w:r w:rsidRPr="001B3625">
              <w:rPr>
                <w:rFonts w:ascii="Angsana New" w:hAnsi="Angsana New" w:hint="cs"/>
                <w:cs/>
                <w:lang w:val="en-US"/>
              </w:rPr>
              <w:t>/</w:t>
            </w:r>
            <w:r w:rsidRPr="004F298B">
              <w:rPr>
                <w:rFonts w:ascii="Angsana New" w:hAnsi="Angsana New"/>
                <w:lang w:val="en-US"/>
              </w:rPr>
              <w:t xml:space="preserve"> Separate financial statements</w:t>
            </w:r>
          </w:p>
        </w:tc>
      </w:tr>
      <w:tr w:rsidR="00966FE4" w:rsidRPr="004F298B" w14:paraId="6FD1ABCB" w14:textId="77777777" w:rsidTr="009A58A9">
        <w:trPr>
          <w:trHeight w:val="77"/>
          <w:tblHeader/>
        </w:trPr>
        <w:tc>
          <w:tcPr>
            <w:tcW w:w="3226" w:type="dxa"/>
          </w:tcPr>
          <w:p w14:paraId="6444A73F" w14:textId="77777777" w:rsidR="00966FE4" w:rsidRPr="001B3625" w:rsidRDefault="00966FE4">
            <w:pPr>
              <w:tabs>
                <w:tab w:val="center" w:pos="6480"/>
                <w:tab w:val="center" w:pos="7920"/>
              </w:tabs>
              <w:spacing w:line="380" w:lineRule="exact"/>
              <w:ind w:right="-108"/>
              <w:jc w:val="both"/>
              <w:rPr>
                <w:rFonts w:asciiTheme="majorBidi" w:hAnsiTheme="majorBidi" w:cstheme="majorBidi"/>
                <w:cs/>
                <w:lang w:val="en-US"/>
              </w:rPr>
            </w:pPr>
          </w:p>
        </w:tc>
        <w:tc>
          <w:tcPr>
            <w:tcW w:w="1309" w:type="dxa"/>
            <w:vMerge w:val="restart"/>
            <w:tcBorders>
              <w:top w:val="single" w:sz="4" w:space="0" w:color="auto"/>
              <w:left w:val="nil"/>
              <w:bottom w:val="single" w:sz="4" w:space="0" w:color="auto"/>
              <w:right w:val="nil"/>
            </w:tcBorders>
            <w:vAlign w:val="bottom"/>
            <w:hideMark/>
          </w:tcPr>
          <w:p w14:paraId="38D11AE4" w14:textId="3A2DE4C6" w:rsidR="00966FE4" w:rsidRPr="004F298B" w:rsidRDefault="00966FE4">
            <w:pPr>
              <w:pStyle w:val="BlockText"/>
              <w:spacing w:before="40"/>
              <w:ind w:left="0" w:right="-11"/>
              <w:jc w:val="center"/>
              <w:rPr>
                <w:rFonts w:asciiTheme="majorBidi" w:hAnsiTheme="majorBidi" w:cstheme="majorBidi"/>
                <w:color w:val="FF0000"/>
                <w:cs/>
              </w:rPr>
            </w:pPr>
            <w:r w:rsidRPr="004F298B">
              <w:rPr>
                <w:rFonts w:asciiTheme="majorBidi" w:hAnsiTheme="majorBidi" w:cstheme="majorBidi"/>
                <w:color w:val="000000"/>
              </w:rPr>
              <w:t>As at January</w:t>
            </w:r>
            <w:r w:rsidRPr="001B3625">
              <w:rPr>
                <w:rFonts w:asciiTheme="majorBidi" w:hAnsiTheme="majorBidi" w:hint="cs"/>
                <w:color w:val="000000"/>
                <w:cs/>
              </w:rPr>
              <w:t xml:space="preserve"> </w:t>
            </w:r>
            <w:r w:rsidRPr="004F298B">
              <w:rPr>
                <w:rFonts w:asciiTheme="majorBidi" w:hAnsiTheme="majorBidi" w:cstheme="majorBidi"/>
                <w:color w:val="000000"/>
              </w:rPr>
              <w:t>1, 202</w:t>
            </w:r>
            <w:r w:rsidR="001401FB" w:rsidRPr="004F298B">
              <w:rPr>
                <w:rFonts w:asciiTheme="majorBidi" w:hAnsiTheme="majorBidi" w:cstheme="majorBidi"/>
                <w:color w:val="000000"/>
              </w:rPr>
              <w:t>1</w:t>
            </w:r>
          </w:p>
        </w:tc>
        <w:tc>
          <w:tcPr>
            <w:tcW w:w="284" w:type="dxa"/>
            <w:tcBorders>
              <w:top w:val="single" w:sz="4" w:space="0" w:color="auto"/>
              <w:left w:val="nil"/>
              <w:bottom w:val="nil"/>
              <w:right w:val="nil"/>
            </w:tcBorders>
          </w:tcPr>
          <w:p w14:paraId="49017219" w14:textId="77777777" w:rsidR="00966FE4" w:rsidRPr="001B3625" w:rsidRDefault="00966FE4">
            <w:pPr>
              <w:spacing w:line="340" w:lineRule="exact"/>
              <w:ind w:left="-108" w:right="43"/>
              <w:jc w:val="right"/>
              <w:rPr>
                <w:rFonts w:asciiTheme="majorBidi" w:hAnsiTheme="majorBidi"/>
                <w:color w:val="FF0000"/>
                <w:cs/>
                <w:lang w:val="en-US"/>
              </w:rPr>
            </w:pPr>
          </w:p>
        </w:tc>
        <w:tc>
          <w:tcPr>
            <w:tcW w:w="2833" w:type="dxa"/>
            <w:gridSpan w:val="3"/>
            <w:tcBorders>
              <w:top w:val="single" w:sz="4" w:space="0" w:color="auto"/>
              <w:left w:val="nil"/>
              <w:bottom w:val="single" w:sz="4" w:space="0" w:color="auto"/>
              <w:right w:val="nil"/>
            </w:tcBorders>
            <w:vAlign w:val="bottom"/>
            <w:hideMark/>
          </w:tcPr>
          <w:p w14:paraId="5782F7AE" w14:textId="77777777" w:rsidR="00966FE4" w:rsidRPr="004F298B" w:rsidRDefault="00966FE4">
            <w:pPr>
              <w:pStyle w:val="BlockText"/>
              <w:spacing w:before="40"/>
              <w:ind w:left="-108" w:right="-11"/>
              <w:jc w:val="center"/>
              <w:rPr>
                <w:rFonts w:asciiTheme="majorBidi" w:hAnsiTheme="majorBidi" w:cstheme="majorBidi"/>
                <w:color w:val="FF0000"/>
                <w:cs/>
              </w:rPr>
            </w:pPr>
            <w:r w:rsidRPr="004F298B">
              <w:rPr>
                <w:rFonts w:asciiTheme="majorBidi" w:hAnsiTheme="majorBidi" w:cstheme="majorBidi"/>
              </w:rPr>
              <w:t>Movement during the period</w:t>
            </w:r>
          </w:p>
        </w:tc>
        <w:tc>
          <w:tcPr>
            <w:tcW w:w="283" w:type="dxa"/>
            <w:tcBorders>
              <w:top w:val="single" w:sz="4" w:space="0" w:color="auto"/>
              <w:left w:val="nil"/>
              <w:bottom w:val="nil"/>
              <w:right w:val="nil"/>
            </w:tcBorders>
          </w:tcPr>
          <w:p w14:paraId="5664BCCE" w14:textId="77777777" w:rsidR="00966FE4" w:rsidRPr="001B3625" w:rsidRDefault="00966FE4">
            <w:pPr>
              <w:spacing w:line="340" w:lineRule="exact"/>
              <w:ind w:left="-108" w:right="43"/>
              <w:jc w:val="right"/>
              <w:rPr>
                <w:rFonts w:asciiTheme="majorBidi" w:hAnsiTheme="majorBidi"/>
                <w:color w:val="FF0000"/>
                <w:cs/>
                <w:lang w:val="en-US"/>
              </w:rPr>
            </w:pPr>
          </w:p>
        </w:tc>
        <w:tc>
          <w:tcPr>
            <w:tcW w:w="1275" w:type="dxa"/>
            <w:vMerge w:val="restart"/>
            <w:tcBorders>
              <w:top w:val="single" w:sz="4" w:space="0" w:color="auto"/>
              <w:left w:val="nil"/>
              <w:bottom w:val="single" w:sz="4" w:space="0" w:color="auto"/>
              <w:right w:val="nil"/>
            </w:tcBorders>
            <w:vAlign w:val="bottom"/>
            <w:hideMark/>
          </w:tcPr>
          <w:p w14:paraId="71AC0892" w14:textId="71EAEC70" w:rsidR="00966FE4" w:rsidRPr="004F298B" w:rsidRDefault="00966FE4">
            <w:pPr>
              <w:pStyle w:val="BlockText"/>
              <w:spacing w:before="40"/>
              <w:ind w:left="0" w:right="-11"/>
              <w:jc w:val="center"/>
              <w:rPr>
                <w:rFonts w:asciiTheme="majorBidi" w:hAnsiTheme="majorBidi" w:cstheme="majorBidi"/>
                <w:color w:val="FF0000"/>
                <w:cs/>
              </w:rPr>
            </w:pPr>
            <w:r w:rsidRPr="004F298B">
              <w:rPr>
                <w:rFonts w:asciiTheme="majorBidi" w:hAnsiTheme="majorBidi" w:cstheme="majorBidi"/>
                <w:color w:val="000000"/>
              </w:rPr>
              <w:t>As at December 31, 202</w:t>
            </w:r>
            <w:r w:rsidR="001401FB" w:rsidRPr="004F298B">
              <w:rPr>
                <w:rFonts w:asciiTheme="majorBidi" w:hAnsiTheme="majorBidi" w:cstheme="majorBidi"/>
                <w:color w:val="000000"/>
              </w:rPr>
              <w:t>1</w:t>
            </w:r>
          </w:p>
        </w:tc>
      </w:tr>
      <w:tr w:rsidR="00966FE4" w:rsidRPr="001B3625" w14:paraId="252BCD82" w14:textId="77777777" w:rsidTr="009A58A9">
        <w:trPr>
          <w:trHeight w:val="259"/>
          <w:tblHeader/>
        </w:trPr>
        <w:tc>
          <w:tcPr>
            <w:tcW w:w="3226" w:type="dxa"/>
          </w:tcPr>
          <w:p w14:paraId="59B8742B" w14:textId="77777777" w:rsidR="00966FE4" w:rsidRPr="001B3625" w:rsidRDefault="00966FE4">
            <w:pPr>
              <w:tabs>
                <w:tab w:val="center" w:pos="6480"/>
                <w:tab w:val="center" w:pos="7920"/>
              </w:tabs>
              <w:spacing w:line="380" w:lineRule="exact"/>
              <w:ind w:right="-108"/>
              <w:jc w:val="both"/>
              <w:rPr>
                <w:rFonts w:asciiTheme="majorBidi" w:hAnsiTheme="majorBidi" w:cstheme="majorBidi"/>
                <w:cs/>
                <w:lang w:val="en-US"/>
              </w:rPr>
            </w:pPr>
          </w:p>
        </w:tc>
        <w:tc>
          <w:tcPr>
            <w:tcW w:w="1309" w:type="dxa"/>
            <w:vMerge/>
            <w:tcBorders>
              <w:top w:val="single" w:sz="4" w:space="0" w:color="auto"/>
              <w:left w:val="nil"/>
              <w:bottom w:val="single" w:sz="4" w:space="0" w:color="auto"/>
              <w:right w:val="nil"/>
            </w:tcBorders>
            <w:vAlign w:val="center"/>
            <w:hideMark/>
          </w:tcPr>
          <w:p w14:paraId="144D8558" w14:textId="77777777" w:rsidR="00966FE4" w:rsidRPr="004F298B" w:rsidRDefault="00966FE4">
            <w:pPr>
              <w:rPr>
                <w:rFonts w:asciiTheme="majorBidi" w:eastAsia="Cordia New" w:hAnsiTheme="majorBidi" w:cstheme="majorBidi"/>
                <w:color w:val="FF0000"/>
                <w:lang w:val="en-US"/>
              </w:rPr>
            </w:pPr>
          </w:p>
        </w:tc>
        <w:tc>
          <w:tcPr>
            <w:tcW w:w="284" w:type="dxa"/>
          </w:tcPr>
          <w:p w14:paraId="7D012DC6" w14:textId="77777777" w:rsidR="00966FE4" w:rsidRPr="001B3625" w:rsidRDefault="00966FE4">
            <w:pPr>
              <w:spacing w:line="340" w:lineRule="exact"/>
              <w:ind w:left="-108" w:right="43"/>
              <w:jc w:val="right"/>
              <w:rPr>
                <w:rFonts w:asciiTheme="majorBidi" w:hAnsiTheme="majorBidi"/>
                <w:cs/>
                <w:lang w:val="en-US"/>
              </w:rPr>
            </w:pPr>
          </w:p>
        </w:tc>
        <w:tc>
          <w:tcPr>
            <w:tcW w:w="1274" w:type="dxa"/>
            <w:tcBorders>
              <w:top w:val="single" w:sz="4" w:space="0" w:color="auto"/>
              <w:left w:val="nil"/>
              <w:bottom w:val="single" w:sz="4" w:space="0" w:color="auto"/>
              <w:right w:val="nil"/>
            </w:tcBorders>
            <w:vAlign w:val="center"/>
            <w:hideMark/>
          </w:tcPr>
          <w:p w14:paraId="3145F699" w14:textId="77777777" w:rsidR="00966FE4" w:rsidRPr="001B3625" w:rsidRDefault="00966FE4">
            <w:pPr>
              <w:pStyle w:val="BlockText"/>
              <w:spacing w:before="40"/>
              <w:ind w:left="-108" w:right="-11"/>
              <w:jc w:val="center"/>
              <w:rPr>
                <w:rFonts w:asciiTheme="majorBidi" w:hAnsiTheme="majorBidi" w:cstheme="majorBidi"/>
                <w:color w:val="FF0000"/>
                <w:cs/>
              </w:rPr>
            </w:pPr>
            <w:r w:rsidRPr="004F298B">
              <w:rPr>
                <w:rFonts w:asciiTheme="majorBidi" w:hAnsiTheme="majorBidi" w:cstheme="majorBidi"/>
              </w:rPr>
              <w:t>Increase</w:t>
            </w:r>
            <w:r w:rsidRPr="001B3625">
              <w:rPr>
                <w:rFonts w:asciiTheme="majorBidi" w:hAnsiTheme="majorBidi" w:hint="cs"/>
                <w:cs/>
              </w:rPr>
              <w:t xml:space="preserve">/ </w:t>
            </w:r>
            <w:r w:rsidRPr="004F298B">
              <w:rPr>
                <w:rFonts w:asciiTheme="majorBidi" w:hAnsiTheme="majorBidi" w:cstheme="majorBidi"/>
              </w:rPr>
              <w:t>Transfer in</w:t>
            </w:r>
          </w:p>
        </w:tc>
        <w:tc>
          <w:tcPr>
            <w:tcW w:w="284" w:type="dxa"/>
          </w:tcPr>
          <w:p w14:paraId="64121430" w14:textId="77777777" w:rsidR="00966FE4" w:rsidRPr="004F298B" w:rsidRDefault="00966FE4">
            <w:pPr>
              <w:pStyle w:val="BlockText"/>
              <w:spacing w:before="40"/>
              <w:ind w:left="-108" w:right="-11"/>
              <w:jc w:val="center"/>
              <w:rPr>
                <w:rFonts w:asciiTheme="majorBidi" w:hAnsiTheme="majorBidi" w:cstheme="majorBidi"/>
                <w:color w:val="FF0000"/>
              </w:rPr>
            </w:pPr>
          </w:p>
        </w:tc>
        <w:tc>
          <w:tcPr>
            <w:tcW w:w="1275" w:type="dxa"/>
            <w:tcBorders>
              <w:top w:val="single" w:sz="4" w:space="0" w:color="auto"/>
              <w:left w:val="nil"/>
              <w:bottom w:val="single" w:sz="4" w:space="0" w:color="auto"/>
              <w:right w:val="nil"/>
            </w:tcBorders>
            <w:vAlign w:val="center"/>
          </w:tcPr>
          <w:p w14:paraId="249D4FA7" w14:textId="77777777" w:rsidR="00966FE4" w:rsidRPr="004F298B" w:rsidRDefault="00966FE4">
            <w:pPr>
              <w:pStyle w:val="BlockText"/>
              <w:spacing w:before="40"/>
              <w:ind w:left="-108" w:right="-11"/>
              <w:jc w:val="center"/>
              <w:rPr>
                <w:rFonts w:asciiTheme="majorBidi" w:hAnsiTheme="majorBidi" w:cstheme="majorBidi"/>
                <w:color w:val="000000"/>
                <w:sz w:val="26"/>
                <w:szCs w:val="26"/>
              </w:rPr>
            </w:pPr>
          </w:p>
          <w:p w14:paraId="420587D2" w14:textId="77777777" w:rsidR="00966FE4" w:rsidRPr="004F298B" w:rsidRDefault="00966FE4">
            <w:pPr>
              <w:pStyle w:val="BlockText"/>
              <w:spacing w:before="40"/>
              <w:ind w:left="-108" w:right="-11"/>
              <w:jc w:val="center"/>
              <w:rPr>
                <w:rFonts w:asciiTheme="majorBidi" w:hAnsiTheme="majorBidi" w:cstheme="majorBidi"/>
                <w:color w:val="FF0000"/>
              </w:rPr>
            </w:pPr>
            <w:r w:rsidRPr="004F298B">
              <w:rPr>
                <w:rFonts w:asciiTheme="majorBidi" w:hAnsiTheme="majorBidi" w:cstheme="majorBidi"/>
                <w:color w:val="000000"/>
              </w:rPr>
              <w:t>Transfer out</w:t>
            </w:r>
          </w:p>
        </w:tc>
        <w:tc>
          <w:tcPr>
            <w:tcW w:w="283" w:type="dxa"/>
          </w:tcPr>
          <w:p w14:paraId="69384812" w14:textId="77777777" w:rsidR="00966FE4" w:rsidRPr="001B3625" w:rsidRDefault="00966FE4">
            <w:pPr>
              <w:spacing w:line="340" w:lineRule="exact"/>
              <w:ind w:left="-108" w:right="43"/>
              <w:jc w:val="right"/>
              <w:rPr>
                <w:rFonts w:asciiTheme="majorBidi" w:hAnsiTheme="majorBidi"/>
                <w:cs/>
                <w:lang w:val="en-US"/>
              </w:rPr>
            </w:pPr>
          </w:p>
        </w:tc>
        <w:tc>
          <w:tcPr>
            <w:tcW w:w="1275" w:type="dxa"/>
            <w:vMerge/>
            <w:tcBorders>
              <w:top w:val="single" w:sz="4" w:space="0" w:color="auto"/>
              <w:left w:val="nil"/>
              <w:bottom w:val="single" w:sz="4" w:space="0" w:color="auto"/>
              <w:right w:val="nil"/>
            </w:tcBorders>
            <w:vAlign w:val="center"/>
            <w:hideMark/>
          </w:tcPr>
          <w:p w14:paraId="2F31D101" w14:textId="77777777" w:rsidR="00966FE4" w:rsidRPr="004F298B" w:rsidRDefault="00966FE4">
            <w:pPr>
              <w:rPr>
                <w:rFonts w:asciiTheme="majorBidi" w:eastAsia="Cordia New" w:hAnsiTheme="majorBidi" w:cstheme="majorBidi"/>
                <w:color w:val="FF0000"/>
                <w:lang w:val="en-US"/>
              </w:rPr>
            </w:pPr>
          </w:p>
        </w:tc>
      </w:tr>
      <w:tr w:rsidR="00966FE4" w:rsidRPr="001B3625" w14:paraId="557529F8" w14:textId="77777777" w:rsidTr="009A58A9">
        <w:tc>
          <w:tcPr>
            <w:tcW w:w="3226" w:type="dxa"/>
            <w:vAlign w:val="bottom"/>
            <w:hideMark/>
          </w:tcPr>
          <w:p w14:paraId="1C77CC45" w14:textId="77777777" w:rsidR="00966FE4" w:rsidRPr="004F298B" w:rsidRDefault="00966FE4">
            <w:pPr>
              <w:spacing w:line="380" w:lineRule="exact"/>
              <w:rPr>
                <w:rFonts w:asciiTheme="majorBidi" w:hAnsiTheme="majorBidi" w:cstheme="majorBidi"/>
                <w:b/>
                <w:bCs/>
                <w:color w:val="FF0000"/>
                <w:cs/>
              </w:rPr>
            </w:pPr>
            <w:r w:rsidRPr="004F298B">
              <w:rPr>
                <w:rFonts w:ascii="Angsana New" w:hAnsi="Angsana New"/>
                <w:b/>
                <w:bCs/>
                <w:color w:val="000000"/>
                <w:lang w:val="en-US"/>
              </w:rPr>
              <w:t xml:space="preserve">Cost </w:t>
            </w:r>
          </w:p>
        </w:tc>
        <w:tc>
          <w:tcPr>
            <w:tcW w:w="1309" w:type="dxa"/>
            <w:tcBorders>
              <w:top w:val="single" w:sz="4" w:space="0" w:color="auto"/>
              <w:left w:val="nil"/>
              <w:bottom w:val="nil"/>
              <w:right w:val="nil"/>
            </w:tcBorders>
            <w:vAlign w:val="bottom"/>
          </w:tcPr>
          <w:p w14:paraId="3AE436F4" w14:textId="77777777" w:rsidR="00966FE4" w:rsidRPr="001B3625" w:rsidRDefault="00966FE4">
            <w:pPr>
              <w:jc w:val="right"/>
              <w:rPr>
                <w:rFonts w:asciiTheme="majorBidi" w:hAnsiTheme="majorBidi"/>
                <w:cs/>
                <w:lang w:val="en-US"/>
              </w:rPr>
            </w:pPr>
          </w:p>
        </w:tc>
        <w:tc>
          <w:tcPr>
            <w:tcW w:w="284" w:type="dxa"/>
            <w:vAlign w:val="bottom"/>
          </w:tcPr>
          <w:p w14:paraId="601CF7D8" w14:textId="77777777" w:rsidR="00966FE4" w:rsidRPr="004F298B" w:rsidRDefault="00966FE4">
            <w:pPr>
              <w:pStyle w:val="acctfourfigures"/>
              <w:tabs>
                <w:tab w:val="left" w:pos="720"/>
              </w:tabs>
              <w:spacing w:line="240" w:lineRule="auto"/>
              <w:ind w:right="11"/>
              <w:jc w:val="right"/>
              <w:rPr>
                <w:rFonts w:asciiTheme="majorBidi" w:hAnsiTheme="majorBidi" w:cstheme="majorBidi"/>
                <w:sz w:val="28"/>
                <w:szCs w:val="28"/>
                <w:rtl/>
                <w:cs/>
                <w:lang w:val="en-US"/>
              </w:rPr>
            </w:pPr>
          </w:p>
        </w:tc>
        <w:tc>
          <w:tcPr>
            <w:tcW w:w="1274" w:type="dxa"/>
            <w:tcBorders>
              <w:top w:val="single" w:sz="4" w:space="0" w:color="auto"/>
              <w:left w:val="nil"/>
              <w:bottom w:val="nil"/>
              <w:right w:val="nil"/>
            </w:tcBorders>
            <w:vAlign w:val="bottom"/>
          </w:tcPr>
          <w:p w14:paraId="525D0511" w14:textId="77777777" w:rsidR="00966FE4" w:rsidRPr="004F298B" w:rsidRDefault="00966FE4">
            <w:pPr>
              <w:jc w:val="right"/>
              <w:rPr>
                <w:rFonts w:asciiTheme="majorBidi" w:hAnsiTheme="majorBidi"/>
                <w:cs/>
              </w:rPr>
            </w:pPr>
          </w:p>
        </w:tc>
        <w:tc>
          <w:tcPr>
            <w:tcW w:w="284" w:type="dxa"/>
            <w:vAlign w:val="bottom"/>
          </w:tcPr>
          <w:p w14:paraId="559830B8" w14:textId="77777777" w:rsidR="00966FE4" w:rsidRPr="001B3625" w:rsidRDefault="00966FE4">
            <w:pPr>
              <w:pStyle w:val="acctfourfigures"/>
              <w:tabs>
                <w:tab w:val="left" w:pos="720"/>
              </w:tabs>
              <w:spacing w:line="240" w:lineRule="auto"/>
              <w:ind w:right="11"/>
              <w:jc w:val="right"/>
              <w:rPr>
                <w:rFonts w:asciiTheme="majorBidi" w:hAnsiTheme="majorBidi" w:cstheme="majorBidi"/>
                <w:sz w:val="28"/>
                <w:szCs w:val="28"/>
                <w:cs/>
                <w:lang w:val="en-US" w:bidi="th-TH"/>
              </w:rPr>
            </w:pPr>
          </w:p>
        </w:tc>
        <w:tc>
          <w:tcPr>
            <w:tcW w:w="1275" w:type="dxa"/>
            <w:tcBorders>
              <w:top w:val="single" w:sz="4" w:space="0" w:color="auto"/>
              <w:left w:val="nil"/>
              <w:bottom w:val="nil"/>
              <w:right w:val="nil"/>
            </w:tcBorders>
            <w:vAlign w:val="bottom"/>
          </w:tcPr>
          <w:p w14:paraId="4A91F0FD" w14:textId="77777777" w:rsidR="00966FE4" w:rsidRPr="004F298B" w:rsidRDefault="00966FE4">
            <w:pPr>
              <w:pStyle w:val="acctfourfigures"/>
              <w:tabs>
                <w:tab w:val="left" w:pos="720"/>
              </w:tabs>
              <w:spacing w:line="240" w:lineRule="auto"/>
              <w:ind w:right="11"/>
              <w:jc w:val="right"/>
              <w:rPr>
                <w:rFonts w:asciiTheme="majorBidi" w:hAnsiTheme="majorBidi" w:cstheme="majorBidi"/>
                <w:sz w:val="28"/>
                <w:szCs w:val="28"/>
                <w:lang w:val="en-US" w:bidi="th-TH"/>
              </w:rPr>
            </w:pPr>
          </w:p>
        </w:tc>
        <w:tc>
          <w:tcPr>
            <w:tcW w:w="283" w:type="dxa"/>
            <w:vAlign w:val="bottom"/>
          </w:tcPr>
          <w:p w14:paraId="5BD6F433" w14:textId="77777777" w:rsidR="00966FE4" w:rsidRPr="004F298B" w:rsidRDefault="00966FE4">
            <w:pPr>
              <w:pStyle w:val="acctfourfigures"/>
              <w:tabs>
                <w:tab w:val="left" w:pos="720"/>
              </w:tabs>
              <w:spacing w:line="240" w:lineRule="auto"/>
              <w:ind w:right="11"/>
              <w:jc w:val="right"/>
              <w:rPr>
                <w:rFonts w:asciiTheme="majorBidi" w:hAnsiTheme="majorBidi" w:cstheme="majorBidi"/>
                <w:sz w:val="28"/>
                <w:szCs w:val="28"/>
                <w:lang w:val="en-US"/>
              </w:rPr>
            </w:pPr>
          </w:p>
        </w:tc>
        <w:tc>
          <w:tcPr>
            <w:tcW w:w="1275" w:type="dxa"/>
            <w:tcBorders>
              <w:top w:val="single" w:sz="4" w:space="0" w:color="auto"/>
              <w:left w:val="nil"/>
              <w:bottom w:val="nil"/>
              <w:right w:val="nil"/>
            </w:tcBorders>
            <w:vAlign w:val="bottom"/>
          </w:tcPr>
          <w:p w14:paraId="60631DA5" w14:textId="77777777" w:rsidR="00966FE4" w:rsidRPr="004F298B" w:rsidRDefault="00966FE4">
            <w:pPr>
              <w:jc w:val="right"/>
              <w:rPr>
                <w:rFonts w:asciiTheme="majorBidi" w:hAnsiTheme="majorBidi"/>
                <w:rtl/>
                <w:cs/>
              </w:rPr>
            </w:pPr>
          </w:p>
        </w:tc>
      </w:tr>
      <w:tr w:rsidR="00966FE4" w:rsidRPr="00141ACD" w14:paraId="7318B600" w14:textId="77777777" w:rsidTr="009A58A9">
        <w:tc>
          <w:tcPr>
            <w:tcW w:w="3226" w:type="dxa"/>
            <w:vAlign w:val="bottom"/>
            <w:hideMark/>
          </w:tcPr>
          <w:p w14:paraId="0AD7DF92" w14:textId="77777777" w:rsidR="00966FE4" w:rsidRPr="001B3625" w:rsidRDefault="00966FE4">
            <w:pPr>
              <w:spacing w:line="380" w:lineRule="exact"/>
              <w:rPr>
                <w:rFonts w:ascii="Angsana New" w:hAnsi="Angsana New"/>
                <w:b/>
                <w:bCs/>
                <w:color w:val="000000"/>
                <w:cs/>
                <w:lang w:val="en-US"/>
              </w:rPr>
            </w:pPr>
            <w:r w:rsidRPr="004F298B">
              <w:rPr>
                <w:rFonts w:asciiTheme="majorBidi" w:hAnsiTheme="majorBidi" w:cstheme="majorBidi"/>
                <w:lang w:val="en-US"/>
              </w:rPr>
              <w:t>Fiber optics network equipment under</w:t>
            </w:r>
          </w:p>
        </w:tc>
        <w:tc>
          <w:tcPr>
            <w:tcW w:w="1309" w:type="dxa"/>
            <w:vAlign w:val="bottom"/>
          </w:tcPr>
          <w:p w14:paraId="16A89AAA" w14:textId="77777777" w:rsidR="00966FE4" w:rsidRPr="004F298B" w:rsidRDefault="00966FE4">
            <w:pPr>
              <w:jc w:val="right"/>
              <w:rPr>
                <w:rFonts w:asciiTheme="majorBidi" w:hAnsiTheme="majorBidi"/>
                <w:lang w:val="en-US"/>
              </w:rPr>
            </w:pPr>
          </w:p>
        </w:tc>
        <w:tc>
          <w:tcPr>
            <w:tcW w:w="284" w:type="dxa"/>
            <w:vAlign w:val="bottom"/>
          </w:tcPr>
          <w:p w14:paraId="5D422F31" w14:textId="77777777" w:rsidR="00966FE4" w:rsidRPr="004F298B" w:rsidRDefault="00966FE4">
            <w:pPr>
              <w:pStyle w:val="acctfourfigures"/>
              <w:tabs>
                <w:tab w:val="left" w:pos="720"/>
              </w:tabs>
              <w:spacing w:line="240" w:lineRule="auto"/>
              <w:ind w:right="11"/>
              <w:jc w:val="right"/>
              <w:rPr>
                <w:rFonts w:asciiTheme="majorBidi" w:hAnsiTheme="majorBidi" w:cstheme="majorBidi"/>
                <w:sz w:val="28"/>
                <w:szCs w:val="28"/>
                <w:rtl/>
                <w:cs/>
                <w:lang w:val="en-US"/>
              </w:rPr>
            </w:pPr>
          </w:p>
        </w:tc>
        <w:tc>
          <w:tcPr>
            <w:tcW w:w="1274" w:type="dxa"/>
            <w:vAlign w:val="bottom"/>
          </w:tcPr>
          <w:p w14:paraId="4F1956EC" w14:textId="77777777" w:rsidR="00966FE4" w:rsidRPr="004F298B" w:rsidRDefault="00966FE4">
            <w:pPr>
              <w:jc w:val="right"/>
              <w:rPr>
                <w:rFonts w:asciiTheme="majorBidi" w:hAnsiTheme="majorBidi"/>
                <w:lang w:val="en-US"/>
              </w:rPr>
            </w:pPr>
          </w:p>
        </w:tc>
        <w:tc>
          <w:tcPr>
            <w:tcW w:w="284" w:type="dxa"/>
            <w:vAlign w:val="bottom"/>
          </w:tcPr>
          <w:p w14:paraId="1A2879B2" w14:textId="77777777" w:rsidR="00966FE4" w:rsidRPr="001B3625" w:rsidRDefault="00966FE4">
            <w:pPr>
              <w:pStyle w:val="acctfourfigures"/>
              <w:tabs>
                <w:tab w:val="left" w:pos="720"/>
              </w:tabs>
              <w:spacing w:line="240" w:lineRule="auto"/>
              <w:ind w:right="11"/>
              <w:jc w:val="right"/>
              <w:rPr>
                <w:rFonts w:asciiTheme="majorBidi" w:hAnsiTheme="majorBidi" w:cstheme="majorBidi"/>
                <w:sz w:val="28"/>
                <w:szCs w:val="28"/>
                <w:cs/>
                <w:lang w:val="en-US" w:bidi="th-TH"/>
              </w:rPr>
            </w:pPr>
          </w:p>
        </w:tc>
        <w:tc>
          <w:tcPr>
            <w:tcW w:w="1275" w:type="dxa"/>
            <w:vAlign w:val="bottom"/>
          </w:tcPr>
          <w:p w14:paraId="1DD172F7" w14:textId="77777777" w:rsidR="00966FE4" w:rsidRPr="004F298B" w:rsidRDefault="00966FE4">
            <w:pPr>
              <w:pStyle w:val="acctfourfigures"/>
              <w:tabs>
                <w:tab w:val="left" w:pos="720"/>
              </w:tabs>
              <w:spacing w:line="240" w:lineRule="auto"/>
              <w:ind w:right="11"/>
              <w:jc w:val="right"/>
              <w:rPr>
                <w:rFonts w:asciiTheme="majorBidi" w:hAnsiTheme="majorBidi" w:cstheme="majorBidi"/>
                <w:sz w:val="28"/>
                <w:szCs w:val="28"/>
                <w:lang w:val="en-US" w:bidi="th-TH"/>
              </w:rPr>
            </w:pPr>
          </w:p>
        </w:tc>
        <w:tc>
          <w:tcPr>
            <w:tcW w:w="283" w:type="dxa"/>
            <w:vAlign w:val="bottom"/>
          </w:tcPr>
          <w:p w14:paraId="07342448" w14:textId="77777777" w:rsidR="00966FE4" w:rsidRPr="004F298B" w:rsidRDefault="00966FE4">
            <w:pPr>
              <w:pStyle w:val="acctfourfigures"/>
              <w:tabs>
                <w:tab w:val="left" w:pos="720"/>
              </w:tabs>
              <w:spacing w:line="240" w:lineRule="auto"/>
              <w:ind w:right="11"/>
              <w:jc w:val="right"/>
              <w:rPr>
                <w:rFonts w:asciiTheme="majorBidi" w:hAnsiTheme="majorBidi" w:cstheme="majorBidi"/>
                <w:sz w:val="28"/>
                <w:szCs w:val="28"/>
                <w:lang w:val="en-US"/>
              </w:rPr>
            </w:pPr>
          </w:p>
        </w:tc>
        <w:tc>
          <w:tcPr>
            <w:tcW w:w="1275" w:type="dxa"/>
            <w:vAlign w:val="bottom"/>
          </w:tcPr>
          <w:p w14:paraId="76609A9F" w14:textId="77777777" w:rsidR="00966FE4" w:rsidRPr="004F298B" w:rsidRDefault="00966FE4">
            <w:pPr>
              <w:jc w:val="right"/>
              <w:rPr>
                <w:rFonts w:asciiTheme="majorBidi" w:hAnsiTheme="majorBidi"/>
                <w:rtl/>
                <w:cs/>
              </w:rPr>
            </w:pPr>
          </w:p>
        </w:tc>
      </w:tr>
      <w:tr w:rsidR="009A58A9" w:rsidRPr="001B3625" w14:paraId="3686FD8A" w14:textId="77777777" w:rsidTr="009A58A9">
        <w:tc>
          <w:tcPr>
            <w:tcW w:w="3226" w:type="dxa"/>
            <w:vAlign w:val="bottom"/>
            <w:hideMark/>
          </w:tcPr>
          <w:p w14:paraId="160B221A" w14:textId="77777777" w:rsidR="009A58A9" w:rsidRPr="004F298B" w:rsidRDefault="009A58A9" w:rsidP="009A58A9">
            <w:pPr>
              <w:spacing w:line="380" w:lineRule="exact"/>
              <w:ind w:left="176" w:hanging="176"/>
              <w:rPr>
                <w:rFonts w:asciiTheme="majorBidi" w:hAnsiTheme="majorBidi" w:cstheme="majorBidi"/>
                <w:cs/>
                <w:lang w:val="en-US"/>
              </w:rPr>
            </w:pPr>
            <w:r w:rsidRPr="001B3625">
              <w:rPr>
                <w:rFonts w:asciiTheme="majorBidi" w:hAnsiTheme="majorBidi"/>
                <w:cs/>
                <w:lang w:val="en-US"/>
              </w:rPr>
              <w:t xml:space="preserve">   </w:t>
            </w:r>
            <w:r w:rsidRPr="004F298B">
              <w:rPr>
                <w:rFonts w:asciiTheme="majorBidi" w:hAnsiTheme="majorBidi" w:cstheme="majorBidi"/>
                <w:lang w:val="en-US"/>
              </w:rPr>
              <w:t>construction</w:t>
            </w:r>
          </w:p>
        </w:tc>
        <w:tc>
          <w:tcPr>
            <w:tcW w:w="1309" w:type="dxa"/>
            <w:tcBorders>
              <w:top w:val="nil"/>
              <w:left w:val="nil"/>
              <w:bottom w:val="single" w:sz="4" w:space="0" w:color="auto"/>
              <w:right w:val="nil"/>
            </w:tcBorders>
            <w:vAlign w:val="bottom"/>
          </w:tcPr>
          <w:p w14:paraId="4427FBEA" w14:textId="6EC62BAC" w:rsidR="009A58A9" w:rsidRPr="001B3625" w:rsidRDefault="009A58A9" w:rsidP="009A58A9">
            <w:pPr>
              <w:jc w:val="right"/>
              <w:rPr>
                <w:rFonts w:asciiTheme="majorBidi" w:hAnsiTheme="majorBidi"/>
                <w:color w:val="000000"/>
                <w:cs/>
                <w:lang w:val="en-US"/>
              </w:rPr>
            </w:pPr>
            <w:r w:rsidRPr="001B3625">
              <w:rPr>
                <w:rFonts w:asciiTheme="majorBidi" w:hAnsiTheme="majorBidi"/>
                <w:lang w:val="en-US"/>
              </w:rPr>
              <w:t>12,301,609</w:t>
            </w:r>
          </w:p>
        </w:tc>
        <w:tc>
          <w:tcPr>
            <w:tcW w:w="284" w:type="dxa"/>
            <w:vAlign w:val="bottom"/>
          </w:tcPr>
          <w:p w14:paraId="4CF809E3" w14:textId="77777777" w:rsidR="009A58A9" w:rsidRPr="004F298B" w:rsidRDefault="009A58A9" w:rsidP="009A58A9">
            <w:pPr>
              <w:pStyle w:val="acctfourfigures"/>
              <w:tabs>
                <w:tab w:val="left" w:pos="720"/>
              </w:tabs>
              <w:spacing w:line="240" w:lineRule="auto"/>
              <w:ind w:right="11"/>
              <w:jc w:val="right"/>
              <w:rPr>
                <w:rFonts w:asciiTheme="majorBidi" w:hAnsiTheme="majorBidi" w:cstheme="majorBidi"/>
                <w:sz w:val="28"/>
                <w:szCs w:val="28"/>
                <w:rtl/>
                <w:cs/>
                <w:lang w:val="en-US"/>
              </w:rPr>
            </w:pPr>
          </w:p>
        </w:tc>
        <w:tc>
          <w:tcPr>
            <w:tcW w:w="1274" w:type="dxa"/>
            <w:tcBorders>
              <w:bottom w:val="single" w:sz="4" w:space="0" w:color="auto"/>
            </w:tcBorders>
            <w:shd w:val="clear" w:color="auto" w:fill="auto"/>
            <w:vAlign w:val="bottom"/>
          </w:tcPr>
          <w:p w14:paraId="62A0270C" w14:textId="5D0AAA59" w:rsidR="009A58A9" w:rsidRPr="001B3625" w:rsidRDefault="009A58A9" w:rsidP="009A58A9">
            <w:pPr>
              <w:jc w:val="right"/>
              <w:rPr>
                <w:rFonts w:asciiTheme="majorBidi" w:hAnsiTheme="majorBidi"/>
                <w:cs/>
                <w:lang w:val="en-US"/>
              </w:rPr>
            </w:pPr>
            <w:r w:rsidRPr="001B3625">
              <w:rPr>
                <w:rFonts w:asciiTheme="majorBidi" w:hAnsiTheme="majorBidi"/>
                <w:cs/>
                <w:lang w:val="en-US"/>
              </w:rPr>
              <w:t>-</w:t>
            </w:r>
          </w:p>
        </w:tc>
        <w:tc>
          <w:tcPr>
            <w:tcW w:w="284" w:type="dxa"/>
            <w:shd w:val="clear" w:color="auto" w:fill="auto"/>
            <w:vAlign w:val="bottom"/>
          </w:tcPr>
          <w:p w14:paraId="3506F28B" w14:textId="77777777" w:rsidR="009A58A9" w:rsidRPr="004F298B" w:rsidRDefault="009A58A9" w:rsidP="009A58A9">
            <w:pPr>
              <w:pStyle w:val="acctfourfigures"/>
              <w:tabs>
                <w:tab w:val="left" w:pos="720"/>
              </w:tabs>
              <w:spacing w:line="240" w:lineRule="auto"/>
              <w:ind w:right="11"/>
              <w:jc w:val="right"/>
              <w:rPr>
                <w:rFonts w:asciiTheme="majorBidi" w:hAnsiTheme="majorBidi" w:cstheme="majorBidi"/>
                <w:sz w:val="28"/>
                <w:szCs w:val="28"/>
                <w:lang w:val="en-US" w:bidi="th-TH"/>
              </w:rPr>
            </w:pPr>
          </w:p>
        </w:tc>
        <w:tc>
          <w:tcPr>
            <w:tcW w:w="1275" w:type="dxa"/>
            <w:tcBorders>
              <w:bottom w:val="single" w:sz="4" w:space="0" w:color="auto"/>
            </w:tcBorders>
            <w:shd w:val="clear" w:color="auto" w:fill="auto"/>
            <w:vAlign w:val="bottom"/>
          </w:tcPr>
          <w:p w14:paraId="669389A6" w14:textId="7D35FDC8" w:rsidR="009A58A9" w:rsidRPr="004F298B" w:rsidRDefault="009A58A9" w:rsidP="009A58A9">
            <w:pPr>
              <w:pStyle w:val="acctfourfigures"/>
              <w:tabs>
                <w:tab w:val="left" w:pos="720"/>
              </w:tabs>
              <w:spacing w:line="240" w:lineRule="auto"/>
              <w:ind w:right="11"/>
              <w:jc w:val="right"/>
              <w:rPr>
                <w:rFonts w:asciiTheme="majorBidi" w:hAnsiTheme="majorBidi" w:cstheme="majorBidi"/>
                <w:sz w:val="28"/>
                <w:szCs w:val="28"/>
                <w:lang w:val="en-US" w:bidi="th-TH"/>
              </w:rPr>
            </w:pPr>
            <w:r w:rsidRPr="004F298B">
              <w:rPr>
                <w:rFonts w:asciiTheme="majorBidi" w:hAnsiTheme="majorBidi" w:cstheme="majorBidi"/>
                <w:sz w:val="28"/>
                <w:szCs w:val="28"/>
                <w:lang w:val="en-US" w:bidi="th-TH"/>
              </w:rPr>
              <w:t>12,301,609</w:t>
            </w:r>
          </w:p>
        </w:tc>
        <w:tc>
          <w:tcPr>
            <w:tcW w:w="283" w:type="dxa"/>
            <w:shd w:val="clear" w:color="auto" w:fill="auto"/>
            <w:vAlign w:val="bottom"/>
          </w:tcPr>
          <w:p w14:paraId="45148643" w14:textId="77777777" w:rsidR="009A58A9" w:rsidRPr="004F298B" w:rsidRDefault="009A58A9" w:rsidP="009A58A9">
            <w:pPr>
              <w:pStyle w:val="acctfourfigures"/>
              <w:tabs>
                <w:tab w:val="left" w:pos="720"/>
              </w:tabs>
              <w:spacing w:line="240" w:lineRule="auto"/>
              <w:ind w:right="11"/>
              <w:jc w:val="right"/>
              <w:rPr>
                <w:rFonts w:asciiTheme="majorBidi" w:hAnsiTheme="majorBidi" w:cstheme="majorBidi"/>
                <w:sz w:val="28"/>
                <w:szCs w:val="28"/>
                <w:rtl/>
                <w:cs/>
                <w:lang w:val="en-US"/>
              </w:rPr>
            </w:pPr>
          </w:p>
        </w:tc>
        <w:tc>
          <w:tcPr>
            <w:tcW w:w="1275" w:type="dxa"/>
            <w:tcBorders>
              <w:bottom w:val="single" w:sz="4" w:space="0" w:color="auto"/>
            </w:tcBorders>
            <w:shd w:val="clear" w:color="auto" w:fill="auto"/>
            <w:vAlign w:val="bottom"/>
            <w:hideMark/>
          </w:tcPr>
          <w:p w14:paraId="3F6F93D4" w14:textId="1B55DF9D" w:rsidR="009A58A9" w:rsidRPr="004F298B" w:rsidRDefault="009A58A9" w:rsidP="009A58A9">
            <w:pPr>
              <w:pStyle w:val="acctfourfigures"/>
              <w:tabs>
                <w:tab w:val="left" w:pos="720"/>
              </w:tabs>
              <w:spacing w:line="240" w:lineRule="auto"/>
              <w:ind w:right="11"/>
              <w:jc w:val="right"/>
              <w:rPr>
                <w:rFonts w:asciiTheme="majorBidi" w:hAnsiTheme="majorBidi" w:cstheme="majorBidi"/>
                <w:sz w:val="28"/>
                <w:szCs w:val="28"/>
                <w:rtl/>
                <w:cs/>
                <w:lang w:val="en-US" w:bidi="th-TH"/>
              </w:rPr>
            </w:pPr>
            <w:r w:rsidRPr="001B3625">
              <w:rPr>
                <w:rFonts w:asciiTheme="majorBidi" w:hAnsiTheme="majorBidi" w:cs="Angsana New"/>
                <w:sz w:val="28"/>
                <w:szCs w:val="28"/>
                <w:cs/>
                <w:lang w:val="en-US" w:bidi="th-TH"/>
              </w:rPr>
              <w:t>-</w:t>
            </w:r>
          </w:p>
        </w:tc>
      </w:tr>
    </w:tbl>
    <w:p w14:paraId="22A62236" w14:textId="46815AEB" w:rsidR="00912E7A" w:rsidRPr="001B3625" w:rsidRDefault="005979D5" w:rsidP="001B6396">
      <w:pPr>
        <w:pStyle w:val="ListParagraph"/>
        <w:numPr>
          <w:ilvl w:val="0"/>
          <w:numId w:val="3"/>
        </w:numPr>
        <w:spacing w:before="240"/>
        <w:contextualSpacing/>
        <w:rPr>
          <w:rFonts w:asciiTheme="majorBidi" w:eastAsia="Calibri" w:hAnsiTheme="majorBidi" w:cstheme="majorBidi"/>
          <w:b/>
          <w:bCs/>
          <w:cs/>
          <w:lang w:val="en-US"/>
        </w:rPr>
      </w:pPr>
      <w:r w:rsidRPr="004F298B">
        <w:rPr>
          <w:rFonts w:asciiTheme="majorBidi" w:eastAsia="Calibri" w:hAnsiTheme="majorBidi" w:cstheme="majorBidi"/>
          <w:b/>
          <w:bCs/>
          <w:lang w:val="en-US"/>
        </w:rPr>
        <w:t>DEFERRED TAX</w:t>
      </w:r>
    </w:p>
    <w:p w14:paraId="5A7B3F51" w14:textId="72ABF231" w:rsidR="00912E7A" w:rsidRPr="004F298B" w:rsidRDefault="00912E7A" w:rsidP="00CD2B71">
      <w:pPr>
        <w:spacing w:before="80"/>
        <w:ind w:left="720"/>
        <w:jc w:val="thaiDistribute"/>
        <w:rPr>
          <w:rFonts w:asciiTheme="majorBidi" w:eastAsia="Cordia New" w:hAnsiTheme="majorBidi" w:cstheme="majorBidi"/>
          <w:lang w:val="en-US"/>
        </w:rPr>
      </w:pPr>
      <w:r w:rsidRPr="004F298B">
        <w:rPr>
          <w:rFonts w:asciiTheme="majorBidi" w:eastAsia="Cordia New" w:hAnsiTheme="majorBidi" w:cstheme="majorBidi"/>
          <w:lang w:val="en-US"/>
        </w:rPr>
        <w:t>Defe</w:t>
      </w:r>
      <w:r w:rsidR="000D16C0" w:rsidRPr="004F298B">
        <w:rPr>
          <w:rFonts w:asciiTheme="majorBidi" w:eastAsia="Cordia New" w:hAnsiTheme="majorBidi" w:cstheme="majorBidi"/>
          <w:lang w:val="en-US"/>
        </w:rPr>
        <w:t xml:space="preserve">rred tax as at December 31, </w:t>
      </w:r>
      <w:r w:rsidR="009457CD" w:rsidRPr="004F298B">
        <w:rPr>
          <w:rFonts w:asciiTheme="majorBidi" w:eastAsia="Cordia New" w:hAnsiTheme="majorBidi" w:cstheme="majorBidi"/>
          <w:lang w:val="en-US"/>
        </w:rPr>
        <w:t>20</w:t>
      </w:r>
      <w:r w:rsidR="003A1D48" w:rsidRPr="004F298B">
        <w:rPr>
          <w:rFonts w:asciiTheme="majorBidi" w:eastAsia="Cordia New" w:hAnsiTheme="majorBidi" w:cstheme="majorBidi"/>
          <w:lang w:val="en-US"/>
        </w:rPr>
        <w:t>2</w:t>
      </w:r>
      <w:r w:rsidR="001401FB" w:rsidRPr="004F298B">
        <w:rPr>
          <w:rFonts w:asciiTheme="majorBidi" w:eastAsia="Cordia New" w:hAnsiTheme="majorBidi" w:cstheme="majorBidi"/>
          <w:lang w:val="en-US"/>
        </w:rPr>
        <w:t>1</w:t>
      </w:r>
      <w:r w:rsidR="0078299A" w:rsidRPr="004F298B">
        <w:rPr>
          <w:rFonts w:asciiTheme="majorBidi" w:eastAsia="Cordia New" w:hAnsiTheme="majorBidi" w:cstheme="majorBidi"/>
          <w:lang w:val="en-US"/>
        </w:rPr>
        <w:t xml:space="preserve"> and </w:t>
      </w:r>
      <w:r w:rsidR="009457CD" w:rsidRPr="004F298B">
        <w:rPr>
          <w:rFonts w:asciiTheme="majorBidi" w:eastAsia="Cordia New" w:hAnsiTheme="majorBidi" w:cstheme="majorBidi"/>
          <w:lang w:val="en-US"/>
        </w:rPr>
        <w:t>20</w:t>
      </w:r>
      <w:r w:rsidR="001401FB" w:rsidRPr="004F298B">
        <w:rPr>
          <w:rFonts w:asciiTheme="majorBidi" w:eastAsia="Cordia New" w:hAnsiTheme="majorBidi" w:cstheme="majorBidi"/>
          <w:lang w:val="en-US"/>
        </w:rPr>
        <w:t>20</w:t>
      </w:r>
      <w:r w:rsidRPr="004F298B">
        <w:rPr>
          <w:rFonts w:asciiTheme="majorBidi" w:eastAsia="Cordia New" w:hAnsiTheme="majorBidi" w:cstheme="majorBidi"/>
          <w:lang w:val="en-US"/>
        </w:rPr>
        <w:t xml:space="preserve"> consisted of</w:t>
      </w:r>
      <w:r w:rsidRPr="001B3625">
        <w:rPr>
          <w:rFonts w:asciiTheme="majorBidi" w:eastAsia="Cordia New" w:hAnsiTheme="majorBidi"/>
          <w:cs/>
          <w:lang w:val="en-US"/>
        </w:rPr>
        <w:t>:</w:t>
      </w:r>
    </w:p>
    <w:tbl>
      <w:tblPr>
        <w:tblW w:w="9072" w:type="dxa"/>
        <w:tblInd w:w="817" w:type="dxa"/>
        <w:tblLook w:val="04A0" w:firstRow="1" w:lastRow="0" w:firstColumn="1" w:lastColumn="0" w:noHBand="0" w:noVBand="1"/>
      </w:tblPr>
      <w:tblGrid>
        <w:gridCol w:w="3402"/>
        <w:gridCol w:w="1276"/>
        <w:gridCol w:w="283"/>
        <w:gridCol w:w="1276"/>
        <w:gridCol w:w="284"/>
        <w:gridCol w:w="1134"/>
        <w:gridCol w:w="330"/>
        <w:gridCol w:w="1087"/>
      </w:tblGrid>
      <w:tr w:rsidR="00826539" w:rsidRPr="004F298B" w14:paraId="04AD5C0B" w14:textId="77777777" w:rsidTr="00036DDD">
        <w:trPr>
          <w:trHeight w:val="402"/>
        </w:trPr>
        <w:tc>
          <w:tcPr>
            <w:tcW w:w="3402" w:type="dxa"/>
            <w:tcBorders>
              <w:top w:val="nil"/>
              <w:left w:val="nil"/>
              <w:bottom w:val="nil"/>
              <w:right w:val="nil"/>
            </w:tcBorders>
            <w:shd w:val="clear" w:color="auto" w:fill="auto"/>
            <w:noWrap/>
            <w:vAlign w:val="bottom"/>
            <w:hideMark/>
          </w:tcPr>
          <w:p w14:paraId="4538EE20" w14:textId="77777777" w:rsidR="00826539" w:rsidRPr="004F298B" w:rsidRDefault="00826539" w:rsidP="00826539">
            <w:pPr>
              <w:rPr>
                <w:rFonts w:asciiTheme="majorBidi" w:hAnsiTheme="majorBidi" w:cstheme="majorBidi"/>
                <w:lang w:val="en-US"/>
              </w:rPr>
            </w:pPr>
          </w:p>
        </w:tc>
        <w:tc>
          <w:tcPr>
            <w:tcW w:w="5670" w:type="dxa"/>
            <w:gridSpan w:val="7"/>
            <w:tcBorders>
              <w:top w:val="nil"/>
              <w:left w:val="nil"/>
              <w:bottom w:val="single" w:sz="4" w:space="0" w:color="auto"/>
              <w:right w:val="nil"/>
            </w:tcBorders>
            <w:shd w:val="clear" w:color="auto" w:fill="auto"/>
            <w:noWrap/>
            <w:vAlign w:val="bottom"/>
            <w:hideMark/>
          </w:tcPr>
          <w:p w14:paraId="34142A73" w14:textId="4B380636" w:rsidR="00826539" w:rsidRPr="004F298B" w:rsidRDefault="00826539" w:rsidP="00826539">
            <w:pPr>
              <w:jc w:val="center"/>
              <w:rPr>
                <w:rFonts w:asciiTheme="majorBidi" w:hAnsiTheme="majorBidi" w:cstheme="majorBidi"/>
                <w:cs/>
              </w:rPr>
            </w:pPr>
            <w:r w:rsidRPr="004F298B">
              <w:rPr>
                <w:rFonts w:asciiTheme="majorBidi" w:hAnsiTheme="majorBidi" w:cstheme="majorBidi"/>
                <w:lang w:val="en-US"/>
              </w:rPr>
              <w:t>Unit</w:t>
            </w:r>
            <w:r w:rsidRPr="001B3625">
              <w:rPr>
                <w:rFonts w:asciiTheme="majorBidi" w:hAnsiTheme="majorBidi"/>
                <w:cs/>
                <w:lang w:val="en-US"/>
              </w:rPr>
              <w:t>:</w:t>
            </w:r>
            <w:r w:rsidR="004F00A4" w:rsidRPr="004F298B">
              <w:rPr>
                <w:rFonts w:asciiTheme="majorBidi" w:hAnsiTheme="majorBidi" w:cstheme="majorBidi"/>
                <w:lang w:val="en-US"/>
              </w:rPr>
              <w:t xml:space="preserve"> Baht</w:t>
            </w:r>
          </w:p>
        </w:tc>
      </w:tr>
      <w:tr w:rsidR="00826539" w:rsidRPr="001B3625" w14:paraId="592385C2" w14:textId="77777777" w:rsidTr="00036DDD">
        <w:trPr>
          <w:trHeight w:val="402"/>
        </w:trPr>
        <w:tc>
          <w:tcPr>
            <w:tcW w:w="3402" w:type="dxa"/>
            <w:tcBorders>
              <w:top w:val="nil"/>
              <w:left w:val="nil"/>
              <w:bottom w:val="nil"/>
              <w:right w:val="nil"/>
            </w:tcBorders>
            <w:shd w:val="clear" w:color="auto" w:fill="auto"/>
            <w:noWrap/>
            <w:vAlign w:val="bottom"/>
            <w:hideMark/>
          </w:tcPr>
          <w:p w14:paraId="09B0B272" w14:textId="77777777" w:rsidR="00826539" w:rsidRPr="001B3625" w:rsidRDefault="00826539" w:rsidP="00826539">
            <w:pPr>
              <w:rPr>
                <w:rFonts w:asciiTheme="majorBidi" w:hAnsiTheme="majorBidi" w:cstheme="majorBidi"/>
                <w:cs/>
                <w:lang w:val="en-US"/>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5ABA657A" w14:textId="77777777" w:rsidR="00826539" w:rsidRPr="001B3625" w:rsidRDefault="00826539" w:rsidP="00826539">
            <w:pPr>
              <w:jc w:val="center"/>
              <w:rPr>
                <w:rFonts w:asciiTheme="majorBidi" w:hAnsiTheme="majorBidi" w:cstheme="majorBidi"/>
                <w:cs/>
                <w:lang w:val="en-US"/>
              </w:rPr>
            </w:pPr>
            <w:r w:rsidRPr="004F298B">
              <w:rPr>
                <w:rFonts w:asciiTheme="majorBidi" w:hAnsiTheme="majorBidi" w:cstheme="majorBidi"/>
                <w:lang w:val="en-US"/>
              </w:rPr>
              <w:t>Consolidated financial statements</w:t>
            </w:r>
          </w:p>
        </w:tc>
        <w:tc>
          <w:tcPr>
            <w:tcW w:w="284" w:type="dxa"/>
            <w:tcBorders>
              <w:top w:val="nil"/>
              <w:left w:val="nil"/>
              <w:right w:val="nil"/>
            </w:tcBorders>
            <w:shd w:val="clear" w:color="auto" w:fill="auto"/>
            <w:noWrap/>
            <w:vAlign w:val="bottom"/>
            <w:hideMark/>
          </w:tcPr>
          <w:p w14:paraId="3BD3DDA6" w14:textId="77777777" w:rsidR="00826539" w:rsidRPr="001B3625" w:rsidRDefault="00826539" w:rsidP="00826539">
            <w:pPr>
              <w:rPr>
                <w:rFonts w:asciiTheme="majorBidi" w:hAnsiTheme="majorBidi" w:cstheme="majorBidi"/>
                <w:cs/>
                <w:lang w:val="en-US"/>
              </w:rPr>
            </w:pPr>
            <w:r w:rsidRPr="004F298B">
              <w:rPr>
                <w:rFonts w:asciiTheme="majorBidi" w:hAnsiTheme="majorBidi" w:cstheme="majorBidi"/>
                <w:lang w:val="en-US"/>
              </w:rPr>
              <w:t> </w:t>
            </w:r>
          </w:p>
        </w:tc>
        <w:tc>
          <w:tcPr>
            <w:tcW w:w="2551" w:type="dxa"/>
            <w:gridSpan w:val="3"/>
            <w:tcBorders>
              <w:top w:val="single" w:sz="4" w:space="0" w:color="auto"/>
              <w:left w:val="nil"/>
              <w:bottom w:val="single" w:sz="4" w:space="0" w:color="auto"/>
              <w:right w:val="nil"/>
            </w:tcBorders>
            <w:shd w:val="clear" w:color="auto" w:fill="auto"/>
            <w:noWrap/>
            <w:vAlign w:val="bottom"/>
            <w:hideMark/>
          </w:tcPr>
          <w:p w14:paraId="49EB0B76" w14:textId="77777777" w:rsidR="00826539" w:rsidRPr="004F298B" w:rsidRDefault="00826539" w:rsidP="00826539">
            <w:pPr>
              <w:jc w:val="center"/>
              <w:rPr>
                <w:rFonts w:asciiTheme="majorBidi" w:hAnsiTheme="majorBidi" w:cstheme="majorBidi"/>
                <w:cs/>
              </w:rPr>
            </w:pPr>
            <w:r w:rsidRPr="004F298B">
              <w:rPr>
                <w:rFonts w:asciiTheme="majorBidi" w:hAnsiTheme="majorBidi" w:cstheme="majorBidi"/>
                <w:lang w:val="en-US"/>
              </w:rPr>
              <w:t>Separate financial statements</w:t>
            </w:r>
          </w:p>
        </w:tc>
      </w:tr>
      <w:tr w:rsidR="001401FB" w:rsidRPr="001B3625" w14:paraId="12450B70" w14:textId="77777777" w:rsidTr="00036DDD">
        <w:trPr>
          <w:trHeight w:val="420"/>
        </w:trPr>
        <w:tc>
          <w:tcPr>
            <w:tcW w:w="3402" w:type="dxa"/>
            <w:tcBorders>
              <w:top w:val="nil"/>
              <w:left w:val="nil"/>
              <w:bottom w:val="nil"/>
              <w:right w:val="nil"/>
            </w:tcBorders>
            <w:shd w:val="clear" w:color="auto" w:fill="auto"/>
            <w:vAlign w:val="bottom"/>
            <w:hideMark/>
          </w:tcPr>
          <w:p w14:paraId="42CF3FCA" w14:textId="77777777" w:rsidR="001401FB" w:rsidRPr="004F298B" w:rsidRDefault="001401FB" w:rsidP="001401FB">
            <w:pPr>
              <w:rPr>
                <w:rFonts w:asciiTheme="majorBidi" w:hAnsiTheme="majorBidi" w:cstheme="majorBidi"/>
                <w:lang w:val="en-US"/>
              </w:rPr>
            </w:pPr>
          </w:p>
        </w:tc>
        <w:tc>
          <w:tcPr>
            <w:tcW w:w="1276" w:type="dxa"/>
            <w:tcBorders>
              <w:top w:val="nil"/>
              <w:left w:val="nil"/>
              <w:bottom w:val="single" w:sz="4" w:space="0" w:color="auto"/>
              <w:right w:val="nil"/>
            </w:tcBorders>
            <w:shd w:val="clear" w:color="000000" w:fill="FFFFFF"/>
            <w:noWrap/>
            <w:vAlign w:val="bottom"/>
            <w:hideMark/>
          </w:tcPr>
          <w:p w14:paraId="23CEF9D5" w14:textId="7EBEB705" w:rsidR="001401FB" w:rsidRPr="004F298B" w:rsidRDefault="001401FB" w:rsidP="001401FB">
            <w:pPr>
              <w:jc w:val="center"/>
              <w:rPr>
                <w:rFonts w:asciiTheme="majorBidi" w:hAnsiTheme="majorBidi" w:cstheme="majorBidi"/>
                <w:cs/>
              </w:rPr>
            </w:pPr>
            <w:r w:rsidRPr="004F298B">
              <w:rPr>
                <w:rFonts w:asciiTheme="majorBidi" w:hAnsiTheme="majorBidi" w:cstheme="majorBidi"/>
                <w:lang w:val="en-US"/>
              </w:rPr>
              <w:t>2021</w:t>
            </w:r>
          </w:p>
        </w:tc>
        <w:tc>
          <w:tcPr>
            <w:tcW w:w="283" w:type="dxa"/>
            <w:tcBorders>
              <w:top w:val="nil"/>
              <w:left w:val="nil"/>
              <w:bottom w:val="nil"/>
              <w:right w:val="nil"/>
            </w:tcBorders>
            <w:shd w:val="clear" w:color="auto" w:fill="auto"/>
            <w:noWrap/>
            <w:vAlign w:val="bottom"/>
            <w:hideMark/>
          </w:tcPr>
          <w:p w14:paraId="565324DD" w14:textId="77777777" w:rsidR="001401FB" w:rsidRPr="001B3625" w:rsidRDefault="001401FB" w:rsidP="001401FB">
            <w:pPr>
              <w:jc w:val="center"/>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hideMark/>
          </w:tcPr>
          <w:p w14:paraId="4EBA0CDF" w14:textId="5A6094B9" w:rsidR="001401FB" w:rsidRPr="004F298B" w:rsidRDefault="001401FB" w:rsidP="001401FB">
            <w:pPr>
              <w:jc w:val="center"/>
              <w:rPr>
                <w:rFonts w:asciiTheme="majorBidi" w:hAnsiTheme="majorBidi" w:cstheme="majorBidi"/>
                <w:cs/>
              </w:rPr>
            </w:pPr>
            <w:r w:rsidRPr="004F298B">
              <w:rPr>
                <w:rFonts w:asciiTheme="majorBidi" w:hAnsiTheme="majorBidi" w:cstheme="majorBidi"/>
                <w:lang w:val="en-US"/>
              </w:rPr>
              <w:t>2020</w:t>
            </w:r>
          </w:p>
        </w:tc>
        <w:tc>
          <w:tcPr>
            <w:tcW w:w="284" w:type="dxa"/>
            <w:tcBorders>
              <w:top w:val="nil"/>
              <w:left w:val="nil"/>
              <w:bottom w:val="nil"/>
              <w:right w:val="nil"/>
            </w:tcBorders>
            <w:shd w:val="clear" w:color="auto" w:fill="auto"/>
            <w:noWrap/>
            <w:vAlign w:val="bottom"/>
            <w:hideMark/>
          </w:tcPr>
          <w:p w14:paraId="528CB801" w14:textId="77777777" w:rsidR="001401FB" w:rsidRPr="001B3625" w:rsidRDefault="001401FB" w:rsidP="001401FB">
            <w:pPr>
              <w:jc w:val="center"/>
              <w:rPr>
                <w:rFonts w:asciiTheme="majorBidi" w:hAnsiTheme="majorBidi" w:cstheme="majorBidi"/>
                <w:cs/>
                <w:lang w:val="en-US"/>
              </w:rPr>
            </w:pPr>
          </w:p>
        </w:tc>
        <w:tc>
          <w:tcPr>
            <w:tcW w:w="1134" w:type="dxa"/>
            <w:tcBorders>
              <w:top w:val="nil"/>
              <w:left w:val="nil"/>
              <w:bottom w:val="single" w:sz="4" w:space="0" w:color="auto"/>
              <w:right w:val="nil"/>
            </w:tcBorders>
            <w:shd w:val="clear" w:color="000000" w:fill="FFFFFF"/>
            <w:noWrap/>
            <w:vAlign w:val="bottom"/>
            <w:hideMark/>
          </w:tcPr>
          <w:p w14:paraId="7B7BD4E7" w14:textId="640953BE" w:rsidR="001401FB" w:rsidRPr="004F298B" w:rsidRDefault="001401FB" w:rsidP="001401FB">
            <w:pPr>
              <w:jc w:val="center"/>
              <w:rPr>
                <w:rFonts w:asciiTheme="majorBidi" w:hAnsiTheme="majorBidi" w:cstheme="majorBidi"/>
                <w:lang w:val="en-US"/>
              </w:rPr>
            </w:pPr>
            <w:r w:rsidRPr="004F298B">
              <w:rPr>
                <w:rFonts w:asciiTheme="majorBidi" w:hAnsiTheme="majorBidi" w:cstheme="majorBidi"/>
                <w:lang w:val="en-US"/>
              </w:rPr>
              <w:t>2021</w:t>
            </w:r>
          </w:p>
        </w:tc>
        <w:tc>
          <w:tcPr>
            <w:tcW w:w="330" w:type="dxa"/>
            <w:tcBorders>
              <w:top w:val="nil"/>
              <w:left w:val="nil"/>
              <w:bottom w:val="nil"/>
              <w:right w:val="nil"/>
            </w:tcBorders>
            <w:shd w:val="clear" w:color="auto" w:fill="auto"/>
            <w:noWrap/>
            <w:vAlign w:val="bottom"/>
            <w:hideMark/>
          </w:tcPr>
          <w:p w14:paraId="58A39A40" w14:textId="77777777" w:rsidR="001401FB" w:rsidRPr="001B3625" w:rsidRDefault="001401FB" w:rsidP="001401FB">
            <w:pPr>
              <w:jc w:val="center"/>
              <w:rPr>
                <w:rFonts w:asciiTheme="majorBidi" w:hAnsiTheme="majorBidi" w:cstheme="majorBidi"/>
                <w:cs/>
                <w:lang w:val="en-US"/>
              </w:rPr>
            </w:pPr>
          </w:p>
        </w:tc>
        <w:tc>
          <w:tcPr>
            <w:tcW w:w="1087" w:type="dxa"/>
            <w:tcBorders>
              <w:top w:val="nil"/>
              <w:left w:val="nil"/>
              <w:bottom w:val="single" w:sz="4" w:space="0" w:color="auto"/>
              <w:right w:val="nil"/>
            </w:tcBorders>
            <w:shd w:val="clear" w:color="auto" w:fill="auto"/>
            <w:noWrap/>
            <w:vAlign w:val="bottom"/>
            <w:hideMark/>
          </w:tcPr>
          <w:p w14:paraId="17617EAA" w14:textId="7AFACB25" w:rsidR="001401FB" w:rsidRPr="004F298B" w:rsidRDefault="001401FB" w:rsidP="001401FB">
            <w:pPr>
              <w:jc w:val="center"/>
              <w:rPr>
                <w:rFonts w:asciiTheme="majorBidi" w:hAnsiTheme="majorBidi" w:cstheme="majorBidi"/>
                <w:cs/>
              </w:rPr>
            </w:pPr>
            <w:r w:rsidRPr="004F298B">
              <w:rPr>
                <w:rFonts w:asciiTheme="majorBidi" w:hAnsiTheme="majorBidi" w:cstheme="majorBidi"/>
                <w:lang w:val="en-US"/>
              </w:rPr>
              <w:t>2020</w:t>
            </w:r>
          </w:p>
        </w:tc>
      </w:tr>
      <w:tr w:rsidR="00A04097" w:rsidRPr="001B3625" w14:paraId="79A5A485" w14:textId="77777777" w:rsidTr="009A58A9">
        <w:trPr>
          <w:trHeight w:val="420"/>
        </w:trPr>
        <w:tc>
          <w:tcPr>
            <w:tcW w:w="3402" w:type="dxa"/>
            <w:tcBorders>
              <w:top w:val="nil"/>
              <w:left w:val="nil"/>
              <w:bottom w:val="nil"/>
              <w:right w:val="nil"/>
            </w:tcBorders>
            <w:shd w:val="clear" w:color="auto" w:fill="auto"/>
            <w:vAlign w:val="bottom"/>
            <w:hideMark/>
          </w:tcPr>
          <w:p w14:paraId="7DD48CB1" w14:textId="77777777" w:rsidR="00A04097" w:rsidRPr="004F298B" w:rsidRDefault="00A04097" w:rsidP="00A04097">
            <w:pPr>
              <w:rPr>
                <w:rFonts w:asciiTheme="majorBidi" w:hAnsiTheme="majorBidi" w:cstheme="majorBidi"/>
                <w:lang w:val="en-US"/>
              </w:rPr>
            </w:pPr>
            <w:r w:rsidRPr="004F298B">
              <w:rPr>
                <w:rFonts w:asciiTheme="majorBidi" w:hAnsiTheme="majorBidi" w:cstheme="majorBidi"/>
                <w:lang w:val="en-US"/>
              </w:rPr>
              <w:t>Deferred tax assets</w:t>
            </w:r>
          </w:p>
        </w:tc>
        <w:tc>
          <w:tcPr>
            <w:tcW w:w="1276" w:type="dxa"/>
            <w:shd w:val="clear" w:color="auto" w:fill="auto"/>
            <w:noWrap/>
            <w:vAlign w:val="bottom"/>
          </w:tcPr>
          <w:p w14:paraId="5E266DAA" w14:textId="245CD279" w:rsidR="00A04097" w:rsidRPr="004F298B" w:rsidRDefault="00A04097" w:rsidP="00A04097">
            <w:pPr>
              <w:jc w:val="right"/>
              <w:rPr>
                <w:rFonts w:asciiTheme="majorBidi" w:hAnsiTheme="majorBidi" w:cstheme="majorBidi"/>
                <w:lang w:val="en-US"/>
              </w:rPr>
            </w:pPr>
            <w:r w:rsidRPr="001B3625">
              <w:rPr>
                <w:rFonts w:ascii="Angsana New" w:hAnsi="Angsana New"/>
                <w:lang w:val="en-US"/>
              </w:rPr>
              <w:t>35,044,053</w:t>
            </w:r>
          </w:p>
        </w:tc>
        <w:tc>
          <w:tcPr>
            <w:tcW w:w="283" w:type="dxa"/>
            <w:tcBorders>
              <w:left w:val="nil"/>
              <w:bottom w:val="nil"/>
              <w:right w:val="nil"/>
            </w:tcBorders>
            <w:shd w:val="clear" w:color="auto" w:fill="auto"/>
            <w:noWrap/>
            <w:vAlign w:val="bottom"/>
          </w:tcPr>
          <w:p w14:paraId="034A0D45" w14:textId="77777777" w:rsidR="00A04097" w:rsidRPr="004F298B" w:rsidRDefault="00A04097" w:rsidP="00A04097">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AEBC2DE" w14:textId="4B35B2DB" w:rsidR="00A04097" w:rsidRPr="004F298B" w:rsidRDefault="00A04097" w:rsidP="00A04097">
            <w:pPr>
              <w:jc w:val="right"/>
              <w:rPr>
                <w:rFonts w:asciiTheme="majorBidi" w:hAnsiTheme="majorBidi" w:cstheme="majorBidi"/>
                <w:cs/>
              </w:rPr>
            </w:pPr>
            <w:r w:rsidRPr="001B3625">
              <w:rPr>
                <w:rFonts w:ascii="Angsana New" w:hAnsi="Angsana New"/>
                <w:lang w:val="en-US"/>
              </w:rPr>
              <w:t>58,123,339</w:t>
            </w:r>
          </w:p>
        </w:tc>
        <w:tc>
          <w:tcPr>
            <w:tcW w:w="284" w:type="dxa"/>
            <w:tcBorders>
              <w:left w:val="nil"/>
              <w:bottom w:val="nil"/>
              <w:right w:val="nil"/>
            </w:tcBorders>
            <w:shd w:val="clear" w:color="auto" w:fill="auto"/>
            <w:noWrap/>
            <w:vAlign w:val="bottom"/>
          </w:tcPr>
          <w:p w14:paraId="519F9E55" w14:textId="77777777" w:rsidR="00A04097" w:rsidRPr="004F298B" w:rsidRDefault="00A04097" w:rsidP="00A04097">
            <w:pPr>
              <w:jc w:val="right"/>
              <w:rPr>
                <w:rFonts w:asciiTheme="majorBidi" w:hAnsiTheme="majorBidi" w:cstheme="majorBidi"/>
                <w:cs/>
                <w:lang w:val="en-US"/>
              </w:rPr>
            </w:pPr>
          </w:p>
        </w:tc>
        <w:tc>
          <w:tcPr>
            <w:tcW w:w="1134" w:type="dxa"/>
            <w:shd w:val="clear" w:color="auto" w:fill="auto"/>
            <w:noWrap/>
            <w:vAlign w:val="bottom"/>
          </w:tcPr>
          <w:p w14:paraId="738A11FF" w14:textId="44D29742" w:rsidR="00A04097" w:rsidRPr="004F298B" w:rsidRDefault="00A04097" w:rsidP="00A04097">
            <w:pPr>
              <w:jc w:val="right"/>
              <w:rPr>
                <w:rFonts w:asciiTheme="majorBidi" w:hAnsiTheme="majorBidi" w:cstheme="majorBidi"/>
                <w:lang w:val="en-US"/>
              </w:rPr>
            </w:pPr>
            <w:r w:rsidRPr="001B3625">
              <w:rPr>
                <w:rFonts w:ascii="Angsana New" w:hAnsi="Angsana New"/>
                <w:lang w:val="en-US"/>
              </w:rPr>
              <w:t>28,035,204</w:t>
            </w:r>
          </w:p>
        </w:tc>
        <w:tc>
          <w:tcPr>
            <w:tcW w:w="330" w:type="dxa"/>
            <w:tcBorders>
              <w:left w:val="nil"/>
              <w:bottom w:val="nil"/>
              <w:right w:val="nil"/>
            </w:tcBorders>
            <w:shd w:val="clear" w:color="auto" w:fill="auto"/>
            <w:noWrap/>
            <w:vAlign w:val="bottom"/>
          </w:tcPr>
          <w:p w14:paraId="12E14BCA" w14:textId="77777777" w:rsidR="00A04097" w:rsidRPr="004F298B" w:rsidRDefault="00A04097" w:rsidP="00A04097">
            <w:pPr>
              <w:jc w:val="right"/>
              <w:rPr>
                <w:rFonts w:asciiTheme="majorBidi" w:hAnsiTheme="majorBidi" w:cstheme="majorBidi"/>
                <w:cs/>
                <w:lang w:val="en-US"/>
              </w:rPr>
            </w:pPr>
          </w:p>
        </w:tc>
        <w:tc>
          <w:tcPr>
            <w:tcW w:w="1087" w:type="dxa"/>
            <w:tcBorders>
              <w:top w:val="nil"/>
              <w:left w:val="nil"/>
              <w:bottom w:val="nil"/>
              <w:right w:val="nil"/>
            </w:tcBorders>
            <w:shd w:val="clear" w:color="auto" w:fill="auto"/>
            <w:noWrap/>
            <w:vAlign w:val="bottom"/>
          </w:tcPr>
          <w:p w14:paraId="68254A70" w14:textId="7C8FEFC5" w:rsidR="00A04097" w:rsidRPr="004F298B" w:rsidRDefault="00A04097" w:rsidP="00A04097">
            <w:pPr>
              <w:jc w:val="right"/>
              <w:rPr>
                <w:rFonts w:asciiTheme="majorBidi" w:hAnsiTheme="majorBidi" w:cstheme="majorBidi"/>
                <w:cs/>
              </w:rPr>
            </w:pPr>
            <w:r w:rsidRPr="001B3625">
              <w:rPr>
                <w:rFonts w:ascii="Angsana New" w:hAnsi="Angsana New"/>
                <w:lang w:val="en-US"/>
              </w:rPr>
              <w:t>52,750,076</w:t>
            </w:r>
          </w:p>
        </w:tc>
      </w:tr>
      <w:tr w:rsidR="00A04097" w:rsidRPr="001B3625" w14:paraId="59CBEAF3" w14:textId="77777777" w:rsidTr="007078C2">
        <w:trPr>
          <w:trHeight w:val="420"/>
        </w:trPr>
        <w:tc>
          <w:tcPr>
            <w:tcW w:w="3402" w:type="dxa"/>
            <w:tcBorders>
              <w:top w:val="nil"/>
              <w:left w:val="nil"/>
              <w:bottom w:val="nil"/>
              <w:right w:val="nil"/>
            </w:tcBorders>
            <w:shd w:val="clear" w:color="auto" w:fill="auto"/>
            <w:vAlign w:val="bottom"/>
            <w:hideMark/>
          </w:tcPr>
          <w:p w14:paraId="62A5697E" w14:textId="77777777" w:rsidR="00A04097" w:rsidRPr="004F298B" w:rsidRDefault="00A04097" w:rsidP="00A04097">
            <w:pPr>
              <w:rPr>
                <w:rFonts w:asciiTheme="majorBidi" w:hAnsiTheme="majorBidi" w:cstheme="majorBidi"/>
                <w:lang w:val="en-US"/>
              </w:rPr>
            </w:pPr>
            <w:r w:rsidRPr="004F298B">
              <w:rPr>
                <w:rFonts w:asciiTheme="majorBidi" w:hAnsiTheme="majorBidi" w:cstheme="majorBidi"/>
                <w:lang w:val="en-US"/>
              </w:rPr>
              <w:t>Deferred tax liabilities</w:t>
            </w:r>
          </w:p>
        </w:tc>
        <w:tc>
          <w:tcPr>
            <w:tcW w:w="1276" w:type="dxa"/>
            <w:tcBorders>
              <w:top w:val="nil"/>
              <w:left w:val="nil"/>
              <w:bottom w:val="single" w:sz="4" w:space="0" w:color="auto"/>
              <w:right w:val="nil"/>
            </w:tcBorders>
            <w:shd w:val="clear" w:color="auto" w:fill="auto"/>
            <w:noWrap/>
            <w:vAlign w:val="bottom"/>
          </w:tcPr>
          <w:p w14:paraId="7ECCE541" w14:textId="295AA021" w:rsidR="00A04097" w:rsidRPr="004F298B" w:rsidRDefault="00A04097" w:rsidP="00A04097">
            <w:pPr>
              <w:jc w:val="right"/>
              <w:rPr>
                <w:rFonts w:asciiTheme="majorBidi" w:hAnsiTheme="majorBidi" w:cstheme="majorBidi"/>
                <w:cs/>
              </w:rPr>
            </w:pPr>
            <w:r w:rsidRPr="001B3625">
              <w:rPr>
                <w:rFonts w:ascii="Angsana New" w:hAnsi="Angsana New"/>
                <w:cs/>
                <w:lang w:val="en-US"/>
              </w:rPr>
              <w:t>-</w:t>
            </w:r>
          </w:p>
        </w:tc>
        <w:tc>
          <w:tcPr>
            <w:tcW w:w="283" w:type="dxa"/>
            <w:tcBorders>
              <w:top w:val="nil"/>
              <w:left w:val="nil"/>
              <w:bottom w:val="nil"/>
              <w:right w:val="nil"/>
            </w:tcBorders>
            <w:shd w:val="clear" w:color="auto" w:fill="auto"/>
            <w:noWrap/>
            <w:vAlign w:val="bottom"/>
          </w:tcPr>
          <w:p w14:paraId="1583F0B1" w14:textId="77777777" w:rsidR="00A04097" w:rsidRPr="004F298B" w:rsidRDefault="00A04097" w:rsidP="00A04097">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01B5765E" w14:textId="50138EFA" w:rsidR="00A04097" w:rsidRPr="004F298B" w:rsidRDefault="00A04097" w:rsidP="00A04097">
            <w:pPr>
              <w:jc w:val="right"/>
              <w:rPr>
                <w:rFonts w:asciiTheme="majorBidi" w:hAnsiTheme="majorBidi" w:cstheme="majorBidi"/>
                <w:cs/>
              </w:rPr>
            </w:pPr>
            <w:r w:rsidRPr="001B3625">
              <w:rPr>
                <w:rFonts w:ascii="Angsana New" w:hAnsi="Angsana New"/>
                <w:cs/>
                <w:lang w:val="en-US"/>
              </w:rPr>
              <w:t>-</w:t>
            </w:r>
          </w:p>
        </w:tc>
        <w:tc>
          <w:tcPr>
            <w:tcW w:w="284" w:type="dxa"/>
            <w:tcBorders>
              <w:top w:val="nil"/>
              <w:left w:val="nil"/>
              <w:bottom w:val="nil"/>
              <w:right w:val="nil"/>
            </w:tcBorders>
            <w:shd w:val="clear" w:color="auto" w:fill="auto"/>
            <w:noWrap/>
            <w:vAlign w:val="bottom"/>
          </w:tcPr>
          <w:p w14:paraId="298AB33D" w14:textId="77777777" w:rsidR="00A04097" w:rsidRPr="004F298B" w:rsidRDefault="00A04097" w:rsidP="00A04097">
            <w:pPr>
              <w:jc w:val="right"/>
              <w:rPr>
                <w:rFonts w:asciiTheme="majorBidi" w:hAnsiTheme="majorBidi" w:cstheme="majorBidi"/>
                <w:cs/>
                <w:lang w:val="en-US"/>
              </w:rPr>
            </w:pPr>
          </w:p>
        </w:tc>
        <w:tc>
          <w:tcPr>
            <w:tcW w:w="1134" w:type="dxa"/>
            <w:tcBorders>
              <w:top w:val="nil"/>
              <w:left w:val="nil"/>
              <w:bottom w:val="single" w:sz="4" w:space="0" w:color="auto"/>
              <w:right w:val="nil"/>
            </w:tcBorders>
            <w:shd w:val="clear" w:color="auto" w:fill="auto"/>
            <w:noWrap/>
            <w:vAlign w:val="bottom"/>
          </w:tcPr>
          <w:p w14:paraId="490B02C1" w14:textId="38CDACEA" w:rsidR="00A04097" w:rsidRPr="004F298B" w:rsidRDefault="00A04097" w:rsidP="00A04097">
            <w:pPr>
              <w:jc w:val="right"/>
              <w:rPr>
                <w:rFonts w:asciiTheme="majorBidi" w:hAnsiTheme="majorBidi" w:cstheme="majorBidi"/>
                <w:cs/>
              </w:rPr>
            </w:pPr>
            <w:r w:rsidRPr="001B3625">
              <w:rPr>
                <w:rFonts w:ascii="Angsana New" w:hAnsi="Angsana New"/>
                <w:cs/>
                <w:lang w:val="en-US"/>
              </w:rPr>
              <w:t>-</w:t>
            </w:r>
          </w:p>
        </w:tc>
        <w:tc>
          <w:tcPr>
            <w:tcW w:w="330" w:type="dxa"/>
            <w:tcBorders>
              <w:top w:val="nil"/>
              <w:left w:val="nil"/>
              <w:bottom w:val="nil"/>
              <w:right w:val="nil"/>
            </w:tcBorders>
            <w:shd w:val="clear" w:color="auto" w:fill="auto"/>
            <w:noWrap/>
            <w:vAlign w:val="bottom"/>
          </w:tcPr>
          <w:p w14:paraId="46757D8E" w14:textId="77777777" w:rsidR="00A04097" w:rsidRPr="004F298B" w:rsidRDefault="00A04097" w:rsidP="00A04097">
            <w:pPr>
              <w:jc w:val="right"/>
              <w:rPr>
                <w:rFonts w:asciiTheme="majorBidi" w:hAnsiTheme="majorBidi" w:cstheme="majorBidi"/>
                <w:cs/>
                <w:lang w:val="en-US"/>
              </w:rPr>
            </w:pPr>
          </w:p>
        </w:tc>
        <w:tc>
          <w:tcPr>
            <w:tcW w:w="1087" w:type="dxa"/>
            <w:tcBorders>
              <w:top w:val="nil"/>
              <w:left w:val="nil"/>
              <w:bottom w:val="single" w:sz="4" w:space="0" w:color="auto"/>
              <w:right w:val="nil"/>
            </w:tcBorders>
            <w:shd w:val="clear" w:color="auto" w:fill="auto"/>
            <w:noWrap/>
            <w:vAlign w:val="bottom"/>
          </w:tcPr>
          <w:p w14:paraId="245E8974" w14:textId="5F8130B7" w:rsidR="00A04097" w:rsidRPr="004F298B" w:rsidRDefault="00A04097" w:rsidP="00A04097">
            <w:pPr>
              <w:jc w:val="right"/>
              <w:rPr>
                <w:rFonts w:asciiTheme="majorBidi" w:hAnsiTheme="majorBidi" w:cstheme="majorBidi"/>
                <w:cs/>
              </w:rPr>
            </w:pPr>
            <w:r w:rsidRPr="001B3625">
              <w:rPr>
                <w:rFonts w:ascii="Angsana New" w:hAnsi="Angsana New"/>
                <w:cs/>
                <w:lang w:val="en-US"/>
              </w:rPr>
              <w:t>-</w:t>
            </w:r>
          </w:p>
        </w:tc>
      </w:tr>
      <w:tr w:rsidR="00A04097" w:rsidRPr="001B3625" w14:paraId="54AD706A" w14:textId="77777777" w:rsidTr="007078C2">
        <w:trPr>
          <w:trHeight w:val="435"/>
        </w:trPr>
        <w:tc>
          <w:tcPr>
            <w:tcW w:w="3402" w:type="dxa"/>
            <w:tcBorders>
              <w:top w:val="nil"/>
              <w:left w:val="nil"/>
              <w:bottom w:val="nil"/>
              <w:right w:val="nil"/>
            </w:tcBorders>
            <w:shd w:val="clear" w:color="auto" w:fill="auto"/>
            <w:noWrap/>
            <w:vAlign w:val="bottom"/>
            <w:hideMark/>
          </w:tcPr>
          <w:p w14:paraId="7F0154E0" w14:textId="3EC7345A" w:rsidR="00A04097" w:rsidRPr="004F298B" w:rsidRDefault="00A04097" w:rsidP="00A04097">
            <w:pPr>
              <w:rPr>
                <w:rFonts w:asciiTheme="majorBidi" w:hAnsiTheme="majorBidi" w:cstheme="majorBidi"/>
                <w:lang w:val="en-US"/>
              </w:rPr>
            </w:pPr>
            <w:r w:rsidRPr="004F298B">
              <w:rPr>
                <w:rFonts w:asciiTheme="majorBidi" w:hAnsiTheme="majorBidi" w:cstheme="majorBidi"/>
                <w:lang w:val="en-US"/>
              </w:rPr>
              <w:t xml:space="preserve">Deferred tax assets </w:t>
            </w:r>
            <w:r w:rsidRPr="001B3625">
              <w:rPr>
                <w:rFonts w:asciiTheme="majorBidi" w:hAnsiTheme="majorBidi"/>
                <w:cs/>
                <w:lang w:val="en-US"/>
              </w:rPr>
              <w:t>(</w:t>
            </w:r>
            <w:r w:rsidRPr="004F298B">
              <w:rPr>
                <w:rFonts w:asciiTheme="majorBidi" w:hAnsiTheme="majorBidi" w:cstheme="majorBidi"/>
                <w:lang w:val="en-US"/>
              </w:rPr>
              <w:t>liabilities</w:t>
            </w:r>
            <w:r w:rsidRPr="001B3625">
              <w:rPr>
                <w:rFonts w:asciiTheme="majorBidi" w:hAnsiTheme="majorBidi"/>
                <w:cs/>
                <w:lang w:val="en-US"/>
              </w:rPr>
              <w:t>)-</w:t>
            </w:r>
            <w:r w:rsidRPr="004F298B">
              <w:rPr>
                <w:rFonts w:asciiTheme="majorBidi" w:hAnsiTheme="majorBidi" w:cstheme="majorBidi"/>
                <w:lang w:val="en-US"/>
              </w:rPr>
              <w:t>net</w:t>
            </w:r>
          </w:p>
        </w:tc>
        <w:tc>
          <w:tcPr>
            <w:tcW w:w="1276" w:type="dxa"/>
            <w:tcBorders>
              <w:top w:val="nil"/>
              <w:left w:val="nil"/>
              <w:bottom w:val="double" w:sz="6" w:space="0" w:color="auto"/>
              <w:right w:val="nil"/>
            </w:tcBorders>
            <w:shd w:val="clear" w:color="auto" w:fill="auto"/>
            <w:noWrap/>
            <w:vAlign w:val="bottom"/>
          </w:tcPr>
          <w:p w14:paraId="71220517" w14:textId="232AB4DD" w:rsidR="00A04097" w:rsidRPr="004F298B" w:rsidRDefault="00A04097" w:rsidP="00A04097">
            <w:pPr>
              <w:jc w:val="right"/>
              <w:rPr>
                <w:rFonts w:asciiTheme="majorBidi" w:hAnsiTheme="majorBidi" w:cstheme="majorBidi"/>
                <w:cs/>
              </w:rPr>
            </w:pPr>
            <w:r w:rsidRPr="001B3625">
              <w:rPr>
                <w:rFonts w:ascii="Angsana New" w:hAnsi="Angsana New"/>
                <w:lang w:val="en-US"/>
              </w:rPr>
              <w:t>35,044,053</w:t>
            </w:r>
          </w:p>
        </w:tc>
        <w:tc>
          <w:tcPr>
            <w:tcW w:w="283" w:type="dxa"/>
            <w:tcBorders>
              <w:top w:val="nil"/>
              <w:left w:val="nil"/>
              <w:bottom w:val="nil"/>
              <w:right w:val="nil"/>
            </w:tcBorders>
            <w:shd w:val="clear" w:color="auto" w:fill="auto"/>
            <w:noWrap/>
            <w:vAlign w:val="bottom"/>
          </w:tcPr>
          <w:p w14:paraId="412A3CF7" w14:textId="77777777" w:rsidR="00A04097" w:rsidRPr="004F298B" w:rsidRDefault="00A04097" w:rsidP="00A04097">
            <w:pPr>
              <w:jc w:val="right"/>
              <w:rPr>
                <w:rFonts w:asciiTheme="majorBidi" w:hAnsiTheme="majorBidi" w:cstheme="majorBidi"/>
                <w:cs/>
                <w:lang w:val="en-US"/>
              </w:rPr>
            </w:pPr>
          </w:p>
        </w:tc>
        <w:tc>
          <w:tcPr>
            <w:tcW w:w="1276" w:type="dxa"/>
            <w:tcBorders>
              <w:top w:val="nil"/>
              <w:left w:val="nil"/>
              <w:bottom w:val="double" w:sz="6" w:space="0" w:color="auto"/>
              <w:right w:val="nil"/>
            </w:tcBorders>
            <w:shd w:val="clear" w:color="auto" w:fill="auto"/>
            <w:noWrap/>
            <w:vAlign w:val="bottom"/>
          </w:tcPr>
          <w:p w14:paraId="0C71A215" w14:textId="3AA46475" w:rsidR="00A04097" w:rsidRPr="004F298B" w:rsidRDefault="00A04097" w:rsidP="00A04097">
            <w:pPr>
              <w:jc w:val="right"/>
              <w:rPr>
                <w:rFonts w:asciiTheme="majorBidi" w:hAnsiTheme="majorBidi" w:cstheme="majorBidi"/>
                <w:cs/>
              </w:rPr>
            </w:pPr>
            <w:r w:rsidRPr="001B3625">
              <w:rPr>
                <w:rFonts w:ascii="Angsana New" w:hAnsi="Angsana New"/>
                <w:lang w:val="en-US"/>
              </w:rPr>
              <w:t>58,123,339</w:t>
            </w:r>
          </w:p>
        </w:tc>
        <w:tc>
          <w:tcPr>
            <w:tcW w:w="284" w:type="dxa"/>
            <w:tcBorders>
              <w:top w:val="nil"/>
              <w:left w:val="nil"/>
              <w:bottom w:val="nil"/>
              <w:right w:val="nil"/>
            </w:tcBorders>
            <w:shd w:val="clear" w:color="auto" w:fill="auto"/>
            <w:noWrap/>
            <w:vAlign w:val="bottom"/>
          </w:tcPr>
          <w:p w14:paraId="7E63A4A4" w14:textId="77777777" w:rsidR="00A04097" w:rsidRPr="004F298B" w:rsidRDefault="00A04097" w:rsidP="00A04097">
            <w:pPr>
              <w:jc w:val="right"/>
              <w:rPr>
                <w:rFonts w:asciiTheme="majorBidi" w:hAnsiTheme="majorBidi" w:cstheme="majorBidi"/>
                <w:cs/>
                <w:lang w:val="en-US"/>
              </w:rPr>
            </w:pPr>
          </w:p>
        </w:tc>
        <w:tc>
          <w:tcPr>
            <w:tcW w:w="1134" w:type="dxa"/>
            <w:tcBorders>
              <w:top w:val="nil"/>
              <w:left w:val="nil"/>
              <w:bottom w:val="double" w:sz="6" w:space="0" w:color="auto"/>
              <w:right w:val="nil"/>
            </w:tcBorders>
            <w:shd w:val="clear" w:color="auto" w:fill="auto"/>
            <w:noWrap/>
            <w:vAlign w:val="bottom"/>
          </w:tcPr>
          <w:p w14:paraId="4FB01D71" w14:textId="79FB3DA4" w:rsidR="00A04097" w:rsidRPr="004F298B" w:rsidRDefault="00A04097" w:rsidP="00A04097">
            <w:pPr>
              <w:jc w:val="right"/>
              <w:rPr>
                <w:rFonts w:asciiTheme="majorBidi" w:hAnsiTheme="majorBidi" w:cstheme="majorBidi"/>
                <w:cs/>
              </w:rPr>
            </w:pPr>
            <w:r w:rsidRPr="001B3625">
              <w:rPr>
                <w:rFonts w:ascii="Angsana New" w:hAnsi="Angsana New"/>
                <w:lang w:val="en-US"/>
              </w:rPr>
              <w:t>28,035,204</w:t>
            </w:r>
          </w:p>
        </w:tc>
        <w:tc>
          <w:tcPr>
            <w:tcW w:w="330" w:type="dxa"/>
            <w:tcBorders>
              <w:top w:val="nil"/>
              <w:left w:val="nil"/>
              <w:bottom w:val="nil"/>
              <w:right w:val="nil"/>
            </w:tcBorders>
            <w:shd w:val="clear" w:color="auto" w:fill="auto"/>
            <w:noWrap/>
            <w:vAlign w:val="bottom"/>
          </w:tcPr>
          <w:p w14:paraId="32664740" w14:textId="77777777" w:rsidR="00A04097" w:rsidRPr="004F298B" w:rsidRDefault="00A04097" w:rsidP="00A04097">
            <w:pPr>
              <w:jc w:val="right"/>
              <w:rPr>
                <w:rFonts w:asciiTheme="majorBidi" w:hAnsiTheme="majorBidi" w:cstheme="majorBidi"/>
                <w:cs/>
                <w:lang w:val="en-US"/>
              </w:rPr>
            </w:pPr>
          </w:p>
        </w:tc>
        <w:tc>
          <w:tcPr>
            <w:tcW w:w="1087" w:type="dxa"/>
            <w:tcBorders>
              <w:top w:val="nil"/>
              <w:left w:val="nil"/>
              <w:bottom w:val="double" w:sz="6" w:space="0" w:color="auto"/>
              <w:right w:val="nil"/>
            </w:tcBorders>
            <w:shd w:val="clear" w:color="auto" w:fill="auto"/>
            <w:noWrap/>
            <w:vAlign w:val="bottom"/>
          </w:tcPr>
          <w:p w14:paraId="18C83BDE" w14:textId="506ADC5A" w:rsidR="00A04097" w:rsidRPr="001B3625" w:rsidRDefault="00A04097" w:rsidP="00A04097">
            <w:pPr>
              <w:jc w:val="right"/>
              <w:rPr>
                <w:rFonts w:asciiTheme="majorBidi" w:hAnsiTheme="majorBidi" w:cstheme="majorBidi"/>
                <w:cs/>
                <w:lang w:val="en-US"/>
              </w:rPr>
            </w:pPr>
            <w:r w:rsidRPr="001B3625">
              <w:rPr>
                <w:rFonts w:ascii="Angsana New" w:hAnsi="Angsana New"/>
                <w:lang w:val="en-US"/>
              </w:rPr>
              <w:t>52,750,076</w:t>
            </w:r>
          </w:p>
        </w:tc>
      </w:tr>
    </w:tbl>
    <w:p w14:paraId="52186F71" w14:textId="3C239CFE" w:rsidR="00912E7A" w:rsidRPr="004F298B" w:rsidRDefault="00912E7A" w:rsidP="00126189">
      <w:pPr>
        <w:spacing w:before="80"/>
        <w:ind w:left="720"/>
        <w:jc w:val="thaiDistribute"/>
        <w:rPr>
          <w:rFonts w:asciiTheme="majorBidi" w:eastAsia="Cordia New" w:hAnsiTheme="majorBidi" w:cstheme="majorBidi"/>
          <w:lang w:val="en-US"/>
        </w:rPr>
      </w:pPr>
      <w:r w:rsidRPr="004F298B">
        <w:rPr>
          <w:rFonts w:asciiTheme="majorBidi" w:eastAsia="Cordia New" w:hAnsiTheme="majorBidi" w:cstheme="majorBidi"/>
          <w:lang w:val="en-US"/>
        </w:rPr>
        <w:t xml:space="preserve">Movements in deferred tax assets and deferred tax liabilities during the </w:t>
      </w:r>
      <w:r w:rsidR="00740D72" w:rsidRPr="004F298B">
        <w:rPr>
          <w:rFonts w:asciiTheme="majorBidi" w:eastAsia="Cordia New" w:hAnsiTheme="majorBidi" w:cstheme="majorBidi"/>
          <w:lang w:val="en-US"/>
        </w:rPr>
        <w:t>year</w:t>
      </w:r>
      <w:r w:rsidR="005979D5" w:rsidRPr="004F298B">
        <w:rPr>
          <w:rFonts w:asciiTheme="majorBidi" w:eastAsia="Cordia New" w:hAnsiTheme="majorBidi" w:cstheme="majorBidi"/>
          <w:lang w:val="en-US"/>
        </w:rPr>
        <w:t>s</w:t>
      </w:r>
      <w:r w:rsidRPr="004F298B">
        <w:rPr>
          <w:rFonts w:asciiTheme="majorBidi" w:eastAsia="Cordia New" w:hAnsiTheme="majorBidi" w:cstheme="majorBidi"/>
          <w:lang w:val="en-US"/>
        </w:rPr>
        <w:t xml:space="preserve"> were as follows</w:t>
      </w:r>
      <w:r w:rsidRPr="001B3625">
        <w:rPr>
          <w:rFonts w:asciiTheme="majorBidi" w:eastAsia="Cordia New" w:hAnsiTheme="majorBidi"/>
          <w:cs/>
          <w:lang w:val="en-US"/>
        </w:rPr>
        <w:t>:</w:t>
      </w:r>
    </w:p>
    <w:tbl>
      <w:tblPr>
        <w:tblW w:w="10207" w:type="dxa"/>
        <w:tblLayout w:type="fixed"/>
        <w:tblLook w:val="04A0" w:firstRow="1" w:lastRow="0" w:firstColumn="1" w:lastColumn="0" w:noHBand="0" w:noVBand="1"/>
      </w:tblPr>
      <w:tblGrid>
        <w:gridCol w:w="2552"/>
        <w:gridCol w:w="1276"/>
        <w:gridCol w:w="270"/>
        <w:gridCol w:w="1289"/>
        <w:gridCol w:w="270"/>
        <w:gridCol w:w="1430"/>
        <w:gridCol w:w="270"/>
        <w:gridCol w:w="1290"/>
        <w:gridCol w:w="236"/>
        <w:gridCol w:w="1311"/>
        <w:gridCol w:w="13"/>
      </w:tblGrid>
      <w:tr w:rsidR="00626B9A" w:rsidRPr="001B3625" w14:paraId="0C30878F" w14:textId="77777777" w:rsidTr="00626B9A">
        <w:trPr>
          <w:gridAfter w:val="1"/>
          <w:wAfter w:w="13" w:type="dxa"/>
          <w:trHeight w:val="345"/>
        </w:trPr>
        <w:tc>
          <w:tcPr>
            <w:tcW w:w="2552" w:type="dxa"/>
            <w:tcBorders>
              <w:top w:val="nil"/>
              <w:left w:val="nil"/>
              <w:bottom w:val="nil"/>
              <w:right w:val="nil"/>
            </w:tcBorders>
            <w:shd w:val="clear" w:color="auto" w:fill="auto"/>
            <w:noWrap/>
            <w:vAlign w:val="bottom"/>
            <w:hideMark/>
          </w:tcPr>
          <w:p w14:paraId="7721BA58" w14:textId="77777777" w:rsidR="00626B9A" w:rsidRPr="00E762C5" w:rsidRDefault="00626B9A" w:rsidP="00C46033">
            <w:pPr>
              <w:rPr>
                <w:rFonts w:ascii="Angsana New" w:hAnsi="Angsana New"/>
                <w:sz w:val="26"/>
                <w:szCs w:val="26"/>
                <w:lang w:val="en-US"/>
              </w:rPr>
            </w:pPr>
            <w:r w:rsidRPr="001B3625">
              <w:rPr>
                <w:rFonts w:ascii="Angsana New" w:hAnsi="Angsana New"/>
                <w:sz w:val="26"/>
                <w:szCs w:val="26"/>
                <w:cs/>
                <w:lang w:val="en-US"/>
              </w:rPr>
              <w:br w:type="page"/>
              <w:t> </w:t>
            </w:r>
          </w:p>
        </w:tc>
        <w:tc>
          <w:tcPr>
            <w:tcW w:w="7642" w:type="dxa"/>
            <w:gridSpan w:val="9"/>
            <w:tcBorders>
              <w:top w:val="nil"/>
              <w:left w:val="nil"/>
              <w:bottom w:val="single" w:sz="4" w:space="0" w:color="auto"/>
              <w:right w:val="nil"/>
            </w:tcBorders>
          </w:tcPr>
          <w:p w14:paraId="63F6BFFF" w14:textId="5561CF66" w:rsidR="00626B9A" w:rsidRPr="00E762C5" w:rsidRDefault="00626B9A" w:rsidP="00C46033">
            <w:pPr>
              <w:jc w:val="center"/>
              <w:rPr>
                <w:rFonts w:ascii="Angsana New" w:hAnsi="Angsana New"/>
                <w:sz w:val="26"/>
                <w:szCs w:val="26"/>
                <w:cs/>
              </w:rPr>
            </w:pPr>
            <w:r w:rsidRPr="00E762C5">
              <w:rPr>
                <w:rFonts w:ascii="Angsana New" w:hAnsi="Angsana New"/>
                <w:sz w:val="26"/>
                <w:szCs w:val="26"/>
                <w:lang w:val="en-US"/>
              </w:rPr>
              <w:t>Unit</w:t>
            </w:r>
            <w:r w:rsidRPr="001B3625">
              <w:rPr>
                <w:rFonts w:ascii="Angsana New" w:hAnsi="Angsana New"/>
                <w:sz w:val="26"/>
                <w:szCs w:val="26"/>
                <w:cs/>
                <w:lang w:val="en-US"/>
              </w:rPr>
              <w:t>:</w:t>
            </w:r>
            <w:r w:rsidRPr="00E762C5">
              <w:rPr>
                <w:rFonts w:ascii="Angsana New" w:hAnsi="Angsana New"/>
                <w:sz w:val="26"/>
                <w:szCs w:val="26"/>
                <w:lang w:val="en-US"/>
              </w:rPr>
              <w:t xml:space="preserve"> Baht</w:t>
            </w:r>
          </w:p>
        </w:tc>
      </w:tr>
      <w:tr w:rsidR="00626B9A" w:rsidRPr="001B3625" w14:paraId="46C8C353" w14:textId="77777777" w:rsidTr="00626B9A">
        <w:trPr>
          <w:gridAfter w:val="1"/>
          <w:wAfter w:w="13" w:type="dxa"/>
          <w:trHeight w:val="360"/>
        </w:trPr>
        <w:tc>
          <w:tcPr>
            <w:tcW w:w="2552" w:type="dxa"/>
            <w:tcBorders>
              <w:top w:val="nil"/>
              <w:left w:val="nil"/>
              <w:bottom w:val="nil"/>
              <w:right w:val="nil"/>
            </w:tcBorders>
            <w:shd w:val="clear" w:color="auto" w:fill="auto"/>
            <w:noWrap/>
            <w:vAlign w:val="bottom"/>
            <w:hideMark/>
          </w:tcPr>
          <w:p w14:paraId="3CCD3E55" w14:textId="77777777" w:rsidR="00626B9A" w:rsidRPr="001B3625" w:rsidRDefault="00626B9A" w:rsidP="00C46033">
            <w:pPr>
              <w:rPr>
                <w:rFonts w:ascii="Angsana New" w:hAnsi="Angsana New"/>
                <w:sz w:val="26"/>
                <w:szCs w:val="26"/>
                <w:cs/>
                <w:lang w:val="en-US"/>
              </w:rPr>
            </w:pPr>
            <w:r w:rsidRPr="00E762C5">
              <w:rPr>
                <w:rFonts w:ascii="Angsana New" w:hAnsi="Angsana New"/>
                <w:sz w:val="26"/>
                <w:szCs w:val="26"/>
                <w:lang w:val="en-US"/>
              </w:rPr>
              <w:t> </w:t>
            </w:r>
          </w:p>
        </w:tc>
        <w:tc>
          <w:tcPr>
            <w:tcW w:w="7642" w:type="dxa"/>
            <w:gridSpan w:val="9"/>
            <w:tcBorders>
              <w:top w:val="single" w:sz="4" w:space="0" w:color="auto"/>
              <w:left w:val="nil"/>
              <w:bottom w:val="single" w:sz="4" w:space="0" w:color="auto"/>
              <w:right w:val="nil"/>
            </w:tcBorders>
          </w:tcPr>
          <w:p w14:paraId="28DD245D" w14:textId="52797F35" w:rsidR="00626B9A" w:rsidRPr="00E762C5" w:rsidRDefault="00626B9A" w:rsidP="00C46033">
            <w:pPr>
              <w:jc w:val="center"/>
              <w:rPr>
                <w:rFonts w:ascii="Angsana New" w:hAnsi="Angsana New"/>
                <w:color w:val="000000"/>
                <w:sz w:val="26"/>
                <w:szCs w:val="26"/>
                <w:cs/>
              </w:rPr>
            </w:pPr>
            <w:r w:rsidRPr="00E762C5">
              <w:rPr>
                <w:rFonts w:ascii="Angsana New" w:hAnsi="Angsana New"/>
                <w:sz w:val="26"/>
                <w:szCs w:val="26"/>
                <w:lang w:val="en-US"/>
              </w:rPr>
              <w:t>Consolidated financial statements</w:t>
            </w:r>
          </w:p>
        </w:tc>
      </w:tr>
      <w:tr w:rsidR="00626B9A" w:rsidRPr="001B3625" w14:paraId="4A7C988E" w14:textId="77777777" w:rsidTr="00626B9A">
        <w:trPr>
          <w:gridAfter w:val="1"/>
          <w:wAfter w:w="13" w:type="dxa"/>
          <w:trHeight w:val="420"/>
        </w:trPr>
        <w:tc>
          <w:tcPr>
            <w:tcW w:w="2552" w:type="dxa"/>
            <w:tcBorders>
              <w:top w:val="nil"/>
              <w:left w:val="nil"/>
              <w:bottom w:val="nil"/>
              <w:right w:val="nil"/>
            </w:tcBorders>
            <w:shd w:val="clear" w:color="auto" w:fill="auto"/>
            <w:noWrap/>
            <w:vAlign w:val="bottom"/>
            <w:hideMark/>
          </w:tcPr>
          <w:p w14:paraId="1EFA2231" w14:textId="77777777" w:rsidR="00626B9A" w:rsidRPr="001B3625" w:rsidRDefault="00626B9A" w:rsidP="00C46033">
            <w:pPr>
              <w:rPr>
                <w:rFonts w:ascii="Angsana New" w:hAnsi="Angsana New"/>
                <w:sz w:val="26"/>
                <w:szCs w:val="26"/>
                <w:cs/>
                <w:lang w:val="en-US"/>
              </w:rPr>
            </w:pPr>
            <w:r w:rsidRPr="00E762C5">
              <w:rPr>
                <w:rFonts w:ascii="Angsana New" w:hAnsi="Angsana New"/>
                <w:sz w:val="26"/>
                <w:szCs w:val="26"/>
                <w:lang w:val="en-US"/>
              </w:rPr>
              <w:t> </w:t>
            </w:r>
          </w:p>
        </w:tc>
        <w:tc>
          <w:tcPr>
            <w:tcW w:w="7642" w:type="dxa"/>
            <w:gridSpan w:val="9"/>
            <w:tcBorders>
              <w:top w:val="single" w:sz="4" w:space="0" w:color="auto"/>
              <w:left w:val="nil"/>
              <w:bottom w:val="single" w:sz="4" w:space="0" w:color="auto"/>
              <w:right w:val="nil"/>
            </w:tcBorders>
          </w:tcPr>
          <w:p w14:paraId="7CFE7FDF" w14:textId="3D9A185F" w:rsidR="00626B9A" w:rsidRPr="00E762C5" w:rsidRDefault="00626B9A" w:rsidP="00C46033">
            <w:pPr>
              <w:jc w:val="center"/>
              <w:rPr>
                <w:rFonts w:ascii="Angsana New" w:hAnsi="Angsana New"/>
                <w:sz w:val="26"/>
                <w:szCs w:val="26"/>
                <w:cs/>
              </w:rPr>
            </w:pPr>
            <w:r w:rsidRPr="00E762C5">
              <w:rPr>
                <w:rFonts w:ascii="Angsana New" w:hAnsi="Angsana New"/>
                <w:sz w:val="26"/>
                <w:szCs w:val="26"/>
                <w:lang w:val="en-US"/>
              </w:rPr>
              <w:t xml:space="preserve">Movement increase </w:t>
            </w:r>
            <w:r w:rsidRPr="001B3625">
              <w:rPr>
                <w:rFonts w:ascii="Angsana New" w:hAnsi="Angsana New"/>
                <w:sz w:val="26"/>
                <w:szCs w:val="26"/>
                <w:cs/>
                <w:lang w:val="en-US"/>
              </w:rPr>
              <w:t>(</w:t>
            </w:r>
            <w:r w:rsidRPr="00E762C5">
              <w:rPr>
                <w:rFonts w:ascii="Angsana New" w:hAnsi="Angsana New"/>
                <w:sz w:val="26"/>
                <w:szCs w:val="26"/>
                <w:lang w:val="en-US"/>
              </w:rPr>
              <w:t>decrease</w:t>
            </w:r>
            <w:r w:rsidRPr="001B3625">
              <w:rPr>
                <w:rFonts w:ascii="Angsana New" w:hAnsi="Angsana New"/>
                <w:sz w:val="26"/>
                <w:szCs w:val="26"/>
                <w:cs/>
                <w:lang w:val="en-US"/>
              </w:rPr>
              <w:t>)</w:t>
            </w:r>
          </w:p>
        </w:tc>
      </w:tr>
      <w:tr w:rsidR="00A04097" w:rsidRPr="001B3625" w14:paraId="6E8062B1" w14:textId="77777777" w:rsidTr="00626B9A">
        <w:trPr>
          <w:trHeight w:val="825"/>
        </w:trPr>
        <w:tc>
          <w:tcPr>
            <w:tcW w:w="2552" w:type="dxa"/>
            <w:tcBorders>
              <w:top w:val="nil"/>
              <w:left w:val="nil"/>
              <w:bottom w:val="nil"/>
              <w:right w:val="nil"/>
            </w:tcBorders>
            <w:shd w:val="clear" w:color="auto" w:fill="auto"/>
            <w:noWrap/>
            <w:vAlign w:val="bottom"/>
            <w:hideMark/>
          </w:tcPr>
          <w:p w14:paraId="28F553E2" w14:textId="77777777" w:rsidR="00A04097" w:rsidRPr="001B3625" w:rsidRDefault="00A04097" w:rsidP="00C46033">
            <w:pPr>
              <w:rPr>
                <w:rFonts w:ascii="Angsana New" w:hAnsi="Angsana New"/>
                <w:sz w:val="26"/>
                <w:szCs w:val="26"/>
                <w:cs/>
                <w:lang w:val="en-US"/>
              </w:rPr>
            </w:pPr>
            <w:r w:rsidRPr="00E762C5">
              <w:rPr>
                <w:rFonts w:ascii="Angsana New" w:hAnsi="Angsana New"/>
                <w:sz w:val="26"/>
                <w:szCs w:val="26"/>
                <w:lang w:val="en-US"/>
              </w:rPr>
              <w:t> </w:t>
            </w:r>
          </w:p>
        </w:tc>
        <w:tc>
          <w:tcPr>
            <w:tcW w:w="1276" w:type="dxa"/>
            <w:tcBorders>
              <w:top w:val="single" w:sz="4" w:space="0" w:color="auto"/>
              <w:left w:val="nil"/>
              <w:bottom w:val="single" w:sz="4" w:space="0" w:color="auto"/>
              <w:right w:val="nil"/>
            </w:tcBorders>
            <w:shd w:val="clear" w:color="auto" w:fill="auto"/>
            <w:noWrap/>
            <w:vAlign w:val="bottom"/>
            <w:hideMark/>
          </w:tcPr>
          <w:p w14:paraId="669FC5D6" w14:textId="77777777" w:rsidR="00A04097" w:rsidRPr="00E762C5" w:rsidRDefault="00A04097" w:rsidP="00C46033">
            <w:pPr>
              <w:jc w:val="center"/>
              <w:rPr>
                <w:rFonts w:ascii="Angsana New" w:hAnsi="Angsana New"/>
                <w:sz w:val="26"/>
                <w:szCs w:val="26"/>
                <w:lang w:val="en-US"/>
              </w:rPr>
            </w:pPr>
            <w:r w:rsidRPr="00E762C5">
              <w:rPr>
                <w:rFonts w:ascii="Angsana New" w:hAnsi="Angsana New"/>
                <w:sz w:val="26"/>
                <w:szCs w:val="26"/>
                <w:lang w:val="en-US"/>
              </w:rPr>
              <w:t>As at</w:t>
            </w:r>
          </w:p>
          <w:p w14:paraId="1A75A08D" w14:textId="6B7530E0" w:rsidR="00A04097" w:rsidRPr="001B3625" w:rsidRDefault="00A04097" w:rsidP="00C46033">
            <w:pPr>
              <w:jc w:val="center"/>
              <w:rPr>
                <w:rFonts w:ascii="Angsana New" w:hAnsi="Angsana New"/>
                <w:sz w:val="26"/>
                <w:szCs w:val="26"/>
                <w:cs/>
                <w:lang w:val="en-US"/>
              </w:rPr>
            </w:pPr>
            <w:r w:rsidRPr="00E762C5">
              <w:rPr>
                <w:rFonts w:ascii="Angsana New" w:hAnsi="Angsana New"/>
                <w:sz w:val="26"/>
                <w:szCs w:val="26"/>
                <w:lang w:val="en-US"/>
              </w:rPr>
              <w:t>December 31, 2020</w:t>
            </w:r>
          </w:p>
        </w:tc>
        <w:tc>
          <w:tcPr>
            <w:tcW w:w="270" w:type="dxa"/>
            <w:tcBorders>
              <w:top w:val="single" w:sz="4" w:space="0" w:color="auto"/>
              <w:left w:val="nil"/>
              <w:bottom w:val="nil"/>
              <w:right w:val="nil"/>
            </w:tcBorders>
            <w:shd w:val="clear" w:color="auto" w:fill="auto"/>
            <w:noWrap/>
            <w:vAlign w:val="bottom"/>
            <w:hideMark/>
          </w:tcPr>
          <w:p w14:paraId="2D9CF3BA" w14:textId="77777777" w:rsidR="00A04097" w:rsidRPr="001B3625" w:rsidRDefault="00A04097" w:rsidP="00C46033">
            <w:pPr>
              <w:jc w:val="center"/>
              <w:rPr>
                <w:rFonts w:ascii="Angsana New" w:hAnsi="Angsana New"/>
                <w:sz w:val="26"/>
                <w:szCs w:val="26"/>
                <w:cs/>
                <w:lang w:val="en-US"/>
              </w:rPr>
            </w:pPr>
            <w:r w:rsidRPr="00E762C5">
              <w:rPr>
                <w:rFonts w:ascii="Angsana New" w:hAnsi="Angsana New"/>
                <w:sz w:val="26"/>
                <w:szCs w:val="26"/>
                <w:lang w:val="en-US"/>
              </w:rPr>
              <w:t> </w:t>
            </w:r>
          </w:p>
        </w:tc>
        <w:tc>
          <w:tcPr>
            <w:tcW w:w="1289" w:type="dxa"/>
            <w:tcBorders>
              <w:top w:val="single" w:sz="4" w:space="0" w:color="auto"/>
              <w:left w:val="nil"/>
              <w:bottom w:val="single" w:sz="4" w:space="0" w:color="auto"/>
              <w:right w:val="nil"/>
            </w:tcBorders>
            <w:shd w:val="clear" w:color="auto" w:fill="auto"/>
            <w:noWrap/>
            <w:vAlign w:val="bottom"/>
            <w:hideMark/>
          </w:tcPr>
          <w:p w14:paraId="4212C876" w14:textId="77777777" w:rsidR="00A04097" w:rsidRPr="001B3625" w:rsidRDefault="00A04097" w:rsidP="00C46033">
            <w:pPr>
              <w:jc w:val="center"/>
              <w:rPr>
                <w:rFonts w:ascii="Angsana New" w:hAnsi="Angsana New"/>
                <w:sz w:val="26"/>
                <w:szCs w:val="26"/>
                <w:cs/>
                <w:lang w:val="en-US"/>
              </w:rPr>
            </w:pPr>
            <w:r w:rsidRPr="00E762C5">
              <w:rPr>
                <w:rFonts w:ascii="Angsana New" w:hAnsi="Angsana New"/>
                <w:sz w:val="26"/>
                <w:szCs w:val="26"/>
                <w:lang w:val="en-US"/>
              </w:rPr>
              <w:t>Statement of   income</w:t>
            </w:r>
          </w:p>
        </w:tc>
        <w:tc>
          <w:tcPr>
            <w:tcW w:w="270" w:type="dxa"/>
            <w:tcBorders>
              <w:top w:val="single" w:sz="4" w:space="0" w:color="auto"/>
              <w:left w:val="nil"/>
              <w:bottom w:val="nil"/>
              <w:right w:val="nil"/>
            </w:tcBorders>
            <w:shd w:val="clear" w:color="auto" w:fill="auto"/>
            <w:noWrap/>
            <w:vAlign w:val="bottom"/>
            <w:hideMark/>
          </w:tcPr>
          <w:p w14:paraId="65A12A1C" w14:textId="77777777" w:rsidR="00A04097" w:rsidRPr="001B3625" w:rsidRDefault="00A04097" w:rsidP="00C46033">
            <w:pPr>
              <w:jc w:val="center"/>
              <w:rPr>
                <w:rFonts w:ascii="Angsana New" w:hAnsi="Angsana New"/>
                <w:sz w:val="26"/>
                <w:szCs w:val="26"/>
                <w:cs/>
                <w:lang w:val="en-US"/>
              </w:rPr>
            </w:pPr>
            <w:r w:rsidRPr="00E762C5">
              <w:rPr>
                <w:rFonts w:ascii="Angsana New" w:hAnsi="Angsana New"/>
                <w:sz w:val="26"/>
                <w:szCs w:val="26"/>
                <w:lang w:val="en-US"/>
              </w:rPr>
              <w:t> </w:t>
            </w:r>
          </w:p>
        </w:tc>
        <w:tc>
          <w:tcPr>
            <w:tcW w:w="1430" w:type="dxa"/>
            <w:tcBorders>
              <w:top w:val="single" w:sz="4" w:space="0" w:color="auto"/>
              <w:left w:val="nil"/>
              <w:bottom w:val="single" w:sz="4" w:space="0" w:color="auto"/>
              <w:right w:val="nil"/>
            </w:tcBorders>
            <w:shd w:val="clear" w:color="auto" w:fill="auto"/>
            <w:vAlign w:val="bottom"/>
            <w:hideMark/>
          </w:tcPr>
          <w:p w14:paraId="72D96CCE" w14:textId="0EA59B7F" w:rsidR="00A04097" w:rsidRPr="001B3625" w:rsidRDefault="00A04097" w:rsidP="00C46033">
            <w:pPr>
              <w:jc w:val="center"/>
              <w:rPr>
                <w:rFonts w:ascii="Angsana New" w:hAnsi="Angsana New"/>
                <w:sz w:val="26"/>
                <w:szCs w:val="26"/>
                <w:cs/>
                <w:lang w:val="en-US"/>
              </w:rPr>
            </w:pPr>
            <w:r w:rsidRPr="00E762C5">
              <w:rPr>
                <w:rFonts w:ascii="Angsana New" w:hAnsi="Angsana New"/>
                <w:sz w:val="26"/>
                <w:szCs w:val="26"/>
                <w:lang w:val="en-US"/>
              </w:rPr>
              <w:t>Change in proportion of investment in subsidiary</w:t>
            </w:r>
            <w:r w:rsidRPr="001B3625">
              <w:rPr>
                <w:rFonts w:ascii="Angsana New" w:hAnsi="Angsana New"/>
                <w:sz w:val="26"/>
                <w:szCs w:val="26"/>
                <w:cs/>
                <w:lang w:val="en-US"/>
              </w:rPr>
              <w:t xml:space="preserve"> </w:t>
            </w:r>
            <w:r w:rsidRPr="00E762C5">
              <w:rPr>
                <w:rFonts w:ascii="Angsana New" w:hAnsi="Angsana New"/>
                <w:sz w:val="26"/>
                <w:szCs w:val="26"/>
                <w:lang w:val="en-US"/>
              </w:rPr>
              <w:t>company</w:t>
            </w:r>
          </w:p>
        </w:tc>
        <w:tc>
          <w:tcPr>
            <w:tcW w:w="270" w:type="dxa"/>
            <w:tcBorders>
              <w:top w:val="single" w:sz="4" w:space="0" w:color="auto"/>
              <w:left w:val="nil"/>
              <w:bottom w:val="nil"/>
              <w:right w:val="nil"/>
            </w:tcBorders>
            <w:shd w:val="clear" w:color="auto" w:fill="auto"/>
            <w:noWrap/>
            <w:vAlign w:val="bottom"/>
            <w:hideMark/>
          </w:tcPr>
          <w:p w14:paraId="1A30059D" w14:textId="77777777" w:rsidR="00A04097" w:rsidRPr="001B3625" w:rsidRDefault="00A04097" w:rsidP="00C46033">
            <w:pPr>
              <w:jc w:val="center"/>
              <w:rPr>
                <w:rFonts w:ascii="Angsana New" w:hAnsi="Angsana New"/>
                <w:sz w:val="26"/>
                <w:szCs w:val="26"/>
                <w:cs/>
                <w:lang w:val="en-US"/>
              </w:rPr>
            </w:pPr>
            <w:r w:rsidRPr="00E762C5">
              <w:rPr>
                <w:rFonts w:ascii="Angsana New" w:hAnsi="Angsana New"/>
                <w:sz w:val="26"/>
                <w:szCs w:val="26"/>
                <w:lang w:val="en-US"/>
              </w:rPr>
              <w:t> </w:t>
            </w:r>
          </w:p>
        </w:tc>
        <w:tc>
          <w:tcPr>
            <w:tcW w:w="1290" w:type="dxa"/>
            <w:tcBorders>
              <w:top w:val="single" w:sz="4" w:space="0" w:color="auto"/>
              <w:left w:val="nil"/>
              <w:bottom w:val="single" w:sz="4" w:space="0" w:color="auto"/>
              <w:right w:val="nil"/>
            </w:tcBorders>
          </w:tcPr>
          <w:p w14:paraId="6322F49A" w14:textId="77777777" w:rsidR="00626B9A" w:rsidRPr="00E762C5" w:rsidRDefault="00626B9A" w:rsidP="00C46033">
            <w:pPr>
              <w:jc w:val="center"/>
              <w:rPr>
                <w:rFonts w:asciiTheme="majorBidi" w:hAnsiTheme="majorBidi" w:cstheme="majorBidi"/>
                <w:sz w:val="26"/>
                <w:szCs w:val="26"/>
                <w:lang w:val="en-US"/>
              </w:rPr>
            </w:pPr>
          </w:p>
          <w:p w14:paraId="5396D2A6" w14:textId="77777777" w:rsidR="00626B9A" w:rsidRPr="00E762C5" w:rsidRDefault="00626B9A" w:rsidP="00626B9A">
            <w:pPr>
              <w:rPr>
                <w:rFonts w:asciiTheme="majorBidi" w:hAnsiTheme="majorBidi" w:cstheme="majorBidi"/>
                <w:sz w:val="26"/>
                <w:szCs w:val="26"/>
                <w:lang w:val="en-US"/>
              </w:rPr>
            </w:pPr>
          </w:p>
          <w:p w14:paraId="2825C8CC" w14:textId="06C1B34E" w:rsidR="00A04097" w:rsidRPr="00E762C5" w:rsidRDefault="00626B9A" w:rsidP="00626B9A">
            <w:pPr>
              <w:spacing w:before="240"/>
              <w:jc w:val="center"/>
              <w:rPr>
                <w:rFonts w:ascii="Angsana New" w:hAnsi="Angsana New"/>
                <w:sz w:val="26"/>
                <w:szCs w:val="26"/>
                <w:lang w:val="en-US"/>
              </w:rPr>
            </w:pPr>
            <w:r w:rsidRPr="00E762C5">
              <w:rPr>
                <w:rFonts w:asciiTheme="majorBidi" w:hAnsiTheme="majorBidi" w:cstheme="majorBidi"/>
                <w:sz w:val="26"/>
                <w:szCs w:val="26"/>
                <w:lang w:val="en-US"/>
              </w:rPr>
              <w:t>Other of comprehensive income</w:t>
            </w:r>
          </w:p>
        </w:tc>
        <w:tc>
          <w:tcPr>
            <w:tcW w:w="236" w:type="dxa"/>
            <w:tcBorders>
              <w:top w:val="single" w:sz="4" w:space="0" w:color="auto"/>
              <w:left w:val="nil"/>
              <w:bottom w:val="single" w:sz="4" w:space="0" w:color="auto"/>
              <w:right w:val="nil"/>
            </w:tcBorders>
          </w:tcPr>
          <w:p w14:paraId="49B7812B" w14:textId="77777777" w:rsidR="00A04097" w:rsidRPr="00E762C5" w:rsidRDefault="00A04097" w:rsidP="00C46033">
            <w:pPr>
              <w:jc w:val="center"/>
              <w:rPr>
                <w:rFonts w:ascii="Angsana New" w:hAnsi="Angsana New"/>
                <w:sz w:val="26"/>
                <w:szCs w:val="26"/>
                <w:lang w:val="en-US"/>
              </w:rPr>
            </w:pPr>
          </w:p>
        </w:tc>
        <w:tc>
          <w:tcPr>
            <w:tcW w:w="1324" w:type="dxa"/>
            <w:gridSpan w:val="2"/>
            <w:tcBorders>
              <w:top w:val="single" w:sz="4" w:space="0" w:color="auto"/>
              <w:left w:val="nil"/>
              <w:bottom w:val="single" w:sz="4" w:space="0" w:color="auto"/>
              <w:right w:val="nil"/>
            </w:tcBorders>
            <w:shd w:val="clear" w:color="auto" w:fill="auto"/>
            <w:noWrap/>
            <w:vAlign w:val="bottom"/>
            <w:hideMark/>
          </w:tcPr>
          <w:p w14:paraId="3F54055E" w14:textId="04CD0EA5" w:rsidR="00A04097" w:rsidRPr="00E762C5" w:rsidRDefault="00A04097" w:rsidP="00C46033">
            <w:pPr>
              <w:jc w:val="center"/>
              <w:rPr>
                <w:rFonts w:ascii="Angsana New" w:hAnsi="Angsana New"/>
                <w:sz w:val="26"/>
                <w:szCs w:val="26"/>
                <w:lang w:val="en-US"/>
              </w:rPr>
            </w:pPr>
            <w:r w:rsidRPr="00E762C5">
              <w:rPr>
                <w:rFonts w:ascii="Angsana New" w:hAnsi="Angsana New"/>
                <w:sz w:val="26"/>
                <w:szCs w:val="26"/>
                <w:lang w:val="en-US"/>
              </w:rPr>
              <w:t>As at</w:t>
            </w:r>
          </w:p>
          <w:p w14:paraId="155EBCDF" w14:textId="150C9EDD" w:rsidR="00A04097" w:rsidRPr="00E762C5" w:rsidRDefault="00A04097" w:rsidP="00C46033">
            <w:pPr>
              <w:jc w:val="center"/>
              <w:rPr>
                <w:rFonts w:ascii="Angsana New" w:hAnsi="Angsana New"/>
                <w:sz w:val="26"/>
                <w:szCs w:val="26"/>
                <w:cs/>
              </w:rPr>
            </w:pPr>
            <w:r w:rsidRPr="00E762C5">
              <w:rPr>
                <w:rFonts w:ascii="Angsana New" w:hAnsi="Angsana New"/>
                <w:sz w:val="26"/>
                <w:szCs w:val="26"/>
                <w:lang w:val="en-US"/>
              </w:rPr>
              <w:t>December 31, 2021</w:t>
            </w:r>
          </w:p>
        </w:tc>
      </w:tr>
      <w:tr w:rsidR="00A04097" w:rsidRPr="001B3625" w14:paraId="06D41E09" w14:textId="77777777" w:rsidTr="00626B9A">
        <w:trPr>
          <w:trHeight w:val="420"/>
        </w:trPr>
        <w:tc>
          <w:tcPr>
            <w:tcW w:w="2552" w:type="dxa"/>
            <w:tcBorders>
              <w:top w:val="nil"/>
              <w:left w:val="nil"/>
              <w:bottom w:val="nil"/>
              <w:right w:val="nil"/>
            </w:tcBorders>
            <w:shd w:val="clear" w:color="auto" w:fill="auto"/>
            <w:noWrap/>
            <w:vAlign w:val="bottom"/>
            <w:hideMark/>
          </w:tcPr>
          <w:p w14:paraId="4E571C88" w14:textId="77777777" w:rsidR="00A04097" w:rsidRPr="00E762C5" w:rsidRDefault="00A04097" w:rsidP="00C46033">
            <w:pPr>
              <w:rPr>
                <w:rFonts w:ascii="Angsana New" w:hAnsi="Angsana New"/>
                <w:b/>
                <w:bCs/>
                <w:sz w:val="26"/>
                <w:szCs w:val="26"/>
                <w:cs/>
                <w:lang w:val="en-US"/>
              </w:rPr>
            </w:pPr>
            <w:r w:rsidRPr="00E762C5">
              <w:rPr>
                <w:rFonts w:ascii="Angsana New" w:hAnsi="Angsana New"/>
                <w:b/>
                <w:bCs/>
                <w:sz w:val="26"/>
                <w:szCs w:val="26"/>
                <w:lang w:val="en-US"/>
              </w:rPr>
              <w:t>Deferred tax assets</w:t>
            </w:r>
            <w:r w:rsidRPr="001B3625">
              <w:rPr>
                <w:rFonts w:ascii="Angsana New" w:hAnsi="Angsana New"/>
                <w:b/>
                <w:bCs/>
                <w:sz w:val="26"/>
                <w:szCs w:val="26"/>
                <w:cs/>
                <w:lang w:val="en-US"/>
              </w:rPr>
              <w:t>:</w:t>
            </w:r>
          </w:p>
        </w:tc>
        <w:tc>
          <w:tcPr>
            <w:tcW w:w="1276" w:type="dxa"/>
            <w:tcBorders>
              <w:top w:val="nil"/>
              <w:left w:val="nil"/>
              <w:bottom w:val="nil"/>
              <w:right w:val="nil"/>
            </w:tcBorders>
            <w:shd w:val="clear" w:color="auto" w:fill="auto"/>
            <w:noWrap/>
            <w:vAlign w:val="center"/>
            <w:hideMark/>
          </w:tcPr>
          <w:p w14:paraId="7EEE6D89" w14:textId="77777777" w:rsidR="00A04097" w:rsidRPr="001B3625" w:rsidRDefault="00A04097" w:rsidP="00C46033">
            <w:pPr>
              <w:jc w:val="right"/>
              <w:rPr>
                <w:rFonts w:ascii="Angsana New" w:hAnsi="Angsana New"/>
                <w:sz w:val="26"/>
                <w:szCs w:val="26"/>
                <w:cs/>
                <w:lang w:val="en-US"/>
              </w:rPr>
            </w:pPr>
            <w:r w:rsidRPr="001B3625">
              <w:rPr>
                <w:rFonts w:ascii="Angsana New" w:hAnsi="Angsana New"/>
                <w:sz w:val="26"/>
                <w:szCs w:val="26"/>
                <w:cs/>
                <w:lang w:val="en-US"/>
              </w:rPr>
              <w:t xml:space="preserve"> </w:t>
            </w:r>
          </w:p>
        </w:tc>
        <w:tc>
          <w:tcPr>
            <w:tcW w:w="270" w:type="dxa"/>
            <w:tcBorders>
              <w:top w:val="nil"/>
              <w:left w:val="nil"/>
              <w:bottom w:val="nil"/>
              <w:right w:val="nil"/>
            </w:tcBorders>
            <w:shd w:val="clear" w:color="auto" w:fill="auto"/>
            <w:noWrap/>
            <w:vAlign w:val="bottom"/>
            <w:hideMark/>
          </w:tcPr>
          <w:p w14:paraId="1BED22B3" w14:textId="77777777" w:rsidR="00A04097" w:rsidRPr="001B3625" w:rsidRDefault="00A04097" w:rsidP="00C46033">
            <w:pPr>
              <w:rPr>
                <w:rFonts w:ascii="Angsana New" w:hAnsi="Angsana New"/>
                <w:sz w:val="26"/>
                <w:szCs w:val="26"/>
                <w:cs/>
                <w:lang w:val="en-US"/>
              </w:rPr>
            </w:pPr>
            <w:r w:rsidRPr="00E762C5">
              <w:rPr>
                <w:rFonts w:ascii="Angsana New" w:hAnsi="Angsana New"/>
                <w:sz w:val="26"/>
                <w:szCs w:val="26"/>
                <w:lang w:val="en-US"/>
              </w:rPr>
              <w:t> </w:t>
            </w:r>
          </w:p>
        </w:tc>
        <w:tc>
          <w:tcPr>
            <w:tcW w:w="1289" w:type="dxa"/>
            <w:tcBorders>
              <w:top w:val="nil"/>
              <w:left w:val="nil"/>
              <w:bottom w:val="nil"/>
              <w:right w:val="nil"/>
            </w:tcBorders>
            <w:shd w:val="clear" w:color="auto" w:fill="auto"/>
            <w:noWrap/>
            <w:vAlign w:val="bottom"/>
            <w:hideMark/>
          </w:tcPr>
          <w:p w14:paraId="2534710F" w14:textId="77777777" w:rsidR="00A04097" w:rsidRPr="001B3625" w:rsidRDefault="00A04097" w:rsidP="00C46033">
            <w:pPr>
              <w:rPr>
                <w:rFonts w:ascii="Angsana New" w:hAnsi="Angsana New"/>
                <w:sz w:val="26"/>
                <w:szCs w:val="26"/>
                <w:cs/>
                <w:lang w:val="en-US"/>
              </w:rPr>
            </w:pPr>
            <w:r w:rsidRPr="00E762C5">
              <w:rPr>
                <w:rFonts w:ascii="Angsana New" w:hAnsi="Angsana New"/>
                <w:sz w:val="26"/>
                <w:szCs w:val="26"/>
                <w:lang w:val="en-US"/>
              </w:rPr>
              <w:t> </w:t>
            </w:r>
          </w:p>
        </w:tc>
        <w:tc>
          <w:tcPr>
            <w:tcW w:w="270" w:type="dxa"/>
            <w:tcBorders>
              <w:top w:val="nil"/>
              <w:left w:val="nil"/>
              <w:bottom w:val="nil"/>
              <w:right w:val="nil"/>
            </w:tcBorders>
            <w:shd w:val="clear" w:color="auto" w:fill="auto"/>
            <w:noWrap/>
            <w:vAlign w:val="bottom"/>
            <w:hideMark/>
          </w:tcPr>
          <w:p w14:paraId="67E2229D" w14:textId="77777777" w:rsidR="00A04097" w:rsidRPr="001B3625" w:rsidRDefault="00A04097" w:rsidP="00C46033">
            <w:pPr>
              <w:rPr>
                <w:rFonts w:ascii="Angsana New" w:hAnsi="Angsana New"/>
                <w:sz w:val="26"/>
                <w:szCs w:val="26"/>
                <w:cs/>
                <w:lang w:val="en-US"/>
              </w:rPr>
            </w:pPr>
            <w:r w:rsidRPr="00E762C5">
              <w:rPr>
                <w:rFonts w:ascii="Angsana New" w:hAnsi="Angsana New"/>
                <w:sz w:val="26"/>
                <w:szCs w:val="26"/>
                <w:lang w:val="en-US"/>
              </w:rPr>
              <w:t> </w:t>
            </w:r>
          </w:p>
        </w:tc>
        <w:tc>
          <w:tcPr>
            <w:tcW w:w="1430" w:type="dxa"/>
            <w:tcBorders>
              <w:top w:val="nil"/>
              <w:left w:val="nil"/>
              <w:bottom w:val="nil"/>
              <w:right w:val="nil"/>
            </w:tcBorders>
            <w:shd w:val="clear" w:color="auto" w:fill="auto"/>
            <w:noWrap/>
            <w:vAlign w:val="bottom"/>
            <w:hideMark/>
          </w:tcPr>
          <w:p w14:paraId="6956DCE4" w14:textId="77777777" w:rsidR="00A04097" w:rsidRPr="001B3625" w:rsidRDefault="00A04097" w:rsidP="00C46033">
            <w:pPr>
              <w:rPr>
                <w:rFonts w:ascii="Angsana New" w:hAnsi="Angsana New"/>
                <w:sz w:val="26"/>
                <w:szCs w:val="26"/>
                <w:cs/>
                <w:lang w:val="en-US"/>
              </w:rPr>
            </w:pPr>
            <w:r w:rsidRPr="00E762C5">
              <w:rPr>
                <w:rFonts w:ascii="Angsana New" w:hAnsi="Angsana New"/>
                <w:sz w:val="26"/>
                <w:szCs w:val="26"/>
                <w:lang w:val="en-US"/>
              </w:rPr>
              <w:t> </w:t>
            </w:r>
          </w:p>
        </w:tc>
        <w:tc>
          <w:tcPr>
            <w:tcW w:w="270" w:type="dxa"/>
            <w:tcBorders>
              <w:top w:val="nil"/>
              <w:left w:val="nil"/>
              <w:bottom w:val="nil"/>
              <w:right w:val="nil"/>
            </w:tcBorders>
            <w:shd w:val="clear" w:color="auto" w:fill="auto"/>
            <w:noWrap/>
            <w:vAlign w:val="bottom"/>
            <w:hideMark/>
          </w:tcPr>
          <w:p w14:paraId="4464FA55" w14:textId="77777777" w:rsidR="00A04097" w:rsidRPr="001B3625" w:rsidRDefault="00A04097" w:rsidP="00C46033">
            <w:pPr>
              <w:rPr>
                <w:rFonts w:ascii="Angsana New" w:hAnsi="Angsana New"/>
                <w:sz w:val="26"/>
                <w:szCs w:val="26"/>
                <w:cs/>
                <w:lang w:val="en-US"/>
              </w:rPr>
            </w:pPr>
            <w:r w:rsidRPr="00E762C5">
              <w:rPr>
                <w:rFonts w:ascii="Angsana New" w:hAnsi="Angsana New"/>
                <w:sz w:val="26"/>
                <w:szCs w:val="26"/>
                <w:lang w:val="en-US"/>
              </w:rPr>
              <w:t> </w:t>
            </w:r>
          </w:p>
        </w:tc>
        <w:tc>
          <w:tcPr>
            <w:tcW w:w="1290" w:type="dxa"/>
            <w:tcBorders>
              <w:top w:val="nil"/>
              <w:left w:val="nil"/>
              <w:bottom w:val="nil"/>
              <w:right w:val="nil"/>
            </w:tcBorders>
          </w:tcPr>
          <w:p w14:paraId="0DE06651" w14:textId="77777777" w:rsidR="00A04097" w:rsidRPr="00E762C5" w:rsidRDefault="00A04097" w:rsidP="00C46033">
            <w:pPr>
              <w:rPr>
                <w:rFonts w:ascii="Angsana New" w:hAnsi="Angsana New"/>
                <w:sz w:val="26"/>
                <w:szCs w:val="26"/>
                <w:lang w:val="en-US"/>
              </w:rPr>
            </w:pPr>
          </w:p>
        </w:tc>
        <w:tc>
          <w:tcPr>
            <w:tcW w:w="236" w:type="dxa"/>
            <w:tcBorders>
              <w:top w:val="nil"/>
              <w:left w:val="nil"/>
              <w:bottom w:val="nil"/>
              <w:right w:val="nil"/>
            </w:tcBorders>
          </w:tcPr>
          <w:p w14:paraId="6A85522A" w14:textId="77777777" w:rsidR="00A04097" w:rsidRPr="00E762C5" w:rsidRDefault="00A04097" w:rsidP="00C46033">
            <w:pPr>
              <w:rPr>
                <w:rFonts w:ascii="Angsana New" w:hAnsi="Angsana New"/>
                <w:sz w:val="26"/>
                <w:szCs w:val="26"/>
                <w:lang w:val="en-US"/>
              </w:rPr>
            </w:pPr>
          </w:p>
        </w:tc>
        <w:tc>
          <w:tcPr>
            <w:tcW w:w="1324" w:type="dxa"/>
            <w:gridSpan w:val="2"/>
            <w:tcBorders>
              <w:top w:val="nil"/>
              <w:left w:val="nil"/>
              <w:bottom w:val="nil"/>
              <w:right w:val="nil"/>
            </w:tcBorders>
            <w:shd w:val="clear" w:color="auto" w:fill="auto"/>
            <w:noWrap/>
            <w:vAlign w:val="bottom"/>
            <w:hideMark/>
          </w:tcPr>
          <w:p w14:paraId="70E4711B" w14:textId="1FE3356D" w:rsidR="00A04097" w:rsidRPr="00E762C5" w:rsidRDefault="00A04097" w:rsidP="00C46033">
            <w:pPr>
              <w:rPr>
                <w:rFonts w:ascii="Angsana New" w:hAnsi="Angsana New"/>
                <w:sz w:val="26"/>
                <w:szCs w:val="26"/>
                <w:cs/>
              </w:rPr>
            </w:pPr>
            <w:r w:rsidRPr="00E762C5">
              <w:rPr>
                <w:rFonts w:ascii="Angsana New" w:hAnsi="Angsana New"/>
                <w:sz w:val="26"/>
                <w:szCs w:val="26"/>
                <w:lang w:val="en-US"/>
              </w:rPr>
              <w:t> </w:t>
            </w:r>
          </w:p>
        </w:tc>
      </w:tr>
      <w:tr w:rsidR="009F6956" w:rsidRPr="001B3625" w14:paraId="2AE7340E" w14:textId="77777777" w:rsidTr="00FB29F6">
        <w:trPr>
          <w:trHeight w:val="420"/>
        </w:trPr>
        <w:tc>
          <w:tcPr>
            <w:tcW w:w="2552" w:type="dxa"/>
            <w:tcBorders>
              <w:top w:val="nil"/>
              <w:left w:val="nil"/>
              <w:bottom w:val="nil"/>
              <w:right w:val="nil"/>
            </w:tcBorders>
            <w:shd w:val="clear" w:color="auto" w:fill="auto"/>
            <w:noWrap/>
            <w:vAlign w:val="bottom"/>
            <w:hideMark/>
          </w:tcPr>
          <w:p w14:paraId="1290F140" w14:textId="77777777" w:rsidR="009F6956" w:rsidRPr="00E762C5" w:rsidRDefault="009F6956" w:rsidP="009F6956">
            <w:pPr>
              <w:rPr>
                <w:rFonts w:ascii="Angsana New" w:hAnsi="Angsana New"/>
                <w:sz w:val="26"/>
                <w:szCs w:val="26"/>
                <w:cs/>
                <w:lang w:val="en-US"/>
              </w:rPr>
            </w:pPr>
            <w:r w:rsidRPr="00E762C5">
              <w:rPr>
                <w:rFonts w:ascii="Angsana New" w:hAnsi="Angsana New"/>
                <w:sz w:val="26"/>
                <w:szCs w:val="26"/>
                <w:lang w:val="en-US"/>
              </w:rPr>
              <w:t>Allowance for doubtful accounts</w:t>
            </w:r>
          </w:p>
        </w:tc>
        <w:tc>
          <w:tcPr>
            <w:tcW w:w="1276" w:type="dxa"/>
            <w:tcBorders>
              <w:top w:val="nil"/>
              <w:left w:val="nil"/>
              <w:bottom w:val="nil"/>
              <w:right w:val="nil"/>
            </w:tcBorders>
            <w:shd w:val="clear" w:color="auto" w:fill="auto"/>
            <w:noWrap/>
            <w:vAlign w:val="bottom"/>
          </w:tcPr>
          <w:p w14:paraId="5D83DDA5" w14:textId="580188CC" w:rsidR="009F6956" w:rsidRPr="00E762C5" w:rsidRDefault="009F6956" w:rsidP="009F6956">
            <w:pPr>
              <w:jc w:val="right"/>
              <w:rPr>
                <w:rFonts w:asciiTheme="majorBidi" w:hAnsiTheme="majorBidi" w:cstheme="majorBidi"/>
                <w:sz w:val="26"/>
                <w:szCs w:val="26"/>
                <w:cs/>
                <w:lang w:val="en-US"/>
              </w:rPr>
            </w:pPr>
            <w:r w:rsidRPr="001B3625">
              <w:rPr>
                <w:rFonts w:asciiTheme="majorBidi" w:hAnsiTheme="majorBidi"/>
                <w:sz w:val="26"/>
                <w:szCs w:val="26"/>
                <w:lang w:val="en-US"/>
              </w:rPr>
              <w:t>5,197,035</w:t>
            </w:r>
          </w:p>
        </w:tc>
        <w:tc>
          <w:tcPr>
            <w:tcW w:w="270" w:type="dxa"/>
            <w:tcBorders>
              <w:top w:val="nil"/>
              <w:left w:val="nil"/>
              <w:bottom w:val="nil"/>
              <w:right w:val="nil"/>
            </w:tcBorders>
            <w:shd w:val="clear" w:color="auto" w:fill="auto"/>
            <w:noWrap/>
            <w:vAlign w:val="bottom"/>
          </w:tcPr>
          <w:p w14:paraId="26DAE207" w14:textId="77777777" w:rsidR="009F6956" w:rsidRPr="00E762C5" w:rsidRDefault="009F6956" w:rsidP="009F6956">
            <w:pPr>
              <w:jc w:val="right"/>
              <w:rPr>
                <w:rFonts w:asciiTheme="majorBidi" w:hAnsiTheme="majorBidi" w:cstheme="majorBidi"/>
                <w:sz w:val="26"/>
                <w:szCs w:val="26"/>
                <w:cs/>
                <w:lang w:val="en-US"/>
              </w:rPr>
            </w:pPr>
          </w:p>
        </w:tc>
        <w:tc>
          <w:tcPr>
            <w:tcW w:w="1289" w:type="dxa"/>
            <w:tcBorders>
              <w:top w:val="nil"/>
              <w:left w:val="nil"/>
              <w:bottom w:val="nil"/>
              <w:right w:val="nil"/>
            </w:tcBorders>
            <w:shd w:val="clear" w:color="auto" w:fill="auto"/>
            <w:noWrap/>
            <w:vAlign w:val="bottom"/>
          </w:tcPr>
          <w:p w14:paraId="54A5B9B3" w14:textId="1F5AD89B"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309,530</w:t>
            </w:r>
          </w:p>
        </w:tc>
        <w:tc>
          <w:tcPr>
            <w:tcW w:w="270" w:type="dxa"/>
            <w:tcBorders>
              <w:top w:val="nil"/>
              <w:left w:val="nil"/>
              <w:bottom w:val="nil"/>
              <w:right w:val="nil"/>
            </w:tcBorders>
            <w:shd w:val="clear" w:color="auto" w:fill="auto"/>
            <w:noWrap/>
            <w:vAlign w:val="bottom"/>
          </w:tcPr>
          <w:p w14:paraId="74D1E9CE" w14:textId="77777777" w:rsidR="009F6956" w:rsidRPr="00E762C5" w:rsidRDefault="009F6956" w:rsidP="009F6956">
            <w:pPr>
              <w:jc w:val="right"/>
              <w:rPr>
                <w:rFonts w:asciiTheme="majorBidi" w:hAnsiTheme="majorBidi" w:cstheme="majorBidi"/>
                <w:sz w:val="26"/>
                <w:szCs w:val="26"/>
                <w:cs/>
                <w:lang w:val="en-US"/>
              </w:rPr>
            </w:pPr>
          </w:p>
        </w:tc>
        <w:tc>
          <w:tcPr>
            <w:tcW w:w="1430" w:type="dxa"/>
            <w:tcBorders>
              <w:top w:val="nil"/>
              <w:left w:val="nil"/>
              <w:bottom w:val="nil"/>
              <w:right w:val="nil"/>
            </w:tcBorders>
            <w:shd w:val="clear" w:color="auto" w:fill="auto"/>
            <w:noWrap/>
            <w:vAlign w:val="bottom"/>
          </w:tcPr>
          <w:p w14:paraId="3403859D" w14:textId="26764792"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0629A298" w14:textId="77777777" w:rsidR="009F6956" w:rsidRPr="00E762C5" w:rsidRDefault="009F6956" w:rsidP="009F6956">
            <w:pPr>
              <w:jc w:val="right"/>
              <w:rPr>
                <w:rFonts w:asciiTheme="majorBidi" w:hAnsiTheme="majorBidi" w:cstheme="majorBidi"/>
                <w:sz w:val="26"/>
                <w:szCs w:val="26"/>
                <w:cs/>
                <w:lang w:val="en-US"/>
              </w:rPr>
            </w:pPr>
          </w:p>
        </w:tc>
        <w:tc>
          <w:tcPr>
            <w:tcW w:w="1290" w:type="dxa"/>
            <w:tcBorders>
              <w:top w:val="nil"/>
              <w:left w:val="nil"/>
              <w:bottom w:val="nil"/>
              <w:right w:val="nil"/>
            </w:tcBorders>
            <w:vAlign w:val="bottom"/>
          </w:tcPr>
          <w:p w14:paraId="4C355213" w14:textId="189A897D"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top w:val="nil"/>
              <w:left w:val="nil"/>
              <w:bottom w:val="nil"/>
              <w:right w:val="nil"/>
            </w:tcBorders>
          </w:tcPr>
          <w:p w14:paraId="090D68FD" w14:textId="77777777" w:rsidR="009F6956" w:rsidRPr="00E762C5" w:rsidRDefault="009F6956" w:rsidP="009F6956">
            <w:pPr>
              <w:jc w:val="right"/>
              <w:rPr>
                <w:rFonts w:asciiTheme="majorBidi" w:hAnsiTheme="majorBidi" w:cstheme="majorBidi"/>
                <w:sz w:val="26"/>
                <w:szCs w:val="26"/>
                <w:cs/>
              </w:rPr>
            </w:pPr>
          </w:p>
        </w:tc>
        <w:tc>
          <w:tcPr>
            <w:tcW w:w="1324" w:type="dxa"/>
            <w:gridSpan w:val="2"/>
            <w:tcBorders>
              <w:top w:val="nil"/>
              <w:left w:val="nil"/>
              <w:bottom w:val="nil"/>
              <w:right w:val="nil"/>
            </w:tcBorders>
            <w:shd w:val="clear" w:color="auto" w:fill="auto"/>
            <w:noWrap/>
            <w:vAlign w:val="bottom"/>
          </w:tcPr>
          <w:p w14:paraId="064F4A6F" w14:textId="3FEC9730"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5,506,565</w:t>
            </w:r>
          </w:p>
        </w:tc>
      </w:tr>
      <w:tr w:rsidR="009F6956" w:rsidRPr="001B3625" w14:paraId="0C038B6B" w14:textId="77777777" w:rsidTr="00FB29F6">
        <w:trPr>
          <w:trHeight w:val="420"/>
        </w:trPr>
        <w:tc>
          <w:tcPr>
            <w:tcW w:w="2552" w:type="dxa"/>
            <w:tcBorders>
              <w:top w:val="nil"/>
              <w:left w:val="nil"/>
              <w:bottom w:val="nil"/>
              <w:right w:val="nil"/>
            </w:tcBorders>
            <w:shd w:val="clear" w:color="auto" w:fill="auto"/>
            <w:noWrap/>
            <w:vAlign w:val="bottom"/>
          </w:tcPr>
          <w:p w14:paraId="02C4CB9D" w14:textId="77777777" w:rsidR="009F6956" w:rsidRPr="00E762C5" w:rsidRDefault="009F6956" w:rsidP="009F6956">
            <w:pPr>
              <w:rPr>
                <w:rFonts w:ascii="Angsana New" w:hAnsi="Angsana New"/>
                <w:sz w:val="26"/>
                <w:szCs w:val="26"/>
                <w:cs/>
                <w:lang w:val="en-US"/>
              </w:rPr>
            </w:pPr>
            <w:r w:rsidRPr="00E762C5">
              <w:rPr>
                <w:rFonts w:ascii="Angsana New" w:hAnsi="Angsana New"/>
                <w:sz w:val="26"/>
                <w:szCs w:val="26"/>
                <w:lang w:val="en-US"/>
              </w:rPr>
              <w:t>Allowance for devaluation of inventories</w:t>
            </w:r>
          </w:p>
        </w:tc>
        <w:tc>
          <w:tcPr>
            <w:tcW w:w="1276" w:type="dxa"/>
            <w:tcBorders>
              <w:top w:val="nil"/>
              <w:left w:val="nil"/>
              <w:bottom w:val="nil"/>
              <w:right w:val="nil"/>
            </w:tcBorders>
            <w:shd w:val="clear" w:color="auto" w:fill="auto"/>
            <w:noWrap/>
            <w:vAlign w:val="bottom"/>
          </w:tcPr>
          <w:p w14:paraId="52C4074C" w14:textId="7084005C"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3,227,834</w:t>
            </w:r>
          </w:p>
        </w:tc>
        <w:tc>
          <w:tcPr>
            <w:tcW w:w="270" w:type="dxa"/>
            <w:tcBorders>
              <w:top w:val="nil"/>
              <w:left w:val="nil"/>
              <w:bottom w:val="nil"/>
              <w:right w:val="nil"/>
            </w:tcBorders>
            <w:shd w:val="clear" w:color="auto" w:fill="auto"/>
            <w:noWrap/>
            <w:vAlign w:val="bottom"/>
          </w:tcPr>
          <w:p w14:paraId="4558D078" w14:textId="77777777" w:rsidR="009F6956" w:rsidRPr="00E762C5" w:rsidRDefault="009F6956" w:rsidP="009F6956">
            <w:pPr>
              <w:jc w:val="right"/>
              <w:rPr>
                <w:rFonts w:asciiTheme="majorBidi" w:hAnsiTheme="majorBidi" w:cstheme="majorBidi"/>
                <w:sz w:val="26"/>
                <w:szCs w:val="26"/>
                <w:cs/>
                <w:lang w:val="en-US"/>
              </w:rPr>
            </w:pPr>
          </w:p>
        </w:tc>
        <w:tc>
          <w:tcPr>
            <w:tcW w:w="1289" w:type="dxa"/>
            <w:tcBorders>
              <w:top w:val="nil"/>
              <w:left w:val="nil"/>
              <w:bottom w:val="nil"/>
              <w:right w:val="nil"/>
            </w:tcBorders>
            <w:shd w:val="clear" w:color="auto" w:fill="auto"/>
            <w:noWrap/>
            <w:vAlign w:val="bottom"/>
          </w:tcPr>
          <w:p w14:paraId="47A2800D" w14:textId="35FB77AC"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491,809</w:t>
            </w: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40174C30" w14:textId="77777777" w:rsidR="009F6956" w:rsidRPr="00E762C5" w:rsidRDefault="009F6956" w:rsidP="009F6956">
            <w:pPr>
              <w:jc w:val="right"/>
              <w:rPr>
                <w:rFonts w:asciiTheme="majorBidi" w:hAnsiTheme="majorBidi" w:cstheme="majorBidi"/>
                <w:sz w:val="26"/>
                <w:szCs w:val="26"/>
                <w:cs/>
                <w:lang w:val="en-US"/>
              </w:rPr>
            </w:pPr>
          </w:p>
        </w:tc>
        <w:tc>
          <w:tcPr>
            <w:tcW w:w="1430" w:type="dxa"/>
            <w:tcBorders>
              <w:top w:val="nil"/>
              <w:left w:val="nil"/>
              <w:bottom w:val="nil"/>
              <w:right w:val="nil"/>
            </w:tcBorders>
            <w:shd w:val="clear" w:color="auto" w:fill="auto"/>
            <w:noWrap/>
            <w:vAlign w:val="bottom"/>
          </w:tcPr>
          <w:p w14:paraId="58D2A2A1" w14:textId="02B498CA"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23B5E87C" w14:textId="77777777" w:rsidR="009F6956" w:rsidRPr="00E762C5" w:rsidRDefault="009F6956" w:rsidP="009F6956">
            <w:pPr>
              <w:jc w:val="right"/>
              <w:rPr>
                <w:rFonts w:asciiTheme="majorBidi" w:hAnsiTheme="majorBidi" w:cstheme="majorBidi"/>
                <w:sz w:val="26"/>
                <w:szCs w:val="26"/>
                <w:cs/>
                <w:lang w:val="en-US"/>
              </w:rPr>
            </w:pPr>
          </w:p>
        </w:tc>
        <w:tc>
          <w:tcPr>
            <w:tcW w:w="1290" w:type="dxa"/>
            <w:tcBorders>
              <w:top w:val="nil"/>
              <w:left w:val="nil"/>
              <w:bottom w:val="nil"/>
              <w:right w:val="nil"/>
            </w:tcBorders>
            <w:vAlign w:val="bottom"/>
          </w:tcPr>
          <w:p w14:paraId="25D2D525" w14:textId="37A88D92"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top w:val="nil"/>
              <w:left w:val="nil"/>
              <w:bottom w:val="nil"/>
              <w:right w:val="nil"/>
            </w:tcBorders>
          </w:tcPr>
          <w:p w14:paraId="17AE4910" w14:textId="77777777" w:rsidR="009F6956" w:rsidRPr="00E762C5" w:rsidRDefault="009F6956" w:rsidP="009F6956">
            <w:pPr>
              <w:jc w:val="right"/>
              <w:rPr>
                <w:rFonts w:asciiTheme="majorBidi" w:hAnsiTheme="majorBidi" w:cstheme="majorBidi"/>
                <w:sz w:val="26"/>
                <w:szCs w:val="26"/>
                <w:cs/>
              </w:rPr>
            </w:pPr>
          </w:p>
        </w:tc>
        <w:tc>
          <w:tcPr>
            <w:tcW w:w="1324" w:type="dxa"/>
            <w:gridSpan w:val="2"/>
            <w:tcBorders>
              <w:top w:val="nil"/>
              <w:left w:val="nil"/>
              <w:bottom w:val="nil"/>
              <w:right w:val="nil"/>
            </w:tcBorders>
            <w:shd w:val="clear" w:color="auto" w:fill="auto"/>
            <w:noWrap/>
            <w:vAlign w:val="bottom"/>
          </w:tcPr>
          <w:p w14:paraId="14A4A967" w14:textId="7287AB0C"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2,736,025</w:t>
            </w:r>
          </w:p>
        </w:tc>
      </w:tr>
      <w:tr w:rsidR="009F6956" w:rsidRPr="001B3625" w14:paraId="6A590718" w14:textId="77777777" w:rsidTr="00FB29F6">
        <w:trPr>
          <w:trHeight w:val="420"/>
        </w:trPr>
        <w:tc>
          <w:tcPr>
            <w:tcW w:w="2552" w:type="dxa"/>
            <w:tcBorders>
              <w:top w:val="nil"/>
              <w:left w:val="nil"/>
              <w:bottom w:val="nil"/>
              <w:right w:val="nil"/>
            </w:tcBorders>
            <w:shd w:val="clear" w:color="auto" w:fill="auto"/>
            <w:noWrap/>
            <w:vAlign w:val="bottom"/>
          </w:tcPr>
          <w:p w14:paraId="7F0847C8" w14:textId="77777777" w:rsidR="009F6956" w:rsidRPr="00E762C5" w:rsidRDefault="009F6956" w:rsidP="009F6956">
            <w:pPr>
              <w:rPr>
                <w:rFonts w:ascii="Angsana New" w:hAnsi="Angsana New"/>
                <w:sz w:val="26"/>
                <w:szCs w:val="26"/>
                <w:cs/>
                <w:lang w:val="en-US"/>
              </w:rPr>
            </w:pPr>
            <w:r w:rsidRPr="00E762C5">
              <w:rPr>
                <w:rFonts w:ascii="Angsana New" w:hAnsi="Angsana New"/>
                <w:sz w:val="26"/>
                <w:szCs w:val="26"/>
                <w:lang w:val="en-US"/>
              </w:rPr>
              <w:t>Provision for employee benefit obligations</w:t>
            </w:r>
          </w:p>
        </w:tc>
        <w:tc>
          <w:tcPr>
            <w:tcW w:w="1276" w:type="dxa"/>
            <w:tcBorders>
              <w:top w:val="nil"/>
              <w:left w:val="nil"/>
              <w:bottom w:val="nil"/>
              <w:right w:val="nil"/>
            </w:tcBorders>
            <w:shd w:val="clear" w:color="auto" w:fill="auto"/>
            <w:noWrap/>
            <w:vAlign w:val="bottom"/>
          </w:tcPr>
          <w:p w14:paraId="7BB6C188" w14:textId="4D3B3D4D"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3,511,807</w:t>
            </w:r>
          </w:p>
        </w:tc>
        <w:tc>
          <w:tcPr>
            <w:tcW w:w="270" w:type="dxa"/>
            <w:tcBorders>
              <w:top w:val="nil"/>
              <w:left w:val="nil"/>
              <w:bottom w:val="nil"/>
              <w:right w:val="nil"/>
            </w:tcBorders>
            <w:shd w:val="clear" w:color="auto" w:fill="auto"/>
            <w:noWrap/>
            <w:vAlign w:val="bottom"/>
          </w:tcPr>
          <w:p w14:paraId="2D2B849B" w14:textId="77777777" w:rsidR="009F6956" w:rsidRPr="00E762C5" w:rsidRDefault="009F6956" w:rsidP="009F6956">
            <w:pPr>
              <w:jc w:val="right"/>
              <w:rPr>
                <w:rFonts w:asciiTheme="majorBidi" w:hAnsiTheme="majorBidi" w:cstheme="majorBidi"/>
                <w:sz w:val="26"/>
                <w:szCs w:val="26"/>
                <w:cs/>
                <w:lang w:val="en-US"/>
              </w:rPr>
            </w:pPr>
          </w:p>
        </w:tc>
        <w:tc>
          <w:tcPr>
            <w:tcW w:w="1289" w:type="dxa"/>
            <w:tcBorders>
              <w:top w:val="nil"/>
              <w:left w:val="nil"/>
              <w:bottom w:val="nil"/>
              <w:right w:val="nil"/>
            </w:tcBorders>
            <w:shd w:val="clear" w:color="auto" w:fill="auto"/>
            <w:noWrap/>
            <w:vAlign w:val="bottom"/>
          </w:tcPr>
          <w:p w14:paraId="53A40EE8" w14:textId="72B08B77"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550,979</w:t>
            </w:r>
          </w:p>
        </w:tc>
        <w:tc>
          <w:tcPr>
            <w:tcW w:w="270" w:type="dxa"/>
            <w:tcBorders>
              <w:top w:val="nil"/>
              <w:left w:val="nil"/>
              <w:bottom w:val="nil"/>
              <w:right w:val="nil"/>
            </w:tcBorders>
            <w:shd w:val="clear" w:color="auto" w:fill="auto"/>
            <w:noWrap/>
            <w:vAlign w:val="bottom"/>
          </w:tcPr>
          <w:p w14:paraId="57DCCD85" w14:textId="77777777" w:rsidR="009F6956" w:rsidRPr="00E762C5" w:rsidRDefault="009F6956" w:rsidP="009F6956">
            <w:pPr>
              <w:jc w:val="right"/>
              <w:rPr>
                <w:rFonts w:asciiTheme="majorBidi" w:hAnsiTheme="majorBidi" w:cstheme="majorBidi"/>
                <w:sz w:val="26"/>
                <w:szCs w:val="26"/>
                <w:cs/>
                <w:lang w:val="en-US"/>
              </w:rPr>
            </w:pPr>
          </w:p>
        </w:tc>
        <w:tc>
          <w:tcPr>
            <w:tcW w:w="1430" w:type="dxa"/>
            <w:tcBorders>
              <w:top w:val="nil"/>
              <w:left w:val="nil"/>
              <w:bottom w:val="nil"/>
              <w:right w:val="nil"/>
            </w:tcBorders>
            <w:shd w:val="clear" w:color="auto" w:fill="auto"/>
            <w:noWrap/>
            <w:vAlign w:val="bottom"/>
          </w:tcPr>
          <w:p w14:paraId="4CC54F17" w14:textId="21F42F05"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48781526" w14:textId="77777777" w:rsidR="009F6956" w:rsidRPr="00E762C5" w:rsidRDefault="009F6956" w:rsidP="009F6956">
            <w:pPr>
              <w:jc w:val="right"/>
              <w:rPr>
                <w:rFonts w:asciiTheme="majorBidi" w:hAnsiTheme="majorBidi" w:cstheme="majorBidi"/>
                <w:sz w:val="26"/>
                <w:szCs w:val="26"/>
                <w:cs/>
                <w:lang w:val="en-US"/>
              </w:rPr>
            </w:pPr>
          </w:p>
        </w:tc>
        <w:tc>
          <w:tcPr>
            <w:tcW w:w="1290" w:type="dxa"/>
            <w:tcBorders>
              <w:top w:val="nil"/>
              <w:left w:val="nil"/>
              <w:bottom w:val="nil"/>
              <w:right w:val="nil"/>
            </w:tcBorders>
            <w:vAlign w:val="bottom"/>
          </w:tcPr>
          <w:p w14:paraId="6ED3DDBE" w14:textId="7238D1B8"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r w:rsidRPr="001B3625">
              <w:rPr>
                <w:rFonts w:asciiTheme="majorBidi" w:hAnsiTheme="majorBidi" w:cstheme="majorBidi"/>
                <w:sz w:val="26"/>
                <w:szCs w:val="26"/>
                <w:lang w:val="en-US"/>
              </w:rPr>
              <w:t>330</w:t>
            </w:r>
            <w:r w:rsidRPr="001B3625">
              <w:rPr>
                <w:rFonts w:asciiTheme="majorBidi" w:hAnsiTheme="majorBidi"/>
                <w:sz w:val="26"/>
                <w:szCs w:val="26"/>
                <w:lang w:val="en-US"/>
              </w:rPr>
              <w:t>,</w:t>
            </w:r>
            <w:r w:rsidRPr="001B3625">
              <w:rPr>
                <w:rFonts w:asciiTheme="majorBidi" w:hAnsiTheme="majorBidi" w:cstheme="majorBidi"/>
                <w:sz w:val="26"/>
                <w:szCs w:val="26"/>
                <w:lang w:val="en-US"/>
              </w:rPr>
              <w:t>592</w:t>
            </w:r>
            <w:r w:rsidRPr="001B3625">
              <w:rPr>
                <w:rFonts w:asciiTheme="majorBidi" w:hAnsiTheme="majorBidi"/>
                <w:sz w:val="26"/>
                <w:szCs w:val="26"/>
                <w:cs/>
                <w:lang w:val="en-US"/>
              </w:rPr>
              <w:t>)</w:t>
            </w:r>
          </w:p>
        </w:tc>
        <w:tc>
          <w:tcPr>
            <w:tcW w:w="236" w:type="dxa"/>
            <w:tcBorders>
              <w:top w:val="nil"/>
              <w:left w:val="nil"/>
              <w:bottom w:val="nil"/>
              <w:right w:val="nil"/>
            </w:tcBorders>
          </w:tcPr>
          <w:p w14:paraId="6BA6C4C8" w14:textId="77777777" w:rsidR="009F6956" w:rsidRPr="00E762C5" w:rsidRDefault="009F6956" w:rsidP="009F6956">
            <w:pPr>
              <w:jc w:val="right"/>
              <w:rPr>
                <w:rFonts w:asciiTheme="majorBidi" w:hAnsiTheme="majorBidi" w:cstheme="majorBidi"/>
                <w:sz w:val="26"/>
                <w:szCs w:val="26"/>
                <w:cs/>
              </w:rPr>
            </w:pPr>
          </w:p>
        </w:tc>
        <w:tc>
          <w:tcPr>
            <w:tcW w:w="1324" w:type="dxa"/>
            <w:gridSpan w:val="2"/>
            <w:tcBorders>
              <w:top w:val="nil"/>
              <w:left w:val="nil"/>
              <w:bottom w:val="nil"/>
              <w:right w:val="nil"/>
            </w:tcBorders>
            <w:shd w:val="clear" w:color="auto" w:fill="auto"/>
            <w:noWrap/>
            <w:vAlign w:val="bottom"/>
          </w:tcPr>
          <w:p w14:paraId="41D02CF2" w14:textId="0F2816DE"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3,732,194</w:t>
            </w:r>
          </w:p>
        </w:tc>
      </w:tr>
      <w:tr w:rsidR="009F6956" w:rsidRPr="001B3625" w14:paraId="6458773E" w14:textId="77777777" w:rsidTr="00FB29F6">
        <w:trPr>
          <w:trHeight w:val="420"/>
        </w:trPr>
        <w:tc>
          <w:tcPr>
            <w:tcW w:w="2552" w:type="dxa"/>
            <w:tcBorders>
              <w:top w:val="nil"/>
              <w:left w:val="nil"/>
              <w:bottom w:val="nil"/>
              <w:right w:val="nil"/>
            </w:tcBorders>
            <w:shd w:val="clear" w:color="auto" w:fill="auto"/>
            <w:noWrap/>
            <w:vAlign w:val="bottom"/>
          </w:tcPr>
          <w:p w14:paraId="747212FC" w14:textId="77777777" w:rsidR="009F6956" w:rsidRPr="00E762C5" w:rsidRDefault="009F6956" w:rsidP="009F6956">
            <w:pPr>
              <w:rPr>
                <w:rFonts w:ascii="Angsana New" w:hAnsi="Angsana New"/>
                <w:sz w:val="26"/>
                <w:szCs w:val="26"/>
                <w:cs/>
                <w:lang w:val="en-US"/>
              </w:rPr>
            </w:pPr>
            <w:r w:rsidRPr="00E762C5">
              <w:rPr>
                <w:rFonts w:ascii="Angsana New" w:hAnsi="Angsana New"/>
                <w:sz w:val="26"/>
                <w:szCs w:val="26"/>
                <w:lang w:val="en-US"/>
              </w:rPr>
              <w:t>Reserve for share</w:t>
            </w:r>
            <w:r w:rsidRPr="001B3625">
              <w:rPr>
                <w:rFonts w:ascii="Angsana New" w:hAnsi="Angsana New"/>
                <w:sz w:val="26"/>
                <w:szCs w:val="26"/>
                <w:cs/>
                <w:lang w:val="en-US"/>
              </w:rPr>
              <w:t>-</w:t>
            </w:r>
            <w:r w:rsidRPr="00E762C5">
              <w:rPr>
                <w:rFonts w:ascii="Angsana New" w:hAnsi="Angsana New"/>
                <w:sz w:val="26"/>
                <w:szCs w:val="26"/>
                <w:lang w:val="en-US"/>
              </w:rPr>
              <w:t>based payment</w:t>
            </w:r>
          </w:p>
        </w:tc>
        <w:tc>
          <w:tcPr>
            <w:tcW w:w="1276" w:type="dxa"/>
            <w:tcBorders>
              <w:top w:val="nil"/>
              <w:left w:val="nil"/>
              <w:right w:val="nil"/>
            </w:tcBorders>
            <w:shd w:val="clear" w:color="auto" w:fill="auto"/>
            <w:noWrap/>
            <w:vAlign w:val="bottom"/>
          </w:tcPr>
          <w:p w14:paraId="574F43A2" w14:textId="372F1115"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294,582</w:t>
            </w:r>
          </w:p>
        </w:tc>
        <w:tc>
          <w:tcPr>
            <w:tcW w:w="270" w:type="dxa"/>
            <w:tcBorders>
              <w:top w:val="nil"/>
              <w:left w:val="nil"/>
              <w:right w:val="nil"/>
            </w:tcBorders>
            <w:shd w:val="clear" w:color="auto" w:fill="auto"/>
            <w:noWrap/>
            <w:vAlign w:val="bottom"/>
          </w:tcPr>
          <w:p w14:paraId="16E281E2" w14:textId="77777777" w:rsidR="009F6956" w:rsidRPr="00E762C5" w:rsidRDefault="009F6956" w:rsidP="009F6956">
            <w:pPr>
              <w:jc w:val="right"/>
              <w:rPr>
                <w:rFonts w:asciiTheme="majorBidi" w:hAnsiTheme="majorBidi" w:cstheme="majorBidi"/>
                <w:sz w:val="26"/>
                <w:szCs w:val="26"/>
                <w:cs/>
                <w:lang w:val="en-US"/>
              </w:rPr>
            </w:pPr>
          </w:p>
        </w:tc>
        <w:tc>
          <w:tcPr>
            <w:tcW w:w="1289" w:type="dxa"/>
            <w:tcBorders>
              <w:top w:val="nil"/>
              <w:left w:val="nil"/>
              <w:right w:val="nil"/>
            </w:tcBorders>
            <w:shd w:val="clear" w:color="auto" w:fill="auto"/>
            <w:noWrap/>
            <w:vAlign w:val="bottom"/>
          </w:tcPr>
          <w:p w14:paraId="698975A2" w14:textId="0F6CCA3F"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294,582</w:t>
            </w:r>
            <w:r w:rsidRPr="001B3625">
              <w:rPr>
                <w:rFonts w:asciiTheme="majorBidi" w:hAnsiTheme="majorBidi"/>
                <w:sz w:val="26"/>
                <w:szCs w:val="26"/>
                <w:cs/>
                <w:lang w:val="en-US"/>
              </w:rPr>
              <w:t>)</w:t>
            </w:r>
          </w:p>
        </w:tc>
        <w:tc>
          <w:tcPr>
            <w:tcW w:w="270" w:type="dxa"/>
            <w:tcBorders>
              <w:top w:val="nil"/>
              <w:left w:val="nil"/>
              <w:right w:val="nil"/>
            </w:tcBorders>
            <w:shd w:val="clear" w:color="auto" w:fill="auto"/>
            <w:noWrap/>
            <w:vAlign w:val="bottom"/>
          </w:tcPr>
          <w:p w14:paraId="5972A762" w14:textId="77777777" w:rsidR="009F6956" w:rsidRPr="00E762C5" w:rsidRDefault="009F6956" w:rsidP="009F6956">
            <w:pPr>
              <w:jc w:val="right"/>
              <w:rPr>
                <w:rFonts w:asciiTheme="majorBidi" w:hAnsiTheme="majorBidi" w:cstheme="majorBidi"/>
                <w:sz w:val="26"/>
                <w:szCs w:val="26"/>
                <w:cs/>
                <w:lang w:val="en-US"/>
              </w:rPr>
            </w:pPr>
          </w:p>
        </w:tc>
        <w:tc>
          <w:tcPr>
            <w:tcW w:w="1430" w:type="dxa"/>
            <w:tcBorders>
              <w:top w:val="nil"/>
              <w:left w:val="nil"/>
              <w:right w:val="nil"/>
            </w:tcBorders>
            <w:shd w:val="clear" w:color="auto" w:fill="auto"/>
            <w:noWrap/>
            <w:vAlign w:val="bottom"/>
          </w:tcPr>
          <w:p w14:paraId="1E8C4B25" w14:textId="613AF63D"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right w:val="nil"/>
            </w:tcBorders>
            <w:shd w:val="clear" w:color="auto" w:fill="auto"/>
            <w:noWrap/>
            <w:vAlign w:val="bottom"/>
          </w:tcPr>
          <w:p w14:paraId="072B9D8A" w14:textId="77777777" w:rsidR="009F6956" w:rsidRPr="00E762C5" w:rsidRDefault="009F6956" w:rsidP="009F6956">
            <w:pPr>
              <w:jc w:val="right"/>
              <w:rPr>
                <w:rFonts w:asciiTheme="majorBidi" w:hAnsiTheme="majorBidi" w:cstheme="majorBidi"/>
                <w:sz w:val="26"/>
                <w:szCs w:val="26"/>
                <w:cs/>
                <w:lang w:val="en-US"/>
              </w:rPr>
            </w:pPr>
          </w:p>
        </w:tc>
        <w:tc>
          <w:tcPr>
            <w:tcW w:w="1290" w:type="dxa"/>
            <w:tcBorders>
              <w:top w:val="nil"/>
              <w:left w:val="nil"/>
              <w:right w:val="nil"/>
            </w:tcBorders>
            <w:vAlign w:val="bottom"/>
          </w:tcPr>
          <w:p w14:paraId="6FEC1BDA" w14:textId="1EE39AF5"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top w:val="nil"/>
              <w:left w:val="nil"/>
              <w:right w:val="nil"/>
            </w:tcBorders>
          </w:tcPr>
          <w:p w14:paraId="372A548A" w14:textId="77777777" w:rsidR="009F6956" w:rsidRPr="00E762C5" w:rsidRDefault="009F6956" w:rsidP="009F6956">
            <w:pPr>
              <w:jc w:val="right"/>
              <w:rPr>
                <w:rFonts w:asciiTheme="majorBidi" w:hAnsiTheme="majorBidi" w:cstheme="majorBidi"/>
                <w:sz w:val="26"/>
                <w:szCs w:val="26"/>
                <w:cs/>
              </w:rPr>
            </w:pPr>
          </w:p>
        </w:tc>
        <w:tc>
          <w:tcPr>
            <w:tcW w:w="1324" w:type="dxa"/>
            <w:gridSpan w:val="2"/>
            <w:tcBorders>
              <w:top w:val="nil"/>
              <w:left w:val="nil"/>
              <w:right w:val="nil"/>
            </w:tcBorders>
            <w:shd w:val="clear" w:color="auto" w:fill="auto"/>
            <w:noWrap/>
            <w:vAlign w:val="bottom"/>
          </w:tcPr>
          <w:p w14:paraId="2F477B78" w14:textId="056A9BDD"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r>
      <w:tr w:rsidR="009F6956" w:rsidRPr="001B3625" w14:paraId="00B31C4D" w14:textId="77777777" w:rsidTr="00FB29F6">
        <w:trPr>
          <w:trHeight w:val="420"/>
        </w:trPr>
        <w:tc>
          <w:tcPr>
            <w:tcW w:w="2552" w:type="dxa"/>
            <w:tcBorders>
              <w:top w:val="nil"/>
              <w:left w:val="nil"/>
              <w:bottom w:val="nil"/>
              <w:right w:val="nil"/>
            </w:tcBorders>
            <w:shd w:val="clear" w:color="auto" w:fill="auto"/>
            <w:noWrap/>
            <w:vAlign w:val="bottom"/>
          </w:tcPr>
          <w:p w14:paraId="30E37EC2" w14:textId="77777777" w:rsidR="009F6956" w:rsidRPr="00E762C5" w:rsidRDefault="009F6956" w:rsidP="009F6956">
            <w:pPr>
              <w:rPr>
                <w:rFonts w:ascii="Angsana New" w:hAnsi="Angsana New"/>
                <w:sz w:val="26"/>
                <w:szCs w:val="26"/>
                <w:cs/>
                <w:lang w:val="en-US"/>
              </w:rPr>
            </w:pPr>
            <w:r w:rsidRPr="00E762C5">
              <w:rPr>
                <w:rFonts w:ascii="Angsana New" w:hAnsi="Angsana New"/>
                <w:sz w:val="26"/>
                <w:szCs w:val="26"/>
                <w:lang w:val="en-US"/>
              </w:rPr>
              <w:t>Tax losses</w:t>
            </w:r>
          </w:p>
        </w:tc>
        <w:tc>
          <w:tcPr>
            <w:tcW w:w="1276" w:type="dxa"/>
            <w:tcBorders>
              <w:top w:val="nil"/>
              <w:left w:val="nil"/>
              <w:bottom w:val="nil"/>
              <w:right w:val="nil"/>
            </w:tcBorders>
            <w:shd w:val="clear" w:color="auto" w:fill="auto"/>
            <w:noWrap/>
            <w:vAlign w:val="bottom"/>
          </w:tcPr>
          <w:p w14:paraId="2282AE46" w14:textId="60459E0A"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42,835,598</w:t>
            </w:r>
          </w:p>
        </w:tc>
        <w:tc>
          <w:tcPr>
            <w:tcW w:w="270" w:type="dxa"/>
            <w:tcBorders>
              <w:top w:val="nil"/>
              <w:left w:val="nil"/>
              <w:bottom w:val="nil"/>
              <w:right w:val="nil"/>
            </w:tcBorders>
            <w:shd w:val="clear" w:color="auto" w:fill="auto"/>
            <w:noWrap/>
            <w:vAlign w:val="bottom"/>
          </w:tcPr>
          <w:p w14:paraId="0A646616" w14:textId="77777777" w:rsidR="009F6956" w:rsidRPr="00E762C5" w:rsidRDefault="009F6956" w:rsidP="009F6956">
            <w:pPr>
              <w:jc w:val="right"/>
              <w:rPr>
                <w:rFonts w:asciiTheme="majorBidi" w:hAnsiTheme="majorBidi" w:cstheme="majorBidi"/>
                <w:sz w:val="26"/>
                <w:szCs w:val="26"/>
                <w:cs/>
                <w:lang w:val="en-US"/>
              </w:rPr>
            </w:pPr>
          </w:p>
        </w:tc>
        <w:tc>
          <w:tcPr>
            <w:tcW w:w="1289" w:type="dxa"/>
            <w:tcBorders>
              <w:top w:val="nil"/>
              <w:left w:val="nil"/>
              <w:bottom w:val="nil"/>
              <w:right w:val="nil"/>
            </w:tcBorders>
            <w:shd w:val="clear" w:color="auto" w:fill="auto"/>
            <w:noWrap/>
            <w:vAlign w:val="bottom"/>
          </w:tcPr>
          <w:p w14:paraId="07790BE8" w14:textId="700DE8CA"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1,707,267</w:t>
            </w:r>
          </w:p>
        </w:tc>
        <w:tc>
          <w:tcPr>
            <w:tcW w:w="270" w:type="dxa"/>
            <w:tcBorders>
              <w:top w:val="nil"/>
              <w:left w:val="nil"/>
              <w:bottom w:val="nil"/>
              <w:right w:val="nil"/>
            </w:tcBorders>
            <w:shd w:val="clear" w:color="auto" w:fill="auto"/>
            <w:noWrap/>
            <w:vAlign w:val="bottom"/>
          </w:tcPr>
          <w:p w14:paraId="49CA690B" w14:textId="77777777" w:rsidR="009F6956" w:rsidRPr="00E762C5" w:rsidRDefault="009F6956" w:rsidP="009F6956">
            <w:pPr>
              <w:jc w:val="right"/>
              <w:rPr>
                <w:rFonts w:asciiTheme="majorBidi" w:hAnsiTheme="majorBidi" w:cstheme="majorBidi"/>
                <w:sz w:val="26"/>
                <w:szCs w:val="26"/>
                <w:cs/>
                <w:lang w:val="en-US"/>
              </w:rPr>
            </w:pPr>
          </w:p>
        </w:tc>
        <w:tc>
          <w:tcPr>
            <w:tcW w:w="1430" w:type="dxa"/>
            <w:tcBorders>
              <w:top w:val="nil"/>
              <w:left w:val="nil"/>
              <w:bottom w:val="nil"/>
              <w:right w:val="nil"/>
            </w:tcBorders>
            <w:shd w:val="clear" w:color="auto" w:fill="auto"/>
            <w:noWrap/>
            <w:vAlign w:val="bottom"/>
          </w:tcPr>
          <w:p w14:paraId="752CB9D0" w14:textId="3A6406A9"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25,110,805</w:t>
            </w: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4FE15334" w14:textId="77777777" w:rsidR="009F6956" w:rsidRPr="00E762C5" w:rsidRDefault="009F6956" w:rsidP="009F6956">
            <w:pPr>
              <w:jc w:val="right"/>
              <w:rPr>
                <w:rFonts w:asciiTheme="majorBidi" w:hAnsiTheme="majorBidi" w:cstheme="majorBidi"/>
                <w:sz w:val="26"/>
                <w:szCs w:val="26"/>
                <w:cs/>
                <w:lang w:val="en-US"/>
              </w:rPr>
            </w:pPr>
          </w:p>
        </w:tc>
        <w:tc>
          <w:tcPr>
            <w:tcW w:w="1290" w:type="dxa"/>
            <w:tcBorders>
              <w:top w:val="nil"/>
              <w:left w:val="nil"/>
              <w:bottom w:val="nil"/>
              <w:right w:val="nil"/>
            </w:tcBorders>
            <w:vAlign w:val="bottom"/>
          </w:tcPr>
          <w:p w14:paraId="171D901D" w14:textId="4C820B03"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top w:val="nil"/>
              <w:left w:val="nil"/>
              <w:bottom w:val="nil"/>
              <w:right w:val="nil"/>
            </w:tcBorders>
          </w:tcPr>
          <w:p w14:paraId="2C93222A" w14:textId="77777777" w:rsidR="009F6956" w:rsidRPr="00E762C5" w:rsidRDefault="009F6956" w:rsidP="009F6956">
            <w:pPr>
              <w:jc w:val="right"/>
              <w:rPr>
                <w:rFonts w:asciiTheme="majorBidi" w:hAnsiTheme="majorBidi" w:cstheme="majorBidi"/>
                <w:sz w:val="26"/>
                <w:szCs w:val="26"/>
                <w:cs/>
              </w:rPr>
            </w:pPr>
          </w:p>
        </w:tc>
        <w:tc>
          <w:tcPr>
            <w:tcW w:w="1324" w:type="dxa"/>
            <w:gridSpan w:val="2"/>
            <w:tcBorders>
              <w:top w:val="nil"/>
              <w:left w:val="nil"/>
              <w:bottom w:val="nil"/>
              <w:right w:val="nil"/>
            </w:tcBorders>
            <w:shd w:val="clear" w:color="auto" w:fill="auto"/>
            <w:noWrap/>
            <w:vAlign w:val="bottom"/>
          </w:tcPr>
          <w:p w14:paraId="1241C870" w14:textId="33DF801B"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19,432,060</w:t>
            </w:r>
          </w:p>
        </w:tc>
      </w:tr>
      <w:tr w:rsidR="009F6956" w:rsidRPr="001B3625" w14:paraId="3242DCB6" w14:textId="77777777" w:rsidTr="00FB29F6">
        <w:trPr>
          <w:trHeight w:val="420"/>
        </w:trPr>
        <w:tc>
          <w:tcPr>
            <w:tcW w:w="2552" w:type="dxa"/>
            <w:tcBorders>
              <w:top w:val="nil"/>
              <w:left w:val="nil"/>
              <w:bottom w:val="nil"/>
              <w:right w:val="nil"/>
            </w:tcBorders>
            <w:shd w:val="clear" w:color="auto" w:fill="auto"/>
            <w:noWrap/>
            <w:vAlign w:val="bottom"/>
          </w:tcPr>
          <w:p w14:paraId="72515E82" w14:textId="77777777" w:rsidR="009F6956" w:rsidRPr="00E762C5" w:rsidRDefault="009F6956" w:rsidP="009F6956">
            <w:pPr>
              <w:rPr>
                <w:rFonts w:ascii="Angsana New" w:hAnsi="Angsana New"/>
                <w:sz w:val="26"/>
                <w:szCs w:val="26"/>
                <w:lang w:val="en-US"/>
              </w:rPr>
            </w:pPr>
            <w:r w:rsidRPr="00E762C5">
              <w:rPr>
                <w:rFonts w:ascii="Angsana New" w:hAnsi="Angsana New"/>
                <w:sz w:val="26"/>
                <w:szCs w:val="26"/>
                <w:lang w:val="en-US"/>
              </w:rPr>
              <w:t>Deferred income</w:t>
            </w:r>
          </w:p>
        </w:tc>
        <w:tc>
          <w:tcPr>
            <w:tcW w:w="1276" w:type="dxa"/>
            <w:tcBorders>
              <w:top w:val="nil"/>
              <w:left w:val="nil"/>
              <w:right w:val="nil"/>
            </w:tcBorders>
            <w:shd w:val="clear" w:color="auto" w:fill="auto"/>
            <w:noWrap/>
            <w:vAlign w:val="bottom"/>
          </w:tcPr>
          <w:p w14:paraId="36A38555" w14:textId="2B9921A1"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2,727,268</w:t>
            </w:r>
          </w:p>
        </w:tc>
        <w:tc>
          <w:tcPr>
            <w:tcW w:w="270" w:type="dxa"/>
            <w:tcBorders>
              <w:top w:val="nil"/>
              <w:left w:val="nil"/>
              <w:right w:val="nil"/>
            </w:tcBorders>
            <w:shd w:val="clear" w:color="auto" w:fill="auto"/>
            <w:noWrap/>
            <w:vAlign w:val="bottom"/>
          </w:tcPr>
          <w:p w14:paraId="3A3EE6AB" w14:textId="77777777" w:rsidR="009F6956" w:rsidRPr="00E762C5" w:rsidRDefault="009F6956" w:rsidP="009F6956">
            <w:pPr>
              <w:jc w:val="right"/>
              <w:rPr>
                <w:rFonts w:asciiTheme="majorBidi" w:hAnsiTheme="majorBidi" w:cstheme="majorBidi"/>
                <w:sz w:val="26"/>
                <w:szCs w:val="26"/>
                <w:cs/>
                <w:lang w:val="en-US"/>
              </w:rPr>
            </w:pPr>
          </w:p>
        </w:tc>
        <w:tc>
          <w:tcPr>
            <w:tcW w:w="1289" w:type="dxa"/>
            <w:tcBorders>
              <w:top w:val="nil"/>
              <w:left w:val="nil"/>
              <w:right w:val="nil"/>
            </w:tcBorders>
            <w:shd w:val="clear" w:color="auto" w:fill="auto"/>
            <w:noWrap/>
            <w:vAlign w:val="bottom"/>
          </w:tcPr>
          <w:p w14:paraId="0CEB1F5C" w14:textId="590EA7C9"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654,544</w:t>
            </w:r>
            <w:r w:rsidRPr="001B3625">
              <w:rPr>
                <w:rFonts w:asciiTheme="majorBidi" w:hAnsiTheme="majorBidi"/>
                <w:sz w:val="26"/>
                <w:szCs w:val="26"/>
                <w:cs/>
                <w:lang w:val="en-US"/>
              </w:rPr>
              <w:t>)</w:t>
            </w:r>
          </w:p>
        </w:tc>
        <w:tc>
          <w:tcPr>
            <w:tcW w:w="270" w:type="dxa"/>
            <w:tcBorders>
              <w:top w:val="nil"/>
              <w:left w:val="nil"/>
              <w:right w:val="nil"/>
            </w:tcBorders>
            <w:shd w:val="clear" w:color="auto" w:fill="auto"/>
            <w:noWrap/>
            <w:vAlign w:val="bottom"/>
          </w:tcPr>
          <w:p w14:paraId="331EBCE7" w14:textId="77777777" w:rsidR="009F6956" w:rsidRPr="00E762C5" w:rsidRDefault="009F6956" w:rsidP="009F6956">
            <w:pPr>
              <w:jc w:val="right"/>
              <w:rPr>
                <w:rFonts w:asciiTheme="majorBidi" w:hAnsiTheme="majorBidi" w:cstheme="majorBidi"/>
                <w:sz w:val="26"/>
                <w:szCs w:val="26"/>
                <w:cs/>
                <w:lang w:val="en-US"/>
              </w:rPr>
            </w:pPr>
          </w:p>
        </w:tc>
        <w:tc>
          <w:tcPr>
            <w:tcW w:w="1430" w:type="dxa"/>
            <w:tcBorders>
              <w:top w:val="nil"/>
              <w:left w:val="nil"/>
              <w:right w:val="nil"/>
            </w:tcBorders>
            <w:shd w:val="clear" w:color="auto" w:fill="auto"/>
            <w:noWrap/>
            <w:vAlign w:val="bottom"/>
          </w:tcPr>
          <w:p w14:paraId="3D41B166" w14:textId="33A206DC"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right w:val="nil"/>
            </w:tcBorders>
            <w:shd w:val="clear" w:color="auto" w:fill="auto"/>
            <w:noWrap/>
            <w:vAlign w:val="bottom"/>
          </w:tcPr>
          <w:p w14:paraId="1C3F7AD6" w14:textId="77777777" w:rsidR="009F6956" w:rsidRPr="00E762C5" w:rsidRDefault="009F6956" w:rsidP="009F6956">
            <w:pPr>
              <w:jc w:val="right"/>
              <w:rPr>
                <w:rFonts w:asciiTheme="majorBidi" w:hAnsiTheme="majorBidi" w:cstheme="majorBidi"/>
                <w:sz w:val="26"/>
                <w:szCs w:val="26"/>
                <w:cs/>
                <w:lang w:val="en-US"/>
              </w:rPr>
            </w:pPr>
          </w:p>
        </w:tc>
        <w:tc>
          <w:tcPr>
            <w:tcW w:w="1290" w:type="dxa"/>
            <w:tcBorders>
              <w:top w:val="nil"/>
              <w:left w:val="nil"/>
              <w:right w:val="nil"/>
            </w:tcBorders>
            <w:vAlign w:val="bottom"/>
          </w:tcPr>
          <w:p w14:paraId="61C34E4E" w14:textId="683DA73F"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top w:val="nil"/>
              <w:left w:val="nil"/>
              <w:right w:val="nil"/>
            </w:tcBorders>
          </w:tcPr>
          <w:p w14:paraId="45483D95" w14:textId="77777777" w:rsidR="009F6956" w:rsidRPr="00E762C5" w:rsidRDefault="009F6956" w:rsidP="009F6956">
            <w:pPr>
              <w:jc w:val="right"/>
              <w:rPr>
                <w:rFonts w:asciiTheme="majorBidi" w:hAnsiTheme="majorBidi" w:cstheme="majorBidi"/>
                <w:sz w:val="26"/>
                <w:szCs w:val="26"/>
                <w:cs/>
              </w:rPr>
            </w:pPr>
          </w:p>
        </w:tc>
        <w:tc>
          <w:tcPr>
            <w:tcW w:w="1324" w:type="dxa"/>
            <w:gridSpan w:val="2"/>
            <w:tcBorders>
              <w:top w:val="nil"/>
              <w:left w:val="nil"/>
              <w:right w:val="nil"/>
            </w:tcBorders>
            <w:shd w:val="clear" w:color="auto" w:fill="auto"/>
            <w:noWrap/>
            <w:vAlign w:val="bottom"/>
          </w:tcPr>
          <w:p w14:paraId="4A5822FB" w14:textId="390A3A0F"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2,072,724</w:t>
            </w:r>
          </w:p>
        </w:tc>
      </w:tr>
      <w:tr w:rsidR="009F6956" w:rsidRPr="001B3625" w14:paraId="383450CF" w14:textId="77777777" w:rsidTr="00E363EE">
        <w:trPr>
          <w:trHeight w:val="420"/>
        </w:trPr>
        <w:tc>
          <w:tcPr>
            <w:tcW w:w="2552" w:type="dxa"/>
            <w:tcBorders>
              <w:top w:val="nil"/>
              <w:left w:val="nil"/>
              <w:bottom w:val="nil"/>
              <w:right w:val="nil"/>
            </w:tcBorders>
            <w:shd w:val="clear" w:color="auto" w:fill="auto"/>
            <w:noWrap/>
            <w:vAlign w:val="bottom"/>
          </w:tcPr>
          <w:p w14:paraId="1CD75BD7" w14:textId="4A619699" w:rsidR="009F6956" w:rsidRPr="00E762C5" w:rsidRDefault="009F6956" w:rsidP="009F6956">
            <w:pPr>
              <w:rPr>
                <w:rFonts w:ascii="Angsana New" w:hAnsi="Angsana New"/>
                <w:sz w:val="26"/>
                <w:szCs w:val="26"/>
                <w:lang w:val="en-US"/>
              </w:rPr>
            </w:pPr>
            <w:r w:rsidRPr="00E762C5">
              <w:rPr>
                <w:rFonts w:ascii="Angsana New" w:hAnsi="Angsana New"/>
                <w:sz w:val="26"/>
                <w:szCs w:val="26"/>
                <w:lang w:val="en-US"/>
              </w:rPr>
              <w:t>Impairment of assets</w:t>
            </w:r>
          </w:p>
        </w:tc>
        <w:tc>
          <w:tcPr>
            <w:tcW w:w="1276" w:type="dxa"/>
            <w:tcBorders>
              <w:left w:val="nil"/>
              <w:bottom w:val="single" w:sz="4" w:space="0" w:color="auto"/>
              <w:right w:val="nil"/>
            </w:tcBorders>
            <w:shd w:val="clear" w:color="auto" w:fill="auto"/>
            <w:noWrap/>
            <w:vAlign w:val="bottom"/>
          </w:tcPr>
          <w:p w14:paraId="0CEB08AC" w14:textId="4890EE26" w:rsidR="009F6956" w:rsidRPr="00E762C5" w:rsidRDefault="009F6956" w:rsidP="009F6956">
            <w:pPr>
              <w:jc w:val="right"/>
              <w:rPr>
                <w:rFonts w:asciiTheme="majorBidi" w:hAnsiTheme="majorBidi" w:cstheme="majorBidi"/>
                <w:sz w:val="26"/>
                <w:szCs w:val="26"/>
                <w:lang w:val="en-US"/>
              </w:rPr>
            </w:pPr>
            <w:r w:rsidRPr="001B3625">
              <w:rPr>
                <w:rFonts w:asciiTheme="majorBidi" w:hAnsiTheme="majorBidi"/>
                <w:sz w:val="26"/>
                <w:szCs w:val="26"/>
                <w:lang w:val="en-US"/>
              </w:rPr>
              <w:t>329,215</w:t>
            </w:r>
          </w:p>
        </w:tc>
        <w:tc>
          <w:tcPr>
            <w:tcW w:w="270" w:type="dxa"/>
            <w:tcBorders>
              <w:left w:val="nil"/>
              <w:bottom w:val="nil"/>
              <w:right w:val="nil"/>
            </w:tcBorders>
            <w:shd w:val="clear" w:color="auto" w:fill="auto"/>
            <w:noWrap/>
            <w:vAlign w:val="bottom"/>
          </w:tcPr>
          <w:p w14:paraId="2FB85F7D" w14:textId="77777777" w:rsidR="009F6956" w:rsidRPr="00E762C5" w:rsidRDefault="009F6956" w:rsidP="009F6956">
            <w:pPr>
              <w:jc w:val="right"/>
              <w:rPr>
                <w:rFonts w:asciiTheme="majorBidi" w:hAnsiTheme="majorBidi" w:cstheme="majorBidi"/>
                <w:sz w:val="26"/>
                <w:szCs w:val="26"/>
                <w:cs/>
                <w:lang w:val="en-US"/>
              </w:rPr>
            </w:pPr>
          </w:p>
        </w:tc>
        <w:tc>
          <w:tcPr>
            <w:tcW w:w="1289" w:type="dxa"/>
            <w:tcBorders>
              <w:left w:val="nil"/>
              <w:bottom w:val="single" w:sz="4" w:space="0" w:color="auto"/>
              <w:right w:val="nil"/>
            </w:tcBorders>
            <w:shd w:val="clear" w:color="auto" w:fill="auto"/>
            <w:noWrap/>
            <w:vAlign w:val="bottom"/>
          </w:tcPr>
          <w:p w14:paraId="2A3AFEB7" w14:textId="3FB3E9B4"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1,235,270</w:t>
            </w:r>
          </w:p>
        </w:tc>
        <w:tc>
          <w:tcPr>
            <w:tcW w:w="270" w:type="dxa"/>
            <w:tcBorders>
              <w:left w:val="nil"/>
              <w:bottom w:val="nil"/>
              <w:right w:val="nil"/>
            </w:tcBorders>
            <w:shd w:val="clear" w:color="auto" w:fill="auto"/>
            <w:noWrap/>
            <w:vAlign w:val="bottom"/>
          </w:tcPr>
          <w:p w14:paraId="344A7F5C" w14:textId="77777777" w:rsidR="009F6956" w:rsidRPr="00E762C5" w:rsidRDefault="009F6956" w:rsidP="009F6956">
            <w:pPr>
              <w:jc w:val="right"/>
              <w:rPr>
                <w:rFonts w:asciiTheme="majorBidi" w:hAnsiTheme="majorBidi" w:cstheme="majorBidi"/>
                <w:sz w:val="26"/>
                <w:szCs w:val="26"/>
                <w:cs/>
                <w:lang w:val="en-US"/>
              </w:rPr>
            </w:pPr>
          </w:p>
        </w:tc>
        <w:tc>
          <w:tcPr>
            <w:tcW w:w="1430" w:type="dxa"/>
            <w:tcBorders>
              <w:left w:val="nil"/>
              <w:bottom w:val="single" w:sz="4" w:space="0" w:color="auto"/>
              <w:right w:val="nil"/>
            </w:tcBorders>
            <w:shd w:val="clear" w:color="auto" w:fill="auto"/>
            <w:noWrap/>
            <w:vAlign w:val="bottom"/>
          </w:tcPr>
          <w:p w14:paraId="2904ADD6" w14:textId="11F7EC28"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left w:val="nil"/>
              <w:bottom w:val="nil"/>
              <w:right w:val="nil"/>
            </w:tcBorders>
            <w:shd w:val="clear" w:color="auto" w:fill="auto"/>
            <w:noWrap/>
            <w:vAlign w:val="bottom"/>
          </w:tcPr>
          <w:p w14:paraId="338DB42C" w14:textId="77777777" w:rsidR="009F6956" w:rsidRPr="00E762C5" w:rsidRDefault="009F6956" w:rsidP="009F6956">
            <w:pPr>
              <w:jc w:val="right"/>
              <w:rPr>
                <w:rFonts w:asciiTheme="majorBidi" w:hAnsiTheme="majorBidi" w:cstheme="majorBidi"/>
                <w:sz w:val="26"/>
                <w:szCs w:val="26"/>
                <w:cs/>
                <w:lang w:val="en-US"/>
              </w:rPr>
            </w:pPr>
          </w:p>
        </w:tc>
        <w:tc>
          <w:tcPr>
            <w:tcW w:w="1290" w:type="dxa"/>
            <w:tcBorders>
              <w:left w:val="nil"/>
              <w:bottom w:val="single" w:sz="4" w:space="0" w:color="auto"/>
              <w:right w:val="nil"/>
            </w:tcBorders>
            <w:vAlign w:val="bottom"/>
          </w:tcPr>
          <w:p w14:paraId="3C1A5383" w14:textId="73866D99"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left w:val="nil"/>
              <w:right w:val="nil"/>
            </w:tcBorders>
          </w:tcPr>
          <w:p w14:paraId="6E486FAD" w14:textId="77777777" w:rsidR="009F6956" w:rsidRPr="00E762C5" w:rsidRDefault="009F6956" w:rsidP="009F6956">
            <w:pPr>
              <w:jc w:val="right"/>
              <w:rPr>
                <w:rFonts w:asciiTheme="majorBidi" w:hAnsiTheme="majorBidi" w:cstheme="majorBidi"/>
                <w:sz w:val="26"/>
                <w:szCs w:val="26"/>
                <w:cs/>
              </w:rPr>
            </w:pPr>
          </w:p>
        </w:tc>
        <w:tc>
          <w:tcPr>
            <w:tcW w:w="1324" w:type="dxa"/>
            <w:gridSpan w:val="2"/>
            <w:tcBorders>
              <w:left w:val="nil"/>
              <w:bottom w:val="single" w:sz="4" w:space="0" w:color="auto"/>
              <w:right w:val="nil"/>
            </w:tcBorders>
            <w:shd w:val="clear" w:color="auto" w:fill="auto"/>
            <w:noWrap/>
            <w:vAlign w:val="bottom"/>
          </w:tcPr>
          <w:p w14:paraId="5E45D61F" w14:textId="1111AE4A"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1,564,485</w:t>
            </w:r>
          </w:p>
        </w:tc>
      </w:tr>
      <w:tr w:rsidR="009F6956" w:rsidRPr="001B3625" w14:paraId="5CC6A8B6" w14:textId="77777777" w:rsidTr="00E363EE">
        <w:trPr>
          <w:trHeight w:val="420"/>
        </w:trPr>
        <w:tc>
          <w:tcPr>
            <w:tcW w:w="2552" w:type="dxa"/>
            <w:tcBorders>
              <w:top w:val="nil"/>
              <w:left w:val="nil"/>
              <w:bottom w:val="nil"/>
              <w:right w:val="nil"/>
            </w:tcBorders>
            <w:shd w:val="clear" w:color="auto" w:fill="auto"/>
            <w:noWrap/>
            <w:vAlign w:val="bottom"/>
          </w:tcPr>
          <w:p w14:paraId="4A1A10AD" w14:textId="77777777" w:rsidR="009F6956" w:rsidRPr="00E762C5" w:rsidRDefault="009F6956" w:rsidP="009F6956">
            <w:pPr>
              <w:rPr>
                <w:rFonts w:ascii="Angsana New" w:hAnsi="Angsana New"/>
                <w:sz w:val="26"/>
                <w:szCs w:val="26"/>
                <w:cs/>
                <w:lang w:val="en-US"/>
              </w:rPr>
            </w:pPr>
            <w:r w:rsidRPr="00E762C5">
              <w:rPr>
                <w:rFonts w:ascii="Angsana New" w:hAnsi="Angsana New"/>
                <w:sz w:val="26"/>
                <w:szCs w:val="26"/>
                <w:lang w:val="en-US"/>
              </w:rPr>
              <w:t>Total deferred tax assets</w:t>
            </w:r>
          </w:p>
        </w:tc>
        <w:tc>
          <w:tcPr>
            <w:tcW w:w="1276" w:type="dxa"/>
            <w:tcBorders>
              <w:top w:val="single" w:sz="4" w:space="0" w:color="auto"/>
              <w:left w:val="nil"/>
              <w:bottom w:val="double" w:sz="4" w:space="0" w:color="auto"/>
              <w:right w:val="nil"/>
            </w:tcBorders>
            <w:shd w:val="clear" w:color="auto" w:fill="auto"/>
            <w:noWrap/>
            <w:vAlign w:val="bottom"/>
          </w:tcPr>
          <w:p w14:paraId="64FE9F87" w14:textId="416BB716"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58,123,339</w:t>
            </w:r>
          </w:p>
        </w:tc>
        <w:tc>
          <w:tcPr>
            <w:tcW w:w="270" w:type="dxa"/>
            <w:tcBorders>
              <w:top w:val="nil"/>
              <w:left w:val="nil"/>
              <w:bottom w:val="nil"/>
              <w:right w:val="nil"/>
            </w:tcBorders>
            <w:shd w:val="clear" w:color="auto" w:fill="auto"/>
            <w:noWrap/>
            <w:vAlign w:val="bottom"/>
          </w:tcPr>
          <w:p w14:paraId="173AE05A" w14:textId="77777777" w:rsidR="009F6956" w:rsidRPr="00E762C5" w:rsidRDefault="009F6956" w:rsidP="009F6956">
            <w:pPr>
              <w:jc w:val="right"/>
              <w:rPr>
                <w:rFonts w:asciiTheme="majorBidi" w:hAnsiTheme="majorBidi" w:cstheme="majorBidi"/>
                <w:sz w:val="26"/>
                <w:szCs w:val="26"/>
                <w:cs/>
                <w:lang w:val="en-US"/>
              </w:rPr>
            </w:pPr>
          </w:p>
        </w:tc>
        <w:tc>
          <w:tcPr>
            <w:tcW w:w="1289" w:type="dxa"/>
            <w:tcBorders>
              <w:top w:val="single" w:sz="4" w:space="0" w:color="auto"/>
              <w:left w:val="nil"/>
              <w:bottom w:val="double" w:sz="4" w:space="0" w:color="auto"/>
              <w:right w:val="nil"/>
            </w:tcBorders>
            <w:shd w:val="clear" w:color="auto" w:fill="auto"/>
            <w:noWrap/>
            <w:vAlign w:val="bottom"/>
          </w:tcPr>
          <w:p w14:paraId="3EF169ED" w14:textId="4041B38E"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2,362,111</w:t>
            </w:r>
          </w:p>
        </w:tc>
        <w:tc>
          <w:tcPr>
            <w:tcW w:w="270" w:type="dxa"/>
            <w:tcBorders>
              <w:top w:val="nil"/>
              <w:left w:val="nil"/>
              <w:bottom w:val="nil"/>
              <w:right w:val="nil"/>
            </w:tcBorders>
            <w:shd w:val="clear" w:color="auto" w:fill="auto"/>
            <w:noWrap/>
            <w:vAlign w:val="bottom"/>
          </w:tcPr>
          <w:p w14:paraId="4E798CE7" w14:textId="77777777" w:rsidR="009F6956" w:rsidRPr="00E762C5" w:rsidRDefault="009F6956" w:rsidP="009F6956">
            <w:pPr>
              <w:jc w:val="right"/>
              <w:rPr>
                <w:rFonts w:asciiTheme="majorBidi" w:hAnsiTheme="majorBidi" w:cstheme="majorBidi"/>
                <w:sz w:val="26"/>
                <w:szCs w:val="26"/>
                <w:cs/>
                <w:lang w:val="en-US"/>
              </w:rPr>
            </w:pPr>
          </w:p>
        </w:tc>
        <w:tc>
          <w:tcPr>
            <w:tcW w:w="1430" w:type="dxa"/>
            <w:tcBorders>
              <w:top w:val="single" w:sz="4" w:space="0" w:color="auto"/>
              <w:left w:val="nil"/>
              <w:bottom w:val="double" w:sz="4" w:space="0" w:color="auto"/>
              <w:right w:val="nil"/>
            </w:tcBorders>
            <w:shd w:val="clear" w:color="auto" w:fill="auto"/>
            <w:noWrap/>
            <w:vAlign w:val="bottom"/>
          </w:tcPr>
          <w:p w14:paraId="281F51A9" w14:textId="074E447C"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r w:rsidRPr="001B3625">
              <w:rPr>
                <w:rFonts w:asciiTheme="majorBidi" w:hAnsiTheme="majorBidi" w:cstheme="majorBidi"/>
                <w:sz w:val="26"/>
                <w:szCs w:val="26"/>
                <w:lang w:val="en-US"/>
              </w:rPr>
              <w:t>25</w:t>
            </w:r>
            <w:r w:rsidRPr="001B3625">
              <w:rPr>
                <w:rFonts w:asciiTheme="majorBidi" w:hAnsiTheme="majorBidi"/>
                <w:sz w:val="26"/>
                <w:szCs w:val="26"/>
                <w:lang w:val="en-US"/>
              </w:rPr>
              <w:t>,</w:t>
            </w:r>
            <w:r w:rsidRPr="001B3625">
              <w:rPr>
                <w:rFonts w:asciiTheme="majorBidi" w:hAnsiTheme="majorBidi" w:cstheme="majorBidi"/>
                <w:sz w:val="26"/>
                <w:szCs w:val="26"/>
                <w:lang w:val="en-US"/>
              </w:rPr>
              <w:t>110</w:t>
            </w:r>
            <w:r w:rsidRPr="001B3625">
              <w:rPr>
                <w:rFonts w:asciiTheme="majorBidi" w:hAnsiTheme="majorBidi"/>
                <w:sz w:val="26"/>
                <w:szCs w:val="26"/>
                <w:lang w:val="en-US"/>
              </w:rPr>
              <w:t>,</w:t>
            </w:r>
            <w:r w:rsidRPr="001B3625">
              <w:rPr>
                <w:rFonts w:asciiTheme="majorBidi" w:hAnsiTheme="majorBidi" w:cstheme="majorBidi"/>
                <w:sz w:val="26"/>
                <w:szCs w:val="26"/>
                <w:lang w:val="en-US"/>
              </w:rPr>
              <w:t>805</w:t>
            </w: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548C8EC5" w14:textId="77777777" w:rsidR="009F6956" w:rsidRPr="00E762C5" w:rsidRDefault="009F6956" w:rsidP="009F6956">
            <w:pPr>
              <w:jc w:val="right"/>
              <w:rPr>
                <w:rFonts w:asciiTheme="majorBidi" w:hAnsiTheme="majorBidi" w:cstheme="majorBidi"/>
                <w:sz w:val="26"/>
                <w:szCs w:val="26"/>
                <w:cs/>
                <w:lang w:val="en-US"/>
              </w:rPr>
            </w:pPr>
          </w:p>
        </w:tc>
        <w:tc>
          <w:tcPr>
            <w:tcW w:w="1290" w:type="dxa"/>
            <w:tcBorders>
              <w:top w:val="single" w:sz="4" w:space="0" w:color="auto"/>
              <w:left w:val="nil"/>
              <w:bottom w:val="double" w:sz="4" w:space="0" w:color="auto"/>
              <w:right w:val="nil"/>
            </w:tcBorders>
            <w:vAlign w:val="bottom"/>
          </w:tcPr>
          <w:p w14:paraId="547A4F01" w14:textId="5890CC79"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330,592</w:t>
            </w:r>
            <w:r w:rsidRPr="001B3625">
              <w:rPr>
                <w:rFonts w:asciiTheme="majorBidi" w:hAnsiTheme="majorBidi"/>
                <w:sz w:val="26"/>
                <w:szCs w:val="26"/>
                <w:cs/>
                <w:lang w:val="en-US"/>
              </w:rPr>
              <w:t>)</w:t>
            </w:r>
          </w:p>
        </w:tc>
        <w:tc>
          <w:tcPr>
            <w:tcW w:w="236" w:type="dxa"/>
            <w:tcBorders>
              <w:left w:val="nil"/>
              <w:right w:val="nil"/>
            </w:tcBorders>
          </w:tcPr>
          <w:p w14:paraId="1EF41E56" w14:textId="77777777" w:rsidR="009F6956" w:rsidRPr="00E762C5" w:rsidRDefault="009F6956" w:rsidP="009F6956">
            <w:pPr>
              <w:jc w:val="right"/>
              <w:rPr>
                <w:rFonts w:asciiTheme="majorBidi" w:hAnsiTheme="majorBidi" w:cstheme="majorBidi"/>
                <w:sz w:val="26"/>
                <w:szCs w:val="26"/>
                <w:cs/>
              </w:rPr>
            </w:pPr>
          </w:p>
        </w:tc>
        <w:tc>
          <w:tcPr>
            <w:tcW w:w="1324" w:type="dxa"/>
            <w:gridSpan w:val="2"/>
            <w:tcBorders>
              <w:top w:val="single" w:sz="4" w:space="0" w:color="auto"/>
              <w:left w:val="nil"/>
              <w:bottom w:val="double" w:sz="4" w:space="0" w:color="auto"/>
              <w:right w:val="nil"/>
            </w:tcBorders>
            <w:shd w:val="clear" w:color="auto" w:fill="auto"/>
            <w:noWrap/>
            <w:vAlign w:val="bottom"/>
          </w:tcPr>
          <w:p w14:paraId="2F4DF542" w14:textId="36EE9142" w:rsidR="009F6956" w:rsidRPr="001B3625" w:rsidRDefault="009F6956" w:rsidP="009F6956">
            <w:pPr>
              <w:jc w:val="right"/>
              <w:rPr>
                <w:rFonts w:asciiTheme="majorBidi" w:hAnsiTheme="majorBidi" w:cstheme="majorBidi"/>
                <w:sz w:val="26"/>
                <w:szCs w:val="26"/>
                <w:cs/>
                <w:lang w:val="en-US"/>
              </w:rPr>
            </w:pPr>
            <w:r w:rsidRPr="001B3625">
              <w:rPr>
                <w:rFonts w:asciiTheme="majorBidi" w:hAnsiTheme="majorBidi"/>
                <w:sz w:val="26"/>
                <w:szCs w:val="26"/>
                <w:lang w:val="en-US"/>
              </w:rPr>
              <w:t>35,044,053</w:t>
            </w:r>
          </w:p>
        </w:tc>
      </w:tr>
    </w:tbl>
    <w:p w14:paraId="75C3EB74" w14:textId="5742F1F0" w:rsidR="00206689" w:rsidRPr="004F298B" w:rsidRDefault="00206689">
      <w:pPr>
        <w:rPr>
          <w:lang w:val="en-US"/>
        </w:rPr>
      </w:pPr>
    </w:p>
    <w:p w14:paraId="3E487B06" w14:textId="77777777" w:rsidR="00206689" w:rsidRPr="00701A7D" w:rsidRDefault="00206689">
      <w:pPr>
        <w:rPr>
          <w:highlight w:val="yellow"/>
          <w:lang w:val="en-US"/>
        </w:rPr>
      </w:pPr>
      <w:r w:rsidRPr="001B3625">
        <w:rPr>
          <w:cs/>
          <w:lang w:val="en-US"/>
        </w:rPr>
        <w:br w:type="page"/>
      </w:r>
    </w:p>
    <w:p w14:paraId="3CCE73F2" w14:textId="77777777" w:rsidR="00862074" w:rsidRPr="00701A7D" w:rsidRDefault="00862074">
      <w:pPr>
        <w:rPr>
          <w:highlight w:val="yellow"/>
          <w:lang w:val="en-US"/>
        </w:rPr>
      </w:pPr>
    </w:p>
    <w:tbl>
      <w:tblPr>
        <w:tblW w:w="9092" w:type="dxa"/>
        <w:tblInd w:w="851" w:type="dxa"/>
        <w:tblLayout w:type="fixed"/>
        <w:tblLook w:val="04A0" w:firstRow="1" w:lastRow="0" w:firstColumn="1" w:lastColumn="0" w:noHBand="0" w:noVBand="1"/>
      </w:tblPr>
      <w:tblGrid>
        <w:gridCol w:w="2551"/>
        <w:gridCol w:w="1026"/>
        <w:gridCol w:w="270"/>
        <w:gridCol w:w="1114"/>
        <w:gridCol w:w="236"/>
        <w:gridCol w:w="1018"/>
        <w:gridCol w:w="270"/>
        <w:gridCol w:w="1311"/>
        <w:gridCol w:w="270"/>
        <w:gridCol w:w="1026"/>
      </w:tblGrid>
      <w:tr w:rsidR="00206689" w:rsidRPr="001B3625" w14:paraId="28453D7F" w14:textId="77777777" w:rsidTr="00AA7740">
        <w:trPr>
          <w:trHeight w:val="345"/>
        </w:trPr>
        <w:tc>
          <w:tcPr>
            <w:tcW w:w="2551" w:type="dxa"/>
            <w:tcBorders>
              <w:top w:val="nil"/>
              <w:left w:val="nil"/>
              <w:bottom w:val="nil"/>
              <w:right w:val="nil"/>
            </w:tcBorders>
            <w:shd w:val="clear" w:color="auto" w:fill="auto"/>
            <w:noWrap/>
            <w:vAlign w:val="bottom"/>
            <w:hideMark/>
          </w:tcPr>
          <w:p w14:paraId="7568058A" w14:textId="77777777" w:rsidR="00206689" w:rsidRPr="00E762C5" w:rsidRDefault="00206689" w:rsidP="00AA7740">
            <w:pPr>
              <w:rPr>
                <w:rFonts w:ascii="Angsana New" w:hAnsi="Angsana New"/>
                <w:sz w:val="26"/>
                <w:szCs w:val="26"/>
                <w:lang w:val="en-US"/>
              </w:rPr>
            </w:pPr>
            <w:r w:rsidRPr="001B3625">
              <w:rPr>
                <w:sz w:val="26"/>
                <w:szCs w:val="26"/>
                <w:cs/>
                <w:lang w:val="en-US"/>
              </w:rPr>
              <w:br w:type="page"/>
            </w:r>
            <w:r w:rsidRPr="00E762C5">
              <w:rPr>
                <w:rFonts w:ascii="Angsana New" w:hAnsi="Angsana New"/>
                <w:sz w:val="26"/>
                <w:szCs w:val="26"/>
                <w:lang w:val="en-US"/>
              </w:rPr>
              <w:t> </w:t>
            </w:r>
          </w:p>
        </w:tc>
        <w:tc>
          <w:tcPr>
            <w:tcW w:w="6541" w:type="dxa"/>
            <w:gridSpan w:val="9"/>
            <w:tcBorders>
              <w:top w:val="nil"/>
              <w:left w:val="nil"/>
              <w:bottom w:val="single" w:sz="4" w:space="0" w:color="auto"/>
              <w:right w:val="nil"/>
            </w:tcBorders>
            <w:shd w:val="clear" w:color="auto" w:fill="auto"/>
          </w:tcPr>
          <w:p w14:paraId="32A9699B" w14:textId="712F14D2" w:rsidR="00206689" w:rsidRPr="00E762C5" w:rsidRDefault="00206689" w:rsidP="00AA7740">
            <w:pPr>
              <w:jc w:val="center"/>
              <w:rPr>
                <w:rFonts w:ascii="Angsana New" w:hAnsi="Angsana New"/>
                <w:sz w:val="26"/>
                <w:szCs w:val="26"/>
                <w:cs/>
              </w:rPr>
            </w:pPr>
            <w:r w:rsidRPr="00E762C5">
              <w:rPr>
                <w:rFonts w:asciiTheme="majorBidi" w:hAnsiTheme="majorBidi" w:cstheme="majorBidi"/>
                <w:sz w:val="26"/>
                <w:szCs w:val="26"/>
                <w:lang w:val="en-US"/>
              </w:rPr>
              <w:t>Unit</w:t>
            </w:r>
            <w:r w:rsidRPr="001B3625">
              <w:rPr>
                <w:rFonts w:asciiTheme="majorBidi" w:hAnsiTheme="majorBidi"/>
                <w:sz w:val="26"/>
                <w:szCs w:val="26"/>
                <w:cs/>
                <w:lang w:val="en-US"/>
              </w:rPr>
              <w:t>:</w:t>
            </w:r>
            <w:r w:rsidRPr="00E762C5">
              <w:rPr>
                <w:rFonts w:asciiTheme="majorBidi" w:hAnsiTheme="majorBidi" w:cstheme="majorBidi"/>
                <w:sz w:val="26"/>
                <w:szCs w:val="26"/>
                <w:lang w:val="en-US"/>
              </w:rPr>
              <w:t xml:space="preserve"> Baht</w:t>
            </w:r>
          </w:p>
        </w:tc>
      </w:tr>
      <w:tr w:rsidR="00206689" w:rsidRPr="001B3625" w14:paraId="55C9351B" w14:textId="77777777" w:rsidTr="00AA7740">
        <w:trPr>
          <w:trHeight w:val="360"/>
        </w:trPr>
        <w:tc>
          <w:tcPr>
            <w:tcW w:w="2551" w:type="dxa"/>
            <w:tcBorders>
              <w:top w:val="nil"/>
              <w:left w:val="nil"/>
              <w:bottom w:val="nil"/>
              <w:right w:val="nil"/>
            </w:tcBorders>
            <w:shd w:val="clear" w:color="auto" w:fill="auto"/>
            <w:noWrap/>
            <w:vAlign w:val="bottom"/>
            <w:hideMark/>
          </w:tcPr>
          <w:p w14:paraId="0354F0FB" w14:textId="77777777" w:rsidR="00206689" w:rsidRPr="001B3625" w:rsidRDefault="00206689" w:rsidP="00AA7740">
            <w:pPr>
              <w:rPr>
                <w:rFonts w:ascii="Angsana New" w:hAnsi="Angsana New"/>
                <w:sz w:val="26"/>
                <w:szCs w:val="26"/>
                <w:cs/>
                <w:lang w:val="en-US"/>
              </w:rPr>
            </w:pPr>
            <w:r w:rsidRPr="00E762C5">
              <w:rPr>
                <w:rFonts w:ascii="Angsana New" w:hAnsi="Angsana New"/>
                <w:sz w:val="26"/>
                <w:szCs w:val="26"/>
                <w:lang w:val="en-US"/>
              </w:rPr>
              <w:t> </w:t>
            </w:r>
          </w:p>
        </w:tc>
        <w:tc>
          <w:tcPr>
            <w:tcW w:w="6541" w:type="dxa"/>
            <w:gridSpan w:val="9"/>
            <w:tcBorders>
              <w:top w:val="single" w:sz="4" w:space="0" w:color="auto"/>
              <w:left w:val="nil"/>
              <w:bottom w:val="single" w:sz="4" w:space="0" w:color="auto"/>
              <w:right w:val="nil"/>
            </w:tcBorders>
            <w:shd w:val="clear" w:color="auto" w:fill="auto"/>
          </w:tcPr>
          <w:p w14:paraId="6CAD775E" w14:textId="77777777" w:rsidR="00206689" w:rsidRPr="00E762C5" w:rsidRDefault="00206689" w:rsidP="00AA7740">
            <w:pPr>
              <w:jc w:val="center"/>
              <w:rPr>
                <w:rFonts w:ascii="Angsana New" w:hAnsi="Angsana New"/>
                <w:color w:val="000000"/>
                <w:sz w:val="26"/>
                <w:szCs w:val="26"/>
                <w:cs/>
              </w:rPr>
            </w:pPr>
            <w:r w:rsidRPr="00E762C5">
              <w:rPr>
                <w:rFonts w:asciiTheme="majorBidi" w:hAnsiTheme="majorBidi" w:cstheme="majorBidi"/>
                <w:sz w:val="26"/>
                <w:szCs w:val="26"/>
                <w:lang w:val="en-US"/>
              </w:rPr>
              <w:t>Consolidated financial statements</w:t>
            </w:r>
          </w:p>
        </w:tc>
      </w:tr>
      <w:tr w:rsidR="00206689" w:rsidRPr="001B3625" w14:paraId="612D6C3D" w14:textId="77777777" w:rsidTr="00AA7740">
        <w:trPr>
          <w:trHeight w:val="420"/>
        </w:trPr>
        <w:tc>
          <w:tcPr>
            <w:tcW w:w="2551" w:type="dxa"/>
            <w:tcBorders>
              <w:top w:val="nil"/>
              <w:left w:val="nil"/>
              <w:bottom w:val="nil"/>
              <w:right w:val="nil"/>
            </w:tcBorders>
            <w:shd w:val="clear" w:color="auto" w:fill="auto"/>
            <w:noWrap/>
            <w:vAlign w:val="bottom"/>
            <w:hideMark/>
          </w:tcPr>
          <w:p w14:paraId="23072334" w14:textId="77777777" w:rsidR="00206689" w:rsidRPr="001B3625" w:rsidRDefault="00206689" w:rsidP="00AA7740">
            <w:pPr>
              <w:rPr>
                <w:rFonts w:ascii="Angsana New" w:hAnsi="Angsana New"/>
                <w:sz w:val="26"/>
                <w:szCs w:val="26"/>
                <w:cs/>
                <w:lang w:val="en-US"/>
              </w:rPr>
            </w:pPr>
            <w:r w:rsidRPr="00E762C5">
              <w:rPr>
                <w:rFonts w:ascii="Angsana New" w:hAnsi="Angsana New"/>
                <w:sz w:val="26"/>
                <w:szCs w:val="26"/>
                <w:lang w:val="en-US"/>
              </w:rPr>
              <w:t> </w:t>
            </w:r>
          </w:p>
        </w:tc>
        <w:tc>
          <w:tcPr>
            <w:tcW w:w="6541" w:type="dxa"/>
            <w:gridSpan w:val="9"/>
            <w:tcBorders>
              <w:top w:val="single" w:sz="4" w:space="0" w:color="auto"/>
              <w:left w:val="nil"/>
              <w:bottom w:val="single" w:sz="4" w:space="0" w:color="auto"/>
              <w:right w:val="nil"/>
            </w:tcBorders>
            <w:shd w:val="clear" w:color="auto" w:fill="auto"/>
            <w:noWrap/>
            <w:vAlign w:val="bottom"/>
            <w:hideMark/>
          </w:tcPr>
          <w:p w14:paraId="63DE45EC" w14:textId="77777777" w:rsidR="00206689" w:rsidRPr="00E762C5" w:rsidRDefault="00206689" w:rsidP="00AA7740">
            <w:pPr>
              <w:jc w:val="center"/>
              <w:rPr>
                <w:rFonts w:ascii="Angsana New" w:hAnsi="Angsana New"/>
                <w:sz w:val="26"/>
                <w:szCs w:val="26"/>
                <w:cs/>
              </w:rPr>
            </w:pPr>
            <w:r w:rsidRPr="00E762C5">
              <w:rPr>
                <w:rFonts w:asciiTheme="majorBidi" w:hAnsiTheme="majorBidi" w:cstheme="majorBidi"/>
                <w:sz w:val="26"/>
                <w:szCs w:val="26"/>
                <w:lang w:val="en-US"/>
              </w:rPr>
              <w:t xml:space="preserve">Movement increase </w:t>
            </w:r>
            <w:r w:rsidRPr="001B3625">
              <w:rPr>
                <w:rFonts w:asciiTheme="majorBidi" w:hAnsiTheme="majorBidi"/>
                <w:sz w:val="26"/>
                <w:szCs w:val="26"/>
                <w:cs/>
                <w:lang w:val="en-US"/>
              </w:rPr>
              <w:t>(</w:t>
            </w:r>
            <w:r w:rsidRPr="00E762C5">
              <w:rPr>
                <w:rFonts w:asciiTheme="majorBidi" w:hAnsiTheme="majorBidi" w:cstheme="majorBidi"/>
                <w:sz w:val="26"/>
                <w:szCs w:val="26"/>
                <w:lang w:val="en-US"/>
              </w:rPr>
              <w:t>decrease</w:t>
            </w:r>
            <w:r w:rsidRPr="001B3625">
              <w:rPr>
                <w:rFonts w:asciiTheme="majorBidi" w:hAnsiTheme="majorBidi"/>
                <w:sz w:val="26"/>
                <w:szCs w:val="26"/>
                <w:cs/>
                <w:lang w:val="en-US"/>
              </w:rPr>
              <w:t>)</w:t>
            </w:r>
          </w:p>
        </w:tc>
      </w:tr>
      <w:tr w:rsidR="00206689" w:rsidRPr="001B3625" w14:paraId="635CE1CA" w14:textId="77777777" w:rsidTr="00AA7740">
        <w:trPr>
          <w:trHeight w:val="825"/>
        </w:trPr>
        <w:tc>
          <w:tcPr>
            <w:tcW w:w="2551" w:type="dxa"/>
            <w:tcBorders>
              <w:top w:val="nil"/>
              <w:left w:val="nil"/>
              <w:bottom w:val="nil"/>
              <w:right w:val="nil"/>
            </w:tcBorders>
            <w:shd w:val="clear" w:color="auto" w:fill="auto"/>
            <w:noWrap/>
            <w:vAlign w:val="bottom"/>
            <w:hideMark/>
          </w:tcPr>
          <w:p w14:paraId="269E4384" w14:textId="77777777" w:rsidR="00206689" w:rsidRPr="001B3625" w:rsidRDefault="00206689" w:rsidP="00AA7740">
            <w:pPr>
              <w:rPr>
                <w:rFonts w:ascii="Angsana New" w:hAnsi="Angsana New"/>
                <w:sz w:val="26"/>
                <w:szCs w:val="26"/>
                <w:cs/>
                <w:lang w:val="en-US"/>
              </w:rPr>
            </w:pPr>
            <w:r w:rsidRPr="00E762C5">
              <w:rPr>
                <w:rFonts w:ascii="Angsana New" w:hAnsi="Angsana New"/>
                <w:sz w:val="26"/>
                <w:szCs w:val="26"/>
                <w:lang w:val="en-US"/>
              </w:rPr>
              <w:t> </w:t>
            </w:r>
          </w:p>
        </w:tc>
        <w:tc>
          <w:tcPr>
            <w:tcW w:w="1026" w:type="dxa"/>
            <w:tcBorders>
              <w:top w:val="single" w:sz="4" w:space="0" w:color="auto"/>
              <w:left w:val="nil"/>
              <w:bottom w:val="single" w:sz="4" w:space="0" w:color="auto"/>
              <w:right w:val="nil"/>
            </w:tcBorders>
            <w:shd w:val="clear" w:color="auto" w:fill="auto"/>
            <w:noWrap/>
            <w:vAlign w:val="bottom"/>
            <w:hideMark/>
          </w:tcPr>
          <w:p w14:paraId="2090F340" w14:textId="77777777" w:rsidR="00206689" w:rsidRPr="00E762C5" w:rsidRDefault="00206689" w:rsidP="00AA7740">
            <w:pPr>
              <w:jc w:val="center"/>
              <w:rPr>
                <w:rFonts w:asciiTheme="majorBidi" w:hAnsiTheme="majorBidi" w:cstheme="majorBidi"/>
                <w:sz w:val="26"/>
                <w:szCs w:val="26"/>
                <w:lang w:val="en-US"/>
              </w:rPr>
            </w:pPr>
            <w:r w:rsidRPr="00E762C5">
              <w:rPr>
                <w:rFonts w:asciiTheme="majorBidi" w:hAnsiTheme="majorBidi" w:cstheme="majorBidi"/>
                <w:sz w:val="26"/>
                <w:szCs w:val="26"/>
                <w:lang w:val="en-US"/>
              </w:rPr>
              <w:t>As at</w:t>
            </w:r>
          </w:p>
          <w:p w14:paraId="73D09EFC" w14:textId="77777777" w:rsidR="00206689" w:rsidRPr="001B3625" w:rsidRDefault="00206689" w:rsidP="00AA7740">
            <w:pPr>
              <w:jc w:val="center"/>
              <w:rPr>
                <w:rFonts w:ascii="Angsana New" w:hAnsi="Angsana New"/>
                <w:sz w:val="26"/>
                <w:szCs w:val="26"/>
                <w:cs/>
                <w:lang w:val="en-US"/>
              </w:rPr>
            </w:pPr>
            <w:r w:rsidRPr="00E762C5">
              <w:rPr>
                <w:rFonts w:asciiTheme="majorBidi" w:hAnsiTheme="majorBidi" w:cstheme="majorBidi"/>
                <w:sz w:val="26"/>
                <w:szCs w:val="26"/>
                <w:lang w:val="en-US"/>
              </w:rPr>
              <w:t>December 31, 2019</w:t>
            </w:r>
          </w:p>
        </w:tc>
        <w:tc>
          <w:tcPr>
            <w:tcW w:w="270" w:type="dxa"/>
            <w:tcBorders>
              <w:top w:val="single" w:sz="4" w:space="0" w:color="auto"/>
              <w:left w:val="nil"/>
              <w:bottom w:val="nil"/>
              <w:right w:val="nil"/>
            </w:tcBorders>
            <w:shd w:val="clear" w:color="auto" w:fill="auto"/>
            <w:noWrap/>
            <w:vAlign w:val="bottom"/>
            <w:hideMark/>
          </w:tcPr>
          <w:p w14:paraId="2570275A" w14:textId="77777777" w:rsidR="00206689" w:rsidRPr="001B3625" w:rsidRDefault="00206689" w:rsidP="00AA7740">
            <w:pPr>
              <w:jc w:val="center"/>
              <w:rPr>
                <w:rFonts w:ascii="Angsana New" w:hAnsi="Angsana New"/>
                <w:sz w:val="26"/>
                <w:szCs w:val="26"/>
                <w:cs/>
                <w:lang w:val="en-US"/>
              </w:rPr>
            </w:pPr>
            <w:r w:rsidRPr="00E762C5">
              <w:rPr>
                <w:rFonts w:ascii="Angsana New" w:hAnsi="Angsana New"/>
                <w:sz w:val="26"/>
                <w:szCs w:val="26"/>
                <w:lang w:val="en-US"/>
              </w:rPr>
              <w:t> </w:t>
            </w:r>
          </w:p>
        </w:tc>
        <w:tc>
          <w:tcPr>
            <w:tcW w:w="1114" w:type="dxa"/>
            <w:tcBorders>
              <w:top w:val="single" w:sz="4" w:space="0" w:color="auto"/>
              <w:left w:val="nil"/>
              <w:bottom w:val="single" w:sz="4" w:space="0" w:color="auto"/>
              <w:right w:val="nil"/>
            </w:tcBorders>
            <w:shd w:val="clear" w:color="auto" w:fill="auto"/>
          </w:tcPr>
          <w:p w14:paraId="5AA280A2" w14:textId="77777777" w:rsidR="00206689" w:rsidRPr="00E762C5" w:rsidRDefault="00206689" w:rsidP="00AA7740">
            <w:pPr>
              <w:jc w:val="center"/>
              <w:rPr>
                <w:rFonts w:ascii="Angsana New" w:hAnsi="Angsana New"/>
                <w:sz w:val="26"/>
                <w:szCs w:val="26"/>
                <w:cs/>
              </w:rPr>
            </w:pPr>
            <w:r w:rsidRPr="00E762C5">
              <w:rPr>
                <w:rFonts w:ascii="Angsana New" w:hAnsi="Angsana New" w:hint="cs"/>
                <w:sz w:val="26"/>
                <w:szCs w:val="26"/>
                <w:lang w:val="en-US"/>
              </w:rPr>
              <w:t>Financial reporting standards related to financial instrument</w:t>
            </w:r>
          </w:p>
        </w:tc>
        <w:tc>
          <w:tcPr>
            <w:tcW w:w="236" w:type="dxa"/>
            <w:tcBorders>
              <w:top w:val="single" w:sz="4" w:space="0" w:color="auto"/>
              <w:left w:val="nil"/>
              <w:bottom w:val="single" w:sz="4" w:space="0" w:color="auto"/>
              <w:right w:val="nil"/>
            </w:tcBorders>
            <w:shd w:val="clear" w:color="auto" w:fill="auto"/>
          </w:tcPr>
          <w:p w14:paraId="272DB7FF" w14:textId="77777777" w:rsidR="00206689" w:rsidRPr="001B3625" w:rsidRDefault="00206689" w:rsidP="00AA7740">
            <w:pPr>
              <w:jc w:val="center"/>
              <w:rPr>
                <w:rFonts w:ascii="Angsana New" w:hAnsi="Angsana New"/>
                <w:sz w:val="26"/>
                <w:szCs w:val="26"/>
                <w:cs/>
                <w:lang w:val="en-US"/>
              </w:rPr>
            </w:pPr>
          </w:p>
        </w:tc>
        <w:tc>
          <w:tcPr>
            <w:tcW w:w="1018" w:type="dxa"/>
            <w:tcBorders>
              <w:top w:val="single" w:sz="4" w:space="0" w:color="auto"/>
              <w:left w:val="nil"/>
              <w:bottom w:val="single" w:sz="4" w:space="0" w:color="auto"/>
              <w:right w:val="nil"/>
            </w:tcBorders>
            <w:shd w:val="clear" w:color="auto" w:fill="auto"/>
            <w:noWrap/>
            <w:vAlign w:val="bottom"/>
            <w:hideMark/>
          </w:tcPr>
          <w:p w14:paraId="1FF86FC1" w14:textId="77777777" w:rsidR="00206689" w:rsidRPr="001B3625" w:rsidRDefault="00206689" w:rsidP="00AA7740">
            <w:pPr>
              <w:jc w:val="center"/>
              <w:rPr>
                <w:rFonts w:ascii="Angsana New" w:hAnsi="Angsana New"/>
                <w:sz w:val="26"/>
                <w:szCs w:val="26"/>
                <w:cs/>
                <w:lang w:val="en-US"/>
              </w:rPr>
            </w:pPr>
            <w:r w:rsidRPr="00E762C5">
              <w:rPr>
                <w:rFonts w:asciiTheme="majorBidi" w:hAnsiTheme="majorBidi" w:cstheme="majorBidi"/>
                <w:sz w:val="26"/>
                <w:szCs w:val="26"/>
                <w:lang w:val="en-US"/>
              </w:rPr>
              <w:t>Statement of   income</w:t>
            </w:r>
          </w:p>
        </w:tc>
        <w:tc>
          <w:tcPr>
            <w:tcW w:w="270" w:type="dxa"/>
            <w:tcBorders>
              <w:top w:val="single" w:sz="4" w:space="0" w:color="auto"/>
              <w:left w:val="nil"/>
              <w:bottom w:val="nil"/>
              <w:right w:val="nil"/>
            </w:tcBorders>
            <w:shd w:val="clear" w:color="auto" w:fill="auto"/>
            <w:noWrap/>
            <w:vAlign w:val="bottom"/>
            <w:hideMark/>
          </w:tcPr>
          <w:p w14:paraId="18E408D8" w14:textId="77777777" w:rsidR="00206689" w:rsidRPr="001B3625" w:rsidRDefault="00206689" w:rsidP="00AA7740">
            <w:pPr>
              <w:jc w:val="center"/>
              <w:rPr>
                <w:rFonts w:ascii="Angsana New" w:hAnsi="Angsana New"/>
                <w:sz w:val="26"/>
                <w:szCs w:val="26"/>
                <w:cs/>
                <w:lang w:val="en-US"/>
              </w:rPr>
            </w:pPr>
            <w:r w:rsidRPr="00E762C5">
              <w:rPr>
                <w:rFonts w:ascii="Angsana New" w:hAnsi="Angsana New"/>
                <w:sz w:val="26"/>
                <w:szCs w:val="26"/>
                <w:lang w:val="en-US"/>
              </w:rPr>
              <w:t> </w:t>
            </w:r>
          </w:p>
        </w:tc>
        <w:tc>
          <w:tcPr>
            <w:tcW w:w="1311" w:type="dxa"/>
            <w:tcBorders>
              <w:top w:val="single" w:sz="4" w:space="0" w:color="auto"/>
              <w:left w:val="nil"/>
              <w:bottom w:val="single" w:sz="4" w:space="0" w:color="auto"/>
              <w:right w:val="nil"/>
            </w:tcBorders>
            <w:shd w:val="clear" w:color="auto" w:fill="auto"/>
            <w:vAlign w:val="bottom"/>
            <w:hideMark/>
          </w:tcPr>
          <w:p w14:paraId="7F34161D" w14:textId="77777777" w:rsidR="00206689" w:rsidRPr="001B3625" w:rsidRDefault="00206689" w:rsidP="00AA7740">
            <w:pPr>
              <w:jc w:val="center"/>
              <w:rPr>
                <w:rFonts w:ascii="Angsana New" w:hAnsi="Angsana New"/>
                <w:sz w:val="26"/>
                <w:szCs w:val="26"/>
                <w:cs/>
                <w:lang w:val="en-US"/>
              </w:rPr>
            </w:pPr>
            <w:r w:rsidRPr="00E762C5">
              <w:rPr>
                <w:rFonts w:asciiTheme="majorBidi" w:hAnsiTheme="majorBidi" w:cstheme="majorBidi"/>
                <w:sz w:val="26"/>
                <w:szCs w:val="26"/>
                <w:lang w:val="en-US"/>
              </w:rPr>
              <w:t>Other of comprehensive income</w:t>
            </w:r>
          </w:p>
        </w:tc>
        <w:tc>
          <w:tcPr>
            <w:tcW w:w="270" w:type="dxa"/>
            <w:tcBorders>
              <w:top w:val="single" w:sz="4" w:space="0" w:color="auto"/>
              <w:left w:val="nil"/>
              <w:bottom w:val="nil"/>
              <w:right w:val="nil"/>
            </w:tcBorders>
            <w:shd w:val="clear" w:color="auto" w:fill="auto"/>
            <w:noWrap/>
            <w:vAlign w:val="bottom"/>
            <w:hideMark/>
          </w:tcPr>
          <w:p w14:paraId="0C4159F6" w14:textId="77777777" w:rsidR="00206689" w:rsidRPr="001B3625" w:rsidRDefault="00206689" w:rsidP="00AA7740">
            <w:pPr>
              <w:jc w:val="center"/>
              <w:rPr>
                <w:rFonts w:ascii="Angsana New" w:hAnsi="Angsana New"/>
                <w:sz w:val="26"/>
                <w:szCs w:val="26"/>
                <w:cs/>
                <w:lang w:val="en-US"/>
              </w:rPr>
            </w:pPr>
            <w:r w:rsidRPr="00E762C5">
              <w:rPr>
                <w:rFonts w:ascii="Angsana New" w:hAnsi="Angsana New"/>
                <w:sz w:val="26"/>
                <w:szCs w:val="26"/>
                <w:lang w:val="en-US"/>
              </w:rPr>
              <w:t> </w:t>
            </w:r>
          </w:p>
        </w:tc>
        <w:tc>
          <w:tcPr>
            <w:tcW w:w="1026" w:type="dxa"/>
            <w:tcBorders>
              <w:top w:val="single" w:sz="4" w:space="0" w:color="auto"/>
              <w:left w:val="nil"/>
              <w:bottom w:val="single" w:sz="4" w:space="0" w:color="auto"/>
              <w:right w:val="nil"/>
            </w:tcBorders>
            <w:shd w:val="clear" w:color="auto" w:fill="auto"/>
            <w:noWrap/>
            <w:vAlign w:val="bottom"/>
            <w:hideMark/>
          </w:tcPr>
          <w:p w14:paraId="4224FCEC" w14:textId="77777777" w:rsidR="00206689" w:rsidRPr="00E762C5" w:rsidRDefault="00206689" w:rsidP="00AA7740">
            <w:pPr>
              <w:jc w:val="center"/>
              <w:rPr>
                <w:rFonts w:asciiTheme="majorBidi" w:hAnsiTheme="majorBidi" w:cstheme="majorBidi"/>
                <w:sz w:val="26"/>
                <w:szCs w:val="26"/>
                <w:lang w:val="en-US"/>
              </w:rPr>
            </w:pPr>
            <w:r w:rsidRPr="00E762C5">
              <w:rPr>
                <w:rFonts w:asciiTheme="majorBidi" w:hAnsiTheme="majorBidi" w:cstheme="majorBidi"/>
                <w:sz w:val="26"/>
                <w:szCs w:val="26"/>
                <w:lang w:val="en-US"/>
              </w:rPr>
              <w:t>As at</w:t>
            </w:r>
          </w:p>
          <w:p w14:paraId="2007B94F" w14:textId="77777777" w:rsidR="00206689" w:rsidRPr="00E762C5" w:rsidRDefault="00206689" w:rsidP="00AA7740">
            <w:pPr>
              <w:jc w:val="center"/>
              <w:rPr>
                <w:rFonts w:ascii="Angsana New" w:hAnsi="Angsana New"/>
                <w:sz w:val="26"/>
                <w:szCs w:val="26"/>
                <w:cs/>
              </w:rPr>
            </w:pPr>
            <w:r w:rsidRPr="00E762C5">
              <w:rPr>
                <w:rFonts w:asciiTheme="majorBidi" w:hAnsiTheme="majorBidi" w:cstheme="majorBidi"/>
                <w:sz w:val="26"/>
                <w:szCs w:val="26"/>
                <w:lang w:val="en-US"/>
              </w:rPr>
              <w:t>December 31, 2020</w:t>
            </w:r>
          </w:p>
        </w:tc>
      </w:tr>
      <w:tr w:rsidR="00206689" w:rsidRPr="001B3625" w14:paraId="7DA3223A" w14:textId="77777777" w:rsidTr="00AA7740">
        <w:trPr>
          <w:trHeight w:val="420"/>
        </w:trPr>
        <w:tc>
          <w:tcPr>
            <w:tcW w:w="2551" w:type="dxa"/>
            <w:tcBorders>
              <w:top w:val="nil"/>
              <w:left w:val="nil"/>
              <w:bottom w:val="nil"/>
              <w:right w:val="nil"/>
            </w:tcBorders>
            <w:shd w:val="clear" w:color="auto" w:fill="auto"/>
            <w:noWrap/>
            <w:vAlign w:val="bottom"/>
            <w:hideMark/>
          </w:tcPr>
          <w:p w14:paraId="7D4EF744" w14:textId="77777777" w:rsidR="00206689" w:rsidRPr="00E762C5" w:rsidRDefault="00206689" w:rsidP="00AA7740">
            <w:pPr>
              <w:rPr>
                <w:rFonts w:ascii="Angsana New" w:hAnsi="Angsana New"/>
                <w:b/>
                <w:bCs/>
                <w:sz w:val="26"/>
                <w:szCs w:val="26"/>
                <w:cs/>
                <w:lang w:val="en-US"/>
              </w:rPr>
            </w:pPr>
            <w:r w:rsidRPr="00E762C5">
              <w:rPr>
                <w:rFonts w:asciiTheme="majorBidi" w:hAnsiTheme="majorBidi" w:cstheme="majorBidi"/>
                <w:b/>
                <w:bCs/>
                <w:sz w:val="26"/>
                <w:szCs w:val="26"/>
                <w:lang w:val="en-US"/>
              </w:rPr>
              <w:t>Deferred tax assets</w:t>
            </w:r>
            <w:r w:rsidRPr="001B3625">
              <w:rPr>
                <w:rFonts w:asciiTheme="majorBidi" w:hAnsiTheme="majorBidi"/>
                <w:b/>
                <w:bCs/>
                <w:sz w:val="26"/>
                <w:szCs w:val="26"/>
                <w:cs/>
                <w:lang w:val="en-US"/>
              </w:rPr>
              <w:t>:</w:t>
            </w:r>
          </w:p>
        </w:tc>
        <w:tc>
          <w:tcPr>
            <w:tcW w:w="1026" w:type="dxa"/>
            <w:tcBorders>
              <w:top w:val="nil"/>
              <w:left w:val="nil"/>
              <w:bottom w:val="nil"/>
              <w:right w:val="nil"/>
            </w:tcBorders>
            <w:shd w:val="clear" w:color="auto" w:fill="auto"/>
            <w:noWrap/>
            <w:vAlign w:val="center"/>
            <w:hideMark/>
          </w:tcPr>
          <w:p w14:paraId="5970F9B1" w14:textId="77777777" w:rsidR="00206689" w:rsidRPr="001B3625" w:rsidRDefault="00206689" w:rsidP="00AA7740">
            <w:pPr>
              <w:jc w:val="right"/>
              <w:rPr>
                <w:rFonts w:ascii="Angsana New" w:hAnsi="Angsana New"/>
                <w:sz w:val="26"/>
                <w:szCs w:val="26"/>
                <w:cs/>
                <w:lang w:val="en-US"/>
              </w:rPr>
            </w:pPr>
            <w:r w:rsidRPr="001B3625">
              <w:rPr>
                <w:rFonts w:ascii="Angsana New" w:hAnsi="Angsana New"/>
                <w:sz w:val="26"/>
                <w:szCs w:val="26"/>
                <w:cs/>
                <w:lang w:val="en-US"/>
              </w:rPr>
              <w:t xml:space="preserve"> </w:t>
            </w:r>
          </w:p>
        </w:tc>
        <w:tc>
          <w:tcPr>
            <w:tcW w:w="270" w:type="dxa"/>
            <w:tcBorders>
              <w:top w:val="nil"/>
              <w:left w:val="nil"/>
              <w:bottom w:val="nil"/>
              <w:right w:val="nil"/>
            </w:tcBorders>
            <w:shd w:val="clear" w:color="auto" w:fill="auto"/>
            <w:noWrap/>
            <w:vAlign w:val="bottom"/>
            <w:hideMark/>
          </w:tcPr>
          <w:p w14:paraId="5E27DD3B" w14:textId="77777777" w:rsidR="00206689" w:rsidRPr="00E762C5" w:rsidRDefault="00206689" w:rsidP="00AA7740">
            <w:pPr>
              <w:rPr>
                <w:rFonts w:ascii="Angsana New" w:hAnsi="Angsana New"/>
                <w:sz w:val="26"/>
                <w:szCs w:val="26"/>
                <w:cs/>
              </w:rPr>
            </w:pPr>
            <w:r w:rsidRPr="00E762C5">
              <w:rPr>
                <w:rFonts w:ascii="Angsana New" w:hAnsi="Angsana New"/>
                <w:sz w:val="26"/>
                <w:szCs w:val="26"/>
                <w:lang w:val="en-US"/>
              </w:rPr>
              <w:t> </w:t>
            </w:r>
          </w:p>
        </w:tc>
        <w:tc>
          <w:tcPr>
            <w:tcW w:w="1114" w:type="dxa"/>
            <w:tcBorders>
              <w:top w:val="nil"/>
              <w:left w:val="nil"/>
              <w:bottom w:val="nil"/>
              <w:right w:val="nil"/>
            </w:tcBorders>
            <w:shd w:val="clear" w:color="auto" w:fill="auto"/>
          </w:tcPr>
          <w:p w14:paraId="3A5F09C9" w14:textId="77777777" w:rsidR="00206689" w:rsidRPr="00E762C5" w:rsidRDefault="00206689" w:rsidP="00AA7740">
            <w:pPr>
              <w:jc w:val="right"/>
              <w:rPr>
                <w:rFonts w:ascii="Angsana New" w:hAnsi="Angsana New"/>
                <w:sz w:val="26"/>
                <w:szCs w:val="26"/>
                <w:cs/>
              </w:rPr>
            </w:pPr>
          </w:p>
        </w:tc>
        <w:tc>
          <w:tcPr>
            <w:tcW w:w="236" w:type="dxa"/>
            <w:tcBorders>
              <w:top w:val="nil"/>
              <w:left w:val="nil"/>
              <w:bottom w:val="nil"/>
              <w:right w:val="nil"/>
            </w:tcBorders>
            <w:shd w:val="clear" w:color="auto" w:fill="auto"/>
          </w:tcPr>
          <w:p w14:paraId="6B072654" w14:textId="77777777" w:rsidR="00206689" w:rsidRPr="001B3625" w:rsidRDefault="00206689" w:rsidP="00AA7740">
            <w:pPr>
              <w:rPr>
                <w:rFonts w:ascii="Angsana New" w:hAnsi="Angsana New"/>
                <w:sz w:val="26"/>
                <w:szCs w:val="26"/>
                <w:cs/>
                <w:lang w:val="en-US"/>
              </w:rPr>
            </w:pPr>
          </w:p>
        </w:tc>
        <w:tc>
          <w:tcPr>
            <w:tcW w:w="1018" w:type="dxa"/>
            <w:tcBorders>
              <w:top w:val="nil"/>
              <w:left w:val="nil"/>
              <w:bottom w:val="nil"/>
              <w:right w:val="nil"/>
            </w:tcBorders>
            <w:shd w:val="clear" w:color="auto" w:fill="auto"/>
            <w:noWrap/>
            <w:vAlign w:val="bottom"/>
            <w:hideMark/>
          </w:tcPr>
          <w:p w14:paraId="0C565B35" w14:textId="77777777" w:rsidR="00206689" w:rsidRPr="001B3625" w:rsidRDefault="00206689" w:rsidP="00AA7740">
            <w:pPr>
              <w:rPr>
                <w:rFonts w:ascii="Angsana New" w:hAnsi="Angsana New"/>
                <w:sz w:val="26"/>
                <w:szCs w:val="26"/>
                <w:cs/>
                <w:lang w:val="en-US"/>
              </w:rPr>
            </w:pPr>
            <w:r w:rsidRPr="00E762C5">
              <w:rPr>
                <w:rFonts w:ascii="Angsana New" w:hAnsi="Angsana New"/>
                <w:sz w:val="26"/>
                <w:szCs w:val="26"/>
                <w:lang w:val="en-US"/>
              </w:rPr>
              <w:t> </w:t>
            </w:r>
          </w:p>
        </w:tc>
        <w:tc>
          <w:tcPr>
            <w:tcW w:w="270" w:type="dxa"/>
            <w:tcBorders>
              <w:top w:val="nil"/>
              <w:left w:val="nil"/>
              <w:bottom w:val="nil"/>
              <w:right w:val="nil"/>
            </w:tcBorders>
            <w:shd w:val="clear" w:color="auto" w:fill="auto"/>
            <w:noWrap/>
            <w:vAlign w:val="bottom"/>
            <w:hideMark/>
          </w:tcPr>
          <w:p w14:paraId="67F5A8F0" w14:textId="77777777" w:rsidR="00206689" w:rsidRPr="001B3625" w:rsidRDefault="00206689" w:rsidP="00AA7740">
            <w:pPr>
              <w:rPr>
                <w:rFonts w:ascii="Angsana New" w:hAnsi="Angsana New"/>
                <w:sz w:val="26"/>
                <w:szCs w:val="26"/>
                <w:cs/>
                <w:lang w:val="en-US"/>
              </w:rPr>
            </w:pPr>
            <w:r w:rsidRPr="00E762C5">
              <w:rPr>
                <w:rFonts w:ascii="Angsana New" w:hAnsi="Angsana New"/>
                <w:sz w:val="26"/>
                <w:szCs w:val="26"/>
                <w:lang w:val="en-US"/>
              </w:rPr>
              <w:t> </w:t>
            </w:r>
          </w:p>
        </w:tc>
        <w:tc>
          <w:tcPr>
            <w:tcW w:w="1311" w:type="dxa"/>
            <w:tcBorders>
              <w:top w:val="nil"/>
              <w:left w:val="nil"/>
              <w:bottom w:val="nil"/>
              <w:right w:val="nil"/>
            </w:tcBorders>
            <w:shd w:val="clear" w:color="auto" w:fill="auto"/>
            <w:noWrap/>
            <w:vAlign w:val="bottom"/>
            <w:hideMark/>
          </w:tcPr>
          <w:p w14:paraId="565EF13A" w14:textId="77777777" w:rsidR="00206689" w:rsidRPr="001B3625" w:rsidRDefault="00206689" w:rsidP="00AA7740">
            <w:pPr>
              <w:rPr>
                <w:rFonts w:ascii="Angsana New" w:hAnsi="Angsana New"/>
                <w:sz w:val="26"/>
                <w:szCs w:val="26"/>
                <w:cs/>
                <w:lang w:val="en-US"/>
              </w:rPr>
            </w:pPr>
            <w:r w:rsidRPr="00E762C5">
              <w:rPr>
                <w:rFonts w:ascii="Angsana New" w:hAnsi="Angsana New"/>
                <w:sz w:val="26"/>
                <w:szCs w:val="26"/>
                <w:lang w:val="en-US"/>
              </w:rPr>
              <w:t> </w:t>
            </w:r>
          </w:p>
        </w:tc>
        <w:tc>
          <w:tcPr>
            <w:tcW w:w="270" w:type="dxa"/>
            <w:tcBorders>
              <w:top w:val="nil"/>
              <w:left w:val="nil"/>
              <w:bottom w:val="nil"/>
              <w:right w:val="nil"/>
            </w:tcBorders>
            <w:shd w:val="clear" w:color="auto" w:fill="auto"/>
            <w:noWrap/>
            <w:vAlign w:val="bottom"/>
            <w:hideMark/>
          </w:tcPr>
          <w:p w14:paraId="13592972" w14:textId="77777777" w:rsidR="00206689" w:rsidRPr="001B3625" w:rsidRDefault="00206689" w:rsidP="00AA7740">
            <w:pPr>
              <w:rPr>
                <w:rFonts w:ascii="Angsana New" w:hAnsi="Angsana New"/>
                <w:sz w:val="26"/>
                <w:szCs w:val="26"/>
                <w:cs/>
                <w:lang w:val="en-US"/>
              </w:rPr>
            </w:pPr>
            <w:r w:rsidRPr="00E762C5">
              <w:rPr>
                <w:rFonts w:ascii="Angsana New" w:hAnsi="Angsana New"/>
                <w:sz w:val="26"/>
                <w:szCs w:val="26"/>
                <w:lang w:val="en-US"/>
              </w:rPr>
              <w:t> </w:t>
            </w:r>
          </w:p>
        </w:tc>
        <w:tc>
          <w:tcPr>
            <w:tcW w:w="1026" w:type="dxa"/>
            <w:tcBorders>
              <w:top w:val="nil"/>
              <w:left w:val="nil"/>
              <w:bottom w:val="nil"/>
              <w:right w:val="nil"/>
            </w:tcBorders>
            <w:shd w:val="clear" w:color="auto" w:fill="auto"/>
            <w:noWrap/>
            <w:vAlign w:val="bottom"/>
            <w:hideMark/>
          </w:tcPr>
          <w:p w14:paraId="5E97B90D" w14:textId="77777777" w:rsidR="00206689" w:rsidRPr="00E762C5" w:rsidRDefault="00206689" w:rsidP="00AA7740">
            <w:pPr>
              <w:rPr>
                <w:rFonts w:ascii="Angsana New" w:hAnsi="Angsana New"/>
                <w:sz w:val="26"/>
                <w:szCs w:val="26"/>
                <w:cs/>
              </w:rPr>
            </w:pPr>
            <w:r w:rsidRPr="00E762C5">
              <w:rPr>
                <w:rFonts w:ascii="Angsana New" w:hAnsi="Angsana New"/>
                <w:sz w:val="26"/>
                <w:szCs w:val="26"/>
                <w:lang w:val="en-US"/>
              </w:rPr>
              <w:t> </w:t>
            </w:r>
          </w:p>
        </w:tc>
      </w:tr>
      <w:tr w:rsidR="009F6956" w:rsidRPr="001B3625" w14:paraId="109EBA3E" w14:textId="77777777" w:rsidTr="00AA7740">
        <w:trPr>
          <w:trHeight w:val="420"/>
        </w:trPr>
        <w:tc>
          <w:tcPr>
            <w:tcW w:w="2551" w:type="dxa"/>
            <w:tcBorders>
              <w:top w:val="nil"/>
              <w:left w:val="nil"/>
              <w:bottom w:val="nil"/>
              <w:right w:val="nil"/>
            </w:tcBorders>
            <w:shd w:val="clear" w:color="auto" w:fill="auto"/>
            <w:noWrap/>
            <w:vAlign w:val="bottom"/>
            <w:hideMark/>
          </w:tcPr>
          <w:p w14:paraId="76650A98" w14:textId="77777777"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Allowance for doubtful accounts</w:t>
            </w:r>
          </w:p>
        </w:tc>
        <w:tc>
          <w:tcPr>
            <w:tcW w:w="1026" w:type="dxa"/>
            <w:tcBorders>
              <w:top w:val="nil"/>
              <w:left w:val="nil"/>
              <w:bottom w:val="nil"/>
              <w:right w:val="nil"/>
            </w:tcBorders>
            <w:shd w:val="clear" w:color="auto" w:fill="auto"/>
            <w:noWrap/>
            <w:vAlign w:val="bottom"/>
          </w:tcPr>
          <w:p w14:paraId="1D546F6B" w14:textId="428A7894" w:rsidR="009F6956" w:rsidRPr="00E762C5" w:rsidRDefault="009F6956" w:rsidP="009F6956">
            <w:pPr>
              <w:jc w:val="right"/>
              <w:rPr>
                <w:rFonts w:asciiTheme="majorBidi" w:hAnsiTheme="majorBidi" w:cstheme="majorBidi"/>
                <w:sz w:val="26"/>
                <w:szCs w:val="26"/>
                <w:cs/>
                <w:lang w:val="en-US"/>
              </w:rPr>
            </w:pPr>
            <w:r w:rsidRPr="001B3625">
              <w:rPr>
                <w:rFonts w:asciiTheme="majorBidi" w:hAnsiTheme="majorBidi"/>
                <w:sz w:val="26"/>
                <w:szCs w:val="26"/>
                <w:lang w:val="en-US"/>
              </w:rPr>
              <w:t>4,004,425</w:t>
            </w:r>
          </w:p>
        </w:tc>
        <w:tc>
          <w:tcPr>
            <w:tcW w:w="270" w:type="dxa"/>
            <w:tcBorders>
              <w:top w:val="nil"/>
              <w:left w:val="nil"/>
              <w:bottom w:val="nil"/>
              <w:right w:val="nil"/>
            </w:tcBorders>
            <w:shd w:val="clear" w:color="auto" w:fill="auto"/>
            <w:noWrap/>
            <w:vAlign w:val="bottom"/>
          </w:tcPr>
          <w:p w14:paraId="4B431BA2" w14:textId="77777777" w:rsidR="009F6956" w:rsidRPr="00E762C5" w:rsidRDefault="009F6956" w:rsidP="009F6956">
            <w:pPr>
              <w:jc w:val="right"/>
              <w:rPr>
                <w:rFonts w:asciiTheme="majorBidi" w:hAnsiTheme="majorBidi" w:cstheme="majorBidi"/>
                <w:sz w:val="26"/>
                <w:szCs w:val="26"/>
                <w:cs/>
                <w:lang w:val="en-US"/>
              </w:rPr>
            </w:pPr>
          </w:p>
        </w:tc>
        <w:tc>
          <w:tcPr>
            <w:tcW w:w="1114" w:type="dxa"/>
            <w:tcBorders>
              <w:top w:val="nil"/>
              <w:left w:val="nil"/>
              <w:bottom w:val="nil"/>
              <w:right w:val="nil"/>
            </w:tcBorders>
            <w:shd w:val="clear" w:color="auto" w:fill="auto"/>
            <w:vAlign w:val="bottom"/>
          </w:tcPr>
          <w:p w14:paraId="688805CB" w14:textId="28BF6B6F"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top w:val="nil"/>
              <w:left w:val="nil"/>
              <w:bottom w:val="nil"/>
              <w:right w:val="nil"/>
            </w:tcBorders>
            <w:shd w:val="clear" w:color="auto" w:fill="auto"/>
          </w:tcPr>
          <w:p w14:paraId="455324D2" w14:textId="77777777" w:rsidR="009F6956" w:rsidRPr="00E762C5" w:rsidRDefault="009F6956" w:rsidP="009F6956">
            <w:pPr>
              <w:jc w:val="right"/>
              <w:rPr>
                <w:rFonts w:asciiTheme="majorBidi" w:hAnsiTheme="majorBidi" w:cstheme="majorBidi"/>
                <w:sz w:val="26"/>
                <w:szCs w:val="26"/>
                <w:cs/>
                <w:lang w:val="en-US"/>
              </w:rPr>
            </w:pPr>
          </w:p>
        </w:tc>
        <w:tc>
          <w:tcPr>
            <w:tcW w:w="1018" w:type="dxa"/>
            <w:tcBorders>
              <w:top w:val="nil"/>
              <w:left w:val="nil"/>
              <w:bottom w:val="nil"/>
              <w:right w:val="nil"/>
            </w:tcBorders>
            <w:shd w:val="clear" w:color="auto" w:fill="auto"/>
            <w:noWrap/>
            <w:vAlign w:val="bottom"/>
          </w:tcPr>
          <w:p w14:paraId="21B87198" w14:textId="784D8504"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1,192,610</w:t>
            </w:r>
          </w:p>
        </w:tc>
        <w:tc>
          <w:tcPr>
            <w:tcW w:w="270" w:type="dxa"/>
            <w:tcBorders>
              <w:top w:val="nil"/>
              <w:left w:val="nil"/>
              <w:bottom w:val="nil"/>
              <w:right w:val="nil"/>
            </w:tcBorders>
            <w:shd w:val="clear" w:color="auto" w:fill="auto"/>
            <w:noWrap/>
            <w:vAlign w:val="bottom"/>
          </w:tcPr>
          <w:p w14:paraId="3BEA9DE0" w14:textId="77777777" w:rsidR="009F6956" w:rsidRPr="00E762C5" w:rsidRDefault="009F6956" w:rsidP="009F6956">
            <w:pPr>
              <w:jc w:val="right"/>
              <w:rPr>
                <w:rFonts w:asciiTheme="majorBidi" w:hAnsiTheme="majorBidi" w:cstheme="majorBidi"/>
                <w:sz w:val="26"/>
                <w:szCs w:val="26"/>
                <w:cs/>
                <w:lang w:val="en-US"/>
              </w:rPr>
            </w:pPr>
          </w:p>
        </w:tc>
        <w:tc>
          <w:tcPr>
            <w:tcW w:w="1311" w:type="dxa"/>
            <w:tcBorders>
              <w:top w:val="nil"/>
              <w:left w:val="nil"/>
              <w:bottom w:val="nil"/>
              <w:right w:val="nil"/>
            </w:tcBorders>
            <w:shd w:val="clear" w:color="auto" w:fill="auto"/>
            <w:noWrap/>
            <w:vAlign w:val="bottom"/>
          </w:tcPr>
          <w:p w14:paraId="32B7630E" w14:textId="5DDE0C28"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405FF145" w14:textId="77777777" w:rsidR="009F6956" w:rsidRPr="00E762C5" w:rsidRDefault="009F6956" w:rsidP="009F6956">
            <w:pPr>
              <w:jc w:val="right"/>
              <w:rPr>
                <w:rFonts w:asciiTheme="majorBidi" w:hAnsiTheme="majorBidi" w:cstheme="majorBidi"/>
                <w:sz w:val="26"/>
                <w:szCs w:val="26"/>
                <w:cs/>
                <w:lang w:val="en-US"/>
              </w:rPr>
            </w:pPr>
          </w:p>
        </w:tc>
        <w:tc>
          <w:tcPr>
            <w:tcW w:w="1026" w:type="dxa"/>
            <w:tcBorders>
              <w:top w:val="nil"/>
              <w:left w:val="nil"/>
              <w:bottom w:val="nil"/>
              <w:right w:val="nil"/>
            </w:tcBorders>
            <w:shd w:val="clear" w:color="auto" w:fill="auto"/>
            <w:noWrap/>
            <w:vAlign w:val="bottom"/>
          </w:tcPr>
          <w:p w14:paraId="3BB7AE19" w14:textId="56CBE8ED"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5,197,035</w:t>
            </w:r>
          </w:p>
        </w:tc>
      </w:tr>
      <w:tr w:rsidR="009F6956" w:rsidRPr="001B3625" w14:paraId="0C12D3E6" w14:textId="77777777" w:rsidTr="00AA7740">
        <w:trPr>
          <w:trHeight w:val="420"/>
        </w:trPr>
        <w:tc>
          <w:tcPr>
            <w:tcW w:w="2551" w:type="dxa"/>
            <w:tcBorders>
              <w:top w:val="nil"/>
              <w:left w:val="nil"/>
              <w:bottom w:val="nil"/>
              <w:right w:val="nil"/>
            </w:tcBorders>
            <w:shd w:val="clear" w:color="auto" w:fill="auto"/>
            <w:noWrap/>
            <w:vAlign w:val="bottom"/>
          </w:tcPr>
          <w:p w14:paraId="345BA91A" w14:textId="77777777"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Allowance for devaluation of inventories</w:t>
            </w:r>
          </w:p>
        </w:tc>
        <w:tc>
          <w:tcPr>
            <w:tcW w:w="1026" w:type="dxa"/>
            <w:tcBorders>
              <w:top w:val="nil"/>
              <w:left w:val="nil"/>
              <w:bottom w:val="nil"/>
              <w:right w:val="nil"/>
            </w:tcBorders>
            <w:shd w:val="clear" w:color="auto" w:fill="auto"/>
            <w:noWrap/>
            <w:vAlign w:val="bottom"/>
          </w:tcPr>
          <w:p w14:paraId="3B731659" w14:textId="76166A23"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4,166,623</w:t>
            </w:r>
          </w:p>
        </w:tc>
        <w:tc>
          <w:tcPr>
            <w:tcW w:w="270" w:type="dxa"/>
            <w:tcBorders>
              <w:top w:val="nil"/>
              <w:left w:val="nil"/>
              <w:bottom w:val="nil"/>
              <w:right w:val="nil"/>
            </w:tcBorders>
            <w:shd w:val="clear" w:color="auto" w:fill="auto"/>
            <w:noWrap/>
            <w:vAlign w:val="bottom"/>
          </w:tcPr>
          <w:p w14:paraId="492D2E3F" w14:textId="77777777" w:rsidR="009F6956" w:rsidRPr="00E762C5" w:rsidRDefault="009F6956" w:rsidP="009F6956">
            <w:pPr>
              <w:jc w:val="right"/>
              <w:rPr>
                <w:rFonts w:asciiTheme="majorBidi" w:hAnsiTheme="majorBidi" w:cstheme="majorBidi"/>
                <w:sz w:val="26"/>
                <w:szCs w:val="26"/>
                <w:cs/>
                <w:lang w:val="en-US"/>
              </w:rPr>
            </w:pPr>
          </w:p>
        </w:tc>
        <w:tc>
          <w:tcPr>
            <w:tcW w:w="1114" w:type="dxa"/>
            <w:tcBorders>
              <w:top w:val="nil"/>
              <w:left w:val="nil"/>
              <w:bottom w:val="nil"/>
              <w:right w:val="nil"/>
            </w:tcBorders>
            <w:shd w:val="clear" w:color="auto" w:fill="auto"/>
            <w:vAlign w:val="bottom"/>
          </w:tcPr>
          <w:p w14:paraId="6553FF86" w14:textId="7C229441"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top w:val="nil"/>
              <w:left w:val="nil"/>
              <w:bottom w:val="nil"/>
              <w:right w:val="nil"/>
            </w:tcBorders>
            <w:shd w:val="clear" w:color="auto" w:fill="auto"/>
          </w:tcPr>
          <w:p w14:paraId="627EB34F" w14:textId="77777777" w:rsidR="009F6956" w:rsidRPr="00E762C5" w:rsidRDefault="009F6956" w:rsidP="009F6956">
            <w:pPr>
              <w:jc w:val="right"/>
              <w:rPr>
                <w:rFonts w:asciiTheme="majorBidi" w:hAnsiTheme="majorBidi" w:cstheme="majorBidi"/>
                <w:sz w:val="26"/>
                <w:szCs w:val="26"/>
                <w:cs/>
                <w:lang w:val="en-US"/>
              </w:rPr>
            </w:pPr>
          </w:p>
        </w:tc>
        <w:tc>
          <w:tcPr>
            <w:tcW w:w="1018" w:type="dxa"/>
            <w:tcBorders>
              <w:top w:val="nil"/>
              <w:left w:val="nil"/>
              <w:bottom w:val="nil"/>
              <w:right w:val="nil"/>
            </w:tcBorders>
            <w:shd w:val="clear" w:color="auto" w:fill="auto"/>
            <w:noWrap/>
            <w:vAlign w:val="bottom"/>
          </w:tcPr>
          <w:p w14:paraId="31B1D2AA" w14:textId="3D9C189A"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938,789</w:t>
            </w: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0DEB8BFE" w14:textId="77777777" w:rsidR="009F6956" w:rsidRPr="00E762C5" w:rsidRDefault="009F6956" w:rsidP="009F6956">
            <w:pPr>
              <w:jc w:val="right"/>
              <w:rPr>
                <w:rFonts w:asciiTheme="majorBidi" w:hAnsiTheme="majorBidi" w:cstheme="majorBidi"/>
                <w:sz w:val="26"/>
                <w:szCs w:val="26"/>
                <w:cs/>
                <w:lang w:val="en-US"/>
              </w:rPr>
            </w:pPr>
          </w:p>
        </w:tc>
        <w:tc>
          <w:tcPr>
            <w:tcW w:w="1311" w:type="dxa"/>
            <w:tcBorders>
              <w:top w:val="nil"/>
              <w:left w:val="nil"/>
              <w:bottom w:val="nil"/>
              <w:right w:val="nil"/>
            </w:tcBorders>
            <w:shd w:val="clear" w:color="auto" w:fill="auto"/>
            <w:noWrap/>
            <w:vAlign w:val="bottom"/>
          </w:tcPr>
          <w:p w14:paraId="206646A6" w14:textId="4F489D3D"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0EB10AB3" w14:textId="77777777" w:rsidR="009F6956" w:rsidRPr="00E762C5" w:rsidRDefault="009F6956" w:rsidP="009F6956">
            <w:pPr>
              <w:jc w:val="right"/>
              <w:rPr>
                <w:rFonts w:asciiTheme="majorBidi" w:hAnsiTheme="majorBidi" w:cstheme="majorBidi"/>
                <w:sz w:val="26"/>
                <w:szCs w:val="26"/>
                <w:cs/>
                <w:lang w:val="en-US"/>
              </w:rPr>
            </w:pPr>
          </w:p>
        </w:tc>
        <w:tc>
          <w:tcPr>
            <w:tcW w:w="1026" w:type="dxa"/>
            <w:tcBorders>
              <w:top w:val="nil"/>
              <w:left w:val="nil"/>
              <w:bottom w:val="nil"/>
              <w:right w:val="nil"/>
            </w:tcBorders>
            <w:shd w:val="clear" w:color="auto" w:fill="auto"/>
            <w:noWrap/>
            <w:vAlign w:val="bottom"/>
          </w:tcPr>
          <w:p w14:paraId="38F437F0" w14:textId="33E9C556"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3,227,834</w:t>
            </w:r>
          </w:p>
        </w:tc>
      </w:tr>
      <w:tr w:rsidR="009F6956" w:rsidRPr="001B3625" w14:paraId="035C19F4" w14:textId="77777777" w:rsidTr="00AA7740">
        <w:trPr>
          <w:trHeight w:val="420"/>
        </w:trPr>
        <w:tc>
          <w:tcPr>
            <w:tcW w:w="2551" w:type="dxa"/>
            <w:tcBorders>
              <w:top w:val="nil"/>
              <w:left w:val="nil"/>
              <w:bottom w:val="nil"/>
              <w:right w:val="nil"/>
            </w:tcBorders>
            <w:shd w:val="clear" w:color="auto" w:fill="auto"/>
            <w:noWrap/>
            <w:vAlign w:val="bottom"/>
          </w:tcPr>
          <w:p w14:paraId="4957CCA3" w14:textId="77777777"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Provision for employee benefit obligations</w:t>
            </w:r>
          </w:p>
        </w:tc>
        <w:tc>
          <w:tcPr>
            <w:tcW w:w="1026" w:type="dxa"/>
            <w:tcBorders>
              <w:top w:val="nil"/>
              <w:left w:val="nil"/>
              <w:bottom w:val="nil"/>
              <w:right w:val="nil"/>
            </w:tcBorders>
            <w:shd w:val="clear" w:color="auto" w:fill="auto"/>
            <w:noWrap/>
            <w:vAlign w:val="bottom"/>
          </w:tcPr>
          <w:p w14:paraId="485257E4" w14:textId="1A856104"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2,886,346</w:t>
            </w:r>
          </w:p>
        </w:tc>
        <w:tc>
          <w:tcPr>
            <w:tcW w:w="270" w:type="dxa"/>
            <w:tcBorders>
              <w:top w:val="nil"/>
              <w:left w:val="nil"/>
              <w:bottom w:val="nil"/>
              <w:right w:val="nil"/>
            </w:tcBorders>
            <w:shd w:val="clear" w:color="auto" w:fill="auto"/>
            <w:noWrap/>
            <w:vAlign w:val="bottom"/>
          </w:tcPr>
          <w:p w14:paraId="1A029508" w14:textId="77777777" w:rsidR="009F6956" w:rsidRPr="00E762C5" w:rsidRDefault="009F6956" w:rsidP="009F6956">
            <w:pPr>
              <w:jc w:val="right"/>
              <w:rPr>
                <w:rFonts w:asciiTheme="majorBidi" w:hAnsiTheme="majorBidi" w:cstheme="majorBidi"/>
                <w:sz w:val="26"/>
                <w:szCs w:val="26"/>
                <w:cs/>
                <w:lang w:val="en-US"/>
              </w:rPr>
            </w:pPr>
          </w:p>
        </w:tc>
        <w:tc>
          <w:tcPr>
            <w:tcW w:w="1114" w:type="dxa"/>
            <w:tcBorders>
              <w:top w:val="nil"/>
              <w:left w:val="nil"/>
              <w:bottom w:val="nil"/>
              <w:right w:val="nil"/>
            </w:tcBorders>
            <w:shd w:val="clear" w:color="auto" w:fill="auto"/>
            <w:vAlign w:val="bottom"/>
          </w:tcPr>
          <w:p w14:paraId="701C0728" w14:textId="1723ED47"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top w:val="nil"/>
              <w:left w:val="nil"/>
              <w:bottom w:val="nil"/>
              <w:right w:val="nil"/>
            </w:tcBorders>
            <w:shd w:val="clear" w:color="auto" w:fill="auto"/>
          </w:tcPr>
          <w:p w14:paraId="7E4B6CA8" w14:textId="77777777" w:rsidR="009F6956" w:rsidRPr="00E762C5" w:rsidRDefault="009F6956" w:rsidP="009F6956">
            <w:pPr>
              <w:jc w:val="right"/>
              <w:rPr>
                <w:rFonts w:asciiTheme="majorBidi" w:hAnsiTheme="majorBidi" w:cstheme="majorBidi"/>
                <w:sz w:val="26"/>
                <w:szCs w:val="26"/>
                <w:cs/>
                <w:lang w:val="en-US"/>
              </w:rPr>
            </w:pPr>
          </w:p>
        </w:tc>
        <w:tc>
          <w:tcPr>
            <w:tcW w:w="1018" w:type="dxa"/>
            <w:tcBorders>
              <w:top w:val="nil"/>
              <w:left w:val="nil"/>
              <w:bottom w:val="nil"/>
              <w:right w:val="nil"/>
            </w:tcBorders>
            <w:shd w:val="clear" w:color="auto" w:fill="auto"/>
            <w:noWrap/>
            <w:vAlign w:val="bottom"/>
          </w:tcPr>
          <w:p w14:paraId="2E947539" w14:textId="6D287E8E"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602,149</w:t>
            </w:r>
          </w:p>
        </w:tc>
        <w:tc>
          <w:tcPr>
            <w:tcW w:w="270" w:type="dxa"/>
            <w:tcBorders>
              <w:top w:val="nil"/>
              <w:left w:val="nil"/>
              <w:bottom w:val="nil"/>
              <w:right w:val="nil"/>
            </w:tcBorders>
            <w:shd w:val="clear" w:color="auto" w:fill="auto"/>
            <w:noWrap/>
            <w:vAlign w:val="bottom"/>
          </w:tcPr>
          <w:p w14:paraId="1061DFDB" w14:textId="77777777" w:rsidR="009F6956" w:rsidRPr="00E762C5" w:rsidRDefault="009F6956" w:rsidP="009F6956">
            <w:pPr>
              <w:jc w:val="right"/>
              <w:rPr>
                <w:rFonts w:asciiTheme="majorBidi" w:hAnsiTheme="majorBidi" w:cstheme="majorBidi"/>
                <w:sz w:val="26"/>
                <w:szCs w:val="26"/>
                <w:cs/>
                <w:lang w:val="en-US"/>
              </w:rPr>
            </w:pPr>
          </w:p>
        </w:tc>
        <w:tc>
          <w:tcPr>
            <w:tcW w:w="1311" w:type="dxa"/>
            <w:tcBorders>
              <w:top w:val="nil"/>
              <w:left w:val="nil"/>
              <w:bottom w:val="nil"/>
              <w:right w:val="nil"/>
            </w:tcBorders>
            <w:shd w:val="clear" w:color="auto" w:fill="auto"/>
            <w:noWrap/>
            <w:vAlign w:val="bottom"/>
          </w:tcPr>
          <w:p w14:paraId="15D5875D" w14:textId="27F43BD3"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23,312</w:t>
            </w:r>
          </w:p>
        </w:tc>
        <w:tc>
          <w:tcPr>
            <w:tcW w:w="270" w:type="dxa"/>
            <w:tcBorders>
              <w:top w:val="nil"/>
              <w:left w:val="nil"/>
              <w:bottom w:val="nil"/>
              <w:right w:val="nil"/>
            </w:tcBorders>
            <w:shd w:val="clear" w:color="auto" w:fill="auto"/>
            <w:noWrap/>
            <w:vAlign w:val="bottom"/>
          </w:tcPr>
          <w:p w14:paraId="3BB6B41B" w14:textId="77777777" w:rsidR="009F6956" w:rsidRPr="00E762C5" w:rsidRDefault="009F6956" w:rsidP="009F6956">
            <w:pPr>
              <w:jc w:val="right"/>
              <w:rPr>
                <w:rFonts w:asciiTheme="majorBidi" w:hAnsiTheme="majorBidi" w:cstheme="majorBidi"/>
                <w:sz w:val="26"/>
                <w:szCs w:val="26"/>
                <w:cs/>
                <w:lang w:val="en-US"/>
              </w:rPr>
            </w:pPr>
          </w:p>
        </w:tc>
        <w:tc>
          <w:tcPr>
            <w:tcW w:w="1026" w:type="dxa"/>
            <w:tcBorders>
              <w:top w:val="nil"/>
              <w:left w:val="nil"/>
              <w:bottom w:val="nil"/>
              <w:right w:val="nil"/>
            </w:tcBorders>
            <w:shd w:val="clear" w:color="auto" w:fill="auto"/>
            <w:noWrap/>
            <w:vAlign w:val="bottom"/>
          </w:tcPr>
          <w:p w14:paraId="6B2847EC" w14:textId="460CCE18"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3,511,807</w:t>
            </w:r>
          </w:p>
        </w:tc>
      </w:tr>
      <w:tr w:rsidR="009F6956" w:rsidRPr="001B3625" w14:paraId="71FE0B21" w14:textId="77777777" w:rsidTr="00AA7740">
        <w:trPr>
          <w:trHeight w:val="420"/>
        </w:trPr>
        <w:tc>
          <w:tcPr>
            <w:tcW w:w="2551" w:type="dxa"/>
            <w:tcBorders>
              <w:top w:val="nil"/>
              <w:left w:val="nil"/>
              <w:bottom w:val="nil"/>
              <w:right w:val="nil"/>
            </w:tcBorders>
            <w:shd w:val="clear" w:color="auto" w:fill="auto"/>
            <w:noWrap/>
            <w:vAlign w:val="bottom"/>
          </w:tcPr>
          <w:p w14:paraId="7F5C6ACC" w14:textId="77777777"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Reserve for share</w:t>
            </w:r>
            <w:r w:rsidRPr="001B3625">
              <w:rPr>
                <w:rFonts w:asciiTheme="majorBidi" w:hAnsiTheme="majorBidi"/>
                <w:sz w:val="26"/>
                <w:szCs w:val="26"/>
                <w:cs/>
                <w:lang w:val="en-US"/>
              </w:rPr>
              <w:t>-</w:t>
            </w:r>
            <w:r w:rsidRPr="00E762C5">
              <w:rPr>
                <w:rFonts w:asciiTheme="majorBidi" w:hAnsiTheme="majorBidi" w:cstheme="majorBidi"/>
                <w:sz w:val="26"/>
                <w:szCs w:val="26"/>
                <w:lang w:val="en-US"/>
              </w:rPr>
              <w:t>based payment</w:t>
            </w:r>
          </w:p>
        </w:tc>
        <w:tc>
          <w:tcPr>
            <w:tcW w:w="1026" w:type="dxa"/>
            <w:tcBorders>
              <w:top w:val="nil"/>
              <w:left w:val="nil"/>
              <w:right w:val="nil"/>
            </w:tcBorders>
            <w:shd w:val="clear" w:color="auto" w:fill="auto"/>
            <w:noWrap/>
            <w:vAlign w:val="bottom"/>
          </w:tcPr>
          <w:p w14:paraId="177A070D" w14:textId="07174888"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534,970</w:t>
            </w:r>
          </w:p>
        </w:tc>
        <w:tc>
          <w:tcPr>
            <w:tcW w:w="270" w:type="dxa"/>
            <w:tcBorders>
              <w:top w:val="nil"/>
              <w:left w:val="nil"/>
              <w:right w:val="nil"/>
            </w:tcBorders>
            <w:shd w:val="clear" w:color="auto" w:fill="auto"/>
            <w:noWrap/>
            <w:vAlign w:val="bottom"/>
          </w:tcPr>
          <w:p w14:paraId="3F6D49C6" w14:textId="77777777" w:rsidR="009F6956" w:rsidRPr="00E762C5" w:rsidRDefault="009F6956" w:rsidP="009F6956">
            <w:pPr>
              <w:jc w:val="right"/>
              <w:rPr>
                <w:rFonts w:asciiTheme="majorBidi" w:hAnsiTheme="majorBidi" w:cstheme="majorBidi"/>
                <w:sz w:val="26"/>
                <w:szCs w:val="26"/>
                <w:cs/>
                <w:lang w:val="en-US"/>
              </w:rPr>
            </w:pPr>
          </w:p>
        </w:tc>
        <w:tc>
          <w:tcPr>
            <w:tcW w:w="1114" w:type="dxa"/>
            <w:tcBorders>
              <w:top w:val="nil"/>
              <w:left w:val="nil"/>
              <w:right w:val="nil"/>
            </w:tcBorders>
            <w:shd w:val="clear" w:color="auto" w:fill="auto"/>
            <w:vAlign w:val="bottom"/>
          </w:tcPr>
          <w:p w14:paraId="5EB418C7" w14:textId="571F0CD8"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top w:val="nil"/>
              <w:left w:val="nil"/>
              <w:right w:val="nil"/>
            </w:tcBorders>
            <w:shd w:val="clear" w:color="auto" w:fill="auto"/>
          </w:tcPr>
          <w:p w14:paraId="3E27810E" w14:textId="77777777" w:rsidR="009F6956" w:rsidRPr="00E762C5" w:rsidRDefault="009F6956" w:rsidP="009F6956">
            <w:pPr>
              <w:jc w:val="right"/>
              <w:rPr>
                <w:rFonts w:asciiTheme="majorBidi" w:hAnsiTheme="majorBidi" w:cstheme="majorBidi"/>
                <w:sz w:val="26"/>
                <w:szCs w:val="26"/>
                <w:cs/>
                <w:lang w:val="en-US"/>
              </w:rPr>
            </w:pPr>
          </w:p>
        </w:tc>
        <w:tc>
          <w:tcPr>
            <w:tcW w:w="1018" w:type="dxa"/>
            <w:tcBorders>
              <w:top w:val="nil"/>
              <w:left w:val="nil"/>
              <w:right w:val="nil"/>
            </w:tcBorders>
            <w:shd w:val="clear" w:color="auto" w:fill="auto"/>
            <w:noWrap/>
            <w:vAlign w:val="bottom"/>
          </w:tcPr>
          <w:p w14:paraId="0C8ECC1B" w14:textId="7909A13F"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240,388</w:t>
            </w:r>
            <w:r w:rsidRPr="001B3625">
              <w:rPr>
                <w:rFonts w:asciiTheme="majorBidi" w:hAnsiTheme="majorBidi"/>
                <w:sz w:val="26"/>
                <w:szCs w:val="26"/>
                <w:cs/>
                <w:lang w:val="en-US"/>
              </w:rPr>
              <w:t>)</w:t>
            </w:r>
          </w:p>
        </w:tc>
        <w:tc>
          <w:tcPr>
            <w:tcW w:w="270" w:type="dxa"/>
            <w:tcBorders>
              <w:top w:val="nil"/>
              <w:left w:val="nil"/>
              <w:right w:val="nil"/>
            </w:tcBorders>
            <w:shd w:val="clear" w:color="auto" w:fill="auto"/>
            <w:noWrap/>
            <w:vAlign w:val="bottom"/>
          </w:tcPr>
          <w:p w14:paraId="5D38EF5D" w14:textId="77777777" w:rsidR="009F6956" w:rsidRPr="00E762C5" w:rsidRDefault="009F6956" w:rsidP="009F6956">
            <w:pPr>
              <w:jc w:val="right"/>
              <w:rPr>
                <w:rFonts w:asciiTheme="majorBidi" w:hAnsiTheme="majorBidi" w:cstheme="majorBidi"/>
                <w:sz w:val="26"/>
                <w:szCs w:val="26"/>
                <w:cs/>
                <w:lang w:val="en-US"/>
              </w:rPr>
            </w:pPr>
          </w:p>
        </w:tc>
        <w:tc>
          <w:tcPr>
            <w:tcW w:w="1311" w:type="dxa"/>
            <w:tcBorders>
              <w:top w:val="nil"/>
              <w:left w:val="nil"/>
              <w:right w:val="nil"/>
            </w:tcBorders>
            <w:shd w:val="clear" w:color="auto" w:fill="auto"/>
            <w:noWrap/>
            <w:vAlign w:val="bottom"/>
          </w:tcPr>
          <w:p w14:paraId="6C43AE88" w14:textId="08F9CAA9"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right w:val="nil"/>
            </w:tcBorders>
            <w:shd w:val="clear" w:color="auto" w:fill="auto"/>
            <w:noWrap/>
            <w:vAlign w:val="bottom"/>
          </w:tcPr>
          <w:p w14:paraId="7B8B78E2" w14:textId="77777777" w:rsidR="009F6956" w:rsidRPr="00E762C5" w:rsidRDefault="009F6956" w:rsidP="009F6956">
            <w:pPr>
              <w:jc w:val="right"/>
              <w:rPr>
                <w:rFonts w:asciiTheme="majorBidi" w:hAnsiTheme="majorBidi" w:cstheme="majorBidi"/>
                <w:sz w:val="26"/>
                <w:szCs w:val="26"/>
                <w:cs/>
                <w:lang w:val="en-US"/>
              </w:rPr>
            </w:pPr>
          </w:p>
        </w:tc>
        <w:tc>
          <w:tcPr>
            <w:tcW w:w="1026" w:type="dxa"/>
            <w:tcBorders>
              <w:top w:val="nil"/>
              <w:left w:val="nil"/>
              <w:right w:val="nil"/>
            </w:tcBorders>
            <w:shd w:val="clear" w:color="auto" w:fill="auto"/>
            <w:noWrap/>
            <w:vAlign w:val="bottom"/>
          </w:tcPr>
          <w:p w14:paraId="30A98272" w14:textId="48AE357D"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294,582</w:t>
            </w:r>
          </w:p>
        </w:tc>
      </w:tr>
      <w:tr w:rsidR="009F6956" w:rsidRPr="001B3625" w14:paraId="78771E01" w14:textId="77777777" w:rsidTr="00AA7740">
        <w:trPr>
          <w:trHeight w:val="420"/>
        </w:trPr>
        <w:tc>
          <w:tcPr>
            <w:tcW w:w="2551" w:type="dxa"/>
            <w:tcBorders>
              <w:top w:val="nil"/>
              <w:left w:val="nil"/>
              <w:bottom w:val="nil"/>
              <w:right w:val="nil"/>
            </w:tcBorders>
            <w:shd w:val="clear" w:color="auto" w:fill="auto"/>
            <w:noWrap/>
            <w:vAlign w:val="bottom"/>
          </w:tcPr>
          <w:p w14:paraId="39FDE846" w14:textId="77777777"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Tax losses</w:t>
            </w:r>
          </w:p>
        </w:tc>
        <w:tc>
          <w:tcPr>
            <w:tcW w:w="1026" w:type="dxa"/>
            <w:tcBorders>
              <w:top w:val="nil"/>
              <w:left w:val="nil"/>
              <w:bottom w:val="nil"/>
              <w:right w:val="nil"/>
            </w:tcBorders>
            <w:shd w:val="clear" w:color="auto" w:fill="auto"/>
            <w:noWrap/>
            <w:vAlign w:val="bottom"/>
          </w:tcPr>
          <w:p w14:paraId="5CC4A5DC" w14:textId="5D4E75AA"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32,583,059</w:t>
            </w:r>
          </w:p>
        </w:tc>
        <w:tc>
          <w:tcPr>
            <w:tcW w:w="270" w:type="dxa"/>
            <w:tcBorders>
              <w:top w:val="nil"/>
              <w:left w:val="nil"/>
              <w:bottom w:val="nil"/>
              <w:right w:val="nil"/>
            </w:tcBorders>
            <w:shd w:val="clear" w:color="auto" w:fill="auto"/>
            <w:noWrap/>
            <w:vAlign w:val="bottom"/>
          </w:tcPr>
          <w:p w14:paraId="7F1BE05B" w14:textId="77777777" w:rsidR="009F6956" w:rsidRPr="00E762C5" w:rsidRDefault="009F6956" w:rsidP="009F6956">
            <w:pPr>
              <w:jc w:val="right"/>
              <w:rPr>
                <w:rFonts w:asciiTheme="majorBidi" w:hAnsiTheme="majorBidi" w:cstheme="majorBidi"/>
                <w:sz w:val="26"/>
                <w:szCs w:val="26"/>
                <w:cs/>
                <w:lang w:val="en-US"/>
              </w:rPr>
            </w:pPr>
          </w:p>
        </w:tc>
        <w:tc>
          <w:tcPr>
            <w:tcW w:w="1114" w:type="dxa"/>
            <w:tcBorders>
              <w:top w:val="nil"/>
              <w:left w:val="nil"/>
              <w:bottom w:val="nil"/>
              <w:right w:val="nil"/>
            </w:tcBorders>
            <w:shd w:val="clear" w:color="auto" w:fill="auto"/>
            <w:vAlign w:val="bottom"/>
          </w:tcPr>
          <w:p w14:paraId="6B7AF16D" w14:textId="23B5B3BD"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top w:val="nil"/>
              <w:left w:val="nil"/>
              <w:bottom w:val="nil"/>
              <w:right w:val="nil"/>
            </w:tcBorders>
            <w:shd w:val="clear" w:color="auto" w:fill="auto"/>
          </w:tcPr>
          <w:p w14:paraId="668CD1DD" w14:textId="77777777" w:rsidR="009F6956" w:rsidRPr="00E762C5" w:rsidRDefault="009F6956" w:rsidP="009F6956">
            <w:pPr>
              <w:jc w:val="right"/>
              <w:rPr>
                <w:rFonts w:asciiTheme="majorBidi" w:hAnsiTheme="majorBidi" w:cstheme="majorBidi"/>
                <w:sz w:val="26"/>
                <w:szCs w:val="26"/>
                <w:cs/>
                <w:lang w:val="en-US"/>
              </w:rPr>
            </w:pPr>
          </w:p>
        </w:tc>
        <w:tc>
          <w:tcPr>
            <w:tcW w:w="1018" w:type="dxa"/>
            <w:tcBorders>
              <w:top w:val="nil"/>
              <w:left w:val="nil"/>
              <w:bottom w:val="nil"/>
              <w:right w:val="nil"/>
            </w:tcBorders>
            <w:shd w:val="clear" w:color="auto" w:fill="auto"/>
            <w:noWrap/>
            <w:vAlign w:val="bottom"/>
          </w:tcPr>
          <w:p w14:paraId="435C0172" w14:textId="4C3D82EC"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10,252,539</w:t>
            </w:r>
          </w:p>
        </w:tc>
        <w:tc>
          <w:tcPr>
            <w:tcW w:w="270" w:type="dxa"/>
            <w:tcBorders>
              <w:top w:val="nil"/>
              <w:left w:val="nil"/>
              <w:bottom w:val="nil"/>
              <w:right w:val="nil"/>
            </w:tcBorders>
            <w:shd w:val="clear" w:color="auto" w:fill="auto"/>
            <w:noWrap/>
            <w:vAlign w:val="bottom"/>
          </w:tcPr>
          <w:p w14:paraId="3BB05D6A" w14:textId="77777777" w:rsidR="009F6956" w:rsidRPr="00E762C5" w:rsidRDefault="009F6956" w:rsidP="009F6956">
            <w:pPr>
              <w:jc w:val="right"/>
              <w:rPr>
                <w:rFonts w:asciiTheme="majorBidi" w:hAnsiTheme="majorBidi" w:cstheme="majorBidi"/>
                <w:sz w:val="26"/>
                <w:szCs w:val="26"/>
                <w:cs/>
                <w:lang w:val="en-US"/>
              </w:rPr>
            </w:pPr>
          </w:p>
        </w:tc>
        <w:tc>
          <w:tcPr>
            <w:tcW w:w="1311" w:type="dxa"/>
            <w:tcBorders>
              <w:top w:val="nil"/>
              <w:left w:val="nil"/>
              <w:bottom w:val="nil"/>
              <w:right w:val="nil"/>
            </w:tcBorders>
            <w:shd w:val="clear" w:color="auto" w:fill="auto"/>
            <w:noWrap/>
            <w:vAlign w:val="bottom"/>
          </w:tcPr>
          <w:p w14:paraId="77FC6DAB" w14:textId="64E27F6C"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2A0821DF" w14:textId="77777777" w:rsidR="009F6956" w:rsidRPr="00E762C5" w:rsidRDefault="009F6956" w:rsidP="009F6956">
            <w:pPr>
              <w:jc w:val="right"/>
              <w:rPr>
                <w:rFonts w:asciiTheme="majorBidi" w:hAnsiTheme="majorBidi" w:cstheme="majorBidi"/>
                <w:sz w:val="26"/>
                <w:szCs w:val="26"/>
                <w:cs/>
                <w:lang w:val="en-US"/>
              </w:rPr>
            </w:pPr>
          </w:p>
        </w:tc>
        <w:tc>
          <w:tcPr>
            <w:tcW w:w="1026" w:type="dxa"/>
            <w:tcBorders>
              <w:top w:val="nil"/>
              <w:left w:val="nil"/>
              <w:bottom w:val="nil"/>
              <w:right w:val="nil"/>
            </w:tcBorders>
            <w:shd w:val="clear" w:color="auto" w:fill="auto"/>
            <w:noWrap/>
            <w:vAlign w:val="bottom"/>
          </w:tcPr>
          <w:p w14:paraId="15083F75" w14:textId="72CFA378"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42,835,598</w:t>
            </w:r>
          </w:p>
        </w:tc>
      </w:tr>
      <w:tr w:rsidR="009F6956" w:rsidRPr="001B3625" w14:paraId="4DD18159" w14:textId="77777777" w:rsidTr="00AA7740">
        <w:trPr>
          <w:trHeight w:val="420"/>
        </w:trPr>
        <w:tc>
          <w:tcPr>
            <w:tcW w:w="2551" w:type="dxa"/>
            <w:tcBorders>
              <w:top w:val="nil"/>
              <w:left w:val="nil"/>
              <w:bottom w:val="nil"/>
              <w:right w:val="nil"/>
            </w:tcBorders>
            <w:shd w:val="clear" w:color="auto" w:fill="auto"/>
            <w:noWrap/>
            <w:vAlign w:val="bottom"/>
          </w:tcPr>
          <w:p w14:paraId="0CC6F68A" w14:textId="77777777" w:rsidR="009F6956" w:rsidRPr="00E762C5" w:rsidRDefault="009F6956" w:rsidP="009F6956">
            <w:pPr>
              <w:rPr>
                <w:rFonts w:ascii="Angsana New" w:hAnsi="Angsana New"/>
                <w:sz w:val="26"/>
                <w:szCs w:val="26"/>
                <w:lang w:val="en-US"/>
              </w:rPr>
            </w:pPr>
            <w:r w:rsidRPr="00E762C5">
              <w:rPr>
                <w:rFonts w:ascii="Angsana New" w:hAnsi="Angsana New"/>
                <w:sz w:val="26"/>
                <w:szCs w:val="26"/>
                <w:lang w:val="en-US"/>
              </w:rPr>
              <w:t>Deferred income</w:t>
            </w:r>
          </w:p>
        </w:tc>
        <w:tc>
          <w:tcPr>
            <w:tcW w:w="1026" w:type="dxa"/>
            <w:tcBorders>
              <w:top w:val="nil"/>
              <w:left w:val="nil"/>
              <w:right w:val="nil"/>
            </w:tcBorders>
            <w:shd w:val="clear" w:color="auto" w:fill="auto"/>
            <w:noWrap/>
            <w:vAlign w:val="bottom"/>
          </w:tcPr>
          <w:p w14:paraId="47ECCE72" w14:textId="18A874EA"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right w:val="nil"/>
            </w:tcBorders>
            <w:shd w:val="clear" w:color="auto" w:fill="auto"/>
            <w:noWrap/>
            <w:vAlign w:val="bottom"/>
          </w:tcPr>
          <w:p w14:paraId="62B8BBBC" w14:textId="77777777" w:rsidR="009F6956" w:rsidRPr="00E762C5" w:rsidRDefault="009F6956" w:rsidP="009F6956">
            <w:pPr>
              <w:jc w:val="right"/>
              <w:rPr>
                <w:rFonts w:asciiTheme="majorBidi" w:hAnsiTheme="majorBidi" w:cstheme="majorBidi"/>
                <w:sz w:val="26"/>
                <w:szCs w:val="26"/>
                <w:cs/>
                <w:lang w:val="en-US"/>
              </w:rPr>
            </w:pPr>
          </w:p>
        </w:tc>
        <w:tc>
          <w:tcPr>
            <w:tcW w:w="1114" w:type="dxa"/>
            <w:tcBorders>
              <w:top w:val="nil"/>
              <w:left w:val="nil"/>
              <w:right w:val="nil"/>
            </w:tcBorders>
            <w:shd w:val="clear" w:color="auto" w:fill="auto"/>
            <w:vAlign w:val="bottom"/>
          </w:tcPr>
          <w:p w14:paraId="640710B5" w14:textId="5BFC663D"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2,275,732</w:t>
            </w:r>
          </w:p>
        </w:tc>
        <w:tc>
          <w:tcPr>
            <w:tcW w:w="236" w:type="dxa"/>
            <w:tcBorders>
              <w:top w:val="nil"/>
              <w:left w:val="nil"/>
              <w:right w:val="nil"/>
            </w:tcBorders>
            <w:shd w:val="clear" w:color="auto" w:fill="auto"/>
          </w:tcPr>
          <w:p w14:paraId="7E18E1CB" w14:textId="77777777" w:rsidR="009F6956" w:rsidRPr="00E762C5" w:rsidRDefault="009F6956" w:rsidP="009F6956">
            <w:pPr>
              <w:jc w:val="right"/>
              <w:rPr>
                <w:rFonts w:asciiTheme="majorBidi" w:hAnsiTheme="majorBidi" w:cstheme="majorBidi"/>
                <w:sz w:val="26"/>
                <w:szCs w:val="26"/>
                <w:cs/>
                <w:lang w:val="en-US"/>
              </w:rPr>
            </w:pPr>
          </w:p>
        </w:tc>
        <w:tc>
          <w:tcPr>
            <w:tcW w:w="1018" w:type="dxa"/>
            <w:tcBorders>
              <w:top w:val="nil"/>
              <w:left w:val="nil"/>
              <w:right w:val="nil"/>
            </w:tcBorders>
            <w:shd w:val="clear" w:color="auto" w:fill="auto"/>
            <w:noWrap/>
            <w:vAlign w:val="bottom"/>
          </w:tcPr>
          <w:p w14:paraId="1B9B141F" w14:textId="6251B57C"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451,536</w:t>
            </w:r>
          </w:p>
        </w:tc>
        <w:tc>
          <w:tcPr>
            <w:tcW w:w="270" w:type="dxa"/>
            <w:tcBorders>
              <w:top w:val="nil"/>
              <w:left w:val="nil"/>
              <w:right w:val="nil"/>
            </w:tcBorders>
            <w:shd w:val="clear" w:color="auto" w:fill="auto"/>
            <w:noWrap/>
            <w:vAlign w:val="bottom"/>
          </w:tcPr>
          <w:p w14:paraId="275FA7FB" w14:textId="77777777" w:rsidR="009F6956" w:rsidRPr="00E762C5" w:rsidRDefault="009F6956" w:rsidP="009F6956">
            <w:pPr>
              <w:jc w:val="right"/>
              <w:rPr>
                <w:rFonts w:asciiTheme="majorBidi" w:hAnsiTheme="majorBidi" w:cstheme="majorBidi"/>
                <w:sz w:val="26"/>
                <w:szCs w:val="26"/>
                <w:cs/>
                <w:lang w:val="en-US"/>
              </w:rPr>
            </w:pPr>
          </w:p>
        </w:tc>
        <w:tc>
          <w:tcPr>
            <w:tcW w:w="1311" w:type="dxa"/>
            <w:tcBorders>
              <w:top w:val="nil"/>
              <w:left w:val="nil"/>
              <w:right w:val="nil"/>
            </w:tcBorders>
            <w:shd w:val="clear" w:color="auto" w:fill="auto"/>
            <w:noWrap/>
            <w:vAlign w:val="bottom"/>
          </w:tcPr>
          <w:p w14:paraId="1BBBFCF0" w14:textId="34E5ED64"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right w:val="nil"/>
            </w:tcBorders>
            <w:shd w:val="clear" w:color="auto" w:fill="auto"/>
            <w:noWrap/>
            <w:vAlign w:val="bottom"/>
          </w:tcPr>
          <w:p w14:paraId="15E331DF" w14:textId="77777777" w:rsidR="009F6956" w:rsidRPr="00E762C5" w:rsidRDefault="009F6956" w:rsidP="009F6956">
            <w:pPr>
              <w:jc w:val="right"/>
              <w:rPr>
                <w:rFonts w:asciiTheme="majorBidi" w:hAnsiTheme="majorBidi" w:cstheme="majorBidi"/>
                <w:sz w:val="26"/>
                <w:szCs w:val="26"/>
                <w:cs/>
                <w:lang w:val="en-US"/>
              </w:rPr>
            </w:pPr>
          </w:p>
        </w:tc>
        <w:tc>
          <w:tcPr>
            <w:tcW w:w="1026" w:type="dxa"/>
            <w:tcBorders>
              <w:top w:val="nil"/>
              <w:left w:val="nil"/>
              <w:right w:val="nil"/>
            </w:tcBorders>
            <w:shd w:val="clear" w:color="auto" w:fill="auto"/>
            <w:noWrap/>
            <w:vAlign w:val="bottom"/>
          </w:tcPr>
          <w:p w14:paraId="47FCF1B5" w14:textId="2DC540B7"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2,727,268</w:t>
            </w:r>
          </w:p>
        </w:tc>
      </w:tr>
      <w:tr w:rsidR="009F6956" w:rsidRPr="001B3625" w14:paraId="102048DB" w14:textId="77777777" w:rsidTr="00AA7740">
        <w:trPr>
          <w:trHeight w:val="420"/>
        </w:trPr>
        <w:tc>
          <w:tcPr>
            <w:tcW w:w="2551" w:type="dxa"/>
            <w:tcBorders>
              <w:top w:val="nil"/>
              <w:left w:val="nil"/>
              <w:bottom w:val="nil"/>
              <w:right w:val="nil"/>
            </w:tcBorders>
            <w:shd w:val="clear" w:color="auto" w:fill="auto"/>
            <w:noWrap/>
            <w:vAlign w:val="bottom"/>
          </w:tcPr>
          <w:p w14:paraId="795C0FF1" w14:textId="77777777" w:rsidR="009F6956" w:rsidRPr="00E762C5" w:rsidRDefault="009F6956" w:rsidP="009F6956">
            <w:pPr>
              <w:rPr>
                <w:rFonts w:ascii="Angsana New" w:hAnsi="Angsana New"/>
                <w:sz w:val="26"/>
                <w:szCs w:val="26"/>
                <w:lang w:val="en-US"/>
              </w:rPr>
            </w:pPr>
            <w:r w:rsidRPr="00E762C5">
              <w:rPr>
                <w:rFonts w:ascii="Angsana New" w:hAnsi="Angsana New"/>
                <w:sz w:val="26"/>
                <w:szCs w:val="26"/>
                <w:lang w:val="en-US"/>
              </w:rPr>
              <w:t>Impairment of assets</w:t>
            </w:r>
          </w:p>
        </w:tc>
        <w:tc>
          <w:tcPr>
            <w:tcW w:w="1026" w:type="dxa"/>
            <w:tcBorders>
              <w:left w:val="nil"/>
              <w:bottom w:val="single" w:sz="4" w:space="0" w:color="auto"/>
              <w:right w:val="nil"/>
            </w:tcBorders>
            <w:shd w:val="clear" w:color="auto" w:fill="auto"/>
            <w:noWrap/>
            <w:vAlign w:val="bottom"/>
          </w:tcPr>
          <w:p w14:paraId="5BDC7DDF" w14:textId="3ECB7CAD"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left w:val="nil"/>
              <w:bottom w:val="nil"/>
              <w:right w:val="nil"/>
            </w:tcBorders>
            <w:shd w:val="clear" w:color="auto" w:fill="auto"/>
            <w:noWrap/>
            <w:vAlign w:val="bottom"/>
          </w:tcPr>
          <w:p w14:paraId="34D5AE74" w14:textId="77777777" w:rsidR="009F6956" w:rsidRPr="00E762C5" w:rsidRDefault="009F6956" w:rsidP="009F6956">
            <w:pPr>
              <w:jc w:val="right"/>
              <w:rPr>
                <w:rFonts w:asciiTheme="majorBidi" w:hAnsiTheme="majorBidi" w:cstheme="majorBidi"/>
                <w:sz w:val="26"/>
                <w:szCs w:val="26"/>
                <w:cs/>
                <w:lang w:val="en-US"/>
              </w:rPr>
            </w:pPr>
          </w:p>
        </w:tc>
        <w:tc>
          <w:tcPr>
            <w:tcW w:w="1114" w:type="dxa"/>
            <w:tcBorders>
              <w:left w:val="nil"/>
              <w:bottom w:val="single" w:sz="4" w:space="0" w:color="auto"/>
              <w:right w:val="nil"/>
            </w:tcBorders>
            <w:shd w:val="clear" w:color="auto" w:fill="auto"/>
            <w:vAlign w:val="bottom"/>
          </w:tcPr>
          <w:p w14:paraId="049254D6" w14:textId="4339F1E9"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left w:val="nil"/>
              <w:bottom w:val="nil"/>
              <w:right w:val="nil"/>
            </w:tcBorders>
            <w:shd w:val="clear" w:color="auto" w:fill="auto"/>
          </w:tcPr>
          <w:p w14:paraId="7CCD4E29" w14:textId="77777777" w:rsidR="009F6956" w:rsidRPr="00E762C5" w:rsidRDefault="009F6956" w:rsidP="009F6956">
            <w:pPr>
              <w:jc w:val="right"/>
              <w:rPr>
                <w:rFonts w:asciiTheme="majorBidi" w:hAnsiTheme="majorBidi" w:cstheme="majorBidi"/>
                <w:sz w:val="26"/>
                <w:szCs w:val="26"/>
                <w:cs/>
                <w:lang w:val="en-US"/>
              </w:rPr>
            </w:pPr>
          </w:p>
        </w:tc>
        <w:tc>
          <w:tcPr>
            <w:tcW w:w="1018" w:type="dxa"/>
            <w:tcBorders>
              <w:left w:val="nil"/>
              <w:bottom w:val="single" w:sz="4" w:space="0" w:color="auto"/>
              <w:right w:val="nil"/>
            </w:tcBorders>
            <w:shd w:val="clear" w:color="auto" w:fill="auto"/>
            <w:noWrap/>
            <w:vAlign w:val="bottom"/>
          </w:tcPr>
          <w:p w14:paraId="6B3C727A" w14:textId="6F8A0466" w:rsidR="009F6956" w:rsidRPr="00E762C5" w:rsidRDefault="009F6956" w:rsidP="009F6956">
            <w:pPr>
              <w:jc w:val="right"/>
              <w:rPr>
                <w:rFonts w:asciiTheme="majorBidi" w:hAnsiTheme="majorBidi" w:cstheme="majorBidi"/>
                <w:sz w:val="26"/>
                <w:szCs w:val="26"/>
                <w:lang w:val="en-US"/>
              </w:rPr>
            </w:pPr>
            <w:r w:rsidRPr="001B3625">
              <w:rPr>
                <w:rFonts w:asciiTheme="majorBidi" w:hAnsiTheme="majorBidi"/>
                <w:sz w:val="26"/>
                <w:szCs w:val="26"/>
                <w:lang w:val="en-US"/>
              </w:rPr>
              <w:t>329,215</w:t>
            </w:r>
          </w:p>
        </w:tc>
        <w:tc>
          <w:tcPr>
            <w:tcW w:w="270" w:type="dxa"/>
            <w:tcBorders>
              <w:left w:val="nil"/>
              <w:bottom w:val="nil"/>
              <w:right w:val="nil"/>
            </w:tcBorders>
            <w:shd w:val="clear" w:color="auto" w:fill="auto"/>
            <w:noWrap/>
            <w:vAlign w:val="bottom"/>
          </w:tcPr>
          <w:p w14:paraId="0900AEA1" w14:textId="77777777" w:rsidR="009F6956" w:rsidRPr="00E762C5" w:rsidRDefault="009F6956" w:rsidP="009F6956">
            <w:pPr>
              <w:jc w:val="right"/>
              <w:rPr>
                <w:rFonts w:asciiTheme="majorBidi" w:hAnsiTheme="majorBidi" w:cstheme="majorBidi"/>
                <w:sz w:val="26"/>
                <w:szCs w:val="26"/>
                <w:cs/>
                <w:lang w:val="en-US"/>
              </w:rPr>
            </w:pPr>
          </w:p>
        </w:tc>
        <w:tc>
          <w:tcPr>
            <w:tcW w:w="1311" w:type="dxa"/>
            <w:tcBorders>
              <w:left w:val="nil"/>
              <w:bottom w:val="single" w:sz="4" w:space="0" w:color="auto"/>
              <w:right w:val="nil"/>
            </w:tcBorders>
            <w:shd w:val="clear" w:color="auto" w:fill="auto"/>
            <w:noWrap/>
            <w:vAlign w:val="bottom"/>
          </w:tcPr>
          <w:p w14:paraId="7A381726" w14:textId="1AA148DE"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left w:val="nil"/>
              <w:bottom w:val="nil"/>
              <w:right w:val="nil"/>
            </w:tcBorders>
            <w:shd w:val="clear" w:color="auto" w:fill="auto"/>
            <w:noWrap/>
            <w:vAlign w:val="bottom"/>
          </w:tcPr>
          <w:p w14:paraId="54DD03A4" w14:textId="77777777" w:rsidR="009F6956" w:rsidRPr="00E762C5" w:rsidRDefault="009F6956" w:rsidP="009F6956">
            <w:pPr>
              <w:jc w:val="right"/>
              <w:rPr>
                <w:rFonts w:asciiTheme="majorBidi" w:hAnsiTheme="majorBidi" w:cstheme="majorBidi"/>
                <w:sz w:val="26"/>
                <w:szCs w:val="26"/>
                <w:cs/>
                <w:lang w:val="en-US"/>
              </w:rPr>
            </w:pPr>
          </w:p>
        </w:tc>
        <w:tc>
          <w:tcPr>
            <w:tcW w:w="1026" w:type="dxa"/>
            <w:tcBorders>
              <w:left w:val="nil"/>
              <w:bottom w:val="single" w:sz="4" w:space="0" w:color="auto"/>
              <w:right w:val="nil"/>
            </w:tcBorders>
            <w:shd w:val="clear" w:color="auto" w:fill="auto"/>
            <w:noWrap/>
            <w:vAlign w:val="bottom"/>
          </w:tcPr>
          <w:p w14:paraId="3DE187B7" w14:textId="0318BDE0" w:rsidR="009F6956" w:rsidRPr="00E762C5" w:rsidRDefault="009F6956" w:rsidP="009F6956">
            <w:pPr>
              <w:jc w:val="right"/>
              <w:rPr>
                <w:rFonts w:asciiTheme="majorBidi" w:hAnsiTheme="majorBidi" w:cstheme="majorBidi"/>
                <w:sz w:val="26"/>
                <w:szCs w:val="26"/>
                <w:cs/>
                <w:lang w:val="en-US"/>
              </w:rPr>
            </w:pPr>
            <w:r w:rsidRPr="001B3625">
              <w:rPr>
                <w:rFonts w:asciiTheme="majorBidi" w:hAnsiTheme="majorBidi"/>
                <w:sz w:val="26"/>
                <w:szCs w:val="26"/>
                <w:lang w:val="en-US"/>
              </w:rPr>
              <w:t>329,215</w:t>
            </w:r>
          </w:p>
        </w:tc>
      </w:tr>
      <w:tr w:rsidR="009F6956" w:rsidRPr="001B3625" w14:paraId="3961125A" w14:textId="77777777" w:rsidTr="00AA7740">
        <w:trPr>
          <w:trHeight w:val="420"/>
        </w:trPr>
        <w:tc>
          <w:tcPr>
            <w:tcW w:w="2551" w:type="dxa"/>
            <w:tcBorders>
              <w:top w:val="nil"/>
              <w:left w:val="nil"/>
              <w:bottom w:val="nil"/>
              <w:right w:val="nil"/>
            </w:tcBorders>
            <w:shd w:val="clear" w:color="auto" w:fill="auto"/>
            <w:noWrap/>
            <w:vAlign w:val="bottom"/>
          </w:tcPr>
          <w:p w14:paraId="4197B713" w14:textId="77777777"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Total deferred tax assets</w:t>
            </w:r>
          </w:p>
        </w:tc>
        <w:tc>
          <w:tcPr>
            <w:tcW w:w="1026" w:type="dxa"/>
            <w:tcBorders>
              <w:top w:val="single" w:sz="4" w:space="0" w:color="auto"/>
              <w:left w:val="nil"/>
              <w:bottom w:val="double" w:sz="4" w:space="0" w:color="auto"/>
              <w:right w:val="nil"/>
            </w:tcBorders>
            <w:shd w:val="clear" w:color="auto" w:fill="auto"/>
            <w:noWrap/>
            <w:vAlign w:val="bottom"/>
          </w:tcPr>
          <w:p w14:paraId="7457329C" w14:textId="0D5FFD81"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44,175,423</w:t>
            </w:r>
          </w:p>
        </w:tc>
        <w:tc>
          <w:tcPr>
            <w:tcW w:w="270" w:type="dxa"/>
            <w:tcBorders>
              <w:top w:val="nil"/>
              <w:left w:val="nil"/>
              <w:bottom w:val="nil"/>
              <w:right w:val="nil"/>
            </w:tcBorders>
            <w:shd w:val="clear" w:color="auto" w:fill="auto"/>
            <w:noWrap/>
            <w:vAlign w:val="bottom"/>
          </w:tcPr>
          <w:p w14:paraId="503D7B4A" w14:textId="77777777" w:rsidR="009F6956" w:rsidRPr="00E762C5" w:rsidRDefault="009F6956" w:rsidP="009F6956">
            <w:pPr>
              <w:jc w:val="right"/>
              <w:rPr>
                <w:rFonts w:asciiTheme="majorBidi" w:hAnsiTheme="majorBidi" w:cstheme="majorBidi"/>
                <w:sz w:val="26"/>
                <w:szCs w:val="26"/>
                <w:cs/>
                <w:lang w:val="en-US"/>
              </w:rPr>
            </w:pPr>
          </w:p>
        </w:tc>
        <w:tc>
          <w:tcPr>
            <w:tcW w:w="1114" w:type="dxa"/>
            <w:tcBorders>
              <w:top w:val="single" w:sz="4" w:space="0" w:color="auto"/>
              <w:left w:val="nil"/>
              <w:bottom w:val="double" w:sz="4" w:space="0" w:color="auto"/>
              <w:right w:val="nil"/>
            </w:tcBorders>
            <w:shd w:val="clear" w:color="auto" w:fill="auto"/>
            <w:vAlign w:val="bottom"/>
          </w:tcPr>
          <w:p w14:paraId="61AFA005" w14:textId="57A62D31"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2,275,732</w:t>
            </w:r>
          </w:p>
        </w:tc>
        <w:tc>
          <w:tcPr>
            <w:tcW w:w="236" w:type="dxa"/>
            <w:tcBorders>
              <w:top w:val="nil"/>
              <w:left w:val="nil"/>
              <w:bottom w:val="nil"/>
              <w:right w:val="nil"/>
            </w:tcBorders>
            <w:shd w:val="clear" w:color="auto" w:fill="auto"/>
          </w:tcPr>
          <w:p w14:paraId="299ACD5D" w14:textId="77777777" w:rsidR="009F6956" w:rsidRPr="00E762C5" w:rsidRDefault="009F6956" w:rsidP="009F6956">
            <w:pPr>
              <w:jc w:val="right"/>
              <w:rPr>
                <w:rFonts w:asciiTheme="majorBidi" w:hAnsiTheme="majorBidi" w:cstheme="majorBidi"/>
                <w:sz w:val="26"/>
                <w:szCs w:val="26"/>
                <w:cs/>
                <w:lang w:val="en-US"/>
              </w:rPr>
            </w:pPr>
          </w:p>
        </w:tc>
        <w:tc>
          <w:tcPr>
            <w:tcW w:w="1018" w:type="dxa"/>
            <w:tcBorders>
              <w:top w:val="single" w:sz="4" w:space="0" w:color="auto"/>
              <w:left w:val="nil"/>
              <w:bottom w:val="double" w:sz="4" w:space="0" w:color="auto"/>
              <w:right w:val="nil"/>
            </w:tcBorders>
            <w:shd w:val="clear" w:color="auto" w:fill="auto"/>
            <w:noWrap/>
            <w:vAlign w:val="bottom"/>
          </w:tcPr>
          <w:p w14:paraId="32C531B1" w14:textId="04DB0299"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11,648,872</w:t>
            </w:r>
          </w:p>
        </w:tc>
        <w:tc>
          <w:tcPr>
            <w:tcW w:w="270" w:type="dxa"/>
            <w:tcBorders>
              <w:top w:val="nil"/>
              <w:left w:val="nil"/>
              <w:bottom w:val="nil"/>
              <w:right w:val="nil"/>
            </w:tcBorders>
            <w:shd w:val="clear" w:color="auto" w:fill="auto"/>
            <w:noWrap/>
            <w:vAlign w:val="bottom"/>
          </w:tcPr>
          <w:p w14:paraId="52102306" w14:textId="77777777" w:rsidR="009F6956" w:rsidRPr="00E762C5" w:rsidRDefault="009F6956" w:rsidP="009F6956">
            <w:pPr>
              <w:jc w:val="right"/>
              <w:rPr>
                <w:rFonts w:asciiTheme="majorBidi" w:hAnsiTheme="majorBidi" w:cstheme="majorBidi"/>
                <w:sz w:val="26"/>
                <w:szCs w:val="26"/>
                <w:cs/>
                <w:lang w:val="en-US"/>
              </w:rPr>
            </w:pPr>
          </w:p>
        </w:tc>
        <w:tc>
          <w:tcPr>
            <w:tcW w:w="1311" w:type="dxa"/>
            <w:tcBorders>
              <w:top w:val="single" w:sz="4" w:space="0" w:color="auto"/>
              <w:left w:val="nil"/>
              <w:bottom w:val="double" w:sz="4" w:space="0" w:color="auto"/>
              <w:right w:val="nil"/>
            </w:tcBorders>
            <w:shd w:val="clear" w:color="auto" w:fill="auto"/>
            <w:noWrap/>
            <w:vAlign w:val="bottom"/>
          </w:tcPr>
          <w:p w14:paraId="501C8135" w14:textId="4007581A"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23,312</w:t>
            </w:r>
          </w:p>
        </w:tc>
        <w:tc>
          <w:tcPr>
            <w:tcW w:w="270" w:type="dxa"/>
            <w:tcBorders>
              <w:top w:val="nil"/>
              <w:left w:val="nil"/>
              <w:bottom w:val="nil"/>
              <w:right w:val="nil"/>
            </w:tcBorders>
            <w:shd w:val="clear" w:color="auto" w:fill="auto"/>
            <w:noWrap/>
            <w:vAlign w:val="bottom"/>
          </w:tcPr>
          <w:p w14:paraId="7095BAE6" w14:textId="77777777" w:rsidR="009F6956" w:rsidRPr="00E762C5" w:rsidRDefault="009F6956" w:rsidP="009F6956">
            <w:pPr>
              <w:jc w:val="right"/>
              <w:rPr>
                <w:rFonts w:asciiTheme="majorBidi" w:hAnsiTheme="majorBidi" w:cstheme="majorBidi"/>
                <w:sz w:val="26"/>
                <w:szCs w:val="26"/>
                <w:cs/>
                <w:lang w:val="en-US"/>
              </w:rPr>
            </w:pPr>
          </w:p>
        </w:tc>
        <w:tc>
          <w:tcPr>
            <w:tcW w:w="1026" w:type="dxa"/>
            <w:tcBorders>
              <w:top w:val="single" w:sz="4" w:space="0" w:color="auto"/>
              <w:left w:val="nil"/>
              <w:bottom w:val="double" w:sz="4" w:space="0" w:color="auto"/>
              <w:right w:val="nil"/>
            </w:tcBorders>
            <w:shd w:val="clear" w:color="auto" w:fill="auto"/>
            <w:noWrap/>
            <w:vAlign w:val="bottom"/>
          </w:tcPr>
          <w:p w14:paraId="3B2FF1EE" w14:textId="48262777" w:rsidR="009F6956" w:rsidRPr="001B3625" w:rsidRDefault="009F6956" w:rsidP="009F6956">
            <w:pPr>
              <w:jc w:val="right"/>
              <w:rPr>
                <w:rFonts w:asciiTheme="majorBidi" w:hAnsiTheme="majorBidi" w:cstheme="majorBidi"/>
                <w:sz w:val="26"/>
                <w:szCs w:val="26"/>
                <w:cs/>
                <w:lang w:val="en-US"/>
              </w:rPr>
            </w:pPr>
            <w:r w:rsidRPr="001B3625">
              <w:rPr>
                <w:rFonts w:asciiTheme="majorBidi" w:hAnsiTheme="majorBidi"/>
                <w:sz w:val="26"/>
                <w:szCs w:val="26"/>
                <w:lang w:val="en-US"/>
              </w:rPr>
              <w:t>58,123,339</w:t>
            </w:r>
          </w:p>
        </w:tc>
      </w:tr>
    </w:tbl>
    <w:p w14:paraId="23AE7170" w14:textId="76429513" w:rsidR="00206689" w:rsidRPr="00701A7D" w:rsidRDefault="00206689">
      <w:pPr>
        <w:rPr>
          <w:highlight w:val="yellow"/>
          <w:lang w:val="en-US"/>
        </w:rPr>
      </w:pPr>
    </w:p>
    <w:p w14:paraId="735DED5D" w14:textId="76C9ED52" w:rsidR="00206689" w:rsidRPr="00701A7D" w:rsidRDefault="00206689">
      <w:pPr>
        <w:rPr>
          <w:rFonts w:cs="Times New Roman"/>
          <w:highlight w:val="yellow"/>
          <w:lang w:val="en-US"/>
        </w:rPr>
      </w:pPr>
      <w:r w:rsidRPr="001B3625">
        <w:rPr>
          <w:cs/>
          <w:lang w:val="en-US"/>
        </w:rPr>
        <w:br w:type="page"/>
      </w:r>
    </w:p>
    <w:tbl>
      <w:tblPr>
        <w:tblW w:w="9259" w:type="dxa"/>
        <w:tblInd w:w="851" w:type="dxa"/>
        <w:tblLayout w:type="fixed"/>
        <w:tblLook w:val="04A0" w:firstRow="1" w:lastRow="0" w:firstColumn="1" w:lastColumn="0" w:noHBand="0" w:noVBand="1"/>
      </w:tblPr>
      <w:tblGrid>
        <w:gridCol w:w="3827"/>
        <w:gridCol w:w="1026"/>
        <w:gridCol w:w="270"/>
        <w:gridCol w:w="1256"/>
        <w:gridCol w:w="270"/>
        <w:gridCol w:w="1289"/>
        <w:gridCol w:w="270"/>
        <w:gridCol w:w="1045"/>
        <w:gridCol w:w="6"/>
      </w:tblGrid>
      <w:tr w:rsidR="00206689" w:rsidRPr="001B3625" w14:paraId="57224DF8" w14:textId="77777777" w:rsidTr="009A58A9">
        <w:trPr>
          <w:gridAfter w:val="1"/>
          <w:wAfter w:w="6" w:type="dxa"/>
          <w:trHeight w:val="345"/>
        </w:trPr>
        <w:tc>
          <w:tcPr>
            <w:tcW w:w="3827" w:type="dxa"/>
            <w:tcBorders>
              <w:top w:val="nil"/>
              <w:left w:val="nil"/>
              <w:bottom w:val="nil"/>
              <w:right w:val="nil"/>
            </w:tcBorders>
            <w:shd w:val="clear" w:color="auto" w:fill="auto"/>
            <w:noWrap/>
            <w:vAlign w:val="bottom"/>
            <w:hideMark/>
          </w:tcPr>
          <w:p w14:paraId="715C2995" w14:textId="77777777" w:rsidR="00206689" w:rsidRPr="001B3625" w:rsidRDefault="00206689" w:rsidP="00AA7740">
            <w:pPr>
              <w:rPr>
                <w:rFonts w:ascii="Angsana New" w:hAnsi="Angsana New"/>
                <w:sz w:val="26"/>
                <w:szCs w:val="26"/>
                <w:cs/>
                <w:lang w:val="en-US"/>
              </w:rPr>
            </w:pPr>
            <w:r w:rsidRPr="001B3625">
              <w:rPr>
                <w:sz w:val="26"/>
                <w:szCs w:val="26"/>
                <w:cs/>
                <w:lang w:val="en-US"/>
              </w:rPr>
              <w:br w:type="page"/>
            </w:r>
            <w:r w:rsidRPr="00E762C5">
              <w:rPr>
                <w:rFonts w:ascii="Angsana New" w:hAnsi="Angsana New"/>
                <w:sz w:val="26"/>
                <w:szCs w:val="26"/>
                <w:lang w:val="en-US"/>
              </w:rPr>
              <w:t> </w:t>
            </w:r>
          </w:p>
        </w:tc>
        <w:tc>
          <w:tcPr>
            <w:tcW w:w="5426" w:type="dxa"/>
            <w:gridSpan w:val="7"/>
            <w:tcBorders>
              <w:top w:val="nil"/>
              <w:left w:val="nil"/>
              <w:bottom w:val="single" w:sz="4" w:space="0" w:color="auto"/>
              <w:right w:val="nil"/>
            </w:tcBorders>
            <w:shd w:val="clear" w:color="auto" w:fill="auto"/>
          </w:tcPr>
          <w:p w14:paraId="77B43355" w14:textId="0CD4DE51" w:rsidR="00206689" w:rsidRPr="00E762C5" w:rsidRDefault="00206689" w:rsidP="00AA7740">
            <w:pPr>
              <w:jc w:val="center"/>
              <w:rPr>
                <w:rFonts w:ascii="Angsana New" w:hAnsi="Angsana New"/>
                <w:sz w:val="26"/>
                <w:szCs w:val="26"/>
                <w:cs/>
              </w:rPr>
            </w:pPr>
            <w:r w:rsidRPr="00E762C5">
              <w:rPr>
                <w:rFonts w:asciiTheme="majorBidi" w:hAnsiTheme="majorBidi" w:cstheme="majorBidi"/>
                <w:sz w:val="26"/>
                <w:szCs w:val="26"/>
                <w:lang w:val="en-US"/>
              </w:rPr>
              <w:t>Unit</w:t>
            </w:r>
            <w:r w:rsidRPr="001B3625">
              <w:rPr>
                <w:rFonts w:asciiTheme="majorBidi" w:hAnsiTheme="majorBidi"/>
                <w:sz w:val="26"/>
                <w:szCs w:val="26"/>
                <w:cs/>
                <w:lang w:val="en-US"/>
              </w:rPr>
              <w:t>:</w:t>
            </w:r>
            <w:r w:rsidRPr="00E762C5">
              <w:rPr>
                <w:rFonts w:asciiTheme="majorBidi" w:hAnsiTheme="majorBidi" w:cstheme="majorBidi"/>
                <w:sz w:val="26"/>
                <w:szCs w:val="26"/>
                <w:lang w:val="en-US"/>
              </w:rPr>
              <w:t xml:space="preserve"> Baht</w:t>
            </w:r>
          </w:p>
        </w:tc>
      </w:tr>
      <w:tr w:rsidR="00206689" w:rsidRPr="001B3625" w14:paraId="09F7BCAB" w14:textId="77777777" w:rsidTr="009A58A9">
        <w:trPr>
          <w:gridAfter w:val="1"/>
          <w:wAfter w:w="6" w:type="dxa"/>
          <w:trHeight w:val="360"/>
        </w:trPr>
        <w:tc>
          <w:tcPr>
            <w:tcW w:w="3827" w:type="dxa"/>
            <w:tcBorders>
              <w:top w:val="nil"/>
              <w:left w:val="nil"/>
              <w:bottom w:val="nil"/>
              <w:right w:val="nil"/>
            </w:tcBorders>
            <w:shd w:val="clear" w:color="auto" w:fill="auto"/>
            <w:noWrap/>
            <w:vAlign w:val="bottom"/>
            <w:hideMark/>
          </w:tcPr>
          <w:p w14:paraId="5A161A4E" w14:textId="77777777" w:rsidR="00206689" w:rsidRPr="001B3625" w:rsidRDefault="00206689" w:rsidP="00AA7740">
            <w:pPr>
              <w:rPr>
                <w:rFonts w:ascii="Angsana New" w:hAnsi="Angsana New"/>
                <w:sz w:val="26"/>
                <w:szCs w:val="26"/>
                <w:cs/>
                <w:lang w:val="en-US"/>
              </w:rPr>
            </w:pPr>
            <w:r w:rsidRPr="00E762C5">
              <w:rPr>
                <w:rFonts w:ascii="Angsana New" w:hAnsi="Angsana New"/>
                <w:sz w:val="26"/>
                <w:szCs w:val="26"/>
                <w:lang w:val="en-US"/>
              </w:rPr>
              <w:t> </w:t>
            </w:r>
          </w:p>
        </w:tc>
        <w:tc>
          <w:tcPr>
            <w:tcW w:w="5426" w:type="dxa"/>
            <w:gridSpan w:val="7"/>
            <w:tcBorders>
              <w:top w:val="single" w:sz="4" w:space="0" w:color="auto"/>
              <w:left w:val="nil"/>
              <w:bottom w:val="single" w:sz="4" w:space="0" w:color="auto"/>
              <w:right w:val="nil"/>
            </w:tcBorders>
            <w:shd w:val="clear" w:color="auto" w:fill="auto"/>
          </w:tcPr>
          <w:p w14:paraId="1CFBFBCE" w14:textId="77777777" w:rsidR="00206689" w:rsidRPr="00E762C5" w:rsidRDefault="00206689" w:rsidP="00AA7740">
            <w:pPr>
              <w:jc w:val="center"/>
              <w:rPr>
                <w:rFonts w:ascii="Angsana New" w:hAnsi="Angsana New"/>
                <w:color w:val="000000"/>
                <w:sz w:val="26"/>
                <w:szCs w:val="26"/>
                <w:cs/>
              </w:rPr>
            </w:pPr>
            <w:r w:rsidRPr="00E762C5">
              <w:rPr>
                <w:rFonts w:asciiTheme="majorBidi" w:hAnsiTheme="majorBidi" w:cstheme="majorBidi"/>
                <w:sz w:val="26"/>
                <w:szCs w:val="26"/>
                <w:lang w:val="en-US"/>
              </w:rPr>
              <w:t>Separate financial statements</w:t>
            </w:r>
          </w:p>
        </w:tc>
      </w:tr>
      <w:tr w:rsidR="00206689" w:rsidRPr="001B3625" w14:paraId="5F7F1597" w14:textId="77777777" w:rsidTr="009A58A9">
        <w:trPr>
          <w:gridAfter w:val="1"/>
          <w:wAfter w:w="6" w:type="dxa"/>
          <w:trHeight w:val="420"/>
        </w:trPr>
        <w:tc>
          <w:tcPr>
            <w:tcW w:w="3827" w:type="dxa"/>
            <w:tcBorders>
              <w:top w:val="nil"/>
              <w:left w:val="nil"/>
              <w:bottom w:val="nil"/>
              <w:right w:val="nil"/>
            </w:tcBorders>
            <w:shd w:val="clear" w:color="auto" w:fill="auto"/>
            <w:noWrap/>
            <w:vAlign w:val="bottom"/>
            <w:hideMark/>
          </w:tcPr>
          <w:p w14:paraId="000DB3C2" w14:textId="77777777" w:rsidR="00206689" w:rsidRPr="001B3625" w:rsidRDefault="00206689" w:rsidP="00AA7740">
            <w:pPr>
              <w:rPr>
                <w:rFonts w:ascii="Angsana New" w:hAnsi="Angsana New"/>
                <w:sz w:val="26"/>
                <w:szCs w:val="26"/>
                <w:cs/>
                <w:lang w:val="en-US"/>
              </w:rPr>
            </w:pPr>
            <w:r w:rsidRPr="00E762C5">
              <w:rPr>
                <w:rFonts w:ascii="Angsana New" w:hAnsi="Angsana New"/>
                <w:sz w:val="26"/>
                <w:szCs w:val="26"/>
                <w:lang w:val="en-US"/>
              </w:rPr>
              <w:t> </w:t>
            </w:r>
          </w:p>
        </w:tc>
        <w:tc>
          <w:tcPr>
            <w:tcW w:w="5426" w:type="dxa"/>
            <w:gridSpan w:val="7"/>
            <w:tcBorders>
              <w:top w:val="single" w:sz="4" w:space="0" w:color="auto"/>
              <w:left w:val="nil"/>
              <w:bottom w:val="single" w:sz="4" w:space="0" w:color="auto"/>
              <w:right w:val="nil"/>
            </w:tcBorders>
            <w:shd w:val="clear" w:color="auto" w:fill="auto"/>
            <w:noWrap/>
            <w:vAlign w:val="bottom"/>
            <w:hideMark/>
          </w:tcPr>
          <w:p w14:paraId="28B5BF78" w14:textId="77777777" w:rsidR="00206689" w:rsidRPr="00E762C5" w:rsidRDefault="00206689" w:rsidP="00AA7740">
            <w:pPr>
              <w:jc w:val="center"/>
              <w:rPr>
                <w:rFonts w:ascii="Angsana New" w:hAnsi="Angsana New"/>
                <w:sz w:val="26"/>
                <w:szCs w:val="26"/>
                <w:cs/>
              </w:rPr>
            </w:pPr>
            <w:r w:rsidRPr="00E762C5">
              <w:rPr>
                <w:rFonts w:asciiTheme="majorBidi" w:hAnsiTheme="majorBidi" w:cstheme="majorBidi"/>
                <w:sz w:val="26"/>
                <w:szCs w:val="26"/>
                <w:lang w:val="en-US"/>
              </w:rPr>
              <w:t xml:space="preserve">Movement increase </w:t>
            </w:r>
            <w:r w:rsidRPr="001B3625">
              <w:rPr>
                <w:rFonts w:asciiTheme="majorBidi" w:hAnsiTheme="majorBidi"/>
                <w:sz w:val="26"/>
                <w:szCs w:val="26"/>
                <w:cs/>
                <w:lang w:val="en-US"/>
              </w:rPr>
              <w:t>(</w:t>
            </w:r>
            <w:r w:rsidRPr="00E762C5">
              <w:rPr>
                <w:rFonts w:asciiTheme="majorBidi" w:hAnsiTheme="majorBidi" w:cstheme="majorBidi"/>
                <w:sz w:val="26"/>
                <w:szCs w:val="26"/>
                <w:lang w:val="en-US"/>
              </w:rPr>
              <w:t>decrease</w:t>
            </w:r>
            <w:r w:rsidRPr="001B3625">
              <w:rPr>
                <w:rFonts w:asciiTheme="majorBidi" w:hAnsiTheme="majorBidi"/>
                <w:sz w:val="26"/>
                <w:szCs w:val="26"/>
                <w:cs/>
                <w:lang w:val="en-US"/>
              </w:rPr>
              <w:t>)</w:t>
            </w:r>
          </w:p>
        </w:tc>
      </w:tr>
      <w:tr w:rsidR="00A0048F" w:rsidRPr="001B3625" w14:paraId="7FB772B7" w14:textId="77777777" w:rsidTr="009A58A9">
        <w:trPr>
          <w:trHeight w:val="825"/>
        </w:trPr>
        <w:tc>
          <w:tcPr>
            <w:tcW w:w="3827" w:type="dxa"/>
            <w:tcBorders>
              <w:top w:val="nil"/>
              <w:left w:val="nil"/>
              <w:bottom w:val="nil"/>
              <w:right w:val="nil"/>
            </w:tcBorders>
            <w:shd w:val="clear" w:color="auto" w:fill="auto"/>
            <w:noWrap/>
            <w:vAlign w:val="bottom"/>
            <w:hideMark/>
          </w:tcPr>
          <w:p w14:paraId="296C35C5" w14:textId="77777777" w:rsidR="00A0048F" w:rsidRPr="001B3625" w:rsidRDefault="00A0048F" w:rsidP="00AA7740">
            <w:pPr>
              <w:rPr>
                <w:rFonts w:ascii="Angsana New" w:hAnsi="Angsana New"/>
                <w:sz w:val="26"/>
                <w:szCs w:val="26"/>
                <w:cs/>
                <w:lang w:val="en-US"/>
              </w:rPr>
            </w:pPr>
            <w:r w:rsidRPr="00E762C5">
              <w:rPr>
                <w:rFonts w:ascii="Angsana New" w:hAnsi="Angsana New"/>
                <w:sz w:val="26"/>
                <w:szCs w:val="26"/>
                <w:lang w:val="en-US"/>
              </w:rPr>
              <w:t> </w:t>
            </w:r>
          </w:p>
        </w:tc>
        <w:tc>
          <w:tcPr>
            <w:tcW w:w="1026" w:type="dxa"/>
            <w:tcBorders>
              <w:top w:val="single" w:sz="4" w:space="0" w:color="auto"/>
              <w:left w:val="nil"/>
              <w:bottom w:val="single" w:sz="4" w:space="0" w:color="auto"/>
              <w:right w:val="nil"/>
            </w:tcBorders>
            <w:shd w:val="clear" w:color="auto" w:fill="auto"/>
            <w:noWrap/>
            <w:vAlign w:val="bottom"/>
            <w:hideMark/>
          </w:tcPr>
          <w:p w14:paraId="3757A055" w14:textId="77777777" w:rsidR="00A0048F" w:rsidRPr="00E762C5" w:rsidRDefault="00A0048F" w:rsidP="00AA7740">
            <w:pPr>
              <w:jc w:val="center"/>
              <w:rPr>
                <w:rFonts w:asciiTheme="majorBidi" w:hAnsiTheme="majorBidi" w:cstheme="majorBidi"/>
                <w:sz w:val="26"/>
                <w:szCs w:val="26"/>
                <w:lang w:val="en-US"/>
              </w:rPr>
            </w:pPr>
            <w:r w:rsidRPr="00E762C5">
              <w:rPr>
                <w:rFonts w:asciiTheme="majorBidi" w:hAnsiTheme="majorBidi" w:cstheme="majorBidi"/>
                <w:sz w:val="26"/>
                <w:szCs w:val="26"/>
                <w:lang w:val="en-US"/>
              </w:rPr>
              <w:t>As at</w:t>
            </w:r>
          </w:p>
          <w:p w14:paraId="37AEA795" w14:textId="3A0AEF73" w:rsidR="00A0048F" w:rsidRPr="001B3625" w:rsidRDefault="00A0048F" w:rsidP="00AA7740">
            <w:pPr>
              <w:jc w:val="center"/>
              <w:rPr>
                <w:rFonts w:ascii="Angsana New" w:hAnsi="Angsana New"/>
                <w:sz w:val="26"/>
                <w:szCs w:val="26"/>
                <w:cs/>
                <w:lang w:val="en-US"/>
              </w:rPr>
            </w:pPr>
            <w:r w:rsidRPr="00E762C5">
              <w:rPr>
                <w:rFonts w:asciiTheme="majorBidi" w:hAnsiTheme="majorBidi" w:cstheme="majorBidi"/>
                <w:sz w:val="26"/>
                <w:szCs w:val="26"/>
                <w:lang w:val="en-US"/>
              </w:rPr>
              <w:t>December 31, 2020</w:t>
            </w:r>
          </w:p>
        </w:tc>
        <w:tc>
          <w:tcPr>
            <w:tcW w:w="270" w:type="dxa"/>
            <w:tcBorders>
              <w:top w:val="single" w:sz="4" w:space="0" w:color="auto"/>
              <w:left w:val="nil"/>
              <w:bottom w:val="nil"/>
              <w:right w:val="nil"/>
            </w:tcBorders>
            <w:shd w:val="clear" w:color="auto" w:fill="auto"/>
            <w:noWrap/>
            <w:vAlign w:val="bottom"/>
            <w:hideMark/>
          </w:tcPr>
          <w:p w14:paraId="425FDCA4" w14:textId="77777777" w:rsidR="00A0048F" w:rsidRPr="001B3625" w:rsidRDefault="00A0048F" w:rsidP="00AA7740">
            <w:pPr>
              <w:jc w:val="center"/>
              <w:rPr>
                <w:rFonts w:ascii="Angsana New" w:hAnsi="Angsana New"/>
                <w:sz w:val="26"/>
                <w:szCs w:val="26"/>
                <w:cs/>
                <w:lang w:val="en-US"/>
              </w:rPr>
            </w:pPr>
            <w:r w:rsidRPr="00E762C5">
              <w:rPr>
                <w:rFonts w:ascii="Angsana New" w:hAnsi="Angsana New"/>
                <w:sz w:val="26"/>
                <w:szCs w:val="26"/>
                <w:lang w:val="en-US"/>
              </w:rPr>
              <w:t> </w:t>
            </w:r>
          </w:p>
        </w:tc>
        <w:tc>
          <w:tcPr>
            <w:tcW w:w="1256" w:type="dxa"/>
            <w:tcBorders>
              <w:top w:val="single" w:sz="4" w:space="0" w:color="auto"/>
              <w:left w:val="nil"/>
              <w:bottom w:val="single" w:sz="4" w:space="0" w:color="auto"/>
              <w:right w:val="nil"/>
            </w:tcBorders>
            <w:shd w:val="clear" w:color="auto" w:fill="auto"/>
            <w:noWrap/>
            <w:vAlign w:val="bottom"/>
            <w:hideMark/>
          </w:tcPr>
          <w:p w14:paraId="19919288" w14:textId="77777777" w:rsidR="00A0048F" w:rsidRPr="001B3625" w:rsidRDefault="00A0048F" w:rsidP="00AA7740">
            <w:pPr>
              <w:jc w:val="center"/>
              <w:rPr>
                <w:rFonts w:ascii="Angsana New" w:hAnsi="Angsana New"/>
                <w:sz w:val="26"/>
                <w:szCs w:val="26"/>
                <w:cs/>
                <w:lang w:val="en-US"/>
              </w:rPr>
            </w:pPr>
            <w:r w:rsidRPr="00E762C5">
              <w:rPr>
                <w:rFonts w:asciiTheme="majorBidi" w:hAnsiTheme="majorBidi" w:cstheme="majorBidi"/>
                <w:sz w:val="26"/>
                <w:szCs w:val="26"/>
                <w:lang w:val="en-US"/>
              </w:rPr>
              <w:t>Statement of   income</w:t>
            </w:r>
          </w:p>
        </w:tc>
        <w:tc>
          <w:tcPr>
            <w:tcW w:w="270" w:type="dxa"/>
            <w:tcBorders>
              <w:top w:val="single" w:sz="4" w:space="0" w:color="auto"/>
              <w:left w:val="nil"/>
              <w:bottom w:val="nil"/>
              <w:right w:val="nil"/>
            </w:tcBorders>
            <w:shd w:val="clear" w:color="auto" w:fill="auto"/>
            <w:noWrap/>
            <w:vAlign w:val="bottom"/>
            <w:hideMark/>
          </w:tcPr>
          <w:p w14:paraId="00AF31FE" w14:textId="77777777" w:rsidR="00A0048F" w:rsidRPr="001B3625" w:rsidRDefault="00A0048F" w:rsidP="00AA7740">
            <w:pPr>
              <w:jc w:val="center"/>
              <w:rPr>
                <w:rFonts w:ascii="Angsana New" w:hAnsi="Angsana New"/>
                <w:sz w:val="26"/>
                <w:szCs w:val="26"/>
                <w:cs/>
                <w:lang w:val="en-US"/>
              </w:rPr>
            </w:pPr>
            <w:r w:rsidRPr="00E762C5">
              <w:rPr>
                <w:rFonts w:ascii="Angsana New" w:hAnsi="Angsana New"/>
                <w:sz w:val="26"/>
                <w:szCs w:val="26"/>
                <w:lang w:val="en-US"/>
              </w:rPr>
              <w:t> </w:t>
            </w:r>
          </w:p>
        </w:tc>
        <w:tc>
          <w:tcPr>
            <w:tcW w:w="1289" w:type="dxa"/>
            <w:tcBorders>
              <w:top w:val="single" w:sz="4" w:space="0" w:color="auto"/>
              <w:left w:val="nil"/>
              <w:bottom w:val="single" w:sz="4" w:space="0" w:color="auto"/>
              <w:right w:val="nil"/>
            </w:tcBorders>
            <w:shd w:val="clear" w:color="auto" w:fill="auto"/>
            <w:vAlign w:val="bottom"/>
            <w:hideMark/>
          </w:tcPr>
          <w:p w14:paraId="5C1D94CB" w14:textId="77777777" w:rsidR="00A0048F" w:rsidRPr="001B3625" w:rsidRDefault="00A0048F" w:rsidP="00AA7740">
            <w:pPr>
              <w:jc w:val="center"/>
              <w:rPr>
                <w:rFonts w:ascii="Angsana New" w:hAnsi="Angsana New"/>
                <w:sz w:val="26"/>
                <w:szCs w:val="26"/>
                <w:cs/>
                <w:lang w:val="en-US"/>
              </w:rPr>
            </w:pPr>
            <w:r w:rsidRPr="00E762C5">
              <w:rPr>
                <w:rFonts w:asciiTheme="majorBidi" w:hAnsiTheme="majorBidi" w:cstheme="majorBidi"/>
                <w:sz w:val="26"/>
                <w:szCs w:val="26"/>
                <w:lang w:val="en-US"/>
              </w:rPr>
              <w:t>Other of comprehensive income</w:t>
            </w:r>
          </w:p>
        </w:tc>
        <w:tc>
          <w:tcPr>
            <w:tcW w:w="270" w:type="dxa"/>
            <w:tcBorders>
              <w:top w:val="single" w:sz="4" w:space="0" w:color="auto"/>
              <w:left w:val="nil"/>
              <w:bottom w:val="nil"/>
              <w:right w:val="nil"/>
            </w:tcBorders>
            <w:shd w:val="clear" w:color="auto" w:fill="auto"/>
            <w:noWrap/>
            <w:vAlign w:val="bottom"/>
            <w:hideMark/>
          </w:tcPr>
          <w:p w14:paraId="75E22070" w14:textId="77777777" w:rsidR="00A0048F" w:rsidRPr="001B3625" w:rsidRDefault="00A0048F" w:rsidP="00AA7740">
            <w:pPr>
              <w:jc w:val="center"/>
              <w:rPr>
                <w:rFonts w:ascii="Angsana New" w:hAnsi="Angsana New"/>
                <w:sz w:val="26"/>
                <w:szCs w:val="26"/>
                <w:cs/>
                <w:lang w:val="en-US"/>
              </w:rPr>
            </w:pPr>
            <w:r w:rsidRPr="00E762C5">
              <w:rPr>
                <w:rFonts w:ascii="Angsana New" w:hAnsi="Angsana New"/>
                <w:sz w:val="26"/>
                <w:szCs w:val="26"/>
                <w:lang w:val="en-US"/>
              </w:rPr>
              <w:t> </w:t>
            </w:r>
          </w:p>
        </w:tc>
        <w:tc>
          <w:tcPr>
            <w:tcW w:w="1051" w:type="dxa"/>
            <w:gridSpan w:val="2"/>
            <w:tcBorders>
              <w:top w:val="single" w:sz="4" w:space="0" w:color="auto"/>
              <w:left w:val="nil"/>
              <w:bottom w:val="single" w:sz="4" w:space="0" w:color="auto"/>
              <w:right w:val="nil"/>
            </w:tcBorders>
            <w:shd w:val="clear" w:color="auto" w:fill="auto"/>
            <w:noWrap/>
            <w:vAlign w:val="bottom"/>
            <w:hideMark/>
          </w:tcPr>
          <w:p w14:paraId="7F03552E" w14:textId="77777777" w:rsidR="00A0048F" w:rsidRPr="00E762C5" w:rsidRDefault="00A0048F" w:rsidP="00AA7740">
            <w:pPr>
              <w:jc w:val="center"/>
              <w:rPr>
                <w:rFonts w:asciiTheme="majorBidi" w:hAnsiTheme="majorBidi" w:cstheme="majorBidi"/>
                <w:sz w:val="26"/>
                <w:szCs w:val="26"/>
                <w:lang w:val="en-US"/>
              </w:rPr>
            </w:pPr>
            <w:r w:rsidRPr="00E762C5">
              <w:rPr>
                <w:rFonts w:asciiTheme="majorBidi" w:hAnsiTheme="majorBidi" w:cstheme="majorBidi"/>
                <w:sz w:val="26"/>
                <w:szCs w:val="26"/>
                <w:lang w:val="en-US"/>
              </w:rPr>
              <w:t>As at</w:t>
            </w:r>
          </w:p>
          <w:p w14:paraId="3DE7C683" w14:textId="5FBAA3C7" w:rsidR="00A0048F" w:rsidRPr="00E762C5" w:rsidRDefault="00A0048F" w:rsidP="00AA7740">
            <w:pPr>
              <w:jc w:val="center"/>
              <w:rPr>
                <w:rFonts w:ascii="Angsana New" w:hAnsi="Angsana New"/>
                <w:sz w:val="26"/>
                <w:szCs w:val="26"/>
                <w:cs/>
              </w:rPr>
            </w:pPr>
            <w:r w:rsidRPr="00E762C5">
              <w:rPr>
                <w:rFonts w:asciiTheme="majorBidi" w:hAnsiTheme="majorBidi" w:cstheme="majorBidi"/>
                <w:sz w:val="26"/>
                <w:szCs w:val="26"/>
                <w:lang w:val="en-US"/>
              </w:rPr>
              <w:t>December 31, 2021</w:t>
            </w:r>
          </w:p>
        </w:tc>
      </w:tr>
      <w:tr w:rsidR="00A0048F" w:rsidRPr="001B3625" w14:paraId="07602DEA" w14:textId="77777777" w:rsidTr="009A58A9">
        <w:trPr>
          <w:trHeight w:val="420"/>
        </w:trPr>
        <w:tc>
          <w:tcPr>
            <w:tcW w:w="3827" w:type="dxa"/>
            <w:tcBorders>
              <w:top w:val="nil"/>
              <w:left w:val="nil"/>
              <w:bottom w:val="nil"/>
              <w:right w:val="nil"/>
            </w:tcBorders>
            <w:shd w:val="clear" w:color="auto" w:fill="auto"/>
            <w:noWrap/>
            <w:vAlign w:val="bottom"/>
            <w:hideMark/>
          </w:tcPr>
          <w:p w14:paraId="3BB8E299" w14:textId="77777777" w:rsidR="00A0048F" w:rsidRPr="00E762C5" w:rsidRDefault="00A0048F" w:rsidP="00AA7740">
            <w:pPr>
              <w:rPr>
                <w:rFonts w:ascii="Angsana New" w:hAnsi="Angsana New"/>
                <w:b/>
                <w:bCs/>
                <w:sz w:val="26"/>
                <w:szCs w:val="26"/>
                <w:cs/>
                <w:lang w:val="en-US"/>
              </w:rPr>
            </w:pPr>
            <w:r w:rsidRPr="00E762C5">
              <w:rPr>
                <w:rFonts w:asciiTheme="majorBidi" w:hAnsiTheme="majorBidi" w:cstheme="majorBidi"/>
                <w:b/>
                <w:bCs/>
                <w:sz w:val="26"/>
                <w:szCs w:val="26"/>
                <w:lang w:val="en-US"/>
              </w:rPr>
              <w:t>Deferred tax assets</w:t>
            </w:r>
            <w:r w:rsidRPr="001B3625">
              <w:rPr>
                <w:rFonts w:asciiTheme="majorBidi" w:hAnsiTheme="majorBidi"/>
                <w:b/>
                <w:bCs/>
                <w:sz w:val="26"/>
                <w:szCs w:val="26"/>
                <w:cs/>
                <w:lang w:val="en-US"/>
              </w:rPr>
              <w:t>:</w:t>
            </w:r>
          </w:p>
        </w:tc>
        <w:tc>
          <w:tcPr>
            <w:tcW w:w="1026" w:type="dxa"/>
            <w:tcBorders>
              <w:top w:val="nil"/>
              <w:left w:val="nil"/>
              <w:bottom w:val="nil"/>
              <w:right w:val="nil"/>
            </w:tcBorders>
            <w:shd w:val="clear" w:color="auto" w:fill="auto"/>
            <w:noWrap/>
            <w:vAlign w:val="center"/>
            <w:hideMark/>
          </w:tcPr>
          <w:p w14:paraId="3ED9D4D5" w14:textId="77777777" w:rsidR="00A0048F" w:rsidRPr="001B3625" w:rsidRDefault="00A0048F" w:rsidP="00AA7740">
            <w:pPr>
              <w:jc w:val="right"/>
              <w:rPr>
                <w:rFonts w:ascii="Angsana New" w:hAnsi="Angsana New"/>
                <w:sz w:val="26"/>
                <w:szCs w:val="26"/>
                <w:cs/>
                <w:lang w:val="en-US"/>
              </w:rPr>
            </w:pPr>
            <w:r w:rsidRPr="001B3625">
              <w:rPr>
                <w:rFonts w:ascii="Angsana New" w:hAnsi="Angsana New"/>
                <w:sz w:val="26"/>
                <w:szCs w:val="26"/>
                <w:cs/>
                <w:lang w:val="en-US"/>
              </w:rPr>
              <w:t xml:space="preserve"> </w:t>
            </w:r>
          </w:p>
        </w:tc>
        <w:tc>
          <w:tcPr>
            <w:tcW w:w="270" w:type="dxa"/>
            <w:tcBorders>
              <w:top w:val="nil"/>
              <w:left w:val="nil"/>
              <w:bottom w:val="nil"/>
              <w:right w:val="nil"/>
            </w:tcBorders>
            <w:shd w:val="clear" w:color="auto" w:fill="auto"/>
            <w:noWrap/>
            <w:vAlign w:val="bottom"/>
            <w:hideMark/>
          </w:tcPr>
          <w:p w14:paraId="45C6D3A2" w14:textId="77777777" w:rsidR="00A0048F" w:rsidRPr="001B3625" w:rsidRDefault="00A0048F" w:rsidP="00AA7740">
            <w:pPr>
              <w:rPr>
                <w:rFonts w:ascii="Angsana New" w:hAnsi="Angsana New"/>
                <w:sz w:val="26"/>
                <w:szCs w:val="26"/>
                <w:cs/>
                <w:lang w:val="en-US"/>
              </w:rPr>
            </w:pPr>
            <w:r w:rsidRPr="00E762C5">
              <w:rPr>
                <w:rFonts w:ascii="Angsana New" w:hAnsi="Angsana New"/>
                <w:sz w:val="26"/>
                <w:szCs w:val="26"/>
                <w:lang w:val="en-US"/>
              </w:rPr>
              <w:t> </w:t>
            </w:r>
          </w:p>
        </w:tc>
        <w:tc>
          <w:tcPr>
            <w:tcW w:w="1256" w:type="dxa"/>
            <w:tcBorders>
              <w:top w:val="nil"/>
              <w:left w:val="nil"/>
              <w:bottom w:val="nil"/>
              <w:right w:val="nil"/>
            </w:tcBorders>
            <w:shd w:val="clear" w:color="auto" w:fill="auto"/>
            <w:noWrap/>
            <w:vAlign w:val="bottom"/>
            <w:hideMark/>
          </w:tcPr>
          <w:p w14:paraId="43DA75E1" w14:textId="77777777" w:rsidR="00A0048F" w:rsidRPr="001B3625" w:rsidRDefault="00A0048F" w:rsidP="00AA7740">
            <w:pPr>
              <w:rPr>
                <w:rFonts w:ascii="Angsana New" w:hAnsi="Angsana New"/>
                <w:sz w:val="26"/>
                <w:szCs w:val="26"/>
                <w:cs/>
                <w:lang w:val="en-US"/>
              </w:rPr>
            </w:pPr>
            <w:r w:rsidRPr="00E762C5">
              <w:rPr>
                <w:rFonts w:ascii="Angsana New" w:hAnsi="Angsana New"/>
                <w:sz w:val="26"/>
                <w:szCs w:val="26"/>
                <w:lang w:val="en-US"/>
              </w:rPr>
              <w:t> </w:t>
            </w:r>
          </w:p>
        </w:tc>
        <w:tc>
          <w:tcPr>
            <w:tcW w:w="270" w:type="dxa"/>
            <w:tcBorders>
              <w:top w:val="nil"/>
              <w:left w:val="nil"/>
              <w:bottom w:val="nil"/>
              <w:right w:val="nil"/>
            </w:tcBorders>
            <w:shd w:val="clear" w:color="auto" w:fill="auto"/>
            <w:noWrap/>
            <w:vAlign w:val="bottom"/>
            <w:hideMark/>
          </w:tcPr>
          <w:p w14:paraId="2EE90DC9" w14:textId="77777777" w:rsidR="00A0048F" w:rsidRPr="001B3625" w:rsidRDefault="00A0048F" w:rsidP="00AA7740">
            <w:pPr>
              <w:rPr>
                <w:rFonts w:ascii="Angsana New" w:hAnsi="Angsana New"/>
                <w:sz w:val="26"/>
                <w:szCs w:val="26"/>
                <w:cs/>
                <w:lang w:val="en-US"/>
              </w:rPr>
            </w:pPr>
            <w:r w:rsidRPr="00E762C5">
              <w:rPr>
                <w:rFonts w:ascii="Angsana New" w:hAnsi="Angsana New"/>
                <w:sz w:val="26"/>
                <w:szCs w:val="26"/>
                <w:lang w:val="en-US"/>
              </w:rPr>
              <w:t> </w:t>
            </w:r>
          </w:p>
        </w:tc>
        <w:tc>
          <w:tcPr>
            <w:tcW w:w="1289" w:type="dxa"/>
            <w:tcBorders>
              <w:top w:val="nil"/>
              <w:left w:val="nil"/>
              <w:bottom w:val="nil"/>
              <w:right w:val="nil"/>
            </w:tcBorders>
            <w:shd w:val="clear" w:color="auto" w:fill="auto"/>
            <w:noWrap/>
            <w:vAlign w:val="bottom"/>
            <w:hideMark/>
          </w:tcPr>
          <w:p w14:paraId="3DC291B7" w14:textId="77777777" w:rsidR="00A0048F" w:rsidRPr="001B3625" w:rsidRDefault="00A0048F" w:rsidP="00AA7740">
            <w:pPr>
              <w:rPr>
                <w:rFonts w:ascii="Angsana New" w:hAnsi="Angsana New"/>
                <w:sz w:val="26"/>
                <w:szCs w:val="26"/>
                <w:cs/>
                <w:lang w:val="en-US"/>
              </w:rPr>
            </w:pPr>
            <w:r w:rsidRPr="00E762C5">
              <w:rPr>
                <w:rFonts w:ascii="Angsana New" w:hAnsi="Angsana New"/>
                <w:sz w:val="26"/>
                <w:szCs w:val="26"/>
                <w:lang w:val="en-US"/>
              </w:rPr>
              <w:t> </w:t>
            </w:r>
          </w:p>
        </w:tc>
        <w:tc>
          <w:tcPr>
            <w:tcW w:w="270" w:type="dxa"/>
            <w:tcBorders>
              <w:top w:val="nil"/>
              <w:left w:val="nil"/>
              <w:bottom w:val="nil"/>
              <w:right w:val="nil"/>
            </w:tcBorders>
            <w:shd w:val="clear" w:color="auto" w:fill="auto"/>
            <w:noWrap/>
            <w:vAlign w:val="bottom"/>
            <w:hideMark/>
          </w:tcPr>
          <w:p w14:paraId="6C5CEE12" w14:textId="77777777" w:rsidR="00A0048F" w:rsidRPr="001B3625" w:rsidRDefault="00A0048F" w:rsidP="00AA7740">
            <w:pPr>
              <w:rPr>
                <w:rFonts w:ascii="Angsana New" w:hAnsi="Angsana New"/>
                <w:sz w:val="26"/>
                <w:szCs w:val="26"/>
                <w:cs/>
                <w:lang w:val="en-US"/>
              </w:rPr>
            </w:pPr>
            <w:r w:rsidRPr="00E762C5">
              <w:rPr>
                <w:rFonts w:ascii="Angsana New" w:hAnsi="Angsana New"/>
                <w:sz w:val="26"/>
                <w:szCs w:val="26"/>
                <w:lang w:val="en-US"/>
              </w:rPr>
              <w:t> </w:t>
            </w:r>
          </w:p>
        </w:tc>
        <w:tc>
          <w:tcPr>
            <w:tcW w:w="1051" w:type="dxa"/>
            <w:gridSpan w:val="2"/>
            <w:tcBorders>
              <w:top w:val="nil"/>
              <w:left w:val="nil"/>
              <w:bottom w:val="nil"/>
              <w:right w:val="nil"/>
            </w:tcBorders>
            <w:shd w:val="clear" w:color="auto" w:fill="auto"/>
            <w:noWrap/>
            <w:vAlign w:val="bottom"/>
            <w:hideMark/>
          </w:tcPr>
          <w:p w14:paraId="44262B84" w14:textId="77777777" w:rsidR="00A0048F" w:rsidRPr="00E762C5" w:rsidRDefault="00A0048F" w:rsidP="00AA7740">
            <w:pPr>
              <w:rPr>
                <w:rFonts w:ascii="Angsana New" w:hAnsi="Angsana New"/>
                <w:sz w:val="26"/>
                <w:szCs w:val="26"/>
                <w:cs/>
              </w:rPr>
            </w:pPr>
            <w:r w:rsidRPr="00E762C5">
              <w:rPr>
                <w:rFonts w:ascii="Angsana New" w:hAnsi="Angsana New"/>
                <w:sz w:val="26"/>
                <w:szCs w:val="26"/>
                <w:lang w:val="en-US"/>
              </w:rPr>
              <w:t> </w:t>
            </w:r>
          </w:p>
        </w:tc>
      </w:tr>
      <w:tr w:rsidR="009F6956" w:rsidRPr="001B3625" w14:paraId="363185BD" w14:textId="77777777" w:rsidTr="009A58A9">
        <w:trPr>
          <w:trHeight w:val="420"/>
        </w:trPr>
        <w:tc>
          <w:tcPr>
            <w:tcW w:w="3827" w:type="dxa"/>
            <w:tcBorders>
              <w:top w:val="nil"/>
              <w:left w:val="nil"/>
              <w:bottom w:val="nil"/>
              <w:right w:val="nil"/>
            </w:tcBorders>
            <w:shd w:val="clear" w:color="auto" w:fill="auto"/>
            <w:noWrap/>
            <w:vAlign w:val="bottom"/>
            <w:hideMark/>
          </w:tcPr>
          <w:p w14:paraId="0FCE1E03" w14:textId="77777777"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Allowance for doubtful accounts</w:t>
            </w:r>
          </w:p>
        </w:tc>
        <w:tc>
          <w:tcPr>
            <w:tcW w:w="1026" w:type="dxa"/>
            <w:tcBorders>
              <w:top w:val="nil"/>
              <w:left w:val="nil"/>
              <w:bottom w:val="nil"/>
              <w:right w:val="nil"/>
            </w:tcBorders>
            <w:shd w:val="clear" w:color="auto" w:fill="auto"/>
            <w:noWrap/>
            <w:vAlign w:val="bottom"/>
          </w:tcPr>
          <w:p w14:paraId="71620ED0" w14:textId="5F817D07" w:rsidR="009F6956" w:rsidRPr="00E762C5" w:rsidRDefault="009F6956" w:rsidP="009F6956">
            <w:pPr>
              <w:jc w:val="right"/>
              <w:rPr>
                <w:rFonts w:ascii="Angsana New" w:hAnsi="Angsana New"/>
                <w:sz w:val="26"/>
                <w:szCs w:val="26"/>
                <w:cs/>
              </w:rPr>
            </w:pPr>
            <w:r w:rsidRPr="001B3625">
              <w:rPr>
                <w:rFonts w:ascii="Angsana New" w:hAnsi="Angsana New"/>
                <w:sz w:val="26"/>
                <w:szCs w:val="26"/>
                <w:lang w:val="en-US"/>
              </w:rPr>
              <w:t>5,197,035</w:t>
            </w:r>
          </w:p>
        </w:tc>
        <w:tc>
          <w:tcPr>
            <w:tcW w:w="270" w:type="dxa"/>
            <w:tcBorders>
              <w:top w:val="nil"/>
              <w:left w:val="nil"/>
              <w:bottom w:val="nil"/>
              <w:right w:val="nil"/>
            </w:tcBorders>
            <w:shd w:val="clear" w:color="auto" w:fill="auto"/>
            <w:noWrap/>
            <w:vAlign w:val="bottom"/>
          </w:tcPr>
          <w:p w14:paraId="59DF2477" w14:textId="77777777" w:rsidR="009F6956" w:rsidRPr="00E762C5" w:rsidRDefault="009F6956" w:rsidP="009F6956">
            <w:pPr>
              <w:jc w:val="right"/>
              <w:rPr>
                <w:rFonts w:ascii="Angsana New" w:hAnsi="Angsana New"/>
                <w:sz w:val="26"/>
                <w:szCs w:val="26"/>
                <w:cs/>
                <w:lang w:val="en-US"/>
              </w:rPr>
            </w:pPr>
          </w:p>
        </w:tc>
        <w:tc>
          <w:tcPr>
            <w:tcW w:w="1256" w:type="dxa"/>
            <w:tcBorders>
              <w:top w:val="nil"/>
              <w:left w:val="nil"/>
              <w:bottom w:val="nil"/>
              <w:right w:val="nil"/>
            </w:tcBorders>
            <w:shd w:val="clear" w:color="auto" w:fill="auto"/>
            <w:noWrap/>
            <w:vAlign w:val="bottom"/>
          </w:tcPr>
          <w:p w14:paraId="5DE82525" w14:textId="57C1B9F6" w:rsidR="009F6956" w:rsidRPr="00E762C5" w:rsidRDefault="009F6956" w:rsidP="009F6956">
            <w:pPr>
              <w:jc w:val="right"/>
              <w:rPr>
                <w:rFonts w:ascii="Angsana New" w:hAnsi="Angsana New"/>
                <w:sz w:val="26"/>
                <w:szCs w:val="26"/>
                <w:cs/>
              </w:rPr>
            </w:pPr>
            <w:r w:rsidRPr="001B3625">
              <w:rPr>
                <w:rFonts w:ascii="Angsana New" w:hAnsi="Angsana New"/>
                <w:sz w:val="26"/>
                <w:szCs w:val="26"/>
                <w:lang w:val="en-US"/>
              </w:rPr>
              <w:t>309,530</w:t>
            </w:r>
          </w:p>
        </w:tc>
        <w:tc>
          <w:tcPr>
            <w:tcW w:w="270" w:type="dxa"/>
            <w:tcBorders>
              <w:top w:val="nil"/>
              <w:left w:val="nil"/>
              <w:bottom w:val="nil"/>
              <w:right w:val="nil"/>
            </w:tcBorders>
            <w:shd w:val="clear" w:color="auto" w:fill="auto"/>
            <w:noWrap/>
            <w:vAlign w:val="bottom"/>
          </w:tcPr>
          <w:p w14:paraId="2DE5EA70" w14:textId="77777777" w:rsidR="009F6956" w:rsidRPr="00E762C5" w:rsidRDefault="009F6956" w:rsidP="009F6956">
            <w:pPr>
              <w:jc w:val="right"/>
              <w:rPr>
                <w:rFonts w:ascii="Angsana New" w:hAnsi="Angsana New"/>
                <w:sz w:val="26"/>
                <w:szCs w:val="26"/>
                <w:cs/>
                <w:lang w:val="en-US"/>
              </w:rPr>
            </w:pPr>
          </w:p>
        </w:tc>
        <w:tc>
          <w:tcPr>
            <w:tcW w:w="1289" w:type="dxa"/>
            <w:tcBorders>
              <w:top w:val="nil"/>
              <w:left w:val="nil"/>
              <w:bottom w:val="nil"/>
              <w:right w:val="nil"/>
            </w:tcBorders>
            <w:shd w:val="clear" w:color="auto" w:fill="auto"/>
            <w:noWrap/>
            <w:vAlign w:val="bottom"/>
          </w:tcPr>
          <w:p w14:paraId="685F970A" w14:textId="55198F97" w:rsidR="009F6956" w:rsidRPr="00E762C5" w:rsidRDefault="009F6956" w:rsidP="009F6956">
            <w:pPr>
              <w:jc w:val="right"/>
              <w:rPr>
                <w:rFonts w:ascii="Angsana New" w:hAnsi="Angsana New"/>
                <w:sz w:val="26"/>
                <w:szCs w:val="26"/>
                <w:cs/>
              </w:rPr>
            </w:pPr>
            <w:r w:rsidRPr="001B3625">
              <w:rPr>
                <w:rFonts w:ascii="Angsana New" w:hAnsi="Angsana New"/>
                <w:sz w:val="26"/>
                <w:szCs w:val="26"/>
                <w:cs/>
                <w:lang w:val="en-US"/>
              </w:rPr>
              <w:t>-</w:t>
            </w:r>
          </w:p>
        </w:tc>
        <w:tc>
          <w:tcPr>
            <w:tcW w:w="270" w:type="dxa"/>
            <w:tcBorders>
              <w:top w:val="nil"/>
              <w:left w:val="nil"/>
              <w:bottom w:val="nil"/>
              <w:right w:val="nil"/>
            </w:tcBorders>
            <w:shd w:val="clear" w:color="auto" w:fill="auto"/>
            <w:noWrap/>
            <w:vAlign w:val="bottom"/>
          </w:tcPr>
          <w:p w14:paraId="363237FF" w14:textId="77777777" w:rsidR="009F6956" w:rsidRPr="00E762C5" w:rsidRDefault="009F6956" w:rsidP="009F6956">
            <w:pPr>
              <w:jc w:val="right"/>
              <w:rPr>
                <w:rFonts w:ascii="Angsana New" w:hAnsi="Angsana New"/>
                <w:sz w:val="26"/>
                <w:szCs w:val="26"/>
                <w:cs/>
                <w:lang w:val="en-US"/>
              </w:rPr>
            </w:pPr>
          </w:p>
        </w:tc>
        <w:tc>
          <w:tcPr>
            <w:tcW w:w="1051" w:type="dxa"/>
            <w:gridSpan w:val="2"/>
            <w:tcBorders>
              <w:top w:val="nil"/>
              <w:left w:val="nil"/>
              <w:bottom w:val="nil"/>
              <w:right w:val="nil"/>
            </w:tcBorders>
            <w:shd w:val="clear" w:color="auto" w:fill="auto"/>
            <w:noWrap/>
            <w:vAlign w:val="bottom"/>
          </w:tcPr>
          <w:p w14:paraId="3F9AF18D" w14:textId="1FA7EADA" w:rsidR="009F6956" w:rsidRPr="00E762C5" w:rsidRDefault="009F6956" w:rsidP="009F6956">
            <w:pPr>
              <w:jc w:val="right"/>
              <w:rPr>
                <w:rFonts w:ascii="Angsana New" w:hAnsi="Angsana New"/>
                <w:sz w:val="26"/>
                <w:szCs w:val="26"/>
                <w:cs/>
              </w:rPr>
            </w:pPr>
            <w:r w:rsidRPr="001B3625">
              <w:rPr>
                <w:rFonts w:ascii="Angsana New" w:hAnsi="Angsana New"/>
                <w:sz w:val="26"/>
                <w:szCs w:val="26"/>
                <w:lang w:val="en-US"/>
              </w:rPr>
              <w:t>5,506,565</w:t>
            </w:r>
          </w:p>
        </w:tc>
      </w:tr>
      <w:tr w:rsidR="009F6956" w:rsidRPr="001B3625" w14:paraId="7096C1D3" w14:textId="77777777" w:rsidTr="009A58A9">
        <w:trPr>
          <w:trHeight w:val="420"/>
        </w:trPr>
        <w:tc>
          <w:tcPr>
            <w:tcW w:w="3827" w:type="dxa"/>
            <w:tcBorders>
              <w:top w:val="nil"/>
              <w:left w:val="nil"/>
              <w:bottom w:val="nil"/>
              <w:right w:val="nil"/>
            </w:tcBorders>
            <w:shd w:val="clear" w:color="auto" w:fill="auto"/>
            <w:noWrap/>
            <w:vAlign w:val="bottom"/>
          </w:tcPr>
          <w:p w14:paraId="24E4837F" w14:textId="77777777"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Allowance for devaluation of inventories</w:t>
            </w:r>
          </w:p>
        </w:tc>
        <w:tc>
          <w:tcPr>
            <w:tcW w:w="1026" w:type="dxa"/>
            <w:tcBorders>
              <w:top w:val="nil"/>
              <w:left w:val="nil"/>
              <w:bottom w:val="nil"/>
              <w:right w:val="nil"/>
            </w:tcBorders>
            <w:shd w:val="clear" w:color="auto" w:fill="auto"/>
            <w:noWrap/>
            <w:vAlign w:val="bottom"/>
          </w:tcPr>
          <w:p w14:paraId="6D955ED3" w14:textId="1F6235D5" w:rsidR="009F6956" w:rsidRPr="00E762C5" w:rsidRDefault="009F6956" w:rsidP="009F6956">
            <w:pPr>
              <w:jc w:val="right"/>
              <w:rPr>
                <w:rFonts w:ascii="Angsana New" w:hAnsi="Angsana New"/>
                <w:sz w:val="26"/>
                <w:szCs w:val="26"/>
                <w:cs/>
              </w:rPr>
            </w:pPr>
            <w:r w:rsidRPr="001B3625">
              <w:rPr>
                <w:rFonts w:ascii="Angsana New" w:hAnsi="Angsana New"/>
                <w:sz w:val="26"/>
                <w:szCs w:val="26"/>
                <w:lang w:val="en-US"/>
              </w:rPr>
              <w:t>1,015,063</w:t>
            </w:r>
          </w:p>
        </w:tc>
        <w:tc>
          <w:tcPr>
            <w:tcW w:w="270" w:type="dxa"/>
            <w:tcBorders>
              <w:top w:val="nil"/>
              <w:left w:val="nil"/>
              <w:bottom w:val="nil"/>
              <w:right w:val="nil"/>
            </w:tcBorders>
            <w:shd w:val="clear" w:color="auto" w:fill="auto"/>
            <w:noWrap/>
            <w:vAlign w:val="bottom"/>
          </w:tcPr>
          <w:p w14:paraId="1663ADA1" w14:textId="77777777" w:rsidR="009F6956" w:rsidRPr="00E762C5" w:rsidRDefault="009F6956" w:rsidP="009F6956">
            <w:pPr>
              <w:jc w:val="right"/>
              <w:rPr>
                <w:rFonts w:ascii="Angsana New" w:hAnsi="Angsana New"/>
                <w:sz w:val="26"/>
                <w:szCs w:val="26"/>
                <w:cs/>
                <w:lang w:val="en-US"/>
              </w:rPr>
            </w:pPr>
          </w:p>
        </w:tc>
        <w:tc>
          <w:tcPr>
            <w:tcW w:w="1256" w:type="dxa"/>
            <w:tcBorders>
              <w:top w:val="nil"/>
              <w:left w:val="nil"/>
              <w:bottom w:val="nil"/>
              <w:right w:val="nil"/>
            </w:tcBorders>
            <w:shd w:val="clear" w:color="auto" w:fill="auto"/>
            <w:noWrap/>
            <w:vAlign w:val="bottom"/>
          </w:tcPr>
          <w:p w14:paraId="2C4976E9" w14:textId="4A64229C" w:rsidR="009F6956" w:rsidRPr="00E762C5" w:rsidRDefault="009F6956" w:rsidP="009F6956">
            <w:pPr>
              <w:jc w:val="right"/>
              <w:rPr>
                <w:rFonts w:ascii="Angsana New" w:hAnsi="Angsana New"/>
                <w:sz w:val="26"/>
                <w:szCs w:val="26"/>
                <w:cs/>
              </w:rPr>
            </w:pPr>
            <w:r w:rsidRPr="001B3625">
              <w:rPr>
                <w:rFonts w:ascii="Angsana New" w:hAnsi="Angsana New"/>
                <w:sz w:val="26"/>
                <w:szCs w:val="26"/>
                <w:cs/>
                <w:lang w:val="en-US"/>
              </w:rPr>
              <w:t>(</w:t>
            </w:r>
            <w:r w:rsidRPr="001B3625">
              <w:rPr>
                <w:rFonts w:ascii="Angsana New" w:hAnsi="Angsana New"/>
                <w:sz w:val="26"/>
                <w:szCs w:val="26"/>
                <w:lang w:val="en-US"/>
              </w:rPr>
              <w:t>444,709</w:t>
            </w:r>
            <w:r w:rsidRPr="001B3625">
              <w:rPr>
                <w:rFonts w:ascii="Angsana New" w:hAnsi="Angsana New"/>
                <w:sz w:val="26"/>
                <w:szCs w:val="26"/>
                <w:cs/>
                <w:lang w:val="en-US"/>
              </w:rPr>
              <w:t>)</w:t>
            </w:r>
          </w:p>
        </w:tc>
        <w:tc>
          <w:tcPr>
            <w:tcW w:w="270" w:type="dxa"/>
            <w:tcBorders>
              <w:top w:val="nil"/>
              <w:left w:val="nil"/>
              <w:bottom w:val="nil"/>
              <w:right w:val="nil"/>
            </w:tcBorders>
            <w:shd w:val="clear" w:color="auto" w:fill="auto"/>
            <w:noWrap/>
            <w:vAlign w:val="bottom"/>
          </w:tcPr>
          <w:p w14:paraId="1963A64F" w14:textId="77777777" w:rsidR="009F6956" w:rsidRPr="00E762C5" w:rsidRDefault="009F6956" w:rsidP="009F6956">
            <w:pPr>
              <w:jc w:val="right"/>
              <w:rPr>
                <w:rFonts w:ascii="Angsana New" w:hAnsi="Angsana New"/>
                <w:sz w:val="26"/>
                <w:szCs w:val="26"/>
                <w:cs/>
                <w:lang w:val="en-US"/>
              </w:rPr>
            </w:pPr>
          </w:p>
        </w:tc>
        <w:tc>
          <w:tcPr>
            <w:tcW w:w="1289" w:type="dxa"/>
            <w:tcBorders>
              <w:top w:val="nil"/>
              <w:left w:val="nil"/>
              <w:bottom w:val="nil"/>
              <w:right w:val="nil"/>
            </w:tcBorders>
            <w:shd w:val="clear" w:color="auto" w:fill="auto"/>
            <w:noWrap/>
            <w:vAlign w:val="bottom"/>
          </w:tcPr>
          <w:p w14:paraId="1EEFDA20" w14:textId="0B81788F" w:rsidR="009F6956" w:rsidRPr="00E762C5" w:rsidRDefault="009F6956" w:rsidP="009F6956">
            <w:pPr>
              <w:jc w:val="right"/>
              <w:rPr>
                <w:rFonts w:ascii="Angsana New" w:hAnsi="Angsana New"/>
                <w:sz w:val="26"/>
                <w:szCs w:val="26"/>
                <w:cs/>
              </w:rPr>
            </w:pPr>
            <w:r w:rsidRPr="001B3625">
              <w:rPr>
                <w:rFonts w:ascii="Angsana New" w:hAnsi="Angsana New"/>
                <w:sz w:val="26"/>
                <w:szCs w:val="26"/>
                <w:cs/>
                <w:lang w:val="en-US"/>
              </w:rPr>
              <w:t>-</w:t>
            </w:r>
          </w:p>
        </w:tc>
        <w:tc>
          <w:tcPr>
            <w:tcW w:w="270" w:type="dxa"/>
            <w:tcBorders>
              <w:top w:val="nil"/>
              <w:left w:val="nil"/>
              <w:bottom w:val="nil"/>
              <w:right w:val="nil"/>
            </w:tcBorders>
            <w:shd w:val="clear" w:color="auto" w:fill="auto"/>
            <w:noWrap/>
            <w:vAlign w:val="bottom"/>
          </w:tcPr>
          <w:p w14:paraId="728FC4A7" w14:textId="77777777" w:rsidR="009F6956" w:rsidRPr="00E762C5" w:rsidRDefault="009F6956" w:rsidP="009F6956">
            <w:pPr>
              <w:jc w:val="right"/>
              <w:rPr>
                <w:rFonts w:ascii="Angsana New" w:hAnsi="Angsana New"/>
                <w:sz w:val="26"/>
                <w:szCs w:val="26"/>
                <w:cs/>
                <w:lang w:val="en-US"/>
              </w:rPr>
            </w:pPr>
          </w:p>
        </w:tc>
        <w:tc>
          <w:tcPr>
            <w:tcW w:w="1051" w:type="dxa"/>
            <w:gridSpan w:val="2"/>
            <w:tcBorders>
              <w:top w:val="nil"/>
              <w:left w:val="nil"/>
              <w:bottom w:val="nil"/>
              <w:right w:val="nil"/>
            </w:tcBorders>
            <w:shd w:val="clear" w:color="auto" w:fill="auto"/>
            <w:noWrap/>
            <w:vAlign w:val="bottom"/>
          </w:tcPr>
          <w:p w14:paraId="1078425E" w14:textId="2E045822" w:rsidR="009F6956" w:rsidRPr="00E762C5" w:rsidRDefault="009F6956" w:rsidP="009F6956">
            <w:pPr>
              <w:jc w:val="right"/>
              <w:rPr>
                <w:rFonts w:ascii="Angsana New" w:hAnsi="Angsana New"/>
                <w:sz w:val="26"/>
                <w:szCs w:val="26"/>
                <w:cs/>
              </w:rPr>
            </w:pPr>
            <w:r w:rsidRPr="001B3625">
              <w:rPr>
                <w:rFonts w:ascii="Angsana New" w:hAnsi="Angsana New"/>
                <w:sz w:val="26"/>
                <w:szCs w:val="26"/>
                <w:lang w:val="en-US"/>
              </w:rPr>
              <w:t>570,354</w:t>
            </w:r>
          </w:p>
        </w:tc>
      </w:tr>
      <w:tr w:rsidR="009F6956" w:rsidRPr="001B3625" w14:paraId="61C209D0" w14:textId="77777777" w:rsidTr="009A58A9">
        <w:trPr>
          <w:trHeight w:val="420"/>
        </w:trPr>
        <w:tc>
          <w:tcPr>
            <w:tcW w:w="3827" w:type="dxa"/>
            <w:tcBorders>
              <w:top w:val="nil"/>
              <w:left w:val="nil"/>
              <w:bottom w:val="nil"/>
              <w:right w:val="nil"/>
            </w:tcBorders>
            <w:shd w:val="clear" w:color="auto" w:fill="auto"/>
            <w:noWrap/>
            <w:vAlign w:val="bottom"/>
          </w:tcPr>
          <w:p w14:paraId="6296A5E6" w14:textId="77777777"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Provision for employee benefit obligations</w:t>
            </w:r>
          </w:p>
        </w:tc>
        <w:tc>
          <w:tcPr>
            <w:tcW w:w="1026" w:type="dxa"/>
            <w:tcBorders>
              <w:top w:val="nil"/>
              <w:left w:val="nil"/>
              <w:bottom w:val="nil"/>
              <w:right w:val="nil"/>
            </w:tcBorders>
            <w:shd w:val="clear" w:color="auto" w:fill="auto"/>
            <w:noWrap/>
            <w:vAlign w:val="bottom"/>
          </w:tcPr>
          <w:p w14:paraId="48675846" w14:textId="165114B9" w:rsidR="009F6956" w:rsidRPr="00E762C5" w:rsidRDefault="009F6956" w:rsidP="009F6956">
            <w:pPr>
              <w:jc w:val="right"/>
              <w:rPr>
                <w:rFonts w:ascii="Angsana New" w:hAnsi="Angsana New"/>
                <w:sz w:val="26"/>
                <w:szCs w:val="26"/>
                <w:cs/>
              </w:rPr>
            </w:pPr>
            <w:r w:rsidRPr="001B3625">
              <w:rPr>
                <w:rFonts w:ascii="Angsana New" w:hAnsi="Angsana New"/>
                <w:sz w:val="26"/>
                <w:szCs w:val="26"/>
                <w:lang w:val="en-US"/>
              </w:rPr>
              <w:t>680,530</w:t>
            </w:r>
          </w:p>
        </w:tc>
        <w:tc>
          <w:tcPr>
            <w:tcW w:w="270" w:type="dxa"/>
            <w:tcBorders>
              <w:top w:val="nil"/>
              <w:left w:val="nil"/>
              <w:bottom w:val="nil"/>
              <w:right w:val="nil"/>
            </w:tcBorders>
            <w:shd w:val="clear" w:color="auto" w:fill="auto"/>
            <w:noWrap/>
            <w:vAlign w:val="bottom"/>
          </w:tcPr>
          <w:p w14:paraId="3FB2489A" w14:textId="77777777" w:rsidR="009F6956" w:rsidRPr="00E762C5" w:rsidRDefault="009F6956" w:rsidP="009F6956">
            <w:pPr>
              <w:jc w:val="right"/>
              <w:rPr>
                <w:rFonts w:ascii="Angsana New" w:hAnsi="Angsana New"/>
                <w:sz w:val="26"/>
                <w:szCs w:val="26"/>
                <w:cs/>
                <w:lang w:val="en-US"/>
              </w:rPr>
            </w:pPr>
          </w:p>
        </w:tc>
        <w:tc>
          <w:tcPr>
            <w:tcW w:w="1256" w:type="dxa"/>
            <w:tcBorders>
              <w:top w:val="nil"/>
              <w:left w:val="nil"/>
              <w:bottom w:val="nil"/>
              <w:right w:val="nil"/>
            </w:tcBorders>
            <w:shd w:val="clear" w:color="auto" w:fill="auto"/>
            <w:noWrap/>
            <w:vAlign w:val="bottom"/>
          </w:tcPr>
          <w:p w14:paraId="4EEDCDE7" w14:textId="46BDF613" w:rsidR="009F6956" w:rsidRPr="00E762C5" w:rsidRDefault="009F6956" w:rsidP="009F6956">
            <w:pPr>
              <w:jc w:val="right"/>
              <w:rPr>
                <w:rFonts w:ascii="Angsana New" w:hAnsi="Angsana New"/>
                <w:sz w:val="26"/>
                <w:szCs w:val="26"/>
                <w:cs/>
              </w:rPr>
            </w:pPr>
            <w:r w:rsidRPr="001B3625">
              <w:rPr>
                <w:rFonts w:ascii="Angsana New" w:hAnsi="Angsana New"/>
                <w:sz w:val="26"/>
                <w:szCs w:val="26"/>
                <w:lang w:val="en-US"/>
              </w:rPr>
              <w:t>103,564</w:t>
            </w:r>
          </w:p>
        </w:tc>
        <w:tc>
          <w:tcPr>
            <w:tcW w:w="270" w:type="dxa"/>
            <w:tcBorders>
              <w:top w:val="nil"/>
              <w:left w:val="nil"/>
              <w:bottom w:val="nil"/>
              <w:right w:val="nil"/>
            </w:tcBorders>
            <w:shd w:val="clear" w:color="auto" w:fill="auto"/>
            <w:noWrap/>
            <w:vAlign w:val="bottom"/>
          </w:tcPr>
          <w:p w14:paraId="1400E931" w14:textId="77777777" w:rsidR="009F6956" w:rsidRPr="00E762C5" w:rsidRDefault="009F6956" w:rsidP="009F6956">
            <w:pPr>
              <w:jc w:val="right"/>
              <w:rPr>
                <w:rFonts w:ascii="Angsana New" w:hAnsi="Angsana New"/>
                <w:sz w:val="26"/>
                <w:szCs w:val="26"/>
                <w:cs/>
                <w:lang w:val="en-US"/>
              </w:rPr>
            </w:pPr>
          </w:p>
        </w:tc>
        <w:tc>
          <w:tcPr>
            <w:tcW w:w="1289" w:type="dxa"/>
            <w:tcBorders>
              <w:top w:val="nil"/>
              <w:left w:val="nil"/>
              <w:bottom w:val="nil"/>
              <w:right w:val="nil"/>
            </w:tcBorders>
            <w:shd w:val="clear" w:color="auto" w:fill="auto"/>
            <w:noWrap/>
            <w:vAlign w:val="bottom"/>
          </w:tcPr>
          <w:p w14:paraId="01FEC137" w14:textId="1646EF22" w:rsidR="009F6956" w:rsidRPr="00E762C5" w:rsidRDefault="009F6956" w:rsidP="009F6956">
            <w:pPr>
              <w:jc w:val="right"/>
              <w:rPr>
                <w:rFonts w:ascii="Angsana New" w:hAnsi="Angsana New"/>
                <w:sz w:val="26"/>
                <w:szCs w:val="26"/>
                <w:cs/>
              </w:rPr>
            </w:pPr>
            <w:r w:rsidRPr="001B3625">
              <w:rPr>
                <w:rFonts w:ascii="Angsana New" w:hAnsi="Angsana New"/>
                <w:sz w:val="26"/>
                <w:szCs w:val="26"/>
                <w:cs/>
                <w:lang w:val="en-US"/>
              </w:rPr>
              <w:t>(</w:t>
            </w:r>
            <w:r w:rsidRPr="001B3625">
              <w:rPr>
                <w:rFonts w:ascii="Angsana New" w:hAnsi="Angsana New"/>
                <w:sz w:val="26"/>
                <w:szCs w:val="26"/>
                <w:lang w:val="en-US"/>
              </w:rPr>
              <w:t>330,592</w:t>
            </w:r>
            <w:r w:rsidRPr="001B3625">
              <w:rPr>
                <w:rFonts w:ascii="Angsana New" w:hAnsi="Angsana New"/>
                <w:sz w:val="26"/>
                <w:szCs w:val="26"/>
                <w:cs/>
                <w:lang w:val="en-US"/>
              </w:rPr>
              <w:t>)</w:t>
            </w:r>
          </w:p>
        </w:tc>
        <w:tc>
          <w:tcPr>
            <w:tcW w:w="270" w:type="dxa"/>
            <w:tcBorders>
              <w:top w:val="nil"/>
              <w:left w:val="nil"/>
              <w:bottom w:val="nil"/>
              <w:right w:val="nil"/>
            </w:tcBorders>
            <w:shd w:val="clear" w:color="auto" w:fill="auto"/>
            <w:noWrap/>
            <w:vAlign w:val="bottom"/>
          </w:tcPr>
          <w:p w14:paraId="2547083D" w14:textId="77777777" w:rsidR="009F6956" w:rsidRPr="00E762C5" w:rsidRDefault="009F6956" w:rsidP="009F6956">
            <w:pPr>
              <w:jc w:val="right"/>
              <w:rPr>
                <w:rFonts w:ascii="Angsana New" w:hAnsi="Angsana New"/>
                <w:sz w:val="26"/>
                <w:szCs w:val="26"/>
                <w:cs/>
                <w:lang w:val="en-US"/>
              </w:rPr>
            </w:pPr>
          </w:p>
        </w:tc>
        <w:tc>
          <w:tcPr>
            <w:tcW w:w="1051" w:type="dxa"/>
            <w:gridSpan w:val="2"/>
            <w:tcBorders>
              <w:top w:val="nil"/>
              <w:left w:val="nil"/>
              <w:bottom w:val="nil"/>
              <w:right w:val="nil"/>
            </w:tcBorders>
            <w:shd w:val="clear" w:color="auto" w:fill="auto"/>
            <w:noWrap/>
            <w:vAlign w:val="bottom"/>
          </w:tcPr>
          <w:p w14:paraId="3113DAEA" w14:textId="41B08AC7" w:rsidR="009F6956" w:rsidRPr="00E762C5" w:rsidRDefault="009F6956" w:rsidP="009F6956">
            <w:pPr>
              <w:jc w:val="right"/>
              <w:rPr>
                <w:rFonts w:ascii="Angsana New" w:hAnsi="Angsana New"/>
                <w:sz w:val="26"/>
                <w:szCs w:val="26"/>
                <w:cs/>
              </w:rPr>
            </w:pPr>
            <w:r w:rsidRPr="001B3625">
              <w:rPr>
                <w:rFonts w:ascii="Angsana New" w:hAnsi="Angsana New"/>
                <w:sz w:val="26"/>
                <w:szCs w:val="26"/>
                <w:lang w:val="en-US"/>
              </w:rPr>
              <w:t>453,502</w:t>
            </w:r>
          </w:p>
        </w:tc>
      </w:tr>
      <w:tr w:rsidR="009F6956" w:rsidRPr="001B3625" w14:paraId="62702818" w14:textId="77777777" w:rsidTr="009A58A9">
        <w:trPr>
          <w:trHeight w:val="420"/>
        </w:trPr>
        <w:tc>
          <w:tcPr>
            <w:tcW w:w="3827" w:type="dxa"/>
            <w:tcBorders>
              <w:top w:val="nil"/>
              <w:left w:val="nil"/>
              <w:bottom w:val="nil"/>
              <w:right w:val="nil"/>
            </w:tcBorders>
            <w:shd w:val="clear" w:color="auto" w:fill="auto"/>
            <w:noWrap/>
            <w:vAlign w:val="bottom"/>
          </w:tcPr>
          <w:p w14:paraId="6BFF635A" w14:textId="77777777"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Reserve for share</w:t>
            </w:r>
            <w:r w:rsidRPr="001B3625">
              <w:rPr>
                <w:rFonts w:asciiTheme="majorBidi" w:hAnsiTheme="majorBidi"/>
                <w:sz w:val="26"/>
                <w:szCs w:val="26"/>
                <w:cs/>
                <w:lang w:val="en-US"/>
              </w:rPr>
              <w:t>-</w:t>
            </w:r>
            <w:r w:rsidRPr="00E762C5">
              <w:rPr>
                <w:rFonts w:asciiTheme="majorBidi" w:hAnsiTheme="majorBidi" w:cstheme="majorBidi"/>
                <w:sz w:val="26"/>
                <w:szCs w:val="26"/>
                <w:lang w:val="en-US"/>
              </w:rPr>
              <w:t>based payment</w:t>
            </w:r>
          </w:p>
        </w:tc>
        <w:tc>
          <w:tcPr>
            <w:tcW w:w="1026" w:type="dxa"/>
            <w:tcBorders>
              <w:top w:val="nil"/>
              <w:left w:val="nil"/>
              <w:bottom w:val="nil"/>
              <w:right w:val="nil"/>
            </w:tcBorders>
            <w:shd w:val="clear" w:color="auto" w:fill="auto"/>
            <w:noWrap/>
            <w:vAlign w:val="bottom"/>
          </w:tcPr>
          <w:p w14:paraId="3F935806" w14:textId="2BD2BFF8" w:rsidR="009F6956" w:rsidRPr="00E762C5" w:rsidRDefault="009F6956" w:rsidP="009F6956">
            <w:pPr>
              <w:jc w:val="right"/>
              <w:rPr>
                <w:rFonts w:ascii="Angsana New" w:hAnsi="Angsana New"/>
                <w:sz w:val="26"/>
                <w:szCs w:val="26"/>
                <w:cs/>
              </w:rPr>
            </w:pPr>
            <w:r w:rsidRPr="001B3625">
              <w:rPr>
                <w:rFonts w:ascii="Angsana New" w:hAnsi="Angsana New"/>
                <w:sz w:val="26"/>
                <w:szCs w:val="26"/>
                <w:lang w:val="en-US"/>
              </w:rPr>
              <w:t>294,582</w:t>
            </w:r>
          </w:p>
        </w:tc>
        <w:tc>
          <w:tcPr>
            <w:tcW w:w="270" w:type="dxa"/>
            <w:tcBorders>
              <w:top w:val="nil"/>
              <w:left w:val="nil"/>
              <w:bottom w:val="nil"/>
              <w:right w:val="nil"/>
            </w:tcBorders>
            <w:shd w:val="clear" w:color="auto" w:fill="auto"/>
            <w:noWrap/>
            <w:vAlign w:val="bottom"/>
          </w:tcPr>
          <w:p w14:paraId="12A4C06A" w14:textId="77777777" w:rsidR="009F6956" w:rsidRPr="00E762C5" w:rsidRDefault="009F6956" w:rsidP="009F6956">
            <w:pPr>
              <w:jc w:val="right"/>
              <w:rPr>
                <w:rFonts w:ascii="Angsana New" w:hAnsi="Angsana New"/>
                <w:sz w:val="26"/>
                <w:szCs w:val="26"/>
                <w:cs/>
                <w:lang w:val="en-US"/>
              </w:rPr>
            </w:pPr>
          </w:p>
        </w:tc>
        <w:tc>
          <w:tcPr>
            <w:tcW w:w="1256" w:type="dxa"/>
            <w:tcBorders>
              <w:top w:val="nil"/>
              <w:left w:val="nil"/>
              <w:bottom w:val="nil"/>
              <w:right w:val="nil"/>
            </w:tcBorders>
            <w:shd w:val="clear" w:color="auto" w:fill="auto"/>
            <w:noWrap/>
            <w:vAlign w:val="bottom"/>
          </w:tcPr>
          <w:p w14:paraId="3CAAD268" w14:textId="6688702E" w:rsidR="009F6956" w:rsidRPr="00E762C5" w:rsidRDefault="009F6956" w:rsidP="009F6956">
            <w:pPr>
              <w:jc w:val="right"/>
              <w:rPr>
                <w:rFonts w:ascii="Angsana New" w:hAnsi="Angsana New"/>
                <w:sz w:val="26"/>
                <w:szCs w:val="26"/>
                <w:cs/>
              </w:rPr>
            </w:pPr>
            <w:r w:rsidRPr="001B3625">
              <w:rPr>
                <w:rFonts w:ascii="Angsana New" w:hAnsi="Angsana New"/>
                <w:sz w:val="26"/>
                <w:szCs w:val="26"/>
                <w:cs/>
                <w:lang w:val="en-US"/>
              </w:rPr>
              <w:t>(</w:t>
            </w:r>
            <w:r w:rsidRPr="001B3625">
              <w:rPr>
                <w:rFonts w:ascii="Angsana New" w:hAnsi="Angsana New"/>
                <w:sz w:val="26"/>
                <w:szCs w:val="26"/>
                <w:lang w:val="en-US"/>
              </w:rPr>
              <w:t>294,582</w:t>
            </w:r>
            <w:r w:rsidRPr="001B3625">
              <w:rPr>
                <w:rFonts w:ascii="Angsana New" w:hAnsi="Angsana New"/>
                <w:sz w:val="26"/>
                <w:szCs w:val="26"/>
                <w:cs/>
                <w:lang w:val="en-US"/>
              </w:rPr>
              <w:t>)</w:t>
            </w:r>
          </w:p>
        </w:tc>
        <w:tc>
          <w:tcPr>
            <w:tcW w:w="270" w:type="dxa"/>
            <w:tcBorders>
              <w:top w:val="nil"/>
              <w:left w:val="nil"/>
              <w:bottom w:val="nil"/>
              <w:right w:val="nil"/>
            </w:tcBorders>
            <w:shd w:val="clear" w:color="auto" w:fill="auto"/>
            <w:noWrap/>
            <w:vAlign w:val="bottom"/>
          </w:tcPr>
          <w:p w14:paraId="0056C71D" w14:textId="77777777" w:rsidR="009F6956" w:rsidRPr="00E762C5" w:rsidRDefault="009F6956" w:rsidP="009F6956">
            <w:pPr>
              <w:jc w:val="right"/>
              <w:rPr>
                <w:rFonts w:ascii="Angsana New" w:hAnsi="Angsana New"/>
                <w:sz w:val="26"/>
                <w:szCs w:val="26"/>
                <w:cs/>
                <w:lang w:val="en-US"/>
              </w:rPr>
            </w:pPr>
          </w:p>
        </w:tc>
        <w:tc>
          <w:tcPr>
            <w:tcW w:w="1289" w:type="dxa"/>
            <w:tcBorders>
              <w:top w:val="nil"/>
              <w:left w:val="nil"/>
              <w:bottom w:val="nil"/>
              <w:right w:val="nil"/>
            </w:tcBorders>
            <w:shd w:val="clear" w:color="auto" w:fill="auto"/>
            <w:noWrap/>
            <w:vAlign w:val="bottom"/>
          </w:tcPr>
          <w:p w14:paraId="1C214328" w14:textId="2D153498" w:rsidR="009F6956" w:rsidRPr="00E762C5" w:rsidRDefault="009F6956" w:rsidP="009F6956">
            <w:pPr>
              <w:jc w:val="right"/>
              <w:rPr>
                <w:rFonts w:ascii="Angsana New" w:hAnsi="Angsana New"/>
                <w:sz w:val="26"/>
                <w:szCs w:val="26"/>
                <w:cs/>
              </w:rPr>
            </w:pPr>
            <w:r w:rsidRPr="001B3625">
              <w:rPr>
                <w:rFonts w:ascii="Angsana New" w:hAnsi="Angsana New"/>
                <w:sz w:val="26"/>
                <w:szCs w:val="26"/>
                <w:cs/>
                <w:lang w:val="en-US"/>
              </w:rPr>
              <w:t>-</w:t>
            </w:r>
          </w:p>
        </w:tc>
        <w:tc>
          <w:tcPr>
            <w:tcW w:w="270" w:type="dxa"/>
            <w:tcBorders>
              <w:top w:val="nil"/>
              <w:left w:val="nil"/>
              <w:bottom w:val="nil"/>
              <w:right w:val="nil"/>
            </w:tcBorders>
            <w:shd w:val="clear" w:color="auto" w:fill="auto"/>
            <w:noWrap/>
            <w:vAlign w:val="bottom"/>
          </w:tcPr>
          <w:p w14:paraId="431A2209" w14:textId="77777777" w:rsidR="009F6956" w:rsidRPr="00E762C5" w:rsidRDefault="009F6956" w:rsidP="009F6956">
            <w:pPr>
              <w:jc w:val="right"/>
              <w:rPr>
                <w:rFonts w:ascii="Angsana New" w:hAnsi="Angsana New"/>
                <w:sz w:val="26"/>
                <w:szCs w:val="26"/>
                <w:cs/>
                <w:lang w:val="en-US"/>
              </w:rPr>
            </w:pPr>
          </w:p>
        </w:tc>
        <w:tc>
          <w:tcPr>
            <w:tcW w:w="1051" w:type="dxa"/>
            <w:gridSpan w:val="2"/>
            <w:tcBorders>
              <w:top w:val="nil"/>
              <w:left w:val="nil"/>
              <w:bottom w:val="nil"/>
              <w:right w:val="nil"/>
            </w:tcBorders>
            <w:shd w:val="clear" w:color="auto" w:fill="auto"/>
            <w:noWrap/>
            <w:vAlign w:val="bottom"/>
          </w:tcPr>
          <w:p w14:paraId="5C988697" w14:textId="14E5BC31" w:rsidR="009F6956" w:rsidRPr="00E762C5" w:rsidRDefault="009F6956" w:rsidP="009F6956">
            <w:pPr>
              <w:jc w:val="right"/>
              <w:rPr>
                <w:rFonts w:ascii="Angsana New" w:hAnsi="Angsana New"/>
                <w:sz w:val="26"/>
                <w:szCs w:val="26"/>
                <w:cs/>
              </w:rPr>
            </w:pPr>
            <w:r w:rsidRPr="001B3625">
              <w:rPr>
                <w:rFonts w:ascii="Angsana New" w:hAnsi="Angsana New"/>
                <w:sz w:val="26"/>
                <w:szCs w:val="26"/>
                <w:cs/>
                <w:lang w:val="en-US"/>
              </w:rPr>
              <w:t>-</w:t>
            </w:r>
          </w:p>
        </w:tc>
      </w:tr>
      <w:tr w:rsidR="009F6956" w:rsidRPr="001B3625" w14:paraId="61A317E8" w14:textId="77777777" w:rsidTr="009A58A9">
        <w:trPr>
          <w:trHeight w:val="420"/>
        </w:trPr>
        <w:tc>
          <w:tcPr>
            <w:tcW w:w="3827" w:type="dxa"/>
            <w:tcBorders>
              <w:top w:val="nil"/>
              <w:left w:val="nil"/>
              <w:bottom w:val="nil"/>
              <w:right w:val="nil"/>
            </w:tcBorders>
            <w:shd w:val="clear" w:color="auto" w:fill="auto"/>
            <w:noWrap/>
            <w:vAlign w:val="bottom"/>
          </w:tcPr>
          <w:p w14:paraId="03BF0760" w14:textId="77777777"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Tax losses</w:t>
            </w:r>
          </w:p>
        </w:tc>
        <w:tc>
          <w:tcPr>
            <w:tcW w:w="1026" w:type="dxa"/>
            <w:tcBorders>
              <w:top w:val="nil"/>
              <w:left w:val="nil"/>
              <w:bottom w:val="nil"/>
              <w:right w:val="nil"/>
            </w:tcBorders>
            <w:shd w:val="clear" w:color="auto" w:fill="auto"/>
            <w:noWrap/>
            <w:vAlign w:val="bottom"/>
          </w:tcPr>
          <w:p w14:paraId="528A9B81" w14:textId="3472E1DA" w:rsidR="009F6956" w:rsidRPr="00E762C5" w:rsidRDefault="009F6956" w:rsidP="009F6956">
            <w:pPr>
              <w:jc w:val="right"/>
              <w:rPr>
                <w:rFonts w:ascii="Angsana New" w:hAnsi="Angsana New"/>
                <w:sz w:val="26"/>
                <w:szCs w:val="26"/>
                <w:cs/>
              </w:rPr>
            </w:pPr>
            <w:r w:rsidRPr="001B3625">
              <w:rPr>
                <w:rFonts w:ascii="Angsana New" w:hAnsi="Angsana New"/>
                <w:sz w:val="26"/>
                <w:szCs w:val="26"/>
                <w:lang w:val="en-US"/>
              </w:rPr>
              <w:t>42,835,598</w:t>
            </w:r>
          </w:p>
        </w:tc>
        <w:tc>
          <w:tcPr>
            <w:tcW w:w="270" w:type="dxa"/>
            <w:tcBorders>
              <w:top w:val="nil"/>
              <w:left w:val="nil"/>
              <w:bottom w:val="nil"/>
              <w:right w:val="nil"/>
            </w:tcBorders>
            <w:shd w:val="clear" w:color="auto" w:fill="auto"/>
            <w:noWrap/>
            <w:vAlign w:val="bottom"/>
          </w:tcPr>
          <w:p w14:paraId="2A7C9575" w14:textId="77777777" w:rsidR="009F6956" w:rsidRPr="00E762C5" w:rsidRDefault="009F6956" w:rsidP="009F6956">
            <w:pPr>
              <w:jc w:val="right"/>
              <w:rPr>
                <w:rFonts w:ascii="Angsana New" w:hAnsi="Angsana New"/>
                <w:sz w:val="26"/>
                <w:szCs w:val="26"/>
                <w:cs/>
                <w:lang w:val="en-US"/>
              </w:rPr>
            </w:pPr>
          </w:p>
        </w:tc>
        <w:tc>
          <w:tcPr>
            <w:tcW w:w="1256" w:type="dxa"/>
            <w:tcBorders>
              <w:top w:val="nil"/>
              <w:left w:val="nil"/>
              <w:bottom w:val="nil"/>
              <w:right w:val="nil"/>
            </w:tcBorders>
            <w:shd w:val="clear" w:color="auto" w:fill="auto"/>
            <w:noWrap/>
            <w:vAlign w:val="bottom"/>
          </w:tcPr>
          <w:p w14:paraId="0DABA065" w14:textId="18C7CEE7" w:rsidR="009F6956" w:rsidRPr="00E762C5" w:rsidRDefault="009F6956" w:rsidP="009F6956">
            <w:pPr>
              <w:jc w:val="right"/>
              <w:rPr>
                <w:rFonts w:ascii="Angsana New" w:hAnsi="Angsana New"/>
                <w:sz w:val="26"/>
                <w:szCs w:val="26"/>
                <w:cs/>
              </w:rPr>
            </w:pPr>
            <w:r w:rsidRPr="001B3625">
              <w:rPr>
                <w:rFonts w:ascii="Angsana New" w:hAnsi="Angsana New"/>
                <w:sz w:val="26"/>
                <w:szCs w:val="26"/>
                <w:cs/>
                <w:lang w:val="en-US"/>
              </w:rPr>
              <w:t>(</w:t>
            </w:r>
            <w:r w:rsidRPr="001B3625">
              <w:rPr>
                <w:rFonts w:ascii="Angsana New" w:hAnsi="Angsana New"/>
                <w:sz w:val="26"/>
                <w:szCs w:val="26"/>
                <w:lang w:val="en-US"/>
              </w:rPr>
              <w:t>23,403,539</w:t>
            </w:r>
            <w:r w:rsidRPr="001B3625">
              <w:rPr>
                <w:rFonts w:ascii="Angsana New" w:hAnsi="Angsana New"/>
                <w:sz w:val="26"/>
                <w:szCs w:val="26"/>
                <w:cs/>
                <w:lang w:val="en-US"/>
              </w:rPr>
              <w:t>)</w:t>
            </w:r>
          </w:p>
        </w:tc>
        <w:tc>
          <w:tcPr>
            <w:tcW w:w="270" w:type="dxa"/>
            <w:tcBorders>
              <w:top w:val="nil"/>
              <w:left w:val="nil"/>
              <w:bottom w:val="nil"/>
              <w:right w:val="nil"/>
            </w:tcBorders>
            <w:shd w:val="clear" w:color="auto" w:fill="auto"/>
            <w:noWrap/>
            <w:vAlign w:val="bottom"/>
          </w:tcPr>
          <w:p w14:paraId="0C350AB3" w14:textId="77777777" w:rsidR="009F6956" w:rsidRPr="00E762C5" w:rsidRDefault="009F6956" w:rsidP="009F6956">
            <w:pPr>
              <w:jc w:val="right"/>
              <w:rPr>
                <w:rFonts w:ascii="Angsana New" w:hAnsi="Angsana New"/>
                <w:sz w:val="26"/>
                <w:szCs w:val="26"/>
                <w:cs/>
                <w:lang w:val="en-US"/>
              </w:rPr>
            </w:pPr>
          </w:p>
        </w:tc>
        <w:tc>
          <w:tcPr>
            <w:tcW w:w="1289" w:type="dxa"/>
            <w:tcBorders>
              <w:top w:val="nil"/>
              <w:left w:val="nil"/>
              <w:bottom w:val="nil"/>
              <w:right w:val="nil"/>
            </w:tcBorders>
            <w:shd w:val="clear" w:color="auto" w:fill="auto"/>
            <w:noWrap/>
            <w:vAlign w:val="bottom"/>
          </w:tcPr>
          <w:p w14:paraId="69E83DDB" w14:textId="4459315C" w:rsidR="009F6956" w:rsidRPr="00E762C5" w:rsidRDefault="009F6956" w:rsidP="009F6956">
            <w:pPr>
              <w:jc w:val="right"/>
              <w:rPr>
                <w:rFonts w:ascii="Angsana New" w:hAnsi="Angsana New"/>
                <w:sz w:val="26"/>
                <w:szCs w:val="26"/>
                <w:cs/>
              </w:rPr>
            </w:pPr>
            <w:r w:rsidRPr="001B3625">
              <w:rPr>
                <w:rFonts w:ascii="Angsana New" w:hAnsi="Angsana New"/>
                <w:sz w:val="26"/>
                <w:szCs w:val="26"/>
                <w:cs/>
                <w:lang w:val="en-US"/>
              </w:rPr>
              <w:t>-</w:t>
            </w:r>
          </w:p>
        </w:tc>
        <w:tc>
          <w:tcPr>
            <w:tcW w:w="270" w:type="dxa"/>
            <w:tcBorders>
              <w:top w:val="nil"/>
              <w:left w:val="nil"/>
              <w:bottom w:val="nil"/>
              <w:right w:val="nil"/>
            </w:tcBorders>
            <w:shd w:val="clear" w:color="auto" w:fill="auto"/>
            <w:noWrap/>
            <w:vAlign w:val="bottom"/>
          </w:tcPr>
          <w:p w14:paraId="0D99E9AE" w14:textId="77777777" w:rsidR="009F6956" w:rsidRPr="00E762C5" w:rsidRDefault="009F6956" w:rsidP="009F6956">
            <w:pPr>
              <w:jc w:val="right"/>
              <w:rPr>
                <w:rFonts w:ascii="Angsana New" w:hAnsi="Angsana New"/>
                <w:sz w:val="26"/>
                <w:szCs w:val="26"/>
                <w:cs/>
                <w:lang w:val="en-US"/>
              </w:rPr>
            </w:pPr>
          </w:p>
        </w:tc>
        <w:tc>
          <w:tcPr>
            <w:tcW w:w="1051" w:type="dxa"/>
            <w:gridSpan w:val="2"/>
            <w:tcBorders>
              <w:top w:val="nil"/>
              <w:left w:val="nil"/>
              <w:bottom w:val="nil"/>
              <w:right w:val="nil"/>
            </w:tcBorders>
            <w:shd w:val="clear" w:color="auto" w:fill="auto"/>
            <w:noWrap/>
            <w:vAlign w:val="bottom"/>
          </w:tcPr>
          <w:p w14:paraId="64A679FF" w14:textId="79DA0FA1" w:rsidR="009F6956" w:rsidRPr="00E762C5" w:rsidRDefault="009F6956" w:rsidP="009F6956">
            <w:pPr>
              <w:jc w:val="right"/>
              <w:rPr>
                <w:rFonts w:ascii="Angsana New" w:hAnsi="Angsana New"/>
                <w:sz w:val="26"/>
                <w:szCs w:val="26"/>
                <w:cs/>
              </w:rPr>
            </w:pPr>
            <w:r w:rsidRPr="001B3625">
              <w:rPr>
                <w:rFonts w:ascii="Angsana New" w:hAnsi="Angsana New"/>
                <w:sz w:val="26"/>
                <w:szCs w:val="26"/>
                <w:lang w:val="en-US"/>
              </w:rPr>
              <w:t>19,432,059</w:t>
            </w:r>
          </w:p>
        </w:tc>
      </w:tr>
      <w:tr w:rsidR="009F6956" w:rsidRPr="001B3625" w14:paraId="2012DA43" w14:textId="77777777" w:rsidTr="009A58A9">
        <w:trPr>
          <w:trHeight w:val="420"/>
        </w:trPr>
        <w:tc>
          <w:tcPr>
            <w:tcW w:w="3827" w:type="dxa"/>
            <w:tcBorders>
              <w:top w:val="nil"/>
              <w:left w:val="nil"/>
              <w:bottom w:val="nil"/>
              <w:right w:val="nil"/>
            </w:tcBorders>
            <w:shd w:val="clear" w:color="auto" w:fill="auto"/>
            <w:noWrap/>
            <w:vAlign w:val="bottom"/>
          </w:tcPr>
          <w:p w14:paraId="48D90B2E" w14:textId="77777777" w:rsidR="009F6956" w:rsidRPr="00E762C5" w:rsidRDefault="009F6956" w:rsidP="009F6956">
            <w:pPr>
              <w:rPr>
                <w:rFonts w:ascii="Angsana New" w:hAnsi="Angsana New"/>
                <w:sz w:val="26"/>
                <w:szCs w:val="26"/>
                <w:lang w:val="en-US"/>
              </w:rPr>
            </w:pPr>
            <w:r w:rsidRPr="00E762C5">
              <w:rPr>
                <w:rFonts w:ascii="Angsana New" w:hAnsi="Angsana New"/>
                <w:sz w:val="26"/>
                <w:szCs w:val="26"/>
                <w:lang w:val="en-US"/>
              </w:rPr>
              <w:t>Deferred income</w:t>
            </w:r>
          </w:p>
        </w:tc>
        <w:tc>
          <w:tcPr>
            <w:tcW w:w="1026" w:type="dxa"/>
            <w:tcBorders>
              <w:top w:val="nil"/>
              <w:left w:val="nil"/>
              <w:bottom w:val="single" w:sz="4" w:space="0" w:color="auto"/>
              <w:right w:val="nil"/>
            </w:tcBorders>
            <w:shd w:val="clear" w:color="auto" w:fill="auto"/>
            <w:noWrap/>
            <w:vAlign w:val="bottom"/>
          </w:tcPr>
          <w:p w14:paraId="498EACC4" w14:textId="54A6FF4E" w:rsidR="009F6956" w:rsidRPr="00E762C5" w:rsidRDefault="009F6956" w:rsidP="009F6956">
            <w:pPr>
              <w:jc w:val="right"/>
              <w:rPr>
                <w:rFonts w:ascii="Angsana New" w:hAnsi="Angsana New"/>
                <w:sz w:val="26"/>
                <w:szCs w:val="26"/>
                <w:cs/>
              </w:rPr>
            </w:pPr>
            <w:r w:rsidRPr="001B3625">
              <w:rPr>
                <w:rFonts w:ascii="Angsana New" w:hAnsi="Angsana New"/>
                <w:sz w:val="26"/>
                <w:szCs w:val="26"/>
                <w:lang w:val="en-US"/>
              </w:rPr>
              <w:t>2,727,268</w:t>
            </w:r>
          </w:p>
        </w:tc>
        <w:tc>
          <w:tcPr>
            <w:tcW w:w="270" w:type="dxa"/>
            <w:tcBorders>
              <w:top w:val="nil"/>
              <w:left w:val="nil"/>
              <w:bottom w:val="nil"/>
              <w:right w:val="nil"/>
            </w:tcBorders>
            <w:shd w:val="clear" w:color="auto" w:fill="auto"/>
            <w:noWrap/>
            <w:vAlign w:val="bottom"/>
          </w:tcPr>
          <w:p w14:paraId="0186B8DE" w14:textId="77777777" w:rsidR="009F6956" w:rsidRPr="00E762C5" w:rsidRDefault="009F6956" w:rsidP="009F6956">
            <w:pPr>
              <w:jc w:val="right"/>
              <w:rPr>
                <w:rFonts w:ascii="Angsana New" w:hAnsi="Angsana New"/>
                <w:sz w:val="26"/>
                <w:szCs w:val="26"/>
                <w:cs/>
                <w:lang w:val="en-US"/>
              </w:rPr>
            </w:pPr>
          </w:p>
        </w:tc>
        <w:tc>
          <w:tcPr>
            <w:tcW w:w="1256" w:type="dxa"/>
            <w:tcBorders>
              <w:top w:val="nil"/>
              <w:left w:val="nil"/>
              <w:bottom w:val="single" w:sz="4" w:space="0" w:color="auto"/>
              <w:right w:val="nil"/>
            </w:tcBorders>
            <w:shd w:val="clear" w:color="auto" w:fill="auto"/>
            <w:noWrap/>
            <w:vAlign w:val="bottom"/>
          </w:tcPr>
          <w:p w14:paraId="7F8462A7" w14:textId="1C112F8B" w:rsidR="009F6956" w:rsidRPr="00E762C5" w:rsidRDefault="009F6956" w:rsidP="009F6956">
            <w:pPr>
              <w:jc w:val="right"/>
              <w:rPr>
                <w:rFonts w:ascii="Angsana New" w:hAnsi="Angsana New"/>
                <w:sz w:val="26"/>
                <w:szCs w:val="26"/>
                <w:cs/>
              </w:rPr>
            </w:pPr>
            <w:r w:rsidRPr="001B3625">
              <w:rPr>
                <w:rFonts w:ascii="Angsana New" w:hAnsi="Angsana New"/>
                <w:sz w:val="26"/>
                <w:szCs w:val="26"/>
                <w:cs/>
                <w:lang w:val="en-US"/>
              </w:rPr>
              <w:t>(</w:t>
            </w:r>
            <w:r w:rsidRPr="001B3625">
              <w:rPr>
                <w:rFonts w:ascii="Angsana New" w:hAnsi="Angsana New"/>
                <w:sz w:val="26"/>
                <w:szCs w:val="26"/>
                <w:lang w:val="en-US"/>
              </w:rPr>
              <w:t>654,544</w:t>
            </w:r>
            <w:r w:rsidRPr="001B3625">
              <w:rPr>
                <w:rFonts w:ascii="Angsana New" w:hAnsi="Angsana New"/>
                <w:sz w:val="26"/>
                <w:szCs w:val="26"/>
                <w:cs/>
                <w:lang w:val="en-US"/>
              </w:rPr>
              <w:t>)</w:t>
            </w:r>
          </w:p>
        </w:tc>
        <w:tc>
          <w:tcPr>
            <w:tcW w:w="270" w:type="dxa"/>
            <w:tcBorders>
              <w:top w:val="nil"/>
              <w:left w:val="nil"/>
              <w:bottom w:val="nil"/>
              <w:right w:val="nil"/>
            </w:tcBorders>
            <w:shd w:val="clear" w:color="auto" w:fill="auto"/>
            <w:noWrap/>
            <w:vAlign w:val="bottom"/>
          </w:tcPr>
          <w:p w14:paraId="14C9ADB0" w14:textId="77777777" w:rsidR="009F6956" w:rsidRPr="00E762C5" w:rsidRDefault="009F6956" w:rsidP="009F6956">
            <w:pPr>
              <w:jc w:val="right"/>
              <w:rPr>
                <w:rFonts w:ascii="Angsana New" w:hAnsi="Angsana New"/>
                <w:sz w:val="26"/>
                <w:szCs w:val="26"/>
                <w:cs/>
                <w:lang w:val="en-US"/>
              </w:rPr>
            </w:pPr>
          </w:p>
        </w:tc>
        <w:tc>
          <w:tcPr>
            <w:tcW w:w="1289" w:type="dxa"/>
            <w:tcBorders>
              <w:top w:val="nil"/>
              <w:left w:val="nil"/>
              <w:bottom w:val="single" w:sz="4" w:space="0" w:color="auto"/>
              <w:right w:val="nil"/>
            </w:tcBorders>
            <w:shd w:val="clear" w:color="auto" w:fill="auto"/>
            <w:noWrap/>
            <w:vAlign w:val="bottom"/>
          </w:tcPr>
          <w:p w14:paraId="1818E6B9" w14:textId="3F5AFD6D" w:rsidR="009F6956" w:rsidRPr="00E762C5" w:rsidRDefault="009F6956" w:rsidP="009F6956">
            <w:pPr>
              <w:jc w:val="right"/>
              <w:rPr>
                <w:rFonts w:ascii="Angsana New" w:hAnsi="Angsana New"/>
                <w:sz w:val="26"/>
                <w:szCs w:val="26"/>
                <w:cs/>
              </w:rPr>
            </w:pPr>
            <w:r w:rsidRPr="001B3625">
              <w:rPr>
                <w:rFonts w:ascii="Angsana New" w:hAnsi="Angsana New"/>
                <w:sz w:val="26"/>
                <w:szCs w:val="26"/>
                <w:cs/>
                <w:lang w:val="en-US"/>
              </w:rPr>
              <w:t>-</w:t>
            </w:r>
          </w:p>
        </w:tc>
        <w:tc>
          <w:tcPr>
            <w:tcW w:w="270" w:type="dxa"/>
            <w:tcBorders>
              <w:top w:val="nil"/>
              <w:left w:val="nil"/>
              <w:bottom w:val="nil"/>
              <w:right w:val="nil"/>
            </w:tcBorders>
            <w:shd w:val="clear" w:color="auto" w:fill="auto"/>
            <w:noWrap/>
            <w:vAlign w:val="bottom"/>
          </w:tcPr>
          <w:p w14:paraId="0E57FA03" w14:textId="77777777" w:rsidR="009F6956" w:rsidRPr="00E762C5" w:rsidRDefault="009F6956" w:rsidP="009F6956">
            <w:pPr>
              <w:jc w:val="right"/>
              <w:rPr>
                <w:rFonts w:ascii="Angsana New" w:hAnsi="Angsana New"/>
                <w:sz w:val="26"/>
                <w:szCs w:val="26"/>
                <w:cs/>
                <w:lang w:val="en-US"/>
              </w:rPr>
            </w:pPr>
          </w:p>
        </w:tc>
        <w:tc>
          <w:tcPr>
            <w:tcW w:w="1051" w:type="dxa"/>
            <w:gridSpan w:val="2"/>
            <w:tcBorders>
              <w:top w:val="nil"/>
              <w:left w:val="nil"/>
              <w:bottom w:val="single" w:sz="4" w:space="0" w:color="auto"/>
              <w:right w:val="nil"/>
            </w:tcBorders>
            <w:shd w:val="clear" w:color="auto" w:fill="auto"/>
            <w:noWrap/>
            <w:vAlign w:val="bottom"/>
          </w:tcPr>
          <w:p w14:paraId="601EFE69" w14:textId="7553503B" w:rsidR="009F6956" w:rsidRPr="00E762C5" w:rsidRDefault="009F6956" w:rsidP="009F6956">
            <w:pPr>
              <w:jc w:val="right"/>
              <w:rPr>
                <w:rFonts w:ascii="Angsana New" w:hAnsi="Angsana New"/>
                <w:sz w:val="26"/>
                <w:szCs w:val="26"/>
                <w:cs/>
              </w:rPr>
            </w:pPr>
            <w:r w:rsidRPr="001B3625">
              <w:rPr>
                <w:rFonts w:ascii="Angsana New" w:hAnsi="Angsana New"/>
                <w:sz w:val="26"/>
                <w:szCs w:val="26"/>
                <w:lang w:val="en-US"/>
              </w:rPr>
              <w:t>2,072,724</w:t>
            </w:r>
          </w:p>
        </w:tc>
      </w:tr>
      <w:tr w:rsidR="009F6956" w:rsidRPr="001B3625" w14:paraId="287EC762" w14:textId="77777777" w:rsidTr="009A58A9">
        <w:trPr>
          <w:trHeight w:val="420"/>
        </w:trPr>
        <w:tc>
          <w:tcPr>
            <w:tcW w:w="3827" w:type="dxa"/>
            <w:tcBorders>
              <w:top w:val="nil"/>
              <w:left w:val="nil"/>
              <w:bottom w:val="nil"/>
              <w:right w:val="nil"/>
            </w:tcBorders>
            <w:shd w:val="clear" w:color="auto" w:fill="auto"/>
            <w:noWrap/>
            <w:vAlign w:val="bottom"/>
          </w:tcPr>
          <w:p w14:paraId="0E4C0732" w14:textId="77777777"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Total deferred tax assets</w:t>
            </w:r>
          </w:p>
        </w:tc>
        <w:tc>
          <w:tcPr>
            <w:tcW w:w="1026" w:type="dxa"/>
            <w:tcBorders>
              <w:top w:val="single" w:sz="4" w:space="0" w:color="auto"/>
              <w:left w:val="nil"/>
              <w:bottom w:val="double" w:sz="4" w:space="0" w:color="auto"/>
              <w:right w:val="nil"/>
            </w:tcBorders>
            <w:shd w:val="clear" w:color="auto" w:fill="auto"/>
            <w:noWrap/>
            <w:vAlign w:val="bottom"/>
          </w:tcPr>
          <w:p w14:paraId="15BCCE40" w14:textId="7F55D718" w:rsidR="009F6956" w:rsidRPr="00E762C5" w:rsidRDefault="009F6956" w:rsidP="009F6956">
            <w:pPr>
              <w:jc w:val="right"/>
              <w:rPr>
                <w:rFonts w:ascii="Angsana New" w:hAnsi="Angsana New"/>
                <w:sz w:val="26"/>
                <w:szCs w:val="26"/>
                <w:cs/>
              </w:rPr>
            </w:pPr>
            <w:r w:rsidRPr="001B3625">
              <w:rPr>
                <w:rFonts w:ascii="Angsana New" w:hAnsi="Angsana New"/>
                <w:sz w:val="26"/>
                <w:szCs w:val="26"/>
                <w:lang w:val="en-US"/>
              </w:rPr>
              <w:t>52,750,076</w:t>
            </w:r>
          </w:p>
        </w:tc>
        <w:tc>
          <w:tcPr>
            <w:tcW w:w="270" w:type="dxa"/>
            <w:tcBorders>
              <w:top w:val="nil"/>
              <w:left w:val="nil"/>
              <w:bottom w:val="nil"/>
              <w:right w:val="nil"/>
            </w:tcBorders>
            <w:shd w:val="clear" w:color="auto" w:fill="auto"/>
            <w:noWrap/>
            <w:vAlign w:val="bottom"/>
          </w:tcPr>
          <w:p w14:paraId="074132DD" w14:textId="77777777" w:rsidR="009F6956" w:rsidRPr="00E762C5" w:rsidRDefault="009F6956" w:rsidP="009F6956">
            <w:pPr>
              <w:jc w:val="right"/>
              <w:rPr>
                <w:rFonts w:ascii="Angsana New" w:hAnsi="Angsana New"/>
                <w:sz w:val="26"/>
                <w:szCs w:val="26"/>
                <w:cs/>
                <w:lang w:val="en-US"/>
              </w:rPr>
            </w:pPr>
          </w:p>
        </w:tc>
        <w:tc>
          <w:tcPr>
            <w:tcW w:w="1256" w:type="dxa"/>
            <w:tcBorders>
              <w:top w:val="single" w:sz="4" w:space="0" w:color="auto"/>
              <w:left w:val="nil"/>
              <w:bottom w:val="double" w:sz="4" w:space="0" w:color="auto"/>
              <w:right w:val="nil"/>
            </w:tcBorders>
            <w:shd w:val="clear" w:color="auto" w:fill="auto"/>
            <w:noWrap/>
            <w:vAlign w:val="bottom"/>
          </w:tcPr>
          <w:p w14:paraId="2B760061" w14:textId="2B10493D" w:rsidR="009F6956" w:rsidRPr="00E762C5" w:rsidRDefault="009F6956" w:rsidP="009F6956">
            <w:pPr>
              <w:jc w:val="right"/>
              <w:rPr>
                <w:rFonts w:ascii="Angsana New" w:hAnsi="Angsana New"/>
                <w:sz w:val="26"/>
                <w:szCs w:val="26"/>
                <w:cs/>
              </w:rPr>
            </w:pPr>
            <w:r w:rsidRPr="001B3625">
              <w:rPr>
                <w:rFonts w:ascii="Angsana New" w:hAnsi="Angsana New"/>
                <w:sz w:val="26"/>
                <w:szCs w:val="26"/>
                <w:cs/>
                <w:lang w:val="en-US"/>
              </w:rPr>
              <w:t>(</w:t>
            </w:r>
            <w:r w:rsidRPr="001B3625">
              <w:rPr>
                <w:rFonts w:ascii="Angsana New" w:hAnsi="Angsana New"/>
                <w:sz w:val="26"/>
                <w:szCs w:val="26"/>
                <w:lang w:val="en-US"/>
              </w:rPr>
              <w:t>24,384,280</w:t>
            </w:r>
            <w:r w:rsidRPr="001B3625">
              <w:rPr>
                <w:rFonts w:ascii="Angsana New" w:hAnsi="Angsana New"/>
                <w:sz w:val="26"/>
                <w:szCs w:val="26"/>
                <w:cs/>
                <w:lang w:val="en-US"/>
              </w:rPr>
              <w:t>)</w:t>
            </w:r>
          </w:p>
        </w:tc>
        <w:tc>
          <w:tcPr>
            <w:tcW w:w="270" w:type="dxa"/>
            <w:tcBorders>
              <w:top w:val="nil"/>
              <w:left w:val="nil"/>
              <w:bottom w:val="nil"/>
              <w:right w:val="nil"/>
            </w:tcBorders>
            <w:shd w:val="clear" w:color="auto" w:fill="auto"/>
            <w:noWrap/>
            <w:vAlign w:val="bottom"/>
          </w:tcPr>
          <w:p w14:paraId="68F953B7" w14:textId="77777777" w:rsidR="009F6956" w:rsidRPr="00E762C5" w:rsidRDefault="009F6956" w:rsidP="009F6956">
            <w:pPr>
              <w:jc w:val="right"/>
              <w:rPr>
                <w:rFonts w:ascii="Angsana New" w:hAnsi="Angsana New"/>
                <w:sz w:val="26"/>
                <w:szCs w:val="26"/>
                <w:cs/>
                <w:lang w:val="en-US"/>
              </w:rPr>
            </w:pPr>
          </w:p>
        </w:tc>
        <w:tc>
          <w:tcPr>
            <w:tcW w:w="1289" w:type="dxa"/>
            <w:tcBorders>
              <w:top w:val="single" w:sz="4" w:space="0" w:color="auto"/>
              <w:left w:val="nil"/>
              <w:bottom w:val="double" w:sz="4" w:space="0" w:color="auto"/>
              <w:right w:val="nil"/>
            </w:tcBorders>
            <w:shd w:val="clear" w:color="auto" w:fill="auto"/>
            <w:noWrap/>
            <w:vAlign w:val="bottom"/>
          </w:tcPr>
          <w:p w14:paraId="400D8273" w14:textId="7E5337DF" w:rsidR="009F6956" w:rsidRPr="00E762C5" w:rsidRDefault="009F6956" w:rsidP="009F6956">
            <w:pPr>
              <w:jc w:val="right"/>
              <w:rPr>
                <w:rFonts w:ascii="Angsana New" w:hAnsi="Angsana New"/>
                <w:sz w:val="26"/>
                <w:szCs w:val="26"/>
                <w:cs/>
              </w:rPr>
            </w:pPr>
            <w:r w:rsidRPr="001B3625">
              <w:rPr>
                <w:rFonts w:ascii="Angsana New" w:hAnsi="Angsana New"/>
                <w:sz w:val="26"/>
                <w:szCs w:val="26"/>
                <w:cs/>
                <w:lang w:val="en-US"/>
              </w:rPr>
              <w:t>(</w:t>
            </w:r>
            <w:r w:rsidRPr="001B3625">
              <w:rPr>
                <w:rFonts w:ascii="Angsana New" w:hAnsi="Angsana New"/>
                <w:sz w:val="26"/>
                <w:szCs w:val="26"/>
                <w:lang w:val="en-US"/>
              </w:rPr>
              <w:t>330,592</w:t>
            </w:r>
            <w:r w:rsidRPr="001B3625">
              <w:rPr>
                <w:rFonts w:ascii="Angsana New" w:hAnsi="Angsana New"/>
                <w:sz w:val="26"/>
                <w:szCs w:val="26"/>
                <w:cs/>
                <w:lang w:val="en-US"/>
              </w:rPr>
              <w:t>)</w:t>
            </w:r>
          </w:p>
        </w:tc>
        <w:tc>
          <w:tcPr>
            <w:tcW w:w="270" w:type="dxa"/>
            <w:tcBorders>
              <w:top w:val="nil"/>
              <w:left w:val="nil"/>
              <w:bottom w:val="nil"/>
              <w:right w:val="nil"/>
            </w:tcBorders>
            <w:shd w:val="clear" w:color="auto" w:fill="auto"/>
            <w:noWrap/>
            <w:vAlign w:val="bottom"/>
          </w:tcPr>
          <w:p w14:paraId="61524FFD" w14:textId="77777777" w:rsidR="009F6956" w:rsidRPr="00E762C5" w:rsidRDefault="009F6956" w:rsidP="009F6956">
            <w:pPr>
              <w:jc w:val="right"/>
              <w:rPr>
                <w:rFonts w:ascii="Angsana New" w:hAnsi="Angsana New"/>
                <w:sz w:val="26"/>
                <w:szCs w:val="26"/>
                <w:cs/>
                <w:lang w:val="en-US"/>
              </w:rPr>
            </w:pPr>
          </w:p>
        </w:tc>
        <w:tc>
          <w:tcPr>
            <w:tcW w:w="1051" w:type="dxa"/>
            <w:gridSpan w:val="2"/>
            <w:tcBorders>
              <w:top w:val="single" w:sz="4" w:space="0" w:color="auto"/>
              <w:left w:val="nil"/>
              <w:bottom w:val="double" w:sz="4" w:space="0" w:color="auto"/>
              <w:right w:val="nil"/>
            </w:tcBorders>
            <w:shd w:val="clear" w:color="auto" w:fill="auto"/>
            <w:noWrap/>
            <w:vAlign w:val="bottom"/>
          </w:tcPr>
          <w:p w14:paraId="2DD3916D" w14:textId="07E77098" w:rsidR="009F6956" w:rsidRPr="001B3625" w:rsidRDefault="009F6956" w:rsidP="009F6956">
            <w:pPr>
              <w:jc w:val="right"/>
              <w:rPr>
                <w:rFonts w:ascii="Angsana New" w:hAnsi="Angsana New"/>
                <w:sz w:val="26"/>
                <w:szCs w:val="26"/>
                <w:cs/>
                <w:lang w:val="en-US"/>
              </w:rPr>
            </w:pPr>
            <w:r w:rsidRPr="001B3625">
              <w:rPr>
                <w:rFonts w:ascii="Angsana New" w:hAnsi="Angsana New"/>
                <w:sz w:val="26"/>
                <w:szCs w:val="26"/>
                <w:lang w:val="en-US"/>
              </w:rPr>
              <w:t>28,035,204</w:t>
            </w:r>
          </w:p>
        </w:tc>
      </w:tr>
    </w:tbl>
    <w:p w14:paraId="47CE9AF9" w14:textId="6CE76717" w:rsidR="00C406F1" w:rsidRPr="001B3625" w:rsidRDefault="00C406F1">
      <w:pPr>
        <w:rPr>
          <w:rFonts w:cs="Times New Roman"/>
          <w:cs/>
          <w:lang w:val="en-US"/>
        </w:rPr>
      </w:pPr>
    </w:p>
    <w:tbl>
      <w:tblPr>
        <w:tblW w:w="9376" w:type="dxa"/>
        <w:tblInd w:w="851" w:type="dxa"/>
        <w:tblLayout w:type="fixed"/>
        <w:tblLook w:val="04A0" w:firstRow="1" w:lastRow="0" w:firstColumn="1" w:lastColumn="0" w:noHBand="0" w:noVBand="1"/>
      </w:tblPr>
      <w:tblGrid>
        <w:gridCol w:w="2835"/>
        <w:gridCol w:w="1026"/>
        <w:gridCol w:w="270"/>
        <w:gridCol w:w="1114"/>
        <w:gridCol w:w="236"/>
        <w:gridCol w:w="1018"/>
        <w:gridCol w:w="270"/>
        <w:gridCol w:w="1311"/>
        <w:gridCol w:w="270"/>
        <w:gridCol w:w="1026"/>
      </w:tblGrid>
      <w:tr w:rsidR="00E26497" w:rsidRPr="001B3625" w14:paraId="32F21219" w14:textId="77777777" w:rsidTr="009F6956">
        <w:trPr>
          <w:trHeight w:val="345"/>
        </w:trPr>
        <w:tc>
          <w:tcPr>
            <w:tcW w:w="2835" w:type="dxa"/>
            <w:tcBorders>
              <w:top w:val="nil"/>
              <w:left w:val="nil"/>
              <w:bottom w:val="nil"/>
              <w:right w:val="nil"/>
            </w:tcBorders>
            <w:shd w:val="clear" w:color="auto" w:fill="auto"/>
            <w:noWrap/>
            <w:vAlign w:val="bottom"/>
            <w:hideMark/>
          </w:tcPr>
          <w:p w14:paraId="60B3C8F4" w14:textId="77777777" w:rsidR="00E26497" w:rsidRPr="001B3625" w:rsidRDefault="00E26497" w:rsidP="00C46033">
            <w:pPr>
              <w:rPr>
                <w:rFonts w:ascii="Angsana New" w:hAnsi="Angsana New"/>
                <w:sz w:val="26"/>
                <w:szCs w:val="26"/>
                <w:cs/>
                <w:lang w:val="en-US"/>
              </w:rPr>
            </w:pPr>
            <w:bookmarkStart w:id="8" w:name="_Hlk65414036"/>
            <w:r w:rsidRPr="001B3625">
              <w:rPr>
                <w:sz w:val="26"/>
                <w:szCs w:val="26"/>
                <w:cs/>
                <w:lang w:val="en-US"/>
              </w:rPr>
              <w:br w:type="page"/>
            </w:r>
            <w:r w:rsidRPr="00E762C5">
              <w:rPr>
                <w:rFonts w:ascii="Angsana New" w:hAnsi="Angsana New"/>
                <w:sz w:val="26"/>
                <w:szCs w:val="26"/>
                <w:lang w:val="en-US"/>
              </w:rPr>
              <w:t> </w:t>
            </w:r>
          </w:p>
        </w:tc>
        <w:tc>
          <w:tcPr>
            <w:tcW w:w="6541" w:type="dxa"/>
            <w:gridSpan w:val="9"/>
            <w:tcBorders>
              <w:top w:val="nil"/>
              <w:left w:val="nil"/>
              <w:bottom w:val="single" w:sz="4" w:space="0" w:color="auto"/>
              <w:right w:val="nil"/>
            </w:tcBorders>
            <w:shd w:val="clear" w:color="auto" w:fill="auto"/>
          </w:tcPr>
          <w:p w14:paraId="6C311B52" w14:textId="2317D0EF" w:rsidR="00E26497" w:rsidRPr="00E762C5" w:rsidRDefault="00E26497" w:rsidP="00C46033">
            <w:pPr>
              <w:jc w:val="center"/>
              <w:rPr>
                <w:rFonts w:ascii="Angsana New" w:hAnsi="Angsana New"/>
                <w:sz w:val="26"/>
                <w:szCs w:val="26"/>
                <w:cs/>
              </w:rPr>
            </w:pPr>
            <w:r w:rsidRPr="00E762C5">
              <w:rPr>
                <w:rFonts w:asciiTheme="majorBidi" w:hAnsiTheme="majorBidi" w:cstheme="majorBidi"/>
                <w:sz w:val="26"/>
                <w:szCs w:val="26"/>
                <w:lang w:val="en-US"/>
              </w:rPr>
              <w:t>Unit</w:t>
            </w:r>
            <w:r w:rsidRPr="001B3625">
              <w:rPr>
                <w:rFonts w:asciiTheme="majorBidi" w:hAnsiTheme="majorBidi"/>
                <w:sz w:val="26"/>
                <w:szCs w:val="26"/>
                <w:cs/>
                <w:lang w:val="en-US"/>
              </w:rPr>
              <w:t>:</w:t>
            </w:r>
            <w:r w:rsidRPr="00E762C5">
              <w:rPr>
                <w:rFonts w:asciiTheme="majorBidi" w:hAnsiTheme="majorBidi" w:cstheme="majorBidi"/>
                <w:sz w:val="26"/>
                <w:szCs w:val="26"/>
                <w:lang w:val="en-US"/>
              </w:rPr>
              <w:t xml:space="preserve"> Baht</w:t>
            </w:r>
          </w:p>
        </w:tc>
      </w:tr>
      <w:tr w:rsidR="00E26497" w:rsidRPr="001B3625" w14:paraId="38A1BFCC" w14:textId="77777777" w:rsidTr="009F6956">
        <w:trPr>
          <w:trHeight w:val="360"/>
        </w:trPr>
        <w:tc>
          <w:tcPr>
            <w:tcW w:w="2835" w:type="dxa"/>
            <w:tcBorders>
              <w:top w:val="nil"/>
              <w:left w:val="nil"/>
              <w:bottom w:val="nil"/>
              <w:right w:val="nil"/>
            </w:tcBorders>
            <w:shd w:val="clear" w:color="auto" w:fill="auto"/>
            <w:noWrap/>
            <w:vAlign w:val="bottom"/>
            <w:hideMark/>
          </w:tcPr>
          <w:p w14:paraId="0BAD25EC" w14:textId="77777777" w:rsidR="00E26497" w:rsidRPr="001B3625" w:rsidRDefault="00E26497" w:rsidP="00C46033">
            <w:pPr>
              <w:rPr>
                <w:rFonts w:ascii="Angsana New" w:hAnsi="Angsana New"/>
                <w:sz w:val="26"/>
                <w:szCs w:val="26"/>
                <w:cs/>
                <w:lang w:val="en-US"/>
              </w:rPr>
            </w:pPr>
            <w:r w:rsidRPr="00E762C5">
              <w:rPr>
                <w:rFonts w:ascii="Angsana New" w:hAnsi="Angsana New"/>
                <w:sz w:val="26"/>
                <w:szCs w:val="26"/>
                <w:lang w:val="en-US"/>
              </w:rPr>
              <w:t> </w:t>
            </w:r>
          </w:p>
        </w:tc>
        <w:tc>
          <w:tcPr>
            <w:tcW w:w="6541" w:type="dxa"/>
            <w:gridSpan w:val="9"/>
            <w:tcBorders>
              <w:top w:val="single" w:sz="4" w:space="0" w:color="auto"/>
              <w:left w:val="nil"/>
              <w:bottom w:val="single" w:sz="4" w:space="0" w:color="auto"/>
              <w:right w:val="nil"/>
            </w:tcBorders>
            <w:shd w:val="clear" w:color="auto" w:fill="auto"/>
          </w:tcPr>
          <w:p w14:paraId="0C94843D" w14:textId="1CD2BC5D" w:rsidR="00E26497" w:rsidRPr="00E762C5" w:rsidRDefault="00E26497" w:rsidP="00C46033">
            <w:pPr>
              <w:jc w:val="center"/>
              <w:rPr>
                <w:rFonts w:ascii="Angsana New" w:hAnsi="Angsana New"/>
                <w:color w:val="000000"/>
                <w:sz w:val="26"/>
                <w:szCs w:val="26"/>
                <w:cs/>
              </w:rPr>
            </w:pPr>
            <w:r w:rsidRPr="00E762C5">
              <w:rPr>
                <w:rFonts w:asciiTheme="majorBidi" w:hAnsiTheme="majorBidi" w:cstheme="majorBidi"/>
                <w:sz w:val="26"/>
                <w:szCs w:val="26"/>
                <w:lang w:val="en-US"/>
              </w:rPr>
              <w:t>Separate financial statements</w:t>
            </w:r>
          </w:p>
        </w:tc>
      </w:tr>
      <w:tr w:rsidR="00E26497" w:rsidRPr="001B3625" w14:paraId="4AAD0DBF" w14:textId="77777777" w:rsidTr="009F6956">
        <w:trPr>
          <w:trHeight w:val="420"/>
        </w:trPr>
        <w:tc>
          <w:tcPr>
            <w:tcW w:w="2835" w:type="dxa"/>
            <w:tcBorders>
              <w:top w:val="nil"/>
              <w:left w:val="nil"/>
              <w:bottom w:val="nil"/>
              <w:right w:val="nil"/>
            </w:tcBorders>
            <w:shd w:val="clear" w:color="auto" w:fill="auto"/>
            <w:noWrap/>
            <w:vAlign w:val="bottom"/>
            <w:hideMark/>
          </w:tcPr>
          <w:p w14:paraId="3047D252" w14:textId="77777777" w:rsidR="00E26497" w:rsidRPr="001B3625" w:rsidRDefault="00E26497" w:rsidP="00C46033">
            <w:pPr>
              <w:rPr>
                <w:rFonts w:ascii="Angsana New" w:hAnsi="Angsana New"/>
                <w:sz w:val="26"/>
                <w:szCs w:val="26"/>
                <w:cs/>
                <w:lang w:val="en-US"/>
              </w:rPr>
            </w:pPr>
            <w:r w:rsidRPr="00E762C5">
              <w:rPr>
                <w:rFonts w:ascii="Angsana New" w:hAnsi="Angsana New"/>
                <w:sz w:val="26"/>
                <w:szCs w:val="26"/>
                <w:lang w:val="en-US"/>
              </w:rPr>
              <w:t> </w:t>
            </w:r>
          </w:p>
        </w:tc>
        <w:tc>
          <w:tcPr>
            <w:tcW w:w="6541" w:type="dxa"/>
            <w:gridSpan w:val="9"/>
            <w:tcBorders>
              <w:top w:val="single" w:sz="4" w:space="0" w:color="auto"/>
              <w:left w:val="nil"/>
              <w:bottom w:val="single" w:sz="4" w:space="0" w:color="auto"/>
              <w:right w:val="nil"/>
            </w:tcBorders>
            <w:shd w:val="clear" w:color="auto" w:fill="auto"/>
            <w:noWrap/>
            <w:vAlign w:val="bottom"/>
            <w:hideMark/>
          </w:tcPr>
          <w:p w14:paraId="4E5C6C21" w14:textId="597A9286" w:rsidR="00E26497" w:rsidRPr="00E762C5" w:rsidRDefault="00E26497" w:rsidP="00C46033">
            <w:pPr>
              <w:jc w:val="center"/>
              <w:rPr>
                <w:rFonts w:ascii="Angsana New" w:hAnsi="Angsana New"/>
                <w:sz w:val="26"/>
                <w:szCs w:val="26"/>
                <w:cs/>
              </w:rPr>
            </w:pPr>
            <w:r w:rsidRPr="00E762C5">
              <w:rPr>
                <w:rFonts w:asciiTheme="majorBidi" w:hAnsiTheme="majorBidi" w:cstheme="majorBidi"/>
                <w:sz w:val="26"/>
                <w:szCs w:val="26"/>
                <w:lang w:val="en-US"/>
              </w:rPr>
              <w:t xml:space="preserve">Movement increase </w:t>
            </w:r>
            <w:r w:rsidRPr="001B3625">
              <w:rPr>
                <w:rFonts w:asciiTheme="majorBidi" w:hAnsiTheme="majorBidi"/>
                <w:sz w:val="26"/>
                <w:szCs w:val="26"/>
                <w:cs/>
                <w:lang w:val="en-US"/>
              </w:rPr>
              <w:t>(</w:t>
            </w:r>
            <w:r w:rsidRPr="00E762C5">
              <w:rPr>
                <w:rFonts w:asciiTheme="majorBidi" w:hAnsiTheme="majorBidi" w:cstheme="majorBidi"/>
                <w:sz w:val="26"/>
                <w:szCs w:val="26"/>
                <w:lang w:val="en-US"/>
              </w:rPr>
              <w:t>decrease</w:t>
            </w:r>
            <w:r w:rsidRPr="001B3625">
              <w:rPr>
                <w:rFonts w:asciiTheme="majorBidi" w:hAnsiTheme="majorBidi"/>
                <w:sz w:val="26"/>
                <w:szCs w:val="26"/>
                <w:cs/>
                <w:lang w:val="en-US"/>
              </w:rPr>
              <w:t>)</w:t>
            </w:r>
          </w:p>
        </w:tc>
      </w:tr>
      <w:tr w:rsidR="00E26497" w:rsidRPr="001B3625" w14:paraId="635C490E" w14:textId="77777777" w:rsidTr="000C5437">
        <w:trPr>
          <w:trHeight w:val="825"/>
        </w:trPr>
        <w:tc>
          <w:tcPr>
            <w:tcW w:w="2835" w:type="dxa"/>
            <w:tcBorders>
              <w:top w:val="nil"/>
              <w:left w:val="nil"/>
              <w:bottom w:val="nil"/>
              <w:right w:val="nil"/>
            </w:tcBorders>
            <w:shd w:val="clear" w:color="auto" w:fill="auto"/>
            <w:noWrap/>
            <w:vAlign w:val="bottom"/>
            <w:hideMark/>
          </w:tcPr>
          <w:p w14:paraId="6BF53778" w14:textId="77777777" w:rsidR="00E26497" w:rsidRPr="001B3625" w:rsidRDefault="00E26497" w:rsidP="00C46033">
            <w:pPr>
              <w:rPr>
                <w:rFonts w:ascii="Angsana New" w:hAnsi="Angsana New"/>
                <w:sz w:val="26"/>
                <w:szCs w:val="26"/>
                <w:cs/>
                <w:lang w:val="en-US"/>
              </w:rPr>
            </w:pPr>
            <w:r w:rsidRPr="00E762C5">
              <w:rPr>
                <w:rFonts w:ascii="Angsana New" w:hAnsi="Angsana New"/>
                <w:sz w:val="26"/>
                <w:szCs w:val="26"/>
                <w:lang w:val="en-US"/>
              </w:rPr>
              <w:t> </w:t>
            </w:r>
          </w:p>
        </w:tc>
        <w:tc>
          <w:tcPr>
            <w:tcW w:w="1026" w:type="dxa"/>
            <w:tcBorders>
              <w:top w:val="single" w:sz="4" w:space="0" w:color="auto"/>
              <w:left w:val="nil"/>
              <w:bottom w:val="single" w:sz="4" w:space="0" w:color="auto"/>
              <w:right w:val="nil"/>
            </w:tcBorders>
            <w:shd w:val="clear" w:color="auto" w:fill="auto"/>
            <w:noWrap/>
            <w:vAlign w:val="bottom"/>
            <w:hideMark/>
          </w:tcPr>
          <w:p w14:paraId="516986E7" w14:textId="77777777" w:rsidR="00E26497" w:rsidRPr="00E762C5" w:rsidRDefault="00E26497" w:rsidP="00E26497">
            <w:pPr>
              <w:jc w:val="center"/>
              <w:rPr>
                <w:rFonts w:asciiTheme="majorBidi" w:hAnsiTheme="majorBidi" w:cstheme="majorBidi"/>
                <w:sz w:val="26"/>
                <w:szCs w:val="26"/>
                <w:lang w:val="en-US"/>
              </w:rPr>
            </w:pPr>
            <w:r w:rsidRPr="00E762C5">
              <w:rPr>
                <w:rFonts w:asciiTheme="majorBidi" w:hAnsiTheme="majorBidi" w:cstheme="majorBidi"/>
                <w:sz w:val="26"/>
                <w:szCs w:val="26"/>
                <w:lang w:val="en-US"/>
              </w:rPr>
              <w:t>As at</w:t>
            </w:r>
          </w:p>
          <w:p w14:paraId="395DE3B1" w14:textId="58693903" w:rsidR="00E26497" w:rsidRPr="001B3625" w:rsidRDefault="00E26497" w:rsidP="00E26497">
            <w:pPr>
              <w:jc w:val="center"/>
              <w:rPr>
                <w:rFonts w:ascii="Angsana New" w:hAnsi="Angsana New"/>
                <w:sz w:val="26"/>
                <w:szCs w:val="26"/>
                <w:cs/>
                <w:lang w:val="en-US"/>
              </w:rPr>
            </w:pPr>
            <w:r w:rsidRPr="00E762C5">
              <w:rPr>
                <w:rFonts w:asciiTheme="majorBidi" w:hAnsiTheme="majorBidi" w:cstheme="majorBidi"/>
                <w:sz w:val="26"/>
                <w:szCs w:val="26"/>
                <w:lang w:val="en-US"/>
              </w:rPr>
              <w:t>December 31, 2019</w:t>
            </w:r>
          </w:p>
        </w:tc>
        <w:tc>
          <w:tcPr>
            <w:tcW w:w="270" w:type="dxa"/>
            <w:tcBorders>
              <w:top w:val="single" w:sz="4" w:space="0" w:color="auto"/>
              <w:left w:val="nil"/>
              <w:bottom w:val="nil"/>
              <w:right w:val="nil"/>
            </w:tcBorders>
            <w:shd w:val="clear" w:color="auto" w:fill="auto"/>
            <w:noWrap/>
            <w:vAlign w:val="bottom"/>
            <w:hideMark/>
          </w:tcPr>
          <w:p w14:paraId="61F4C2C2" w14:textId="77777777" w:rsidR="00E26497" w:rsidRPr="001B3625" w:rsidRDefault="00E26497" w:rsidP="00C46033">
            <w:pPr>
              <w:jc w:val="center"/>
              <w:rPr>
                <w:rFonts w:ascii="Angsana New" w:hAnsi="Angsana New"/>
                <w:sz w:val="26"/>
                <w:szCs w:val="26"/>
                <w:cs/>
                <w:lang w:val="en-US"/>
              </w:rPr>
            </w:pPr>
            <w:r w:rsidRPr="00E762C5">
              <w:rPr>
                <w:rFonts w:ascii="Angsana New" w:hAnsi="Angsana New"/>
                <w:sz w:val="26"/>
                <w:szCs w:val="26"/>
                <w:lang w:val="en-US"/>
              </w:rPr>
              <w:t> </w:t>
            </w:r>
          </w:p>
        </w:tc>
        <w:tc>
          <w:tcPr>
            <w:tcW w:w="1114" w:type="dxa"/>
            <w:tcBorders>
              <w:top w:val="single" w:sz="4" w:space="0" w:color="auto"/>
              <w:left w:val="nil"/>
              <w:bottom w:val="single" w:sz="4" w:space="0" w:color="auto"/>
              <w:right w:val="nil"/>
            </w:tcBorders>
            <w:shd w:val="clear" w:color="auto" w:fill="auto"/>
          </w:tcPr>
          <w:p w14:paraId="05E074EE" w14:textId="509CED02" w:rsidR="00E26497" w:rsidRPr="00E762C5" w:rsidRDefault="00E26497" w:rsidP="00C46033">
            <w:pPr>
              <w:jc w:val="center"/>
              <w:rPr>
                <w:rFonts w:ascii="Angsana New" w:hAnsi="Angsana New"/>
                <w:sz w:val="26"/>
                <w:szCs w:val="26"/>
                <w:cs/>
              </w:rPr>
            </w:pPr>
            <w:r w:rsidRPr="00E762C5">
              <w:rPr>
                <w:rFonts w:ascii="Angsana New" w:hAnsi="Angsana New" w:hint="cs"/>
                <w:sz w:val="26"/>
                <w:szCs w:val="26"/>
                <w:lang w:val="en-US"/>
              </w:rPr>
              <w:t>Financial reporting standards related to financial instrument</w:t>
            </w:r>
          </w:p>
        </w:tc>
        <w:tc>
          <w:tcPr>
            <w:tcW w:w="236" w:type="dxa"/>
            <w:tcBorders>
              <w:top w:val="single" w:sz="4" w:space="0" w:color="auto"/>
              <w:left w:val="nil"/>
              <w:bottom w:val="single" w:sz="4" w:space="0" w:color="auto"/>
              <w:right w:val="nil"/>
            </w:tcBorders>
            <w:shd w:val="clear" w:color="auto" w:fill="auto"/>
          </w:tcPr>
          <w:p w14:paraId="0EF289E2" w14:textId="77777777" w:rsidR="00E26497" w:rsidRPr="001B3625" w:rsidRDefault="00E26497" w:rsidP="00C46033">
            <w:pPr>
              <w:jc w:val="center"/>
              <w:rPr>
                <w:rFonts w:ascii="Angsana New" w:hAnsi="Angsana New"/>
                <w:sz w:val="26"/>
                <w:szCs w:val="26"/>
                <w:cs/>
                <w:lang w:val="en-US"/>
              </w:rPr>
            </w:pPr>
          </w:p>
        </w:tc>
        <w:tc>
          <w:tcPr>
            <w:tcW w:w="1018" w:type="dxa"/>
            <w:tcBorders>
              <w:top w:val="single" w:sz="4" w:space="0" w:color="auto"/>
              <w:left w:val="nil"/>
              <w:bottom w:val="single" w:sz="4" w:space="0" w:color="auto"/>
              <w:right w:val="nil"/>
            </w:tcBorders>
            <w:shd w:val="clear" w:color="auto" w:fill="auto"/>
            <w:noWrap/>
            <w:vAlign w:val="bottom"/>
            <w:hideMark/>
          </w:tcPr>
          <w:p w14:paraId="09A05828" w14:textId="4A4CB401" w:rsidR="00E26497" w:rsidRPr="001B3625" w:rsidRDefault="00E26497" w:rsidP="00C46033">
            <w:pPr>
              <w:jc w:val="center"/>
              <w:rPr>
                <w:rFonts w:ascii="Angsana New" w:hAnsi="Angsana New"/>
                <w:sz w:val="26"/>
                <w:szCs w:val="26"/>
                <w:cs/>
                <w:lang w:val="en-US"/>
              </w:rPr>
            </w:pPr>
            <w:r w:rsidRPr="00E762C5">
              <w:rPr>
                <w:rFonts w:asciiTheme="majorBidi" w:hAnsiTheme="majorBidi" w:cstheme="majorBidi"/>
                <w:sz w:val="26"/>
                <w:szCs w:val="26"/>
                <w:lang w:val="en-US"/>
              </w:rPr>
              <w:t>Statement of   income</w:t>
            </w:r>
          </w:p>
        </w:tc>
        <w:tc>
          <w:tcPr>
            <w:tcW w:w="270" w:type="dxa"/>
            <w:tcBorders>
              <w:top w:val="single" w:sz="4" w:space="0" w:color="auto"/>
              <w:left w:val="nil"/>
              <w:bottom w:val="nil"/>
              <w:right w:val="nil"/>
            </w:tcBorders>
            <w:shd w:val="clear" w:color="auto" w:fill="auto"/>
            <w:noWrap/>
            <w:vAlign w:val="bottom"/>
            <w:hideMark/>
          </w:tcPr>
          <w:p w14:paraId="67629AB8" w14:textId="77777777" w:rsidR="00E26497" w:rsidRPr="001B3625" w:rsidRDefault="00E26497" w:rsidP="00C46033">
            <w:pPr>
              <w:jc w:val="center"/>
              <w:rPr>
                <w:rFonts w:ascii="Angsana New" w:hAnsi="Angsana New"/>
                <w:sz w:val="26"/>
                <w:szCs w:val="26"/>
                <w:cs/>
                <w:lang w:val="en-US"/>
              </w:rPr>
            </w:pPr>
            <w:r w:rsidRPr="00E762C5">
              <w:rPr>
                <w:rFonts w:ascii="Angsana New" w:hAnsi="Angsana New"/>
                <w:sz w:val="26"/>
                <w:szCs w:val="26"/>
                <w:lang w:val="en-US"/>
              </w:rPr>
              <w:t> </w:t>
            </w:r>
          </w:p>
        </w:tc>
        <w:tc>
          <w:tcPr>
            <w:tcW w:w="1311" w:type="dxa"/>
            <w:tcBorders>
              <w:top w:val="single" w:sz="4" w:space="0" w:color="auto"/>
              <w:left w:val="nil"/>
              <w:bottom w:val="single" w:sz="4" w:space="0" w:color="auto"/>
              <w:right w:val="nil"/>
            </w:tcBorders>
            <w:shd w:val="clear" w:color="auto" w:fill="auto"/>
            <w:vAlign w:val="bottom"/>
            <w:hideMark/>
          </w:tcPr>
          <w:p w14:paraId="4CD67AC8" w14:textId="71D3C443" w:rsidR="00E26497" w:rsidRPr="001B3625" w:rsidRDefault="00E26497" w:rsidP="00C46033">
            <w:pPr>
              <w:jc w:val="center"/>
              <w:rPr>
                <w:rFonts w:ascii="Angsana New" w:hAnsi="Angsana New"/>
                <w:sz w:val="26"/>
                <w:szCs w:val="26"/>
                <w:cs/>
                <w:lang w:val="en-US"/>
              </w:rPr>
            </w:pPr>
            <w:r w:rsidRPr="00E762C5">
              <w:rPr>
                <w:rFonts w:asciiTheme="majorBidi" w:hAnsiTheme="majorBidi" w:cstheme="majorBidi"/>
                <w:sz w:val="26"/>
                <w:szCs w:val="26"/>
                <w:lang w:val="en-US"/>
              </w:rPr>
              <w:t>Other of comprehensive income</w:t>
            </w:r>
          </w:p>
        </w:tc>
        <w:tc>
          <w:tcPr>
            <w:tcW w:w="270" w:type="dxa"/>
            <w:tcBorders>
              <w:top w:val="single" w:sz="4" w:space="0" w:color="auto"/>
              <w:left w:val="nil"/>
              <w:bottom w:val="nil"/>
              <w:right w:val="nil"/>
            </w:tcBorders>
            <w:shd w:val="clear" w:color="auto" w:fill="auto"/>
            <w:noWrap/>
            <w:vAlign w:val="bottom"/>
            <w:hideMark/>
          </w:tcPr>
          <w:p w14:paraId="5B3120BF" w14:textId="77777777" w:rsidR="00E26497" w:rsidRPr="001B3625" w:rsidRDefault="00E26497" w:rsidP="00C46033">
            <w:pPr>
              <w:jc w:val="center"/>
              <w:rPr>
                <w:rFonts w:ascii="Angsana New" w:hAnsi="Angsana New"/>
                <w:sz w:val="26"/>
                <w:szCs w:val="26"/>
                <w:cs/>
                <w:lang w:val="en-US"/>
              </w:rPr>
            </w:pPr>
            <w:r w:rsidRPr="00E762C5">
              <w:rPr>
                <w:rFonts w:ascii="Angsana New" w:hAnsi="Angsana New"/>
                <w:sz w:val="26"/>
                <w:szCs w:val="26"/>
                <w:lang w:val="en-US"/>
              </w:rPr>
              <w:t> </w:t>
            </w:r>
          </w:p>
        </w:tc>
        <w:tc>
          <w:tcPr>
            <w:tcW w:w="1026" w:type="dxa"/>
            <w:tcBorders>
              <w:top w:val="single" w:sz="4" w:space="0" w:color="auto"/>
              <w:left w:val="nil"/>
              <w:bottom w:val="single" w:sz="4" w:space="0" w:color="auto"/>
              <w:right w:val="nil"/>
            </w:tcBorders>
            <w:shd w:val="clear" w:color="auto" w:fill="auto"/>
            <w:noWrap/>
            <w:vAlign w:val="bottom"/>
            <w:hideMark/>
          </w:tcPr>
          <w:p w14:paraId="0BB1BA19" w14:textId="77777777" w:rsidR="00E26497" w:rsidRPr="00E762C5" w:rsidRDefault="00E26497" w:rsidP="00E26497">
            <w:pPr>
              <w:jc w:val="center"/>
              <w:rPr>
                <w:rFonts w:asciiTheme="majorBidi" w:hAnsiTheme="majorBidi" w:cstheme="majorBidi"/>
                <w:sz w:val="26"/>
                <w:szCs w:val="26"/>
                <w:lang w:val="en-US"/>
              </w:rPr>
            </w:pPr>
            <w:r w:rsidRPr="00E762C5">
              <w:rPr>
                <w:rFonts w:asciiTheme="majorBidi" w:hAnsiTheme="majorBidi" w:cstheme="majorBidi"/>
                <w:sz w:val="26"/>
                <w:szCs w:val="26"/>
                <w:lang w:val="en-US"/>
              </w:rPr>
              <w:t>As at</w:t>
            </w:r>
          </w:p>
          <w:p w14:paraId="06C23447" w14:textId="07E26D5D" w:rsidR="00E26497" w:rsidRPr="00E762C5" w:rsidRDefault="00E26497" w:rsidP="00E26497">
            <w:pPr>
              <w:jc w:val="center"/>
              <w:rPr>
                <w:rFonts w:ascii="Angsana New" w:hAnsi="Angsana New"/>
                <w:sz w:val="26"/>
                <w:szCs w:val="26"/>
                <w:cs/>
              </w:rPr>
            </w:pPr>
            <w:r w:rsidRPr="00E762C5">
              <w:rPr>
                <w:rFonts w:asciiTheme="majorBidi" w:hAnsiTheme="majorBidi" w:cstheme="majorBidi"/>
                <w:sz w:val="26"/>
                <w:szCs w:val="26"/>
                <w:lang w:val="en-US"/>
              </w:rPr>
              <w:t>December 31, 2020</w:t>
            </w:r>
          </w:p>
        </w:tc>
      </w:tr>
      <w:tr w:rsidR="00E26497" w:rsidRPr="001B3625" w14:paraId="6A5C7D11" w14:textId="77777777" w:rsidTr="000C5437">
        <w:trPr>
          <w:trHeight w:val="420"/>
        </w:trPr>
        <w:tc>
          <w:tcPr>
            <w:tcW w:w="2835" w:type="dxa"/>
            <w:tcBorders>
              <w:top w:val="nil"/>
              <w:left w:val="nil"/>
              <w:bottom w:val="nil"/>
              <w:right w:val="nil"/>
            </w:tcBorders>
            <w:shd w:val="clear" w:color="auto" w:fill="auto"/>
            <w:noWrap/>
            <w:vAlign w:val="bottom"/>
            <w:hideMark/>
          </w:tcPr>
          <w:p w14:paraId="666B7FF1" w14:textId="613BC38F" w:rsidR="00E26497" w:rsidRPr="00E762C5" w:rsidRDefault="00E26497" w:rsidP="00C46033">
            <w:pPr>
              <w:rPr>
                <w:rFonts w:ascii="Angsana New" w:hAnsi="Angsana New"/>
                <w:b/>
                <w:bCs/>
                <w:sz w:val="26"/>
                <w:szCs w:val="26"/>
                <w:cs/>
                <w:lang w:val="en-US"/>
              </w:rPr>
            </w:pPr>
            <w:r w:rsidRPr="00E762C5">
              <w:rPr>
                <w:rFonts w:asciiTheme="majorBidi" w:hAnsiTheme="majorBidi" w:cstheme="majorBidi"/>
                <w:b/>
                <w:bCs/>
                <w:sz w:val="26"/>
                <w:szCs w:val="26"/>
                <w:lang w:val="en-US"/>
              </w:rPr>
              <w:t>Deferred tax assets</w:t>
            </w:r>
            <w:r w:rsidRPr="001B3625">
              <w:rPr>
                <w:rFonts w:asciiTheme="majorBidi" w:hAnsiTheme="majorBidi"/>
                <w:b/>
                <w:bCs/>
                <w:sz w:val="26"/>
                <w:szCs w:val="26"/>
                <w:cs/>
                <w:lang w:val="en-US"/>
              </w:rPr>
              <w:t>:</w:t>
            </w:r>
          </w:p>
        </w:tc>
        <w:tc>
          <w:tcPr>
            <w:tcW w:w="1026" w:type="dxa"/>
            <w:tcBorders>
              <w:top w:val="nil"/>
              <w:left w:val="nil"/>
              <w:bottom w:val="nil"/>
              <w:right w:val="nil"/>
            </w:tcBorders>
            <w:shd w:val="clear" w:color="auto" w:fill="auto"/>
            <w:noWrap/>
            <w:vAlign w:val="center"/>
            <w:hideMark/>
          </w:tcPr>
          <w:p w14:paraId="451822EF" w14:textId="77777777" w:rsidR="00E26497" w:rsidRPr="001B3625" w:rsidRDefault="00E26497" w:rsidP="00C46033">
            <w:pPr>
              <w:jc w:val="right"/>
              <w:rPr>
                <w:rFonts w:ascii="Angsana New" w:hAnsi="Angsana New"/>
                <w:sz w:val="26"/>
                <w:szCs w:val="26"/>
                <w:cs/>
                <w:lang w:val="en-US"/>
              </w:rPr>
            </w:pPr>
            <w:r w:rsidRPr="001B3625">
              <w:rPr>
                <w:rFonts w:ascii="Angsana New" w:hAnsi="Angsana New"/>
                <w:sz w:val="26"/>
                <w:szCs w:val="26"/>
                <w:cs/>
                <w:lang w:val="en-US"/>
              </w:rPr>
              <w:t xml:space="preserve"> </w:t>
            </w:r>
          </w:p>
        </w:tc>
        <w:tc>
          <w:tcPr>
            <w:tcW w:w="270" w:type="dxa"/>
            <w:tcBorders>
              <w:top w:val="nil"/>
              <w:left w:val="nil"/>
              <w:bottom w:val="nil"/>
              <w:right w:val="nil"/>
            </w:tcBorders>
            <w:shd w:val="clear" w:color="auto" w:fill="auto"/>
            <w:noWrap/>
            <w:vAlign w:val="bottom"/>
            <w:hideMark/>
          </w:tcPr>
          <w:p w14:paraId="4A00F142" w14:textId="77777777" w:rsidR="00E26497" w:rsidRPr="00E762C5" w:rsidRDefault="00E26497" w:rsidP="00C46033">
            <w:pPr>
              <w:rPr>
                <w:rFonts w:ascii="Angsana New" w:hAnsi="Angsana New"/>
                <w:sz w:val="26"/>
                <w:szCs w:val="26"/>
                <w:cs/>
              </w:rPr>
            </w:pPr>
            <w:r w:rsidRPr="00E762C5">
              <w:rPr>
                <w:rFonts w:ascii="Angsana New" w:hAnsi="Angsana New"/>
                <w:sz w:val="26"/>
                <w:szCs w:val="26"/>
                <w:lang w:val="en-US"/>
              </w:rPr>
              <w:t> </w:t>
            </w:r>
          </w:p>
        </w:tc>
        <w:tc>
          <w:tcPr>
            <w:tcW w:w="1114" w:type="dxa"/>
            <w:tcBorders>
              <w:top w:val="nil"/>
              <w:left w:val="nil"/>
              <w:bottom w:val="nil"/>
              <w:right w:val="nil"/>
            </w:tcBorders>
            <w:shd w:val="clear" w:color="auto" w:fill="auto"/>
          </w:tcPr>
          <w:p w14:paraId="213440ED" w14:textId="77777777" w:rsidR="00E26497" w:rsidRPr="00E762C5" w:rsidRDefault="00E26497" w:rsidP="00C46033">
            <w:pPr>
              <w:jc w:val="right"/>
              <w:rPr>
                <w:rFonts w:ascii="Angsana New" w:hAnsi="Angsana New"/>
                <w:sz w:val="26"/>
                <w:szCs w:val="26"/>
                <w:cs/>
              </w:rPr>
            </w:pPr>
          </w:p>
        </w:tc>
        <w:tc>
          <w:tcPr>
            <w:tcW w:w="236" w:type="dxa"/>
            <w:tcBorders>
              <w:top w:val="nil"/>
              <w:left w:val="nil"/>
              <w:bottom w:val="nil"/>
              <w:right w:val="nil"/>
            </w:tcBorders>
            <w:shd w:val="clear" w:color="auto" w:fill="auto"/>
          </w:tcPr>
          <w:p w14:paraId="6CAB96AB" w14:textId="77777777" w:rsidR="00E26497" w:rsidRPr="001B3625" w:rsidRDefault="00E26497" w:rsidP="00C46033">
            <w:pPr>
              <w:rPr>
                <w:rFonts w:ascii="Angsana New" w:hAnsi="Angsana New"/>
                <w:sz w:val="26"/>
                <w:szCs w:val="26"/>
                <w:cs/>
                <w:lang w:val="en-US"/>
              </w:rPr>
            </w:pPr>
          </w:p>
        </w:tc>
        <w:tc>
          <w:tcPr>
            <w:tcW w:w="1018" w:type="dxa"/>
            <w:tcBorders>
              <w:top w:val="nil"/>
              <w:left w:val="nil"/>
              <w:bottom w:val="nil"/>
              <w:right w:val="nil"/>
            </w:tcBorders>
            <w:shd w:val="clear" w:color="auto" w:fill="auto"/>
            <w:noWrap/>
            <w:vAlign w:val="bottom"/>
            <w:hideMark/>
          </w:tcPr>
          <w:p w14:paraId="0DBFFE68" w14:textId="77777777" w:rsidR="00E26497" w:rsidRPr="001B3625" w:rsidRDefault="00E26497" w:rsidP="00C46033">
            <w:pPr>
              <w:rPr>
                <w:rFonts w:ascii="Angsana New" w:hAnsi="Angsana New"/>
                <w:sz w:val="26"/>
                <w:szCs w:val="26"/>
                <w:cs/>
                <w:lang w:val="en-US"/>
              </w:rPr>
            </w:pPr>
            <w:r w:rsidRPr="00E762C5">
              <w:rPr>
                <w:rFonts w:ascii="Angsana New" w:hAnsi="Angsana New"/>
                <w:sz w:val="26"/>
                <w:szCs w:val="26"/>
                <w:lang w:val="en-US"/>
              </w:rPr>
              <w:t> </w:t>
            </w:r>
          </w:p>
        </w:tc>
        <w:tc>
          <w:tcPr>
            <w:tcW w:w="270" w:type="dxa"/>
            <w:tcBorders>
              <w:top w:val="nil"/>
              <w:left w:val="nil"/>
              <w:bottom w:val="nil"/>
              <w:right w:val="nil"/>
            </w:tcBorders>
            <w:shd w:val="clear" w:color="auto" w:fill="auto"/>
            <w:noWrap/>
            <w:vAlign w:val="bottom"/>
            <w:hideMark/>
          </w:tcPr>
          <w:p w14:paraId="198F9EFF" w14:textId="77777777" w:rsidR="00E26497" w:rsidRPr="001B3625" w:rsidRDefault="00E26497" w:rsidP="00C46033">
            <w:pPr>
              <w:rPr>
                <w:rFonts w:ascii="Angsana New" w:hAnsi="Angsana New"/>
                <w:sz w:val="26"/>
                <w:szCs w:val="26"/>
                <w:cs/>
                <w:lang w:val="en-US"/>
              </w:rPr>
            </w:pPr>
            <w:r w:rsidRPr="00E762C5">
              <w:rPr>
                <w:rFonts w:ascii="Angsana New" w:hAnsi="Angsana New"/>
                <w:sz w:val="26"/>
                <w:szCs w:val="26"/>
                <w:lang w:val="en-US"/>
              </w:rPr>
              <w:t> </w:t>
            </w:r>
          </w:p>
        </w:tc>
        <w:tc>
          <w:tcPr>
            <w:tcW w:w="1311" w:type="dxa"/>
            <w:tcBorders>
              <w:top w:val="nil"/>
              <w:left w:val="nil"/>
              <w:bottom w:val="nil"/>
              <w:right w:val="nil"/>
            </w:tcBorders>
            <w:shd w:val="clear" w:color="auto" w:fill="auto"/>
            <w:noWrap/>
            <w:vAlign w:val="bottom"/>
            <w:hideMark/>
          </w:tcPr>
          <w:p w14:paraId="35D34D7E" w14:textId="77777777" w:rsidR="00E26497" w:rsidRPr="001B3625" w:rsidRDefault="00E26497" w:rsidP="00C46033">
            <w:pPr>
              <w:rPr>
                <w:rFonts w:ascii="Angsana New" w:hAnsi="Angsana New"/>
                <w:sz w:val="26"/>
                <w:szCs w:val="26"/>
                <w:cs/>
                <w:lang w:val="en-US"/>
              </w:rPr>
            </w:pPr>
            <w:r w:rsidRPr="00E762C5">
              <w:rPr>
                <w:rFonts w:ascii="Angsana New" w:hAnsi="Angsana New"/>
                <w:sz w:val="26"/>
                <w:szCs w:val="26"/>
                <w:lang w:val="en-US"/>
              </w:rPr>
              <w:t> </w:t>
            </w:r>
          </w:p>
        </w:tc>
        <w:tc>
          <w:tcPr>
            <w:tcW w:w="270" w:type="dxa"/>
            <w:tcBorders>
              <w:top w:val="nil"/>
              <w:left w:val="nil"/>
              <w:bottom w:val="nil"/>
              <w:right w:val="nil"/>
            </w:tcBorders>
            <w:shd w:val="clear" w:color="auto" w:fill="auto"/>
            <w:noWrap/>
            <w:vAlign w:val="bottom"/>
            <w:hideMark/>
          </w:tcPr>
          <w:p w14:paraId="06509EBD" w14:textId="77777777" w:rsidR="00E26497" w:rsidRPr="001B3625" w:rsidRDefault="00E26497" w:rsidP="00C46033">
            <w:pPr>
              <w:rPr>
                <w:rFonts w:ascii="Angsana New" w:hAnsi="Angsana New"/>
                <w:sz w:val="26"/>
                <w:szCs w:val="26"/>
                <w:cs/>
                <w:lang w:val="en-US"/>
              </w:rPr>
            </w:pPr>
            <w:r w:rsidRPr="00E762C5">
              <w:rPr>
                <w:rFonts w:ascii="Angsana New" w:hAnsi="Angsana New"/>
                <w:sz w:val="26"/>
                <w:szCs w:val="26"/>
                <w:lang w:val="en-US"/>
              </w:rPr>
              <w:t> </w:t>
            </w:r>
          </w:p>
        </w:tc>
        <w:tc>
          <w:tcPr>
            <w:tcW w:w="1026" w:type="dxa"/>
            <w:tcBorders>
              <w:top w:val="nil"/>
              <w:left w:val="nil"/>
              <w:bottom w:val="nil"/>
              <w:right w:val="nil"/>
            </w:tcBorders>
            <w:shd w:val="clear" w:color="auto" w:fill="auto"/>
            <w:noWrap/>
            <w:vAlign w:val="bottom"/>
            <w:hideMark/>
          </w:tcPr>
          <w:p w14:paraId="5DE66278" w14:textId="77777777" w:rsidR="00E26497" w:rsidRPr="00E762C5" w:rsidRDefault="00E26497" w:rsidP="00C46033">
            <w:pPr>
              <w:rPr>
                <w:rFonts w:ascii="Angsana New" w:hAnsi="Angsana New"/>
                <w:sz w:val="26"/>
                <w:szCs w:val="26"/>
                <w:cs/>
              </w:rPr>
            </w:pPr>
            <w:r w:rsidRPr="00E762C5">
              <w:rPr>
                <w:rFonts w:ascii="Angsana New" w:hAnsi="Angsana New"/>
                <w:sz w:val="26"/>
                <w:szCs w:val="26"/>
                <w:lang w:val="en-US"/>
              </w:rPr>
              <w:t> </w:t>
            </w:r>
          </w:p>
        </w:tc>
      </w:tr>
      <w:tr w:rsidR="009F6956" w:rsidRPr="001B3625" w14:paraId="23C244B8" w14:textId="77777777" w:rsidTr="000C5437">
        <w:trPr>
          <w:trHeight w:val="420"/>
        </w:trPr>
        <w:tc>
          <w:tcPr>
            <w:tcW w:w="2835" w:type="dxa"/>
            <w:tcBorders>
              <w:top w:val="nil"/>
              <w:left w:val="nil"/>
              <w:bottom w:val="nil"/>
              <w:right w:val="nil"/>
            </w:tcBorders>
            <w:shd w:val="clear" w:color="auto" w:fill="auto"/>
            <w:noWrap/>
            <w:vAlign w:val="bottom"/>
            <w:hideMark/>
          </w:tcPr>
          <w:p w14:paraId="7936EF75" w14:textId="1E84B5C5"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Allowance for doubtful accounts</w:t>
            </w:r>
          </w:p>
        </w:tc>
        <w:tc>
          <w:tcPr>
            <w:tcW w:w="1026" w:type="dxa"/>
            <w:tcBorders>
              <w:top w:val="nil"/>
              <w:left w:val="nil"/>
              <w:bottom w:val="nil"/>
              <w:right w:val="nil"/>
            </w:tcBorders>
            <w:shd w:val="clear" w:color="auto" w:fill="auto"/>
            <w:noWrap/>
            <w:vAlign w:val="bottom"/>
          </w:tcPr>
          <w:p w14:paraId="4B8D4620" w14:textId="3ACC40F3"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4,004,425</w:t>
            </w:r>
          </w:p>
        </w:tc>
        <w:tc>
          <w:tcPr>
            <w:tcW w:w="270" w:type="dxa"/>
            <w:tcBorders>
              <w:top w:val="nil"/>
              <w:left w:val="nil"/>
              <w:bottom w:val="nil"/>
              <w:right w:val="nil"/>
            </w:tcBorders>
            <w:shd w:val="clear" w:color="auto" w:fill="auto"/>
            <w:noWrap/>
            <w:vAlign w:val="bottom"/>
          </w:tcPr>
          <w:p w14:paraId="05C825C0" w14:textId="77777777" w:rsidR="009F6956" w:rsidRPr="00E762C5" w:rsidRDefault="009F6956" w:rsidP="009F6956">
            <w:pPr>
              <w:jc w:val="right"/>
              <w:rPr>
                <w:rFonts w:asciiTheme="majorBidi" w:hAnsiTheme="majorBidi" w:cstheme="majorBidi"/>
                <w:sz w:val="26"/>
                <w:szCs w:val="26"/>
                <w:cs/>
                <w:lang w:val="en-US"/>
              </w:rPr>
            </w:pPr>
          </w:p>
        </w:tc>
        <w:tc>
          <w:tcPr>
            <w:tcW w:w="1114" w:type="dxa"/>
            <w:tcBorders>
              <w:top w:val="nil"/>
              <w:left w:val="nil"/>
              <w:bottom w:val="nil"/>
              <w:right w:val="nil"/>
            </w:tcBorders>
            <w:shd w:val="clear" w:color="auto" w:fill="auto"/>
            <w:vAlign w:val="bottom"/>
          </w:tcPr>
          <w:p w14:paraId="6A5CEE58" w14:textId="02C41808"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top w:val="nil"/>
              <w:left w:val="nil"/>
              <w:bottom w:val="nil"/>
              <w:right w:val="nil"/>
            </w:tcBorders>
            <w:shd w:val="clear" w:color="auto" w:fill="auto"/>
          </w:tcPr>
          <w:p w14:paraId="0A309DA2" w14:textId="77777777" w:rsidR="009F6956" w:rsidRPr="00E762C5" w:rsidRDefault="009F6956" w:rsidP="009F6956">
            <w:pPr>
              <w:jc w:val="right"/>
              <w:rPr>
                <w:rFonts w:asciiTheme="majorBidi" w:hAnsiTheme="majorBidi" w:cstheme="majorBidi"/>
                <w:sz w:val="26"/>
                <w:szCs w:val="26"/>
                <w:cs/>
                <w:lang w:val="en-US"/>
              </w:rPr>
            </w:pPr>
          </w:p>
        </w:tc>
        <w:tc>
          <w:tcPr>
            <w:tcW w:w="1018" w:type="dxa"/>
            <w:tcBorders>
              <w:top w:val="nil"/>
              <w:left w:val="nil"/>
              <w:bottom w:val="nil"/>
              <w:right w:val="nil"/>
            </w:tcBorders>
            <w:shd w:val="clear" w:color="auto" w:fill="auto"/>
            <w:noWrap/>
            <w:vAlign w:val="bottom"/>
          </w:tcPr>
          <w:p w14:paraId="061C0667" w14:textId="567FA3DB"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1,192,610</w:t>
            </w:r>
          </w:p>
        </w:tc>
        <w:tc>
          <w:tcPr>
            <w:tcW w:w="270" w:type="dxa"/>
            <w:tcBorders>
              <w:top w:val="nil"/>
              <w:left w:val="nil"/>
              <w:bottom w:val="nil"/>
              <w:right w:val="nil"/>
            </w:tcBorders>
            <w:shd w:val="clear" w:color="auto" w:fill="auto"/>
            <w:noWrap/>
            <w:vAlign w:val="bottom"/>
          </w:tcPr>
          <w:p w14:paraId="7C2E59E2" w14:textId="77777777" w:rsidR="009F6956" w:rsidRPr="00E762C5" w:rsidRDefault="009F6956" w:rsidP="009F6956">
            <w:pPr>
              <w:jc w:val="right"/>
              <w:rPr>
                <w:rFonts w:asciiTheme="majorBidi" w:hAnsiTheme="majorBidi" w:cstheme="majorBidi"/>
                <w:sz w:val="26"/>
                <w:szCs w:val="26"/>
                <w:cs/>
                <w:lang w:val="en-US"/>
              </w:rPr>
            </w:pPr>
          </w:p>
        </w:tc>
        <w:tc>
          <w:tcPr>
            <w:tcW w:w="1311" w:type="dxa"/>
            <w:tcBorders>
              <w:top w:val="nil"/>
              <w:left w:val="nil"/>
              <w:bottom w:val="nil"/>
              <w:right w:val="nil"/>
            </w:tcBorders>
            <w:shd w:val="clear" w:color="auto" w:fill="auto"/>
            <w:noWrap/>
            <w:vAlign w:val="bottom"/>
          </w:tcPr>
          <w:p w14:paraId="193B2359" w14:textId="06861F01"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0CC7C4B5" w14:textId="77777777" w:rsidR="009F6956" w:rsidRPr="00E762C5" w:rsidRDefault="009F6956" w:rsidP="009F6956">
            <w:pPr>
              <w:jc w:val="right"/>
              <w:rPr>
                <w:rFonts w:asciiTheme="majorBidi" w:hAnsiTheme="majorBidi" w:cstheme="majorBidi"/>
                <w:sz w:val="26"/>
                <w:szCs w:val="26"/>
                <w:cs/>
                <w:lang w:val="en-US"/>
              </w:rPr>
            </w:pPr>
          </w:p>
        </w:tc>
        <w:tc>
          <w:tcPr>
            <w:tcW w:w="1026" w:type="dxa"/>
            <w:tcBorders>
              <w:top w:val="nil"/>
              <w:left w:val="nil"/>
              <w:bottom w:val="nil"/>
              <w:right w:val="nil"/>
            </w:tcBorders>
            <w:shd w:val="clear" w:color="auto" w:fill="auto"/>
            <w:noWrap/>
            <w:vAlign w:val="bottom"/>
          </w:tcPr>
          <w:p w14:paraId="66D21025" w14:textId="1BEEB967"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5,197,035</w:t>
            </w:r>
          </w:p>
        </w:tc>
      </w:tr>
      <w:tr w:rsidR="009F6956" w:rsidRPr="001B3625" w14:paraId="7FE433E9" w14:textId="77777777" w:rsidTr="000C5437">
        <w:trPr>
          <w:trHeight w:val="420"/>
        </w:trPr>
        <w:tc>
          <w:tcPr>
            <w:tcW w:w="2835" w:type="dxa"/>
            <w:tcBorders>
              <w:top w:val="nil"/>
              <w:left w:val="nil"/>
              <w:bottom w:val="nil"/>
              <w:right w:val="nil"/>
            </w:tcBorders>
            <w:shd w:val="clear" w:color="auto" w:fill="auto"/>
            <w:noWrap/>
            <w:vAlign w:val="bottom"/>
          </w:tcPr>
          <w:p w14:paraId="6ED3022F" w14:textId="2E6F4213"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Allowance for devaluation of inventories</w:t>
            </w:r>
          </w:p>
        </w:tc>
        <w:tc>
          <w:tcPr>
            <w:tcW w:w="1026" w:type="dxa"/>
            <w:tcBorders>
              <w:top w:val="nil"/>
              <w:left w:val="nil"/>
              <w:bottom w:val="nil"/>
              <w:right w:val="nil"/>
            </w:tcBorders>
            <w:shd w:val="clear" w:color="auto" w:fill="auto"/>
            <w:noWrap/>
            <w:vAlign w:val="bottom"/>
          </w:tcPr>
          <w:p w14:paraId="3007BFE2" w14:textId="5571FE1F"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762,870</w:t>
            </w:r>
          </w:p>
        </w:tc>
        <w:tc>
          <w:tcPr>
            <w:tcW w:w="270" w:type="dxa"/>
            <w:tcBorders>
              <w:top w:val="nil"/>
              <w:left w:val="nil"/>
              <w:bottom w:val="nil"/>
              <w:right w:val="nil"/>
            </w:tcBorders>
            <w:shd w:val="clear" w:color="auto" w:fill="auto"/>
            <w:noWrap/>
            <w:vAlign w:val="bottom"/>
          </w:tcPr>
          <w:p w14:paraId="34590FDA" w14:textId="77777777" w:rsidR="009F6956" w:rsidRPr="00E762C5" w:rsidRDefault="009F6956" w:rsidP="009F6956">
            <w:pPr>
              <w:jc w:val="right"/>
              <w:rPr>
                <w:rFonts w:asciiTheme="majorBidi" w:hAnsiTheme="majorBidi" w:cstheme="majorBidi"/>
                <w:sz w:val="26"/>
                <w:szCs w:val="26"/>
                <w:cs/>
                <w:lang w:val="en-US"/>
              </w:rPr>
            </w:pPr>
          </w:p>
        </w:tc>
        <w:tc>
          <w:tcPr>
            <w:tcW w:w="1114" w:type="dxa"/>
            <w:tcBorders>
              <w:top w:val="nil"/>
              <w:left w:val="nil"/>
              <w:bottom w:val="nil"/>
              <w:right w:val="nil"/>
            </w:tcBorders>
            <w:shd w:val="clear" w:color="auto" w:fill="auto"/>
            <w:vAlign w:val="bottom"/>
          </w:tcPr>
          <w:p w14:paraId="57C1F45D" w14:textId="4B773AAB"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top w:val="nil"/>
              <w:left w:val="nil"/>
              <w:bottom w:val="nil"/>
              <w:right w:val="nil"/>
            </w:tcBorders>
            <w:shd w:val="clear" w:color="auto" w:fill="auto"/>
          </w:tcPr>
          <w:p w14:paraId="46C86947" w14:textId="77777777" w:rsidR="009F6956" w:rsidRPr="00E762C5" w:rsidRDefault="009F6956" w:rsidP="009F6956">
            <w:pPr>
              <w:jc w:val="right"/>
              <w:rPr>
                <w:rFonts w:asciiTheme="majorBidi" w:hAnsiTheme="majorBidi" w:cstheme="majorBidi"/>
                <w:sz w:val="26"/>
                <w:szCs w:val="26"/>
                <w:cs/>
                <w:lang w:val="en-US"/>
              </w:rPr>
            </w:pPr>
          </w:p>
        </w:tc>
        <w:tc>
          <w:tcPr>
            <w:tcW w:w="1018" w:type="dxa"/>
            <w:tcBorders>
              <w:top w:val="nil"/>
              <w:left w:val="nil"/>
              <w:bottom w:val="nil"/>
              <w:right w:val="nil"/>
            </w:tcBorders>
            <w:shd w:val="clear" w:color="auto" w:fill="auto"/>
            <w:noWrap/>
            <w:vAlign w:val="bottom"/>
          </w:tcPr>
          <w:p w14:paraId="117BAC4D" w14:textId="3981FA32"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252,193</w:t>
            </w:r>
          </w:p>
        </w:tc>
        <w:tc>
          <w:tcPr>
            <w:tcW w:w="270" w:type="dxa"/>
            <w:tcBorders>
              <w:top w:val="nil"/>
              <w:left w:val="nil"/>
              <w:bottom w:val="nil"/>
              <w:right w:val="nil"/>
            </w:tcBorders>
            <w:shd w:val="clear" w:color="auto" w:fill="auto"/>
            <w:noWrap/>
            <w:vAlign w:val="bottom"/>
          </w:tcPr>
          <w:p w14:paraId="508DC1D7" w14:textId="77777777" w:rsidR="009F6956" w:rsidRPr="00E762C5" w:rsidRDefault="009F6956" w:rsidP="009F6956">
            <w:pPr>
              <w:jc w:val="right"/>
              <w:rPr>
                <w:rFonts w:asciiTheme="majorBidi" w:hAnsiTheme="majorBidi" w:cstheme="majorBidi"/>
                <w:sz w:val="26"/>
                <w:szCs w:val="26"/>
                <w:cs/>
                <w:lang w:val="en-US"/>
              </w:rPr>
            </w:pPr>
          </w:p>
        </w:tc>
        <w:tc>
          <w:tcPr>
            <w:tcW w:w="1311" w:type="dxa"/>
            <w:tcBorders>
              <w:top w:val="nil"/>
              <w:left w:val="nil"/>
              <w:bottom w:val="nil"/>
              <w:right w:val="nil"/>
            </w:tcBorders>
            <w:shd w:val="clear" w:color="auto" w:fill="auto"/>
            <w:noWrap/>
            <w:vAlign w:val="bottom"/>
          </w:tcPr>
          <w:p w14:paraId="695233F6" w14:textId="199EB459"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11A062ED" w14:textId="77777777" w:rsidR="009F6956" w:rsidRPr="00E762C5" w:rsidRDefault="009F6956" w:rsidP="009F6956">
            <w:pPr>
              <w:jc w:val="right"/>
              <w:rPr>
                <w:rFonts w:asciiTheme="majorBidi" w:hAnsiTheme="majorBidi" w:cstheme="majorBidi"/>
                <w:sz w:val="26"/>
                <w:szCs w:val="26"/>
                <w:cs/>
                <w:lang w:val="en-US"/>
              </w:rPr>
            </w:pPr>
          </w:p>
        </w:tc>
        <w:tc>
          <w:tcPr>
            <w:tcW w:w="1026" w:type="dxa"/>
            <w:tcBorders>
              <w:top w:val="nil"/>
              <w:left w:val="nil"/>
              <w:bottom w:val="nil"/>
              <w:right w:val="nil"/>
            </w:tcBorders>
            <w:shd w:val="clear" w:color="auto" w:fill="auto"/>
            <w:noWrap/>
            <w:vAlign w:val="bottom"/>
          </w:tcPr>
          <w:p w14:paraId="50FFC98E" w14:textId="66F79E8A"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1,015,063</w:t>
            </w:r>
          </w:p>
        </w:tc>
      </w:tr>
      <w:tr w:rsidR="009F6956" w:rsidRPr="001B3625" w14:paraId="7CDCA429" w14:textId="77777777" w:rsidTr="000C5437">
        <w:trPr>
          <w:trHeight w:val="420"/>
        </w:trPr>
        <w:tc>
          <w:tcPr>
            <w:tcW w:w="2835" w:type="dxa"/>
            <w:tcBorders>
              <w:top w:val="nil"/>
              <w:left w:val="nil"/>
              <w:bottom w:val="nil"/>
              <w:right w:val="nil"/>
            </w:tcBorders>
            <w:shd w:val="clear" w:color="auto" w:fill="auto"/>
            <w:noWrap/>
            <w:vAlign w:val="bottom"/>
          </w:tcPr>
          <w:p w14:paraId="70A85DFD" w14:textId="648E4D30"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Provision for employee benefit obligations</w:t>
            </w:r>
          </w:p>
        </w:tc>
        <w:tc>
          <w:tcPr>
            <w:tcW w:w="1026" w:type="dxa"/>
            <w:tcBorders>
              <w:top w:val="nil"/>
              <w:left w:val="nil"/>
              <w:bottom w:val="nil"/>
              <w:right w:val="nil"/>
            </w:tcBorders>
            <w:shd w:val="clear" w:color="auto" w:fill="auto"/>
            <w:noWrap/>
            <w:vAlign w:val="bottom"/>
          </w:tcPr>
          <w:p w14:paraId="062AA5EE" w14:textId="7DE513CF"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649,418</w:t>
            </w:r>
          </w:p>
        </w:tc>
        <w:tc>
          <w:tcPr>
            <w:tcW w:w="270" w:type="dxa"/>
            <w:tcBorders>
              <w:top w:val="nil"/>
              <w:left w:val="nil"/>
              <w:bottom w:val="nil"/>
              <w:right w:val="nil"/>
            </w:tcBorders>
            <w:shd w:val="clear" w:color="auto" w:fill="auto"/>
            <w:noWrap/>
            <w:vAlign w:val="bottom"/>
          </w:tcPr>
          <w:p w14:paraId="2D2C480B" w14:textId="77777777" w:rsidR="009F6956" w:rsidRPr="00E762C5" w:rsidRDefault="009F6956" w:rsidP="009F6956">
            <w:pPr>
              <w:jc w:val="right"/>
              <w:rPr>
                <w:rFonts w:asciiTheme="majorBidi" w:hAnsiTheme="majorBidi" w:cstheme="majorBidi"/>
                <w:sz w:val="26"/>
                <w:szCs w:val="26"/>
                <w:cs/>
                <w:lang w:val="en-US"/>
              </w:rPr>
            </w:pPr>
          </w:p>
        </w:tc>
        <w:tc>
          <w:tcPr>
            <w:tcW w:w="1114" w:type="dxa"/>
            <w:tcBorders>
              <w:top w:val="nil"/>
              <w:left w:val="nil"/>
              <w:bottom w:val="nil"/>
              <w:right w:val="nil"/>
            </w:tcBorders>
            <w:shd w:val="clear" w:color="auto" w:fill="auto"/>
            <w:vAlign w:val="bottom"/>
          </w:tcPr>
          <w:p w14:paraId="16D4AAC3" w14:textId="29A3A72E"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top w:val="nil"/>
              <w:left w:val="nil"/>
              <w:bottom w:val="nil"/>
              <w:right w:val="nil"/>
            </w:tcBorders>
            <w:shd w:val="clear" w:color="auto" w:fill="auto"/>
          </w:tcPr>
          <w:p w14:paraId="77A7A95E" w14:textId="77777777" w:rsidR="009F6956" w:rsidRPr="00E762C5" w:rsidRDefault="009F6956" w:rsidP="009F6956">
            <w:pPr>
              <w:jc w:val="right"/>
              <w:rPr>
                <w:rFonts w:asciiTheme="majorBidi" w:hAnsiTheme="majorBidi" w:cstheme="majorBidi"/>
                <w:sz w:val="26"/>
                <w:szCs w:val="26"/>
                <w:cs/>
                <w:lang w:val="en-US"/>
              </w:rPr>
            </w:pPr>
          </w:p>
        </w:tc>
        <w:tc>
          <w:tcPr>
            <w:tcW w:w="1018" w:type="dxa"/>
            <w:tcBorders>
              <w:top w:val="nil"/>
              <w:left w:val="nil"/>
              <w:bottom w:val="nil"/>
              <w:right w:val="nil"/>
            </w:tcBorders>
            <w:shd w:val="clear" w:color="auto" w:fill="auto"/>
            <w:noWrap/>
            <w:vAlign w:val="bottom"/>
          </w:tcPr>
          <w:p w14:paraId="761973A1" w14:textId="7BC3FDF8"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228,262</w:t>
            </w:r>
          </w:p>
        </w:tc>
        <w:tc>
          <w:tcPr>
            <w:tcW w:w="270" w:type="dxa"/>
            <w:tcBorders>
              <w:top w:val="nil"/>
              <w:left w:val="nil"/>
              <w:bottom w:val="nil"/>
              <w:right w:val="nil"/>
            </w:tcBorders>
            <w:shd w:val="clear" w:color="auto" w:fill="auto"/>
            <w:noWrap/>
            <w:vAlign w:val="bottom"/>
          </w:tcPr>
          <w:p w14:paraId="4975EAB0" w14:textId="77777777" w:rsidR="009F6956" w:rsidRPr="00E762C5" w:rsidRDefault="009F6956" w:rsidP="009F6956">
            <w:pPr>
              <w:jc w:val="right"/>
              <w:rPr>
                <w:rFonts w:asciiTheme="majorBidi" w:hAnsiTheme="majorBidi" w:cstheme="majorBidi"/>
                <w:sz w:val="26"/>
                <w:szCs w:val="26"/>
                <w:cs/>
                <w:lang w:val="en-US"/>
              </w:rPr>
            </w:pPr>
          </w:p>
        </w:tc>
        <w:tc>
          <w:tcPr>
            <w:tcW w:w="1311" w:type="dxa"/>
            <w:tcBorders>
              <w:top w:val="nil"/>
              <w:left w:val="nil"/>
              <w:bottom w:val="nil"/>
              <w:right w:val="nil"/>
            </w:tcBorders>
            <w:shd w:val="clear" w:color="auto" w:fill="auto"/>
            <w:noWrap/>
            <w:vAlign w:val="bottom"/>
          </w:tcPr>
          <w:p w14:paraId="4BB93DE0" w14:textId="106EB9FA"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197,150</w:t>
            </w: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1C878F59" w14:textId="77777777" w:rsidR="009F6956" w:rsidRPr="00E762C5" w:rsidRDefault="009F6956" w:rsidP="009F6956">
            <w:pPr>
              <w:jc w:val="right"/>
              <w:rPr>
                <w:rFonts w:asciiTheme="majorBidi" w:hAnsiTheme="majorBidi" w:cstheme="majorBidi"/>
                <w:sz w:val="26"/>
                <w:szCs w:val="26"/>
                <w:cs/>
                <w:lang w:val="en-US"/>
              </w:rPr>
            </w:pPr>
          </w:p>
        </w:tc>
        <w:tc>
          <w:tcPr>
            <w:tcW w:w="1026" w:type="dxa"/>
            <w:tcBorders>
              <w:top w:val="nil"/>
              <w:left w:val="nil"/>
              <w:bottom w:val="nil"/>
              <w:right w:val="nil"/>
            </w:tcBorders>
            <w:shd w:val="clear" w:color="auto" w:fill="auto"/>
            <w:noWrap/>
            <w:vAlign w:val="bottom"/>
          </w:tcPr>
          <w:p w14:paraId="1792FC10" w14:textId="1CDAC3B9"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680,530</w:t>
            </w:r>
          </w:p>
        </w:tc>
      </w:tr>
      <w:tr w:rsidR="009F6956" w:rsidRPr="001B3625" w14:paraId="3DA2DDC3" w14:textId="77777777" w:rsidTr="000C5437">
        <w:trPr>
          <w:trHeight w:val="420"/>
        </w:trPr>
        <w:tc>
          <w:tcPr>
            <w:tcW w:w="2835" w:type="dxa"/>
            <w:tcBorders>
              <w:top w:val="nil"/>
              <w:left w:val="nil"/>
              <w:bottom w:val="nil"/>
              <w:right w:val="nil"/>
            </w:tcBorders>
            <w:shd w:val="clear" w:color="auto" w:fill="auto"/>
            <w:noWrap/>
            <w:vAlign w:val="bottom"/>
          </w:tcPr>
          <w:p w14:paraId="3792BB7F" w14:textId="4A37A234"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Reserve for share</w:t>
            </w:r>
            <w:r w:rsidRPr="001B3625">
              <w:rPr>
                <w:rFonts w:asciiTheme="majorBidi" w:hAnsiTheme="majorBidi"/>
                <w:sz w:val="26"/>
                <w:szCs w:val="26"/>
                <w:cs/>
                <w:lang w:val="en-US"/>
              </w:rPr>
              <w:t>-</w:t>
            </w:r>
            <w:r w:rsidRPr="00E762C5">
              <w:rPr>
                <w:rFonts w:asciiTheme="majorBidi" w:hAnsiTheme="majorBidi" w:cstheme="majorBidi"/>
                <w:sz w:val="26"/>
                <w:szCs w:val="26"/>
                <w:lang w:val="en-US"/>
              </w:rPr>
              <w:t>based payment</w:t>
            </w:r>
          </w:p>
        </w:tc>
        <w:tc>
          <w:tcPr>
            <w:tcW w:w="1026" w:type="dxa"/>
            <w:tcBorders>
              <w:top w:val="nil"/>
              <w:left w:val="nil"/>
              <w:bottom w:val="nil"/>
              <w:right w:val="nil"/>
            </w:tcBorders>
            <w:shd w:val="clear" w:color="auto" w:fill="auto"/>
            <w:noWrap/>
            <w:vAlign w:val="bottom"/>
          </w:tcPr>
          <w:p w14:paraId="132FC1B2" w14:textId="1F115F54"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534,970</w:t>
            </w:r>
          </w:p>
        </w:tc>
        <w:tc>
          <w:tcPr>
            <w:tcW w:w="270" w:type="dxa"/>
            <w:tcBorders>
              <w:top w:val="nil"/>
              <w:left w:val="nil"/>
              <w:bottom w:val="nil"/>
              <w:right w:val="nil"/>
            </w:tcBorders>
            <w:shd w:val="clear" w:color="auto" w:fill="auto"/>
            <w:noWrap/>
            <w:vAlign w:val="bottom"/>
          </w:tcPr>
          <w:p w14:paraId="2A2672E0" w14:textId="77777777" w:rsidR="009F6956" w:rsidRPr="00E762C5" w:rsidRDefault="009F6956" w:rsidP="009F6956">
            <w:pPr>
              <w:jc w:val="right"/>
              <w:rPr>
                <w:rFonts w:asciiTheme="majorBidi" w:hAnsiTheme="majorBidi" w:cstheme="majorBidi"/>
                <w:sz w:val="26"/>
                <w:szCs w:val="26"/>
                <w:cs/>
                <w:lang w:val="en-US"/>
              </w:rPr>
            </w:pPr>
          </w:p>
        </w:tc>
        <w:tc>
          <w:tcPr>
            <w:tcW w:w="1114" w:type="dxa"/>
            <w:tcBorders>
              <w:top w:val="nil"/>
              <w:left w:val="nil"/>
              <w:bottom w:val="nil"/>
              <w:right w:val="nil"/>
            </w:tcBorders>
            <w:shd w:val="clear" w:color="auto" w:fill="auto"/>
            <w:vAlign w:val="bottom"/>
          </w:tcPr>
          <w:p w14:paraId="2011D178" w14:textId="519988EC"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top w:val="nil"/>
              <w:left w:val="nil"/>
              <w:bottom w:val="nil"/>
              <w:right w:val="nil"/>
            </w:tcBorders>
            <w:shd w:val="clear" w:color="auto" w:fill="auto"/>
          </w:tcPr>
          <w:p w14:paraId="669DB71E" w14:textId="77777777" w:rsidR="009F6956" w:rsidRPr="00E762C5" w:rsidRDefault="009F6956" w:rsidP="009F6956">
            <w:pPr>
              <w:jc w:val="right"/>
              <w:rPr>
                <w:rFonts w:asciiTheme="majorBidi" w:hAnsiTheme="majorBidi" w:cstheme="majorBidi"/>
                <w:sz w:val="26"/>
                <w:szCs w:val="26"/>
                <w:cs/>
                <w:lang w:val="en-US"/>
              </w:rPr>
            </w:pPr>
          </w:p>
        </w:tc>
        <w:tc>
          <w:tcPr>
            <w:tcW w:w="1018" w:type="dxa"/>
            <w:tcBorders>
              <w:top w:val="nil"/>
              <w:left w:val="nil"/>
              <w:bottom w:val="nil"/>
              <w:right w:val="nil"/>
            </w:tcBorders>
            <w:shd w:val="clear" w:color="auto" w:fill="auto"/>
            <w:noWrap/>
            <w:vAlign w:val="bottom"/>
          </w:tcPr>
          <w:p w14:paraId="4B86E186" w14:textId="06741FB3"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r w:rsidRPr="001B3625">
              <w:rPr>
                <w:rFonts w:asciiTheme="majorBidi" w:hAnsiTheme="majorBidi"/>
                <w:sz w:val="26"/>
                <w:szCs w:val="26"/>
                <w:lang w:val="en-US"/>
              </w:rPr>
              <w:t>240,388</w:t>
            </w: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1086B38A" w14:textId="77777777" w:rsidR="009F6956" w:rsidRPr="00E762C5" w:rsidRDefault="009F6956" w:rsidP="009F6956">
            <w:pPr>
              <w:jc w:val="right"/>
              <w:rPr>
                <w:rFonts w:asciiTheme="majorBidi" w:hAnsiTheme="majorBidi" w:cstheme="majorBidi"/>
                <w:sz w:val="26"/>
                <w:szCs w:val="26"/>
                <w:cs/>
                <w:lang w:val="en-US"/>
              </w:rPr>
            </w:pPr>
          </w:p>
        </w:tc>
        <w:tc>
          <w:tcPr>
            <w:tcW w:w="1311" w:type="dxa"/>
            <w:tcBorders>
              <w:top w:val="nil"/>
              <w:left w:val="nil"/>
              <w:bottom w:val="nil"/>
              <w:right w:val="nil"/>
            </w:tcBorders>
            <w:shd w:val="clear" w:color="auto" w:fill="auto"/>
            <w:noWrap/>
            <w:vAlign w:val="bottom"/>
          </w:tcPr>
          <w:p w14:paraId="1AA27127" w14:textId="43696BCB"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64DBAB99" w14:textId="77777777" w:rsidR="009F6956" w:rsidRPr="00E762C5" w:rsidRDefault="009F6956" w:rsidP="009F6956">
            <w:pPr>
              <w:jc w:val="right"/>
              <w:rPr>
                <w:rFonts w:asciiTheme="majorBidi" w:hAnsiTheme="majorBidi" w:cstheme="majorBidi"/>
                <w:sz w:val="26"/>
                <w:szCs w:val="26"/>
                <w:cs/>
                <w:lang w:val="en-US"/>
              </w:rPr>
            </w:pPr>
          </w:p>
        </w:tc>
        <w:tc>
          <w:tcPr>
            <w:tcW w:w="1026" w:type="dxa"/>
            <w:tcBorders>
              <w:top w:val="nil"/>
              <w:left w:val="nil"/>
              <w:bottom w:val="nil"/>
              <w:right w:val="nil"/>
            </w:tcBorders>
            <w:shd w:val="clear" w:color="auto" w:fill="auto"/>
            <w:noWrap/>
            <w:vAlign w:val="bottom"/>
          </w:tcPr>
          <w:p w14:paraId="5A5302E4" w14:textId="7E0852B6"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294,582</w:t>
            </w:r>
          </w:p>
        </w:tc>
      </w:tr>
      <w:tr w:rsidR="009F6956" w:rsidRPr="001B3625" w14:paraId="1053D59B" w14:textId="77777777" w:rsidTr="000C5437">
        <w:trPr>
          <w:trHeight w:val="420"/>
        </w:trPr>
        <w:tc>
          <w:tcPr>
            <w:tcW w:w="2835" w:type="dxa"/>
            <w:tcBorders>
              <w:top w:val="nil"/>
              <w:left w:val="nil"/>
              <w:bottom w:val="nil"/>
              <w:right w:val="nil"/>
            </w:tcBorders>
            <w:shd w:val="clear" w:color="auto" w:fill="auto"/>
            <w:noWrap/>
            <w:vAlign w:val="bottom"/>
          </w:tcPr>
          <w:p w14:paraId="2C226220" w14:textId="5AF7A665"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Tax losses</w:t>
            </w:r>
          </w:p>
        </w:tc>
        <w:tc>
          <w:tcPr>
            <w:tcW w:w="1026" w:type="dxa"/>
            <w:tcBorders>
              <w:top w:val="nil"/>
              <w:left w:val="nil"/>
              <w:bottom w:val="nil"/>
              <w:right w:val="nil"/>
            </w:tcBorders>
            <w:shd w:val="clear" w:color="auto" w:fill="auto"/>
            <w:noWrap/>
            <w:vAlign w:val="bottom"/>
          </w:tcPr>
          <w:p w14:paraId="3E1B28C3" w14:textId="3922B7B1"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32,583,059</w:t>
            </w:r>
          </w:p>
        </w:tc>
        <w:tc>
          <w:tcPr>
            <w:tcW w:w="270" w:type="dxa"/>
            <w:tcBorders>
              <w:top w:val="nil"/>
              <w:left w:val="nil"/>
              <w:bottom w:val="nil"/>
              <w:right w:val="nil"/>
            </w:tcBorders>
            <w:shd w:val="clear" w:color="auto" w:fill="auto"/>
            <w:noWrap/>
            <w:vAlign w:val="bottom"/>
          </w:tcPr>
          <w:p w14:paraId="32F79117" w14:textId="77777777" w:rsidR="009F6956" w:rsidRPr="00E762C5" w:rsidRDefault="009F6956" w:rsidP="009F6956">
            <w:pPr>
              <w:jc w:val="right"/>
              <w:rPr>
                <w:rFonts w:asciiTheme="majorBidi" w:hAnsiTheme="majorBidi" w:cstheme="majorBidi"/>
                <w:sz w:val="26"/>
                <w:szCs w:val="26"/>
                <w:cs/>
                <w:lang w:val="en-US"/>
              </w:rPr>
            </w:pPr>
          </w:p>
        </w:tc>
        <w:tc>
          <w:tcPr>
            <w:tcW w:w="1114" w:type="dxa"/>
            <w:tcBorders>
              <w:top w:val="nil"/>
              <w:left w:val="nil"/>
              <w:bottom w:val="nil"/>
              <w:right w:val="nil"/>
            </w:tcBorders>
            <w:shd w:val="clear" w:color="auto" w:fill="auto"/>
            <w:vAlign w:val="bottom"/>
          </w:tcPr>
          <w:p w14:paraId="5E85E76F" w14:textId="58869408"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36" w:type="dxa"/>
            <w:tcBorders>
              <w:top w:val="nil"/>
              <w:left w:val="nil"/>
              <w:bottom w:val="nil"/>
              <w:right w:val="nil"/>
            </w:tcBorders>
            <w:shd w:val="clear" w:color="auto" w:fill="auto"/>
          </w:tcPr>
          <w:p w14:paraId="520C837C" w14:textId="77777777" w:rsidR="009F6956" w:rsidRPr="00E762C5" w:rsidRDefault="009F6956" w:rsidP="009F6956">
            <w:pPr>
              <w:jc w:val="right"/>
              <w:rPr>
                <w:rFonts w:asciiTheme="majorBidi" w:hAnsiTheme="majorBidi" w:cstheme="majorBidi"/>
                <w:sz w:val="26"/>
                <w:szCs w:val="26"/>
                <w:cs/>
                <w:lang w:val="en-US"/>
              </w:rPr>
            </w:pPr>
          </w:p>
        </w:tc>
        <w:tc>
          <w:tcPr>
            <w:tcW w:w="1018" w:type="dxa"/>
            <w:tcBorders>
              <w:top w:val="nil"/>
              <w:left w:val="nil"/>
              <w:bottom w:val="nil"/>
              <w:right w:val="nil"/>
            </w:tcBorders>
            <w:shd w:val="clear" w:color="auto" w:fill="auto"/>
            <w:noWrap/>
            <w:vAlign w:val="bottom"/>
          </w:tcPr>
          <w:p w14:paraId="451D170B" w14:textId="4F898F15"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10,252,539</w:t>
            </w:r>
          </w:p>
        </w:tc>
        <w:tc>
          <w:tcPr>
            <w:tcW w:w="270" w:type="dxa"/>
            <w:tcBorders>
              <w:top w:val="nil"/>
              <w:left w:val="nil"/>
              <w:bottom w:val="nil"/>
              <w:right w:val="nil"/>
            </w:tcBorders>
            <w:shd w:val="clear" w:color="auto" w:fill="auto"/>
            <w:noWrap/>
            <w:vAlign w:val="bottom"/>
          </w:tcPr>
          <w:p w14:paraId="0809E986" w14:textId="77777777" w:rsidR="009F6956" w:rsidRPr="00E762C5" w:rsidRDefault="009F6956" w:rsidP="009F6956">
            <w:pPr>
              <w:jc w:val="right"/>
              <w:rPr>
                <w:rFonts w:asciiTheme="majorBidi" w:hAnsiTheme="majorBidi" w:cstheme="majorBidi"/>
                <w:sz w:val="26"/>
                <w:szCs w:val="26"/>
                <w:cs/>
                <w:lang w:val="en-US"/>
              </w:rPr>
            </w:pPr>
          </w:p>
        </w:tc>
        <w:tc>
          <w:tcPr>
            <w:tcW w:w="1311" w:type="dxa"/>
            <w:tcBorders>
              <w:top w:val="nil"/>
              <w:left w:val="nil"/>
              <w:bottom w:val="nil"/>
              <w:right w:val="nil"/>
            </w:tcBorders>
            <w:shd w:val="clear" w:color="auto" w:fill="auto"/>
            <w:noWrap/>
            <w:vAlign w:val="bottom"/>
          </w:tcPr>
          <w:p w14:paraId="7F507C10" w14:textId="02B01385"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4DB46F77" w14:textId="77777777" w:rsidR="009F6956" w:rsidRPr="00E762C5" w:rsidRDefault="009F6956" w:rsidP="009F6956">
            <w:pPr>
              <w:jc w:val="right"/>
              <w:rPr>
                <w:rFonts w:asciiTheme="majorBidi" w:hAnsiTheme="majorBidi" w:cstheme="majorBidi"/>
                <w:sz w:val="26"/>
                <w:szCs w:val="26"/>
                <w:cs/>
                <w:lang w:val="en-US"/>
              </w:rPr>
            </w:pPr>
          </w:p>
        </w:tc>
        <w:tc>
          <w:tcPr>
            <w:tcW w:w="1026" w:type="dxa"/>
            <w:tcBorders>
              <w:top w:val="nil"/>
              <w:left w:val="nil"/>
              <w:bottom w:val="nil"/>
              <w:right w:val="nil"/>
            </w:tcBorders>
            <w:shd w:val="clear" w:color="auto" w:fill="auto"/>
            <w:noWrap/>
            <w:vAlign w:val="bottom"/>
          </w:tcPr>
          <w:p w14:paraId="1E251999" w14:textId="1479ADB3"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42,835,598</w:t>
            </w:r>
          </w:p>
        </w:tc>
      </w:tr>
      <w:tr w:rsidR="009F6956" w:rsidRPr="001B3625" w14:paraId="21EE9AFB" w14:textId="77777777" w:rsidTr="000C5437">
        <w:trPr>
          <w:trHeight w:val="420"/>
        </w:trPr>
        <w:tc>
          <w:tcPr>
            <w:tcW w:w="2835" w:type="dxa"/>
            <w:tcBorders>
              <w:top w:val="nil"/>
              <w:left w:val="nil"/>
              <w:bottom w:val="nil"/>
              <w:right w:val="nil"/>
            </w:tcBorders>
            <w:shd w:val="clear" w:color="auto" w:fill="auto"/>
            <w:noWrap/>
            <w:vAlign w:val="bottom"/>
          </w:tcPr>
          <w:p w14:paraId="7B3658AC" w14:textId="534875B2" w:rsidR="009F6956" w:rsidRPr="00E762C5" w:rsidRDefault="009F6956" w:rsidP="009F6956">
            <w:pPr>
              <w:rPr>
                <w:rFonts w:ascii="Angsana New" w:hAnsi="Angsana New"/>
                <w:sz w:val="26"/>
                <w:szCs w:val="26"/>
                <w:lang w:val="en-US"/>
              </w:rPr>
            </w:pPr>
            <w:r w:rsidRPr="00E762C5">
              <w:rPr>
                <w:rFonts w:ascii="Angsana New" w:hAnsi="Angsana New"/>
                <w:sz w:val="26"/>
                <w:szCs w:val="26"/>
                <w:lang w:val="en-US"/>
              </w:rPr>
              <w:t>Deferred income</w:t>
            </w:r>
          </w:p>
        </w:tc>
        <w:tc>
          <w:tcPr>
            <w:tcW w:w="1026" w:type="dxa"/>
            <w:tcBorders>
              <w:top w:val="nil"/>
              <w:left w:val="nil"/>
              <w:bottom w:val="single" w:sz="4" w:space="0" w:color="auto"/>
              <w:right w:val="nil"/>
            </w:tcBorders>
            <w:shd w:val="clear" w:color="auto" w:fill="auto"/>
            <w:noWrap/>
            <w:vAlign w:val="bottom"/>
          </w:tcPr>
          <w:p w14:paraId="6EF4B59E" w14:textId="544AEAE2"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3CE86768" w14:textId="77777777" w:rsidR="009F6956" w:rsidRPr="00E762C5" w:rsidRDefault="009F6956" w:rsidP="009F6956">
            <w:pPr>
              <w:jc w:val="right"/>
              <w:rPr>
                <w:rFonts w:asciiTheme="majorBidi" w:hAnsiTheme="majorBidi" w:cstheme="majorBidi"/>
                <w:sz w:val="26"/>
                <w:szCs w:val="26"/>
                <w:cs/>
                <w:lang w:val="en-US"/>
              </w:rPr>
            </w:pPr>
          </w:p>
        </w:tc>
        <w:tc>
          <w:tcPr>
            <w:tcW w:w="1114" w:type="dxa"/>
            <w:tcBorders>
              <w:top w:val="nil"/>
              <w:left w:val="nil"/>
              <w:bottom w:val="single" w:sz="4" w:space="0" w:color="auto"/>
              <w:right w:val="nil"/>
            </w:tcBorders>
            <w:shd w:val="clear" w:color="auto" w:fill="auto"/>
            <w:vAlign w:val="bottom"/>
          </w:tcPr>
          <w:p w14:paraId="3AD3E81C" w14:textId="00F2212E"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2,275,732</w:t>
            </w:r>
          </w:p>
        </w:tc>
        <w:tc>
          <w:tcPr>
            <w:tcW w:w="236" w:type="dxa"/>
            <w:tcBorders>
              <w:top w:val="nil"/>
              <w:left w:val="nil"/>
              <w:bottom w:val="nil"/>
              <w:right w:val="nil"/>
            </w:tcBorders>
            <w:shd w:val="clear" w:color="auto" w:fill="auto"/>
          </w:tcPr>
          <w:p w14:paraId="6E7C4027" w14:textId="77777777" w:rsidR="009F6956" w:rsidRPr="00E762C5" w:rsidRDefault="009F6956" w:rsidP="009F6956">
            <w:pPr>
              <w:jc w:val="right"/>
              <w:rPr>
                <w:rFonts w:asciiTheme="majorBidi" w:hAnsiTheme="majorBidi" w:cstheme="majorBidi"/>
                <w:sz w:val="26"/>
                <w:szCs w:val="26"/>
                <w:cs/>
                <w:lang w:val="en-US"/>
              </w:rPr>
            </w:pPr>
          </w:p>
        </w:tc>
        <w:tc>
          <w:tcPr>
            <w:tcW w:w="1018" w:type="dxa"/>
            <w:tcBorders>
              <w:top w:val="nil"/>
              <w:left w:val="nil"/>
              <w:bottom w:val="single" w:sz="4" w:space="0" w:color="auto"/>
              <w:right w:val="nil"/>
            </w:tcBorders>
            <w:shd w:val="clear" w:color="auto" w:fill="auto"/>
            <w:noWrap/>
            <w:vAlign w:val="bottom"/>
          </w:tcPr>
          <w:p w14:paraId="2FB60B09" w14:textId="78860C41"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451,536</w:t>
            </w:r>
          </w:p>
        </w:tc>
        <w:tc>
          <w:tcPr>
            <w:tcW w:w="270" w:type="dxa"/>
            <w:tcBorders>
              <w:top w:val="nil"/>
              <w:left w:val="nil"/>
              <w:bottom w:val="nil"/>
              <w:right w:val="nil"/>
            </w:tcBorders>
            <w:shd w:val="clear" w:color="auto" w:fill="auto"/>
            <w:noWrap/>
            <w:vAlign w:val="bottom"/>
          </w:tcPr>
          <w:p w14:paraId="75D21D47" w14:textId="77777777" w:rsidR="009F6956" w:rsidRPr="00E762C5" w:rsidRDefault="009F6956" w:rsidP="009F6956">
            <w:pPr>
              <w:jc w:val="right"/>
              <w:rPr>
                <w:rFonts w:asciiTheme="majorBidi" w:hAnsiTheme="majorBidi" w:cstheme="majorBidi"/>
                <w:sz w:val="26"/>
                <w:szCs w:val="26"/>
                <w:cs/>
                <w:lang w:val="en-US"/>
              </w:rPr>
            </w:pPr>
          </w:p>
        </w:tc>
        <w:tc>
          <w:tcPr>
            <w:tcW w:w="1311" w:type="dxa"/>
            <w:tcBorders>
              <w:top w:val="nil"/>
              <w:left w:val="nil"/>
              <w:bottom w:val="single" w:sz="4" w:space="0" w:color="auto"/>
              <w:right w:val="nil"/>
            </w:tcBorders>
            <w:shd w:val="clear" w:color="auto" w:fill="auto"/>
            <w:noWrap/>
            <w:vAlign w:val="bottom"/>
          </w:tcPr>
          <w:p w14:paraId="18BA11CD" w14:textId="5EE8B50D"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35499341" w14:textId="77777777" w:rsidR="009F6956" w:rsidRPr="00E762C5" w:rsidRDefault="009F6956" w:rsidP="009F6956">
            <w:pPr>
              <w:jc w:val="right"/>
              <w:rPr>
                <w:rFonts w:asciiTheme="majorBidi" w:hAnsiTheme="majorBidi" w:cstheme="majorBidi"/>
                <w:sz w:val="26"/>
                <w:szCs w:val="26"/>
                <w:cs/>
                <w:lang w:val="en-US"/>
              </w:rPr>
            </w:pPr>
          </w:p>
        </w:tc>
        <w:tc>
          <w:tcPr>
            <w:tcW w:w="1026" w:type="dxa"/>
            <w:tcBorders>
              <w:top w:val="nil"/>
              <w:left w:val="nil"/>
              <w:bottom w:val="single" w:sz="4" w:space="0" w:color="auto"/>
              <w:right w:val="nil"/>
            </w:tcBorders>
            <w:shd w:val="clear" w:color="auto" w:fill="auto"/>
            <w:noWrap/>
            <w:vAlign w:val="bottom"/>
          </w:tcPr>
          <w:p w14:paraId="62A2FDC7" w14:textId="00103441"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2,727,268</w:t>
            </w:r>
          </w:p>
        </w:tc>
      </w:tr>
      <w:tr w:rsidR="009F6956" w:rsidRPr="001B3625" w14:paraId="3BDC0E03" w14:textId="77777777" w:rsidTr="000C5437">
        <w:trPr>
          <w:trHeight w:val="420"/>
        </w:trPr>
        <w:tc>
          <w:tcPr>
            <w:tcW w:w="2835" w:type="dxa"/>
            <w:tcBorders>
              <w:top w:val="nil"/>
              <w:left w:val="nil"/>
              <w:bottom w:val="nil"/>
              <w:right w:val="nil"/>
            </w:tcBorders>
            <w:shd w:val="clear" w:color="auto" w:fill="auto"/>
            <w:noWrap/>
            <w:vAlign w:val="bottom"/>
          </w:tcPr>
          <w:p w14:paraId="59BC40EF" w14:textId="0D3C0A37" w:rsidR="009F6956" w:rsidRPr="00E762C5" w:rsidRDefault="009F6956" w:rsidP="009F6956">
            <w:pPr>
              <w:rPr>
                <w:rFonts w:ascii="Angsana New" w:hAnsi="Angsana New"/>
                <w:sz w:val="26"/>
                <w:szCs w:val="26"/>
                <w:cs/>
                <w:lang w:val="en-US"/>
              </w:rPr>
            </w:pPr>
            <w:r w:rsidRPr="00E762C5">
              <w:rPr>
                <w:rFonts w:asciiTheme="majorBidi" w:hAnsiTheme="majorBidi" w:cstheme="majorBidi"/>
                <w:sz w:val="26"/>
                <w:szCs w:val="26"/>
                <w:lang w:val="en-US"/>
              </w:rPr>
              <w:t>Total deferred tax assets</w:t>
            </w:r>
          </w:p>
        </w:tc>
        <w:tc>
          <w:tcPr>
            <w:tcW w:w="1026" w:type="dxa"/>
            <w:tcBorders>
              <w:top w:val="single" w:sz="4" w:space="0" w:color="auto"/>
              <w:left w:val="nil"/>
              <w:bottom w:val="double" w:sz="4" w:space="0" w:color="auto"/>
              <w:right w:val="nil"/>
            </w:tcBorders>
            <w:shd w:val="clear" w:color="auto" w:fill="auto"/>
            <w:noWrap/>
            <w:vAlign w:val="bottom"/>
          </w:tcPr>
          <w:p w14:paraId="2614020B" w14:textId="1684803F"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38,534,742</w:t>
            </w:r>
          </w:p>
        </w:tc>
        <w:tc>
          <w:tcPr>
            <w:tcW w:w="270" w:type="dxa"/>
            <w:tcBorders>
              <w:top w:val="nil"/>
              <w:left w:val="nil"/>
              <w:bottom w:val="nil"/>
              <w:right w:val="nil"/>
            </w:tcBorders>
            <w:shd w:val="clear" w:color="auto" w:fill="auto"/>
            <w:noWrap/>
            <w:vAlign w:val="bottom"/>
          </w:tcPr>
          <w:p w14:paraId="689F2514" w14:textId="77777777" w:rsidR="009F6956" w:rsidRPr="00E762C5" w:rsidRDefault="009F6956" w:rsidP="009F6956">
            <w:pPr>
              <w:jc w:val="right"/>
              <w:rPr>
                <w:rFonts w:asciiTheme="majorBidi" w:hAnsiTheme="majorBidi" w:cstheme="majorBidi"/>
                <w:sz w:val="26"/>
                <w:szCs w:val="26"/>
                <w:cs/>
                <w:lang w:val="en-US"/>
              </w:rPr>
            </w:pPr>
          </w:p>
        </w:tc>
        <w:tc>
          <w:tcPr>
            <w:tcW w:w="1114" w:type="dxa"/>
            <w:tcBorders>
              <w:top w:val="single" w:sz="4" w:space="0" w:color="auto"/>
              <w:left w:val="nil"/>
              <w:bottom w:val="double" w:sz="4" w:space="0" w:color="auto"/>
              <w:right w:val="nil"/>
            </w:tcBorders>
            <w:shd w:val="clear" w:color="auto" w:fill="auto"/>
            <w:vAlign w:val="bottom"/>
          </w:tcPr>
          <w:p w14:paraId="3C5E5C3D" w14:textId="3E2654FC"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2,275,732</w:t>
            </w:r>
          </w:p>
        </w:tc>
        <w:tc>
          <w:tcPr>
            <w:tcW w:w="236" w:type="dxa"/>
            <w:tcBorders>
              <w:top w:val="nil"/>
              <w:left w:val="nil"/>
              <w:bottom w:val="nil"/>
              <w:right w:val="nil"/>
            </w:tcBorders>
            <w:shd w:val="clear" w:color="auto" w:fill="auto"/>
          </w:tcPr>
          <w:p w14:paraId="0B056030" w14:textId="77777777" w:rsidR="009F6956" w:rsidRPr="00E762C5" w:rsidRDefault="009F6956" w:rsidP="009F6956">
            <w:pPr>
              <w:jc w:val="right"/>
              <w:rPr>
                <w:rFonts w:asciiTheme="majorBidi" w:hAnsiTheme="majorBidi" w:cstheme="majorBidi"/>
                <w:sz w:val="26"/>
                <w:szCs w:val="26"/>
                <w:cs/>
                <w:lang w:val="en-US"/>
              </w:rPr>
            </w:pPr>
          </w:p>
        </w:tc>
        <w:tc>
          <w:tcPr>
            <w:tcW w:w="1018" w:type="dxa"/>
            <w:tcBorders>
              <w:top w:val="single" w:sz="4" w:space="0" w:color="auto"/>
              <w:left w:val="nil"/>
              <w:bottom w:val="double" w:sz="4" w:space="0" w:color="auto"/>
              <w:right w:val="nil"/>
            </w:tcBorders>
            <w:shd w:val="clear" w:color="auto" w:fill="auto"/>
            <w:noWrap/>
            <w:vAlign w:val="bottom"/>
          </w:tcPr>
          <w:p w14:paraId="6847C49D" w14:textId="40848BB2"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lang w:val="en-US"/>
              </w:rPr>
              <w:t>12,136,752</w:t>
            </w:r>
          </w:p>
        </w:tc>
        <w:tc>
          <w:tcPr>
            <w:tcW w:w="270" w:type="dxa"/>
            <w:tcBorders>
              <w:top w:val="nil"/>
              <w:left w:val="nil"/>
              <w:bottom w:val="nil"/>
              <w:right w:val="nil"/>
            </w:tcBorders>
            <w:shd w:val="clear" w:color="auto" w:fill="auto"/>
            <w:noWrap/>
            <w:vAlign w:val="bottom"/>
          </w:tcPr>
          <w:p w14:paraId="244E9733" w14:textId="77777777" w:rsidR="009F6956" w:rsidRPr="00E762C5" w:rsidRDefault="009F6956" w:rsidP="009F6956">
            <w:pPr>
              <w:jc w:val="right"/>
              <w:rPr>
                <w:rFonts w:asciiTheme="majorBidi" w:hAnsiTheme="majorBidi" w:cstheme="majorBidi"/>
                <w:sz w:val="26"/>
                <w:szCs w:val="26"/>
                <w:cs/>
                <w:lang w:val="en-US"/>
              </w:rPr>
            </w:pPr>
          </w:p>
        </w:tc>
        <w:tc>
          <w:tcPr>
            <w:tcW w:w="1311" w:type="dxa"/>
            <w:tcBorders>
              <w:top w:val="single" w:sz="4" w:space="0" w:color="auto"/>
              <w:left w:val="nil"/>
              <w:bottom w:val="double" w:sz="4" w:space="0" w:color="auto"/>
              <w:right w:val="nil"/>
            </w:tcBorders>
            <w:shd w:val="clear" w:color="auto" w:fill="auto"/>
            <w:noWrap/>
            <w:vAlign w:val="bottom"/>
          </w:tcPr>
          <w:p w14:paraId="760B4309" w14:textId="0AC89D4D" w:rsidR="009F6956" w:rsidRPr="00E762C5" w:rsidRDefault="009F6956" w:rsidP="009F6956">
            <w:pPr>
              <w:jc w:val="right"/>
              <w:rPr>
                <w:rFonts w:asciiTheme="majorBidi" w:hAnsiTheme="majorBidi" w:cstheme="majorBidi"/>
                <w:sz w:val="26"/>
                <w:szCs w:val="26"/>
                <w:cs/>
              </w:rPr>
            </w:pPr>
            <w:r w:rsidRPr="001B3625">
              <w:rPr>
                <w:rFonts w:asciiTheme="majorBidi" w:hAnsiTheme="majorBidi"/>
                <w:sz w:val="26"/>
                <w:szCs w:val="26"/>
                <w:cs/>
                <w:lang w:val="en-US"/>
              </w:rPr>
              <w:t>(</w:t>
            </w:r>
            <w:r w:rsidRPr="001B3625">
              <w:rPr>
                <w:rFonts w:asciiTheme="majorBidi" w:hAnsiTheme="majorBidi" w:cstheme="majorBidi"/>
                <w:sz w:val="26"/>
                <w:szCs w:val="26"/>
                <w:lang w:val="en-US"/>
              </w:rPr>
              <w:t>197</w:t>
            </w:r>
            <w:r w:rsidRPr="001B3625">
              <w:rPr>
                <w:rFonts w:asciiTheme="majorBidi" w:hAnsiTheme="majorBidi"/>
                <w:sz w:val="26"/>
                <w:szCs w:val="26"/>
                <w:lang w:val="en-US"/>
              </w:rPr>
              <w:t>,</w:t>
            </w:r>
            <w:r w:rsidRPr="001B3625">
              <w:rPr>
                <w:rFonts w:asciiTheme="majorBidi" w:hAnsiTheme="majorBidi" w:cstheme="majorBidi"/>
                <w:sz w:val="26"/>
                <w:szCs w:val="26"/>
                <w:lang w:val="en-US"/>
              </w:rPr>
              <w:t>150</w:t>
            </w:r>
            <w:r w:rsidRPr="001B3625">
              <w:rPr>
                <w:rFonts w:asciiTheme="majorBidi" w:hAnsiTheme="majorBidi"/>
                <w:sz w:val="26"/>
                <w:szCs w:val="26"/>
                <w:cs/>
                <w:lang w:val="en-US"/>
              </w:rPr>
              <w:t>)</w:t>
            </w:r>
          </w:p>
        </w:tc>
        <w:tc>
          <w:tcPr>
            <w:tcW w:w="270" w:type="dxa"/>
            <w:tcBorders>
              <w:top w:val="nil"/>
              <w:left w:val="nil"/>
              <w:bottom w:val="nil"/>
              <w:right w:val="nil"/>
            </w:tcBorders>
            <w:shd w:val="clear" w:color="auto" w:fill="auto"/>
            <w:noWrap/>
            <w:vAlign w:val="bottom"/>
          </w:tcPr>
          <w:p w14:paraId="2917A35C" w14:textId="77777777" w:rsidR="009F6956" w:rsidRPr="00E762C5" w:rsidRDefault="009F6956" w:rsidP="009F6956">
            <w:pPr>
              <w:jc w:val="right"/>
              <w:rPr>
                <w:rFonts w:asciiTheme="majorBidi" w:hAnsiTheme="majorBidi" w:cstheme="majorBidi"/>
                <w:sz w:val="26"/>
                <w:szCs w:val="26"/>
                <w:cs/>
                <w:lang w:val="en-US"/>
              </w:rPr>
            </w:pPr>
          </w:p>
        </w:tc>
        <w:tc>
          <w:tcPr>
            <w:tcW w:w="1026" w:type="dxa"/>
            <w:tcBorders>
              <w:top w:val="single" w:sz="4" w:space="0" w:color="auto"/>
              <w:left w:val="nil"/>
              <w:bottom w:val="double" w:sz="4" w:space="0" w:color="auto"/>
              <w:right w:val="nil"/>
            </w:tcBorders>
            <w:shd w:val="clear" w:color="auto" w:fill="auto"/>
            <w:noWrap/>
            <w:vAlign w:val="bottom"/>
          </w:tcPr>
          <w:p w14:paraId="0AE2DA44" w14:textId="4471A3E9" w:rsidR="009F6956" w:rsidRPr="001B3625" w:rsidRDefault="009F6956" w:rsidP="009F6956">
            <w:pPr>
              <w:jc w:val="right"/>
              <w:rPr>
                <w:rFonts w:asciiTheme="majorBidi" w:hAnsiTheme="majorBidi" w:cstheme="majorBidi"/>
                <w:sz w:val="26"/>
                <w:szCs w:val="26"/>
                <w:cs/>
                <w:lang w:val="en-US"/>
              </w:rPr>
            </w:pPr>
            <w:r w:rsidRPr="001B3625">
              <w:rPr>
                <w:rFonts w:asciiTheme="majorBidi" w:hAnsiTheme="majorBidi"/>
                <w:sz w:val="26"/>
                <w:szCs w:val="26"/>
                <w:lang w:val="en-US"/>
              </w:rPr>
              <w:t>52,750,076</w:t>
            </w:r>
          </w:p>
        </w:tc>
      </w:tr>
      <w:bookmarkEnd w:id="8"/>
    </w:tbl>
    <w:p w14:paraId="2BCA2EE3" w14:textId="5F71BF62" w:rsidR="00C406F1" w:rsidRPr="001B3625" w:rsidRDefault="00C406F1">
      <w:pPr>
        <w:rPr>
          <w:rFonts w:cs="Times New Roman"/>
          <w:cs/>
          <w:lang w:val="en-US"/>
        </w:rPr>
      </w:pPr>
    </w:p>
    <w:p w14:paraId="5CB5EC94" w14:textId="2B8EA764" w:rsidR="005A7E4A" w:rsidRPr="004F298B" w:rsidRDefault="005A7E4A" w:rsidP="00B8754E">
      <w:pPr>
        <w:spacing w:before="80"/>
        <w:ind w:left="720"/>
        <w:jc w:val="thaiDistribute"/>
        <w:rPr>
          <w:rFonts w:asciiTheme="majorBidi" w:eastAsia="Cordia New" w:hAnsiTheme="majorBidi" w:cstheme="majorBidi"/>
          <w:lang w:val="en-US"/>
        </w:rPr>
      </w:pPr>
      <w:r w:rsidRPr="004F298B">
        <w:rPr>
          <w:rFonts w:asciiTheme="majorBidi" w:eastAsia="Cordia New" w:hAnsiTheme="majorBidi" w:cstheme="majorBidi"/>
          <w:lang w:val="en-US"/>
        </w:rPr>
        <w:t>The Co</w:t>
      </w:r>
      <w:r w:rsidR="00BD29BC" w:rsidRPr="004F298B">
        <w:rPr>
          <w:rFonts w:asciiTheme="majorBidi" w:eastAsia="Cordia New" w:hAnsiTheme="majorBidi" w:cstheme="majorBidi"/>
          <w:lang w:val="en-US"/>
        </w:rPr>
        <w:t xml:space="preserve">mpany has allowance for impairment loss </w:t>
      </w:r>
      <w:r w:rsidRPr="004F298B">
        <w:rPr>
          <w:rFonts w:asciiTheme="majorBidi" w:eastAsia="Cordia New" w:hAnsiTheme="majorBidi" w:cstheme="majorBidi"/>
          <w:lang w:val="en-US"/>
        </w:rPr>
        <w:t>of Fiber optic network equipment</w:t>
      </w:r>
      <w:r w:rsidRPr="001B3625">
        <w:rPr>
          <w:rFonts w:asciiTheme="majorBidi" w:eastAsia="Cordia New" w:hAnsiTheme="majorBidi"/>
          <w:cs/>
          <w:lang w:val="en-US"/>
        </w:rPr>
        <w:t xml:space="preserve">. </w:t>
      </w:r>
      <w:r w:rsidRPr="004F298B">
        <w:rPr>
          <w:rFonts w:asciiTheme="majorBidi" w:eastAsia="Cordia New" w:hAnsiTheme="majorBidi" w:cstheme="majorBidi"/>
          <w:lang w:val="en-US"/>
        </w:rPr>
        <w:t xml:space="preserve">Due to the uncertainty of their </w:t>
      </w:r>
      <w:r w:rsidR="00626B9A" w:rsidRPr="001B3625">
        <w:rPr>
          <w:rFonts w:asciiTheme="majorBidi" w:eastAsia="Cordia New" w:hAnsiTheme="majorBidi"/>
          <w:cs/>
          <w:lang w:val="en-US"/>
        </w:rPr>
        <w:t xml:space="preserve"> </w:t>
      </w:r>
      <w:r w:rsidRPr="004F298B">
        <w:rPr>
          <w:rFonts w:asciiTheme="majorBidi" w:eastAsia="Cordia New" w:hAnsiTheme="majorBidi" w:cstheme="majorBidi"/>
          <w:lang w:val="en-US"/>
        </w:rPr>
        <w:t>utilization</w:t>
      </w:r>
      <w:r w:rsidR="002008F1">
        <w:rPr>
          <w:rFonts w:asciiTheme="majorBidi" w:eastAsia="Cordia New" w:hAnsiTheme="majorBidi" w:cstheme="majorBidi"/>
          <w:lang w:val="en-US"/>
        </w:rPr>
        <w:t xml:space="preserve">, </w:t>
      </w:r>
      <w:r w:rsidRPr="004F298B">
        <w:rPr>
          <w:rFonts w:asciiTheme="majorBidi" w:eastAsia="Cordia New" w:hAnsiTheme="majorBidi" w:cstheme="majorBidi"/>
          <w:lang w:val="en-US"/>
        </w:rPr>
        <w:t xml:space="preserve">therefore, Management has decided not to recognize the allowance for devalue of Fiber optic network </w:t>
      </w:r>
      <w:r w:rsidR="00626B9A" w:rsidRPr="001B3625">
        <w:rPr>
          <w:rFonts w:asciiTheme="majorBidi" w:eastAsia="Cordia New" w:hAnsiTheme="majorBidi"/>
          <w:cs/>
          <w:lang w:val="en-US"/>
        </w:rPr>
        <w:t xml:space="preserve"> </w:t>
      </w:r>
      <w:r w:rsidRPr="004F298B">
        <w:rPr>
          <w:rFonts w:asciiTheme="majorBidi" w:eastAsia="Cordia New" w:hAnsiTheme="majorBidi" w:cstheme="majorBidi"/>
          <w:lang w:val="en-US"/>
        </w:rPr>
        <w:t>equipment as deferred tax</w:t>
      </w:r>
      <w:r w:rsidRPr="001B3625">
        <w:rPr>
          <w:rFonts w:asciiTheme="majorBidi" w:eastAsia="Cordia New" w:hAnsiTheme="majorBidi"/>
          <w:cs/>
          <w:lang w:val="en-US"/>
        </w:rPr>
        <w:t xml:space="preserve">. </w:t>
      </w:r>
      <w:r w:rsidRPr="004F298B">
        <w:rPr>
          <w:rFonts w:asciiTheme="majorBidi" w:eastAsia="Cordia New" w:hAnsiTheme="majorBidi" w:cstheme="majorBidi"/>
          <w:lang w:val="en-US"/>
        </w:rPr>
        <w:t>Unrecognized</w:t>
      </w:r>
      <w:r w:rsidR="00BD29BC" w:rsidRPr="004F298B">
        <w:rPr>
          <w:rFonts w:asciiTheme="majorBidi" w:eastAsia="Cordia New" w:hAnsiTheme="majorBidi" w:cstheme="majorBidi"/>
          <w:lang w:val="en-US"/>
        </w:rPr>
        <w:t xml:space="preserve"> loss </w:t>
      </w:r>
      <w:r w:rsidR="007078C2" w:rsidRPr="004F298B">
        <w:rPr>
          <w:rFonts w:asciiTheme="majorBidi" w:eastAsia="Cordia New" w:hAnsiTheme="majorBidi" w:cstheme="majorBidi"/>
          <w:lang w:val="en-US"/>
        </w:rPr>
        <w:t xml:space="preserve">is total Baht </w:t>
      </w:r>
      <w:r w:rsidR="00626B9A" w:rsidRPr="004F298B">
        <w:rPr>
          <w:rFonts w:asciiTheme="majorBidi" w:eastAsia="Cordia New" w:hAnsiTheme="majorBidi" w:cstheme="majorBidi"/>
          <w:lang w:val="en-US"/>
        </w:rPr>
        <w:t>472</w:t>
      </w:r>
      <w:r w:rsidRPr="004F298B">
        <w:rPr>
          <w:rFonts w:asciiTheme="majorBidi" w:eastAsia="Cordia New" w:hAnsiTheme="majorBidi" w:cstheme="majorBidi"/>
          <w:lang w:val="en-US"/>
        </w:rPr>
        <w:t xml:space="preserve"> million</w:t>
      </w:r>
      <w:r w:rsidRPr="001B3625">
        <w:rPr>
          <w:rFonts w:asciiTheme="majorBidi" w:eastAsia="Cordia New" w:hAnsiTheme="majorBidi"/>
          <w:cs/>
          <w:lang w:val="en-US"/>
        </w:rPr>
        <w:t>.</w:t>
      </w:r>
      <w:r w:rsidR="00626B9A" w:rsidRPr="001B3625">
        <w:rPr>
          <w:rFonts w:asciiTheme="majorBidi" w:eastAsia="Cordia New" w:hAnsiTheme="majorBidi"/>
          <w:cs/>
          <w:lang w:val="en-US"/>
        </w:rPr>
        <w:t xml:space="preserve"> </w:t>
      </w:r>
    </w:p>
    <w:p w14:paraId="5B0E4050" w14:textId="43744322" w:rsidR="00626B9A" w:rsidRPr="004F298B" w:rsidRDefault="00FA48CB" w:rsidP="00626B9A">
      <w:pPr>
        <w:spacing w:before="120"/>
        <w:ind w:left="709"/>
        <w:jc w:val="thaiDistribute"/>
        <w:rPr>
          <w:rFonts w:ascii="Angsana New" w:hAnsi="Angsana New"/>
          <w:lang w:val="en-US"/>
        </w:rPr>
      </w:pPr>
      <w:r w:rsidRPr="004F298B">
        <w:rPr>
          <w:rFonts w:ascii="Angsana New" w:hAnsi="Angsana New"/>
          <w:lang w:val="en-US"/>
        </w:rPr>
        <w:t>G</w:t>
      </w:r>
      <w:r w:rsidR="006B15C8" w:rsidRPr="004F298B">
        <w:rPr>
          <w:rFonts w:ascii="Angsana New" w:hAnsi="Angsana New"/>
          <w:lang w:val="en-US"/>
        </w:rPr>
        <w:t>roup have tax losses carried forward</w:t>
      </w:r>
      <w:r w:rsidR="006B15C8" w:rsidRPr="001B3625">
        <w:rPr>
          <w:rFonts w:ascii="Angsana New" w:hAnsi="Angsana New"/>
          <w:cs/>
          <w:lang w:val="en-US"/>
        </w:rPr>
        <w:t xml:space="preserve">. </w:t>
      </w:r>
      <w:r w:rsidR="006B15C8" w:rsidRPr="004F298B">
        <w:rPr>
          <w:rFonts w:ascii="Angsana New" w:hAnsi="Angsana New"/>
          <w:lang w:val="en-US"/>
        </w:rPr>
        <w:t>Due to the uncerainry of their utilization, Management has, therefore, decided not to recognize the tax loss as defeered tax</w:t>
      </w:r>
      <w:r w:rsidR="006B15C8" w:rsidRPr="001B3625">
        <w:rPr>
          <w:rFonts w:ascii="Angsana New" w:hAnsi="Angsana New"/>
          <w:cs/>
          <w:lang w:val="en-US"/>
        </w:rPr>
        <w:t xml:space="preserve">. </w:t>
      </w:r>
      <w:r w:rsidR="006B15C8" w:rsidRPr="004F298B">
        <w:rPr>
          <w:rFonts w:ascii="Angsana New" w:hAnsi="Angsana New"/>
          <w:lang w:val="en-US"/>
        </w:rPr>
        <w:t>Unrecognized tax losses as follows</w:t>
      </w:r>
      <w:r w:rsidR="006B15C8" w:rsidRPr="001B3625">
        <w:rPr>
          <w:rFonts w:ascii="Angsana New" w:hAnsi="Angsana New"/>
          <w:cs/>
          <w:lang w:val="en-US"/>
        </w:rPr>
        <w:t>:</w:t>
      </w:r>
    </w:p>
    <w:tbl>
      <w:tblPr>
        <w:tblW w:w="8686" w:type="dxa"/>
        <w:tblInd w:w="919" w:type="dxa"/>
        <w:tblLook w:val="04A0" w:firstRow="1" w:lastRow="0" w:firstColumn="1" w:lastColumn="0" w:noHBand="0" w:noVBand="1"/>
      </w:tblPr>
      <w:tblGrid>
        <w:gridCol w:w="7019"/>
        <w:gridCol w:w="1667"/>
      </w:tblGrid>
      <w:tr w:rsidR="00626B9A" w:rsidRPr="004F298B" w14:paraId="00C752F5" w14:textId="77777777" w:rsidTr="004F298B">
        <w:trPr>
          <w:trHeight w:val="420"/>
        </w:trPr>
        <w:tc>
          <w:tcPr>
            <w:tcW w:w="7019" w:type="dxa"/>
            <w:vAlign w:val="center"/>
            <w:hideMark/>
          </w:tcPr>
          <w:p w14:paraId="3AEFA110" w14:textId="77777777" w:rsidR="00626B9A" w:rsidRPr="001B3625" w:rsidRDefault="00626B9A" w:rsidP="00FB29F6">
            <w:pPr>
              <w:rPr>
                <w:rFonts w:ascii="Angsana New" w:hAnsi="Angsana New"/>
                <w:cs/>
                <w:lang w:val="en-US"/>
              </w:rPr>
            </w:pPr>
          </w:p>
        </w:tc>
        <w:tc>
          <w:tcPr>
            <w:tcW w:w="1667" w:type="dxa"/>
            <w:tcBorders>
              <w:top w:val="nil"/>
              <w:left w:val="nil"/>
              <w:bottom w:val="single" w:sz="4" w:space="0" w:color="auto"/>
              <w:right w:val="nil"/>
            </w:tcBorders>
            <w:noWrap/>
            <w:vAlign w:val="center"/>
            <w:hideMark/>
          </w:tcPr>
          <w:p w14:paraId="1602B430" w14:textId="4E1516F0" w:rsidR="00626B9A" w:rsidRPr="004F298B" w:rsidRDefault="006B15C8" w:rsidP="006B15C8">
            <w:pPr>
              <w:jc w:val="center"/>
              <w:rPr>
                <w:rFonts w:ascii="Angsana New" w:hAnsi="Angsana New"/>
                <w:lang w:val="en-US"/>
              </w:rPr>
            </w:pPr>
            <w:r w:rsidRPr="004F298B">
              <w:rPr>
                <w:rFonts w:ascii="Angsana New" w:hAnsi="Angsana New"/>
                <w:lang w:val="en-US"/>
              </w:rPr>
              <w:t>Unit</w:t>
            </w:r>
            <w:r w:rsidR="00E4080A" w:rsidRPr="001B3625">
              <w:rPr>
                <w:rFonts w:ascii="Angsana New" w:hAnsi="Angsana New"/>
                <w:cs/>
                <w:lang w:val="en-US"/>
              </w:rPr>
              <w:t xml:space="preserve"> : </w:t>
            </w:r>
            <w:r w:rsidR="00E4080A" w:rsidRPr="004F298B">
              <w:rPr>
                <w:rFonts w:ascii="Angsana New" w:hAnsi="Angsana New"/>
                <w:lang w:val="en-US"/>
              </w:rPr>
              <w:t>Baht</w:t>
            </w:r>
          </w:p>
        </w:tc>
      </w:tr>
      <w:tr w:rsidR="00626B9A" w:rsidRPr="004F298B" w14:paraId="55D87EF4" w14:textId="77777777" w:rsidTr="004F298B">
        <w:trPr>
          <w:trHeight w:val="420"/>
        </w:trPr>
        <w:tc>
          <w:tcPr>
            <w:tcW w:w="7019" w:type="dxa"/>
            <w:vAlign w:val="center"/>
          </w:tcPr>
          <w:p w14:paraId="79C63959" w14:textId="77777777" w:rsidR="00626B9A" w:rsidRPr="004F298B" w:rsidRDefault="00626B9A" w:rsidP="00FB29F6">
            <w:pPr>
              <w:ind w:left="34"/>
              <w:jc w:val="both"/>
              <w:rPr>
                <w:rFonts w:ascii="Angsana New" w:hAnsi="Angsana New"/>
                <w:cs/>
              </w:rPr>
            </w:pPr>
          </w:p>
        </w:tc>
        <w:tc>
          <w:tcPr>
            <w:tcW w:w="1667" w:type="dxa"/>
            <w:tcBorders>
              <w:top w:val="single" w:sz="4" w:space="0" w:color="auto"/>
              <w:left w:val="nil"/>
              <w:bottom w:val="single" w:sz="4" w:space="0" w:color="auto"/>
              <w:right w:val="nil"/>
            </w:tcBorders>
            <w:noWrap/>
            <w:vAlign w:val="center"/>
            <w:hideMark/>
          </w:tcPr>
          <w:p w14:paraId="4492FBF3" w14:textId="5BB2AF58" w:rsidR="00626B9A" w:rsidRPr="004F298B" w:rsidRDefault="00793E56" w:rsidP="00FB29F6">
            <w:pPr>
              <w:jc w:val="center"/>
              <w:rPr>
                <w:rFonts w:ascii="Angsana New" w:hAnsi="Angsana New"/>
                <w:cs/>
              </w:rPr>
            </w:pPr>
            <w:r w:rsidRPr="001B3625">
              <w:rPr>
                <w:rFonts w:ascii="Angsana New" w:hAnsi="Angsana New" w:hint="cs"/>
                <w:lang w:val="en-US"/>
              </w:rPr>
              <w:t>Consolidated</w:t>
            </w:r>
            <w:r w:rsidR="00626B9A" w:rsidRPr="001B3625">
              <w:rPr>
                <w:rFonts w:ascii="Angsana New" w:hAnsi="Angsana New" w:hint="cs"/>
                <w:cs/>
                <w:lang w:val="en-US"/>
              </w:rPr>
              <w:t xml:space="preserve"> </w:t>
            </w:r>
            <w:r w:rsidRPr="004F298B">
              <w:rPr>
                <w:rFonts w:asciiTheme="majorBidi" w:hAnsiTheme="majorBidi" w:cstheme="majorBidi"/>
                <w:lang w:val="en-US"/>
              </w:rPr>
              <w:t>financial statements</w:t>
            </w:r>
          </w:p>
        </w:tc>
      </w:tr>
      <w:tr w:rsidR="00626B9A" w:rsidRPr="004F298B" w14:paraId="702A6B4C" w14:textId="77777777" w:rsidTr="004F298B">
        <w:trPr>
          <w:trHeight w:val="420"/>
        </w:trPr>
        <w:tc>
          <w:tcPr>
            <w:tcW w:w="7019" w:type="dxa"/>
            <w:vAlign w:val="center"/>
          </w:tcPr>
          <w:p w14:paraId="6D8B4322" w14:textId="65242020" w:rsidR="00626B9A" w:rsidRPr="004F298B" w:rsidRDefault="00793E56" w:rsidP="00FB29F6">
            <w:pPr>
              <w:ind w:left="34"/>
              <w:jc w:val="both"/>
              <w:rPr>
                <w:rFonts w:ascii="Angsana New" w:hAnsi="Angsana New"/>
                <w:cs/>
              </w:rPr>
            </w:pPr>
            <w:r w:rsidRPr="001B3625">
              <w:rPr>
                <w:rFonts w:ascii="Angsana New" w:hAnsi="Angsana New" w:hint="cs"/>
                <w:lang w:val="en-US"/>
              </w:rPr>
              <w:t>Unused tax losses</w:t>
            </w:r>
          </w:p>
        </w:tc>
        <w:tc>
          <w:tcPr>
            <w:tcW w:w="1667" w:type="dxa"/>
            <w:tcBorders>
              <w:top w:val="single" w:sz="4" w:space="0" w:color="auto"/>
              <w:left w:val="nil"/>
              <w:bottom w:val="nil"/>
              <w:right w:val="nil"/>
            </w:tcBorders>
            <w:noWrap/>
            <w:vAlign w:val="center"/>
          </w:tcPr>
          <w:p w14:paraId="129B7028" w14:textId="77777777" w:rsidR="00626B9A" w:rsidRPr="004F298B" w:rsidRDefault="00626B9A" w:rsidP="00FB29F6">
            <w:pPr>
              <w:jc w:val="center"/>
              <w:rPr>
                <w:rFonts w:ascii="Angsana New" w:hAnsi="Angsana New"/>
                <w:cs/>
              </w:rPr>
            </w:pPr>
          </w:p>
        </w:tc>
      </w:tr>
      <w:tr w:rsidR="00626B9A" w:rsidRPr="004F298B" w14:paraId="1C354E87" w14:textId="77777777" w:rsidTr="004F298B">
        <w:trPr>
          <w:trHeight w:val="420"/>
        </w:trPr>
        <w:tc>
          <w:tcPr>
            <w:tcW w:w="7019" w:type="dxa"/>
            <w:vAlign w:val="center"/>
          </w:tcPr>
          <w:p w14:paraId="2663285D" w14:textId="0360EEB8" w:rsidR="00626B9A" w:rsidRPr="004F298B" w:rsidRDefault="00793E56" w:rsidP="00FB29F6">
            <w:pPr>
              <w:ind w:left="34"/>
              <w:jc w:val="both"/>
              <w:rPr>
                <w:rFonts w:ascii="Angsana New" w:eastAsia="Angsana New" w:hAnsi="Angsana New"/>
                <w:cs/>
              </w:rPr>
            </w:pPr>
            <w:r w:rsidRPr="001B3625">
              <w:rPr>
                <w:rFonts w:ascii="Angsana New" w:eastAsia="Angsana New" w:hAnsi="Angsana New" w:hint="cs"/>
                <w:lang w:val="en-US"/>
              </w:rPr>
              <w:t xml:space="preserve">Expire in </w:t>
            </w:r>
            <w:r w:rsidR="004F298B" w:rsidRPr="004F298B">
              <w:rPr>
                <w:rFonts w:ascii="Angsana New" w:eastAsia="Angsana New" w:hAnsi="Angsana New"/>
                <w:lang w:val="en-US"/>
              </w:rPr>
              <w:t>2025</w:t>
            </w:r>
          </w:p>
        </w:tc>
        <w:tc>
          <w:tcPr>
            <w:tcW w:w="1667" w:type="dxa"/>
            <w:noWrap/>
            <w:vAlign w:val="bottom"/>
            <w:hideMark/>
          </w:tcPr>
          <w:p w14:paraId="45104509" w14:textId="3C421BFA" w:rsidR="00626B9A" w:rsidRPr="004F298B" w:rsidRDefault="00626B9A" w:rsidP="00FB29F6">
            <w:pPr>
              <w:jc w:val="right"/>
              <w:rPr>
                <w:rFonts w:ascii="Angsana New" w:hAnsi="Angsana New"/>
                <w:cs/>
              </w:rPr>
            </w:pPr>
            <w:r w:rsidRPr="001B3625">
              <w:rPr>
                <w:rFonts w:ascii="Angsana New" w:hAnsi="Angsana New"/>
                <w:lang w:val="en-US"/>
              </w:rPr>
              <w:t>1,092,967</w:t>
            </w:r>
            <w:r w:rsidRPr="001B3625">
              <w:rPr>
                <w:rFonts w:ascii="Angsana New" w:hAnsi="Angsana New" w:hint="cs"/>
                <w:cs/>
                <w:lang w:val="en-US"/>
              </w:rPr>
              <w:t xml:space="preserve">  </w:t>
            </w:r>
          </w:p>
        </w:tc>
      </w:tr>
      <w:tr w:rsidR="00626B9A" w:rsidRPr="001B3625" w14:paraId="3DF0FC55" w14:textId="77777777" w:rsidTr="004F298B">
        <w:trPr>
          <w:trHeight w:val="420"/>
        </w:trPr>
        <w:tc>
          <w:tcPr>
            <w:tcW w:w="7019" w:type="dxa"/>
            <w:vAlign w:val="center"/>
          </w:tcPr>
          <w:p w14:paraId="441245DE" w14:textId="13450B6D" w:rsidR="00626B9A" w:rsidRPr="004F298B" w:rsidRDefault="00793E56" w:rsidP="00FB29F6">
            <w:pPr>
              <w:ind w:left="34"/>
              <w:jc w:val="both"/>
              <w:rPr>
                <w:rFonts w:ascii="Angsana New" w:eastAsia="Angsana New" w:hAnsi="Angsana New"/>
                <w:lang w:val="en-US"/>
              </w:rPr>
            </w:pPr>
            <w:r w:rsidRPr="001B3625">
              <w:rPr>
                <w:rFonts w:ascii="Angsana New" w:eastAsia="Angsana New" w:hAnsi="Angsana New" w:hint="cs"/>
                <w:lang w:val="en-US"/>
              </w:rPr>
              <w:t>Expire in 2</w:t>
            </w:r>
            <w:r w:rsidR="004F298B" w:rsidRPr="004F298B">
              <w:rPr>
                <w:rFonts w:ascii="Angsana New" w:eastAsia="Angsana New" w:hAnsi="Angsana New"/>
                <w:lang w:val="en-US"/>
              </w:rPr>
              <w:t>026</w:t>
            </w:r>
          </w:p>
        </w:tc>
        <w:tc>
          <w:tcPr>
            <w:tcW w:w="1667" w:type="dxa"/>
            <w:tcBorders>
              <w:top w:val="nil"/>
              <w:left w:val="nil"/>
              <w:bottom w:val="single" w:sz="4" w:space="0" w:color="auto"/>
              <w:right w:val="nil"/>
            </w:tcBorders>
            <w:noWrap/>
            <w:vAlign w:val="bottom"/>
            <w:hideMark/>
          </w:tcPr>
          <w:p w14:paraId="0C0F31AA" w14:textId="29136F35" w:rsidR="00626B9A" w:rsidRPr="004F298B" w:rsidRDefault="00626B9A" w:rsidP="00FB29F6">
            <w:pPr>
              <w:jc w:val="right"/>
              <w:rPr>
                <w:rFonts w:ascii="Angsana New" w:hAnsi="Angsana New"/>
                <w:cs/>
              </w:rPr>
            </w:pPr>
            <w:r w:rsidRPr="001B3625">
              <w:rPr>
                <w:rFonts w:ascii="Angsana New" w:hAnsi="Angsana New"/>
                <w:lang w:val="en-US"/>
              </w:rPr>
              <w:t>1,252,020</w:t>
            </w:r>
            <w:r w:rsidRPr="001B3625">
              <w:rPr>
                <w:rFonts w:ascii="Angsana New" w:hAnsi="Angsana New" w:hint="cs"/>
                <w:cs/>
                <w:lang w:val="en-US"/>
              </w:rPr>
              <w:t xml:space="preserve"> </w:t>
            </w:r>
          </w:p>
        </w:tc>
      </w:tr>
      <w:tr w:rsidR="00626B9A" w:rsidRPr="001B3625" w14:paraId="3B2DC473" w14:textId="77777777" w:rsidTr="004F298B">
        <w:trPr>
          <w:trHeight w:val="420"/>
        </w:trPr>
        <w:tc>
          <w:tcPr>
            <w:tcW w:w="7019" w:type="dxa"/>
            <w:vAlign w:val="center"/>
          </w:tcPr>
          <w:p w14:paraId="610D1DD9" w14:textId="459B9433" w:rsidR="00626B9A" w:rsidRPr="004F298B" w:rsidRDefault="004F298B" w:rsidP="00FB29F6">
            <w:pPr>
              <w:ind w:left="34"/>
              <w:jc w:val="both"/>
              <w:rPr>
                <w:rFonts w:ascii="Angsana New" w:eastAsia="Angsana New" w:hAnsi="Angsana New"/>
                <w:lang w:val="en-US"/>
              </w:rPr>
            </w:pPr>
            <w:r w:rsidRPr="004F298B">
              <w:rPr>
                <w:rFonts w:ascii="Angsana New" w:eastAsia="Angsana New" w:hAnsi="Angsana New"/>
                <w:lang w:val="en-US"/>
              </w:rPr>
              <w:t>Total</w:t>
            </w:r>
          </w:p>
        </w:tc>
        <w:tc>
          <w:tcPr>
            <w:tcW w:w="1667" w:type="dxa"/>
            <w:tcBorders>
              <w:top w:val="single" w:sz="4" w:space="0" w:color="auto"/>
              <w:left w:val="nil"/>
              <w:bottom w:val="double" w:sz="4" w:space="0" w:color="auto"/>
              <w:right w:val="nil"/>
            </w:tcBorders>
            <w:noWrap/>
            <w:vAlign w:val="bottom"/>
            <w:hideMark/>
          </w:tcPr>
          <w:p w14:paraId="4F3EE6EC" w14:textId="77777777" w:rsidR="00626B9A" w:rsidRPr="001B3625" w:rsidRDefault="00626B9A" w:rsidP="00FB29F6">
            <w:pPr>
              <w:jc w:val="right"/>
              <w:rPr>
                <w:rFonts w:ascii="Angsana New" w:hAnsi="Angsana New"/>
                <w:cs/>
                <w:lang w:val="en-US"/>
              </w:rPr>
            </w:pPr>
            <w:r w:rsidRPr="001B3625">
              <w:rPr>
                <w:rFonts w:ascii="Angsana New" w:hAnsi="Angsana New"/>
                <w:lang w:val="en-US"/>
              </w:rPr>
              <w:t>2,344,987</w:t>
            </w:r>
          </w:p>
        </w:tc>
      </w:tr>
    </w:tbl>
    <w:p w14:paraId="23AAF14A" w14:textId="10F9C02E" w:rsidR="00912E7A" w:rsidRPr="004F298B" w:rsidRDefault="00912E7A" w:rsidP="00FE59A0">
      <w:pPr>
        <w:spacing w:before="80"/>
        <w:ind w:firstLine="720"/>
        <w:jc w:val="thaiDistribute"/>
        <w:rPr>
          <w:rFonts w:asciiTheme="majorBidi" w:eastAsia="Cordia New" w:hAnsiTheme="majorBidi" w:cstheme="majorBidi"/>
          <w:lang w:val="en-US"/>
        </w:rPr>
      </w:pPr>
      <w:r w:rsidRPr="004F298B">
        <w:rPr>
          <w:rFonts w:asciiTheme="majorBidi" w:eastAsia="Cordia New" w:hAnsiTheme="majorBidi" w:cstheme="majorBidi"/>
          <w:lang w:val="en-US"/>
        </w:rPr>
        <w:t xml:space="preserve">Income tax expense for the </w:t>
      </w:r>
      <w:r w:rsidR="0048580A" w:rsidRPr="004F298B">
        <w:rPr>
          <w:rFonts w:asciiTheme="majorBidi" w:eastAsia="Cordia New" w:hAnsiTheme="majorBidi" w:cstheme="majorBidi"/>
          <w:lang w:val="en-US"/>
        </w:rPr>
        <w:t>years ended December 31</w:t>
      </w:r>
      <w:r w:rsidR="000D16C0" w:rsidRPr="004F298B">
        <w:rPr>
          <w:rFonts w:asciiTheme="majorBidi" w:eastAsia="Cordia New" w:hAnsiTheme="majorBidi" w:cstheme="majorBidi"/>
          <w:lang w:val="en-US"/>
        </w:rPr>
        <w:t xml:space="preserve">, </w:t>
      </w:r>
      <w:r w:rsidR="009457CD" w:rsidRPr="004F298B">
        <w:rPr>
          <w:rFonts w:asciiTheme="majorBidi" w:eastAsia="Cordia New" w:hAnsiTheme="majorBidi" w:cstheme="majorBidi"/>
          <w:lang w:val="en-US"/>
        </w:rPr>
        <w:t>20</w:t>
      </w:r>
      <w:r w:rsidR="008941C5" w:rsidRPr="004F298B">
        <w:rPr>
          <w:rFonts w:asciiTheme="majorBidi" w:eastAsia="Cordia New" w:hAnsiTheme="majorBidi" w:cstheme="majorBidi"/>
          <w:lang w:val="en-US"/>
        </w:rPr>
        <w:t>2</w:t>
      </w:r>
      <w:r w:rsidR="00206689" w:rsidRPr="004F298B">
        <w:rPr>
          <w:rFonts w:asciiTheme="majorBidi" w:eastAsia="Cordia New" w:hAnsiTheme="majorBidi" w:cstheme="majorBidi"/>
          <w:lang w:val="en-US"/>
        </w:rPr>
        <w:t xml:space="preserve">1 </w:t>
      </w:r>
      <w:r w:rsidR="00D0083B" w:rsidRPr="004F298B">
        <w:rPr>
          <w:rFonts w:asciiTheme="majorBidi" w:eastAsia="Cordia New" w:hAnsiTheme="majorBidi" w:cstheme="majorBidi"/>
          <w:lang w:val="en-US"/>
        </w:rPr>
        <w:t xml:space="preserve">and </w:t>
      </w:r>
      <w:r w:rsidR="009457CD" w:rsidRPr="004F298B">
        <w:rPr>
          <w:rFonts w:asciiTheme="majorBidi" w:eastAsia="Cordia New" w:hAnsiTheme="majorBidi" w:cstheme="majorBidi"/>
          <w:lang w:val="en-US"/>
        </w:rPr>
        <w:t>20</w:t>
      </w:r>
      <w:r w:rsidR="00206689" w:rsidRPr="004F298B">
        <w:rPr>
          <w:rFonts w:asciiTheme="majorBidi" w:eastAsia="Cordia New" w:hAnsiTheme="majorBidi" w:cstheme="majorBidi"/>
          <w:lang w:val="en-US"/>
        </w:rPr>
        <w:t>20</w:t>
      </w:r>
      <w:r w:rsidRPr="004F298B">
        <w:rPr>
          <w:rFonts w:asciiTheme="majorBidi" w:eastAsia="Cordia New" w:hAnsiTheme="majorBidi" w:cstheme="majorBidi"/>
          <w:lang w:val="en-US"/>
        </w:rPr>
        <w:t xml:space="preserve"> are as follows</w:t>
      </w:r>
      <w:r w:rsidRPr="001B3625">
        <w:rPr>
          <w:rFonts w:asciiTheme="majorBidi" w:eastAsia="Cordia New" w:hAnsiTheme="majorBidi"/>
          <w:cs/>
          <w:lang w:val="en-US"/>
        </w:rPr>
        <w:t>:</w:t>
      </w:r>
    </w:p>
    <w:tbl>
      <w:tblPr>
        <w:tblW w:w="8822" w:type="dxa"/>
        <w:tblInd w:w="817" w:type="dxa"/>
        <w:tblLook w:val="04A0" w:firstRow="1" w:lastRow="0" w:firstColumn="1" w:lastColumn="0" w:noHBand="0" w:noVBand="1"/>
      </w:tblPr>
      <w:tblGrid>
        <w:gridCol w:w="2727"/>
        <w:gridCol w:w="1306"/>
        <w:gridCol w:w="263"/>
        <w:gridCol w:w="1266"/>
        <w:gridCol w:w="263"/>
        <w:gridCol w:w="1296"/>
        <w:gridCol w:w="284"/>
        <w:gridCol w:w="1417"/>
      </w:tblGrid>
      <w:tr w:rsidR="0042661D" w:rsidRPr="001B3625" w14:paraId="08FA7B45" w14:textId="77777777" w:rsidTr="000E7066">
        <w:trPr>
          <w:trHeight w:val="402"/>
        </w:trPr>
        <w:tc>
          <w:tcPr>
            <w:tcW w:w="2727" w:type="dxa"/>
            <w:tcBorders>
              <w:top w:val="nil"/>
              <w:left w:val="nil"/>
              <w:bottom w:val="nil"/>
              <w:right w:val="nil"/>
            </w:tcBorders>
            <w:shd w:val="clear" w:color="000000" w:fill="FFFFFF"/>
            <w:noWrap/>
            <w:vAlign w:val="bottom"/>
            <w:hideMark/>
          </w:tcPr>
          <w:p w14:paraId="6FF765BE" w14:textId="77777777" w:rsidR="0042661D" w:rsidRPr="004F298B" w:rsidRDefault="0042661D" w:rsidP="0042661D">
            <w:pPr>
              <w:rPr>
                <w:rFonts w:asciiTheme="majorBidi" w:hAnsiTheme="majorBidi" w:cstheme="majorBidi"/>
                <w:lang w:val="en-US"/>
              </w:rPr>
            </w:pPr>
            <w:r w:rsidRPr="004F298B">
              <w:rPr>
                <w:rFonts w:asciiTheme="majorBidi" w:hAnsiTheme="majorBidi" w:cstheme="majorBidi"/>
                <w:lang w:val="en-US"/>
              </w:rPr>
              <w:t> </w:t>
            </w:r>
          </w:p>
        </w:tc>
        <w:tc>
          <w:tcPr>
            <w:tcW w:w="6095" w:type="dxa"/>
            <w:gridSpan w:val="7"/>
            <w:tcBorders>
              <w:top w:val="nil"/>
              <w:left w:val="nil"/>
              <w:bottom w:val="single" w:sz="4" w:space="0" w:color="auto"/>
              <w:right w:val="nil"/>
            </w:tcBorders>
            <w:shd w:val="clear" w:color="000000" w:fill="FFFFFF"/>
            <w:noWrap/>
            <w:vAlign w:val="bottom"/>
            <w:hideMark/>
          </w:tcPr>
          <w:p w14:paraId="01071D44" w14:textId="5A87C434" w:rsidR="0042661D" w:rsidRPr="004F298B" w:rsidRDefault="0042661D" w:rsidP="0042661D">
            <w:pPr>
              <w:jc w:val="center"/>
              <w:rPr>
                <w:rFonts w:asciiTheme="majorBidi" w:hAnsiTheme="majorBidi" w:cstheme="majorBidi"/>
                <w:cs/>
              </w:rPr>
            </w:pPr>
            <w:r w:rsidRPr="004F298B">
              <w:rPr>
                <w:rFonts w:asciiTheme="majorBidi" w:hAnsiTheme="majorBidi" w:cstheme="majorBidi"/>
                <w:lang w:val="en-US"/>
              </w:rPr>
              <w:t>Unit</w:t>
            </w:r>
            <w:r w:rsidRPr="001B3625">
              <w:rPr>
                <w:rFonts w:asciiTheme="majorBidi" w:hAnsiTheme="majorBidi"/>
                <w:cs/>
                <w:lang w:val="en-US"/>
              </w:rPr>
              <w:t>:</w:t>
            </w:r>
            <w:r w:rsidR="004F00A4" w:rsidRPr="004F298B">
              <w:rPr>
                <w:rFonts w:asciiTheme="majorBidi" w:hAnsiTheme="majorBidi" w:cstheme="majorBidi"/>
                <w:lang w:val="en-US"/>
              </w:rPr>
              <w:t xml:space="preserve"> Baht</w:t>
            </w:r>
          </w:p>
        </w:tc>
      </w:tr>
      <w:tr w:rsidR="0042661D" w:rsidRPr="001B3625" w14:paraId="5E000A29" w14:textId="77777777" w:rsidTr="000E7066">
        <w:trPr>
          <w:trHeight w:val="402"/>
        </w:trPr>
        <w:tc>
          <w:tcPr>
            <w:tcW w:w="2727" w:type="dxa"/>
            <w:tcBorders>
              <w:top w:val="nil"/>
              <w:left w:val="nil"/>
              <w:bottom w:val="nil"/>
              <w:right w:val="nil"/>
            </w:tcBorders>
            <w:shd w:val="clear" w:color="000000" w:fill="FFFFFF"/>
            <w:noWrap/>
            <w:vAlign w:val="bottom"/>
            <w:hideMark/>
          </w:tcPr>
          <w:p w14:paraId="0C57B713" w14:textId="77777777" w:rsidR="0042661D" w:rsidRPr="001B3625" w:rsidRDefault="0042661D" w:rsidP="0042661D">
            <w:pPr>
              <w:rPr>
                <w:rFonts w:asciiTheme="majorBidi" w:hAnsiTheme="majorBidi" w:cstheme="majorBidi"/>
                <w:cs/>
                <w:lang w:val="en-US"/>
              </w:rPr>
            </w:pPr>
            <w:r w:rsidRPr="004F298B">
              <w:rPr>
                <w:rFonts w:asciiTheme="majorBidi" w:hAnsiTheme="majorBidi" w:cstheme="majorBidi"/>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1C170AF1" w14:textId="77777777" w:rsidR="0042661D" w:rsidRPr="001B3625" w:rsidRDefault="0042661D" w:rsidP="0042661D">
            <w:pPr>
              <w:jc w:val="center"/>
              <w:rPr>
                <w:rFonts w:asciiTheme="majorBidi" w:hAnsiTheme="majorBidi" w:cstheme="majorBidi"/>
                <w:cs/>
                <w:lang w:val="en-US"/>
              </w:rPr>
            </w:pPr>
            <w:r w:rsidRPr="004F298B">
              <w:rPr>
                <w:rFonts w:asciiTheme="majorBidi" w:hAnsiTheme="majorBidi" w:cstheme="majorBidi"/>
                <w:lang w:val="en-US"/>
              </w:rPr>
              <w:t>Consolidated financial statements</w:t>
            </w:r>
          </w:p>
        </w:tc>
        <w:tc>
          <w:tcPr>
            <w:tcW w:w="263" w:type="dxa"/>
            <w:tcBorders>
              <w:top w:val="nil"/>
              <w:left w:val="nil"/>
              <w:bottom w:val="nil"/>
              <w:right w:val="nil"/>
            </w:tcBorders>
            <w:shd w:val="clear" w:color="000000" w:fill="FFFFFF"/>
            <w:noWrap/>
            <w:vAlign w:val="bottom"/>
            <w:hideMark/>
          </w:tcPr>
          <w:p w14:paraId="3B0B6FC5" w14:textId="77777777" w:rsidR="0042661D" w:rsidRPr="001B3625" w:rsidRDefault="0042661D" w:rsidP="0042661D">
            <w:pPr>
              <w:rPr>
                <w:rFonts w:asciiTheme="majorBidi" w:hAnsiTheme="majorBidi" w:cstheme="majorBidi"/>
                <w:cs/>
                <w:lang w:val="en-US"/>
              </w:rPr>
            </w:pPr>
            <w:r w:rsidRPr="004F298B">
              <w:rPr>
                <w:rFonts w:asciiTheme="majorBidi" w:hAnsiTheme="majorBidi" w:cstheme="majorBidi"/>
                <w:lang w:val="en-US"/>
              </w:rPr>
              <w:t> </w:t>
            </w:r>
          </w:p>
        </w:tc>
        <w:tc>
          <w:tcPr>
            <w:tcW w:w="2997" w:type="dxa"/>
            <w:gridSpan w:val="3"/>
            <w:tcBorders>
              <w:top w:val="single" w:sz="4" w:space="0" w:color="auto"/>
              <w:left w:val="nil"/>
              <w:bottom w:val="single" w:sz="4" w:space="0" w:color="auto"/>
              <w:right w:val="nil"/>
            </w:tcBorders>
            <w:shd w:val="clear" w:color="000000" w:fill="FFFFFF"/>
            <w:noWrap/>
            <w:vAlign w:val="bottom"/>
            <w:hideMark/>
          </w:tcPr>
          <w:p w14:paraId="40CB9AD7" w14:textId="77777777" w:rsidR="0042661D" w:rsidRPr="004F298B" w:rsidRDefault="0042661D" w:rsidP="0042661D">
            <w:pPr>
              <w:jc w:val="center"/>
              <w:rPr>
                <w:rFonts w:asciiTheme="majorBidi" w:hAnsiTheme="majorBidi" w:cstheme="majorBidi"/>
                <w:cs/>
              </w:rPr>
            </w:pPr>
            <w:r w:rsidRPr="004F298B">
              <w:rPr>
                <w:rFonts w:asciiTheme="majorBidi" w:hAnsiTheme="majorBidi" w:cstheme="majorBidi"/>
                <w:lang w:val="en-US"/>
              </w:rPr>
              <w:t>Separate financial statements</w:t>
            </w:r>
          </w:p>
        </w:tc>
      </w:tr>
      <w:tr w:rsidR="009D2DD1" w:rsidRPr="001B3625" w14:paraId="39A13D4D" w14:textId="77777777" w:rsidTr="00B35404">
        <w:trPr>
          <w:trHeight w:val="420"/>
        </w:trPr>
        <w:tc>
          <w:tcPr>
            <w:tcW w:w="2727" w:type="dxa"/>
            <w:tcBorders>
              <w:top w:val="nil"/>
              <w:left w:val="nil"/>
              <w:bottom w:val="nil"/>
              <w:right w:val="nil"/>
            </w:tcBorders>
            <w:shd w:val="clear" w:color="000000" w:fill="FFFFFF"/>
            <w:noWrap/>
            <w:vAlign w:val="bottom"/>
            <w:hideMark/>
          </w:tcPr>
          <w:p w14:paraId="4292C1DA" w14:textId="77777777" w:rsidR="009D2DD1" w:rsidRPr="001B3625" w:rsidRDefault="009D2DD1" w:rsidP="009D2DD1">
            <w:pPr>
              <w:rPr>
                <w:rFonts w:asciiTheme="majorBidi" w:hAnsiTheme="majorBidi" w:cstheme="majorBidi"/>
                <w:cs/>
                <w:lang w:val="en-US"/>
              </w:rPr>
            </w:pPr>
            <w:r w:rsidRPr="004F298B">
              <w:rPr>
                <w:rFonts w:asciiTheme="majorBidi" w:hAnsiTheme="majorBidi" w:cstheme="majorBidi"/>
                <w:lang w:val="en-US"/>
              </w:rPr>
              <w:t> </w:t>
            </w:r>
          </w:p>
        </w:tc>
        <w:tc>
          <w:tcPr>
            <w:tcW w:w="1306" w:type="dxa"/>
            <w:tcBorders>
              <w:top w:val="nil"/>
              <w:left w:val="nil"/>
              <w:bottom w:val="single" w:sz="4" w:space="0" w:color="auto"/>
              <w:right w:val="nil"/>
            </w:tcBorders>
            <w:shd w:val="clear" w:color="000000" w:fill="FFFFFF"/>
            <w:noWrap/>
            <w:vAlign w:val="bottom"/>
            <w:hideMark/>
          </w:tcPr>
          <w:p w14:paraId="1323A4CF" w14:textId="518E506A" w:rsidR="009D2DD1" w:rsidRPr="004F298B" w:rsidRDefault="008941C5" w:rsidP="009D2DD1">
            <w:pPr>
              <w:jc w:val="center"/>
              <w:rPr>
                <w:rFonts w:asciiTheme="majorBidi" w:hAnsiTheme="majorBidi" w:cstheme="majorBidi"/>
                <w:lang w:val="en-US"/>
              </w:rPr>
            </w:pPr>
            <w:r w:rsidRPr="004F298B">
              <w:rPr>
                <w:rFonts w:asciiTheme="majorBidi" w:hAnsiTheme="majorBidi" w:cstheme="majorBidi"/>
                <w:lang w:val="en-US"/>
              </w:rPr>
              <w:t>202</w:t>
            </w:r>
            <w:r w:rsidR="00206689" w:rsidRPr="004F298B">
              <w:rPr>
                <w:rFonts w:asciiTheme="majorBidi" w:hAnsiTheme="majorBidi" w:cstheme="majorBidi"/>
                <w:lang w:val="en-US"/>
              </w:rPr>
              <w:t>1</w:t>
            </w:r>
          </w:p>
        </w:tc>
        <w:tc>
          <w:tcPr>
            <w:tcW w:w="263" w:type="dxa"/>
            <w:tcBorders>
              <w:top w:val="nil"/>
              <w:left w:val="nil"/>
              <w:bottom w:val="nil"/>
              <w:right w:val="nil"/>
            </w:tcBorders>
            <w:shd w:val="clear" w:color="000000" w:fill="FFFFFF"/>
            <w:noWrap/>
            <w:vAlign w:val="bottom"/>
            <w:hideMark/>
          </w:tcPr>
          <w:p w14:paraId="59766028" w14:textId="77777777" w:rsidR="009D2DD1" w:rsidRPr="001B3625" w:rsidRDefault="009D2DD1" w:rsidP="009D2DD1">
            <w:pPr>
              <w:jc w:val="center"/>
              <w:rPr>
                <w:rFonts w:asciiTheme="majorBidi" w:hAnsiTheme="majorBidi" w:cstheme="majorBidi"/>
                <w:cs/>
                <w:lang w:val="en-US"/>
              </w:rPr>
            </w:pPr>
            <w:r w:rsidRPr="004F298B">
              <w:rPr>
                <w:rFonts w:asciiTheme="majorBidi" w:hAnsiTheme="majorBidi" w:cstheme="majorBidi"/>
                <w:lang w:val="en-US"/>
              </w:rPr>
              <w:t> </w:t>
            </w:r>
          </w:p>
        </w:tc>
        <w:tc>
          <w:tcPr>
            <w:tcW w:w="1266" w:type="dxa"/>
            <w:tcBorders>
              <w:top w:val="nil"/>
              <w:left w:val="nil"/>
              <w:bottom w:val="single" w:sz="4" w:space="0" w:color="auto"/>
              <w:right w:val="nil"/>
            </w:tcBorders>
            <w:shd w:val="clear" w:color="000000" w:fill="FFFFFF"/>
            <w:noWrap/>
            <w:vAlign w:val="bottom"/>
            <w:hideMark/>
          </w:tcPr>
          <w:p w14:paraId="2D53B8E5" w14:textId="54A17639" w:rsidR="009D2DD1" w:rsidRPr="001B3625" w:rsidRDefault="009D2DD1" w:rsidP="009D2DD1">
            <w:pPr>
              <w:jc w:val="center"/>
              <w:rPr>
                <w:rFonts w:asciiTheme="majorBidi" w:hAnsiTheme="majorBidi" w:cstheme="majorBidi"/>
                <w:cs/>
                <w:lang w:val="en-US"/>
              </w:rPr>
            </w:pPr>
            <w:r w:rsidRPr="004F298B">
              <w:rPr>
                <w:rFonts w:asciiTheme="majorBidi" w:hAnsiTheme="majorBidi" w:cstheme="majorBidi"/>
                <w:lang w:val="en-US"/>
              </w:rPr>
              <w:t>20</w:t>
            </w:r>
            <w:r w:rsidR="00206689" w:rsidRPr="004F298B">
              <w:rPr>
                <w:rFonts w:asciiTheme="majorBidi" w:hAnsiTheme="majorBidi" w:cstheme="majorBidi"/>
                <w:lang w:val="en-US"/>
              </w:rPr>
              <w:t>20</w:t>
            </w:r>
          </w:p>
        </w:tc>
        <w:tc>
          <w:tcPr>
            <w:tcW w:w="263" w:type="dxa"/>
            <w:tcBorders>
              <w:top w:val="nil"/>
              <w:left w:val="nil"/>
              <w:bottom w:val="nil"/>
              <w:right w:val="nil"/>
            </w:tcBorders>
            <w:shd w:val="clear" w:color="000000" w:fill="FFFFFF"/>
            <w:noWrap/>
            <w:vAlign w:val="bottom"/>
            <w:hideMark/>
          </w:tcPr>
          <w:p w14:paraId="7FE90546" w14:textId="77777777" w:rsidR="009D2DD1" w:rsidRPr="001B3625" w:rsidRDefault="009D2DD1" w:rsidP="009D2DD1">
            <w:pPr>
              <w:rPr>
                <w:rFonts w:asciiTheme="majorBidi" w:hAnsiTheme="majorBidi" w:cstheme="majorBidi"/>
                <w:cs/>
                <w:lang w:val="en-US"/>
              </w:rPr>
            </w:pPr>
            <w:r w:rsidRPr="004F298B">
              <w:rPr>
                <w:rFonts w:asciiTheme="majorBidi" w:hAnsiTheme="majorBidi" w:cstheme="majorBidi"/>
                <w:lang w:val="en-US"/>
              </w:rPr>
              <w:t> </w:t>
            </w:r>
          </w:p>
        </w:tc>
        <w:tc>
          <w:tcPr>
            <w:tcW w:w="1296" w:type="dxa"/>
            <w:tcBorders>
              <w:top w:val="nil"/>
              <w:left w:val="nil"/>
              <w:bottom w:val="single" w:sz="4" w:space="0" w:color="auto"/>
              <w:right w:val="nil"/>
            </w:tcBorders>
            <w:shd w:val="clear" w:color="000000" w:fill="FFFFFF"/>
            <w:noWrap/>
            <w:vAlign w:val="bottom"/>
            <w:hideMark/>
          </w:tcPr>
          <w:p w14:paraId="297C57B3" w14:textId="05CE7B03" w:rsidR="009D2DD1" w:rsidRPr="004F298B" w:rsidRDefault="008941C5" w:rsidP="009D2DD1">
            <w:pPr>
              <w:jc w:val="center"/>
              <w:rPr>
                <w:rFonts w:asciiTheme="majorBidi" w:hAnsiTheme="majorBidi" w:cstheme="majorBidi"/>
                <w:lang w:val="en-US"/>
              </w:rPr>
            </w:pPr>
            <w:r w:rsidRPr="004F298B">
              <w:rPr>
                <w:rFonts w:asciiTheme="majorBidi" w:hAnsiTheme="majorBidi" w:cstheme="majorBidi"/>
                <w:lang w:val="en-US"/>
              </w:rPr>
              <w:t>202</w:t>
            </w:r>
            <w:r w:rsidR="00206689" w:rsidRPr="004F298B">
              <w:rPr>
                <w:rFonts w:asciiTheme="majorBidi" w:hAnsiTheme="majorBidi" w:cstheme="majorBidi"/>
                <w:lang w:val="en-US"/>
              </w:rPr>
              <w:t>1</w:t>
            </w:r>
          </w:p>
        </w:tc>
        <w:tc>
          <w:tcPr>
            <w:tcW w:w="284" w:type="dxa"/>
            <w:tcBorders>
              <w:top w:val="nil"/>
              <w:left w:val="nil"/>
              <w:bottom w:val="nil"/>
              <w:right w:val="nil"/>
            </w:tcBorders>
            <w:shd w:val="clear" w:color="000000" w:fill="FFFFFF"/>
            <w:noWrap/>
            <w:vAlign w:val="bottom"/>
            <w:hideMark/>
          </w:tcPr>
          <w:p w14:paraId="223D3EE1" w14:textId="0F9CED6E" w:rsidR="009D2DD1" w:rsidRPr="001B3625" w:rsidRDefault="009D2DD1" w:rsidP="009D2DD1">
            <w:pPr>
              <w:jc w:val="center"/>
              <w:rPr>
                <w:rFonts w:asciiTheme="majorBidi" w:hAnsiTheme="majorBidi" w:cstheme="majorBidi"/>
                <w:cs/>
                <w:lang w:val="en-US"/>
              </w:rPr>
            </w:pPr>
            <w:r w:rsidRPr="004F298B">
              <w:rPr>
                <w:rFonts w:asciiTheme="majorBidi" w:hAnsiTheme="majorBidi" w:cstheme="majorBidi"/>
                <w:lang w:val="en-US"/>
              </w:rPr>
              <w:t> </w:t>
            </w:r>
          </w:p>
        </w:tc>
        <w:tc>
          <w:tcPr>
            <w:tcW w:w="1417" w:type="dxa"/>
            <w:tcBorders>
              <w:top w:val="nil"/>
              <w:left w:val="nil"/>
              <w:bottom w:val="single" w:sz="4" w:space="0" w:color="auto"/>
              <w:right w:val="nil"/>
            </w:tcBorders>
            <w:shd w:val="clear" w:color="000000" w:fill="FFFFFF"/>
            <w:noWrap/>
            <w:vAlign w:val="bottom"/>
            <w:hideMark/>
          </w:tcPr>
          <w:p w14:paraId="22A1F0D7" w14:textId="7D4C58BD" w:rsidR="009D2DD1" w:rsidRPr="004F298B" w:rsidRDefault="009D2DD1" w:rsidP="009D2DD1">
            <w:pPr>
              <w:jc w:val="center"/>
              <w:rPr>
                <w:rFonts w:asciiTheme="majorBidi" w:hAnsiTheme="majorBidi" w:cstheme="majorBidi"/>
                <w:cs/>
              </w:rPr>
            </w:pPr>
            <w:r w:rsidRPr="004F298B">
              <w:rPr>
                <w:rFonts w:asciiTheme="majorBidi" w:hAnsiTheme="majorBidi" w:cstheme="majorBidi"/>
                <w:lang w:val="en-US"/>
              </w:rPr>
              <w:t>20</w:t>
            </w:r>
            <w:r w:rsidR="00206689" w:rsidRPr="004F298B">
              <w:rPr>
                <w:rFonts w:asciiTheme="majorBidi" w:hAnsiTheme="majorBidi" w:cstheme="majorBidi"/>
                <w:lang w:val="en-US"/>
              </w:rPr>
              <w:t>20</w:t>
            </w:r>
          </w:p>
        </w:tc>
      </w:tr>
      <w:tr w:rsidR="00626B9A" w:rsidRPr="001B3625" w14:paraId="09C272AC" w14:textId="77777777" w:rsidTr="000E7066">
        <w:trPr>
          <w:trHeight w:val="420"/>
        </w:trPr>
        <w:tc>
          <w:tcPr>
            <w:tcW w:w="2727" w:type="dxa"/>
            <w:tcBorders>
              <w:top w:val="nil"/>
              <w:left w:val="nil"/>
              <w:bottom w:val="nil"/>
              <w:right w:val="nil"/>
            </w:tcBorders>
            <w:shd w:val="clear" w:color="000000" w:fill="FFFFFF"/>
            <w:hideMark/>
          </w:tcPr>
          <w:p w14:paraId="79B97A9A" w14:textId="77777777" w:rsidR="00626B9A" w:rsidRPr="004F298B" w:rsidRDefault="00626B9A" w:rsidP="00626B9A">
            <w:pPr>
              <w:rPr>
                <w:rFonts w:asciiTheme="majorBidi" w:hAnsiTheme="majorBidi" w:cstheme="majorBidi"/>
                <w:lang w:val="en-US"/>
              </w:rPr>
            </w:pPr>
            <w:r w:rsidRPr="004F298B">
              <w:rPr>
                <w:rFonts w:asciiTheme="majorBidi" w:hAnsiTheme="majorBidi" w:cstheme="majorBidi"/>
                <w:lang w:val="en-US"/>
              </w:rPr>
              <w:t>Income tax expenses for the years</w:t>
            </w:r>
          </w:p>
        </w:tc>
        <w:tc>
          <w:tcPr>
            <w:tcW w:w="1306" w:type="dxa"/>
            <w:tcBorders>
              <w:top w:val="nil"/>
              <w:left w:val="nil"/>
              <w:bottom w:val="nil"/>
              <w:right w:val="nil"/>
            </w:tcBorders>
            <w:shd w:val="clear" w:color="auto" w:fill="auto"/>
            <w:noWrap/>
            <w:vAlign w:val="bottom"/>
          </w:tcPr>
          <w:p w14:paraId="5BA158A9" w14:textId="7B6C8627" w:rsidR="00626B9A" w:rsidRPr="004F298B" w:rsidRDefault="00626B9A" w:rsidP="00626B9A">
            <w:pPr>
              <w:jc w:val="right"/>
              <w:rPr>
                <w:rFonts w:asciiTheme="majorBidi" w:hAnsiTheme="majorBidi" w:cstheme="majorBidi"/>
                <w:lang w:val="en-US"/>
              </w:rPr>
            </w:pPr>
            <w:r w:rsidRPr="001B3625">
              <w:rPr>
                <w:rFonts w:ascii="Angsana New" w:hAnsi="Angsana New"/>
                <w:lang w:val="en-US"/>
              </w:rPr>
              <w:t>2</w:t>
            </w:r>
            <w:r w:rsidR="00E762C5">
              <w:rPr>
                <w:rFonts w:ascii="Angsana New" w:hAnsi="Angsana New"/>
                <w:lang w:val="en-US"/>
              </w:rPr>
              <w:t>5,979,172</w:t>
            </w:r>
          </w:p>
        </w:tc>
        <w:tc>
          <w:tcPr>
            <w:tcW w:w="263" w:type="dxa"/>
            <w:tcBorders>
              <w:top w:val="nil"/>
              <w:left w:val="nil"/>
              <w:bottom w:val="nil"/>
              <w:right w:val="nil"/>
            </w:tcBorders>
            <w:shd w:val="clear" w:color="000000" w:fill="FFFFFF"/>
            <w:noWrap/>
            <w:vAlign w:val="bottom"/>
            <w:hideMark/>
          </w:tcPr>
          <w:p w14:paraId="57D328D4" w14:textId="5A41D858"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266" w:type="dxa"/>
            <w:tcBorders>
              <w:top w:val="nil"/>
              <w:left w:val="nil"/>
              <w:bottom w:val="nil"/>
              <w:right w:val="nil"/>
            </w:tcBorders>
            <w:shd w:val="clear" w:color="000000" w:fill="FFFFFF"/>
            <w:noWrap/>
            <w:vAlign w:val="bottom"/>
          </w:tcPr>
          <w:p w14:paraId="5AD23A42" w14:textId="7418E8BF"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23,893,189</w:t>
            </w:r>
          </w:p>
        </w:tc>
        <w:tc>
          <w:tcPr>
            <w:tcW w:w="263" w:type="dxa"/>
            <w:tcBorders>
              <w:top w:val="nil"/>
              <w:left w:val="nil"/>
              <w:bottom w:val="nil"/>
              <w:right w:val="nil"/>
            </w:tcBorders>
            <w:shd w:val="clear" w:color="000000" w:fill="FFFFFF"/>
            <w:noWrap/>
            <w:vAlign w:val="bottom"/>
            <w:hideMark/>
          </w:tcPr>
          <w:p w14:paraId="4E11EFBC" w14:textId="48426E28"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296" w:type="dxa"/>
            <w:tcBorders>
              <w:top w:val="nil"/>
              <w:left w:val="nil"/>
              <w:bottom w:val="nil"/>
              <w:right w:val="nil"/>
            </w:tcBorders>
            <w:shd w:val="clear" w:color="auto" w:fill="auto"/>
            <w:noWrap/>
            <w:vAlign w:val="bottom"/>
          </w:tcPr>
          <w:p w14:paraId="2126DF82" w14:textId="3788CB60" w:rsidR="00626B9A" w:rsidRPr="004F298B" w:rsidRDefault="00626B9A" w:rsidP="00626B9A">
            <w:pPr>
              <w:jc w:val="right"/>
              <w:rPr>
                <w:rFonts w:asciiTheme="majorBidi" w:hAnsiTheme="majorBidi" w:cstheme="majorBidi"/>
                <w:cs/>
                <w:lang w:val="en-US"/>
              </w:rPr>
            </w:pPr>
            <w:r w:rsidRPr="001B3625">
              <w:rPr>
                <w:rFonts w:ascii="Angsana New" w:hAnsi="Angsana New"/>
                <w:cs/>
                <w:lang w:val="en-US"/>
              </w:rPr>
              <w:t>-</w:t>
            </w:r>
          </w:p>
        </w:tc>
        <w:tc>
          <w:tcPr>
            <w:tcW w:w="284" w:type="dxa"/>
            <w:tcBorders>
              <w:top w:val="nil"/>
              <w:left w:val="nil"/>
              <w:bottom w:val="nil"/>
              <w:right w:val="nil"/>
            </w:tcBorders>
            <w:shd w:val="clear" w:color="000000" w:fill="FFFFFF"/>
            <w:noWrap/>
            <w:vAlign w:val="bottom"/>
            <w:hideMark/>
          </w:tcPr>
          <w:p w14:paraId="6B593A64" w14:textId="097B2CD7"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417" w:type="dxa"/>
            <w:tcBorders>
              <w:top w:val="nil"/>
              <w:left w:val="nil"/>
              <w:bottom w:val="nil"/>
              <w:right w:val="nil"/>
            </w:tcBorders>
            <w:shd w:val="clear" w:color="000000" w:fill="FFFFFF"/>
            <w:noWrap/>
            <w:vAlign w:val="bottom"/>
          </w:tcPr>
          <w:p w14:paraId="5922090F" w14:textId="5C4B5C7F" w:rsidR="00626B9A" w:rsidRPr="004F298B" w:rsidRDefault="00626B9A" w:rsidP="00626B9A">
            <w:pPr>
              <w:jc w:val="right"/>
              <w:rPr>
                <w:rFonts w:asciiTheme="majorBidi" w:hAnsiTheme="majorBidi" w:cstheme="majorBidi"/>
                <w:lang w:val="en-US"/>
              </w:rPr>
            </w:pPr>
            <w:r w:rsidRPr="001B3625">
              <w:rPr>
                <w:rFonts w:ascii="Angsana New" w:hAnsi="Angsana New"/>
                <w:cs/>
                <w:lang w:val="en-US"/>
              </w:rPr>
              <w:t>-</w:t>
            </w:r>
          </w:p>
        </w:tc>
      </w:tr>
      <w:tr w:rsidR="00626B9A" w:rsidRPr="001B3625" w14:paraId="207FFA03" w14:textId="77777777" w:rsidTr="000E7066">
        <w:trPr>
          <w:trHeight w:val="420"/>
        </w:trPr>
        <w:tc>
          <w:tcPr>
            <w:tcW w:w="2727" w:type="dxa"/>
            <w:tcBorders>
              <w:top w:val="nil"/>
              <w:left w:val="nil"/>
              <w:bottom w:val="nil"/>
              <w:right w:val="nil"/>
            </w:tcBorders>
            <w:shd w:val="clear" w:color="000000" w:fill="FFFFFF"/>
            <w:noWrap/>
            <w:hideMark/>
          </w:tcPr>
          <w:p w14:paraId="03B5EB62" w14:textId="77777777" w:rsidR="00626B9A" w:rsidRPr="004F298B" w:rsidRDefault="00626B9A" w:rsidP="00626B9A">
            <w:pPr>
              <w:rPr>
                <w:rFonts w:asciiTheme="majorBidi" w:hAnsiTheme="majorBidi" w:cstheme="majorBidi"/>
                <w:lang w:val="en-US"/>
              </w:rPr>
            </w:pPr>
            <w:r w:rsidRPr="004F298B">
              <w:rPr>
                <w:rFonts w:asciiTheme="majorBidi" w:hAnsiTheme="majorBidi" w:cstheme="majorBidi"/>
                <w:lang w:val="en-US"/>
              </w:rPr>
              <w:t>Deferred income taxes</w:t>
            </w:r>
          </w:p>
        </w:tc>
        <w:tc>
          <w:tcPr>
            <w:tcW w:w="1306" w:type="dxa"/>
            <w:tcBorders>
              <w:top w:val="nil"/>
              <w:left w:val="nil"/>
              <w:bottom w:val="nil"/>
              <w:right w:val="nil"/>
            </w:tcBorders>
            <w:shd w:val="clear" w:color="auto" w:fill="auto"/>
            <w:noWrap/>
            <w:vAlign w:val="bottom"/>
          </w:tcPr>
          <w:p w14:paraId="7513B93C" w14:textId="56B35600" w:rsidR="00626B9A" w:rsidRPr="00E762C5" w:rsidRDefault="00E762C5" w:rsidP="00626B9A">
            <w:pPr>
              <w:jc w:val="right"/>
              <w:rPr>
                <w:rFonts w:asciiTheme="majorBidi" w:hAnsiTheme="majorBidi" w:cstheme="majorBidi"/>
                <w:lang w:val="en-US"/>
              </w:rPr>
            </w:pPr>
            <w:r w:rsidRPr="001B3625">
              <w:rPr>
                <w:rFonts w:ascii="Angsana New" w:hAnsi="Angsana New"/>
                <w:cs/>
                <w:lang w:val="en-US"/>
              </w:rPr>
              <w:t>(</w:t>
            </w:r>
            <w:r w:rsidR="00626B9A" w:rsidRPr="001B3625">
              <w:rPr>
                <w:rFonts w:ascii="Angsana New" w:hAnsi="Angsana New"/>
                <w:lang w:val="en-US"/>
              </w:rPr>
              <w:t>2,362,111</w:t>
            </w:r>
            <w:r w:rsidRPr="001B3625">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10B61A33" w14:textId="4BE56746"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266" w:type="dxa"/>
            <w:tcBorders>
              <w:top w:val="nil"/>
              <w:left w:val="nil"/>
              <w:bottom w:val="nil"/>
              <w:right w:val="nil"/>
            </w:tcBorders>
            <w:shd w:val="clear" w:color="000000" w:fill="FFFFFF"/>
            <w:noWrap/>
            <w:vAlign w:val="bottom"/>
          </w:tcPr>
          <w:p w14:paraId="3517E37B" w14:textId="38708E0C" w:rsidR="00626B9A" w:rsidRPr="004F298B" w:rsidRDefault="00626B9A" w:rsidP="00626B9A">
            <w:pPr>
              <w:jc w:val="right"/>
              <w:rPr>
                <w:rFonts w:asciiTheme="majorBidi" w:hAnsiTheme="majorBidi" w:cstheme="majorBidi"/>
                <w:cs/>
                <w:lang w:val="en-US"/>
              </w:rPr>
            </w:pPr>
            <w:r w:rsidRPr="001B3625">
              <w:rPr>
                <w:rFonts w:ascii="Angsana New" w:hAnsi="Angsana New"/>
                <w:cs/>
                <w:lang w:val="en-US"/>
              </w:rPr>
              <w:t>(</w:t>
            </w:r>
            <w:r w:rsidRPr="001B3625">
              <w:rPr>
                <w:rFonts w:ascii="Angsana New" w:hAnsi="Angsana New"/>
                <w:lang w:val="en-US"/>
              </w:rPr>
              <w:t>11,648,872</w:t>
            </w:r>
            <w:r w:rsidRPr="001B3625">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707EAE10" w14:textId="761B0F63"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296" w:type="dxa"/>
            <w:tcBorders>
              <w:top w:val="nil"/>
              <w:left w:val="nil"/>
              <w:bottom w:val="nil"/>
              <w:right w:val="nil"/>
            </w:tcBorders>
            <w:shd w:val="clear" w:color="auto" w:fill="auto"/>
            <w:noWrap/>
            <w:vAlign w:val="bottom"/>
          </w:tcPr>
          <w:p w14:paraId="46E8877C" w14:textId="072A4713"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24,384,280</w:t>
            </w:r>
          </w:p>
        </w:tc>
        <w:tc>
          <w:tcPr>
            <w:tcW w:w="284" w:type="dxa"/>
            <w:tcBorders>
              <w:top w:val="nil"/>
              <w:left w:val="nil"/>
              <w:bottom w:val="nil"/>
              <w:right w:val="nil"/>
            </w:tcBorders>
            <w:shd w:val="clear" w:color="000000" w:fill="FFFFFF"/>
            <w:noWrap/>
            <w:vAlign w:val="bottom"/>
            <w:hideMark/>
          </w:tcPr>
          <w:p w14:paraId="61A27AA2" w14:textId="0C710992"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417" w:type="dxa"/>
            <w:tcBorders>
              <w:top w:val="nil"/>
              <w:left w:val="nil"/>
              <w:bottom w:val="nil"/>
              <w:right w:val="nil"/>
            </w:tcBorders>
            <w:shd w:val="clear" w:color="000000" w:fill="FFFFFF"/>
            <w:noWrap/>
            <w:vAlign w:val="bottom"/>
          </w:tcPr>
          <w:p w14:paraId="314789D8" w14:textId="09E4D96B" w:rsidR="00626B9A" w:rsidRPr="004F298B" w:rsidRDefault="00626B9A" w:rsidP="00626B9A">
            <w:pPr>
              <w:jc w:val="right"/>
              <w:rPr>
                <w:rFonts w:asciiTheme="majorBidi" w:hAnsiTheme="majorBidi" w:cstheme="majorBidi"/>
                <w:cs/>
              </w:rPr>
            </w:pPr>
            <w:r w:rsidRPr="001B3625">
              <w:rPr>
                <w:rFonts w:ascii="Angsana New" w:hAnsi="Angsana New"/>
                <w:cs/>
                <w:lang w:val="en-US"/>
              </w:rPr>
              <w:t>(</w:t>
            </w:r>
            <w:r w:rsidRPr="001B3625">
              <w:rPr>
                <w:rFonts w:ascii="Angsana New" w:hAnsi="Angsana New"/>
                <w:lang w:val="en-US"/>
              </w:rPr>
              <w:t>12,136,752</w:t>
            </w:r>
            <w:r w:rsidRPr="001B3625">
              <w:rPr>
                <w:rFonts w:ascii="Angsana New" w:hAnsi="Angsana New"/>
                <w:cs/>
                <w:lang w:val="en-US"/>
              </w:rPr>
              <w:t>)</w:t>
            </w:r>
          </w:p>
        </w:tc>
      </w:tr>
      <w:tr w:rsidR="00626B9A" w:rsidRPr="001B3625" w14:paraId="55E1C768" w14:textId="77777777" w:rsidTr="000E7066">
        <w:trPr>
          <w:trHeight w:val="435"/>
        </w:trPr>
        <w:tc>
          <w:tcPr>
            <w:tcW w:w="2727" w:type="dxa"/>
            <w:tcBorders>
              <w:top w:val="nil"/>
              <w:left w:val="nil"/>
              <w:bottom w:val="nil"/>
              <w:right w:val="nil"/>
            </w:tcBorders>
            <w:shd w:val="clear" w:color="000000" w:fill="FFFFFF"/>
            <w:hideMark/>
          </w:tcPr>
          <w:p w14:paraId="68A7170F" w14:textId="77777777" w:rsidR="00626B9A" w:rsidRPr="004F298B" w:rsidRDefault="00626B9A" w:rsidP="00626B9A">
            <w:pPr>
              <w:rPr>
                <w:rFonts w:asciiTheme="majorBidi" w:hAnsiTheme="majorBidi" w:cstheme="majorBidi"/>
                <w:cs/>
                <w:lang w:val="en-US"/>
              </w:rPr>
            </w:pPr>
            <w:r w:rsidRPr="004F298B">
              <w:rPr>
                <w:rFonts w:asciiTheme="majorBidi" w:hAnsiTheme="majorBidi" w:cstheme="majorBidi"/>
                <w:lang w:val="en-US"/>
              </w:rPr>
              <w:t xml:space="preserve">Corporate income tax </w:t>
            </w:r>
            <w:r w:rsidRPr="001B3625">
              <w:rPr>
                <w:rFonts w:asciiTheme="majorBidi" w:hAnsiTheme="majorBidi"/>
                <w:cs/>
                <w:lang w:val="en-US"/>
              </w:rPr>
              <w:t>(</w:t>
            </w:r>
            <w:r w:rsidRPr="004F298B">
              <w:rPr>
                <w:rFonts w:asciiTheme="majorBidi" w:hAnsiTheme="majorBidi" w:cstheme="majorBidi"/>
                <w:lang w:val="en-US"/>
              </w:rPr>
              <w:t>benefit</w:t>
            </w:r>
            <w:r w:rsidRPr="001B3625">
              <w:rPr>
                <w:rFonts w:asciiTheme="majorBidi" w:hAnsiTheme="majorBidi"/>
                <w:cs/>
                <w:lang w:val="en-US"/>
              </w:rPr>
              <w:t>)</w:t>
            </w:r>
          </w:p>
        </w:tc>
        <w:tc>
          <w:tcPr>
            <w:tcW w:w="1306" w:type="dxa"/>
            <w:tcBorders>
              <w:top w:val="single" w:sz="4" w:space="0" w:color="auto"/>
              <w:left w:val="nil"/>
              <w:bottom w:val="double" w:sz="6" w:space="0" w:color="auto"/>
              <w:right w:val="nil"/>
            </w:tcBorders>
            <w:shd w:val="clear" w:color="auto" w:fill="auto"/>
            <w:noWrap/>
            <w:vAlign w:val="bottom"/>
          </w:tcPr>
          <w:p w14:paraId="6D2C8FB6" w14:textId="2B759F96" w:rsidR="00626B9A" w:rsidRPr="004F298B" w:rsidRDefault="00626B9A" w:rsidP="00626B9A">
            <w:pPr>
              <w:jc w:val="right"/>
              <w:rPr>
                <w:rFonts w:asciiTheme="majorBidi" w:hAnsiTheme="majorBidi" w:cstheme="majorBidi"/>
                <w:lang w:val="en-US"/>
              </w:rPr>
            </w:pPr>
            <w:r w:rsidRPr="001B3625">
              <w:rPr>
                <w:rFonts w:ascii="Angsana New" w:hAnsi="Angsana New"/>
                <w:lang w:val="en-US"/>
              </w:rPr>
              <w:t>23,617,061</w:t>
            </w:r>
          </w:p>
        </w:tc>
        <w:tc>
          <w:tcPr>
            <w:tcW w:w="263" w:type="dxa"/>
            <w:tcBorders>
              <w:top w:val="nil"/>
              <w:left w:val="nil"/>
              <w:bottom w:val="nil"/>
              <w:right w:val="nil"/>
            </w:tcBorders>
            <w:shd w:val="clear" w:color="000000" w:fill="FFFFFF"/>
            <w:noWrap/>
            <w:vAlign w:val="bottom"/>
            <w:hideMark/>
          </w:tcPr>
          <w:p w14:paraId="61921D38" w14:textId="481BF7FB"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266" w:type="dxa"/>
            <w:tcBorders>
              <w:top w:val="single" w:sz="4" w:space="0" w:color="auto"/>
              <w:left w:val="nil"/>
              <w:bottom w:val="double" w:sz="6" w:space="0" w:color="auto"/>
              <w:right w:val="nil"/>
            </w:tcBorders>
            <w:shd w:val="clear" w:color="000000" w:fill="FFFFFF"/>
            <w:noWrap/>
            <w:vAlign w:val="bottom"/>
          </w:tcPr>
          <w:p w14:paraId="3D77E0F5" w14:textId="03CA9F79"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12,244,317</w:t>
            </w:r>
          </w:p>
        </w:tc>
        <w:tc>
          <w:tcPr>
            <w:tcW w:w="263" w:type="dxa"/>
            <w:tcBorders>
              <w:top w:val="nil"/>
              <w:left w:val="nil"/>
              <w:bottom w:val="nil"/>
              <w:right w:val="nil"/>
            </w:tcBorders>
            <w:shd w:val="clear" w:color="000000" w:fill="FFFFFF"/>
            <w:noWrap/>
            <w:vAlign w:val="bottom"/>
            <w:hideMark/>
          </w:tcPr>
          <w:p w14:paraId="3AFDFB42" w14:textId="390D0728"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296" w:type="dxa"/>
            <w:tcBorders>
              <w:top w:val="single" w:sz="4" w:space="0" w:color="auto"/>
              <w:left w:val="nil"/>
              <w:bottom w:val="double" w:sz="6" w:space="0" w:color="auto"/>
              <w:right w:val="nil"/>
            </w:tcBorders>
            <w:shd w:val="clear" w:color="auto" w:fill="auto"/>
            <w:noWrap/>
            <w:vAlign w:val="bottom"/>
          </w:tcPr>
          <w:p w14:paraId="3C9CEE2A" w14:textId="43D851FD" w:rsidR="00626B9A" w:rsidRPr="004F298B" w:rsidRDefault="00626B9A" w:rsidP="00626B9A">
            <w:pPr>
              <w:jc w:val="right"/>
              <w:rPr>
                <w:rFonts w:asciiTheme="majorBidi" w:hAnsiTheme="majorBidi" w:cstheme="majorBidi"/>
                <w:lang w:val="en-US"/>
              </w:rPr>
            </w:pPr>
            <w:r w:rsidRPr="001B3625">
              <w:rPr>
                <w:rFonts w:ascii="Angsana New" w:hAnsi="Angsana New"/>
                <w:lang w:val="en-US"/>
              </w:rPr>
              <w:t>24,384,280</w:t>
            </w:r>
          </w:p>
        </w:tc>
        <w:tc>
          <w:tcPr>
            <w:tcW w:w="284" w:type="dxa"/>
            <w:tcBorders>
              <w:top w:val="nil"/>
              <w:left w:val="nil"/>
              <w:bottom w:val="nil"/>
              <w:right w:val="nil"/>
            </w:tcBorders>
            <w:shd w:val="clear" w:color="000000" w:fill="FFFFFF"/>
            <w:noWrap/>
            <w:vAlign w:val="bottom"/>
            <w:hideMark/>
          </w:tcPr>
          <w:p w14:paraId="6B699D44" w14:textId="6B28BED4"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417" w:type="dxa"/>
            <w:tcBorders>
              <w:top w:val="single" w:sz="4" w:space="0" w:color="auto"/>
              <w:left w:val="nil"/>
              <w:bottom w:val="double" w:sz="6" w:space="0" w:color="auto"/>
              <w:right w:val="nil"/>
            </w:tcBorders>
            <w:shd w:val="clear" w:color="000000" w:fill="FFFFFF"/>
            <w:noWrap/>
            <w:vAlign w:val="bottom"/>
          </w:tcPr>
          <w:p w14:paraId="4DC33C01" w14:textId="15957AA7" w:rsidR="00626B9A" w:rsidRPr="001B3625" w:rsidRDefault="00626B9A" w:rsidP="00626B9A">
            <w:pPr>
              <w:jc w:val="right"/>
              <w:rPr>
                <w:rFonts w:asciiTheme="majorBidi" w:hAnsiTheme="majorBidi" w:cstheme="majorBidi"/>
                <w:cs/>
                <w:lang w:val="en-US"/>
              </w:rPr>
            </w:pPr>
            <w:r w:rsidRPr="001B3625">
              <w:rPr>
                <w:rFonts w:ascii="Angsana New" w:hAnsi="Angsana New"/>
                <w:cs/>
                <w:lang w:val="en-US"/>
              </w:rPr>
              <w:t>(</w:t>
            </w:r>
            <w:r w:rsidRPr="001B3625">
              <w:rPr>
                <w:rFonts w:ascii="Angsana New" w:hAnsi="Angsana New"/>
                <w:lang w:val="en-US"/>
              </w:rPr>
              <w:t>12,136,752</w:t>
            </w:r>
            <w:r w:rsidRPr="001B3625">
              <w:rPr>
                <w:rFonts w:ascii="Angsana New" w:hAnsi="Angsana New"/>
                <w:cs/>
                <w:lang w:val="en-US"/>
              </w:rPr>
              <w:t>)</w:t>
            </w:r>
          </w:p>
        </w:tc>
      </w:tr>
    </w:tbl>
    <w:p w14:paraId="5FAB2E3C" w14:textId="783A1C40" w:rsidR="00A0048F" w:rsidRPr="004F298B" w:rsidRDefault="00A0048F" w:rsidP="00A0048F">
      <w:pPr>
        <w:spacing w:before="120"/>
        <w:ind w:left="720"/>
        <w:jc w:val="thaiDistribute"/>
        <w:rPr>
          <w:rFonts w:ascii="Angsana New" w:eastAsia="Cordia New" w:hAnsi="Angsana New"/>
          <w:lang w:val="en-US"/>
        </w:rPr>
      </w:pPr>
      <w:r w:rsidRPr="004F298B">
        <w:rPr>
          <w:rFonts w:ascii="Angsana New" w:eastAsia="Cordia New" w:hAnsi="Angsana New"/>
          <w:lang w:val="en-US"/>
        </w:rPr>
        <w:t>Income tax rates for the</w:t>
      </w:r>
      <w:r w:rsidRPr="001B3625">
        <w:rPr>
          <w:rFonts w:ascii="Angsana New" w:eastAsia="Cordia New" w:hAnsi="Angsana New"/>
          <w:cs/>
          <w:lang w:val="en-US"/>
        </w:rPr>
        <w:t xml:space="preserve"> </w:t>
      </w:r>
      <w:r w:rsidRPr="004F298B">
        <w:rPr>
          <w:rFonts w:asciiTheme="majorBidi" w:eastAsia="Cordia New" w:hAnsiTheme="majorBidi" w:cstheme="majorBidi"/>
          <w:lang w:val="en-US"/>
        </w:rPr>
        <w:t xml:space="preserve">the years ended December 31, 2021 and 2020 </w:t>
      </w:r>
      <w:r w:rsidRPr="004F298B">
        <w:rPr>
          <w:rFonts w:ascii="Angsana New" w:eastAsia="Cordia New" w:hAnsi="Angsana New"/>
          <w:lang w:val="en-US"/>
        </w:rPr>
        <w:t>of the Company and its subsidiary companies range from 0</w:t>
      </w:r>
      <w:r w:rsidRPr="001B3625">
        <w:rPr>
          <w:rFonts w:ascii="Angsana New" w:eastAsia="Cordia New" w:hAnsi="Angsana New"/>
          <w:cs/>
          <w:lang w:val="en-US"/>
        </w:rPr>
        <w:t xml:space="preserve">% - </w:t>
      </w:r>
      <w:r w:rsidRPr="004F298B">
        <w:rPr>
          <w:rFonts w:ascii="Angsana New" w:eastAsia="Cordia New" w:hAnsi="Angsana New"/>
          <w:lang w:val="en-US"/>
        </w:rPr>
        <w:t>20</w:t>
      </w:r>
      <w:r w:rsidRPr="001B3625">
        <w:rPr>
          <w:rFonts w:ascii="Angsana New" w:eastAsia="Cordia New" w:hAnsi="Angsana New"/>
          <w:cs/>
          <w:lang w:val="en-US"/>
        </w:rPr>
        <w:t xml:space="preserve">% </w:t>
      </w:r>
    </w:p>
    <w:p w14:paraId="6E55EC88" w14:textId="27629093" w:rsidR="00D2164D" w:rsidRPr="004F298B" w:rsidRDefault="0069657F" w:rsidP="00AF5DD3">
      <w:pPr>
        <w:pStyle w:val="ListParagraph"/>
        <w:numPr>
          <w:ilvl w:val="0"/>
          <w:numId w:val="3"/>
        </w:numPr>
        <w:spacing w:before="240"/>
        <w:contextualSpacing/>
        <w:rPr>
          <w:rFonts w:asciiTheme="majorBidi" w:eastAsia="Calibri" w:hAnsiTheme="majorBidi" w:cstheme="majorBidi"/>
          <w:b/>
          <w:bCs/>
          <w:lang w:val="en-US"/>
        </w:rPr>
      </w:pPr>
      <w:r w:rsidRPr="004F298B">
        <w:rPr>
          <w:rFonts w:asciiTheme="majorBidi" w:eastAsia="Calibri" w:hAnsiTheme="majorBidi" w:cstheme="majorBidi"/>
          <w:b/>
          <w:bCs/>
          <w:lang w:val="en-US"/>
        </w:rPr>
        <w:t>SHORT</w:t>
      </w:r>
      <w:r w:rsidRPr="001B3625">
        <w:rPr>
          <w:rFonts w:asciiTheme="majorBidi" w:eastAsia="Calibri" w:hAnsiTheme="majorBidi"/>
          <w:b/>
          <w:bCs/>
          <w:cs/>
          <w:lang w:val="en-US"/>
        </w:rPr>
        <w:t>-</w:t>
      </w:r>
      <w:r w:rsidRPr="004F298B">
        <w:rPr>
          <w:rFonts w:asciiTheme="majorBidi" w:eastAsia="Calibri" w:hAnsiTheme="majorBidi" w:cstheme="majorBidi"/>
          <w:b/>
          <w:bCs/>
          <w:lang w:val="en-US"/>
        </w:rPr>
        <w:t>TERM LOAN FROM FINANCIAL INSTITUTION</w:t>
      </w:r>
      <w:r w:rsidR="00F90578" w:rsidRPr="004F298B">
        <w:rPr>
          <w:rFonts w:asciiTheme="majorBidi" w:eastAsia="Calibri" w:hAnsiTheme="majorBidi" w:cstheme="majorBidi"/>
          <w:b/>
          <w:bCs/>
          <w:lang w:val="en-US"/>
        </w:rPr>
        <w:t>S</w:t>
      </w:r>
    </w:p>
    <w:p w14:paraId="7160160A" w14:textId="0653F940" w:rsidR="009E0CE0" w:rsidRPr="004F298B" w:rsidRDefault="00A0048F" w:rsidP="00CE5FC1">
      <w:pPr>
        <w:spacing w:before="80"/>
        <w:ind w:left="720"/>
        <w:jc w:val="thaiDistribute"/>
        <w:rPr>
          <w:rFonts w:asciiTheme="majorBidi" w:eastAsia="Cordia New" w:hAnsiTheme="majorBidi" w:cstheme="majorBidi"/>
          <w:lang w:val="en-US"/>
        </w:rPr>
      </w:pPr>
      <w:r w:rsidRPr="004F298B">
        <w:rPr>
          <w:rFonts w:asciiTheme="majorBidi" w:eastAsia="Cordia New" w:hAnsiTheme="majorBidi" w:cstheme="majorBidi"/>
          <w:lang w:val="en-US"/>
        </w:rPr>
        <w:t>S</w:t>
      </w:r>
      <w:r w:rsidR="009E0CE0" w:rsidRPr="004F298B">
        <w:rPr>
          <w:rFonts w:asciiTheme="majorBidi" w:eastAsia="Cordia New" w:hAnsiTheme="majorBidi" w:cstheme="majorBidi"/>
          <w:lang w:val="en-US"/>
        </w:rPr>
        <w:t>hort</w:t>
      </w:r>
      <w:r w:rsidR="009E0CE0" w:rsidRPr="001B3625">
        <w:rPr>
          <w:rFonts w:asciiTheme="majorBidi" w:eastAsia="Cordia New" w:hAnsiTheme="majorBidi"/>
          <w:cs/>
          <w:lang w:val="en-US"/>
        </w:rPr>
        <w:t>-</w:t>
      </w:r>
      <w:r w:rsidR="009E0CE0" w:rsidRPr="004F298B">
        <w:rPr>
          <w:rFonts w:asciiTheme="majorBidi" w:eastAsia="Cordia New" w:hAnsiTheme="majorBidi" w:cstheme="majorBidi"/>
          <w:lang w:val="en-US"/>
        </w:rPr>
        <w:t>term loan from fina</w:t>
      </w:r>
      <w:r w:rsidR="00EF6550" w:rsidRPr="004F298B">
        <w:rPr>
          <w:rFonts w:asciiTheme="majorBidi" w:eastAsia="Cordia New" w:hAnsiTheme="majorBidi" w:cstheme="majorBidi"/>
          <w:lang w:val="en-US"/>
        </w:rPr>
        <w:t xml:space="preserve">ncial institution as at </w:t>
      </w:r>
      <w:r w:rsidR="00D0083B" w:rsidRPr="004F298B">
        <w:rPr>
          <w:rFonts w:asciiTheme="majorBidi" w:eastAsia="Cordia New" w:hAnsiTheme="majorBidi" w:cstheme="majorBidi"/>
          <w:lang w:val="en-US"/>
        </w:rPr>
        <w:t xml:space="preserve">December 31, </w:t>
      </w:r>
      <w:r w:rsidR="009457CD" w:rsidRPr="004F298B">
        <w:rPr>
          <w:rFonts w:asciiTheme="majorBidi" w:eastAsia="Cordia New" w:hAnsiTheme="majorBidi" w:cstheme="majorBidi"/>
          <w:lang w:val="en-US"/>
        </w:rPr>
        <w:t>20</w:t>
      </w:r>
      <w:r w:rsidR="00E431BF" w:rsidRPr="004F298B">
        <w:rPr>
          <w:rFonts w:asciiTheme="majorBidi" w:eastAsia="Cordia New" w:hAnsiTheme="majorBidi" w:cstheme="majorBidi"/>
          <w:lang w:val="en-US"/>
        </w:rPr>
        <w:t>2</w:t>
      </w:r>
      <w:r w:rsidR="00206689" w:rsidRPr="004F298B">
        <w:rPr>
          <w:rFonts w:asciiTheme="majorBidi" w:eastAsia="Cordia New" w:hAnsiTheme="majorBidi" w:cstheme="majorBidi"/>
          <w:lang w:val="en-US"/>
        </w:rPr>
        <w:t>1</w:t>
      </w:r>
      <w:r w:rsidR="00D0083B" w:rsidRPr="004F298B">
        <w:rPr>
          <w:rFonts w:asciiTheme="majorBidi" w:eastAsia="Cordia New" w:hAnsiTheme="majorBidi" w:cstheme="majorBidi"/>
          <w:lang w:val="en-US"/>
        </w:rPr>
        <w:t xml:space="preserve"> and </w:t>
      </w:r>
      <w:r w:rsidR="009457CD" w:rsidRPr="004F298B">
        <w:rPr>
          <w:rFonts w:asciiTheme="majorBidi" w:eastAsia="Cordia New" w:hAnsiTheme="majorBidi" w:cstheme="majorBidi"/>
          <w:lang w:val="en-US"/>
        </w:rPr>
        <w:t>20</w:t>
      </w:r>
      <w:r w:rsidR="00206689" w:rsidRPr="004F298B">
        <w:rPr>
          <w:rFonts w:asciiTheme="majorBidi" w:eastAsia="Cordia New" w:hAnsiTheme="majorBidi" w:cstheme="majorBidi"/>
          <w:lang w:val="en-US"/>
        </w:rPr>
        <w:t>20</w:t>
      </w:r>
      <w:r w:rsidR="009E0CE0" w:rsidRPr="004F298B">
        <w:rPr>
          <w:rFonts w:asciiTheme="majorBidi" w:eastAsia="Cordia New" w:hAnsiTheme="majorBidi" w:cstheme="majorBidi"/>
          <w:lang w:val="en-US"/>
        </w:rPr>
        <w:t xml:space="preserve"> are as follow</w:t>
      </w:r>
      <w:r w:rsidR="000146CB" w:rsidRPr="004F298B">
        <w:rPr>
          <w:rFonts w:asciiTheme="majorBidi" w:eastAsia="Cordia New" w:hAnsiTheme="majorBidi" w:cstheme="majorBidi"/>
          <w:lang w:val="en-US"/>
        </w:rPr>
        <w:t>s</w:t>
      </w:r>
      <w:r w:rsidR="009E0CE0" w:rsidRPr="001B3625">
        <w:rPr>
          <w:rFonts w:asciiTheme="majorBidi" w:eastAsia="Cordia New" w:hAnsiTheme="majorBidi"/>
          <w:cs/>
          <w:lang w:val="en-US"/>
        </w:rPr>
        <w:t>:</w:t>
      </w:r>
    </w:p>
    <w:tbl>
      <w:tblPr>
        <w:tblW w:w="8930" w:type="dxa"/>
        <w:tblInd w:w="817" w:type="dxa"/>
        <w:tblLook w:val="04A0" w:firstRow="1" w:lastRow="0" w:firstColumn="1" w:lastColumn="0" w:noHBand="0" w:noVBand="1"/>
      </w:tblPr>
      <w:tblGrid>
        <w:gridCol w:w="263"/>
        <w:gridCol w:w="263"/>
        <w:gridCol w:w="2440"/>
        <w:gridCol w:w="1287"/>
        <w:gridCol w:w="263"/>
        <w:gridCol w:w="1296"/>
        <w:gridCol w:w="263"/>
        <w:gridCol w:w="1296"/>
        <w:gridCol w:w="263"/>
        <w:gridCol w:w="1296"/>
      </w:tblGrid>
      <w:tr w:rsidR="002F6EA3" w:rsidRPr="001B3625" w14:paraId="255947A3" w14:textId="77777777" w:rsidTr="002F6EA3">
        <w:trPr>
          <w:trHeight w:val="420"/>
        </w:trPr>
        <w:tc>
          <w:tcPr>
            <w:tcW w:w="263" w:type="dxa"/>
            <w:tcBorders>
              <w:top w:val="nil"/>
              <w:left w:val="nil"/>
              <w:bottom w:val="nil"/>
              <w:right w:val="nil"/>
            </w:tcBorders>
            <w:shd w:val="clear" w:color="000000" w:fill="FFFFFF"/>
            <w:noWrap/>
            <w:vAlign w:val="center"/>
            <w:hideMark/>
          </w:tcPr>
          <w:p w14:paraId="0E3A688F" w14:textId="77777777" w:rsidR="002F6EA3" w:rsidRPr="004F298B" w:rsidRDefault="002F6EA3" w:rsidP="00AF5DD3">
            <w:pPr>
              <w:rPr>
                <w:rFonts w:asciiTheme="majorBidi" w:hAnsiTheme="majorBidi" w:cstheme="majorBidi"/>
                <w:lang w:val="en-US"/>
              </w:rPr>
            </w:pPr>
            <w:r w:rsidRPr="004F298B">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center"/>
            <w:hideMark/>
          </w:tcPr>
          <w:p w14:paraId="71C9F137" w14:textId="77777777" w:rsidR="002F6EA3" w:rsidRPr="004F298B" w:rsidRDefault="002F6EA3" w:rsidP="00AF5DD3">
            <w:pPr>
              <w:rPr>
                <w:rFonts w:asciiTheme="majorBidi" w:hAnsiTheme="majorBidi" w:cstheme="majorBidi"/>
                <w:lang w:val="en-US"/>
              </w:rPr>
            </w:pPr>
            <w:r w:rsidRPr="004F298B">
              <w:rPr>
                <w:rFonts w:asciiTheme="majorBidi" w:hAnsiTheme="majorBidi" w:cstheme="majorBidi"/>
                <w:lang w:val="en-US"/>
              </w:rPr>
              <w:t> </w:t>
            </w:r>
          </w:p>
        </w:tc>
        <w:tc>
          <w:tcPr>
            <w:tcW w:w="2440" w:type="dxa"/>
            <w:tcBorders>
              <w:top w:val="nil"/>
              <w:left w:val="nil"/>
              <w:bottom w:val="nil"/>
              <w:right w:val="nil"/>
            </w:tcBorders>
            <w:shd w:val="clear" w:color="000000" w:fill="FFFFFF"/>
            <w:noWrap/>
            <w:vAlign w:val="center"/>
            <w:hideMark/>
          </w:tcPr>
          <w:p w14:paraId="6B37BED1" w14:textId="77777777" w:rsidR="002F6EA3" w:rsidRPr="004F298B" w:rsidRDefault="002F6EA3" w:rsidP="00AF5DD3">
            <w:pPr>
              <w:rPr>
                <w:rFonts w:asciiTheme="majorBidi" w:hAnsiTheme="majorBidi" w:cstheme="majorBidi"/>
                <w:lang w:val="en-US"/>
              </w:rPr>
            </w:pPr>
            <w:r w:rsidRPr="004F298B">
              <w:rPr>
                <w:rFonts w:asciiTheme="majorBidi" w:hAnsiTheme="majorBidi" w:cstheme="majorBidi"/>
                <w:lang w:val="en-US"/>
              </w:rPr>
              <w:t> </w:t>
            </w:r>
          </w:p>
        </w:tc>
        <w:tc>
          <w:tcPr>
            <w:tcW w:w="5964" w:type="dxa"/>
            <w:gridSpan w:val="7"/>
            <w:tcBorders>
              <w:top w:val="nil"/>
              <w:left w:val="nil"/>
              <w:bottom w:val="single" w:sz="4" w:space="0" w:color="auto"/>
              <w:right w:val="nil"/>
            </w:tcBorders>
            <w:shd w:val="clear" w:color="000000" w:fill="FFFFFF"/>
            <w:noWrap/>
            <w:vAlign w:val="center"/>
            <w:hideMark/>
          </w:tcPr>
          <w:p w14:paraId="54A0513C" w14:textId="71ADAC1D" w:rsidR="002F6EA3" w:rsidRPr="004F298B" w:rsidRDefault="002F6EA3" w:rsidP="00AF5DD3">
            <w:pPr>
              <w:jc w:val="center"/>
              <w:rPr>
                <w:rFonts w:asciiTheme="majorBidi" w:hAnsiTheme="majorBidi" w:cstheme="majorBidi"/>
                <w:cs/>
              </w:rPr>
            </w:pPr>
            <w:r w:rsidRPr="004F298B">
              <w:rPr>
                <w:rFonts w:asciiTheme="majorBidi" w:hAnsiTheme="majorBidi" w:cstheme="majorBidi"/>
                <w:lang w:val="en-US"/>
              </w:rPr>
              <w:t>Unit</w:t>
            </w:r>
            <w:r w:rsidRPr="001B3625">
              <w:rPr>
                <w:rFonts w:asciiTheme="majorBidi" w:hAnsiTheme="majorBidi"/>
                <w:cs/>
                <w:lang w:val="en-US"/>
              </w:rPr>
              <w:t>:</w:t>
            </w:r>
            <w:r w:rsidR="004F00A4" w:rsidRPr="004F298B">
              <w:rPr>
                <w:rFonts w:asciiTheme="majorBidi" w:hAnsiTheme="majorBidi" w:cstheme="majorBidi"/>
                <w:lang w:val="en-US"/>
              </w:rPr>
              <w:t xml:space="preserve"> Baht</w:t>
            </w:r>
          </w:p>
        </w:tc>
      </w:tr>
      <w:tr w:rsidR="002F6EA3" w:rsidRPr="001B3625" w14:paraId="2404F812" w14:textId="77777777" w:rsidTr="002F6EA3">
        <w:trPr>
          <w:trHeight w:val="420"/>
        </w:trPr>
        <w:tc>
          <w:tcPr>
            <w:tcW w:w="263" w:type="dxa"/>
            <w:tcBorders>
              <w:top w:val="nil"/>
              <w:left w:val="nil"/>
              <w:bottom w:val="nil"/>
              <w:right w:val="nil"/>
            </w:tcBorders>
            <w:shd w:val="clear" w:color="000000" w:fill="FFFFFF"/>
            <w:noWrap/>
            <w:vAlign w:val="bottom"/>
            <w:hideMark/>
          </w:tcPr>
          <w:p w14:paraId="6D1DEDB6" w14:textId="77777777" w:rsidR="002F6EA3" w:rsidRPr="001B3625" w:rsidRDefault="002F6EA3" w:rsidP="00AF5DD3">
            <w:pPr>
              <w:rPr>
                <w:rFonts w:asciiTheme="majorBidi" w:hAnsiTheme="majorBidi" w:cstheme="majorBidi"/>
                <w:cs/>
                <w:lang w:val="en-US"/>
              </w:rPr>
            </w:pPr>
            <w:r w:rsidRPr="004F298B">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3035537B" w14:textId="77777777" w:rsidR="002F6EA3" w:rsidRPr="001B3625" w:rsidRDefault="002F6EA3" w:rsidP="00AF5DD3">
            <w:pPr>
              <w:rPr>
                <w:rFonts w:asciiTheme="majorBidi" w:hAnsiTheme="majorBidi" w:cstheme="majorBidi"/>
                <w:cs/>
                <w:lang w:val="en-US"/>
              </w:rPr>
            </w:pPr>
            <w:r w:rsidRPr="004F298B">
              <w:rPr>
                <w:rFonts w:asciiTheme="majorBidi" w:hAnsiTheme="majorBidi" w:cstheme="majorBidi"/>
                <w:lang w:val="en-US"/>
              </w:rPr>
              <w:t> </w:t>
            </w:r>
          </w:p>
        </w:tc>
        <w:tc>
          <w:tcPr>
            <w:tcW w:w="2440" w:type="dxa"/>
            <w:tcBorders>
              <w:top w:val="nil"/>
              <w:left w:val="nil"/>
              <w:bottom w:val="nil"/>
              <w:right w:val="nil"/>
            </w:tcBorders>
            <w:shd w:val="clear" w:color="000000" w:fill="FFFFFF"/>
            <w:noWrap/>
            <w:vAlign w:val="bottom"/>
            <w:hideMark/>
          </w:tcPr>
          <w:p w14:paraId="08D072F9" w14:textId="77777777" w:rsidR="002F6EA3" w:rsidRPr="001B3625" w:rsidRDefault="002F6EA3" w:rsidP="00AF5DD3">
            <w:pPr>
              <w:rPr>
                <w:rFonts w:asciiTheme="majorBidi" w:hAnsiTheme="majorBidi" w:cstheme="majorBidi"/>
                <w:cs/>
                <w:lang w:val="en-US"/>
              </w:rPr>
            </w:pPr>
            <w:r w:rsidRPr="004F298B">
              <w:rPr>
                <w:rFonts w:asciiTheme="majorBidi" w:hAnsiTheme="majorBidi" w:cstheme="majorBidi"/>
                <w:lang w:val="en-US"/>
              </w:rPr>
              <w:t> </w:t>
            </w:r>
          </w:p>
        </w:tc>
        <w:tc>
          <w:tcPr>
            <w:tcW w:w="2846" w:type="dxa"/>
            <w:gridSpan w:val="3"/>
            <w:tcBorders>
              <w:top w:val="nil"/>
              <w:left w:val="nil"/>
              <w:bottom w:val="single" w:sz="4" w:space="0" w:color="auto"/>
              <w:right w:val="nil"/>
            </w:tcBorders>
            <w:shd w:val="clear" w:color="000000" w:fill="FFFFFF"/>
            <w:noWrap/>
            <w:vAlign w:val="bottom"/>
            <w:hideMark/>
          </w:tcPr>
          <w:p w14:paraId="3FD77367" w14:textId="77777777" w:rsidR="002F6EA3" w:rsidRPr="001B3625" w:rsidRDefault="002F6EA3" w:rsidP="00AF5DD3">
            <w:pPr>
              <w:jc w:val="center"/>
              <w:rPr>
                <w:rFonts w:asciiTheme="majorBidi" w:hAnsiTheme="majorBidi" w:cstheme="majorBidi"/>
                <w:cs/>
                <w:lang w:val="en-US"/>
              </w:rPr>
            </w:pPr>
            <w:r w:rsidRPr="004F298B">
              <w:rPr>
                <w:rFonts w:asciiTheme="majorBidi" w:hAnsiTheme="majorBidi" w:cstheme="majorBidi"/>
                <w:lang w:val="en-US"/>
              </w:rPr>
              <w:t>Consolidated financial statements</w:t>
            </w:r>
          </w:p>
        </w:tc>
        <w:tc>
          <w:tcPr>
            <w:tcW w:w="263" w:type="dxa"/>
            <w:tcBorders>
              <w:top w:val="nil"/>
              <w:left w:val="nil"/>
              <w:bottom w:val="nil"/>
              <w:right w:val="nil"/>
            </w:tcBorders>
            <w:shd w:val="clear" w:color="000000" w:fill="FFFFFF"/>
            <w:noWrap/>
            <w:vAlign w:val="bottom"/>
            <w:hideMark/>
          </w:tcPr>
          <w:p w14:paraId="4773120E" w14:textId="77777777" w:rsidR="002F6EA3" w:rsidRPr="001B3625" w:rsidRDefault="002F6EA3" w:rsidP="00AF5DD3">
            <w:pPr>
              <w:rPr>
                <w:rFonts w:asciiTheme="majorBidi" w:hAnsiTheme="majorBidi" w:cstheme="majorBidi"/>
                <w:cs/>
                <w:lang w:val="en-US"/>
              </w:rPr>
            </w:pPr>
            <w:r w:rsidRPr="004F298B">
              <w:rPr>
                <w:rFonts w:asciiTheme="majorBidi" w:hAnsiTheme="majorBidi" w:cstheme="majorBidi"/>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2488828C" w14:textId="77777777" w:rsidR="002F6EA3" w:rsidRPr="004F298B" w:rsidRDefault="002F6EA3" w:rsidP="00AF5DD3">
            <w:pPr>
              <w:jc w:val="center"/>
              <w:rPr>
                <w:rFonts w:asciiTheme="majorBidi" w:hAnsiTheme="majorBidi" w:cstheme="majorBidi"/>
                <w:cs/>
              </w:rPr>
            </w:pPr>
            <w:r w:rsidRPr="004F298B">
              <w:rPr>
                <w:rFonts w:asciiTheme="majorBidi" w:hAnsiTheme="majorBidi" w:cstheme="majorBidi"/>
                <w:lang w:val="en-US"/>
              </w:rPr>
              <w:t>Separate financial statements</w:t>
            </w:r>
          </w:p>
        </w:tc>
      </w:tr>
      <w:tr w:rsidR="009D2DD1" w:rsidRPr="001B3625" w14:paraId="58D38434" w14:textId="77777777" w:rsidTr="002F6EA3">
        <w:trPr>
          <w:trHeight w:val="420"/>
        </w:trPr>
        <w:tc>
          <w:tcPr>
            <w:tcW w:w="263" w:type="dxa"/>
            <w:tcBorders>
              <w:top w:val="nil"/>
              <w:left w:val="nil"/>
              <w:bottom w:val="nil"/>
              <w:right w:val="nil"/>
            </w:tcBorders>
            <w:shd w:val="clear" w:color="000000" w:fill="FFFFFF"/>
            <w:noWrap/>
            <w:vAlign w:val="bottom"/>
            <w:hideMark/>
          </w:tcPr>
          <w:p w14:paraId="6DADA1C1" w14:textId="77777777" w:rsidR="009D2DD1" w:rsidRPr="001B3625" w:rsidRDefault="009D2DD1" w:rsidP="00AF5DD3">
            <w:pPr>
              <w:rPr>
                <w:rFonts w:asciiTheme="majorBidi" w:hAnsiTheme="majorBidi" w:cstheme="majorBidi"/>
                <w:cs/>
                <w:lang w:val="en-US"/>
              </w:rPr>
            </w:pPr>
            <w:r w:rsidRPr="004F298B">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39235370" w14:textId="77777777" w:rsidR="009D2DD1" w:rsidRPr="001B3625" w:rsidRDefault="009D2DD1" w:rsidP="00AF5DD3">
            <w:pPr>
              <w:rPr>
                <w:rFonts w:asciiTheme="majorBidi" w:hAnsiTheme="majorBidi" w:cstheme="majorBidi"/>
                <w:cs/>
                <w:lang w:val="en-US"/>
              </w:rPr>
            </w:pPr>
            <w:r w:rsidRPr="004F298B">
              <w:rPr>
                <w:rFonts w:asciiTheme="majorBidi" w:hAnsiTheme="majorBidi" w:cstheme="majorBidi"/>
                <w:lang w:val="en-US"/>
              </w:rPr>
              <w:t> </w:t>
            </w:r>
          </w:p>
        </w:tc>
        <w:tc>
          <w:tcPr>
            <w:tcW w:w="2440" w:type="dxa"/>
            <w:tcBorders>
              <w:top w:val="nil"/>
              <w:left w:val="nil"/>
              <w:bottom w:val="nil"/>
              <w:right w:val="nil"/>
            </w:tcBorders>
            <w:shd w:val="clear" w:color="000000" w:fill="FFFFFF"/>
            <w:noWrap/>
            <w:vAlign w:val="bottom"/>
            <w:hideMark/>
          </w:tcPr>
          <w:p w14:paraId="1B44BFF0" w14:textId="77777777" w:rsidR="009D2DD1" w:rsidRPr="001B3625" w:rsidRDefault="009D2DD1" w:rsidP="00AF5DD3">
            <w:pPr>
              <w:rPr>
                <w:rFonts w:asciiTheme="majorBidi" w:hAnsiTheme="majorBidi" w:cstheme="majorBidi"/>
                <w:cs/>
                <w:lang w:val="en-US"/>
              </w:rPr>
            </w:pPr>
            <w:r w:rsidRPr="004F298B">
              <w:rPr>
                <w:rFonts w:asciiTheme="majorBidi" w:hAnsiTheme="majorBidi" w:cstheme="majorBidi"/>
                <w:lang w:val="en-US"/>
              </w:rPr>
              <w:t> </w:t>
            </w:r>
          </w:p>
        </w:tc>
        <w:tc>
          <w:tcPr>
            <w:tcW w:w="1287" w:type="dxa"/>
            <w:tcBorders>
              <w:top w:val="nil"/>
              <w:left w:val="nil"/>
              <w:bottom w:val="single" w:sz="4" w:space="0" w:color="auto"/>
              <w:right w:val="nil"/>
            </w:tcBorders>
            <w:shd w:val="clear" w:color="000000" w:fill="FFFFFF"/>
            <w:noWrap/>
            <w:vAlign w:val="bottom"/>
            <w:hideMark/>
          </w:tcPr>
          <w:p w14:paraId="37842245" w14:textId="494BCB14" w:rsidR="009D2DD1" w:rsidRPr="004F298B" w:rsidRDefault="00E431BF" w:rsidP="00AF5DD3">
            <w:pPr>
              <w:jc w:val="center"/>
              <w:rPr>
                <w:rFonts w:asciiTheme="majorBidi" w:hAnsiTheme="majorBidi" w:cstheme="majorBidi"/>
                <w:color w:val="000000"/>
                <w:lang w:val="en-US"/>
              </w:rPr>
            </w:pPr>
            <w:r w:rsidRPr="004F298B">
              <w:rPr>
                <w:rFonts w:asciiTheme="majorBidi" w:hAnsiTheme="majorBidi" w:cstheme="majorBidi"/>
                <w:color w:val="000000"/>
                <w:lang w:val="en-US"/>
              </w:rPr>
              <w:t>202</w:t>
            </w:r>
            <w:r w:rsidR="00206689" w:rsidRPr="004F298B">
              <w:rPr>
                <w:rFonts w:asciiTheme="majorBidi" w:hAnsiTheme="majorBidi" w:cstheme="majorBidi"/>
                <w:color w:val="000000"/>
                <w:lang w:val="en-US"/>
              </w:rPr>
              <w:t>1</w:t>
            </w:r>
          </w:p>
        </w:tc>
        <w:tc>
          <w:tcPr>
            <w:tcW w:w="263" w:type="dxa"/>
            <w:tcBorders>
              <w:top w:val="nil"/>
              <w:left w:val="nil"/>
              <w:bottom w:val="nil"/>
              <w:right w:val="nil"/>
            </w:tcBorders>
            <w:shd w:val="clear" w:color="000000" w:fill="FFFFFF"/>
            <w:noWrap/>
            <w:vAlign w:val="bottom"/>
            <w:hideMark/>
          </w:tcPr>
          <w:p w14:paraId="632380DD" w14:textId="2115C793" w:rsidR="009D2DD1" w:rsidRPr="004F298B" w:rsidRDefault="009D2DD1" w:rsidP="00AF5DD3">
            <w:pPr>
              <w:jc w:val="center"/>
              <w:rPr>
                <w:rFonts w:asciiTheme="majorBidi" w:hAnsiTheme="majorBidi" w:cstheme="majorBidi"/>
                <w:color w:val="000000"/>
                <w:lang w:val="en-US"/>
              </w:rPr>
            </w:pPr>
            <w:r w:rsidRPr="004F298B">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64138948" w14:textId="0AC404C6" w:rsidR="009D2DD1" w:rsidRPr="004F298B" w:rsidRDefault="009D2DD1" w:rsidP="00AF5DD3">
            <w:pPr>
              <w:jc w:val="center"/>
              <w:rPr>
                <w:rFonts w:asciiTheme="majorBidi" w:hAnsiTheme="majorBidi" w:cstheme="majorBidi"/>
                <w:color w:val="000000"/>
                <w:lang w:val="en-US"/>
              </w:rPr>
            </w:pPr>
            <w:r w:rsidRPr="004F298B">
              <w:rPr>
                <w:rFonts w:asciiTheme="majorBidi" w:hAnsiTheme="majorBidi" w:cstheme="majorBidi"/>
                <w:color w:val="000000"/>
                <w:lang w:val="en-US"/>
              </w:rPr>
              <w:t>20</w:t>
            </w:r>
            <w:r w:rsidR="00206689" w:rsidRPr="004F298B">
              <w:rPr>
                <w:rFonts w:asciiTheme="majorBidi" w:hAnsiTheme="majorBidi" w:cstheme="majorBidi"/>
                <w:color w:val="000000"/>
                <w:lang w:val="en-US"/>
              </w:rPr>
              <w:t>20</w:t>
            </w:r>
          </w:p>
        </w:tc>
        <w:tc>
          <w:tcPr>
            <w:tcW w:w="263" w:type="dxa"/>
            <w:tcBorders>
              <w:top w:val="nil"/>
              <w:left w:val="nil"/>
              <w:bottom w:val="nil"/>
              <w:right w:val="nil"/>
            </w:tcBorders>
            <w:shd w:val="clear" w:color="000000" w:fill="FFFFFF"/>
            <w:noWrap/>
            <w:vAlign w:val="bottom"/>
            <w:hideMark/>
          </w:tcPr>
          <w:p w14:paraId="5C8677AE" w14:textId="77777777" w:rsidR="009D2DD1" w:rsidRPr="001B3625" w:rsidRDefault="009D2DD1" w:rsidP="00AF5DD3">
            <w:pPr>
              <w:jc w:val="center"/>
              <w:rPr>
                <w:rFonts w:asciiTheme="majorBidi" w:hAnsiTheme="majorBidi" w:cstheme="majorBidi"/>
                <w:cs/>
                <w:lang w:val="en-US"/>
              </w:rPr>
            </w:pPr>
            <w:r w:rsidRPr="004F298B">
              <w:rPr>
                <w:rFonts w:asciiTheme="majorBidi" w:hAnsiTheme="majorBidi" w:cstheme="majorBidi"/>
                <w:lang w:val="en-US"/>
              </w:rPr>
              <w:t> </w:t>
            </w:r>
          </w:p>
        </w:tc>
        <w:tc>
          <w:tcPr>
            <w:tcW w:w="1296" w:type="dxa"/>
            <w:tcBorders>
              <w:top w:val="nil"/>
              <w:left w:val="nil"/>
              <w:bottom w:val="single" w:sz="4" w:space="0" w:color="auto"/>
              <w:right w:val="nil"/>
            </w:tcBorders>
            <w:shd w:val="clear" w:color="000000" w:fill="FFFFFF"/>
            <w:noWrap/>
            <w:vAlign w:val="bottom"/>
            <w:hideMark/>
          </w:tcPr>
          <w:p w14:paraId="2DAA36F6" w14:textId="6CCED36C" w:rsidR="009D2DD1" w:rsidRPr="004F298B" w:rsidRDefault="009D2DD1" w:rsidP="00AF5DD3">
            <w:pPr>
              <w:jc w:val="center"/>
              <w:rPr>
                <w:rFonts w:asciiTheme="majorBidi" w:hAnsiTheme="majorBidi" w:cstheme="majorBidi"/>
                <w:color w:val="000000"/>
                <w:lang w:val="en-US"/>
              </w:rPr>
            </w:pPr>
            <w:r w:rsidRPr="004F298B">
              <w:rPr>
                <w:rFonts w:asciiTheme="majorBidi" w:hAnsiTheme="majorBidi" w:cstheme="majorBidi"/>
                <w:color w:val="000000"/>
                <w:lang w:val="en-US"/>
              </w:rPr>
              <w:t>20</w:t>
            </w:r>
            <w:r w:rsidR="00E431BF" w:rsidRPr="004F298B">
              <w:rPr>
                <w:rFonts w:asciiTheme="majorBidi" w:hAnsiTheme="majorBidi" w:cstheme="majorBidi"/>
                <w:color w:val="000000"/>
                <w:lang w:val="en-US"/>
              </w:rPr>
              <w:t>2</w:t>
            </w:r>
            <w:r w:rsidR="00206689" w:rsidRPr="004F298B">
              <w:rPr>
                <w:rFonts w:asciiTheme="majorBidi" w:hAnsiTheme="majorBidi" w:cstheme="majorBidi"/>
                <w:color w:val="000000"/>
                <w:lang w:val="en-US"/>
              </w:rPr>
              <w:t>1</w:t>
            </w:r>
          </w:p>
        </w:tc>
        <w:tc>
          <w:tcPr>
            <w:tcW w:w="263" w:type="dxa"/>
            <w:tcBorders>
              <w:top w:val="nil"/>
              <w:left w:val="nil"/>
              <w:bottom w:val="nil"/>
              <w:right w:val="nil"/>
            </w:tcBorders>
            <w:shd w:val="clear" w:color="000000" w:fill="FFFFFF"/>
            <w:noWrap/>
            <w:vAlign w:val="bottom"/>
            <w:hideMark/>
          </w:tcPr>
          <w:p w14:paraId="760B52A8" w14:textId="77777777" w:rsidR="009D2DD1" w:rsidRPr="004F298B" w:rsidRDefault="009D2DD1" w:rsidP="00AF5DD3">
            <w:pPr>
              <w:jc w:val="center"/>
              <w:rPr>
                <w:rFonts w:asciiTheme="majorBidi" w:hAnsiTheme="majorBidi" w:cstheme="majorBidi"/>
                <w:color w:val="000000"/>
                <w:lang w:val="en-US"/>
              </w:rPr>
            </w:pPr>
            <w:r w:rsidRPr="004F298B">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2B6EE853" w14:textId="3EC47F84" w:rsidR="009D2DD1" w:rsidRPr="004F298B" w:rsidRDefault="009D2DD1" w:rsidP="00AF5DD3">
            <w:pPr>
              <w:jc w:val="center"/>
              <w:rPr>
                <w:rFonts w:asciiTheme="majorBidi" w:hAnsiTheme="majorBidi" w:cstheme="majorBidi"/>
                <w:color w:val="000000"/>
                <w:lang w:val="en-US"/>
              </w:rPr>
            </w:pPr>
            <w:r w:rsidRPr="004F298B">
              <w:rPr>
                <w:rFonts w:asciiTheme="majorBidi" w:hAnsiTheme="majorBidi" w:cstheme="majorBidi"/>
                <w:color w:val="000000"/>
                <w:lang w:val="en-US"/>
              </w:rPr>
              <w:t>20</w:t>
            </w:r>
            <w:r w:rsidR="00206689" w:rsidRPr="004F298B">
              <w:rPr>
                <w:rFonts w:asciiTheme="majorBidi" w:hAnsiTheme="majorBidi" w:cstheme="majorBidi"/>
                <w:color w:val="000000"/>
                <w:lang w:val="en-US"/>
              </w:rPr>
              <w:t>20</w:t>
            </w:r>
          </w:p>
        </w:tc>
      </w:tr>
      <w:tr w:rsidR="009A58A9" w:rsidRPr="001B3625" w14:paraId="71C09E92" w14:textId="77777777" w:rsidTr="00E61E31">
        <w:trPr>
          <w:trHeight w:val="420"/>
        </w:trPr>
        <w:tc>
          <w:tcPr>
            <w:tcW w:w="2966" w:type="dxa"/>
            <w:gridSpan w:val="3"/>
            <w:tcBorders>
              <w:top w:val="nil"/>
              <w:left w:val="nil"/>
              <w:bottom w:val="nil"/>
              <w:right w:val="nil"/>
            </w:tcBorders>
            <w:shd w:val="clear" w:color="000000" w:fill="FFFFFF"/>
            <w:noWrap/>
            <w:vAlign w:val="bottom"/>
            <w:hideMark/>
          </w:tcPr>
          <w:p w14:paraId="32E64CE3" w14:textId="77777777" w:rsidR="009A58A9" w:rsidRPr="004F298B" w:rsidRDefault="009A58A9" w:rsidP="009A58A9">
            <w:pPr>
              <w:rPr>
                <w:rFonts w:asciiTheme="majorBidi" w:hAnsiTheme="majorBidi" w:cstheme="majorBidi"/>
                <w:lang w:val="en-US"/>
              </w:rPr>
            </w:pPr>
            <w:r w:rsidRPr="004F298B">
              <w:rPr>
                <w:rFonts w:asciiTheme="majorBidi" w:eastAsia="Cordia New" w:hAnsiTheme="majorBidi" w:cstheme="majorBidi"/>
                <w:lang w:val="en-US"/>
              </w:rPr>
              <w:t>Short</w:t>
            </w:r>
            <w:r w:rsidRPr="001B3625">
              <w:rPr>
                <w:rFonts w:asciiTheme="majorBidi" w:eastAsia="Cordia New" w:hAnsiTheme="majorBidi"/>
                <w:cs/>
                <w:lang w:val="en-US"/>
              </w:rPr>
              <w:t>-</w:t>
            </w:r>
            <w:r w:rsidRPr="004F298B">
              <w:rPr>
                <w:rFonts w:asciiTheme="majorBidi" w:eastAsia="Cordia New" w:hAnsiTheme="majorBidi" w:cstheme="majorBidi"/>
                <w:lang w:val="en-US"/>
              </w:rPr>
              <w:t xml:space="preserve">term loans </w:t>
            </w:r>
          </w:p>
        </w:tc>
        <w:tc>
          <w:tcPr>
            <w:tcW w:w="1287" w:type="dxa"/>
            <w:tcBorders>
              <w:top w:val="nil"/>
              <w:left w:val="nil"/>
              <w:bottom w:val="nil"/>
              <w:right w:val="nil"/>
            </w:tcBorders>
            <w:shd w:val="clear" w:color="auto" w:fill="auto"/>
            <w:noWrap/>
            <w:vAlign w:val="bottom"/>
          </w:tcPr>
          <w:p w14:paraId="482074AF" w14:textId="3F5F133D" w:rsidR="009A58A9" w:rsidRPr="004F298B" w:rsidRDefault="009A58A9" w:rsidP="009A58A9">
            <w:pPr>
              <w:jc w:val="right"/>
              <w:rPr>
                <w:rFonts w:asciiTheme="majorBidi" w:hAnsiTheme="majorBidi" w:cstheme="majorBidi"/>
                <w:cs/>
              </w:rPr>
            </w:pPr>
            <w:r w:rsidRPr="001B3625">
              <w:rPr>
                <w:rFonts w:ascii="Angsana New" w:hAnsi="Angsana New"/>
                <w:lang w:val="en-US"/>
              </w:rPr>
              <w:t>90,000,000</w:t>
            </w:r>
          </w:p>
        </w:tc>
        <w:tc>
          <w:tcPr>
            <w:tcW w:w="263" w:type="dxa"/>
            <w:tcBorders>
              <w:top w:val="nil"/>
              <w:left w:val="nil"/>
              <w:bottom w:val="nil"/>
              <w:right w:val="nil"/>
            </w:tcBorders>
            <w:shd w:val="clear" w:color="000000" w:fill="FFFFFF"/>
            <w:vAlign w:val="bottom"/>
          </w:tcPr>
          <w:p w14:paraId="20293DB6" w14:textId="77777777" w:rsidR="009A58A9" w:rsidRPr="004F298B" w:rsidRDefault="009A58A9" w:rsidP="009A58A9">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69312450" w14:textId="73C94784" w:rsidR="009A58A9" w:rsidRPr="004F298B" w:rsidRDefault="009A58A9" w:rsidP="009A58A9">
            <w:pPr>
              <w:jc w:val="right"/>
              <w:rPr>
                <w:rFonts w:asciiTheme="majorBidi" w:hAnsiTheme="majorBidi" w:cstheme="majorBidi"/>
                <w:cs/>
              </w:rPr>
            </w:pPr>
            <w:r w:rsidRPr="001B3625">
              <w:rPr>
                <w:rFonts w:ascii="Angsana New" w:hAnsi="Angsana New"/>
                <w:lang w:val="en-US"/>
              </w:rPr>
              <w:t>245,000,000</w:t>
            </w:r>
          </w:p>
        </w:tc>
        <w:tc>
          <w:tcPr>
            <w:tcW w:w="263" w:type="dxa"/>
            <w:tcBorders>
              <w:top w:val="nil"/>
              <w:left w:val="nil"/>
              <w:bottom w:val="nil"/>
              <w:right w:val="nil"/>
            </w:tcBorders>
            <w:shd w:val="clear" w:color="000000" w:fill="FFFFFF"/>
            <w:vAlign w:val="bottom"/>
          </w:tcPr>
          <w:p w14:paraId="1D4B0FEB" w14:textId="77777777" w:rsidR="009A58A9" w:rsidRPr="004F298B" w:rsidRDefault="009A58A9" w:rsidP="009A58A9">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63AE71B3" w14:textId="7590C58A" w:rsidR="009A58A9" w:rsidRPr="004F298B" w:rsidRDefault="009A58A9" w:rsidP="009A58A9">
            <w:pPr>
              <w:jc w:val="right"/>
              <w:rPr>
                <w:rFonts w:asciiTheme="majorBidi" w:hAnsiTheme="majorBidi" w:cstheme="majorBidi"/>
                <w:cs/>
              </w:rPr>
            </w:pPr>
            <w:r w:rsidRPr="001B3625">
              <w:rPr>
                <w:rFonts w:ascii="Angsana New" w:hAnsi="Angsana New"/>
                <w:lang w:val="en-US"/>
              </w:rPr>
              <w:t>70,000,000</w:t>
            </w:r>
          </w:p>
        </w:tc>
        <w:tc>
          <w:tcPr>
            <w:tcW w:w="263" w:type="dxa"/>
            <w:tcBorders>
              <w:top w:val="nil"/>
              <w:left w:val="nil"/>
              <w:bottom w:val="nil"/>
              <w:right w:val="nil"/>
            </w:tcBorders>
            <w:shd w:val="clear" w:color="000000" w:fill="FFFFFF"/>
            <w:vAlign w:val="bottom"/>
            <w:hideMark/>
          </w:tcPr>
          <w:p w14:paraId="364CDD3C" w14:textId="77777777" w:rsidR="009A58A9" w:rsidRPr="004F298B" w:rsidRDefault="009A58A9" w:rsidP="009A58A9">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3DD00E47" w14:textId="53AADCC1" w:rsidR="009A58A9" w:rsidRPr="004F298B" w:rsidRDefault="009A58A9" w:rsidP="009A58A9">
            <w:pPr>
              <w:jc w:val="right"/>
              <w:rPr>
                <w:rFonts w:asciiTheme="majorBidi" w:hAnsiTheme="majorBidi" w:cstheme="majorBidi"/>
                <w:cs/>
              </w:rPr>
            </w:pPr>
            <w:r w:rsidRPr="001B3625">
              <w:rPr>
                <w:rFonts w:ascii="Angsana New" w:hAnsi="Angsana New"/>
                <w:lang w:val="en-US"/>
              </w:rPr>
              <w:t>230,000,000</w:t>
            </w:r>
          </w:p>
        </w:tc>
      </w:tr>
      <w:tr w:rsidR="009A58A9" w:rsidRPr="001B3625" w14:paraId="279F3830" w14:textId="77777777" w:rsidTr="00E61E31">
        <w:trPr>
          <w:trHeight w:val="420"/>
        </w:trPr>
        <w:tc>
          <w:tcPr>
            <w:tcW w:w="2966" w:type="dxa"/>
            <w:gridSpan w:val="3"/>
            <w:tcBorders>
              <w:top w:val="nil"/>
              <w:left w:val="nil"/>
              <w:bottom w:val="nil"/>
              <w:right w:val="nil"/>
            </w:tcBorders>
            <w:shd w:val="clear" w:color="000000" w:fill="FFFFFF"/>
            <w:noWrap/>
            <w:vAlign w:val="bottom"/>
            <w:hideMark/>
          </w:tcPr>
          <w:p w14:paraId="05902CA5" w14:textId="77777777" w:rsidR="009A58A9" w:rsidRPr="004F298B" w:rsidRDefault="009A58A9" w:rsidP="009A58A9">
            <w:pPr>
              <w:rPr>
                <w:rFonts w:asciiTheme="majorBidi" w:hAnsiTheme="majorBidi" w:cstheme="majorBidi"/>
                <w:lang w:val="en-US"/>
              </w:rPr>
            </w:pPr>
            <w:r w:rsidRPr="004F298B">
              <w:rPr>
                <w:rFonts w:asciiTheme="majorBidi" w:hAnsiTheme="majorBidi" w:cstheme="majorBidi"/>
                <w:lang w:val="en-US"/>
              </w:rPr>
              <w:t>Trust receipt</w:t>
            </w:r>
          </w:p>
        </w:tc>
        <w:tc>
          <w:tcPr>
            <w:tcW w:w="1287" w:type="dxa"/>
            <w:tcBorders>
              <w:top w:val="nil"/>
              <w:left w:val="nil"/>
              <w:bottom w:val="single" w:sz="4" w:space="0" w:color="auto"/>
              <w:right w:val="nil"/>
            </w:tcBorders>
            <w:shd w:val="clear" w:color="auto" w:fill="auto"/>
            <w:noWrap/>
            <w:vAlign w:val="bottom"/>
          </w:tcPr>
          <w:p w14:paraId="070D751C" w14:textId="3D71DCFB" w:rsidR="009A58A9" w:rsidRPr="004F298B" w:rsidRDefault="009A58A9" w:rsidP="009A58A9">
            <w:pPr>
              <w:jc w:val="right"/>
              <w:rPr>
                <w:rFonts w:asciiTheme="majorBidi" w:hAnsiTheme="majorBidi" w:cstheme="majorBidi"/>
                <w:cs/>
              </w:rPr>
            </w:pPr>
            <w:r w:rsidRPr="001B3625">
              <w:rPr>
                <w:rFonts w:ascii="Angsana New" w:hAnsi="Angsana New"/>
                <w:cs/>
                <w:lang w:val="en-US"/>
              </w:rPr>
              <w:t>-</w:t>
            </w:r>
          </w:p>
        </w:tc>
        <w:tc>
          <w:tcPr>
            <w:tcW w:w="263" w:type="dxa"/>
            <w:tcBorders>
              <w:top w:val="nil"/>
              <w:left w:val="nil"/>
              <w:bottom w:val="nil"/>
              <w:right w:val="nil"/>
            </w:tcBorders>
            <w:shd w:val="clear" w:color="000000" w:fill="FFFFFF"/>
            <w:vAlign w:val="bottom"/>
          </w:tcPr>
          <w:p w14:paraId="2A526B5F" w14:textId="77777777" w:rsidR="009A58A9" w:rsidRPr="004F298B" w:rsidRDefault="009A58A9" w:rsidP="009A58A9">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36EDD7D4" w14:textId="4C75F601" w:rsidR="009A58A9" w:rsidRPr="004F298B" w:rsidRDefault="009A58A9" w:rsidP="009A58A9">
            <w:pPr>
              <w:jc w:val="right"/>
              <w:rPr>
                <w:rFonts w:asciiTheme="majorBidi" w:hAnsiTheme="majorBidi" w:cstheme="majorBidi"/>
                <w:cs/>
              </w:rPr>
            </w:pPr>
            <w:r w:rsidRPr="001B3625">
              <w:rPr>
                <w:rFonts w:ascii="Angsana New" w:hAnsi="Angsana New"/>
                <w:lang w:val="en-US"/>
              </w:rPr>
              <w:t>32,742,000</w:t>
            </w:r>
          </w:p>
        </w:tc>
        <w:tc>
          <w:tcPr>
            <w:tcW w:w="263" w:type="dxa"/>
            <w:tcBorders>
              <w:top w:val="nil"/>
              <w:left w:val="nil"/>
              <w:bottom w:val="nil"/>
              <w:right w:val="nil"/>
            </w:tcBorders>
            <w:shd w:val="clear" w:color="000000" w:fill="FFFFFF"/>
            <w:vAlign w:val="bottom"/>
          </w:tcPr>
          <w:p w14:paraId="5D7DC252" w14:textId="77777777" w:rsidR="009A58A9" w:rsidRPr="004F298B" w:rsidRDefault="009A58A9" w:rsidP="009A58A9">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auto" w:fill="auto"/>
            <w:noWrap/>
            <w:vAlign w:val="bottom"/>
          </w:tcPr>
          <w:p w14:paraId="3C94A99E" w14:textId="4DF73046" w:rsidR="009A58A9" w:rsidRPr="001B3625" w:rsidRDefault="009A58A9" w:rsidP="009A58A9">
            <w:pPr>
              <w:jc w:val="right"/>
              <w:rPr>
                <w:rFonts w:asciiTheme="majorBidi" w:hAnsiTheme="majorBidi" w:cstheme="majorBidi"/>
                <w:cs/>
                <w:lang w:val="en-US"/>
              </w:rPr>
            </w:pPr>
            <w:r w:rsidRPr="001B3625">
              <w:rPr>
                <w:rFonts w:ascii="Angsana New" w:hAnsi="Angsana New"/>
                <w:cs/>
                <w:lang w:val="en-US"/>
              </w:rPr>
              <w:t>-</w:t>
            </w:r>
          </w:p>
        </w:tc>
        <w:tc>
          <w:tcPr>
            <w:tcW w:w="263" w:type="dxa"/>
            <w:tcBorders>
              <w:top w:val="nil"/>
              <w:left w:val="nil"/>
              <w:bottom w:val="nil"/>
              <w:right w:val="nil"/>
            </w:tcBorders>
            <w:shd w:val="clear" w:color="000000" w:fill="FFFFFF"/>
            <w:vAlign w:val="bottom"/>
            <w:hideMark/>
          </w:tcPr>
          <w:p w14:paraId="2E3BE678" w14:textId="77777777" w:rsidR="009A58A9" w:rsidRPr="004F298B" w:rsidRDefault="009A58A9" w:rsidP="009A58A9">
            <w:pPr>
              <w:jc w:val="right"/>
              <w:rPr>
                <w:rFonts w:asciiTheme="majorBidi" w:hAnsiTheme="majorBidi" w:cstheme="majorBidi"/>
                <w:cs/>
                <w:lang w:val="en-US"/>
              </w:rPr>
            </w:pPr>
            <w:r w:rsidRPr="004F298B">
              <w:rPr>
                <w:rFonts w:asciiTheme="majorBidi" w:hAnsiTheme="majorBidi" w:cstheme="majorBidi"/>
                <w:lang w:val="en-US"/>
              </w:rPr>
              <w:t> </w:t>
            </w:r>
          </w:p>
        </w:tc>
        <w:tc>
          <w:tcPr>
            <w:tcW w:w="1296" w:type="dxa"/>
            <w:tcBorders>
              <w:top w:val="nil"/>
              <w:left w:val="nil"/>
              <w:bottom w:val="single" w:sz="4" w:space="0" w:color="auto"/>
              <w:right w:val="nil"/>
            </w:tcBorders>
            <w:shd w:val="clear" w:color="000000" w:fill="FFFFFF"/>
            <w:noWrap/>
            <w:vAlign w:val="bottom"/>
          </w:tcPr>
          <w:p w14:paraId="4B055BCA" w14:textId="27BE3D57" w:rsidR="009A58A9" w:rsidRPr="004F298B" w:rsidRDefault="009A58A9" w:rsidP="009A58A9">
            <w:pPr>
              <w:jc w:val="right"/>
              <w:rPr>
                <w:rFonts w:asciiTheme="majorBidi" w:hAnsiTheme="majorBidi" w:cstheme="majorBidi"/>
                <w:cs/>
              </w:rPr>
            </w:pPr>
            <w:r w:rsidRPr="001B3625">
              <w:rPr>
                <w:rFonts w:ascii="Angsana New" w:hAnsi="Angsana New"/>
                <w:lang w:val="en-US"/>
              </w:rPr>
              <w:t>32,742,000</w:t>
            </w:r>
          </w:p>
        </w:tc>
      </w:tr>
      <w:tr w:rsidR="009A58A9" w:rsidRPr="001B3625" w14:paraId="603ACDAB" w14:textId="77777777" w:rsidTr="00E61E31">
        <w:trPr>
          <w:trHeight w:val="420"/>
        </w:trPr>
        <w:tc>
          <w:tcPr>
            <w:tcW w:w="2966" w:type="dxa"/>
            <w:gridSpan w:val="3"/>
            <w:tcBorders>
              <w:top w:val="nil"/>
              <w:left w:val="nil"/>
              <w:bottom w:val="nil"/>
              <w:right w:val="nil"/>
            </w:tcBorders>
            <w:shd w:val="clear" w:color="000000" w:fill="FFFFFF"/>
            <w:noWrap/>
            <w:vAlign w:val="bottom"/>
            <w:hideMark/>
          </w:tcPr>
          <w:p w14:paraId="223B612E" w14:textId="0238EB05" w:rsidR="009A58A9" w:rsidRPr="004F298B" w:rsidRDefault="009A58A9" w:rsidP="009A58A9">
            <w:pPr>
              <w:rPr>
                <w:rFonts w:asciiTheme="majorBidi" w:hAnsiTheme="majorBidi" w:cstheme="majorBidi"/>
                <w:lang w:val="en-US"/>
              </w:rPr>
            </w:pPr>
            <w:r w:rsidRPr="004F298B">
              <w:rPr>
                <w:rFonts w:asciiTheme="majorBidi" w:hAnsiTheme="majorBidi" w:cstheme="majorBidi"/>
                <w:lang w:val="en-US"/>
              </w:rPr>
              <w:t>Total short</w:t>
            </w:r>
            <w:r w:rsidRPr="001B3625">
              <w:rPr>
                <w:rFonts w:asciiTheme="majorBidi" w:hAnsiTheme="majorBidi"/>
                <w:cs/>
                <w:lang w:val="en-US"/>
              </w:rPr>
              <w:t>-</w:t>
            </w:r>
            <w:r w:rsidRPr="004F298B">
              <w:rPr>
                <w:rFonts w:asciiTheme="majorBidi" w:hAnsiTheme="majorBidi" w:cstheme="majorBidi"/>
                <w:lang w:val="en-US"/>
              </w:rPr>
              <w:t>term</w:t>
            </w:r>
          </w:p>
        </w:tc>
        <w:tc>
          <w:tcPr>
            <w:tcW w:w="1287" w:type="dxa"/>
            <w:tcBorders>
              <w:top w:val="nil"/>
              <w:left w:val="nil"/>
              <w:bottom w:val="nil"/>
              <w:right w:val="nil"/>
            </w:tcBorders>
            <w:shd w:val="clear" w:color="auto" w:fill="auto"/>
            <w:noWrap/>
            <w:vAlign w:val="bottom"/>
          </w:tcPr>
          <w:p w14:paraId="5B0BF016" w14:textId="77777777" w:rsidR="009A58A9" w:rsidRPr="004F298B" w:rsidRDefault="009A58A9" w:rsidP="009A58A9">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tcPr>
          <w:p w14:paraId="740655AE" w14:textId="77777777" w:rsidR="009A58A9" w:rsidRPr="004F298B" w:rsidRDefault="009A58A9" w:rsidP="009A58A9">
            <w:pPr>
              <w:jc w:val="right"/>
              <w:rPr>
                <w:rFonts w:asciiTheme="majorBidi" w:hAnsiTheme="majorBidi" w:cstheme="majorBidi"/>
                <w:lang w:val="en-US"/>
              </w:rPr>
            </w:pPr>
          </w:p>
        </w:tc>
        <w:tc>
          <w:tcPr>
            <w:tcW w:w="1296" w:type="dxa"/>
            <w:tcBorders>
              <w:top w:val="nil"/>
              <w:left w:val="nil"/>
              <w:bottom w:val="nil"/>
              <w:right w:val="nil"/>
            </w:tcBorders>
            <w:shd w:val="clear" w:color="000000" w:fill="FFFFFF"/>
            <w:noWrap/>
            <w:vAlign w:val="bottom"/>
          </w:tcPr>
          <w:p w14:paraId="3211DE50" w14:textId="77777777" w:rsidR="009A58A9" w:rsidRPr="004F298B" w:rsidRDefault="009A58A9" w:rsidP="009A58A9">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tcPr>
          <w:p w14:paraId="728A5E54" w14:textId="77777777" w:rsidR="009A58A9" w:rsidRPr="004F298B" w:rsidRDefault="009A58A9" w:rsidP="009A58A9">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4151B05B" w14:textId="77777777" w:rsidR="009A58A9" w:rsidRPr="004F298B" w:rsidRDefault="009A58A9" w:rsidP="009A58A9">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hideMark/>
          </w:tcPr>
          <w:p w14:paraId="75E76600" w14:textId="77777777" w:rsidR="009A58A9" w:rsidRPr="004F298B" w:rsidRDefault="009A58A9" w:rsidP="009A58A9">
            <w:pPr>
              <w:jc w:val="right"/>
              <w:rPr>
                <w:rFonts w:asciiTheme="majorBidi" w:hAnsiTheme="majorBidi" w:cstheme="majorBidi"/>
                <w:lang w:val="en-US"/>
              </w:rPr>
            </w:pPr>
            <w:r w:rsidRPr="004F298B">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49411120" w14:textId="77777777" w:rsidR="009A58A9" w:rsidRPr="004F298B" w:rsidRDefault="009A58A9" w:rsidP="009A58A9">
            <w:pPr>
              <w:jc w:val="right"/>
              <w:rPr>
                <w:rFonts w:asciiTheme="majorBidi" w:hAnsiTheme="majorBidi" w:cstheme="majorBidi"/>
                <w:lang w:val="en-US"/>
              </w:rPr>
            </w:pPr>
          </w:p>
        </w:tc>
      </w:tr>
      <w:tr w:rsidR="009A58A9" w:rsidRPr="001B3625" w14:paraId="655F321F" w14:textId="77777777" w:rsidTr="00E61E31">
        <w:trPr>
          <w:trHeight w:val="435"/>
        </w:trPr>
        <w:tc>
          <w:tcPr>
            <w:tcW w:w="263" w:type="dxa"/>
            <w:tcBorders>
              <w:top w:val="nil"/>
              <w:left w:val="nil"/>
              <w:bottom w:val="nil"/>
              <w:right w:val="nil"/>
            </w:tcBorders>
            <w:shd w:val="clear" w:color="000000" w:fill="FFFFFF"/>
            <w:noWrap/>
            <w:vAlign w:val="bottom"/>
            <w:hideMark/>
          </w:tcPr>
          <w:p w14:paraId="4AF0F92E" w14:textId="77777777" w:rsidR="009A58A9" w:rsidRPr="004F298B" w:rsidRDefault="009A58A9" w:rsidP="009A58A9">
            <w:pPr>
              <w:rPr>
                <w:rFonts w:asciiTheme="majorBidi" w:hAnsiTheme="majorBidi" w:cstheme="majorBidi"/>
                <w:lang w:val="en-US"/>
              </w:rPr>
            </w:pPr>
            <w:r w:rsidRPr="004F298B">
              <w:rPr>
                <w:rFonts w:asciiTheme="majorBidi" w:hAnsiTheme="majorBidi" w:cstheme="majorBidi"/>
                <w:lang w:val="en-US"/>
              </w:rPr>
              <w:t> </w:t>
            </w:r>
          </w:p>
        </w:tc>
        <w:tc>
          <w:tcPr>
            <w:tcW w:w="2703" w:type="dxa"/>
            <w:gridSpan w:val="2"/>
            <w:tcBorders>
              <w:top w:val="nil"/>
              <w:left w:val="nil"/>
              <w:bottom w:val="nil"/>
              <w:right w:val="nil"/>
            </w:tcBorders>
            <w:shd w:val="clear" w:color="000000" w:fill="FFFFFF"/>
            <w:noWrap/>
            <w:vAlign w:val="bottom"/>
            <w:hideMark/>
          </w:tcPr>
          <w:p w14:paraId="19942E4F" w14:textId="77777777" w:rsidR="009A58A9" w:rsidRPr="001B3625" w:rsidRDefault="009A58A9" w:rsidP="009A58A9">
            <w:pPr>
              <w:rPr>
                <w:rFonts w:asciiTheme="majorBidi" w:hAnsiTheme="majorBidi" w:cstheme="majorBidi"/>
                <w:cs/>
                <w:lang w:val="en-US"/>
              </w:rPr>
            </w:pPr>
            <w:r w:rsidRPr="004F298B">
              <w:rPr>
                <w:rFonts w:asciiTheme="majorBidi" w:hAnsiTheme="majorBidi" w:cstheme="majorBidi"/>
                <w:lang w:val="en-US"/>
              </w:rPr>
              <w:t>loan from financial institution</w:t>
            </w:r>
          </w:p>
        </w:tc>
        <w:tc>
          <w:tcPr>
            <w:tcW w:w="1287" w:type="dxa"/>
            <w:tcBorders>
              <w:top w:val="nil"/>
              <w:left w:val="nil"/>
              <w:bottom w:val="double" w:sz="6" w:space="0" w:color="auto"/>
              <w:right w:val="nil"/>
            </w:tcBorders>
            <w:shd w:val="clear" w:color="auto" w:fill="auto"/>
            <w:noWrap/>
            <w:vAlign w:val="bottom"/>
          </w:tcPr>
          <w:p w14:paraId="64C142F2" w14:textId="3FC5B636" w:rsidR="009A58A9" w:rsidRPr="004F298B" w:rsidRDefault="009A58A9" w:rsidP="009A58A9">
            <w:pPr>
              <w:jc w:val="right"/>
              <w:rPr>
                <w:rFonts w:asciiTheme="majorBidi" w:hAnsiTheme="majorBidi" w:cstheme="majorBidi"/>
                <w:cs/>
              </w:rPr>
            </w:pPr>
            <w:r w:rsidRPr="004F298B">
              <w:rPr>
                <w:rFonts w:asciiTheme="majorBidi" w:hAnsiTheme="majorBidi" w:cstheme="majorBidi"/>
                <w:lang w:val="en-US"/>
              </w:rPr>
              <w:t>90,000,000</w:t>
            </w:r>
          </w:p>
        </w:tc>
        <w:tc>
          <w:tcPr>
            <w:tcW w:w="263" w:type="dxa"/>
            <w:tcBorders>
              <w:top w:val="nil"/>
              <w:left w:val="nil"/>
              <w:bottom w:val="nil"/>
              <w:right w:val="nil"/>
            </w:tcBorders>
            <w:shd w:val="clear" w:color="000000" w:fill="FFFFFF"/>
            <w:vAlign w:val="bottom"/>
          </w:tcPr>
          <w:p w14:paraId="65322B3C" w14:textId="77777777" w:rsidR="009A58A9" w:rsidRPr="004F298B" w:rsidRDefault="009A58A9" w:rsidP="009A58A9">
            <w:pPr>
              <w:jc w:val="right"/>
              <w:rPr>
                <w:rFonts w:asciiTheme="majorBidi" w:hAnsiTheme="majorBidi" w:cstheme="majorBidi"/>
                <w:cs/>
                <w:lang w:val="en-US"/>
              </w:rPr>
            </w:pPr>
          </w:p>
        </w:tc>
        <w:tc>
          <w:tcPr>
            <w:tcW w:w="1296" w:type="dxa"/>
            <w:tcBorders>
              <w:top w:val="nil"/>
              <w:left w:val="nil"/>
              <w:bottom w:val="double" w:sz="6" w:space="0" w:color="auto"/>
              <w:right w:val="nil"/>
            </w:tcBorders>
            <w:shd w:val="clear" w:color="000000" w:fill="FFFFFF"/>
            <w:noWrap/>
            <w:vAlign w:val="bottom"/>
          </w:tcPr>
          <w:p w14:paraId="50B17729" w14:textId="6685E646" w:rsidR="009A58A9" w:rsidRPr="004F298B" w:rsidRDefault="009A58A9" w:rsidP="009A58A9">
            <w:pPr>
              <w:jc w:val="right"/>
              <w:rPr>
                <w:rFonts w:ascii="Angsana New" w:hAnsi="Angsana New"/>
                <w:cs/>
                <w:lang w:val="en-US"/>
              </w:rPr>
            </w:pPr>
            <w:r w:rsidRPr="001B3625">
              <w:rPr>
                <w:rFonts w:ascii="Angsana New" w:hAnsi="Angsana New"/>
                <w:lang w:val="en-US"/>
              </w:rPr>
              <w:t>277,742,000</w:t>
            </w:r>
          </w:p>
        </w:tc>
        <w:tc>
          <w:tcPr>
            <w:tcW w:w="263" w:type="dxa"/>
            <w:tcBorders>
              <w:top w:val="nil"/>
              <w:left w:val="nil"/>
              <w:bottom w:val="nil"/>
              <w:right w:val="nil"/>
            </w:tcBorders>
            <w:shd w:val="clear" w:color="000000" w:fill="FFFFFF"/>
            <w:vAlign w:val="bottom"/>
          </w:tcPr>
          <w:p w14:paraId="43353BFB" w14:textId="77777777" w:rsidR="009A58A9" w:rsidRPr="001B3625" w:rsidRDefault="009A58A9" w:rsidP="009A58A9">
            <w:pPr>
              <w:jc w:val="right"/>
              <w:rPr>
                <w:rFonts w:asciiTheme="majorBidi" w:hAnsiTheme="majorBidi" w:cstheme="majorBidi"/>
                <w:cs/>
                <w:lang w:val="en-US"/>
              </w:rPr>
            </w:pPr>
          </w:p>
        </w:tc>
        <w:tc>
          <w:tcPr>
            <w:tcW w:w="1296" w:type="dxa"/>
            <w:tcBorders>
              <w:top w:val="nil"/>
              <w:left w:val="nil"/>
              <w:bottom w:val="double" w:sz="6" w:space="0" w:color="auto"/>
              <w:right w:val="nil"/>
            </w:tcBorders>
            <w:shd w:val="clear" w:color="auto" w:fill="auto"/>
            <w:noWrap/>
            <w:vAlign w:val="bottom"/>
          </w:tcPr>
          <w:p w14:paraId="6C4AEF16" w14:textId="1E5B8713" w:rsidR="009A58A9" w:rsidRPr="001B3625" w:rsidRDefault="009A58A9" w:rsidP="009A58A9">
            <w:pPr>
              <w:jc w:val="right"/>
              <w:rPr>
                <w:rFonts w:asciiTheme="majorBidi" w:hAnsiTheme="majorBidi" w:cstheme="majorBidi"/>
                <w:cs/>
                <w:lang w:val="en-US"/>
              </w:rPr>
            </w:pPr>
            <w:r w:rsidRPr="004F298B">
              <w:rPr>
                <w:rFonts w:asciiTheme="majorBidi" w:hAnsiTheme="majorBidi" w:cstheme="majorBidi"/>
                <w:lang w:val="en-US"/>
              </w:rPr>
              <w:t>70,000,000</w:t>
            </w:r>
          </w:p>
        </w:tc>
        <w:tc>
          <w:tcPr>
            <w:tcW w:w="263" w:type="dxa"/>
            <w:tcBorders>
              <w:top w:val="nil"/>
              <w:left w:val="nil"/>
              <w:bottom w:val="nil"/>
              <w:right w:val="nil"/>
            </w:tcBorders>
            <w:shd w:val="clear" w:color="000000" w:fill="FFFFFF"/>
            <w:vAlign w:val="bottom"/>
            <w:hideMark/>
          </w:tcPr>
          <w:p w14:paraId="11C31635" w14:textId="77777777" w:rsidR="009A58A9" w:rsidRPr="004F298B" w:rsidRDefault="009A58A9" w:rsidP="009A58A9">
            <w:pPr>
              <w:jc w:val="right"/>
              <w:rPr>
                <w:rFonts w:asciiTheme="majorBidi" w:hAnsiTheme="majorBidi" w:cstheme="majorBidi"/>
                <w:cs/>
                <w:lang w:val="en-US"/>
              </w:rPr>
            </w:pPr>
            <w:r w:rsidRPr="004F298B">
              <w:rPr>
                <w:rFonts w:asciiTheme="majorBidi" w:hAnsiTheme="majorBidi" w:cstheme="majorBidi"/>
                <w:lang w:val="en-US"/>
              </w:rPr>
              <w:t> </w:t>
            </w:r>
          </w:p>
        </w:tc>
        <w:tc>
          <w:tcPr>
            <w:tcW w:w="1296" w:type="dxa"/>
            <w:tcBorders>
              <w:top w:val="nil"/>
              <w:left w:val="nil"/>
              <w:bottom w:val="double" w:sz="6" w:space="0" w:color="auto"/>
              <w:right w:val="nil"/>
            </w:tcBorders>
            <w:shd w:val="clear" w:color="000000" w:fill="FFFFFF"/>
            <w:noWrap/>
            <w:vAlign w:val="bottom"/>
          </w:tcPr>
          <w:p w14:paraId="0437A26F" w14:textId="51B643F6" w:rsidR="009A58A9" w:rsidRPr="001B3625" w:rsidRDefault="009A58A9" w:rsidP="009A58A9">
            <w:pPr>
              <w:jc w:val="right"/>
              <w:rPr>
                <w:rFonts w:asciiTheme="majorBidi" w:hAnsiTheme="majorBidi" w:cstheme="majorBidi"/>
                <w:cs/>
                <w:lang w:val="en-US"/>
              </w:rPr>
            </w:pPr>
            <w:r w:rsidRPr="001B3625">
              <w:rPr>
                <w:rFonts w:ascii="Angsana New" w:hAnsi="Angsana New"/>
                <w:lang w:val="en-US"/>
              </w:rPr>
              <w:t>262,742,000</w:t>
            </w:r>
          </w:p>
        </w:tc>
      </w:tr>
    </w:tbl>
    <w:p w14:paraId="5C121561" w14:textId="070CD652" w:rsidR="009D27B6" w:rsidRPr="004F298B" w:rsidRDefault="009D27B6">
      <w:pPr>
        <w:rPr>
          <w:rFonts w:asciiTheme="majorBidi" w:eastAsia="Cordia New" w:hAnsiTheme="majorBidi" w:cstheme="majorBidi"/>
          <w:lang w:val="en-US"/>
        </w:rPr>
      </w:pPr>
    </w:p>
    <w:p w14:paraId="3396B32C" w14:textId="33E85766" w:rsidR="00496C15" w:rsidRPr="004F298B" w:rsidRDefault="00A0048F" w:rsidP="00626B9A">
      <w:pPr>
        <w:ind w:left="567"/>
        <w:rPr>
          <w:rFonts w:asciiTheme="majorBidi" w:eastAsia="Cordia New" w:hAnsiTheme="majorBidi" w:cstheme="majorBidi"/>
          <w:lang w:val="en-US"/>
        </w:rPr>
      </w:pPr>
      <w:r w:rsidRPr="001B3625">
        <w:rPr>
          <w:rFonts w:asciiTheme="majorBidi" w:eastAsia="Cordia New" w:hAnsiTheme="majorBidi"/>
          <w:cs/>
          <w:lang w:val="en-US"/>
        </w:rPr>
        <w:br w:type="page"/>
      </w:r>
      <w:r w:rsidR="00496C15" w:rsidRPr="004F298B">
        <w:rPr>
          <w:rFonts w:asciiTheme="majorBidi" w:eastAsia="Cordia New" w:hAnsiTheme="majorBidi" w:cstheme="majorBidi"/>
          <w:lang w:val="en-US"/>
        </w:rPr>
        <w:t>As at De</w:t>
      </w:r>
      <w:r w:rsidR="004F298B" w:rsidRPr="004F298B">
        <w:rPr>
          <w:rFonts w:asciiTheme="majorBidi" w:eastAsia="Cordia New" w:hAnsiTheme="majorBidi" w:cstheme="majorBidi"/>
          <w:lang w:val="en-US"/>
        </w:rPr>
        <w:t>c</w:t>
      </w:r>
      <w:r w:rsidR="00496C15" w:rsidRPr="004F298B">
        <w:rPr>
          <w:rFonts w:asciiTheme="majorBidi" w:eastAsia="Cordia New" w:hAnsiTheme="majorBidi" w:cstheme="majorBidi"/>
          <w:lang w:val="en-US"/>
        </w:rPr>
        <w:t>ember 31, 202</w:t>
      </w:r>
      <w:r w:rsidRPr="004F298B">
        <w:rPr>
          <w:rFonts w:asciiTheme="majorBidi" w:eastAsia="Cordia New" w:hAnsiTheme="majorBidi" w:cstheme="majorBidi"/>
          <w:lang w:val="en-US"/>
        </w:rPr>
        <w:t>1 and 2020</w:t>
      </w:r>
      <w:r w:rsidR="00496C15" w:rsidRPr="004F298B">
        <w:rPr>
          <w:rFonts w:asciiTheme="majorBidi" w:eastAsia="Cordia New" w:hAnsiTheme="majorBidi" w:cstheme="majorBidi"/>
          <w:lang w:val="en-US"/>
        </w:rPr>
        <w:t>, the Company and subsidiary companies had short</w:t>
      </w:r>
      <w:r w:rsidR="00496C15" w:rsidRPr="001B3625">
        <w:rPr>
          <w:rFonts w:asciiTheme="majorBidi" w:eastAsia="Cordia New" w:hAnsiTheme="majorBidi" w:hint="cs"/>
          <w:cs/>
          <w:lang w:val="en-US"/>
        </w:rPr>
        <w:t>-</w:t>
      </w:r>
      <w:r w:rsidR="00496C15" w:rsidRPr="004F298B">
        <w:rPr>
          <w:rFonts w:asciiTheme="majorBidi" w:eastAsia="Cordia New" w:hAnsiTheme="majorBidi" w:cstheme="majorBidi"/>
          <w:lang w:val="en-US"/>
        </w:rPr>
        <w:t>term loan</w:t>
      </w:r>
      <w:r w:rsidR="00496C15" w:rsidRPr="001B3625">
        <w:rPr>
          <w:rFonts w:asciiTheme="majorBidi" w:eastAsia="Cordia New" w:hAnsiTheme="majorBidi" w:hint="cs"/>
          <w:cs/>
          <w:lang w:val="en-US"/>
        </w:rPr>
        <w:t xml:space="preserve"> </w:t>
      </w:r>
      <w:r w:rsidR="00496C15" w:rsidRPr="004F298B">
        <w:rPr>
          <w:rFonts w:asciiTheme="majorBidi" w:eastAsia="Cordia New" w:hAnsiTheme="majorBidi" w:cstheme="majorBidi"/>
          <w:lang w:val="en-US"/>
        </w:rPr>
        <w:t>from a bank are as follows</w:t>
      </w:r>
      <w:r w:rsidR="00496C15" w:rsidRPr="001B3625">
        <w:rPr>
          <w:rFonts w:asciiTheme="majorBidi" w:eastAsia="Cordia New" w:hAnsiTheme="majorBidi" w:hint="cs"/>
          <w:cs/>
          <w:lang w:val="en-US"/>
        </w:rPr>
        <w:t>:</w:t>
      </w:r>
    </w:p>
    <w:tbl>
      <w:tblPr>
        <w:tblStyle w:val="TableGrid"/>
        <w:tblW w:w="934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974"/>
        <w:gridCol w:w="283"/>
        <w:gridCol w:w="1745"/>
        <w:gridCol w:w="240"/>
        <w:gridCol w:w="2126"/>
        <w:gridCol w:w="244"/>
        <w:gridCol w:w="2733"/>
      </w:tblGrid>
      <w:tr w:rsidR="007078C2" w:rsidRPr="001B3625" w14:paraId="6E0D7614" w14:textId="77777777" w:rsidTr="00B9237F">
        <w:trPr>
          <w:tblHeader/>
        </w:trPr>
        <w:tc>
          <w:tcPr>
            <w:tcW w:w="9345" w:type="dxa"/>
            <w:gridSpan w:val="7"/>
            <w:tcBorders>
              <w:top w:val="nil"/>
              <w:left w:val="nil"/>
              <w:bottom w:val="single" w:sz="4" w:space="0" w:color="auto"/>
              <w:right w:val="nil"/>
            </w:tcBorders>
            <w:shd w:val="clear" w:color="auto" w:fill="auto"/>
            <w:vAlign w:val="bottom"/>
          </w:tcPr>
          <w:p w14:paraId="590348D2" w14:textId="391ECBB3" w:rsidR="007078C2" w:rsidRPr="004F298B" w:rsidRDefault="007078C2" w:rsidP="007078C2">
            <w:pPr>
              <w:jc w:val="center"/>
              <w:rPr>
                <w:rFonts w:ascii="Angsana New" w:hAnsi="Angsana New"/>
                <w:sz w:val="26"/>
                <w:szCs w:val="26"/>
                <w:cs/>
                <w:lang w:val="en-US"/>
              </w:rPr>
            </w:pPr>
            <w:r w:rsidRPr="004F298B">
              <w:rPr>
                <w:rFonts w:asciiTheme="majorBidi" w:hAnsiTheme="majorBidi" w:cstheme="majorBidi"/>
                <w:sz w:val="26"/>
                <w:szCs w:val="26"/>
                <w:lang w:val="en-US"/>
              </w:rPr>
              <w:t>Consolidated financial statements</w:t>
            </w:r>
          </w:p>
        </w:tc>
      </w:tr>
      <w:tr w:rsidR="00A0048F" w:rsidRPr="004F298B" w14:paraId="3A63F172" w14:textId="77777777" w:rsidTr="00B9237F">
        <w:trPr>
          <w:tblHeader/>
        </w:trPr>
        <w:tc>
          <w:tcPr>
            <w:tcW w:w="9345" w:type="dxa"/>
            <w:gridSpan w:val="7"/>
            <w:tcBorders>
              <w:top w:val="nil"/>
              <w:left w:val="nil"/>
              <w:bottom w:val="single" w:sz="4" w:space="0" w:color="auto"/>
              <w:right w:val="nil"/>
            </w:tcBorders>
            <w:shd w:val="clear" w:color="auto" w:fill="auto"/>
            <w:vAlign w:val="bottom"/>
          </w:tcPr>
          <w:p w14:paraId="1EAEFE71" w14:textId="1ADA4908" w:rsidR="00A0048F" w:rsidRPr="004F298B" w:rsidRDefault="00A0048F" w:rsidP="007078C2">
            <w:pPr>
              <w:jc w:val="center"/>
              <w:rPr>
                <w:rFonts w:asciiTheme="majorBidi" w:hAnsiTheme="majorBidi" w:cstheme="majorBidi"/>
                <w:sz w:val="26"/>
                <w:szCs w:val="26"/>
                <w:lang w:val="en-US"/>
              </w:rPr>
            </w:pPr>
            <w:r w:rsidRPr="004F298B">
              <w:rPr>
                <w:rFonts w:asciiTheme="majorBidi" w:hAnsiTheme="majorBidi" w:cstheme="majorBidi"/>
                <w:sz w:val="26"/>
                <w:szCs w:val="26"/>
                <w:lang w:val="en-US"/>
              </w:rPr>
              <w:t>December 31, 2021</w:t>
            </w:r>
          </w:p>
        </w:tc>
      </w:tr>
      <w:tr w:rsidR="00B8115E" w:rsidRPr="001B3625" w14:paraId="462B75AE" w14:textId="77777777" w:rsidTr="00B9237F">
        <w:trPr>
          <w:tblHeader/>
        </w:trPr>
        <w:tc>
          <w:tcPr>
            <w:tcW w:w="1974" w:type="dxa"/>
            <w:tcBorders>
              <w:top w:val="nil"/>
              <w:left w:val="nil"/>
              <w:bottom w:val="single" w:sz="4" w:space="0" w:color="auto"/>
              <w:right w:val="nil"/>
            </w:tcBorders>
            <w:shd w:val="clear" w:color="auto" w:fill="auto"/>
          </w:tcPr>
          <w:p w14:paraId="3B9A9660" w14:textId="65E85661" w:rsidR="00B8115E" w:rsidRPr="004F298B" w:rsidRDefault="00B8115E" w:rsidP="00B8115E">
            <w:pPr>
              <w:jc w:val="center"/>
              <w:rPr>
                <w:rFonts w:ascii="Angsana New" w:hAnsi="Angsana New"/>
                <w:sz w:val="26"/>
                <w:szCs w:val="26"/>
                <w:lang w:val="en-US"/>
              </w:rPr>
            </w:pPr>
            <w:r w:rsidRPr="001B3625">
              <w:rPr>
                <w:rFonts w:ascii="Angsana New" w:hAnsi="Angsana New"/>
                <w:sz w:val="26"/>
                <w:szCs w:val="26"/>
                <w:cs/>
                <w:lang w:val="en-US"/>
              </w:rPr>
              <w:t>(</w:t>
            </w:r>
            <w:r w:rsidRPr="004F298B">
              <w:rPr>
                <w:rFonts w:ascii="Angsana New" w:hAnsi="Angsana New"/>
                <w:sz w:val="26"/>
                <w:szCs w:val="26"/>
                <w:lang w:val="en-US"/>
              </w:rPr>
              <w:t>Unit</w:t>
            </w:r>
            <w:r w:rsidRPr="001B3625">
              <w:rPr>
                <w:rFonts w:ascii="Angsana New" w:hAnsi="Angsana New" w:hint="cs"/>
                <w:sz w:val="26"/>
                <w:szCs w:val="26"/>
                <w:cs/>
                <w:lang w:val="en-US"/>
              </w:rPr>
              <w:t xml:space="preserve"> : </w:t>
            </w:r>
            <w:r w:rsidRPr="004F298B">
              <w:rPr>
                <w:rFonts w:ascii="Angsana New" w:hAnsi="Angsana New"/>
                <w:sz w:val="26"/>
                <w:szCs w:val="26"/>
                <w:lang w:val="en-US"/>
              </w:rPr>
              <w:t>million Baht</w:t>
            </w:r>
            <w:r w:rsidR="004F298B" w:rsidRPr="001B3625">
              <w:rPr>
                <w:rFonts w:ascii="Angsana New" w:hAnsi="Angsana New"/>
                <w:sz w:val="26"/>
                <w:szCs w:val="26"/>
                <w:cs/>
                <w:lang w:val="en-US"/>
              </w:rPr>
              <w:t>)</w:t>
            </w:r>
          </w:p>
        </w:tc>
        <w:tc>
          <w:tcPr>
            <w:tcW w:w="283" w:type="dxa"/>
            <w:shd w:val="clear" w:color="auto" w:fill="auto"/>
          </w:tcPr>
          <w:p w14:paraId="3487BF36" w14:textId="77777777" w:rsidR="00B8115E" w:rsidRPr="004F298B" w:rsidRDefault="00B8115E" w:rsidP="007078C2">
            <w:pPr>
              <w:rPr>
                <w:rFonts w:ascii="Angsana New" w:hAnsi="Angsana New"/>
                <w:sz w:val="26"/>
                <w:szCs w:val="26"/>
                <w:lang w:val="en-US"/>
              </w:rPr>
            </w:pPr>
          </w:p>
        </w:tc>
        <w:tc>
          <w:tcPr>
            <w:tcW w:w="1745" w:type="dxa"/>
            <w:vMerge w:val="restart"/>
            <w:tcBorders>
              <w:top w:val="nil"/>
              <w:left w:val="nil"/>
              <w:right w:val="nil"/>
            </w:tcBorders>
            <w:shd w:val="clear" w:color="auto" w:fill="auto"/>
          </w:tcPr>
          <w:p w14:paraId="56BF4864" w14:textId="1E16F7E0" w:rsidR="00B8115E" w:rsidRPr="004F298B" w:rsidRDefault="00B8115E" w:rsidP="00B8115E">
            <w:pPr>
              <w:jc w:val="center"/>
              <w:rPr>
                <w:rFonts w:ascii="Angsana New" w:hAnsi="Angsana New"/>
                <w:sz w:val="26"/>
                <w:szCs w:val="26"/>
                <w:lang w:val="en-US"/>
              </w:rPr>
            </w:pPr>
            <w:r w:rsidRPr="004F298B">
              <w:rPr>
                <w:rFonts w:ascii="Angsana New" w:hAnsi="Angsana New"/>
                <w:sz w:val="26"/>
                <w:szCs w:val="26"/>
                <w:lang w:val="en-US"/>
              </w:rPr>
              <w:t>Rate</w:t>
            </w:r>
          </w:p>
        </w:tc>
        <w:tc>
          <w:tcPr>
            <w:tcW w:w="240" w:type="dxa"/>
            <w:shd w:val="clear" w:color="auto" w:fill="auto"/>
          </w:tcPr>
          <w:p w14:paraId="03491300" w14:textId="77777777" w:rsidR="00B8115E" w:rsidRPr="004F298B" w:rsidRDefault="00B8115E" w:rsidP="00B8115E">
            <w:pPr>
              <w:jc w:val="center"/>
              <w:rPr>
                <w:rFonts w:ascii="Angsana New" w:hAnsi="Angsana New"/>
                <w:sz w:val="26"/>
                <w:szCs w:val="26"/>
                <w:lang w:val="en-US"/>
              </w:rPr>
            </w:pPr>
          </w:p>
        </w:tc>
        <w:tc>
          <w:tcPr>
            <w:tcW w:w="2126" w:type="dxa"/>
            <w:vMerge w:val="restart"/>
            <w:tcBorders>
              <w:top w:val="nil"/>
              <w:left w:val="nil"/>
              <w:right w:val="nil"/>
            </w:tcBorders>
            <w:shd w:val="clear" w:color="auto" w:fill="auto"/>
          </w:tcPr>
          <w:p w14:paraId="256AA558" w14:textId="54D2563E" w:rsidR="00B8115E" w:rsidRPr="004F298B" w:rsidRDefault="00B8115E" w:rsidP="00B8115E">
            <w:pPr>
              <w:jc w:val="center"/>
              <w:rPr>
                <w:rFonts w:ascii="Angsana New" w:hAnsi="Angsana New"/>
                <w:sz w:val="26"/>
                <w:szCs w:val="26"/>
                <w:lang w:val="en-US"/>
              </w:rPr>
            </w:pPr>
            <w:r w:rsidRPr="004F298B">
              <w:rPr>
                <w:rFonts w:ascii="Angsana New" w:hAnsi="Angsana New"/>
                <w:sz w:val="26"/>
                <w:szCs w:val="26"/>
                <w:lang w:val="en-US"/>
              </w:rPr>
              <w:t>Due Date</w:t>
            </w:r>
          </w:p>
        </w:tc>
        <w:tc>
          <w:tcPr>
            <w:tcW w:w="244" w:type="dxa"/>
            <w:shd w:val="clear" w:color="auto" w:fill="auto"/>
          </w:tcPr>
          <w:p w14:paraId="0755D93F" w14:textId="77777777" w:rsidR="00B8115E" w:rsidRPr="004F298B" w:rsidRDefault="00B8115E" w:rsidP="00B8115E">
            <w:pPr>
              <w:jc w:val="center"/>
              <w:rPr>
                <w:rFonts w:ascii="Angsana New" w:hAnsi="Angsana New"/>
                <w:sz w:val="26"/>
                <w:szCs w:val="26"/>
                <w:lang w:val="en-US"/>
              </w:rPr>
            </w:pPr>
          </w:p>
        </w:tc>
        <w:tc>
          <w:tcPr>
            <w:tcW w:w="2733" w:type="dxa"/>
            <w:vMerge w:val="restart"/>
            <w:tcBorders>
              <w:top w:val="nil"/>
              <w:left w:val="nil"/>
              <w:right w:val="nil"/>
            </w:tcBorders>
            <w:shd w:val="clear" w:color="auto" w:fill="auto"/>
          </w:tcPr>
          <w:p w14:paraId="037BF9D1" w14:textId="7EB49350" w:rsidR="00B8115E" w:rsidRPr="004F298B" w:rsidRDefault="00B8115E" w:rsidP="00B8115E">
            <w:pPr>
              <w:jc w:val="center"/>
              <w:rPr>
                <w:rFonts w:ascii="Angsana New" w:hAnsi="Angsana New"/>
                <w:sz w:val="26"/>
                <w:szCs w:val="26"/>
                <w:lang w:val="en-US"/>
              </w:rPr>
            </w:pPr>
            <w:r w:rsidRPr="004F298B">
              <w:rPr>
                <w:rFonts w:ascii="Angsana New" w:hAnsi="Angsana New"/>
                <w:sz w:val="26"/>
                <w:szCs w:val="26"/>
                <w:lang w:val="en-US"/>
              </w:rPr>
              <w:t>Guaranteed</w:t>
            </w:r>
          </w:p>
        </w:tc>
      </w:tr>
      <w:tr w:rsidR="00B8115E" w:rsidRPr="001B3625" w14:paraId="40A33981" w14:textId="77777777" w:rsidTr="00B9237F">
        <w:trPr>
          <w:tblHeader/>
        </w:trPr>
        <w:tc>
          <w:tcPr>
            <w:tcW w:w="1974" w:type="dxa"/>
            <w:tcBorders>
              <w:top w:val="nil"/>
              <w:left w:val="nil"/>
              <w:bottom w:val="single" w:sz="4" w:space="0" w:color="auto"/>
              <w:right w:val="nil"/>
            </w:tcBorders>
            <w:shd w:val="clear" w:color="auto" w:fill="auto"/>
          </w:tcPr>
          <w:p w14:paraId="72DF25E5" w14:textId="099017E2" w:rsidR="00B8115E" w:rsidRPr="001B3625" w:rsidRDefault="00B8115E" w:rsidP="00B8115E">
            <w:pPr>
              <w:jc w:val="center"/>
              <w:rPr>
                <w:rFonts w:ascii="Angsana New" w:hAnsi="Angsana New"/>
                <w:sz w:val="26"/>
                <w:szCs w:val="26"/>
                <w:cs/>
                <w:lang w:val="en-US"/>
              </w:rPr>
            </w:pPr>
            <w:r w:rsidRPr="004F298B">
              <w:rPr>
                <w:rFonts w:ascii="Angsana New" w:hAnsi="Angsana New"/>
                <w:sz w:val="26"/>
                <w:szCs w:val="26"/>
                <w:lang w:val="en-US"/>
              </w:rPr>
              <w:t>Balance</w:t>
            </w:r>
          </w:p>
        </w:tc>
        <w:tc>
          <w:tcPr>
            <w:tcW w:w="283" w:type="dxa"/>
            <w:shd w:val="clear" w:color="auto" w:fill="auto"/>
          </w:tcPr>
          <w:p w14:paraId="75BDC7C9" w14:textId="77777777" w:rsidR="00B8115E" w:rsidRPr="004F298B" w:rsidRDefault="00B8115E" w:rsidP="007078C2">
            <w:pPr>
              <w:rPr>
                <w:rFonts w:ascii="Angsana New" w:hAnsi="Angsana New"/>
                <w:sz w:val="26"/>
                <w:szCs w:val="26"/>
                <w:lang w:val="en-US"/>
              </w:rPr>
            </w:pPr>
          </w:p>
        </w:tc>
        <w:tc>
          <w:tcPr>
            <w:tcW w:w="1745" w:type="dxa"/>
            <w:vMerge/>
            <w:tcBorders>
              <w:left w:val="nil"/>
              <w:bottom w:val="single" w:sz="4" w:space="0" w:color="auto"/>
              <w:right w:val="nil"/>
            </w:tcBorders>
            <w:shd w:val="clear" w:color="auto" w:fill="auto"/>
          </w:tcPr>
          <w:p w14:paraId="0CA66521" w14:textId="3BF0C088" w:rsidR="00B8115E" w:rsidRPr="004F298B" w:rsidRDefault="00B8115E" w:rsidP="007078C2">
            <w:pPr>
              <w:jc w:val="center"/>
              <w:rPr>
                <w:rFonts w:ascii="Angsana New" w:hAnsi="Angsana New"/>
                <w:sz w:val="26"/>
                <w:szCs w:val="26"/>
                <w:lang w:val="en-US"/>
              </w:rPr>
            </w:pPr>
          </w:p>
        </w:tc>
        <w:tc>
          <w:tcPr>
            <w:tcW w:w="240" w:type="dxa"/>
            <w:shd w:val="clear" w:color="auto" w:fill="auto"/>
          </w:tcPr>
          <w:p w14:paraId="6682673F" w14:textId="77777777" w:rsidR="00B8115E" w:rsidRPr="004F298B" w:rsidRDefault="00B8115E" w:rsidP="007078C2">
            <w:pPr>
              <w:jc w:val="center"/>
              <w:rPr>
                <w:rFonts w:ascii="Angsana New" w:hAnsi="Angsana New"/>
                <w:sz w:val="26"/>
                <w:szCs w:val="26"/>
                <w:lang w:val="en-US"/>
              </w:rPr>
            </w:pPr>
          </w:p>
        </w:tc>
        <w:tc>
          <w:tcPr>
            <w:tcW w:w="2126" w:type="dxa"/>
            <w:vMerge/>
            <w:tcBorders>
              <w:left w:val="nil"/>
              <w:bottom w:val="single" w:sz="4" w:space="0" w:color="auto"/>
              <w:right w:val="nil"/>
            </w:tcBorders>
            <w:shd w:val="clear" w:color="auto" w:fill="auto"/>
          </w:tcPr>
          <w:p w14:paraId="33BFC7EF" w14:textId="7C514509" w:rsidR="00B8115E" w:rsidRPr="004F298B" w:rsidRDefault="00B8115E" w:rsidP="007078C2">
            <w:pPr>
              <w:jc w:val="center"/>
              <w:rPr>
                <w:rFonts w:ascii="Angsana New" w:hAnsi="Angsana New"/>
                <w:sz w:val="26"/>
                <w:szCs w:val="26"/>
                <w:lang w:val="en-US"/>
              </w:rPr>
            </w:pPr>
          </w:p>
        </w:tc>
        <w:tc>
          <w:tcPr>
            <w:tcW w:w="244" w:type="dxa"/>
            <w:shd w:val="clear" w:color="auto" w:fill="auto"/>
          </w:tcPr>
          <w:p w14:paraId="5F65F2D0" w14:textId="77777777" w:rsidR="00B8115E" w:rsidRPr="004F298B" w:rsidRDefault="00B8115E" w:rsidP="007078C2">
            <w:pPr>
              <w:jc w:val="center"/>
              <w:rPr>
                <w:rFonts w:ascii="Angsana New" w:hAnsi="Angsana New"/>
                <w:sz w:val="26"/>
                <w:szCs w:val="26"/>
                <w:lang w:val="en-US"/>
              </w:rPr>
            </w:pPr>
          </w:p>
        </w:tc>
        <w:tc>
          <w:tcPr>
            <w:tcW w:w="2733" w:type="dxa"/>
            <w:vMerge/>
            <w:tcBorders>
              <w:left w:val="nil"/>
              <w:bottom w:val="single" w:sz="4" w:space="0" w:color="auto"/>
              <w:right w:val="nil"/>
            </w:tcBorders>
            <w:shd w:val="clear" w:color="auto" w:fill="auto"/>
          </w:tcPr>
          <w:p w14:paraId="65211158" w14:textId="1400D33D" w:rsidR="00B8115E" w:rsidRPr="004F298B" w:rsidRDefault="00B8115E" w:rsidP="007078C2">
            <w:pPr>
              <w:jc w:val="center"/>
              <w:rPr>
                <w:rFonts w:ascii="Angsana New" w:hAnsi="Angsana New"/>
                <w:sz w:val="26"/>
                <w:szCs w:val="26"/>
                <w:lang w:val="en-US"/>
              </w:rPr>
            </w:pPr>
          </w:p>
        </w:tc>
      </w:tr>
      <w:tr w:rsidR="007078C2" w:rsidRPr="00141ACD" w14:paraId="68B12723" w14:textId="77777777" w:rsidTr="00B9237F">
        <w:trPr>
          <w:trHeight w:val="586"/>
        </w:trPr>
        <w:tc>
          <w:tcPr>
            <w:tcW w:w="1974" w:type="dxa"/>
            <w:tcBorders>
              <w:top w:val="single" w:sz="4" w:space="0" w:color="auto"/>
              <w:left w:val="nil"/>
              <w:bottom w:val="nil"/>
              <w:right w:val="nil"/>
            </w:tcBorders>
            <w:shd w:val="clear" w:color="auto" w:fill="auto"/>
            <w:hideMark/>
          </w:tcPr>
          <w:p w14:paraId="448DD89F" w14:textId="14645DC7" w:rsidR="007078C2" w:rsidRPr="004F298B" w:rsidRDefault="009A58A9" w:rsidP="007078C2">
            <w:pPr>
              <w:jc w:val="center"/>
              <w:rPr>
                <w:rFonts w:ascii="Angsana New" w:hAnsi="Angsana New"/>
                <w:sz w:val="26"/>
                <w:szCs w:val="26"/>
                <w:lang w:val="en-US"/>
              </w:rPr>
            </w:pPr>
            <w:r w:rsidRPr="004F298B">
              <w:rPr>
                <w:rFonts w:ascii="Angsana New" w:hAnsi="Angsana New"/>
                <w:sz w:val="26"/>
                <w:szCs w:val="26"/>
                <w:lang w:val="en-US"/>
              </w:rPr>
              <w:t>70</w:t>
            </w:r>
          </w:p>
        </w:tc>
        <w:tc>
          <w:tcPr>
            <w:tcW w:w="283" w:type="dxa"/>
            <w:shd w:val="clear" w:color="auto" w:fill="auto"/>
          </w:tcPr>
          <w:p w14:paraId="10BC34BD" w14:textId="77777777" w:rsidR="007078C2" w:rsidRPr="004F298B" w:rsidRDefault="007078C2" w:rsidP="007078C2">
            <w:pPr>
              <w:rPr>
                <w:rFonts w:ascii="Angsana New" w:hAnsi="Angsana New"/>
                <w:sz w:val="26"/>
                <w:szCs w:val="26"/>
                <w:lang w:val="en-US"/>
              </w:rPr>
            </w:pPr>
          </w:p>
        </w:tc>
        <w:tc>
          <w:tcPr>
            <w:tcW w:w="1745" w:type="dxa"/>
            <w:tcBorders>
              <w:top w:val="single" w:sz="4" w:space="0" w:color="auto"/>
              <w:left w:val="nil"/>
              <w:bottom w:val="nil"/>
              <w:right w:val="nil"/>
            </w:tcBorders>
            <w:shd w:val="clear" w:color="auto" w:fill="auto"/>
            <w:hideMark/>
          </w:tcPr>
          <w:p w14:paraId="1F3FFC7F" w14:textId="10F5A195" w:rsidR="007078C2" w:rsidRPr="004F298B" w:rsidRDefault="007078C2" w:rsidP="007078C2">
            <w:pPr>
              <w:jc w:val="center"/>
              <w:rPr>
                <w:rFonts w:ascii="Angsana New" w:hAnsi="Angsana New"/>
                <w:sz w:val="26"/>
                <w:szCs w:val="26"/>
                <w:lang w:val="en-US"/>
              </w:rPr>
            </w:pPr>
            <w:r w:rsidRPr="004F298B">
              <w:rPr>
                <w:rFonts w:ascii="Angsana New" w:hAnsi="Angsana New"/>
                <w:sz w:val="26"/>
                <w:szCs w:val="26"/>
                <w:lang w:val="en-US"/>
              </w:rPr>
              <w:t>MLR</w:t>
            </w:r>
            <w:r w:rsidRPr="001B3625">
              <w:rPr>
                <w:rFonts w:ascii="Angsana New" w:hAnsi="Angsana New" w:hint="cs"/>
                <w:sz w:val="26"/>
                <w:szCs w:val="26"/>
                <w:cs/>
                <w:lang w:val="en-US"/>
              </w:rPr>
              <w:t>-</w:t>
            </w:r>
            <w:r w:rsidRPr="004F298B">
              <w:rPr>
                <w:rFonts w:ascii="Angsana New" w:hAnsi="Angsana New"/>
                <w:sz w:val="26"/>
                <w:szCs w:val="26"/>
                <w:lang w:val="en-US"/>
              </w:rPr>
              <w:t>1</w:t>
            </w:r>
            <w:r w:rsidRPr="001B3625">
              <w:rPr>
                <w:rFonts w:ascii="Angsana New" w:hAnsi="Angsana New" w:hint="cs"/>
                <w:sz w:val="26"/>
                <w:szCs w:val="26"/>
                <w:cs/>
                <w:lang w:val="en-US"/>
              </w:rPr>
              <w:t>.</w:t>
            </w:r>
            <w:r w:rsidRPr="004F298B">
              <w:rPr>
                <w:rFonts w:ascii="Angsana New" w:hAnsi="Angsana New"/>
                <w:sz w:val="26"/>
                <w:szCs w:val="26"/>
                <w:lang w:val="en-US"/>
              </w:rPr>
              <w:t>75</w:t>
            </w:r>
            <w:r w:rsidRPr="001B3625">
              <w:rPr>
                <w:rFonts w:ascii="Angsana New" w:hAnsi="Angsana New" w:hint="cs"/>
                <w:sz w:val="26"/>
                <w:szCs w:val="26"/>
                <w:cs/>
                <w:lang w:val="en-US"/>
              </w:rPr>
              <w:t>%</w:t>
            </w:r>
            <w:r w:rsidR="00F63711" w:rsidRPr="001B3625">
              <w:rPr>
                <w:rFonts w:ascii="Angsana New" w:hAnsi="Angsana New" w:hint="cs"/>
                <w:sz w:val="26"/>
                <w:szCs w:val="26"/>
                <w:cs/>
                <w:lang w:val="en-US"/>
              </w:rPr>
              <w:t xml:space="preserve"> </w:t>
            </w:r>
            <w:r w:rsidR="00F63711" w:rsidRPr="004F298B">
              <w:rPr>
                <w:rFonts w:ascii="Angsana New" w:hAnsi="Angsana New"/>
                <w:sz w:val="26"/>
                <w:szCs w:val="26"/>
                <w:lang w:val="en-US"/>
              </w:rPr>
              <w:t>per annum</w:t>
            </w:r>
          </w:p>
        </w:tc>
        <w:tc>
          <w:tcPr>
            <w:tcW w:w="240" w:type="dxa"/>
            <w:shd w:val="clear" w:color="auto" w:fill="auto"/>
          </w:tcPr>
          <w:p w14:paraId="74C652B3" w14:textId="77777777" w:rsidR="007078C2" w:rsidRPr="004F298B" w:rsidRDefault="007078C2" w:rsidP="007078C2">
            <w:pPr>
              <w:jc w:val="center"/>
              <w:rPr>
                <w:rFonts w:ascii="Angsana New" w:hAnsi="Angsana New"/>
                <w:sz w:val="26"/>
                <w:szCs w:val="26"/>
                <w:lang w:val="en-US"/>
              </w:rPr>
            </w:pPr>
          </w:p>
        </w:tc>
        <w:tc>
          <w:tcPr>
            <w:tcW w:w="2126" w:type="dxa"/>
            <w:tcBorders>
              <w:top w:val="single" w:sz="4" w:space="0" w:color="auto"/>
              <w:left w:val="nil"/>
              <w:bottom w:val="nil"/>
              <w:right w:val="nil"/>
            </w:tcBorders>
            <w:shd w:val="clear" w:color="auto" w:fill="auto"/>
            <w:hideMark/>
          </w:tcPr>
          <w:p w14:paraId="775F9090" w14:textId="7594191B" w:rsidR="007078C2" w:rsidRPr="004F298B" w:rsidRDefault="009A58A9" w:rsidP="007078C2">
            <w:pPr>
              <w:rPr>
                <w:rFonts w:ascii="Angsana New" w:hAnsi="Angsana New"/>
                <w:sz w:val="26"/>
                <w:szCs w:val="26"/>
                <w:lang w:val="en-US"/>
              </w:rPr>
            </w:pPr>
            <w:r w:rsidRPr="004F298B">
              <w:rPr>
                <w:rFonts w:ascii="Angsana New" w:hAnsi="Angsana New"/>
                <w:sz w:val="26"/>
                <w:szCs w:val="26"/>
                <w:lang w:val="en-US"/>
              </w:rPr>
              <w:t>Within May</w:t>
            </w:r>
            <w:r w:rsidR="007078C2" w:rsidRPr="001B3625">
              <w:rPr>
                <w:rFonts w:ascii="Angsana New" w:hAnsi="Angsana New" w:hint="cs"/>
                <w:sz w:val="26"/>
                <w:szCs w:val="26"/>
                <w:cs/>
                <w:lang w:val="en-US"/>
              </w:rPr>
              <w:t xml:space="preserve"> </w:t>
            </w:r>
            <w:r w:rsidR="007078C2" w:rsidRPr="004F298B">
              <w:rPr>
                <w:rFonts w:ascii="Angsana New" w:hAnsi="Angsana New"/>
                <w:sz w:val="26"/>
                <w:szCs w:val="26"/>
                <w:lang w:val="en-US"/>
              </w:rPr>
              <w:t>202</w:t>
            </w:r>
            <w:r w:rsidRPr="004F298B">
              <w:rPr>
                <w:rFonts w:ascii="Angsana New" w:hAnsi="Angsana New"/>
                <w:sz w:val="26"/>
                <w:szCs w:val="26"/>
                <w:lang w:val="en-US"/>
              </w:rPr>
              <w:t>2</w:t>
            </w:r>
          </w:p>
        </w:tc>
        <w:tc>
          <w:tcPr>
            <w:tcW w:w="244" w:type="dxa"/>
            <w:shd w:val="clear" w:color="auto" w:fill="auto"/>
          </w:tcPr>
          <w:p w14:paraId="2839E81D" w14:textId="77777777" w:rsidR="007078C2" w:rsidRPr="004F298B" w:rsidRDefault="007078C2" w:rsidP="007078C2">
            <w:pPr>
              <w:jc w:val="center"/>
              <w:rPr>
                <w:rFonts w:ascii="Angsana New" w:hAnsi="Angsana New"/>
                <w:sz w:val="26"/>
                <w:szCs w:val="26"/>
                <w:lang w:val="en-US"/>
              </w:rPr>
            </w:pPr>
          </w:p>
        </w:tc>
        <w:tc>
          <w:tcPr>
            <w:tcW w:w="2733" w:type="dxa"/>
            <w:tcBorders>
              <w:top w:val="single" w:sz="4" w:space="0" w:color="auto"/>
              <w:left w:val="nil"/>
              <w:bottom w:val="nil"/>
              <w:right w:val="nil"/>
            </w:tcBorders>
            <w:shd w:val="clear" w:color="auto" w:fill="auto"/>
          </w:tcPr>
          <w:p w14:paraId="508A677E" w14:textId="7CD026B7" w:rsidR="007078C2" w:rsidRPr="004F298B" w:rsidRDefault="000C2751" w:rsidP="007078C2">
            <w:pPr>
              <w:rPr>
                <w:rFonts w:ascii="Angsana New" w:hAnsi="Angsana New"/>
                <w:sz w:val="26"/>
                <w:szCs w:val="26"/>
                <w:lang w:val="en-US"/>
              </w:rPr>
            </w:pPr>
            <w:r w:rsidRPr="004F298B">
              <w:rPr>
                <w:rFonts w:ascii="Angsana New" w:eastAsia="Calibri" w:hAnsi="Angsana New"/>
                <w:sz w:val="26"/>
                <w:szCs w:val="26"/>
                <w:lang w:val="en-US"/>
              </w:rPr>
              <w:t xml:space="preserve">Transferring </w:t>
            </w:r>
            <w:r w:rsidRPr="004F298B">
              <w:rPr>
                <w:rFonts w:asciiTheme="majorBidi" w:eastAsia="Calibri" w:hAnsiTheme="majorBidi"/>
                <w:sz w:val="26"/>
                <w:szCs w:val="26"/>
                <w:lang w:val="en-US"/>
              </w:rPr>
              <w:t>right to receive of government project receivable</w:t>
            </w:r>
            <w:r w:rsidR="0063279D" w:rsidRPr="001B3625">
              <w:rPr>
                <w:rFonts w:asciiTheme="majorBidi" w:hAnsiTheme="majorBidi"/>
                <w:sz w:val="26"/>
                <w:szCs w:val="26"/>
                <w:cs/>
                <w:lang w:val="en-US"/>
              </w:rPr>
              <w:t>.</w:t>
            </w:r>
          </w:p>
        </w:tc>
      </w:tr>
      <w:tr w:rsidR="005E1A1E" w:rsidRPr="00141ACD" w14:paraId="5827CDBF" w14:textId="77777777" w:rsidTr="00A04097">
        <w:tc>
          <w:tcPr>
            <w:tcW w:w="1974" w:type="dxa"/>
            <w:shd w:val="clear" w:color="auto" w:fill="auto"/>
            <w:hideMark/>
          </w:tcPr>
          <w:p w14:paraId="6F3745CD" w14:textId="26876891" w:rsidR="005E1A1E" w:rsidRPr="004F298B" w:rsidRDefault="005E1A1E" w:rsidP="005E1A1E">
            <w:pPr>
              <w:jc w:val="center"/>
              <w:rPr>
                <w:rFonts w:ascii="Angsana New" w:hAnsi="Angsana New"/>
                <w:sz w:val="26"/>
                <w:szCs w:val="26"/>
                <w:lang w:val="en-US"/>
              </w:rPr>
            </w:pPr>
            <w:r w:rsidRPr="004F298B">
              <w:rPr>
                <w:rFonts w:ascii="Angsana New" w:hAnsi="Angsana New"/>
                <w:sz w:val="26"/>
                <w:szCs w:val="26"/>
                <w:lang w:val="en-US"/>
              </w:rPr>
              <w:t>15</w:t>
            </w:r>
          </w:p>
        </w:tc>
        <w:tc>
          <w:tcPr>
            <w:tcW w:w="283" w:type="dxa"/>
            <w:shd w:val="clear" w:color="auto" w:fill="auto"/>
          </w:tcPr>
          <w:p w14:paraId="367DAC61" w14:textId="77777777" w:rsidR="005E1A1E" w:rsidRPr="004F298B" w:rsidRDefault="005E1A1E" w:rsidP="005E1A1E">
            <w:pPr>
              <w:rPr>
                <w:rFonts w:ascii="Angsana New" w:hAnsi="Angsana New"/>
                <w:sz w:val="26"/>
                <w:szCs w:val="26"/>
                <w:lang w:val="en-US"/>
              </w:rPr>
            </w:pPr>
          </w:p>
        </w:tc>
        <w:tc>
          <w:tcPr>
            <w:tcW w:w="1745" w:type="dxa"/>
            <w:shd w:val="clear" w:color="auto" w:fill="auto"/>
            <w:hideMark/>
          </w:tcPr>
          <w:p w14:paraId="0E4AD617" w14:textId="2FD579AB" w:rsidR="005E1A1E" w:rsidRPr="004F298B" w:rsidRDefault="005E1A1E" w:rsidP="005E1A1E">
            <w:pPr>
              <w:jc w:val="center"/>
              <w:rPr>
                <w:rFonts w:ascii="Angsana New" w:hAnsi="Angsana New"/>
                <w:sz w:val="26"/>
                <w:szCs w:val="26"/>
                <w:lang w:val="en-US"/>
              </w:rPr>
            </w:pPr>
            <w:r w:rsidRPr="004F298B">
              <w:rPr>
                <w:rFonts w:ascii="Angsana New" w:hAnsi="Angsana New"/>
                <w:sz w:val="26"/>
                <w:szCs w:val="26"/>
                <w:lang w:val="en-US"/>
              </w:rPr>
              <w:t>MLR</w:t>
            </w:r>
            <w:r w:rsidRPr="001B3625">
              <w:rPr>
                <w:rFonts w:ascii="Angsana New" w:hAnsi="Angsana New" w:hint="cs"/>
                <w:sz w:val="26"/>
                <w:szCs w:val="26"/>
                <w:cs/>
                <w:lang w:val="en-US"/>
              </w:rPr>
              <w:t>-</w:t>
            </w:r>
            <w:r w:rsidRPr="004F298B">
              <w:rPr>
                <w:rFonts w:ascii="Angsana New" w:hAnsi="Angsana New"/>
                <w:sz w:val="26"/>
                <w:szCs w:val="26"/>
                <w:lang w:val="en-US"/>
              </w:rPr>
              <w:t>1</w:t>
            </w:r>
            <w:r w:rsidRPr="001B3625">
              <w:rPr>
                <w:rFonts w:ascii="Angsana New" w:hAnsi="Angsana New" w:hint="cs"/>
                <w:sz w:val="26"/>
                <w:szCs w:val="26"/>
                <w:cs/>
                <w:lang w:val="en-US"/>
              </w:rPr>
              <w:t>.</w:t>
            </w:r>
            <w:r w:rsidRPr="004F298B">
              <w:rPr>
                <w:rFonts w:ascii="Angsana New" w:hAnsi="Angsana New"/>
                <w:sz w:val="26"/>
                <w:szCs w:val="26"/>
                <w:lang w:val="en-US"/>
              </w:rPr>
              <w:t>50</w:t>
            </w:r>
            <w:r w:rsidRPr="001B3625">
              <w:rPr>
                <w:rFonts w:ascii="Angsana New" w:hAnsi="Angsana New" w:hint="cs"/>
                <w:sz w:val="26"/>
                <w:szCs w:val="26"/>
                <w:cs/>
                <w:lang w:val="en-US"/>
              </w:rPr>
              <w:t xml:space="preserve">% </w:t>
            </w:r>
            <w:r w:rsidRPr="004F298B">
              <w:rPr>
                <w:rFonts w:ascii="Angsana New" w:hAnsi="Angsana New"/>
                <w:sz w:val="26"/>
                <w:szCs w:val="26"/>
                <w:lang w:val="en-US"/>
              </w:rPr>
              <w:t>per annum</w:t>
            </w:r>
          </w:p>
        </w:tc>
        <w:tc>
          <w:tcPr>
            <w:tcW w:w="240" w:type="dxa"/>
            <w:shd w:val="clear" w:color="auto" w:fill="auto"/>
          </w:tcPr>
          <w:p w14:paraId="6803E374" w14:textId="77777777" w:rsidR="005E1A1E" w:rsidRPr="004F298B" w:rsidRDefault="005E1A1E" w:rsidP="005E1A1E">
            <w:pPr>
              <w:jc w:val="center"/>
              <w:rPr>
                <w:rFonts w:ascii="Angsana New" w:hAnsi="Angsana New"/>
                <w:sz w:val="26"/>
                <w:szCs w:val="26"/>
                <w:lang w:val="en-US"/>
              </w:rPr>
            </w:pPr>
          </w:p>
        </w:tc>
        <w:tc>
          <w:tcPr>
            <w:tcW w:w="2126" w:type="dxa"/>
            <w:shd w:val="clear" w:color="auto" w:fill="auto"/>
            <w:hideMark/>
          </w:tcPr>
          <w:p w14:paraId="7839D4B2" w14:textId="521F46B0" w:rsidR="005E1A1E" w:rsidRPr="004F298B" w:rsidRDefault="005E1A1E" w:rsidP="005E1A1E">
            <w:pPr>
              <w:rPr>
                <w:rFonts w:ascii="Angsana New" w:hAnsi="Angsana New"/>
                <w:sz w:val="26"/>
                <w:szCs w:val="26"/>
                <w:lang w:val="en-US"/>
              </w:rPr>
            </w:pPr>
            <w:r w:rsidRPr="004F298B">
              <w:rPr>
                <w:rFonts w:ascii="Angsana New" w:hAnsi="Angsana New"/>
                <w:sz w:val="26"/>
                <w:szCs w:val="26"/>
                <w:lang w:val="en-US"/>
              </w:rPr>
              <w:t xml:space="preserve">Within </w:t>
            </w:r>
            <w:r w:rsidR="004F298B" w:rsidRPr="004F298B">
              <w:rPr>
                <w:rFonts w:ascii="Angsana New" w:hAnsi="Angsana New"/>
                <w:sz w:val="26"/>
                <w:szCs w:val="26"/>
                <w:lang w:val="en-US"/>
              </w:rPr>
              <w:t xml:space="preserve">February and </w:t>
            </w:r>
            <w:r w:rsidRPr="004F298B">
              <w:rPr>
                <w:rFonts w:ascii="Angsana New" w:hAnsi="Angsana New"/>
                <w:sz w:val="26"/>
                <w:szCs w:val="26"/>
                <w:lang w:val="en-US"/>
              </w:rPr>
              <w:t>March 2022</w:t>
            </w:r>
          </w:p>
        </w:tc>
        <w:tc>
          <w:tcPr>
            <w:tcW w:w="244" w:type="dxa"/>
            <w:shd w:val="clear" w:color="auto" w:fill="auto"/>
          </w:tcPr>
          <w:p w14:paraId="5DA19EA8" w14:textId="77777777" w:rsidR="005E1A1E" w:rsidRPr="004F298B" w:rsidRDefault="005E1A1E" w:rsidP="005E1A1E">
            <w:pPr>
              <w:jc w:val="center"/>
              <w:rPr>
                <w:rFonts w:ascii="Angsana New" w:hAnsi="Angsana New"/>
                <w:sz w:val="26"/>
                <w:szCs w:val="26"/>
                <w:lang w:val="en-US"/>
              </w:rPr>
            </w:pPr>
          </w:p>
        </w:tc>
        <w:tc>
          <w:tcPr>
            <w:tcW w:w="2733" w:type="dxa"/>
            <w:tcBorders>
              <w:left w:val="nil"/>
              <w:bottom w:val="nil"/>
              <w:right w:val="nil"/>
            </w:tcBorders>
            <w:shd w:val="clear" w:color="auto" w:fill="auto"/>
          </w:tcPr>
          <w:p w14:paraId="1C5085C0" w14:textId="5A605528" w:rsidR="005E1A1E" w:rsidRPr="004F298B" w:rsidRDefault="00B703EA" w:rsidP="005E1A1E">
            <w:pPr>
              <w:rPr>
                <w:rFonts w:asciiTheme="majorBidi" w:eastAsia="Calibri" w:hAnsiTheme="majorBidi" w:cstheme="majorBidi"/>
                <w:sz w:val="26"/>
                <w:szCs w:val="26"/>
                <w:lang w:val="en-US"/>
              </w:rPr>
            </w:pPr>
            <w:r>
              <w:rPr>
                <w:rFonts w:ascii="Angsana New" w:eastAsia="Calibri" w:hAnsi="Angsana New"/>
                <w:lang w:val="en-US"/>
              </w:rPr>
              <w:t>Savings account</w:t>
            </w:r>
            <w:r w:rsidR="0073219C" w:rsidRPr="004F298B">
              <w:rPr>
                <w:rFonts w:asciiTheme="majorBidi" w:eastAsia="Calibri" w:hAnsiTheme="majorBidi" w:cstheme="majorBidi"/>
                <w:sz w:val="26"/>
                <w:szCs w:val="26"/>
                <w:lang w:val="en-US"/>
              </w:rPr>
              <w:t xml:space="preserve"> of  </w:t>
            </w:r>
            <w:r w:rsidR="00FE59A0" w:rsidRPr="004F298B">
              <w:rPr>
                <w:rFonts w:asciiTheme="majorBidi" w:eastAsia="Calibri" w:hAnsiTheme="majorBidi" w:cstheme="majorBidi"/>
                <w:sz w:val="26"/>
                <w:szCs w:val="26"/>
                <w:lang w:val="en-US"/>
              </w:rPr>
              <w:t xml:space="preserve">Hinsitsu </w:t>
            </w:r>
            <w:r w:rsidR="00FE59A0" w:rsidRPr="001B3625">
              <w:rPr>
                <w:rFonts w:asciiTheme="majorBidi" w:eastAsia="Calibri" w:hAnsiTheme="majorBidi"/>
                <w:sz w:val="26"/>
                <w:szCs w:val="26"/>
                <w:cs/>
                <w:lang w:val="en-US"/>
              </w:rPr>
              <w:t>(</w:t>
            </w:r>
            <w:r w:rsidR="00FE59A0" w:rsidRPr="004F298B">
              <w:rPr>
                <w:rFonts w:asciiTheme="majorBidi" w:eastAsia="Calibri" w:hAnsiTheme="majorBidi" w:cstheme="majorBidi"/>
                <w:sz w:val="26"/>
                <w:szCs w:val="26"/>
                <w:lang w:val="en-US"/>
              </w:rPr>
              <w:t>Thailand</w:t>
            </w:r>
            <w:r w:rsidR="00FE59A0" w:rsidRPr="001B3625">
              <w:rPr>
                <w:rFonts w:asciiTheme="majorBidi" w:eastAsia="Calibri" w:hAnsiTheme="majorBidi"/>
                <w:sz w:val="26"/>
                <w:szCs w:val="26"/>
                <w:cs/>
                <w:lang w:val="en-US"/>
              </w:rPr>
              <w:t xml:space="preserve">) </w:t>
            </w:r>
            <w:r w:rsidR="00FE59A0" w:rsidRPr="004F298B">
              <w:rPr>
                <w:rFonts w:asciiTheme="majorBidi" w:eastAsia="Calibri" w:hAnsiTheme="majorBidi"/>
                <w:sz w:val="26"/>
                <w:szCs w:val="26"/>
                <w:lang w:val="en-US"/>
              </w:rPr>
              <w:t>Public</w:t>
            </w:r>
            <w:r w:rsidR="00FE59A0" w:rsidRPr="004F298B">
              <w:rPr>
                <w:rFonts w:asciiTheme="majorBidi" w:eastAsia="Calibri" w:hAnsiTheme="majorBidi" w:cstheme="majorBidi"/>
                <w:sz w:val="26"/>
                <w:szCs w:val="26"/>
                <w:lang w:val="en-US"/>
              </w:rPr>
              <w:t xml:space="preserve"> Co</w:t>
            </w:r>
            <w:r w:rsidR="00FE59A0" w:rsidRPr="001B3625">
              <w:rPr>
                <w:rFonts w:asciiTheme="majorBidi" w:eastAsia="Calibri" w:hAnsiTheme="majorBidi"/>
                <w:sz w:val="26"/>
                <w:szCs w:val="26"/>
                <w:cs/>
                <w:lang w:val="en-US"/>
              </w:rPr>
              <w:t>.</w:t>
            </w:r>
            <w:r w:rsidR="0073219C" w:rsidRPr="004F298B">
              <w:rPr>
                <w:rFonts w:asciiTheme="majorBidi" w:eastAsia="Calibri" w:hAnsiTheme="majorBidi" w:cstheme="majorBidi"/>
                <w:sz w:val="26"/>
                <w:szCs w:val="26"/>
                <w:lang w:val="en-US"/>
              </w:rPr>
              <w:t>, Ltd</w:t>
            </w:r>
            <w:r w:rsidR="0073219C" w:rsidRPr="001B3625">
              <w:rPr>
                <w:rFonts w:asciiTheme="majorBidi" w:eastAsia="Calibri" w:hAnsiTheme="majorBidi"/>
                <w:sz w:val="26"/>
                <w:szCs w:val="26"/>
                <w:cs/>
                <w:lang w:val="en-US"/>
              </w:rPr>
              <w:t>.</w:t>
            </w:r>
            <w:r w:rsidR="0073219C" w:rsidRPr="001B3625">
              <w:rPr>
                <w:rFonts w:ascii="Angsana New" w:hAnsi="Angsana New"/>
                <w:sz w:val="26"/>
                <w:szCs w:val="26"/>
                <w:cs/>
                <w:lang w:val="en-US"/>
              </w:rPr>
              <w:t xml:space="preserve"> </w:t>
            </w:r>
          </w:p>
        </w:tc>
      </w:tr>
      <w:tr w:rsidR="005E1A1E" w:rsidRPr="00141ACD" w14:paraId="3EEA1379" w14:textId="77777777" w:rsidTr="00A04097">
        <w:tc>
          <w:tcPr>
            <w:tcW w:w="1974" w:type="dxa"/>
            <w:shd w:val="clear" w:color="auto" w:fill="auto"/>
            <w:hideMark/>
          </w:tcPr>
          <w:p w14:paraId="0A0CFEAB" w14:textId="2D939EB5" w:rsidR="005E1A1E" w:rsidRPr="004F298B" w:rsidRDefault="005E1A1E" w:rsidP="005E1A1E">
            <w:pPr>
              <w:jc w:val="center"/>
              <w:rPr>
                <w:rFonts w:ascii="Angsana New" w:hAnsi="Angsana New"/>
                <w:sz w:val="26"/>
                <w:szCs w:val="26"/>
                <w:lang w:val="en-US"/>
              </w:rPr>
            </w:pPr>
            <w:r w:rsidRPr="004F298B">
              <w:rPr>
                <w:rFonts w:ascii="Angsana New" w:hAnsi="Angsana New"/>
                <w:sz w:val="26"/>
                <w:szCs w:val="26"/>
                <w:lang w:val="en-US"/>
              </w:rPr>
              <w:t>5</w:t>
            </w:r>
          </w:p>
        </w:tc>
        <w:tc>
          <w:tcPr>
            <w:tcW w:w="283" w:type="dxa"/>
            <w:shd w:val="clear" w:color="auto" w:fill="auto"/>
          </w:tcPr>
          <w:p w14:paraId="2F929746" w14:textId="77777777" w:rsidR="005E1A1E" w:rsidRPr="004F298B" w:rsidRDefault="005E1A1E" w:rsidP="005E1A1E">
            <w:pPr>
              <w:rPr>
                <w:rFonts w:ascii="Angsana New" w:hAnsi="Angsana New"/>
                <w:sz w:val="26"/>
                <w:szCs w:val="26"/>
                <w:lang w:val="en-US"/>
              </w:rPr>
            </w:pPr>
          </w:p>
        </w:tc>
        <w:tc>
          <w:tcPr>
            <w:tcW w:w="1745" w:type="dxa"/>
            <w:shd w:val="clear" w:color="auto" w:fill="auto"/>
            <w:hideMark/>
          </w:tcPr>
          <w:p w14:paraId="25C23844" w14:textId="1245E694" w:rsidR="005E1A1E" w:rsidRPr="004F298B" w:rsidRDefault="005E1A1E" w:rsidP="005E1A1E">
            <w:pPr>
              <w:jc w:val="center"/>
              <w:rPr>
                <w:rFonts w:ascii="Angsana New" w:hAnsi="Angsana New"/>
                <w:sz w:val="26"/>
                <w:szCs w:val="26"/>
                <w:lang w:val="en-US"/>
              </w:rPr>
            </w:pPr>
            <w:r w:rsidRPr="001B3625">
              <w:rPr>
                <w:rFonts w:asciiTheme="majorBidi" w:hAnsiTheme="majorBidi"/>
                <w:sz w:val="26"/>
                <w:szCs w:val="26"/>
                <w:lang w:val="en-US"/>
              </w:rPr>
              <w:t>Prime Rate – 1</w:t>
            </w:r>
            <w:r w:rsidRPr="001B3625">
              <w:rPr>
                <w:rFonts w:asciiTheme="majorBidi" w:hAnsiTheme="majorBidi"/>
                <w:sz w:val="26"/>
                <w:szCs w:val="26"/>
                <w:cs/>
                <w:lang w:val="en-US"/>
              </w:rPr>
              <w:t>.</w:t>
            </w:r>
            <w:r w:rsidRPr="001B3625">
              <w:rPr>
                <w:rFonts w:asciiTheme="majorBidi" w:hAnsiTheme="majorBidi"/>
                <w:sz w:val="26"/>
                <w:szCs w:val="26"/>
                <w:lang w:val="en-US"/>
              </w:rPr>
              <w:t>80</w:t>
            </w:r>
            <w:r w:rsidR="004F298B" w:rsidRPr="001B3625">
              <w:rPr>
                <w:rFonts w:asciiTheme="majorBidi" w:hAnsiTheme="majorBidi"/>
                <w:sz w:val="26"/>
                <w:szCs w:val="26"/>
                <w:cs/>
                <w:lang w:val="en-US"/>
              </w:rPr>
              <w:t>%</w:t>
            </w:r>
            <w:r w:rsidRPr="001B3625">
              <w:rPr>
                <w:rFonts w:asciiTheme="majorBidi" w:hAnsiTheme="majorBidi" w:hint="cs"/>
                <w:sz w:val="26"/>
                <w:szCs w:val="26"/>
                <w:cs/>
                <w:lang w:val="en-US"/>
              </w:rPr>
              <w:t xml:space="preserve"> </w:t>
            </w:r>
            <w:r w:rsidRPr="004F298B">
              <w:rPr>
                <w:rFonts w:asciiTheme="majorBidi" w:hAnsiTheme="majorBidi"/>
                <w:sz w:val="26"/>
                <w:szCs w:val="26"/>
                <w:lang w:val="en-US"/>
              </w:rPr>
              <w:t>Per annum</w:t>
            </w:r>
          </w:p>
        </w:tc>
        <w:tc>
          <w:tcPr>
            <w:tcW w:w="240" w:type="dxa"/>
            <w:shd w:val="clear" w:color="auto" w:fill="auto"/>
          </w:tcPr>
          <w:p w14:paraId="26F54865" w14:textId="77777777" w:rsidR="005E1A1E" w:rsidRPr="004F298B" w:rsidRDefault="005E1A1E" w:rsidP="005E1A1E">
            <w:pPr>
              <w:jc w:val="center"/>
              <w:rPr>
                <w:rFonts w:ascii="Angsana New" w:hAnsi="Angsana New"/>
                <w:sz w:val="26"/>
                <w:szCs w:val="26"/>
                <w:lang w:val="en-US"/>
              </w:rPr>
            </w:pPr>
          </w:p>
        </w:tc>
        <w:tc>
          <w:tcPr>
            <w:tcW w:w="2126" w:type="dxa"/>
            <w:shd w:val="clear" w:color="auto" w:fill="auto"/>
            <w:hideMark/>
          </w:tcPr>
          <w:p w14:paraId="2AE70D4E" w14:textId="4673C328" w:rsidR="005E1A1E" w:rsidRPr="004F298B" w:rsidRDefault="005E1A1E" w:rsidP="005E1A1E">
            <w:pPr>
              <w:rPr>
                <w:rFonts w:ascii="Angsana New" w:hAnsi="Angsana New"/>
                <w:sz w:val="26"/>
                <w:szCs w:val="26"/>
                <w:lang w:val="en-US"/>
              </w:rPr>
            </w:pPr>
            <w:r w:rsidRPr="004F298B">
              <w:rPr>
                <w:rFonts w:ascii="Angsana New" w:hAnsi="Angsana New"/>
                <w:sz w:val="26"/>
                <w:szCs w:val="26"/>
                <w:lang w:val="en-US"/>
              </w:rPr>
              <w:t xml:space="preserve">Within </w:t>
            </w:r>
            <w:r w:rsidR="004F298B" w:rsidRPr="004F298B">
              <w:rPr>
                <w:rFonts w:ascii="Angsana New" w:hAnsi="Angsana New"/>
                <w:sz w:val="26"/>
                <w:szCs w:val="26"/>
                <w:lang w:val="en-US"/>
              </w:rPr>
              <w:t xml:space="preserve">January and </w:t>
            </w:r>
            <w:r w:rsidRPr="004F298B">
              <w:rPr>
                <w:rFonts w:ascii="Angsana New" w:hAnsi="Angsana New"/>
                <w:sz w:val="26"/>
                <w:szCs w:val="26"/>
                <w:lang w:val="en-US"/>
              </w:rPr>
              <w:t>February 2022</w:t>
            </w:r>
          </w:p>
        </w:tc>
        <w:tc>
          <w:tcPr>
            <w:tcW w:w="244" w:type="dxa"/>
            <w:shd w:val="clear" w:color="auto" w:fill="auto"/>
          </w:tcPr>
          <w:p w14:paraId="7CF62F2A" w14:textId="77777777" w:rsidR="005E1A1E" w:rsidRPr="004F298B" w:rsidRDefault="005E1A1E" w:rsidP="005E1A1E">
            <w:pPr>
              <w:jc w:val="center"/>
              <w:rPr>
                <w:rFonts w:ascii="Angsana New" w:hAnsi="Angsana New"/>
                <w:sz w:val="26"/>
                <w:szCs w:val="26"/>
                <w:lang w:val="en-US"/>
              </w:rPr>
            </w:pPr>
          </w:p>
        </w:tc>
        <w:tc>
          <w:tcPr>
            <w:tcW w:w="2733" w:type="dxa"/>
            <w:tcBorders>
              <w:left w:val="nil"/>
              <w:bottom w:val="nil"/>
              <w:right w:val="nil"/>
            </w:tcBorders>
            <w:shd w:val="clear" w:color="auto" w:fill="auto"/>
          </w:tcPr>
          <w:p w14:paraId="0B7C698E" w14:textId="4E461774" w:rsidR="005E1A1E" w:rsidRPr="004F298B" w:rsidRDefault="0073219C" w:rsidP="005E1A1E">
            <w:pPr>
              <w:rPr>
                <w:rFonts w:asciiTheme="majorBidi" w:hAnsiTheme="majorBidi" w:cstheme="majorBidi"/>
                <w:sz w:val="26"/>
                <w:szCs w:val="26"/>
                <w:lang w:val="en-US"/>
              </w:rPr>
            </w:pPr>
            <w:r w:rsidRPr="004F298B">
              <w:rPr>
                <w:rFonts w:asciiTheme="majorBidi" w:hAnsiTheme="majorBidi" w:cstheme="majorBidi"/>
                <w:sz w:val="26"/>
                <w:szCs w:val="26"/>
                <w:lang w:val="en-US"/>
              </w:rPr>
              <w:t xml:space="preserve">Hinsitsu </w:t>
            </w:r>
            <w:r w:rsidRPr="001B3625">
              <w:rPr>
                <w:rFonts w:asciiTheme="majorBidi" w:hAnsiTheme="majorBidi"/>
                <w:sz w:val="26"/>
                <w:szCs w:val="26"/>
                <w:cs/>
                <w:lang w:val="en-US"/>
              </w:rPr>
              <w:t>(</w:t>
            </w:r>
            <w:r w:rsidRPr="004F298B">
              <w:rPr>
                <w:rFonts w:asciiTheme="majorBidi" w:hAnsiTheme="majorBidi" w:cstheme="majorBidi"/>
                <w:sz w:val="26"/>
                <w:szCs w:val="26"/>
                <w:lang w:val="en-US"/>
              </w:rPr>
              <w:t>Thailand</w:t>
            </w:r>
            <w:r w:rsidRPr="001B3625">
              <w:rPr>
                <w:rFonts w:asciiTheme="majorBidi" w:hAnsiTheme="majorBidi"/>
                <w:sz w:val="26"/>
                <w:szCs w:val="26"/>
                <w:cs/>
                <w:lang w:val="en-US"/>
              </w:rPr>
              <w:t xml:space="preserve">) </w:t>
            </w:r>
            <w:r w:rsidRPr="004F298B">
              <w:rPr>
                <w:rFonts w:asciiTheme="majorBidi" w:hAnsiTheme="majorBidi" w:cstheme="majorBidi"/>
                <w:sz w:val="26"/>
                <w:szCs w:val="26"/>
                <w:lang w:val="en-US"/>
              </w:rPr>
              <w:t>Public Co</w:t>
            </w:r>
            <w:r w:rsidRPr="001B3625">
              <w:rPr>
                <w:rFonts w:asciiTheme="majorBidi" w:hAnsiTheme="majorBidi"/>
                <w:sz w:val="26"/>
                <w:szCs w:val="26"/>
                <w:cs/>
                <w:lang w:val="en-US"/>
              </w:rPr>
              <w:t>.</w:t>
            </w:r>
            <w:r w:rsidR="00F214A2" w:rsidRPr="004F298B">
              <w:rPr>
                <w:rFonts w:asciiTheme="majorBidi" w:hAnsiTheme="majorBidi" w:cstheme="majorBidi"/>
                <w:sz w:val="26"/>
                <w:szCs w:val="26"/>
                <w:lang w:val="en-US"/>
              </w:rPr>
              <w:t>, Ltd</w:t>
            </w:r>
            <w:r w:rsidR="004F298B" w:rsidRPr="004F298B">
              <w:rPr>
                <w:rFonts w:asciiTheme="majorBidi" w:hAnsiTheme="majorBidi" w:cstheme="majorBidi"/>
                <w:sz w:val="26"/>
                <w:szCs w:val="26"/>
                <w:lang w:val="en-US"/>
              </w:rPr>
              <w:t>’s</w:t>
            </w:r>
            <w:r w:rsidR="00F214A2" w:rsidRPr="001B3625">
              <w:rPr>
                <w:rFonts w:asciiTheme="majorBidi" w:hAnsiTheme="majorBidi"/>
                <w:sz w:val="26"/>
                <w:szCs w:val="26"/>
                <w:cs/>
                <w:lang w:val="en-US"/>
              </w:rPr>
              <w:t xml:space="preserve"> </w:t>
            </w:r>
            <w:r w:rsidRPr="004F298B">
              <w:rPr>
                <w:rFonts w:asciiTheme="majorBidi" w:hAnsiTheme="majorBidi" w:cstheme="majorBidi"/>
                <w:sz w:val="26"/>
                <w:szCs w:val="26"/>
                <w:lang w:val="en-US"/>
              </w:rPr>
              <w:t>directors</w:t>
            </w:r>
            <w:r w:rsidR="00F214A2" w:rsidRPr="004F298B">
              <w:rPr>
                <w:rFonts w:asciiTheme="majorBidi" w:hAnsiTheme="majorBidi" w:cstheme="majorBidi"/>
                <w:sz w:val="26"/>
                <w:szCs w:val="26"/>
                <w:lang w:val="en-US"/>
              </w:rPr>
              <w:t>,</w:t>
            </w:r>
            <w:r w:rsidRPr="004F298B">
              <w:rPr>
                <w:rFonts w:asciiTheme="majorBidi" w:hAnsiTheme="majorBidi" w:cstheme="majorBidi"/>
                <w:sz w:val="26"/>
                <w:szCs w:val="26"/>
                <w:lang w:val="en-US"/>
              </w:rPr>
              <w:t xml:space="preserve"> and </w:t>
            </w:r>
            <w:r w:rsidR="00B703EA">
              <w:rPr>
                <w:rFonts w:ascii="Angsana New" w:eastAsia="Calibri" w:hAnsi="Angsana New"/>
                <w:lang w:val="en-US"/>
              </w:rPr>
              <w:t>Savings account</w:t>
            </w:r>
            <w:r w:rsidR="00F214A2" w:rsidRPr="004F298B">
              <w:rPr>
                <w:rFonts w:asciiTheme="majorBidi" w:hAnsiTheme="majorBidi" w:cstheme="majorBidi"/>
                <w:sz w:val="26"/>
                <w:szCs w:val="26"/>
                <w:lang w:val="en-US"/>
              </w:rPr>
              <w:t xml:space="preserve"> of  Hinsitsu </w:t>
            </w:r>
            <w:r w:rsidR="00F214A2" w:rsidRPr="001B3625">
              <w:rPr>
                <w:rFonts w:asciiTheme="majorBidi" w:hAnsiTheme="majorBidi"/>
                <w:sz w:val="26"/>
                <w:szCs w:val="26"/>
                <w:cs/>
                <w:lang w:val="en-US"/>
              </w:rPr>
              <w:t>(</w:t>
            </w:r>
            <w:r w:rsidR="00F214A2" w:rsidRPr="004F298B">
              <w:rPr>
                <w:rFonts w:asciiTheme="majorBidi" w:hAnsiTheme="majorBidi" w:cstheme="majorBidi"/>
                <w:sz w:val="26"/>
                <w:szCs w:val="26"/>
                <w:lang w:val="en-US"/>
              </w:rPr>
              <w:t>Thailand</w:t>
            </w:r>
            <w:r w:rsidR="00F214A2" w:rsidRPr="001B3625">
              <w:rPr>
                <w:rFonts w:asciiTheme="majorBidi" w:hAnsiTheme="majorBidi"/>
                <w:sz w:val="26"/>
                <w:szCs w:val="26"/>
                <w:cs/>
                <w:lang w:val="en-US"/>
              </w:rPr>
              <w:t xml:space="preserve">) </w:t>
            </w:r>
            <w:r w:rsidR="00F214A2" w:rsidRPr="004F298B">
              <w:rPr>
                <w:rFonts w:asciiTheme="majorBidi" w:hAnsiTheme="majorBidi" w:cstheme="majorBidi"/>
                <w:sz w:val="26"/>
                <w:szCs w:val="26"/>
                <w:lang w:val="en-US"/>
              </w:rPr>
              <w:t>Public Co</w:t>
            </w:r>
            <w:r w:rsidR="00F214A2" w:rsidRPr="001B3625">
              <w:rPr>
                <w:rFonts w:asciiTheme="majorBidi" w:hAnsiTheme="majorBidi"/>
                <w:sz w:val="26"/>
                <w:szCs w:val="26"/>
                <w:cs/>
                <w:lang w:val="en-US"/>
              </w:rPr>
              <w:t>.</w:t>
            </w:r>
            <w:r w:rsidR="00F214A2" w:rsidRPr="004F298B">
              <w:rPr>
                <w:rFonts w:asciiTheme="majorBidi" w:hAnsiTheme="majorBidi" w:cstheme="majorBidi"/>
                <w:sz w:val="26"/>
                <w:szCs w:val="26"/>
                <w:lang w:val="en-US"/>
              </w:rPr>
              <w:t>, Ltd</w:t>
            </w:r>
            <w:r w:rsidR="00F214A2" w:rsidRPr="001B3625">
              <w:rPr>
                <w:rFonts w:asciiTheme="majorBidi" w:hAnsiTheme="majorBidi"/>
                <w:sz w:val="26"/>
                <w:szCs w:val="26"/>
                <w:cs/>
                <w:lang w:val="en-US"/>
              </w:rPr>
              <w:t>.</w:t>
            </w:r>
          </w:p>
        </w:tc>
      </w:tr>
      <w:tr w:rsidR="005E1A1E" w:rsidRPr="001B3625" w14:paraId="263BF0A8" w14:textId="77777777" w:rsidTr="00B9237F">
        <w:tc>
          <w:tcPr>
            <w:tcW w:w="1974" w:type="dxa"/>
            <w:tcBorders>
              <w:top w:val="single" w:sz="4" w:space="0" w:color="auto"/>
              <w:left w:val="nil"/>
              <w:bottom w:val="double" w:sz="4" w:space="0" w:color="auto"/>
              <w:right w:val="nil"/>
            </w:tcBorders>
            <w:shd w:val="clear" w:color="auto" w:fill="auto"/>
            <w:hideMark/>
          </w:tcPr>
          <w:p w14:paraId="34F9ED36" w14:textId="1354C502" w:rsidR="005E1A1E" w:rsidRPr="004F298B" w:rsidRDefault="005E1A1E" w:rsidP="005E1A1E">
            <w:pPr>
              <w:jc w:val="center"/>
              <w:rPr>
                <w:rFonts w:ascii="Angsana New" w:hAnsi="Angsana New"/>
                <w:sz w:val="26"/>
                <w:szCs w:val="26"/>
                <w:lang w:val="en-US"/>
              </w:rPr>
            </w:pPr>
            <w:r w:rsidRPr="004F298B">
              <w:rPr>
                <w:rFonts w:ascii="Angsana New" w:hAnsi="Angsana New"/>
                <w:sz w:val="26"/>
                <w:szCs w:val="26"/>
                <w:lang w:val="en-US"/>
              </w:rPr>
              <w:t>90</w:t>
            </w:r>
          </w:p>
        </w:tc>
        <w:tc>
          <w:tcPr>
            <w:tcW w:w="283" w:type="dxa"/>
            <w:shd w:val="clear" w:color="auto" w:fill="auto"/>
          </w:tcPr>
          <w:p w14:paraId="730E0BCD" w14:textId="77777777" w:rsidR="005E1A1E" w:rsidRPr="004F298B" w:rsidRDefault="005E1A1E" w:rsidP="005E1A1E">
            <w:pPr>
              <w:rPr>
                <w:rFonts w:ascii="Angsana New" w:hAnsi="Angsana New"/>
                <w:sz w:val="26"/>
                <w:szCs w:val="26"/>
                <w:lang w:val="en-US"/>
              </w:rPr>
            </w:pPr>
          </w:p>
        </w:tc>
        <w:tc>
          <w:tcPr>
            <w:tcW w:w="1745" w:type="dxa"/>
            <w:shd w:val="clear" w:color="auto" w:fill="auto"/>
          </w:tcPr>
          <w:p w14:paraId="7CE7B9D8" w14:textId="77777777" w:rsidR="005E1A1E" w:rsidRPr="004F298B" w:rsidRDefault="005E1A1E" w:rsidP="005E1A1E">
            <w:pPr>
              <w:jc w:val="center"/>
              <w:rPr>
                <w:rFonts w:ascii="Angsana New" w:hAnsi="Angsana New"/>
                <w:sz w:val="26"/>
                <w:szCs w:val="26"/>
                <w:lang w:val="en-US"/>
              </w:rPr>
            </w:pPr>
          </w:p>
        </w:tc>
        <w:tc>
          <w:tcPr>
            <w:tcW w:w="240" w:type="dxa"/>
            <w:shd w:val="clear" w:color="auto" w:fill="auto"/>
          </w:tcPr>
          <w:p w14:paraId="60D195C4" w14:textId="77777777" w:rsidR="005E1A1E" w:rsidRPr="004F298B" w:rsidRDefault="005E1A1E" w:rsidP="005E1A1E">
            <w:pPr>
              <w:jc w:val="center"/>
              <w:rPr>
                <w:rFonts w:ascii="Angsana New" w:hAnsi="Angsana New"/>
                <w:sz w:val="26"/>
                <w:szCs w:val="26"/>
                <w:lang w:val="en-US"/>
              </w:rPr>
            </w:pPr>
          </w:p>
        </w:tc>
        <w:tc>
          <w:tcPr>
            <w:tcW w:w="2126" w:type="dxa"/>
            <w:shd w:val="clear" w:color="auto" w:fill="auto"/>
          </w:tcPr>
          <w:p w14:paraId="636B7B9C" w14:textId="77777777" w:rsidR="005E1A1E" w:rsidRPr="004F298B" w:rsidRDefault="005E1A1E" w:rsidP="005E1A1E">
            <w:pPr>
              <w:jc w:val="center"/>
              <w:rPr>
                <w:rFonts w:ascii="Angsana New" w:hAnsi="Angsana New"/>
                <w:sz w:val="26"/>
                <w:szCs w:val="26"/>
                <w:lang w:val="en-US"/>
              </w:rPr>
            </w:pPr>
          </w:p>
        </w:tc>
        <w:tc>
          <w:tcPr>
            <w:tcW w:w="244" w:type="dxa"/>
            <w:shd w:val="clear" w:color="auto" w:fill="auto"/>
          </w:tcPr>
          <w:p w14:paraId="2D71EFBB" w14:textId="77777777" w:rsidR="005E1A1E" w:rsidRPr="004F298B" w:rsidRDefault="005E1A1E" w:rsidP="005E1A1E">
            <w:pPr>
              <w:jc w:val="center"/>
              <w:rPr>
                <w:rFonts w:ascii="Angsana New" w:hAnsi="Angsana New"/>
                <w:sz w:val="26"/>
                <w:szCs w:val="26"/>
                <w:lang w:val="en-US"/>
              </w:rPr>
            </w:pPr>
          </w:p>
        </w:tc>
        <w:tc>
          <w:tcPr>
            <w:tcW w:w="2733" w:type="dxa"/>
            <w:shd w:val="clear" w:color="auto" w:fill="auto"/>
          </w:tcPr>
          <w:p w14:paraId="0706AD88" w14:textId="77777777" w:rsidR="005E1A1E" w:rsidRPr="004F298B" w:rsidRDefault="005E1A1E" w:rsidP="005E1A1E">
            <w:pPr>
              <w:jc w:val="center"/>
              <w:rPr>
                <w:rFonts w:ascii="Angsana New" w:hAnsi="Angsana New"/>
                <w:sz w:val="26"/>
                <w:szCs w:val="26"/>
                <w:lang w:val="en-US"/>
              </w:rPr>
            </w:pPr>
          </w:p>
        </w:tc>
      </w:tr>
    </w:tbl>
    <w:p w14:paraId="581ED987" w14:textId="7D069B8B" w:rsidR="001761D3" w:rsidRPr="004F298B" w:rsidRDefault="001761D3">
      <w:pPr>
        <w:rPr>
          <w:rFonts w:cstheme="minorBidi"/>
          <w:lang w:val="en-US"/>
        </w:rPr>
      </w:pPr>
    </w:p>
    <w:tbl>
      <w:tblPr>
        <w:tblStyle w:val="TableGrid"/>
        <w:tblW w:w="934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974"/>
        <w:gridCol w:w="283"/>
        <w:gridCol w:w="1745"/>
        <w:gridCol w:w="240"/>
        <w:gridCol w:w="2126"/>
        <w:gridCol w:w="244"/>
        <w:gridCol w:w="2733"/>
      </w:tblGrid>
      <w:tr w:rsidR="00A0048F" w:rsidRPr="001B3625" w14:paraId="1B435FBC" w14:textId="77777777" w:rsidTr="00032F92">
        <w:trPr>
          <w:tblHeader/>
        </w:trPr>
        <w:tc>
          <w:tcPr>
            <w:tcW w:w="9345" w:type="dxa"/>
            <w:gridSpan w:val="7"/>
            <w:tcBorders>
              <w:top w:val="nil"/>
              <w:left w:val="nil"/>
              <w:bottom w:val="single" w:sz="4" w:space="0" w:color="auto"/>
              <w:right w:val="nil"/>
            </w:tcBorders>
            <w:shd w:val="clear" w:color="auto" w:fill="auto"/>
            <w:vAlign w:val="bottom"/>
          </w:tcPr>
          <w:p w14:paraId="5F8F65DB" w14:textId="77777777" w:rsidR="00A0048F" w:rsidRPr="004F298B" w:rsidRDefault="00A0048F" w:rsidP="00032F92">
            <w:pPr>
              <w:jc w:val="center"/>
              <w:rPr>
                <w:rFonts w:ascii="Angsana New" w:hAnsi="Angsana New"/>
                <w:sz w:val="26"/>
                <w:szCs w:val="26"/>
                <w:cs/>
                <w:lang w:val="en-US"/>
              </w:rPr>
            </w:pPr>
            <w:r w:rsidRPr="004F298B">
              <w:rPr>
                <w:rFonts w:asciiTheme="majorBidi" w:hAnsiTheme="majorBidi" w:cstheme="majorBidi"/>
                <w:sz w:val="26"/>
                <w:szCs w:val="26"/>
                <w:lang w:val="en-US"/>
              </w:rPr>
              <w:t>Consolidated financial statements</w:t>
            </w:r>
          </w:p>
        </w:tc>
      </w:tr>
      <w:tr w:rsidR="00A0048F" w:rsidRPr="004F298B" w14:paraId="12455F29" w14:textId="77777777" w:rsidTr="00032F92">
        <w:trPr>
          <w:tblHeader/>
        </w:trPr>
        <w:tc>
          <w:tcPr>
            <w:tcW w:w="9345" w:type="dxa"/>
            <w:gridSpan w:val="7"/>
            <w:tcBorders>
              <w:top w:val="nil"/>
              <w:left w:val="nil"/>
              <w:bottom w:val="single" w:sz="4" w:space="0" w:color="auto"/>
              <w:right w:val="nil"/>
            </w:tcBorders>
            <w:shd w:val="clear" w:color="auto" w:fill="auto"/>
            <w:vAlign w:val="bottom"/>
          </w:tcPr>
          <w:p w14:paraId="02BC70F0" w14:textId="26C5FD5A" w:rsidR="00A0048F" w:rsidRPr="004F298B" w:rsidRDefault="00A0048F" w:rsidP="00032F92">
            <w:pPr>
              <w:jc w:val="center"/>
              <w:rPr>
                <w:rFonts w:asciiTheme="majorBidi" w:hAnsiTheme="majorBidi" w:cstheme="majorBidi"/>
                <w:sz w:val="26"/>
                <w:szCs w:val="26"/>
                <w:lang w:val="en-US"/>
              </w:rPr>
            </w:pPr>
            <w:r w:rsidRPr="004F298B">
              <w:rPr>
                <w:rFonts w:asciiTheme="majorBidi" w:hAnsiTheme="majorBidi" w:cstheme="majorBidi"/>
                <w:sz w:val="26"/>
                <w:szCs w:val="26"/>
                <w:lang w:val="en-US"/>
              </w:rPr>
              <w:t>December 31, 2020</w:t>
            </w:r>
          </w:p>
        </w:tc>
      </w:tr>
      <w:tr w:rsidR="00A0048F" w:rsidRPr="001B3625" w14:paraId="5AEA84A0" w14:textId="77777777" w:rsidTr="00032F92">
        <w:trPr>
          <w:tblHeader/>
        </w:trPr>
        <w:tc>
          <w:tcPr>
            <w:tcW w:w="1974" w:type="dxa"/>
            <w:tcBorders>
              <w:top w:val="nil"/>
              <w:left w:val="nil"/>
              <w:bottom w:val="single" w:sz="4" w:space="0" w:color="auto"/>
              <w:right w:val="nil"/>
            </w:tcBorders>
            <w:shd w:val="clear" w:color="auto" w:fill="auto"/>
          </w:tcPr>
          <w:p w14:paraId="0A6075AD" w14:textId="4958FCD1" w:rsidR="00A0048F" w:rsidRPr="004F298B" w:rsidRDefault="00A0048F" w:rsidP="00032F92">
            <w:pPr>
              <w:jc w:val="center"/>
              <w:rPr>
                <w:rFonts w:ascii="Angsana New" w:hAnsi="Angsana New"/>
                <w:sz w:val="26"/>
                <w:szCs w:val="26"/>
                <w:lang w:val="en-US"/>
              </w:rPr>
            </w:pPr>
            <w:r w:rsidRPr="001B3625">
              <w:rPr>
                <w:rFonts w:ascii="Angsana New" w:hAnsi="Angsana New"/>
                <w:sz w:val="26"/>
                <w:szCs w:val="26"/>
                <w:cs/>
                <w:lang w:val="en-US"/>
              </w:rPr>
              <w:t>(</w:t>
            </w:r>
            <w:r w:rsidRPr="004F298B">
              <w:rPr>
                <w:rFonts w:ascii="Angsana New" w:hAnsi="Angsana New"/>
                <w:sz w:val="26"/>
                <w:szCs w:val="26"/>
                <w:lang w:val="en-US"/>
              </w:rPr>
              <w:t>Unit</w:t>
            </w:r>
            <w:r w:rsidRPr="001B3625">
              <w:rPr>
                <w:rFonts w:ascii="Angsana New" w:hAnsi="Angsana New" w:hint="cs"/>
                <w:sz w:val="26"/>
                <w:szCs w:val="26"/>
                <w:cs/>
                <w:lang w:val="en-US"/>
              </w:rPr>
              <w:t xml:space="preserve"> : </w:t>
            </w:r>
            <w:r w:rsidRPr="004F298B">
              <w:rPr>
                <w:rFonts w:ascii="Angsana New" w:hAnsi="Angsana New"/>
                <w:sz w:val="26"/>
                <w:szCs w:val="26"/>
                <w:lang w:val="en-US"/>
              </w:rPr>
              <w:t>million Baht</w:t>
            </w:r>
            <w:r w:rsidR="004F298B" w:rsidRPr="001B3625">
              <w:rPr>
                <w:rFonts w:ascii="Angsana New" w:hAnsi="Angsana New"/>
                <w:sz w:val="26"/>
                <w:szCs w:val="26"/>
                <w:cs/>
                <w:lang w:val="en-US"/>
              </w:rPr>
              <w:t>)</w:t>
            </w:r>
          </w:p>
        </w:tc>
        <w:tc>
          <w:tcPr>
            <w:tcW w:w="283" w:type="dxa"/>
            <w:shd w:val="clear" w:color="auto" w:fill="auto"/>
          </w:tcPr>
          <w:p w14:paraId="318F26CB" w14:textId="77777777" w:rsidR="00A0048F" w:rsidRPr="004F298B" w:rsidRDefault="00A0048F" w:rsidP="00032F92">
            <w:pPr>
              <w:rPr>
                <w:rFonts w:ascii="Angsana New" w:hAnsi="Angsana New"/>
                <w:sz w:val="26"/>
                <w:szCs w:val="26"/>
                <w:lang w:val="en-US"/>
              </w:rPr>
            </w:pPr>
          </w:p>
        </w:tc>
        <w:tc>
          <w:tcPr>
            <w:tcW w:w="1745" w:type="dxa"/>
            <w:vMerge w:val="restart"/>
            <w:tcBorders>
              <w:top w:val="nil"/>
              <w:left w:val="nil"/>
              <w:right w:val="nil"/>
            </w:tcBorders>
            <w:shd w:val="clear" w:color="auto" w:fill="auto"/>
          </w:tcPr>
          <w:p w14:paraId="5BD01562"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Rate</w:t>
            </w:r>
          </w:p>
        </w:tc>
        <w:tc>
          <w:tcPr>
            <w:tcW w:w="240" w:type="dxa"/>
            <w:shd w:val="clear" w:color="auto" w:fill="auto"/>
          </w:tcPr>
          <w:p w14:paraId="58D1300F" w14:textId="77777777" w:rsidR="00A0048F" w:rsidRPr="004F298B" w:rsidRDefault="00A0048F" w:rsidP="00032F92">
            <w:pPr>
              <w:jc w:val="center"/>
              <w:rPr>
                <w:rFonts w:ascii="Angsana New" w:hAnsi="Angsana New"/>
                <w:sz w:val="26"/>
                <w:szCs w:val="26"/>
                <w:lang w:val="en-US"/>
              </w:rPr>
            </w:pPr>
          </w:p>
        </w:tc>
        <w:tc>
          <w:tcPr>
            <w:tcW w:w="2126" w:type="dxa"/>
            <w:vMerge w:val="restart"/>
            <w:tcBorders>
              <w:top w:val="nil"/>
              <w:left w:val="nil"/>
              <w:right w:val="nil"/>
            </w:tcBorders>
            <w:shd w:val="clear" w:color="auto" w:fill="auto"/>
          </w:tcPr>
          <w:p w14:paraId="6C2D9905"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Due Date</w:t>
            </w:r>
          </w:p>
        </w:tc>
        <w:tc>
          <w:tcPr>
            <w:tcW w:w="244" w:type="dxa"/>
            <w:shd w:val="clear" w:color="auto" w:fill="auto"/>
          </w:tcPr>
          <w:p w14:paraId="2C545266" w14:textId="77777777" w:rsidR="00A0048F" w:rsidRPr="004F298B" w:rsidRDefault="00A0048F" w:rsidP="00032F92">
            <w:pPr>
              <w:jc w:val="center"/>
              <w:rPr>
                <w:rFonts w:ascii="Angsana New" w:hAnsi="Angsana New"/>
                <w:sz w:val="26"/>
                <w:szCs w:val="26"/>
                <w:lang w:val="en-US"/>
              </w:rPr>
            </w:pPr>
          </w:p>
        </w:tc>
        <w:tc>
          <w:tcPr>
            <w:tcW w:w="2733" w:type="dxa"/>
            <w:vMerge w:val="restart"/>
            <w:tcBorders>
              <w:top w:val="nil"/>
              <w:left w:val="nil"/>
              <w:right w:val="nil"/>
            </w:tcBorders>
            <w:shd w:val="clear" w:color="auto" w:fill="auto"/>
          </w:tcPr>
          <w:p w14:paraId="39E9D704"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Guaranteed</w:t>
            </w:r>
          </w:p>
        </w:tc>
      </w:tr>
      <w:tr w:rsidR="00A0048F" w:rsidRPr="001B3625" w14:paraId="53CDE53E" w14:textId="77777777" w:rsidTr="00032F92">
        <w:trPr>
          <w:tblHeader/>
        </w:trPr>
        <w:tc>
          <w:tcPr>
            <w:tcW w:w="1974" w:type="dxa"/>
            <w:tcBorders>
              <w:top w:val="nil"/>
              <w:left w:val="nil"/>
              <w:bottom w:val="single" w:sz="4" w:space="0" w:color="auto"/>
              <w:right w:val="nil"/>
            </w:tcBorders>
            <w:shd w:val="clear" w:color="auto" w:fill="auto"/>
          </w:tcPr>
          <w:p w14:paraId="71EED599" w14:textId="77777777" w:rsidR="00A0048F" w:rsidRPr="001B3625" w:rsidRDefault="00A0048F" w:rsidP="00032F92">
            <w:pPr>
              <w:jc w:val="center"/>
              <w:rPr>
                <w:rFonts w:ascii="Angsana New" w:hAnsi="Angsana New"/>
                <w:sz w:val="26"/>
                <w:szCs w:val="26"/>
                <w:cs/>
                <w:lang w:val="en-US"/>
              </w:rPr>
            </w:pPr>
            <w:r w:rsidRPr="004F298B">
              <w:rPr>
                <w:rFonts w:ascii="Angsana New" w:hAnsi="Angsana New"/>
                <w:sz w:val="26"/>
                <w:szCs w:val="26"/>
                <w:lang w:val="en-US"/>
              </w:rPr>
              <w:t>Balance</w:t>
            </w:r>
          </w:p>
        </w:tc>
        <w:tc>
          <w:tcPr>
            <w:tcW w:w="283" w:type="dxa"/>
            <w:shd w:val="clear" w:color="auto" w:fill="auto"/>
          </w:tcPr>
          <w:p w14:paraId="728548DD" w14:textId="77777777" w:rsidR="00A0048F" w:rsidRPr="004F298B" w:rsidRDefault="00A0048F" w:rsidP="00032F92">
            <w:pPr>
              <w:rPr>
                <w:rFonts w:ascii="Angsana New" w:hAnsi="Angsana New"/>
                <w:sz w:val="26"/>
                <w:szCs w:val="26"/>
                <w:lang w:val="en-US"/>
              </w:rPr>
            </w:pPr>
          </w:p>
        </w:tc>
        <w:tc>
          <w:tcPr>
            <w:tcW w:w="1745" w:type="dxa"/>
            <w:vMerge/>
            <w:tcBorders>
              <w:left w:val="nil"/>
              <w:bottom w:val="single" w:sz="4" w:space="0" w:color="auto"/>
              <w:right w:val="nil"/>
            </w:tcBorders>
            <w:shd w:val="clear" w:color="auto" w:fill="auto"/>
          </w:tcPr>
          <w:p w14:paraId="7E4930E8" w14:textId="77777777" w:rsidR="00A0048F" w:rsidRPr="004F298B" w:rsidRDefault="00A0048F" w:rsidP="00032F92">
            <w:pPr>
              <w:jc w:val="center"/>
              <w:rPr>
                <w:rFonts w:ascii="Angsana New" w:hAnsi="Angsana New"/>
                <w:sz w:val="26"/>
                <w:szCs w:val="26"/>
                <w:lang w:val="en-US"/>
              </w:rPr>
            </w:pPr>
          </w:p>
        </w:tc>
        <w:tc>
          <w:tcPr>
            <w:tcW w:w="240" w:type="dxa"/>
            <w:shd w:val="clear" w:color="auto" w:fill="auto"/>
          </w:tcPr>
          <w:p w14:paraId="58E62067" w14:textId="77777777" w:rsidR="00A0048F" w:rsidRPr="004F298B" w:rsidRDefault="00A0048F" w:rsidP="00032F92">
            <w:pPr>
              <w:jc w:val="center"/>
              <w:rPr>
                <w:rFonts w:ascii="Angsana New" w:hAnsi="Angsana New"/>
                <w:sz w:val="26"/>
                <w:szCs w:val="26"/>
                <w:lang w:val="en-US"/>
              </w:rPr>
            </w:pPr>
          </w:p>
        </w:tc>
        <w:tc>
          <w:tcPr>
            <w:tcW w:w="2126" w:type="dxa"/>
            <w:vMerge/>
            <w:tcBorders>
              <w:left w:val="nil"/>
              <w:bottom w:val="single" w:sz="4" w:space="0" w:color="auto"/>
              <w:right w:val="nil"/>
            </w:tcBorders>
            <w:shd w:val="clear" w:color="auto" w:fill="auto"/>
          </w:tcPr>
          <w:p w14:paraId="0F75ED75" w14:textId="77777777" w:rsidR="00A0048F" w:rsidRPr="004F298B" w:rsidRDefault="00A0048F" w:rsidP="00032F92">
            <w:pPr>
              <w:jc w:val="center"/>
              <w:rPr>
                <w:rFonts w:ascii="Angsana New" w:hAnsi="Angsana New"/>
                <w:sz w:val="26"/>
                <w:szCs w:val="26"/>
                <w:lang w:val="en-US"/>
              </w:rPr>
            </w:pPr>
          </w:p>
        </w:tc>
        <w:tc>
          <w:tcPr>
            <w:tcW w:w="244" w:type="dxa"/>
            <w:shd w:val="clear" w:color="auto" w:fill="auto"/>
          </w:tcPr>
          <w:p w14:paraId="3A235368" w14:textId="77777777" w:rsidR="00A0048F" w:rsidRPr="004F298B" w:rsidRDefault="00A0048F" w:rsidP="00032F92">
            <w:pPr>
              <w:jc w:val="center"/>
              <w:rPr>
                <w:rFonts w:ascii="Angsana New" w:hAnsi="Angsana New"/>
                <w:sz w:val="26"/>
                <w:szCs w:val="26"/>
                <w:lang w:val="en-US"/>
              </w:rPr>
            </w:pPr>
          </w:p>
        </w:tc>
        <w:tc>
          <w:tcPr>
            <w:tcW w:w="2733" w:type="dxa"/>
            <w:vMerge/>
            <w:tcBorders>
              <w:left w:val="nil"/>
              <w:bottom w:val="single" w:sz="4" w:space="0" w:color="auto"/>
              <w:right w:val="nil"/>
            </w:tcBorders>
            <w:shd w:val="clear" w:color="auto" w:fill="auto"/>
          </w:tcPr>
          <w:p w14:paraId="78439591" w14:textId="77777777" w:rsidR="00A0048F" w:rsidRPr="004F298B" w:rsidRDefault="00A0048F" w:rsidP="00032F92">
            <w:pPr>
              <w:jc w:val="center"/>
              <w:rPr>
                <w:rFonts w:ascii="Angsana New" w:hAnsi="Angsana New"/>
                <w:sz w:val="26"/>
                <w:szCs w:val="26"/>
                <w:lang w:val="en-US"/>
              </w:rPr>
            </w:pPr>
          </w:p>
        </w:tc>
      </w:tr>
      <w:tr w:rsidR="00A0048F" w:rsidRPr="00141ACD" w14:paraId="699D19A8" w14:textId="77777777" w:rsidTr="00032F92">
        <w:trPr>
          <w:trHeight w:val="586"/>
        </w:trPr>
        <w:tc>
          <w:tcPr>
            <w:tcW w:w="1974" w:type="dxa"/>
            <w:tcBorders>
              <w:top w:val="single" w:sz="4" w:space="0" w:color="auto"/>
              <w:left w:val="nil"/>
              <w:bottom w:val="nil"/>
              <w:right w:val="nil"/>
            </w:tcBorders>
            <w:shd w:val="clear" w:color="auto" w:fill="auto"/>
            <w:hideMark/>
          </w:tcPr>
          <w:p w14:paraId="1CE0683F"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180</w:t>
            </w:r>
          </w:p>
        </w:tc>
        <w:tc>
          <w:tcPr>
            <w:tcW w:w="283" w:type="dxa"/>
            <w:shd w:val="clear" w:color="auto" w:fill="auto"/>
          </w:tcPr>
          <w:p w14:paraId="680C01DD" w14:textId="77777777" w:rsidR="00A0048F" w:rsidRPr="004F298B" w:rsidRDefault="00A0048F" w:rsidP="00032F92">
            <w:pPr>
              <w:rPr>
                <w:rFonts w:ascii="Angsana New" w:hAnsi="Angsana New"/>
                <w:sz w:val="26"/>
                <w:szCs w:val="26"/>
                <w:lang w:val="en-US"/>
              </w:rPr>
            </w:pPr>
          </w:p>
        </w:tc>
        <w:tc>
          <w:tcPr>
            <w:tcW w:w="1745" w:type="dxa"/>
            <w:tcBorders>
              <w:top w:val="single" w:sz="4" w:space="0" w:color="auto"/>
              <w:left w:val="nil"/>
              <w:bottom w:val="nil"/>
              <w:right w:val="nil"/>
            </w:tcBorders>
            <w:shd w:val="clear" w:color="auto" w:fill="auto"/>
            <w:hideMark/>
          </w:tcPr>
          <w:p w14:paraId="2FB07857"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MLR</w:t>
            </w:r>
            <w:r w:rsidRPr="001B3625">
              <w:rPr>
                <w:rFonts w:ascii="Angsana New" w:hAnsi="Angsana New" w:hint="cs"/>
                <w:sz w:val="26"/>
                <w:szCs w:val="26"/>
                <w:cs/>
                <w:lang w:val="en-US"/>
              </w:rPr>
              <w:t>-</w:t>
            </w:r>
            <w:r w:rsidRPr="004F298B">
              <w:rPr>
                <w:rFonts w:ascii="Angsana New" w:hAnsi="Angsana New"/>
                <w:sz w:val="26"/>
                <w:szCs w:val="26"/>
                <w:lang w:val="en-US"/>
              </w:rPr>
              <w:t>1</w:t>
            </w:r>
            <w:r w:rsidRPr="001B3625">
              <w:rPr>
                <w:rFonts w:ascii="Angsana New" w:hAnsi="Angsana New" w:hint="cs"/>
                <w:sz w:val="26"/>
                <w:szCs w:val="26"/>
                <w:cs/>
                <w:lang w:val="en-US"/>
              </w:rPr>
              <w:t>.</w:t>
            </w:r>
            <w:r w:rsidRPr="004F298B">
              <w:rPr>
                <w:rFonts w:ascii="Angsana New" w:hAnsi="Angsana New"/>
                <w:sz w:val="26"/>
                <w:szCs w:val="26"/>
                <w:lang w:val="en-US"/>
              </w:rPr>
              <w:t>75</w:t>
            </w:r>
            <w:r w:rsidRPr="001B3625">
              <w:rPr>
                <w:rFonts w:ascii="Angsana New" w:hAnsi="Angsana New" w:hint="cs"/>
                <w:sz w:val="26"/>
                <w:szCs w:val="26"/>
                <w:cs/>
                <w:lang w:val="en-US"/>
              </w:rPr>
              <w:t xml:space="preserve">% </w:t>
            </w:r>
            <w:r w:rsidRPr="004F298B">
              <w:rPr>
                <w:rFonts w:ascii="Angsana New" w:hAnsi="Angsana New"/>
                <w:sz w:val="26"/>
                <w:szCs w:val="26"/>
                <w:lang w:val="en-US"/>
              </w:rPr>
              <w:t>per annum</w:t>
            </w:r>
          </w:p>
        </w:tc>
        <w:tc>
          <w:tcPr>
            <w:tcW w:w="240" w:type="dxa"/>
            <w:shd w:val="clear" w:color="auto" w:fill="auto"/>
          </w:tcPr>
          <w:p w14:paraId="20058184" w14:textId="77777777" w:rsidR="00A0048F" w:rsidRPr="004F298B" w:rsidRDefault="00A0048F" w:rsidP="00032F92">
            <w:pPr>
              <w:jc w:val="center"/>
              <w:rPr>
                <w:rFonts w:ascii="Angsana New" w:hAnsi="Angsana New"/>
                <w:sz w:val="26"/>
                <w:szCs w:val="26"/>
                <w:lang w:val="en-US"/>
              </w:rPr>
            </w:pPr>
          </w:p>
        </w:tc>
        <w:tc>
          <w:tcPr>
            <w:tcW w:w="2126" w:type="dxa"/>
            <w:tcBorders>
              <w:top w:val="single" w:sz="4" w:space="0" w:color="auto"/>
              <w:left w:val="nil"/>
              <w:bottom w:val="nil"/>
              <w:right w:val="nil"/>
            </w:tcBorders>
            <w:shd w:val="clear" w:color="auto" w:fill="auto"/>
            <w:hideMark/>
          </w:tcPr>
          <w:p w14:paraId="0E466B9D" w14:textId="77777777" w:rsidR="00A0048F" w:rsidRPr="004F298B" w:rsidRDefault="00A0048F" w:rsidP="00032F92">
            <w:pPr>
              <w:rPr>
                <w:rFonts w:ascii="Angsana New" w:hAnsi="Angsana New"/>
                <w:sz w:val="26"/>
                <w:szCs w:val="26"/>
                <w:lang w:val="en-US"/>
              </w:rPr>
            </w:pPr>
            <w:r w:rsidRPr="004F298B">
              <w:rPr>
                <w:rFonts w:ascii="Angsana New" w:hAnsi="Angsana New"/>
                <w:sz w:val="26"/>
                <w:szCs w:val="26"/>
                <w:lang w:val="en-US"/>
              </w:rPr>
              <w:t>Within June</w:t>
            </w:r>
            <w:r w:rsidRPr="001B3625">
              <w:rPr>
                <w:rFonts w:ascii="Angsana New" w:hAnsi="Angsana New" w:hint="cs"/>
                <w:sz w:val="26"/>
                <w:szCs w:val="26"/>
                <w:cs/>
                <w:lang w:val="en-US"/>
              </w:rPr>
              <w:t xml:space="preserve"> </w:t>
            </w:r>
            <w:r w:rsidRPr="004F298B">
              <w:rPr>
                <w:rFonts w:ascii="Angsana New" w:hAnsi="Angsana New"/>
                <w:sz w:val="26"/>
                <w:szCs w:val="26"/>
                <w:lang w:val="en-US"/>
              </w:rPr>
              <w:t>2021</w:t>
            </w:r>
          </w:p>
        </w:tc>
        <w:tc>
          <w:tcPr>
            <w:tcW w:w="244" w:type="dxa"/>
            <w:shd w:val="clear" w:color="auto" w:fill="auto"/>
          </w:tcPr>
          <w:p w14:paraId="3E9B2487" w14:textId="77777777" w:rsidR="00A0048F" w:rsidRPr="004F298B" w:rsidRDefault="00A0048F" w:rsidP="00032F92">
            <w:pPr>
              <w:jc w:val="center"/>
              <w:rPr>
                <w:rFonts w:ascii="Angsana New" w:hAnsi="Angsana New"/>
                <w:sz w:val="26"/>
                <w:szCs w:val="26"/>
                <w:lang w:val="en-US"/>
              </w:rPr>
            </w:pPr>
          </w:p>
        </w:tc>
        <w:tc>
          <w:tcPr>
            <w:tcW w:w="2733" w:type="dxa"/>
            <w:tcBorders>
              <w:top w:val="single" w:sz="4" w:space="0" w:color="auto"/>
              <w:left w:val="nil"/>
              <w:bottom w:val="nil"/>
              <w:right w:val="nil"/>
            </w:tcBorders>
            <w:shd w:val="clear" w:color="auto" w:fill="auto"/>
          </w:tcPr>
          <w:p w14:paraId="60D51540" w14:textId="77777777" w:rsidR="00A0048F" w:rsidRPr="004F298B" w:rsidRDefault="00A0048F" w:rsidP="00032F92">
            <w:pPr>
              <w:rPr>
                <w:rFonts w:ascii="Angsana New" w:hAnsi="Angsana New"/>
                <w:sz w:val="26"/>
                <w:szCs w:val="26"/>
                <w:lang w:val="en-US"/>
              </w:rPr>
            </w:pPr>
            <w:r w:rsidRPr="004F298B">
              <w:rPr>
                <w:rFonts w:ascii="Angsana New" w:eastAsia="Calibri" w:hAnsi="Angsana New"/>
                <w:sz w:val="26"/>
                <w:szCs w:val="26"/>
                <w:lang w:val="en-US"/>
              </w:rPr>
              <w:t xml:space="preserve">Transferring </w:t>
            </w:r>
            <w:r w:rsidRPr="004F298B">
              <w:rPr>
                <w:rFonts w:asciiTheme="majorBidi" w:eastAsia="Calibri" w:hAnsiTheme="majorBidi"/>
                <w:sz w:val="26"/>
                <w:szCs w:val="26"/>
                <w:lang w:val="en-US"/>
              </w:rPr>
              <w:t>right to receive of government project receivable</w:t>
            </w:r>
            <w:r w:rsidRPr="001B3625">
              <w:rPr>
                <w:rFonts w:asciiTheme="majorBidi" w:hAnsiTheme="majorBidi"/>
                <w:sz w:val="26"/>
                <w:szCs w:val="26"/>
                <w:cs/>
                <w:lang w:val="en-US"/>
              </w:rPr>
              <w:t>.</w:t>
            </w:r>
          </w:p>
        </w:tc>
      </w:tr>
      <w:tr w:rsidR="00A0048F" w:rsidRPr="00141ACD" w14:paraId="10BC3679" w14:textId="77777777" w:rsidTr="00032F92">
        <w:tc>
          <w:tcPr>
            <w:tcW w:w="1974" w:type="dxa"/>
            <w:shd w:val="clear" w:color="auto" w:fill="auto"/>
            <w:hideMark/>
          </w:tcPr>
          <w:p w14:paraId="4AEE20F7"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50</w:t>
            </w:r>
          </w:p>
        </w:tc>
        <w:tc>
          <w:tcPr>
            <w:tcW w:w="283" w:type="dxa"/>
            <w:shd w:val="clear" w:color="auto" w:fill="auto"/>
          </w:tcPr>
          <w:p w14:paraId="2C7382E4" w14:textId="77777777" w:rsidR="00A0048F" w:rsidRPr="004F298B" w:rsidRDefault="00A0048F" w:rsidP="00032F92">
            <w:pPr>
              <w:rPr>
                <w:rFonts w:ascii="Angsana New" w:hAnsi="Angsana New"/>
                <w:sz w:val="26"/>
                <w:szCs w:val="26"/>
                <w:lang w:val="en-US"/>
              </w:rPr>
            </w:pPr>
          </w:p>
        </w:tc>
        <w:tc>
          <w:tcPr>
            <w:tcW w:w="1745" w:type="dxa"/>
            <w:shd w:val="clear" w:color="auto" w:fill="auto"/>
            <w:hideMark/>
          </w:tcPr>
          <w:p w14:paraId="66713287"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7</w:t>
            </w:r>
            <w:r w:rsidRPr="001B3625">
              <w:rPr>
                <w:rFonts w:ascii="Angsana New" w:hAnsi="Angsana New" w:hint="cs"/>
                <w:sz w:val="26"/>
                <w:szCs w:val="26"/>
                <w:cs/>
                <w:lang w:val="en-US"/>
              </w:rPr>
              <w:t>.</w:t>
            </w:r>
            <w:r w:rsidRPr="004F298B">
              <w:rPr>
                <w:rFonts w:ascii="Angsana New" w:hAnsi="Angsana New"/>
                <w:sz w:val="26"/>
                <w:szCs w:val="26"/>
                <w:lang w:val="en-US"/>
              </w:rPr>
              <w:t>5</w:t>
            </w:r>
            <w:r w:rsidRPr="001B3625">
              <w:rPr>
                <w:rFonts w:ascii="Angsana New" w:hAnsi="Angsana New" w:hint="cs"/>
                <w:sz w:val="26"/>
                <w:szCs w:val="26"/>
                <w:cs/>
                <w:lang w:val="en-US"/>
              </w:rPr>
              <w:t xml:space="preserve">% </w:t>
            </w:r>
            <w:r w:rsidRPr="004F298B">
              <w:rPr>
                <w:rFonts w:ascii="Angsana New" w:hAnsi="Angsana New"/>
                <w:sz w:val="26"/>
                <w:szCs w:val="26"/>
                <w:lang w:val="en-US"/>
              </w:rPr>
              <w:t>per annum</w:t>
            </w:r>
          </w:p>
        </w:tc>
        <w:tc>
          <w:tcPr>
            <w:tcW w:w="240" w:type="dxa"/>
            <w:shd w:val="clear" w:color="auto" w:fill="auto"/>
          </w:tcPr>
          <w:p w14:paraId="1FAC4CBF" w14:textId="77777777" w:rsidR="00A0048F" w:rsidRPr="004F298B" w:rsidRDefault="00A0048F" w:rsidP="00032F92">
            <w:pPr>
              <w:jc w:val="center"/>
              <w:rPr>
                <w:rFonts w:ascii="Angsana New" w:hAnsi="Angsana New"/>
                <w:sz w:val="26"/>
                <w:szCs w:val="26"/>
                <w:lang w:val="en-US"/>
              </w:rPr>
            </w:pPr>
          </w:p>
        </w:tc>
        <w:tc>
          <w:tcPr>
            <w:tcW w:w="2126" w:type="dxa"/>
            <w:shd w:val="clear" w:color="auto" w:fill="auto"/>
            <w:hideMark/>
          </w:tcPr>
          <w:p w14:paraId="3008FDD9" w14:textId="77777777" w:rsidR="00A0048F" w:rsidRPr="004F298B" w:rsidRDefault="00A0048F" w:rsidP="00032F92">
            <w:pPr>
              <w:rPr>
                <w:rFonts w:ascii="Angsana New" w:hAnsi="Angsana New"/>
                <w:sz w:val="26"/>
                <w:szCs w:val="26"/>
                <w:lang w:val="en-US"/>
              </w:rPr>
            </w:pPr>
            <w:r w:rsidRPr="004F298B">
              <w:rPr>
                <w:rFonts w:ascii="Angsana New" w:hAnsi="Angsana New"/>
                <w:sz w:val="26"/>
                <w:szCs w:val="26"/>
                <w:lang w:val="en-US"/>
              </w:rPr>
              <w:t>Within March 2021</w:t>
            </w:r>
          </w:p>
        </w:tc>
        <w:tc>
          <w:tcPr>
            <w:tcW w:w="244" w:type="dxa"/>
            <w:shd w:val="clear" w:color="auto" w:fill="auto"/>
          </w:tcPr>
          <w:p w14:paraId="63FF4C17" w14:textId="77777777" w:rsidR="00A0048F" w:rsidRPr="004F298B" w:rsidRDefault="00A0048F" w:rsidP="00032F92">
            <w:pPr>
              <w:jc w:val="center"/>
              <w:rPr>
                <w:rFonts w:ascii="Angsana New" w:hAnsi="Angsana New"/>
                <w:sz w:val="26"/>
                <w:szCs w:val="26"/>
                <w:lang w:val="en-US"/>
              </w:rPr>
            </w:pPr>
          </w:p>
        </w:tc>
        <w:tc>
          <w:tcPr>
            <w:tcW w:w="2733" w:type="dxa"/>
            <w:shd w:val="clear" w:color="auto" w:fill="auto"/>
            <w:hideMark/>
          </w:tcPr>
          <w:p w14:paraId="5416FB86" w14:textId="3DA111E9" w:rsidR="00A0048F" w:rsidRPr="004F298B" w:rsidRDefault="00A0048F" w:rsidP="00032F92">
            <w:pPr>
              <w:rPr>
                <w:rFonts w:ascii="Angsana New" w:hAnsi="Angsana New"/>
                <w:sz w:val="26"/>
                <w:szCs w:val="26"/>
                <w:cs/>
                <w:lang w:val="en-US"/>
              </w:rPr>
            </w:pPr>
            <w:r w:rsidRPr="004F298B">
              <w:rPr>
                <w:rFonts w:asciiTheme="majorBidi" w:eastAsia="Calibri" w:hAnsiTheme="majorBidi" w:cstheme="majorBidi"/>
                <w:sz w:val="26"/>
                <w:szCs w:val="26"/>
                <w:lang w:val="en-US"/>
              </w:rPr>
              <w:t xml:space="preserve">Hinsitsu </w:t>
            </w:r>
            <w:r w:rsidRPr="001B3625">
              <w:rPr>
                <w:rFonts w:asciiTheme="majorBidi" w:eastAsia="Calibri" w:hAnsiTheme="majorBidi"/>
                <w:sz w:val="26"/>
                <w:szCs w:val="26"/>
                <w:cs/>
                <w:lang w:val="en-US"/>
              </w:rPr>
              <w:t>(</w:t>
            </w:r>
            <w:r w:rsidRPr="004F298B">
              <w:rPr>
                <w:rFonts w:asciiTheme="majorBidi" w:eastAsia="Calibri" w:hAnsiTheme="majorBidi" w:cstheme="majorBidi"/>
                <w:sz w:val="26"/>
                <w:szCs w:val="26"/>
                <w:lang w:val="en-US"/>
              </w:rPr>
              <w:t>Thailand</w:t>
            </w:r>
            <w:r w:rsidRPr="001B3625">
              <w:rPr>
                <w:rFonts w:asciiTheme="majorBidi" w:eastAsia="Calibri" w:hAnsiTheme="majorBidi"/>
                <w:sz w:val="26"/>
                <w:szCs w:val="26"/>
                <w:cs/>
                <w:lang w:val="en-US"/>
              </w:rPr>
              <w:t xml:space="preserve">) </w:t>
            </w:r>
            <w:r w:rsidRPr="004F298B">
              <w:rPr>
                <w:rFonts w:asciiTheme="majorBidi" w:eastAsia="Calibri" w:hAnsiTheme="majorBidi"/>
                <w:sz w:val="26"/>
                <w:szCs w:val="26"/>
                <w:lang w:val="en-US"/>
              </w:rPr>
              <w:t>Public</w:t>
            </w:r>
            <w:r w:rsidRPr="004F298B">
              <w:rPr>
                <w:rFonts w:asciiTheme="majorBidi" w:eastAsia="Calibri" w:hAnsiTheme="majorBidi" w:cstheme="majorBidi"/>
                <w:sz w:val="26"/>
                <w:szCs w:val="26"/>
                <w:lang w:val="en-US"/>
              </w:rPr>
              <w:t xml:space="preserve"> Co</w:t>
            </w:r>
            <w:r w:rsidRPr="001B3625">
              <w:rPr>
                <w:rFonts w:asciiTheme="majorBidi" w:eastAsia="Calibri" w:hAnsiTheme="majorBidi"/>
                <w:sz w:val="26"/>
                <w:szCs w:val="26"/>
                <w:cs/>
                <w:lang w:val="en-US"/>
              </w:rPr>
              <w:t>.</w:t>
            </w:r>
            <w:r w:rsidRPr="004F298B">
              <w:rPr>
                <w:rFonts w:asciiTheme="majorBidi" w:eastAsia="Calibri" w:hAnsiTheme="majorBidi" w:cstheme="majorBidi"/>
                <w:sz w:val="26"/>
                <w:szCs w:val="26"/>
                <w:lang w:val="en-US"/>
              </w:rPr>
              <w:t>, Ltd</w:t>
            </w:r>
            <w:r w:rsidRPr="001B3625">
              <w:rPr>
                <w:rFonts w:asciiTheme="majorBidi" w:eastAsia="Calibri" w:hAnsiTheme="majorBidi"/>
                <w:sz w:val="26"/>
                <w:szCs w:val="26"/>
                <w:cs/>
                <w:lang w:val="en-US"/>
              </w:rPr>
              <w:t>.</w:t>
            </w:r>
            <w:r w:rsidRPr="004F298B">
              <w:rPr>
                <w:rFonts w:asciiTheme="majorBidi" w:eastAsia="Calibri" w:hAnsiTheme="majorBidi" w:cstheme="majorBidi"/>
                <w:sz w:val="26"/>
                <w:szCs w:val="26"/>
                <w:lang w:val="en-US"/>
              </w:rPr>
              <w:t>’s ordinary shares totaled 0</w:t>
            </w:r>
            <w:r w:rsidRPr="001B3625">
              <w:rPr>
                <w:rFonts w:asciiTheme="majorBidi" w:eastAsia="Calibri" w:hAnsiTheme="majorBidi"/>
                <w:sz w:val="26"/>
                <w:szCs w:val="26"/>
                <w:cs/>
                <w:lang w:val="en-US"/>
              </w:rPr>
              <w:t>.</w:t>
            </w:r>
            <w:r w:rsidRPr="004F298B">
              <w:rPr>
                <w:rFonts w:asciiTheme="majorBidi" w:eastAsia="Calibri" w:hAnsiTheme="majorBidi" w:cstheme="majorBidi"/>
                <w:sz w:val="26"/>
                <w:szCs w:val="26"/>
                <w:lang w:val="en-US"/>
              </w:rPr>
              <w:t>70 million shares</w:t>
            </w:r>
            <w:r w:rsidRPr="001B3625">
              <w:rPr>
                <w:rFonts w:ascii="Angsana New" w:hAnsi="Angsana New"/>
                <w:sz w:val="26"/>
                <w:szCs w:val="26"/>
                <w:cs/>
                <w:lang w:val="en-US"/>
              </w:rPr>
              <w:t xml:space="preserve"> </w:t>
            </w:r>
            <w:r w:rsidRPr="004F298B">
              <w:rPr>
                <w:rFonts w:ascii="Angsana New" w:hAnsi="Angsana New"/>
                <w:sz w:val="26"/>
                <w:szCs w:val="26"/>
                <w:lang w:val="en-US"/>
              </w:rPr>
              <w:t>and ordinary shares of the Company’s director</w:t>
            </w:r>
            <w:r w:rsidRPr="001B3625">
              <w:rPr>
                <w:rFonts w:ascii="Angsana New" w:hAnsi="Angsana New"/>
                <w:sz w:val="26"/>
                <w:szCs w:val="26"/>
                <w:cs/>
                <w:lang w:val="en-US"/>
              </w:rPr>
              <w:t>.</w:t>
            </w:r>
          </w:p>
        </w:tc>
      </w:tr>
      <w:tr w:rsidR="00A0048F" w:rsidRPr="00141ACD" w14:paraId="46429F52" w14:textId="77777777" w:rsidTr="00032F92">
        <w:tc>
          <w:tcPr>
            <w:tcW w:w="1974" w:type="dxa"/>
            <w:shd w:val="clear" w:color="auto" w:fill="auto"/>
            <w:hideMark/>
          </w:tcPr>
          <w:p w14:paraId="1F827DED"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15</w:t>
            </w:r>
          </w:p>
        </w:tc>
        <w:tc>
          <w:tcPr>
            <w:tcW w:w="283" w:type="dxa"/>
            <w:shd w:val="clear" w:color="auto" w:fill="auto"/>
          </w:tcPr>
          <w:p w14:paraId="6C25A8E3" w14:textId="77777777" w:rsidR="00A0048F" w:rsidRPr="004F298B" w:rsidRDefault="00A0048F" w:rsidP="00032F92">
            <w:pPr>
              <w:rPr>
                <w:rFonts w:ascii="Angsana New" w:hAnsi="Angsana New"/>
                <w:sz w:val="26"/>
                <w:szCs w:val="26"/>
                <w:lang w:val="en-US"/>
              </w:rPr>
            </w:pPr>
          </w:p>
        </w:tc>
        <w:tc>
          <w:tcPr>
            <w:tcW w:w="1745" w:type="dxa"/>
            <w:shd w:val="clear" w:color="auto" w:fill="auto"/>
            <w:hideMark/>
          </w:tcPr>
          <w:p w14:paraId="7BCD0AB7"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MLR</w:t>
            </w:r>
          </w:p>
        </w:tc>
        <w:tc>
          <w:tcPr>
            <w:tcW w:w="240" w:type="dxa"/>
            <w:shd w:val="clear" w:color="auto" w:fill="auto"/>
          </w:tcPr>
          <w:p w14:paraId="0421113C" w14:textId="77777777" w:rsidR="00A0048F" w:rsidRPr="004F298B" w:rsidRDefault="00A0048F" w:rsidP="00032F92">
            <w:pPr>
              <w:jc w:val="center"/>
              <w:rPr>
                <w:rFonts w:ascii="Angsana New" w:hAnsi="Angsana New"/>
                <w:sz w:val="26"/>
                <w:szCs w:val="26"/>
                <w:lang w:val="en-US"/>
              </w:rPr>
            </w:pPr>
          </w:p>
        </w:tc>
        <w:tc>
          <w:tcPr>
            <w:tcW w:w="2126" w:type="dxa"/>
            <w:shd w:val="clear" w:color="auto" w:fill="auto"/>
            <w:hideMark/>
          </w:tcPr>
          <w:p w14:paraId="039EDCEE" w14:textId="77777777" w:rsidR="00A0048F" w:rsidRPr="004F298B" w:rsidRDefault="00A0048F" w:rsidP="00032F92">
            <w:pPr>
              <w:rPr>
                <w:rFonts w:ascii="Angsana New" w:hAnsi="Angsana New"/>
                <w:sz w:val="26"/>
                <w:szCs w:val="26"/>
                <w:lang w:val="en-US"/>
              </w:rPr>
            </w:pPr>
            <w:r w:rsidRPr="004F298B">
              <w:rPr>
                <w:rFonts w:ascii="Angsana New" w:hAnsi="Angsana New"/>
                <w:sz w:val="26"/>
                <w:szCs w:val="26"/>
                <w:lang w:val="en-US"/>
              </w:rPr>
              <w:t>Within March 2021</w:t>
            </w:r>
          </w:p>
        </w:tc>
        <w:tc>
          <w:tcPr>
            <w:tcW w:w="244" w:type="dxa"/>
            <w:shd w:val="clear" w:color="auto" w:fill="auto"/>
          </w:tcPr>
          <w:p w14:paraId="008E376F" w14:textId="77777777" w:rsidR="00A0048F" w:rsidRPr="004F298B" w:rsidRDefault="00A0048F" w:rsidP="00032F92">
            <w:pPr>
              <w:jc w:val="center"/>
              <w:rPr>
                <w:rFonts w:ascii="Angsana New" w:hAnsi="Angsana New"/>
                <w:sz w:val="26"/>
                <w:szCs w:val="26"/>
                <w:lang w:val="en-US"/>
              </w:rPr>
            </w:pPr>
          </w:p>
        </w:tc>
        <w:tc>
          <w:tcPr>
            <w:tcW w:w="2733" w:type="dxa"/>
            <w:shd w:val="clear" w:color="auto" w:fill="auto"/>
          </w:tcPr>
          <w:p w14:paraId="6AF14DCD" w14:textId="7F59F935" w:rsidR="00A0048F" w:rsidRPr="004F298B" w:rsidRDefault="00A0048F" w:rsidP="00032F92">
            <w:pPr>
              <w:rPr>
                <w:rFonts w:ascii="Angsana New" w:hAnsi="Angsana New"/>
                <w:sz w:val="26"/>
                <w:szCs w:val="26"/>
                <w:lang w:val="en-US"/>
              </w:rPr>
            </w:pPr>
            <w:r w:rsidRPr="004F298B">
              <w:rPr>
                <w:rFonts w:ascii="Angsana New" w:hAnsi="Angsana New"/>
                <w:sz w:val="26"/>
                <w:szCs w:val="26"/>
                <w:lang w:val="en-US"/>
              </w:rPr>
              <w:t>Simat label Co</w:t>
            </w:r>
            <w:r w:rsidRPr="001B3625">
              <w:rPr>
                <w:rFonts w:ascii="Angsana New" w:hAnsi="Angsana New"/>
                <w:sz w:val="26"/>
                <w:szCs w:val="26"/>
                <w:cs/>
                <w:lang w:val="en-US"/>
              </w:rPr>
              <w:t>.</w:t>
            </w:r>
            <w:r w:rsidRPr="004F298B">
              <w:rPr>
                <w:rFonts w:ascii="Angsana New" w:hAnsi="Angsana New"/>
                <w:sz w:val="26"/>
                <w:szCs w:val="26"/>
                <w:lang w:val="en-US"/>
              </w:rPr>
              <w:t>, Ltd</w:t>
            </w:r>
            <w:r w:rsidRPr="001B3625">
              <w:rPr>
                <w:rFonts w:ascii="Angsana New" w:hAnsi="Angsana New"/>
                <w:sz w:val="26"/>
                <w:szCs w:val="26"/>
                <w:cs/>
                <w:lang w:val="en-US"/>
              </w:rPr>
              <w:t>.</w:t>
            </w:r>
            <w:r w:rsidRPr="004F298B">
              <w:rPr>
                <w:rFonts w:ascii="Angsana New" w:hAnsi="Angsana New"/>
                <w:sz w:val="26"/>
                <w:szCs w:val="26"/>
                <w:lang w:val="en-US"/>
              </w:rPr>
              <w:t>, an</w:t>
            </w:r>
            <w:r w:rsidR="00B703EA">
              <w:rPr>
                <w:rFonts w:ascii="Angsana New" w:hAnsi="Angsana New"/>
                <w:sz w:val="26"/>
                <w:szCs w:val="26"/>
                <w:lang w:val="en-US"/>
              </w:rPr>
              <w:t>d</w:t>
            </w:r>
            <w:r w:rsidRPr="004F298B">
              <w:rPr>
                <w:rFonts w:ascii="Angsana New" w:hAnsi="Angsana New"/>
                <w:sz w:val="26"/>
                <w:szCs w:val="26"/>
                <w:lang w:val="en-US"/>
              </w:rPr>
              <w:t xml:space="preserve"> the Hinsitsu </w:t>
            </w:r>
            <w:r w:rsidRPr="001B3625">
              <w:rPr>
                <w:rFonts w:ascii="Angsana New" w:hAnsi="Angsana New"/>
                <w:sz w:val="26"/>
                <w:szCs w:val="26"/>
                <w:cs/>
                <w:lang w:val="en-US"/>
              </w:rPr>
              <w:t>(</w:t>
            </w:r>
            <w:r w:rsidRPr="004F298B">
              <w:rPr>
                <w:rFonts w:ascii="Angsana New" w:hAnsi="Angsana New"/>
                <w:sz w:val="26"/>
                <w:szCs w:val="26"/>
                <w:lang w:val="en-US"/>
              </w:rPr>
              <w:t>Thailand</w:t>
            </w:r>
            <w:r w:rsidRPr="001B3625">
              <w:rPr>
                <w:rFonts w:ascii="Angsana New" w:hAnsi="Angsana New"/>
                <w:sz w:val="26"/>
                <w:szCs w:val="26"/>
                <w:cs/>
                <w:lang w:val="en-US"/>
              </w:rPr>
              <w:t xml:space="preserve">) </w:t>
            </w:r>
            <w:r w:rsidRPr="004F298B">
              <w:rPr>
                <w:rFonts w:asciiTheme="majorBidi" w:eastAsia="Calibri" w:hAnsiTheme="majorBidi"/>
                <w:sz w:val="26"/>
                <w:szCs w:val="26"/>
                <w:lang w:val="en-US"/>
              </w:rPr>
              <w:t>Public</w:t>
            </w:r>
            <w:r w:rsidRPr="004F298B">
              <w:rPr>
                <w:rFonts w:ascii="Angsana New" w:hAnsi="Angsana New"/>
                <w:sz w:val="26"/>
                <w:szCs w:val="26"/>
                <w:lang w:val="en-US"/>
              </w:rPr>
              <w:t xml:space="preserve"> Co</w:t>
            </w:r>
            <w:r w:rsidRPr="001B3625">
              <w:rPr>
                <w:rFonts w:ascii="Angsana New" w:hAnsi="Angsana New"/>
                <w:sz w:val="26"/>
                <w:szCs w:val="26"/>
                <w:cs/>
                <w:lang w:val="en-US"/>
              </w:rPr>
              <w:t>.</w:t>
            </w:r>
            <w:r w:rsidRPr="004F298B">
              <w:rPr>
                <w:rFonts w:ascii="Angsana New" w:hAnsi="Angsana New"/>
                <w:sz w:val="26"/>
                <w:szCs w:val="26"/>
                <w:lang w:val="en-US"/>
              </w:rPr>
              <w:t>, Ltd</w:t>
            </w:r>
            <w:r w:rsidRPr="001B3625">
              <w:rPr>
                <w:rFonts w:ascii="Angsana New" w:hAnsi="Angsana New"/>
                <w:sz w:val="26"/>
                <w:szCs w:val="26"/>
                <w:cs/>
                <w:lang w:val="en-US"/>
              </w:rPr>
              <w:t>.</w:t>
            </w:r>
            <w:r w:rsidRPr="004F298B">
              <w:rPr>
                <w:rFonts w:ascii="Angsana New" w:hAnsi="Angsana New"/>
                <w:sz w:val="26"/>
                <w:szCs w:val="26"/>
                <w:lang w:val="en-US"/>
              </w:rPr>
              <w:t>’s director</w:t>
            </w:r>
            <w:r w:rsidRPr="001B3625">
              <w:rPr>
                <w:rFonts w:ascii="Angsana New" w:hAnsi="Angsana New"/>
                <w:sz w:val="26"/>
                <w:szCs w:val="26"/>
                <w:cs/>
                <w:lang w:val="en-US"/>
              </w:rPr>
              <w:t>.</w:t>
            </w:r>
          </w:p>
        </w:tc>
      </w:tr>
      <w:tr w:rsidR="00A0048F" w:rsidRPr="001B3625" w14:paraId="724A1E3F" w14:textId="77777777" w:rsidTr="00032F92">
        <w:tc>
          <w:tcPr>
            <w:tcW w:w="1974" w:type="dxa"/>
            <w:shd w:val="clear" w:color="auto" w:fill="auto"/>
          </w:tcPr>
          <w:p w14:paraId="26C91B94"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32</w:t>
            </w:r>
            <w:r w:rsidRPr="001B3625">
              <w:rPr>
                <w:rFonts w:ascii="Angsana New" w:hAnsi="Angsana New"/>
                <w:sz w:val="26"/>
                <w:szCs w:val="26"/>
                <w:cs/>
                <w:lang w:val="en-US"/>
              </w:rPr>
              <w:t>.</w:t>
            </w:r>
            <w:r w:rsidRPr="004F298B">
              <w:rPr>
                <w:rFonts w:ascii="Angsana New" w:hAnsi="Angsana New"/>
                <w:sz w:val="26"/>
                <w:szCs w:val="26"/>
                <w:lang w:val="en-US"/>
              </w:rPr>
              <w:t>74</w:t>
            </w:r>
          </w:p>
        </w:tc>
        <w:tc>
          <w:tcPr>
            <w:tcW w:w="283" w:type="dxa"/>
            <w:shd w:val="clear" w:color="auto" w:fill="auto"/>
          </w:tcPr>
          <w:p w14:paraId="0C33CD78" w14:textId="77777777" w:rsidR="00A0048F" w:rsidRPr="004F298B" w:rsidRDefault="00A0048F" w:rsidP="00032F92">
            <w:pPr>
              <w:rPr>
                <w:rFonts w:ascii="Angsana New" w:hAnsi="Angsana New"/>
                <w:sz w:val="26"/>
                <w:szCs w:val="26"/>
                <w:lang w:val="en-US"/>
              </w:rPr>
            </w:pPr>
          </w:p>
        </w:tc>
        <w:tc>
          <w:tcPr>
            <w:tcW w:w="1745" w:type="dxa"/>
            <w:shd w:val="clear" w:color="auto" w:fill="auto"/>
          </w:tcPr>
          <w:p w14:paraId="470F04E9"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3</w:t>
            </w:r>
            <w:r w:rsidRPr="001B3625">
              <w:rPr>
                <w:rFonts w:ascii="Angsana New" w:hAnsi="Angsana New"/>
                <w:sz w:val="26"/>
                <w:szCs w:val="26"/>
                <w:cs/>
                <w:lang w:val="en-US"/>
              </w:rPr>
              <w:t>.</w:t>
            </w:r>
            <w:r w:rsidRPr="004F298B">
              <w:rPr>
                <w:rFonts w:ascii="Angsana New" w:hAnsi="Angsana New"/>
                <w:sz w:val="26"/>
                <w:szCs w:val="26"/>
                <w:lang w:val="en-US"/>
              </w:rPr>
              <w:t>89</w:t>
            </w:r>
            <w:r w:rsidRPr="001B3625">
              <w:rPr>
                <w:rFonts w:ascii="Angsana New" w:hAnsi="Angsana New"/>
                <w:sz w:val="26"/>
                <w:szCs w:val="26"/>
                <w:cs/>
                <w:lang w:val="en-US"/>
              </w:rPr>
              <w:t xml:space="preserve">% </w:t>
            </w:r>
            <w:r w:rsidRPr="004F298B">
              <w:rPr>
                <w:rFonts w:ascii="Angsana New" w:hAnsi="Angsana New"/>
                <w:sz w:val="26"/>
                <w:szCs w:val="26"/>
                <w:lang w:val="en-US"/>
              </w:rPr>
              <w:t>per annum</w:t>
            </w:r>
          </w:p>
        </w:tc>
        <w:tc>
          <w:tcPr>
            <w:tcW w:w="240" w:type="dxa"/>
            <w:shd w:val="clear" w:color="auto" w:fill="auto"/>
          </w:tcPr>
          <w:p w14:paraId="263C4BE4" w14:textId="77777777" w:rsidR="00A0048F" w:rsidRPr="004F298B" w:rsidRDefault="00A0048F" w:rsidP="00032F92">
            <w:pPr>
              <w:jc w:val="center"/>
              <w:rPr>
                <w:rFonts w:ascii="Angsana New" w:hAnsi="Angsana New"/>
                <w:sz w:val="26"/>
                <w:szCs w:val="26"/>
                <w:lang w:val="en-US"/>
              </w:rPr>
            </w:pPr>
          </w:p>
        </w:tc>
        <w:tc>
          <w:tcPr>
            <w:tcW w:w="2126" w:type="dxa"/>
            <w:shd w:val="clear" w:color="auto" w:fill="auto"/>
          </w:tcPr>
          <w:p w14:paraId="729193EA" w14:textId="77777777" w:rsidR="00A0048F" w:rsidRPr="004F298B" w:rsidRDefault="00A0048F" w:rsidP="00032F92">
            <w:pPr>
              <w:rPr>
                <w:rFonts w:ascii="Angsana New" w:hAnsi="Angsana New"/>
                <w:sz w:val="26"/>
                <w:szCs w:val="26"/>
                <w:lang w:val="en-US"/>
              </w:rPr>
            </w:pPr>
            <w:r w:rsidRPr="004F298B">
              <w:rPr>
                <w:rFonts w:ascii="Angsana New" w:hAnsi="Angsana New"/>
                <w:sz w:val="26"/>
                <w:szCs w:val="26"/>
                <w:lang w:val="en-US"/>
              </w:rPr>
              <w:t>Within May 2021</w:t>
            </w:r>
          </w:p>
        </w:tc>
        <w:tc>
          <w:tcPr>
            <w:tcW w:w="244" w:type="dxa"/>
            <w:shd w:val="clear" w:color="auto" w:fill="auto"/>
          </w:tcPr>
          <w:p w14:paraId="55E45A8A" w14:textId="77777777" w:rsidR="00A0048F" w:rsidRPr="004F298B" w:rsidRDefault="00A0048F" w:rsidP="00032F92">
            <w:pPr>
              <w:jc w:val="center"/>
              <w:rPr>
                <w:rFonts w:ascii="Angsana New" w:hAnsi="Angsana New"/>
                <w:sz w:val="26"/>
                <w:szCs w:val="26"/>
                <w:lang w:val="en-US"/>
              </w:rPr>
            </w:pPr>
          </w:p>
        </w:tc>
        <w:tc>
          <w:tcPr>
            <w:tcW w:w="2733" w:type="dxa"/>
            <w:shd w:val="clear" w:color="auto" w:fill="auto"/>
          </w:tcPr>
          <w:p w14:paraId="1C57E071" w14:textId="77777777" w:rsidR="00A0048F" w:rsidRPr="004F298B" w:rsidRDefault="00A0048F" w:rsidP="00032F92">
            <w:pPr>
              <w:rPr>
                <w:rFonts w:ascii="Angsana New" w:hAnsi="Angsana New"/>
                <w:sz w:val="26"/>
                <w:szCs w:val="26"/>
                <w:lang w:val="en-US"/>
              </w:rPr>
            </w:pPr>
            <w:r w:rsidRPr="004F298B">
              <w:rPr>
                <w:rFonts w:ascii="Angsana New" w:hAnsi="Angsana New"/>
                <w:sz w:val="26"/>
                <w:szCs w:val="26"/>
                <w:lang w:val="en-US"/>
              </w:rPr>
              <w:t>Simat label Co</w:t>
            </w:r>
            <w:r w:rsidRPr="001B3625">
              <w:rPr>
                <w:rFonts w:ascii="Angsana New" w:hAnsi="Angsana New"/>
                <w:sz w:val="26"/>
                <w:szCs w:val="26"/>
                <w:cs/>
                <w:lang w:val="en-US"/>
              </w:rPr>
              <w:t>.</w:t>
            </w:r>
            <w:r w:rsidRPr="004F298B">
              <w:rPr>
                <w:rFonts w:ascii="Angsana New" w:hAnsi="Angsana New"/>
                <w:sz w:val="26"/>
                <w:szCs w:val="26"/>
                <w:lang w:val="en-US"/>
              </w:rPr>
              <w:t>,</w:t>
            </w:r>
            <w:r w:rsidRPr="001B3625">
              <w:rPr>
                <w:rFonts w:ascii="Angsana New" w:hAnsi="Angsana New"/>
                <w:sz w:val="26"/>
                <w:szCs w:val="26"/>
                <w:cs/>
                <w:lang w:val="en-US"/>
              </w:rPr>
              <w:t xml:space="preserve"> </w:t>
            </w:r>
            <w:r w:rsidRPr="004F298B">
              <w:rPr>
                <w:rFonts w:ascii="Angsana New" w:hAnsi="Angsana New"/>
                <w:sz w:val="26"/>
                <w:szCs w:val="26"/>
                <w:lang w:val="en-US"/>
              </w:rPr>
              <w:t>Ltd</w:t>
            </w:r>
            <w:r w:rsidRPr="001B3625">
              <w:rPr>
                <w:rFonts w:ascii="Angsana New" w:hAnsi="Angsana New"/>
                <w:sz w:val="26"/>
                <w:szCs w:val="26"/>
                <w:cs/>
                <w:lang w:val="en-US"/>
              </w:rPr>
              <w:t>.</w:t>
            </w:r>
          </w:p>
        </w:tc>
      </w:tr>
      <w:tr w:rsidR="00A0048F" w:rsidRPr="001B3625" w14:paraId="30EB6486" w14:textId="77777777" w:rsidTr="00032F92">
        <w:tc>
          <w:tcPr>
            <w:tcW w:w="1974" w:type="dxa"/>
            <w:tcBorders>
              <w:top w:val="single" w:sz="4" w:space="0" w:color="auto"/>
              <w:left w:val="nil"/>
              <w:bottom w:val="double" w:sz="4" w:space="0" w:color="auto"/>
              <w:right w:val="nil"/>
            </w:tcBorders>
            <w:shd w:val="clear" w:color="auto" w:fill="auto"/>
            <w:hideMark/>
          </w:tcPr>
          <w:p w14:paraId="207756DE"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277</w:t>
            </w:r>
            <w:r w:rsidRPr="001B3625">
              <w:rPr>
                <w:rFonts w:ascii="Angsana New" w:hAnsi="Angsana New"/>
                <w:sz w:val="26"/>
                <w:szCs w:val="26"/>
                <w:cs/>
                <w:lang w:val="en-US"/>
              </w:rPr>
              <w:t>.</w:t>
            </w:r>
            <w:r w:rsidRPr="004F298B">
              <w:rPr>
                <w:rFonts w:ascii="Angsana New" w:hAnsi="Angsana New"/>
                <w:sz w:val="26"/>
                <w:szCs w:val="26"/>
                <w:lang w:val="en-US"/>
              </w:rPr>
              <w:t>74</w:t>
            </w:r>
          </w:p>
        </w:tc>
        <w:tc>
          <w:tcPr>
            <w:tcW w:w="283" w:type="dxa"/>
            <w:shd w:val="clear" w:color="auto" w:fill="auto"/>
          </w:tcPr>
          <w:p w14:paraId="1D4C3F6B" w14:textId="77777777" w:rsidR="00A0048F" w:rsidRPr="004F298B" w:rsidRDefault="00A0048F" w:rsidP="00032F92">
            <w:pPr>
              <w:rPr>
                <w:rFonts w:ascii="Angsana New" w:hAnsi="Angsana New"/>
                <w:sz w:val="26"/>
                <w:szCs w:val="26"/>
                <w:lang w:val="en-US"/>
              </w:rPr>
            </w:pPr>
          </w:p>
        </w:tc>
        <w:tc>
          <w:tcPr>
            <w:tcW w:w="1745" w:type="dxa"/>
            <w:shd w:val="clear" w:color="auto" w:fill="auto"/>
          </w:tcPr>
          <w:p w14:paraId="1129AB43" w14:textId="77777777" w:rsidR="00A0048F" w:rsidRPr="004F298B" w:rsidRDefault="00A0048F" w:rsidP="00032F92">
            <w:pPr>
              <w:jc w:val="center"/>
              <w:rPr>
                <w:rFonts w:ascii="Angsana New" w:hAnsi="Angsana New"/>
                <w:sz w:val="26"/>
                <w:szCs w:val="26"/>
                <w:lang w:val="en-US"/>
              </w:rPr>
            </w:pPr>
          </w:p>
        </w:tc>
        <w:tc>
          <w:tcPr>
            <w:tcW w:w="240" w:type="dxa"/>
            <w:shd w:val="clear" w:color="auto" w:fill="auto"/>
          </w:tcPr>
          <w:p w14:paraId="069BF672" w14:textId="77777777" w:rsidR="00A0048F" w:rsidRPr="004F298B" w:rsidRDefault="00A0048F" w:rsidP="00032F92">
            <w:pPr>
              <w:jc w:val="center"/>
              <w:rPr>
                <w:rFonts w:ascii="Angsana New" w:hAnsi="Angsana New"/>
                <w:sz w:val="26"/>
                <w:szCs w:val="26"/>
                <w:lang w:val="en-US"/>
              </w:rPr>
            </w:pPr>
          </w:p>
        </w:tc>
        <w:tc>
          <w:tcPr>
            <w:tcW w:w="2126" w:type="dxa"/>
            <w:shd w:val="clear" w:color="auto" w:fill="auto"/>
          </w:tcPr>
          <w:p w14:paraId="284A235F" w14:textId="77777777" w:rsidR="00A0048F" w:rsidRPr="004F298B" w:rsidRDefault="00A0048F" w:rsidP="00032F92">
            <w:pPr>
              <w:jc w:val="center"/>
              <w:rPr>
                <w:rFonts w:ascii="Angsana New" w:hAnsi="Angsana New"/>
                <w:sz w:val="26"/>
                <w:szCs w:val="26"/>
                <w:lang w:val="en-US"/>
              </w:rPr>
            </w:pPr>
          </w:p>
        </w:tc>
        <w:tc>
          <w:tcPr>
            <w:tcW w:w="244" w:type="dxa"/>
            <w:shd w:val="clear" w:color="auto" w:fill="auto"/>
          </w:tcPr>
          <w:p w14:paraId="3F3BB094" w14:textId="77777777" w:rsidR="00A0048F" w:rsidRPr="004F298B" w:rsidRDefault="00A0048F" w:rsidP="00032F92">
            <w:pPr>
              <w:jc w:val="center"/>
              <w:rPr>
                <w:rFonts w:ascii="Angsana New" w:hAnsi="Angsana New"/>
                <w:sz w:val="26"/>
                <w:szCs w:val="26"/>
                <w:lang w:val="en-US"/>
              </w:rPr>
            </w:pPr>
          </w:p>
        </w:tc>
        <w:tc>
          <w:tcPr>
            <w:tcW w:w="2733" w:type="dxa"/>
            <w:shd w:val="clear" w:color="auto" w:fill="auto"/>
          </w:tcPr>
          <w:p w14:paraId="6FF1F907" w14:textId="77777777" w:rsidR="00A0048F" w:rsidRPr="004F298B" w:rsidRDefault="00A0048F" w:rsidP="00032F92">
            <w:pPr>
              <w:jc w:val="center"/>
              <w:rPr>
                <w:rFonts w:ascii="Angsana New" w:hAnsi="Angsana New"/>
                <w:sz w:val="26"/>
                <w:szCs w:val="26"/>
                <w:lang w:val="en-US"/>
              </w:rPr>
            </w:pPr>
          </w:p>
        </w:tc>
      </w:tr>
    </w:tbl>
    <w:p w14:paraId="018A2547" w14:textId="4F783147" w:rsidR="00A0048F" w:rsidRPr="00701A7D" w:rsidRDefault="00A0048F">
      <w:pPr>
        <w:rPr>
          <w:rFonts w:cstheme="minorBidi"/>
          <w:highlight w:val="yellow"/>
          <w:lang w:val="en-US"/>
        </w:rPr>
      </w:pPr>
    </w:p>
    <w:p w14:paraId="510763A8" w14:textId="23870F55" w:rsidR="00A0048F" w:rsidRPr="00701A7D" w:rsidRDefault="00A0048F">
      <w:pPr>
        <w:rPr>
          <w:rFonts w:cstheme="minorBidi"/>
          <w:highlight w:val="yellow"/>
          <w:lang w:val="en-US"/>
        </w:rPr>
      </w:pPr>
    </w:p>
    <w:p w14:paraId="0F63E78E" w14:textId="38F724A7" w:rsidR="00A0048F" w:rsidRDefault="00A0048F">
      <w:pPr>
        <w:rPr>
          <w:rFonts w:cstheme="minorBidi"/>
          <w:highlight w:val="yellow"/>
          <w:lang w:val="en-US"/>
        </w:rPr>
      </w:pPr>
    </w:p>
    <w:p w14:paraId="7C45EEA9" w14:textId="77777777" w:rsidR="00E762C5" w:rsidRPr="00701A7D" w:rsidRDefault="00E762C5">
      <w:pPr>
        <w:rPr>
          <w:rFonts w:cstheme="minorBidi"/>
          <w:highlight w:val="yellow"/>
          <w:lang w:val="en-US"/>
        </w:rPr>
      </w:pPr>
    </w:p>
    <w:p w14:paraId="06EFFF0D" w14:textId="4DE23EEB" w:rsidR="00522114" w:rsidRPr="00701A7D" w:rsidRDefault="00522114">
      <w:pPr>
        <w:rPr>
          <w:rFonts w:cstheme="minorBidi"/>
          <w:highlight w:val="yellow"/>
          <w:lang w:val="en-US"/>
        </w:rPr>
      </w:pPr>
    </w:p>
    <w:p w14:paraId="7B949004" w14:textId="36995B01" w:rsidR="0026508F" w:rsidRPr="00701A7D" w:rsidRDefault="0026508F">
      <w:pPr>
        <w:rPr>
          <w:rFonts w:cstheme="minorBidi"/>
          <w:highlight w:val="yellow"/>
          <w:lang w:val="en-US"/>
        </w:rPr>
      </w:pPr>
    </w:p>
    <w:p w14:paraId="3444FF9E" w14:textId="4287ED2F" w:rsidR="0026508F" w:rsidRPr="00701A7D" w:rsidRDefault="0026508F">
      <w:pPr>
        <w:rPr>
          <w:rFonts w:cstheme="minorBidi"/>
          <w:highlight w:val="yellow"/>
          <w:lang w:val="en-US"/>
        </w:rPr>
      </w:pPr>
    </w:p>
    <w:p w14:paraId="73A3069A" w14:textId="77777777" w:rsidR="0026508F" w:rsidRPr="00701A7D" w:rsidRDefault="0026508F">
      <w:pPr>
        <w:rPr>
          <w:rFonts w:cstheme="minorBidi"/>
          <w:highlight w:val="yellow"/>
          <w:lang w:val="en-US"/>
        </w:rPr>
      </w:pPr>
    </w:p>
    <w:p w14:paraId="31686834" w14:textId="77777777" w:rsidR="00A0048F" w:rsidRPr="00701A7D" w:rsidRDefault="00A0048F">
      <w:pPr>
        <w:rPr>
          <w:rFonts w:cstheme="minorBidi"/>
          <w:highlight w:val="yellow"/>
          <w:lang w:val="en-US"/>
        </w:rPr>
      </w:pPr>
    </w:p>
    <w:tbl>
      <w:tblPr>
        <w:tblStyle w:val="TableGrid"/>
        <w:tblW w:w="934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974"/>
        <w:gridCol w:w="283"/>
        <w:gridCol w:w="1745"/>
        <w:gridCol w:w="240"/>
        <w:gridCol w:w="2126"/>
        <w:gridCol w:w="244"/>
        <w:gridCol w:w="2733"/>
      </w:tblGrid>
      <w:tr w:rsidR="00A0048F" w:rsidRPr="001B3625" w14:paraId="4A7EF4B2" w14:textId="77777777" w:rsidTr="00032F92">
        <w:tc>
          <w:tcPr>
            <w:tcW w:w="9345" w:type="dxa"/>
            <w:gridSpan w:val="7"/>
            <w:tcBorders>
              <w:top w:val="nil"/>
              <w:left w:val="nil"/>
              <w:bottom w:val="single" w:sz="4" w:space="0" w:color="auto"/>
              <w:right w:val="nil"/>
            </w:tcBorders>
            <w:shd w:val="clear" w:color="auto" w:fill="auto"/>
            <w:vAlign w:val="bottom"/>
          </w:tcPr>
          <w:p w14:paraId="65AD756E" w14:textId="77777777" w:rsidR="00A0048F" w:rsidRPr="004F298B" w:rsidRDefault="00A0048F" w:rsidP="00032F92">
            <w:pPr>
              <w:jc w:val="center"/>
              <w:rPr>
                <w:rFonts w:ascii="Angsana New" w:hAnsi="Angsana New"/>
                <w:sz w:val="26"/>
                <w:szCs w:val="26"/>
                <w:cs/>
                <w:lang w:val="en-US"/>
              </w:rPr>
            </w:pPr>
            <w:r w:rsidRPr="004F298B">
              <w:rPr>
                <w:rFonts w:asciiTheme="majorBidi" w:hAnsiTheme="majorBidi" w:cstheme="majorBidi"/>
                <w:sz w:val="26"/>
                <w:szCs w:val="26"/>
                <w:lang w:val="en-US"/>
              </w:rPr>
              <w:t>Separate financial statements</w:t>
            </w:r>
          </w:p>
        </w:tc>
      </w:tr>
      <w:tr w:rsidR="00A0048F" w:rsidRPr="004F298B" w14:paraId="1BB29735" w14:textId="77777777" w:rsidTr="00032F92">
        <w:tc>
          <w:tcPr>
            <w:tcW w:w="9345" w:type="dxa"/>
            <w:gridSpan w:val="7"/>
            <w:tcBorders>
              <w:top w:val="nil"/>
              <w:left w:val="nil"/>
              <w:bottom w:val="single" w:sz="4" w:space="0" w:color="auto"/>
              <w:right w:val="nil"/>
            </w:tcBorders>
            <w:shd w:val="clear" w:color="auto" w:fill="auto"/>
            <w:vAlign w:val="bottom"/>
          </w:tcPr>
          <w:p w14:paraId="037E348C" w14:textId="77777777" w:rsidR="00A0048F" w:rsidRPr="004F298B" w:rsidRDefault="00A0048F" w:rsidP="00032F92">
            <w:pPr>
              <w:jc w:val="center"/>
              <w:rPr>
                <w:rFonts w:asciiTheme="majorBidi" w:hAnsiTheme="majorBidi" w:cstheme="majorBidi"/>
                <w:sz w:val="26"/>
                <w:szCs w:val="26"/>
                <w:lang w:val="en-US"/>
              </w:rPr>
            </w:pPr>
            <w:r w:rsidRPr="004F298B">
              <w:rPr>
                <w:rFonts w:asciiTheme="majorBidi" w:hAnsiTheme="majorBidi" w:cstheme="majorBidi"/>
                <w:sz w:val="26"/>
                <w:szCs w:val="26"/>
                <w:lang w:val="en-US"/>
              </w:rPr>
              <w:t>December 31, 2021</w:t>
            </w:r>
          </w:p>
        </w:tc>
      </w:tr>
      <w:tr w:rsidR="00A0048F" w:rsidRPr="001B3625" w14:paraId="0AE28B96" w14:textId="77777777" w:rsidTr="00032F92">
        <w:tc>
          <w:tcPr>
            <w:tcW w:w="1974" w:type="dxa"/>
            <w:tcBorders>
              <w:top w:val="nil"/>
              <w:left w:val="nil"/>
              <w:bottom w:val="single" w:sz="4" w:space="0" w:color="auto"/>
              <w:right w:val="nil"/>
            </w:tcBorders>
            <w:shd w:val="clear" w:color="auto" w:fill="auto"/>
            <w:hideMark/>
          </w:tcPr>
          <w:p w14:paraId="2D5F9682" w14:textId="77777777" w:rsidR="00A0048F" w:rsidRPr="004F298B" w:rsidRDefault="00A0048F" w:rsidP="00032F92">
            <w:pPr>
              <w:jc w:val="center"/>
              <w:rPr>
                <w:rFonts w:ascii="Angsana New" w:hAnsi="Angsana New"/>
                <w:sz w:val="26"/>
                <w:szCs w:val="26"/>
                <w:lang w:val="en-US"/>
              </w:rPr>
            </w:pPr>
            <w:r w:rsidRPr="001B3625">
              <w:rPr>
                <w:rFonts w:ascii="Angsana New" w:hAnsi="Angsana New"/>
                <w:sz w:val="26"/>
                <w:szCs w:val="26"/>
                <w:cs/>
                <w:lang w:val="en-US"/>
              </w:rPr>
              <w:t>(</w:t>
            </w:r>
            <w:r w:rsidRPr="004F298B">
              <w:rPr>
                <w:rFonts w:ascii="Angsana New" w:hAnsi="Angsana New"/>
                <w:sz w:val="26"/>
                <w:szCs w:val="26"/>
                <w:lang w:val="en-US"/>
              </w:rPr>
              <w:t>Unit</w:t>
            </w:r>
            <w:r w:rsidRPr="001B3625">
              <w:rPr>
                <w:rFonts w:ascii="Angsana New" w:hAnsi="Angsana New" w:hint="cs"/>
                <w:sz w:val="26"/>
                <w:szCs w:val="26"/>
                <w:cs/>
                <w:lang w:val="en-US"/>
              </w:rPr>
              <w:t xml:space="preserve"> : </w:t>
            </w:r>
            <w:r w:rsidRPr="004F298B">
              <w:rPr>
                <w:rFonts w:ascii="Angsana New" w:hAnsi="Angsana New"/>
                <w:sz w:val="26"/>
                <w:szCs w:val="26"/>
                <w:lang w:val="en-US"/>
              </w:rPr>
              <w:t>million Baht</w:t>
            </w:r>
            <w:r w:rsidRPr="001B3625">
              <w:rPr>
                <w:rFonts w:ascii="Angsana New" w:hAnsi="Angsana New" w:hint="cs"/>
                <w:sz w:val="26"/>
                <w:szCs w:val="26"/>
                <w:cs/>
                <w:lang w:val="en-US"/>
              </w:rPr>
              <w:t>)</w:t>
            </w:r>
          </w:p>
          <w:p w14:paraId="471DD34A"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Balance</w:t>
            </w:r>
          </w:p>
        </w:tc>
        <w:tc>
          <w:tcPr>
            <w:tcW w:w="283" w:type="dxa"/>
            <w:shd w:val="clear" w:color="auto" w:fill="auto"/>
          </w:tcPr>
          <w:p w14:paraId="5E3FA475" w14:textId="77777777" w:rsidR="00A0048F" w:rsidRPr="004F298B" w:rsidRDefault="00A0048F" w:rsidP="00032F92">
            <w:pPr>
              <w:rPr>
                <w:rFonts w:ascii="Angsana New" w:hAnsi="Angsana New"/>
                <w:sz w:val="26"/>
                <w:szCs w:val="26"/>
                <w:lang w:val="en-US"/>
              </w:rPr>
            </w:pPr>
          </w:p>
        </w:tc>
        <w:tc>
          <w:tcPr>
            <w:tcW w:w="1745" w:type="dxa"/>
            <w:tcBorders>
              <w:top w:val="nil"/>
              <w:left w:val="nil"/>
              <w:bottom w:val="single" w:sz="4" w:space="0" w:color="auto"/>
              <w:right w:val="nil"/>
            </w:tcBorders>
            <w:shd w:val="clear" w:color="auto" w:fill="auto"/>
            <w:hideMark/>
          </w:tcPr>
          <w:p w14:paraId="4A950FE5"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Rate</w:t>
            </w:r>
          </w:p>
        </w:tc>
        <w:tc>
          <w:tcPr>
            <w:tcW w:w="240" w:type="dxa"/>
            <w:shd w:val="clear" w:color="auto" w:fill="auto"/>
          </w:tcPr>
          <w:p w14:paraId="538F938A" w14:textId="77777777" w:rsidR="00A0048F" w:rsidRPr="004F298B" w:rsidRDefault="00A0048F" w:rsidP="00032F92">
            <w:pPr>
              <w:jc w:val="center"/>
              <w:rPr>
                <w:rFonts w:ascii="Angsana New" w:hAnsi="Angsana New"/>
                <w:sz w:val="26"/>
                <w:szCs w:val="26"/>
                <w:lang w:val="en-US"/>
              </w:rPr>
            </w:pPr>
          </w:p>
        </w:tc>
        <w:tc>
          <w:tcPr>
            <w:tcW w:w="2126" w:type="dxa"/>
            <w:tcBorders>
              <w:top w:val="nil"/>
              <w:left w:val="nil"/>
              <w:bottom w:val="single" w:sz="4" w:space="0" w:color="auto"/>
              <w:right w:val="nil"/>
            </w:tcBorders>
            <w:shd w:val="clear" w:color="auto" w:fill="auto"/>
          </w:tcPr>
          <w:p w14:paraId="461BFCAF"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Due Date</w:t>
            </w:r>
          </w:p>
          <w:p w14:paraId="3AB9A076" w14:textId="77777777" w:rsidR="00A0048F" w:rsidRPr="004F298B" w:rsidRDefault="00A0048F" w:rsidP="00032F92">
            <w:pPr>
              <w:jc w:val="center"/>
              <w:rPr>
                <w:rFonts w:ascii="Angsana New" w:hAnsi="Angsana New"/>
                <w:sz w:val="26"/>
                <w:szCs w:val="26"/>
                <w:lang w:val="en-US"/>
              </w:rPr>
            </w:pPr>
          </w:p>
        </w:tc>
        <w:tc>
          <w:tcPr>
            <w:tcW w:w="244" w:type="dxa"/>
            <w:shd w:val="clear" w:color="auto" w:fill="auto"/>
          </w:tcPr>
          <w:p w14:paraId="7E4DB55E" w14:textId="77777777" w:rsidR="00A0048F" w:rsidRPr="004F298B" w:rsidRDefault="00A0048F" w:rsidP="00032F92">
            <w:pPr>
              <w:jc w:val="center"/>
              <w:rPr>
                <w:rFonts w:ascii="Angsana New" w:hAnsi="Angsana New"/>
                <w:sz w:val="26"/>
                <w:szCs w:val="26"/>
                <w:lang w:val="en-US"/>
              </w:rPr>
            </w:pPr>
          </w:p>
        </w:tc>
        <w:tc>
          <w:tcPr>
            <w:tcW w:w="2733" w:type="dxa"/>
            <w:tcBorders>
              <w:top w:val="nil"/>
              <w:left w:val="nil"/>
              <w:bottom w:val="single" w:sz="4" w:space="0" w:color="auto"/>
              <w:right w:val="nil"/>
            </w:tcBorders>
            <w:shd w:val="clear" w:color="auto" w:fill="auto"/>
            <w:hideMark/>
          </w:tcPr>
          <w:p w14:paraId="0633C393"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Guaranteed</w:t>
            </w:r>
          </w:p>
        </w:tc>
      </w:tr>
      <w:tr w:rsidR="00A0048F" w:rsidRPr="00141ACD" w14:paraId="695BF3E9" w14:textId="77777777" w:rsidTr="00032F92">
        <w:trPr>
          <w:trHeight w:val="586"/>
        </w:trPr>
        <w:tc>
          <w:tcPr>
            <w:tcW w:w="1974" w:type="dxa"/>
            <w:tcBorders>
              <w:top w:val="single" w:sz="4" w:space="0" w:color="auto"/>
              <w:left w:val="nil"/>
              <w:bottom w:val="nil"/>
              <w:right w:val="nil"/>
            </w:tcBorders>
            <w:shd w:val="clear" w:color="auto" w:fill="auto"/>
            <w:hideMark/>
          </w:tcPr>
          <w:p w14:paraId="3011C146" w14:textId="36318355" w:rsidR="00A0048F" w:rsidRPr="004F298B" w:rsidRDefault="0026508F" w:rsidP="00032F92">
            <w:pPr>
              <w:jc w:val="center"/>
              <w:rPr>
                <w:rFonts w:ascii="Angsana New" w:hAnsi="Angsana New"/>
                <w:sz w:val="26"/>
                <w:szCs w:val="26"/>
                <w:lang w:val="en-US"/>
              </w:rPr>
            </w:pPr>
            <w:r w:rsidRPr="004F298B">
              <w:rPr>
                <w:rFonts w:ascii="Angsana New" w:hAnsi="Angsana New"/>
                <w:sz w:val="26"/>
                <w:szCs w:val="26"/>
                <w:lang w:val="en-US"/>
              </w:rPr>
              <w:t>70</w:t>
            </w:r>
          </w:p>
        </w:tc>
        <w:tc>
          <w:tcPr>
            <w:tcW w:w="283" w:type="dxa"/>
            <w:shd w:val="clear" w:color="auto" w:fill="auto"/>
          </w:tcPr>
          <w:p w14:paraId="343074B8" w14:textId="77777777" w:rsidR="00A0048F" w:rsidRPr="004F298B" w:rsidRDefault="00A0048F" w:rsidP="00032F92">
            <w:pPr>
              <w:rPr>
                <w:rFonts w:ascii="Angsana New" w:hAnsi="Angsana New"/>
                <w:sz w:val="26"/>
                <w:szCs w:val="26"/>
                <w:lang w:val="en-US"/>
              </w:rPr>
            </w:pPr>
          </w:p>
        </w:tc>
        <w:tc>
          <w:tcPr>
            <w:tcW w:w="1745" w:type="dxa"/>
            <w:tcBorders>
              <w:top w:val="single" w:sz="4" w:space="0" w:color="auto"/>
              <w:left w:val="nil"/>
              <w:bottom w:val="nil"/>
              <w:right w:val="nil"/>
            </w:tcBorders>
            <w:shd w:val="clear" w:color="auto" w:fill="auto"/>
            <w:hideMark/>
          </w:tcPr>
          <w:p w14:paraId="41FA8BF6" w14:textId="77777777" w:rsidR="00A0048F" w:rsidRPr="004F298B" w:rsidRDefault="00A0048F" w:rsidP="00032F92">
            <w:pPr>
              <w:jc w:val="center"/>
              <w:rPr>
                <w:rFonts w:ascii="Angsana New" w:hAnsi="Angsana New"/>
                <w:sz w:val="26"/>
                <w:szCs w:val="26"/>
                <w:lang w:val="en-US"/>
              </w:rPr>
            </w:pPr>
            <w:r w:rsidRPr="004F298B">
              <w:rPr>
                <w:rFonts w:ascii="Angsana New" w:hAnsi="Angsana New"/>
                <w:sz w:val="26"/>
                <w:szCs w:val="26"/>
                <w:lang w:val="en-US"/>
              </w:rPr>
              <w:t>MLR</w:t>
            </w:r>
            <w:r w:rsidRPr="001B3625">
              <w:rPr>
                <w:rFonts w:ascii="Angsana New" w:hAnsi="Angsana New" w:hint="cs"/>
                <w:sz w:val="26"/>
                <w:szCs w:val="26"/>
                <w:cs/>
                <w:lang w:val="en-US"/>
              </w:rPr>
              <w:t>-</w:t>
            </w:r>
            <w:r w:rsidRPr="004F298B">
              <w:rPr>
                <w:rFonts w:ascii="Angsana New" w:hAnsi="Angsana New"/>
                <w:sz w:val="26"/>
                <w:szCs w:val="26"/>
                <w:lang w:val="en-US"/>
              </w:rPr>
              <w:t>1</w:t>
            </w:r>
            <w:r w:rsidRPr="001B3625">
              <w:rPr>
                <w:rFonts w:ascii="Angsana New" w:hAnsi="Angsana New" w:hint="cs"/>
                <w:sz w:val="26"/>
                <w:szCs w:val="26"/>
                <w:cs/>
                <w:lang w:val="en-US"/>
              </w:rPr>
              <w:t>.</w:t>
            </w:r>
            <w:r w:rsidRPr="004F298B">
              <w:rPr>
                <w:rFonts w:ascii="Angsana New" w:hAnsi="Angsana New"/>
                <w:sz w:val="26"/>
                <w:szCs w:val="26"/>
                <w:lang w:val="en-US"/>
              </w:rPr>
              <w:t>75</w:t>
            </w:r>
            <w:r w:rsidRPr="001B3625">
              <w:rPr>
                <w:rFonts w:ascii="Angsana New" w:hAnsi="Angsana New" w:hint="cs"/>
                <w:sz w:val="26"/>
                <w:szCs w:val="26"/>
                <w:cs/>
                <w:lang w:val="en-US"/>
              </w:rPr>
              <w:t>%</w:t>
            </w:r>
          </w:p>
        </w:tc>
        <w:tc>
          <w:tcPr>
            <w:tcW w:w="240" w:type="dxa"/>
            <w:shd w:val="clear" w:color="auto" w:fill="auto"/>
          </w:tcPr>
          <w:p w14:paraId="43D84365" w14:textId="77777777" w:rsidR="00A0048F" w:rsidRPr="004F298B" w:rsidRDefault="00A0048F" w:rsidP="00032F92">
            <w:pPr>
              <w:jc w:val="center"/>
              <w:rPr>
                <w:rFonts w:ascii="Angsana New" w:hAnsi="Angsana New"/>
                <w:sz w:val="26"/>
                <w:szCs w:val="26"/>
                <w:lang w:val="en-US"/>
              </w:rPr>
            </w:pPr>
          </w:p>
        </w:tc>
        <w:tc>
          <w:tcPr>
            <w:tcW w:w="2126" w:type="dxa"/>
            <w:tcBorders>
              <w:top w:val="single" w:sz="4" w:space="0" w:color="auto"/>
              <w:left w:val="nil"/>
              <w:bottom w:val="nil"/>
              <w:right w:val="nil"/>
            </w:tcBorders>
            <w:shd w:val="clear" w:color="auto" w:fill="auto"/>
            <w:hideMark/>
          </w:tcPr>
          <w:p w14:paraId="5A9E4A2A" w14:textId="2DFFB391" w:rsidR="00A0048F" w:rsidRPr="004F298B" w:rsidRDefault="0026508F" w:rsidP="00032F92">
            <w:pPr>
              <w:rPr>
                <w:rFonts w:ascii="Angsana New" w:hAnsi="Angsana New"/>
                <w:sz w:val="26"/>
                <w:szCs w:val="26"/>
                <w:lang w:val="en-US"/>
              </w:rPr>
            </w:pPr>
            <w:r w:rsidRPr="004F298B">
              <w:rPr>
                <w:rFonts w:ascii="Angsana New" w:hAnsi="Angsana New"/>
                <w:sz w:val="26"/>
                <w:szCs w:val="26"/>
                <w:lang w:val="en-US"/>
              </w:rPr>
              <w:t>Within May</w:t>
            </w:r>
            <w:r w:rsidR="00A0048F" w:rsidRPr="001B3625">
              <w:rPr>
                <w:rFonts w:ascii="Angsana New" w:hAnsi="Angsana New" w:hint="cs"/>
                <w:sz w:val="26"/>
                <w:szCs w:val="26"/>
                <w:cs/>
                <w:lang w:val="en-US"/>
              </w:rPr>
              <w:t xml:space="preserve"> </w:t>
            </w:r>
            <w:r w:rsidRPr="004F298B">
              <w:rPr>
                <w:rFonts w:ascii="Angsana New" w:hAnsi="Angsana New"/>
                <w:sz w:val="26"/>
                <w:szCs w:val="26"/>
                <w:lang w:val="en-US"/>
              </w:rPr>
              <w:t>2022</w:t>
            </w:r>
          </w:p>
        </w:tc>
        <w:tc>
          <w:tcPr>
            <w:tcW w:w="244" w:type="dxa"/>
            <w:shd w:val="clear" w:color="auto" w:fill="auto"/>
          </w:tcPr>
          <w:p w14:paraId="05900A3F" w14:textId="77777777" w:rsidR="00A0048F" w:rsidRPr="004F298B" w:rsidRDefault="00A0048F" w:rsidP="00032F92">
            <w:pPr>
              <w:jc w:val="center"/>
              <w:rPr>
                <w:rFonts w:ascii="Angsana New" w:hAnsi="Angsana New"/>
                <w:sz w:val="26"/>
                <w:szCs w:val="26"/>
                <w:lang w:val="en-US"/>
              </w:rPr>
            </w:pPr>
          </w:p>
        </w:tc>
        <w:tc>
          <w:tcPr>
            <w:tcW w:w="2733" w:type="dxa"/>
            <w:tcBorders>
              <w:top w:val="single" w:sz="4" w:space="0" w:color="auto"/>
              <w:left w:val="nil"/>
              <w:bottom w:val="nil"/>
              <w:right w:val="nil"/>
            </w:tcBorders>
            <w:shd w:val="clear" w:color="auto" w:fill="auto"/>
          </w:tcPr>
          <w:p w14:paraId="01E5D654" w14:textId="77777777" w:rsidR="00A0048F" w:rsidRPr="004F298B" w:rsidRDefault="00A0048F" w:rsidP="00032F92">
            <w:pPr>
              <w:rPr>
                <w:rFonts w:ascii="Angsana New" w:hAnsi="Angsana New"/>
                <w:sz w:val="26"/>
                <w:szCs w:val="26"/>
                <w:lang w:val="en-US"/>
              </w:rPr>
            </w:pPr>
            <w:r w:rsidRPr="004F298B">
              <w:rPr>
                <w:rFonts w:ascii="Angsana New" w:eastAsia="Calibri" w:hAnsi="Angsana New"/>
                <w:sz w:val="26"/>
                <w:szCs w:val="26"/>
                <w:lang w:val="en-US"/>
              </w:rPr>
              <w:t xml:space="preserve">Transferring </w:t>
            </w:r>
            <w:r w:rsidRPr="004F298B">
              <w:rPr>
                <w:rFonts w:asciiTheme="majorBidi" w:eastAsia="Calibri" w:hAnsiTheme="majorBidi"/>
                <w:sz w:val="26"/>
                <w:szCs w:val="26"/>
                <w:lang w:val="en-US"/>
              </w:rPr>
              <w:t>right to receive of government project receivable</w:t>
            </w:r>
          </w:p>
        </w:tc>
      </w:tr>
      <w:tr w:rsidR="00A0048F" w:rsidRPr="001B3625" w14:paraId="028E129A" w14:textId="77777777" w:rsidTr="00032F92">
        <w:tc>
          <w:tcPr>
            <w:tcW w:w="1974" w:type="dxa"/>
            <w:tcBorders>
              <w:top w:val="single" w:sz="4" w:space="0" w:color="auto"/>
              <w:left w:val="nil"/>
              <w:bottom w:val="double" w:sz="4" w:space="0" w:color="auto"/>
              <w:right w:val="nil"/>
            </w:tcBorders>
            <w:shd w:val="clear" w:color="auto" w:fill="auto"/>
            <w:hideMark/>
          </w:tcPr>
          <w:p w14:paraId="0F1B106E" w14:textId="6B6E0621" w:rsidR="00A0048F" w:rsidRPr="004F298B" w:rsidRDefault="0026508F" w:rsidP="00032F92">
            <w:pPr>
              <w:jc w:val="center"/>
              <w:rPr>
                <w:rFonts w:ascii="Angsana New" w:hAnsi="Angsana New"/>
                <w:sz w:val="26"/>
                <w:szCs w:val="26"/>
                <w:lang w:val="en-US"/>
              </w:rPr>
            </w:pPr>
            <w:r w:rsidRPr="004F298B">
              <w:rPr>
                <w:rFonts w:ascii="Angsana New" w:hAnsi="Angsana New"/>
                <w:sz w:val="26"/>
                <w:szCs w:val="26"/>
                <w:lang w:val="en-US"/>
              </w:rPr>
              <w:t>70</w:t>
            </w:r>
          </w:p>
        </w:tc>
        <w:tc>
          <w:tcPr>
            <w:tcW w:w="283" w:type="dxa"/>
            <w:shd w:val="clear" w:color="auto" w:fill="auto"/>
          </w:tcPr>
          <w:p w14:paraId="1C5214F2" w14:textId="77777777" w:rsidR="00A0048F" w:rsidRPr="004F298B" w:rsidRDefault="00A0048F" w:rsidP="00032F92">
            <w:pPr>
              <w:rPr>
                <w:rFonts w:ascii="Angsana New" w:hAnsi="Angsana New"/>
                <w:sz w:val="26"/>
                <w:szCs w:val="26"/>
                <w:lang w:val="en-US"/>
              </w:rPr>
            </w:pPr>
          </w:p>
        </w:tc>
        <w:tc>
          <w:tcPr>
            <w:tcW w:w="1745" w:type="dxa"/>
            <w:shd w:val="clear" w:color="auto" w:fill="auto"/>
          </w:tcPr>
          <w:p w14:paraId="13FA383F" w14:textId="77777777" w:rsidR="00A0048F" w:rsidRPr="004F298B" w:rsidRDefault="00A0048F" w:rsidP="00032F92">
            <w:pPr>
              <w:jc w:val="center"/>
              <w:rPr>
                <w:rFonts w:ascii="Angsana New" w:hAnsi="Angsana New"/>
                <w:sz w:val="26"/>
                <w:szCs w:val="26"/>
                <w:lang w:val="en-US"/>
              </w:rPr>
            </w:pPr>
          </w:p>
        </w:tc>
        <w:tc>
          <w:tcPr>
            <w:tcW w:w="240" w:type="dxa"/>
            <w:shd w:val="clear" w:color="auto" w:fill="auto"/>
          </w:tcPr>
          <w:p w14:paraId="014C8270" w14:textId="77777777" w:rsidR="00A0048F" w:rsidRPr="004F298B" w:rsidRDefault="00A0048F" w:rsidP="00032F92">
            <w:pPr>
              <w:jc w:val="center"/>
              <w:rPr>
                <w:rFonts w:ascii="Angsana New" w:hAnsi="Angsana New"/>
                <w:sz w:val="26"/>
                <w:szCs w:val="26"/>
                <w:lang w:val="en-US"/>
              </w:rPr>
            </w:pPr>
          </w:p>
        </w:tc>
        <w:tc>
          <w:tcPr>
            <w:tcW w:w="2126" w:type="dxa"/>
            <w:shd w:val="clear" w:color="auto" w:fill="auto"/>
          </w:tcPr>
          <w:p w14:paraId="6F34A2FB" w14:textId="77777777" w:rsidR="00A0048F" w:rsidRPr="004F298B" w:rsidRDefault="00A0048F" w:rsidP="00032F92">
            <w:pPr>
              <w:jc w:val="center"/>
              <w:rPr>
                <w:rFonts w:ascii="Angsana New" w:hAnsi="Angsana New"/>
                <w:sz w:val="26"/>
                <w:szCs w:val="26"/>
                <w:lang w:val="en-US"/>
              </w:rPr>
            </w:pPr>
          </w:p>
        </w:tc>
        <w:tc>
          <w:tcPr>
            <w:tcW w:w="244" w:type="dxa"/>
            <w:shd w:val="clear" w:color="auto" w:fill="auto"/>
          </w:tcPr>
          <w:p w14:paraId="515D5C0A" w14:textId="77777777" w:rsidR="00A0048F" w:rsidRPr="004F298B" w:rsidRDefault="00A0048F" w:rsidP="00032F92">
            <w:pPr>
              <w:jc w:val="center"/>
              <w:rPr>
                <w:rFonts w:ascii="Angsana New" w:hAnsi="Angsana New"/>
                <w:sz w:val="26"/>
                <w:szCs w:val="26"/>
                <w:lang w:val="en-US"/>
              </w:rPr>
            </w:pPr>
          </w:p>
        </w:tc>
        <w:tc>
          <w:tcPr>
            <w:tcW w:w="2733" w:type="dxa"/>
            <w:shd w:val="clear" w:color="auto" w:fill="auto"/>
          </w:tcPr>
          <w:p w14:paraId="05A0BD62" w14:textId="77777777" w:rsidR="00A0048F" w:rsidRPr="004F298B" w:rsidRDefault="00A0048F" w:rsidP="00032F92">
            <w:pPr>
              <w:jc w:val="center"/>
              <w:rPr>
                <w:rFonts w:ascii="Angsana New" w:hAnsi="Angsana New"/>
                <w:sz w:val="26"/>
                <w:szCs w:val="26"/>
                <w:lang w:val="en-US"/>
              </w:rPr>
            </w:pPr>
          </w:p>
        </w:tc>
      </w:tr>
    </w:tbl>
    <w:p w14:paraId="49647382" w14:textId="77777777" w:rsidR="00A0048F" w:rsidRPr="001B3625" w:rsidRDefault="00A0048F">
      <w:pPr>
        <w:rPr>
          <w:rFonts w:cstheme="minorBidi"/>
          <w:cs/>
          <w:lang w:val="en-US"/>
        </w:rPr>
      </w:pPr>
    </w:p>
    <w:tbl>
      <w:tblPr>
        <w:tblStyle w:val="TableGrid"/>
        <w:tblW w:w="934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974"/>
        <w:gridCol w:w="283"/>
        <w:gridCol w:w="1745"/>
        <w:gridCol w:w="240"/>
        <w:gridCol w:w="2126"/>
        <w:gridCol w:w="244"/>
        <w:gridCol w:w="2733"/>
      </w:tblGrid>
      <w:tr w:rsidR="007078C2" w:rsidRPr="001B3625" w14:paraId="0A8BEA8A" w14:textId="77777777" w:rsidTr="00B9237F">
        <w:tc>
          <w:tcPr>
            <w:tcW w:w="9345" w:type="dxa"/>
            <w:gridSpan w:val="7"/>
            <w:tcBorders>
              <w:top w:val="nil"/>
              <w:left w:val="nil"/>
              <w:bottom w:val="single" w:sz="4" w:space="0" w:color="auto"/>
              <w:right w:val="nil"/>
            </w:tcBorders>
            <w:shd w:val="clear" w:color="auto" w:fill="auto"/>
            <w:vAlign w:val="bottom"/>
          </w:tcPr>
          <w:p w14:paraId="19FFEF4C" w14:textId="3CCB2366" w:rsidR="007078C2" w:rsidRPr="004F298B" w:rsidRDefault="007078C2" w:rsidP="005D5E3C">
            <w:pPr>
              <w:jc w:val="center"/>
              <w:rPr>
                <w:rFonts w:ascii="Angsana New" w:hAnsi="Angsana New"/>
                <w:sz w:val="26"/>
                <w:szCs w:val="26"/>
                <w:cs/>
                <w:lang w:val="en-US"/>
              </w:rPr>
            </w:pPr>
            <w:r w:rsidRPr="004F298B">
              <w:rPr>
                <w:rFonts w:asciiTheme="majorBidi" w:hAnsiTheme="majorBidi" w:cstheme="majorBidi"/>
                <w:sz w:val="26"/>
                <w:szCs w:val="26"/>
                <w:lang w:val="en-US"/>
              </w:rPr>
              <w:t>Separate financial statements</w:t>
            </w:r>
          </w:p>
        </w:tc>
      </w:tr>
      <w:tr w:rsidR="00A0048F" w:rsidRPr="004F298B" w14:paraId="24DC3382" w14:textId="77777777" w:rsidTr="00B9237F">
        <w:tc>
          <w:tcPr>
            <w:tcW w:w="9345" w:type="dxa"/>
            <w:gridSpan w:val="7"/>
            <w:tcBorders>
              <w:top w:val="nil"/>
              <w:left w:val="nil"/>
              <w:bottom w:val="single" w:sz="4" w:space="0" w:color="auto"/>
              <w:right w:val="nil"/>
            </w:tcBorders>
            <w:shd w:val="clear" w:color="auto" w:fill="auto"/>
            <w:vAlign w:val="bottom"/>
          </w:tcPr>
          <w:p w14:paraId="58934573" w14:textId="7942E9B9" w:rsidR="00A0048F" w:rsidRPr="004F298B" w:rsidRDefault="00A0048F" w:rsidP="005D5E3C">
            <w:pPr>
              <w:jc w:val="center"/>
              <w:rPr>
                <w:rFonts w:asciiTheme="majorBidi" w:hAnsiTheme="majorBidi" w:cstheme="majorBidi"/>
                <w:sz w:val="26"/>
                <w:szCs w:val="26"/>
                <w:lang w:val="en-US"/>
              </w:rPr>
            </w:pPr>
            <w:r w:rsidRPr="004F298B">
              <w:rPr>
                <w:rFonts w:asciiTheme="majorBidi" w:hAnsiTheme="majorBidi" w:cstheme="majorBidi"/>
                <w:sz w:val="26"/>
                <w:szCs w:val="26"/>
                <w:lang w:val="en-US"/>
              </w:rPr>
              <w:t>December 31, 2020</w:t>
            </w:r>
          </w:p>
        </w:tc>
      </w:tr>
      <w:tr w:rsidR="007078C2" w:rsidRPr="001B3625" w14:paraId="217D45E6" w14:textId="77777777" w:rsidTr="00B9237F">
        <w:tc>
          <w:tcPr>
            <w:tcW w:w="1974" w:type="dxa"/>
            <w:tcBorders>
              <w:top w:val="nil"/>
              <w:left w:val="nil"/>
              <w:bottom w:val="single" w:sz="4" w:space="0" w:color="auto"/>
              <w:right w:val="nil"/>
            </w:tcBorders>
            <w:shd w:val="clear" w:color="auto" w:fill="auto"/>
            <w:hideMark/>
          </w:tcPr>
          <w:p w14:paraId="34B15EE4" w14:textId="77777777" w:rsidR="007078C2" w:rsidRPr="004F298B" w:rsidRDefault="007078C2" w:rsidP="005D5E3C">
            <w:pPr>
              <w:jc w:val="center"/>
              <w:rPr>
                <w:rFonts w:ascii="Angsana New" w:hAnsi="Angsana New"/>
                <w:sz w:val="26"/>
                <w:szCs w:val="26"/>
                <w:lang w:val="en-US"/>
              </w:rPr>
            </w:pPr>
            <w:r w:rsidRPr="001B3625">
              <w:rPr>
                <w:rFonts w:ascii="Angsana New" w:hAnsi="Angsana New"/>
                <w:sz w:val="26"/>
                <w:szCs w:val="26"/>
                <w:cs/>
                <w:lang w:val="en-US"/>
              </w:rPr>
              <w:t>(</w:t>
            </w:r>
            <w:r w:rsidRPr="004F298B">
              <w:rPr>
                <w:rFonts w:ascii="Angsana New" w:hAnsi="Angsana New"/>
                <w:sz w:val="26"/>
                <w:szCs w:val="26"/>
                <w:lang w:val="en-US"/>
              </w:rPr>
              <w:t>Unit</w:t>
            </w:r>
            <w:r w:rsidRPr="001B3625">
              <w:rPr>
                <w:rFonts w:ascii="Angsana New" w:hAnsi="Angsana New" w:hint="cs"/>
                <w:sz w:val="26"/>
                <w:szCs w:val="26"/>
                <w:cs/>
                <w:lang w:val="en-US"/>
              </w:rPr>
              <w:t xml:space="preserve"> : </w:t>
            </w:r>
            <w:r w:rsidRPr="004F298B">
              <w:rPr>
                <w:rFonts w:ascii="Angsana New" w:hAnsi="Angsana New"/>
                <w:sz w:val="26"/>
                <w:szCs w:val="26"/>
                <w:lang w:val="en-US"/>
              </w:rPr>
              <w:t>million Baht</w:t>
            </w:r>
            <w:r w:rsidRPr="001B3625">
              <w:rPr>
                <w:rFonts w:ascii="Angsana New" w:hAnsi="Angsana New" w:hint="cs"/>
                <w:sz w:val="26"/>
                <w:szCs w:val="26"/>
                <w:cs/>
                <w:lang w:val="en-US"/>
              </w:rPr>
              <w:t>)</w:t>
            </w:r>
          </w:p>
          <w:p w14:paraId="1392117F" w14:textId="77777777" w:rsidR="007078C2" w:rsidRPr="004F298B" w:rsidRDefault="007078C2" w:rsidP="005D5E3C">
            <w:pPr>
              <w:jc w:val="center"/>
              <w:rPr>
                <w:rFonts w:ascii="Angsana New" w:hAnsi="Angsana New"/>
                <w:sz w:val="26"/>
                <w:szCs w:val="26"/>
                <w:lang w:val="en-US"/>
              </w:rPr>
            </w:pPr>
            <w:r w:rsidRPr="004F298B">
              <w:rPr>
                <w:rFonts w:ascii="Angsana New" w:hAnsi="Angsana New"/>
                <w:sz w:val="26"/>
                <w:szCs w:val="26"/>
                <w:lang w:val="en-US"/>
              </w:rPr>
              <w:t>Balance</w:t>
            </w:r>
          </w:p>
        </w:tc>
        <w:tc>
          <w:tcPr>
            <w:tcW w:w="283" w:type="dxa"/>
            <w:shd w:val="clear" w:color="auto" w:fill="auto"/>
          </w:tcPr>
          <w:p w14:paraId="65B5DF3F" w14:textId="77777777" w:rsidR="007078C2" w:rsidRPr="004F298B" w:rsidRDefault="007078C2" w:rsidP="005D5E3C">
            <w:pPr>
              <w:rPr>
                <w:rFonts w:ascii="Angsana New" w:hAnsi="Angsana New"/>
                <w:sz w:val="26"/>
                <w:szCs w:val="26"/>
                <w:lang w:val="en-US"/>
              </w:rPr>
            </w:pPr>
          </w:p>
        </w:tc>
        <w:tc>
          <w:tcPr>
            <w:tcW w:w="1745" w:type="dxa"/>
            <w:tcBorders>
              <w:top w:val="nil"/>
              <w:left w:val="nil"/>
              <w:bottom w:val="single" w:sz="4" w:space="0" w:color="auto"/>
              <w:right w:val="nil"/>
            </w:tcBorders>
            <w:shd w:val="clear" w:color="auto" w:fill="auto"/>
            <w:hideMark/>
          </w:tcPr>
          <w:p w14:paraId="0D4250E0" w14:textId="77777777" w:rsidR="007078C2" w:rsidRPr="004F298B" w:rsidRDefault="007078C2" w:rsidP="005D5E3C">
            <w:pPr>
              <w:jc w:val="center"/>
              <w:rPr>
                <w:rFonts w:ascii="Angsana New" w:hAnsi="Angsana New"/>
                <w:sz w:val="26"/>
                <w:szCs w:val="26"/>
                <w:lang w:val="en-US"/>
              </w:rPr>
            </w:pPr>
            <w:r w:rsidRPr="004F298B">
              <w:rPr>
                <w:rFonts w:ascii="Angsana New" w:hAnsi="Angsana New"/>
                <w:sz w:val="26"/>
                <w:szCs w:val="26"/>
                <w:lang w:val="en-US"/>
              </w:rPr>
              <w:t>Rate</w:t>
            </w:r>
          </w:p>
        </w:tc>
        <w:tc>
          <w:tcPr>
            <w:tcW w:w="240" w:type="dxa"/>
            <w:shd w:val="clear" w:color="auto" w:fill="auto"/>
          </w:tcPr>
          <w:p w14:paraId="442564CF" w14:textId="77777777" w:rsidR="007078C2" w:rsidRPr="004F298B" w:rsidRDefault="007078C2" w:rsidP="005D5E3C">
            <w:pPr>
              <w:jc w:val="center"/>
              <w:rPr>
                <w:rFonts w:ascii="Angsana New" w:hAnsi="Angsana New"/>
                <w:sz w:val="26"/>
                <w:szCs w:val="26"/>
                <w:lang w:val="en-US"/>
              </w:rPr>
            </w:pPr>
          </w:p>
        </w:tc>
        <w:tc>
          <w:tcPr>
            <w:tcW w:w="2126" w:type="dxa"/>
            <w:tcBorders>
              <w:top w:val="nil"/>
              <w:left w:val="nil"/>
              <w:bottom w:val="single" w:sz="4" w:space="0" w:color="auto"/>
              <w:right w:val="nil"/>
            </w:tcBorders>
            <w:shd w:val="clear" w:color="auto" w:fill="auto"/>
          </w:tcPr>
          <w:p w14:paraId="69994552" w14:textId="77777777" w:rsidR="007078C2" w:rsidRPr="004F298B" w:rsidRDefault="007078C2" w:rsidP="005D5E3C">
            <w:pPr>
              <w:jc w:val="center"/>
              <w:rPr>
                <w:rFonts w:ascii="Angsana New" w:hAnsi="Angsana New"/>
                <w:sz w:val="26"/>
                <w:szCs w:val="26"/>
                <w:lang w:val="en-US"/>
              </w:rPr>
            </w:pPr>
            <w:r w:rsidRPr="004F298B">
              <w:rPr>
                <w:rFonts w:ascii="Angsana New" w:hAnsi="Angsana New"/>
                <w:sz w:val="26"/>
                <w:szCs w:val="26"/>
                <w:lang w:val="en-US"/>
              </w:rPr>
              <w:t>Due Date</w:t>
            </w:r>
          </w:p>
          <w:p w14:paraId="380538C0" w14:textId="77777777" w:rsidR="007078C2" w:rsidRPr="004F298B" w:rsidRDefault="007078C2" w:rsidP="005D5E3C">
            <w:pPr>
              <w:jc w:val="center"/>
              <w:rPr>
                <w:rFonts w:ascii="Angsana New" w:hAnsi="Angsana New"/>
                <w:sz w:val="26"/>
                <w:szCs w:val="26"/>
                <w:lang w:val="en-US"/>
              </w:rPr>
            </w:pPr>
          </w:p>
        </w:tc>
        <w:tc>
          <w:tcPr>
            <w:tcW w:w="244" w:type="dxa"/>
            <w:shd w:val="clear" w:color="auto" w:fill="auto"/>
          </w:tcPr>
          <w:p w14:paraId="3B5EEF0C" w14:textId="77777777" w:rsidR="007078C2" w:rsidRPr="004F298B" w:rsidRDefault="007078C2" w:rsidP="005D5E3C">
            <w:pPr>
              <w:jc w:val="center"/>
              <w:rPr>
                <w:rFonts w:ascii="Angsana New" w:hAnsi="Angsana New"/>
                <w:sz w:val="26"/>
                <w:szCs w:val="26"/>
                <w:lang w:val="en-US"/>
              </w:rPr>
            </w:pPr>
          </w:p>
        </w:tc>
        <w:tc>
          <w:tcPr>
            <w:tcW w:w="2733" w:type="dxa"/>
            <w:tcBorders>
              <w:top w:val="nil"/>
              <w:left w:val="nil"/>
              <w:bottom w:val="single" w:sz="4" w:space="0" w:color="auto"/>
              <w:right w:val="nil"/>
            </w:tcBorders>
            <w:shd w:val="clear" w:color="auto" w:fill="auto"/>
            <w:hideMark/>
          </w:tcPr>
          <w:p w14:paraId="44057C45" w14:textId="77777777" w:rsidR="007078C2" w:rsidRPr="004F298B" w:rsidRDefault="007078C2" w:rsidP="005D5E3C">
            <w:pPr>
              <w:jc w:val="center"/>
              <w:rPr>
                <w:rFonts w:ascii="Angsana New" w:hAnsi="Angsana New"/>
                <w:sz w:val="26"/>
                <w:szCs w:val="26"/>
                <w:lang w:val="en-US"/>
              </w:rPr>
            </w:pPr>
            <w:r w:rsidRPr="004F298B">
              <w:rPr>
                <w:rFonts w:ascii="Angsana New" w:hAnsi="Angsana New"/>
                <w:sz w:val="26"/>
                <w:szCs w:val="26"/>
                <w:lang w:val="en-US"/>
              </w:rPr>
              <w:t>Guaranteed</w:t>
            </w:r>
          </w:p>
        </w:tc>
      </w:tr>
      <w:tr w:rsidR="007078C2" w:rsidRPr="00141ACD" w14:paraId="5CB1DA45" w14:textId="77777777" w:rsidTr="00B9237F">
        <w:trPr>
          <w:trHeight w:val="586"/>
        </w:trPr>
        <w:tc>
          <w:tcPr>
            <w:tcW w:w="1974" w:type="dxa"/>
            <w:tcBorders>
              <w:top w:val="single" w:sz="4" w:space="0" w:color="auto"/>
              <w:left w:val="nil"/>
              <w:bottom w:val="nil"/>
              <w:right w:val="nil"/>
            </w:tcBorders>
            <w:shd w:val="clear" w:color="auto" w:fill="auto"/>
            <w:hideMark/>
          </w:tcPr>
          <w:p w14:paraId="5DEF526F" w14:textId="77777777" w:rsidR="007078C2" w:rsidRPr="004F298B" w:rsidRDefault="007078C2" w:rsidP="005D5E3C">
            <w:pPr>
              <w:jc w:val="center"/>
              <w:rPr>
                <w:rFonts w:ascii="Angsana New" w:hAnsi="Angsana New"/>
                <w:sz w:val="26"/>
                <w:szCs w:val="26"/>
                <w:lang w:val="en-US"/>
              </w:rPr>
            </w:pPr>
            <w:r w:rsidRPr="004F298B">
              <w:rPr>
                <w:rFonts w:ascii="Angsana New" w:hAnsi="Angsana New"/>
                <w:sz w:val="26"/>
                <w:szCs w:val="26"/>
                <w:lang w:val="en-US"/>
              </w:rPr>
              <w:t>180</w:t>
            </w:r>
          </w:p>
        </w:tc>
        <w:tc>
          <w:tcPr>
            <w:tcW w:w="283" w:type="dxa"/>
            <w:shd w:val="clear" w:color="auto" w:fill="auto"/>
          </w:tcPr>
          <w:p w14:paraId="413A49E9" w14:textId="77777777" w:rsidR="007078C2" w:rsidRPr="004F298B" w:rsidRDefault="007078C2" w:rsidP="005D5E3C">
            <w:pPr>
              <w:rPr>
                <w:rFonts w:ascii="Angsana New" w:hAnsi="Angsana New"/>
                <w:sz w:val="26"/>
                <w:szCs w:val="26"/>
                <w:lang w:val="en-US"/>
              </w:rPr>
            </w:pPr>
          </w:p>
        </w:tc>
        <w:tc>
          <w:tcPr>
            <w:tcW w:w="1745" w:type="dxa"/>
            <w:tcBorders>
              <w:top w:val="single" w:sz="4" w:space="0" w:color="auto"/>
              <w:left w:val="nil"/>
              <w:bottom w:val="nil"/>
              <w:right w:val="nil"/>
            </w:tcBorders>
            <w:shd w:val="clear" w:color="auto" w:fill="auto"/>
            <w:hideMark/>
          </w:tcPr>
          <w:p w14:paraId="74324476" w14:textId="77777777" w:rsidR="007078C2" w:rsidRPr="004F298B" w:rsidRDefault="007078C2" w:rsidP="005D5E3C">
            <w:pPr>
              <w:jc w:val="center"/>
              <w:rPr>
                <w:rFonts w:ascii="Angsana New" w:hAnsi="Angsana New"/>
                <w:sz w:val="26"/>
                <w:szCs w:val="26"/>
                <w:lang w:val="en-US"/>
              </w:rPr>
            </w:pPr>
            <w:r w:rsidRPr="004F298B">
              <w:rPr>
                <w:rFonts w:ascii="Angsana New" w:hAnsi="Angsana New"/>
                <w:sz w:val="26"/>
                <w:szCs w:val="26"/>
                <w:lang w:val="en-US"/>
              </w:rPr>
              <w:t>MLR</w:t>
            </w:r>
            <w:r w:rsidRPr="001B3625">
              <w:rPr>
                <w:rFonts w:ascii="Angsana New" w:hAnsi="Angsana New" w:hint="cs"/>
                <w:sz w:val="26"/>
                <w:szCs w:val="26"/>
                <w:cs/>
                <w:lang w:val="en-US"/>
              </w:rPr>
              <w:t>-</w:t>
            </w:r>
            <w:r w:rsidRPr="004F298B">
              <w:rPr>
                <w:rFonts w:ascii="Angsana New" w:hAnsi="Angsana New"/>
                <w:sz w:val="26"/>
                <w:szCs w:val="26"/>
                <w:lang w:val="en-US"/>
              </w:rPr>
              <w:t>1</w:t>
            </w:r>
            <w:r w:rsidRPr="001B3625">
              <w:rPr>
                <w:rFonts w:ascii="Angsana New" w:hAnsi="Angsana New" w:hint="cs"/>
                <w:sz w:val="26"/>
                <w:szCs w:val="26"/>
                <w:cs/>
                <w:lang w:val="en-US"/>
              </w:rPr>
              <w:t>.</w:t>
            </w:r>
            <w:r w:rsidRPr="004F298B">
              <w:rPr>
                <w:rFonts w:ascii="Angsana New" w:hAnsi="Angsana New"/>
                <w:sz w:val="26"/>
                <w:szCs w:val="26"/>
                <w:lang w:val="en-US"/>
              </w:rPr>
              <w:t>75</w:t>
            </w:r>
            <w:r w:rsidRPr="001B3625">
              <w:rPr>
                <w:rFonts w:ascii="Angsana New" w:hAnsi="Angsana New" w:hint="cs"/>
                <w:sz w:val="26"/>
                <w:szCs w:val="26"/>
                <w:cs/>
                <w:lang w:val="en-US"/>
              </w:rPr>
              <w:t>%</w:t>
            </w:r>
          </w:p>
        </w:tc>
        <w:tc>
          <w:tcPr>
            <w:tcW w:w="240" w:type="dxa"/>
            <w:shd w:val="clear" w:color="auto" w:fill="auto"/>
          </w:tcPr>
          <w:p w14:paraId="47795462" w14:textId="77777777" w:rsidR="007078C2" w:rsidRPr="004F298B" w:rsidRDefault="007078C2" w:rsidP="005D5E3C">
            <w:pPr>
              <w:jc w:val="center"/>
              <w:rPr>
                <w:rFonts w:ascii="Angsana New" w:hAnsi="Angsana New"/>
                <w:sz w:val="26"/>
                <w:szCs w:val="26"/>
                <w:lang w:val="en-US"/>
              </w:rPr>
            </w:pPr>
          </w:p>
        </w:tc>
        <w:tc>
          <w:tcPr>
            <w:tcW w:w="2126" w:type="dxa"/>
            <w:tcBorders>
              <w:top w:val="single" w:sz="4" w:space="0" w:color="auto"/>
              <w:left w:val="nil"/>
              <w:bottom w:val="nil"/>
              <w:right w:val="nil"/>
            </w:tcBorders>
            <w:shd w:val="clear" w:color="auto" w:fill="auto"/>
            <w:hideMark/>
          </w:tcPr>
          <w:p w14:paraId="14A714A3" w14:textId="77777777" w:rsidR="007078C2" w:rsidRPr="004F298B" w:rsidRDefault="007078C2" w:rsidP="005D5E3C">
            <w:pPr>
              <w:rPr>
                <w:rFonts w:ascii="Angsana New" w:hAnsi="Angsana New"/>
                <w:sz w:val="26"/>
                <w:szCs w:val="26"/>
                <w:lang w:val="en-US"/>
              </w:rPr>
            </w:pPr>
            <w:r w:rsidRPr="004F298B">
              <w:rPr>
                <w:rFonts w:ascii="Angsana New" w:hAnsi="Angsana New"/>
                <w:sz w:val="26"/>
                <w:szCs w:val="26"/>
                <w:lang w:val="en-US"/>
              </w:rPr>
              <w:t>Within June</w:t>
            </w:r>
            <w:r w:rsidRPr="001B3625">
              <w:rPr>
                <w:rFonts w:ascii="Angsana New" w:hAnsi="Angsana New" w:hint="cs"/>
                <w:sz w:val="26"/>
                <w:szCs w:val="26"/>
                <w:cs/>
                <w:lang w:val="en-US"/>
              </w:rPr>
              <w:t xml:space="preserve"> </w:t>
            </w:r>
            <w:r w:rsidRPr="004F298B">
              <w:rPr>
                <w:rFonts w:ascii="Angsana New" w:hAnsi="Angsana New"/>
                <w:sz w:val="26"/>
                <w:szCs w:val="26"/>
                <w:lang w:val="en-US"/>
              </w:rPr>
              <w:t>2021</w:t>
            </w:r>
          </w:p>
        </w:tc>
        <w:tc>
          <w:tcPr>
            <w:tcW w:w="244" w:type="dxa"/>
            <w:shd w:val="clear" w:color="auto" w:fill="auto"/>
          </w:tcPr>
          <w:p w14:paraId="68CF6D4E" w14:textId="77777777" w:rsidR="007078C2" w:rsidRPr="004F298B" w:rsidRDefault="007078C2" w:rsidP="005D5E3C">
            <w:pPr>
              <w:jc w:val="center"/>
              <w:rPr>
                <w:rFonts w:ascii="Angsana New" w:hAnsi="Angsana New"/>
                <w:sz w:val="26"/>
                <w:szCs w:val="26"/>
                <w:lang w:val="en-US"/>
              </w:rPr>
            </w:pPr>
          </w:p>
        </w:tc>
        <w:tc>
          <w:tcPr>
            <w:tcW w:w="2733" w:type="dxa"/>
            <w:tcBorders>
              <w:top w:val="single" w:sz="4" w:space="0" w:color="auto"/>
              <w:left w:val="nil"/>
              <w:bottom w:val="nil"/>
              <w:right w:val="nil"/>
            </w:tcBorders>
            <w:shd w:val="clear" w:color="auto" w:fill="auto"/>
          </w:tcPr>
          <w:p w14:paraId="78A13D19" w14:textId="1C781178" w:rsidR="007078C2" w:rsidRPr="004F298B" w:rsidRDefault="00442436" w:rsidP="005D5E3C">
            <w:pPr>
              <w:rPr>
                <w:rFonts w:ascii="Angsana New" w:hAnsi="Angsana New"/>
                <w:sz w:val="26"/>
                <w:szCs w:val="26"/>
                <w:lang w:val="en-US"/>
              </w:rPr>
            </w:pPr>
            <w:r w:rsidRPr="004F298B">
              <w:rPr>
                <w:rFonts w:ascii="Angsana New" w:eastAsia="Calibri" w:hAnsi="Angsana New"/>
                <w:sz w:val="26"/>
                <w:szCs w:val="26"/>
                <w:lang w:val="en-US"/>
              </w:rPr>
              <w:t xml:space="preserve">Transferring </w:t>
            </w:r>
            <w:r w:rsidRPr="004F298B">
              <w:rPr>
                <w:rFonts w:asciiTheme="majorBidi" w:eastAsia="Calibri" w:hAnsiTheme="majorBidi"/>
                <w:sz w:val="26"/>
                <w:szCs w:val="26"/>
                <w:lang w:val="en-US"/>
              </w:rPr>
              <w:t>right to receive of government project receivable</w:t>
            </w:r>
          </w:p>
        </w:tc>
      </w:tr>
      <w:tr w:rsidR="007078C2" w:rsidRPr="00141ACD" w14:paraId="22709625" w14:textId="77777777" w:rsidTr="00B9237F">
        <w:tc>
          <w:tcPr>
            <w:tcW w:w="1974" w:type="dxa"/>
            <w:shd w:val="clear" w:color="auto" w:fill="auto"/>
            <w:hideMark/>
          </w:tcPr>
          <w:p w14:paraId="2E0F8260" w14:textId="77777777" w:rsidR="007078C2" w:rsidRPr="004F298B" w:rsidRDefault="007078C2" w:rsidP="005D5E3C">
            <w:pPr>
              <w:jc w:val="center"/>
              <w:rPr>
                <w:rFonts w:ascii="Angsana New" w:hAnsi="Angsana New"/>
                <w:sz w:val="26"/>
                <w:szCs w:val="26"/>
                <w:lang w:val="en-US"/>
              </w:rPr>
            </w:pPr>
            <w:r w:rsidRPr="004F298B">
              <w:rPr>
                <w:rFonts w:ascii="Angsana New" w:hAnsi="Angsana New"/>
                <w:sz w:val="26"/>
                <w:szCs w:val="26"/>
                <w:lang w:val="en-US"/>
              </w:rPr>
              <w:t>50</w:t>
            </w:r>
          </w:p>
        </w:tc>
        <w:tc>
          <w:tcPr>
            <w:tcW w:w="283" w:type="dxa"/>
            <w:shd w:val="clear" w:color="auto" w:fill="auto"/>
          </w:tcPr>
          <w:p w14:paraId="240979A3" w14:textId="77777777" w:rsidR="007078C2" w:rsidRPr="004F298B" w:rsidRDefault="007078C2" w:rsidP="005D5E3C">
            <w:pPr>
              <w:rPr>
                <w:rFonts w:ascii="Angsana New" w:hAnsi="Angsana New"/>
                <w:sz w:val="26"/>
                <w:szCs w:val="26"/>
                <w:lang w:val="en-US"/>
              </w:rPr>
            </w:pPr>
          </w:p>
        </w:tc>
        <w:tc>
          <w:tcPr>
            <w:tcW w:w="1745" w:type="dxa"/>
            <w:shd w:val="clear" w:color="auto" w:fill="auto"/>
            <w:hideMark/>
          </w:tcPr>
          <w:p w14:paraId="1A8C371C" w14:textId="77777777" w:rsidR="007078C2" w:rsidRPr="004F298B" w:rsidRDefault="007078C2" w:rsidP="005D5E3C">
            <w:pPr>
              <w:jc w:val="center"/>
              <w:rPr>
                <w:rFonts w:ascii="Angsana New" w:hAnsi="Angsana New"/>
                <w:sz w:val="26"/>
                <w:szCs w:val="26"/>
                <w:lang w:val="en-US"/>
              </w:rPr>
            </w:pPr>
            <w:r w:rsidRPr="004F298B">
              <w:rPr>
                <w:rFonts w:ascii="Angsana New" w:hAnsi="Angsana New"/>
                <w:sz w:val="26"/>
                <w:szCs w:val="26"/>
                <w:lang w:val="en-US"/>
              </w:rPr>
              <w:t>7</w:t>
            </w:r>
            <w:r w:rsidRPr="001B3625">
              <w:rPr>
                <w:rFonts w:ascii="Angsana New" w:hAnsi="Angsana New" w:hint="cs"/>
                <w:sz w:val="26"/>
                <w:szCs w:val="26"/>
                <w:cs/>
                <w:lang w:val="en-US"/>
              </w:rPr>
              <w:t>.</w:t>
            </w:r>
            <w:r w:rsidRPr="004F298B">
              <w:rPr>
                <w:rFonts w:ascii="Angsana New" w:hAnsi="Angsana New"/>
                <w:sz w:val="26"/>
                <w:szCs w:val="26"/>
                <w:lang w:val="en-US"/>
              </w:rPr>
              <w:t>5</w:t>
            </w:r>
            <w:r w:rsidRPr="001B3625">
              <w:rPr>
                <w:rFonts w:ascii="Angsana New" w:hAnsi="Angsana New" w:hint="cs"/>
                <w:sz w:val="26"/>
                <w:szCs w:val="26"/>
                <w:cs/>
                <w:lang w:val="en-US"/>
              </w:rPr>
              <w:t xml:space="preserve">% </w:t>
            </w:r>
            <w:r w:rsidRPr="004F298B">
              <w:rPr>
                <w:rFonts w:ascii="Angsana New" w:hAnsi="Angsana New"/>
                <w:sz w:val="26"/>
                <w:szCs w:val="26"/>
                <w:lang w:val="en-US"/>
              </w:rPr>
              <w:t>per annum</w:t>
            </w:r>
          </w:p>
        </w:tc>
        <w:tc>
          <w:tcPr>
            <w:tcW w:w="240" w:type="dxa"/>
            <w:shd w:val="clear" w:color="auto" w:fill="auto"/>
          </w:tcPr>
          <w:p w14:paraId="102AFF4C" w14:textId="77777777" w:rsidR="007078C2" w:rsidRPr="004F298B" w:rsidRDefault="007078C2" w:rsidP="005D5E3C">
            <w:pPr>
              <w:jc w:val="center"/>
              <w:rPr>
                <w:rFonts w:ascii="Angsana New" w:hAnsi="Angsana New"/>
                <w:sz w:val="26"/>
                <w:szCs w:val="26"/>
                <w:lang w:val="en-US"/>
              </w:rPr>
            </w:pPr>
          </w:p>
        </w:tc>
        <w:tc>
          <w:tcPr>
            <w:tcW w:w="2126" w:type="dxa"/>
            <w:shd w:val="clear" w:color="auto" w:fill="auto"/>
            <w:hideMark/>
          </w:tcPr>
          <w:p w14:paraId="5C90BD15" w14:textId="77777777" w:rsidR="007078C2" w:rsidRPr="004F298B" w:rsidRDefault="007078C2" w:rsidP="005D5E3C">
            <w:pPr>
              <w:rPr>
                <w:rFonts w:ascii="Angsana New" w:hAnsi="Angsana New"/>
                <w:sz w:val="26"/>
                <w:szCs w:val="26"/>
                <w:lang w:val="en-US"/>
              </w:rPr>
            </w:pPr>
            <w:r w:rsidRPr="004F298B">
              <w:rPr>
                <w:rFonts w:ascii="Angsana New" w:hAnsi="Angsana New"/>
                <w:sz w:val="26"/>
                <w:szCs w:val="26"/>
                <w:lang w:val="en-US"/>
              </w:rPr>
              <w:t>Within March 2021</w:t>
            </w:r>
          </w:p>
        </w:tc>
        <w:tc>
          <w:tcPr>
            <w:tcW w:w="244" w:type="dxa"/>
            <w:shd w:val="clear" w:color="auto" w:fill="auto"/>
          </w:tcPr>
          <w:p w14:paraId="37B2AA7E" w14:textId="77777777" w:rsidR="007078C2" w:rsidRPr="004F298B" w:rsidRDefault="007078C2" w:rsidP="005D5E3C">
            <w:pPr>
              <w:jc w:val="center"/>
              <w:rPr>
                <w:rFonts w:ascii="Angsana New" w:hAnsi="Angsana New"/>
                <w:sz w:val="26"/>
                <w:szCs w:val="26"/>
                <w:lang w:val="en-US"/>
              </w:rPr>
            </w:pPr>
          </w:p>
        </w:tc>
        <w:tc>
          <w:tcPr>
            <w:tcW w:w="2733" w:type="dxa"/>
            <w:shd w:val="clear" w:color="auto" w:fill="auto"/>
            <w:hideMark/>
          </w:tcPr>
          <w:p w14:paraId="5C4371C6" w14:textId="583A4BBB" w:rsidR="007078C2" w:rsidRPr="004F298B" w:rsidRDefault="00442436" w:rsidP="005D5E3C">
            <w:pPr>
              <w:rPr>
                <w:rFonts w:ascii="Angsana New" w:hAnsi="Angsana New"/>
                <w:sz w:val="26"/>
                <w:szCs w:val="26"/>
                <w:lang w:val="en-US"/>
              </w:rPr>
            </w:pPr>
            <w:r w:rsidRPr="004F298B">
              <w:rPr>
                <w:rFonts w:asciiTheme="majorBidi" w:eastAsia="Calibri" w:hAnsiTheme="majorBidi" w:cstheme="majorBidi"/>
                <w:sz w:val="26"/>
                <w:szCs w:val="26"/>
                <w:lang w:val="en-US"/>
              </w:rPr>
              <w:t xml:space="preserve">Hinsitsu </w:t>
            </w:r>
            <w:r w:rsidRPr="001B3625">
              <w:rPr>
                <w:rFonts w:asciiTheme="majorBidi" w:eastAsia="Calibri" w:hAnsiTheme="majorBidi"/>
                <w:sz w:val="26"/>
                <w:szCs w:val="26"/>
                <w:cs/>
                <w:lang w:val="en-US"/>
              </w:rPr>
              <w:t>(</w:t>
            </w:r>
            <w:r w:rsidRPr="004F298B">
              <w:rPr>
                <w:rFonts w:asciiTheme="majorBidi" w:eastAsia="Calibri" w:hAnsiTheme="majorBidi" w:cstheme="majorBidi"/>
                <w:sz w:val="26"/>
                <w:szCs w:val="26"/>
                <w:lang w:val="en-US"/>
              </w:rPr>
              <w:t>Thailand</w:t>
            </w:r>
            <w:r w:rsidRPr="001B3625">
              <w:rPr>
                <w:rFonts w:asciiTheme="majorBidi" w:eastAsia="Calibri" w:hAnsiTheme="majorBidi"/>
                <w:sz w:val="26"/>
                <w:szCs w:val="26"/>
                <w:cs/>
                <w:lang w:val="en-US"/>
              </w:rPr>
              <w:t xml:space="preserve">) </w:t>
            </w:r>
            <w:r w:rsidR="00A0048F" w:rsidRPr="004F298B">
              <w:rPr>
                <w:rFonts w:asciiTheme="majorBidi" w:eastAsia="Calibri" w:hAnsiTheme="majorBidi"/>
                <w:sz w:val="26"/>
                <w:szCs w:val="26"/>
                <w:lang w:val="en-US"/>
              </w:rPr>
              <w:t>Public</w:t>
            </w:r>
            <w:r w:rsidR="00A0048F" w:rsidRPr="001B3625">
              <w:rPr>
                <w:rFonts w:asciiTheme="majorBidi" w:eastAsia="Calibri" w:hAnsiTheme="majorBidi"/>
                <w:sz w:val="26"/>
                <w:szCs w:val="26"/>
                <w:cs/>
                <w:lang w:val="en-US"/>
              </w:rPr>
              <w:t xml:space="preserve"> </w:t>
            </w:r>
            <w:r w:rsidRPr="004F298B">
              <w:rPr>
                <w:rFonts w:asciiTheme="majorBidi" w:eastAsia="Calibri" w:hAnsiTheme="majorBidi" w:cstheme="majorBidi"/>
                <w:sz w:val="26"/>
                <w:szCs w:val="26"/>
                <w:lang w:val="en-US"/>
              </w:rPr>
              <w:t>Co</w:t>
            </w:r>
            <w:r w:rsidRPr="001B3625">
              <w:rPr>
                <w:rFonts w:asciiTheme="majorBidi" w:eastAsia="Calibri" w:hAnsiTheme="majorBidi"/>
                <w:sz w:val="26"/>
                <w:szCs w:val="26"/>
                <w:cs/>
                <w:lang w:val="en-US"/>
              </w:rPr>
              <w:t>.</w:t>
            </w:r>
            <w:r w:rsidRPr="004F298B">
              <w:rPr>
                <w:rFonts w:asciiTheme="majorBidi" w:eastAsia="Calibri" w:hAnsiTheme="majorBidi" w:cstheme="majorBidi"/>
                <w:sz w:val="26"/>
                <w:szCs w:val="26"/>
                <w:lang w:val="en-US"/>
              </w:rPr>
              <w:t>, Ltd</w:t>
            </w:r>
            <w:r w:rsidRPr="001B3625">
              <w:rPr>
                <w:rFonts w:asciiTheme="majorBidi" w:eastAsia="Calibri" w:hAnsiTheme="majorBidi"/>
                <w:sz w:val="26"/>
                <w:szCs w:val="26"/>
                <w:cs/>
                <w:lang w:val="en-US"/>
              </w:rPr>
              <w:t>.</w:t>
            </w:r>
            <w:r w:rsidRPr="004F298B">
              <w:rPr>
                <w:rFonts w:asciiTheme="majorBidi" w:eastAsia="Calibri" w:hAnsiTheme="majorBidi" w:cstheme="majorBidi"/>
                <w:sz w:val="26"/>
                <w:szCs w:val="26"/>
                <w:lang w:val="en-US"/>
              </w:rPr>
              <w:t>’s ordinary shares totaled 0</w:t>
            </w:r>
            <w:r w:rsidRPr="001B3625">
              <w:rPr>
                <w:rFonts w:asciiTheme="majorBidi" w:eastAsia="Calibri" w:hAnsiTheme="majorBidi"/>
                <w:sz w:val="26"/>
                <w:szCs w:val="26"/>
                <w:cs/>
                <w:lang w:val="en-US"/>
              </w:rPr>
              <w:t>.</w:t>
            </w:r>
            <w:r w:rsidRPr="004F298B">
              <w:rPr>
                <w:rFonts w:asciiTheme="majorBidi" w:eastAsia="Calibri" w:hAnsiTheme="majorBidi" w:cstheme="majorBidi"/>
                <w:sz w:val="26"/>
                <w:szCs w:val="26"/>
                <w:lang w:val="en-US"/>
              </w:rPr>
              <w:t>70 million shares</w:t>
            </w:r>
            <w:r w:rsidRPr="004F298B">
              <w:rPr>
                <w:rFonts w:ascii="Angsana New" w:hAnsi="Angsana New"/>
                <w:sz w:val="26"/>
                <w:szCs w:val="26"/>
                <w:lang w:val="en-US"/>
              </w:rPr>
              <w:t xml:space="preserve"> and ordinary shares of the Company’s director</w:t>
            </w:r>
            <w:r w:rsidRPr="001B3625">
              <w:rPr>
                <w:rFonts w:ascii="Angsana New" w:hAnsi="Angsana New"/>
                <w:sz w:val="26"/>
                <w:szCs w:val="26"/>
                <w:cs/>
                <w:lang w:val="en-US"/>
              </w:rPr>
              <w:t>.</w:t>
            </w:r>
          </w:p>
        </w:tc>
      </w:tr>
      <w:tr w:rsidR="007078C2" w:rsidRPr="001B3625" w14:paraId="1C467C88" w14:textId="77777777" w:rsidTr="00B9237F">
        <w:tc>
          <w:tcPr>
            <w:tcW w:w="1974" w:type="dxa"/>
            <w:shd w:val="clear" w:color="auto" w:fill="auto"/>
          </w:tcPr>
          <w:p w14:paraId="3FA1BC0B" w14:textId="77777777" w:rsidR="007078C2" w:rsidRPr="004F298B" w:rsidRDefault="007078C2" w:rsidP="005D5E3C">
            <w:pPr>
              <w:jc w:val="center"/>
              <w:rPr>
                <w:rFonts w:ascii="Angsana New" w:hAnsi="Angsana New"/>
                <w:sz w:val="26"/>
                <w:szCs w:val="26"/>
                <w:lang w:val="en-US"/>
              </w:rPr>
            </w:pPr>
            <w:r w:rsidRPr="004F298B">
              <w:rPr>
                <w:rFonts w:ascii="Angsana New" w:hAnsi="Angsana New"/>
                <w:sz w:val="26"/>
                <w:szCs w:val="26"/>
                <w:lang w:val="en-US"/>
              </w:rPr>
              <w:t>32</w:t>
            </w:r>
            <w:r w:rsidRPr="001B3625">
              <w:rPr>
                <w:rFonts w:ascii="Angsana New" w:hAnsi="Angsana New"/>
                <w:sz w:val="26"/>
                <w:szCs w:val="26"/>
                <w:cs/>
                <w:lang w:val="en-US"/>
              </w:rPr>
              <w:t>.</w:t>
            </w:r>
            <w:r w:rsidRPr="004F298B">
              <w:rPr>
                <w:rFonts w:ascii="Angsana New" w:hAnsi="Angsana New"/>
                <w:sz w:val="26"/>
                <w:szCs w:val="26"/>
                <w:lang w:val="en-US"/>
              </w:rPr>
              <w:t>74</w:t>
            </w:r>
          </w:p>
        </w:tc>
        <w:tc>
          <w:tcPr>
            <w:tcW w:w="283" w:type="dxa"/>
            <w:shd w:val="clear" w:color="auto" w:fill="auto"/>
          </w:tcPr>
          <w:p w14:paraId="3AB7C252" w14:textId="77777777" w:rsidR="007078C2" w:rsidRPr="004F298B" w:rsidRDefault="007078C2" w:rsidP="005D5E3C">
            <w:pPr>
              <w:rPr>
                <w:rFonts w:ascii="Angsana New" w:hAnsi="Angsana New"/>
                <w:sz w:val="26"/>
                <w:szCs w:val="26"/>
                <w:lang w:val="en-US"/>
              </w:rPr>
            </w:pPr>
          </w:p>
        </w:tc>
        <w:tc>
          <w:tcPr>
            <w:tcW w:w="1745" w:type="dxa"/>
            <w:shd w:val="clear" w:color="auto" w:fill="auto"/>
          </w:tcPr>
          <w:p w14:paraId="36A692D7" w14:textId="77777777" w:rsidR="007078C2" w:rsidRPr="004F298B" w:rsidRDefault="007078C2" w:rsidP="005D5E3C">
            <w:pPr>
              <w:jc w:val="center"/>
              <w:rPr>
                <w:rFonts w:ascii="Angsana New" w:hAnsi="Angsana New"/>
                <w:sz w:val="26"/>
                <w:szCs w:val="26"/>
                <w:lang w:val="en-US"/>
              </w:rPr>
            </w:pPr>
            <w:r w:rsidRPr="004F298B">
              <w:rPr>
                <w:rFonts w:ascii="Angsana New" w:hAnsi="Angsana New"/>
                <w:sz w:val="26"/>
                <w:szCs w:val="26"/>
                <w:lang w:val="en-US"/>
              </w:rPr>
              <w:t>3</w:t>
            </w:r>
            <w:r w:rsidRPr="001B3625">
              <w:rPr>
                <w:rFonts w:ascii="Angsana New" w:hAnsi="Angsana New"/>
                <w:sz w:val="26"/>
                <w:szCs w:val="26"/>
                <w:cs/>
                <w:lang w:val="en-US"/>
              </w:rPr>
              <w:t>.</w:t>
            </w:r>
            <w:r w:rsidRPr="004F298B">
              <w:rPr>
                <w:rFonts w:ascii="Angsana New" w:hAnsi="Angsana New"/>
                <w:sz w:val="26"/>
                <w:szCs w:val="26"/>
                <w:lang w:val="en-US"/>
              </w:rPr>
              <w:t>89</w:t>
            </w:r>
            <w:r w:rsidRPr="001B3625">
              <w:rPr>
                <w:rFonts w:ascii="Angsana New" w:hAnsi="Angsana New"/>
                <w:sz w:val="26"/>
                <w:szCs w:val="26"/>
                <w:cs/>
                <w:lang w:val="en-US"/>
              </w:rPr>
              <w:t xml:space="preserve">% </w:t>
            </w:r>
            <w:r w:rsidRPr="004F298B">
              <w:rPr>
                <w:rFonts w:ascii="Angsana New" w:hAnsi="Angsana New"/>
                <w:sz w:val="26"/>
                <w:szCs w:val="26"/>
                <w:lang w:val="en-US"/>
              </w:rPr>
              <w:t>per annum</w:t>
            </w:r>
          </w:p>
        </w:tc>
        <w:tc>
          <w:tcPr>
            <w:tcW w:w="240" w:type="dxa"/>
            <w:shd w:val="clear" w:color="auto" w:fill="auto"/>
          </w:tcPr>
          <w:p w14:paraId="2F5C0DC9" w14:textId="77777777" w:rsidR="007078C2" w:rsidRPr="004F298B" w:rsidRDefault="007078C2" w:rsidP="005D5E3C">
            <w:pPr>
              <w:jc w:val="center"/>
              <w:rPr>
                <w:rFonts w:ascii="Angsana New" w:hAnsi="Angsana New"/>
                <w:sz w:val="26"/>
                <w:szCs w:val="26"/>
                <w:lang w:val="en-US"/>
              </w:rPr>
            </w:pPr>
          </w:p>
        </w:tc>
        <w:tc>
          <w:tcPr>
            <w:tcW w:w="2126" w:type="dxa"/>
            <w:shd w:val="clear" w:color="auto" w:fill="auto"/>
          </w:tcPr>
          <w:p w14:paraId="79899D06" w14:textId="77777777" w:rsidR="007078C2" w:rsidRPr="004F298B" w:rsidRDefault="007078C2" w:rsidP="005D5E3C">
            <w:pPr>
              <w:rPr>
                <w:rFonts w:ascii="Angsana New" w:hAnsi="Angsana New"/>
                <w:sz w:val="26"/>
                <w:szCs w:val="26"/>
                <w:lang w:val="en-US"/>
              </w:rPr>
            </w:pPr>
            <w:r w:rsidRPr="004F298B">
              <w:rPr>
                <w:rFonts w:ascii="Angsana New" w:hAnsi="Angsana New"/>
                <w:sz w:val="26"/>
                <w:szCs w:val="26"/>
                <w:lang w:val="en-US"/>
              </w:rPr>
              <w:t>Within May 2021</w:t>
            </w:r>
          </w:p>
        </w:tc>
        <w:tc>
          <w:tcPr>
            <w:tcW w:w="244" w:type="dxa"/>
            <w:shd w:val="clear" w:color="auto" w:fill="auto"/>
          </w:tcPr>
          <w:p w14:paraId="2F59FA8C" w14:textId="77777777" w:rsidR="007078C2" w:rsidRPr="004F298B" w:rsidRDefault="007078C2" w:rsidP="005D5E3C">
            <w:pPr>
              <w:jc w:val="center"/>
              <w:rPr>
                <w:rFonts w:ascii="Angsana New" w:hAnsi="Angsana New"/>
                <w:sz w:val="26"/>
                <w:szCs w:val="26"/>
                <w:lang w:val="en-US"/>
              </w:rPr>
            </w:pPr>
          </w:p>
        </w:tc>
        <w:tc>
          <w:tcPr>
            <w:tcW w:w="2733" w:type="dxa"/>
            <w:shd w:val="clear" w:color="auto" w:fill="auto"/>
          </w:tcPr>
          <w:p w14:paraId="29EDA101" w14:textId="0A8E4E77" w:rsidR="007078C2" w:rsidRPr="004F298B" w:rsidRDefault="007078C2" w:rsidP="005D5E3C">
            <w:pPr>
              <w:rPr>
                <w:rFonts w:ascii="Angsana New" w:hAnsi="Angsana New"/>
                <w:sz w:val="26"/>
                <w:szCs w:val="26"/>
                <w:lang w:val="en-US"/>
              </w:rPr>
            </w:pPr>
            <w:r w:rsidRPr="004F298B">
              <w:rPr>
                <w:rFonts w:ascii="Angsana New" w:hAnsi="Angsana New"/>
                <w:sz w:val="26"/>
                <w:szCs w:val="26"/>
                <w:lang w:val="en-US"/>
              </w:rPr>
              <w:t xml:space="preserve">Simat </w:t>
            </w:r>
            <w:r w:rsidR="00E371C8" w:rsidRPr="004F298B">
              <w:rPr>
                <w:rFonts w:ascii="Angsana New" w:hAnsi="Angsana New"/>
                <w:sz w:val="26"/>
                <w:szCs w:val="26"/>
                <w:lang w:val="en-US"/>
              </w:rPr>
              <w:t>L</w:t>
            </w:r>
            <w:r w:rsidRPr="004F298B">
              <w:rPr>
                <w:rFonts w:ascii="Angsana New" w:hAnsi="Angsana New"/>
                <w:sz w:val="26"/>
                <w:szCs w:val="26"/>
                <w:lang w:val="en-US"/>
              </w:rPr>
              <w:t>abel Co</w:t>
            </w:r>
            <w:r w:rsidRPr="001B3625">
              <w:rPr>
                <w:rFonts w:ascii="Angsana New" w:hAnsi="Angsana New"/>
                <w:sz w:val="26"/>
                <w:szCs w:val="26"/>
                <w:cs/>
                <w:lang w:val="en-US"/>
              </w:rPr>
              <w:t>.</w:t>
            </w:r>
            <w:r w:rsidRPr="004F298B">
              <w:rPr>
                <w:rFonts w:ascii="Angsana New" w:hAnsi="Angsana New"/>
                <w:sz w:val="26"/>
                <w:szCs w:val="26"/>
                <w:lang w:val="en-US"/>
              </w:rPr>
              <w:t>,</w:t>
            </w:r>
            <w:r w:rsidR="00442436" w:rsidRPr="001B3625">
              <w:rPr>
                <w:rFonts w:ascii="Angsana New" w:hAnsi="Angsana New"/>
                <w:sz w:val="26"/>
                <w:szCs w:val="26"/>
                <w:cs/>
                <w:lang w:val="en-US"/>
              </w:rPr>
              <w:t xml:space="preserve"> </w:t>
            </w:r>
            <w:r w:rsidRPr="004F298B">
              <w:rPr>
                <w:rFonts w:ascii="Angsana New" w:hAnsi="Angsana New"/>
                <w:sz w:val="26"/>
                <w:szCs w:val="26"/>
                <w:lang w:val="en-US"/>
              </w:rPr>
              <w:t>Ltd</w:t>
            </w:r>
            <w:r w:rsidR="00442436" w:rsidRPr="001B3625">
              <w:rPr>
                <w:rFonts w:ascii="Angsana New" w:hAnsi="Angsana New"/>
                <w:sz w:val="26"/>
                <w:szCs w:val="26"/>
                <w:cs/>
                <w:lang w:val="en-US"/>
              </w:rPr>
              <w:t>.</w:t>
            </w:r>
          </w:p>
        </w:tc>
      </w:tr>
      <w:tr w:rsidR="007078C2" w:rsidRPr="001B3625" w14:paraId="1CB2583F" w14:textId="77777777" w:rsidTr="00B9237F">
        <w:tc>
          <w:tcPr>
            <w:tcW w:w="1974" w:type="dxa"/>
            <w:tcBorders>
              <w:top w:val="single" w:sz="4" w:space="0" w:color="auto"/>
              <w:left w:val="nil"/>
              <w:bottom w:val="double" w:sz="4" w:space="0" w:color="auto"/>
              <w:right w:val="nil"/>
            </w:tcBorders>
            <w:shd w:val="clear" w:color="auto" w:fill="auto"/>
            <w:hideMark/>
          </w:tcPr>
          <w:p w14:paraId="572426BA" w14:textId="12031EEF" w:rsidR="007078C2" w:rsidRPr="004F298B" w:rsidRDefault="00442436" w:rsidP="005D5E3C">
            <w:pPr>
              <w:jc w:val="center"/>
              <w:rPr>
                <w:rFonts w:ascii="Angsana New" w:hAnsi="Angsana New"/>
                <w:sz w:val="26"/>
                <w:szCs w:val="26"/>
                <w:lang w:val="en-US"/>
              </w:rPr>
            </w:pPr>
            <w:r w:rsidRPr="004F298B">
              <w:rPr>
                <w:rFonts w:ascii="Angsana New" w:hAnsi="Angsana New"/>
                <w:sz w:val="26"/>
                <w:szCs w:val="26"/>
                <w:lang w:val="en-US"/>
              </w:rPr>
              <w:t>262</w:t>
            </w:r>
            <w:r w:rsidRPr="001B3625">
              <w:rPr>
                <w:rFonts w:ascii="Angsana New" w:hAnsi="Angsana New"/>
                <w:sz w:val="26"/>
                <w:szCs w:val="26"/>
                <w:cs/>
                <w:lang w:val="en-US"/>
              </w:rPr>
              <w:t>.</w:t>
            </w:r>
            <w:r w:rsidRPr="004F298B">
              <w:rPr>
                <w:rFonts w:ascii="Angsana New" w:hAnsi="Angsana New"/>
                <w:sz w:val="26"/>
                <w:szCs w:val="26"/>
                <w:lang w:val="en-US"/>
              </w:rPr>
              <w:t>74</w:t>
            </w:r>
          </w:p>
        </w:tc>
        <w:tc>
          <w:tcPr>
            <w:tcW w:w="283" w:type="dxa"/>
            <w:shd w:val="clear" w:color="auto" w:fill="auto"/>
          </w:tcPr>
          <w:p w14:paraId="20EE85B0" w14:textId="77777777" w:rsidR="007078C2" w:rsidRPr="004F298B" w:rsidRDefault="007078C2" w:rsidP="005D5E3C">
            <w:pPr>
              <w:rPr>
                <w:rFonts w:ascii="Angsana New" w:hAnsi="Angsana New"/>
                <w:sz w:val="26"/>
                <w:szCs w:val="26"/>
                <w:lang w:val="en-US"/>
              </w:rPr>
            </w:pPr>
          </w:p>
        </w:tc>
        <w:tc>
          <w:tcPr>
            <w:tcW w:w="1745" w:type="dxa"/>
            <w:shd w:val="clear" w:color="auto" w:fill="auto"/>
          </w:tcPr>
          <w:p w14:paraId="798B7BCA" w14:textId="77777777" w:rsidR="007078C2" w:rsidRPr="004F298B" w:rsidRDefault="007078C2" w:rsidP="005D5E3C">
            <w:pPr>
              <w:jc w:val="center"/>
              <w:rPr>
                <w:rFonts w:ascii="Angsana New" w:hAnsi="Angsana New"/>
                <w:sz w:val="26"/>
                <w:szCs w:val="26"/>
                <w:lang w:val="en-US"/>
              </w:rPr>
            </w:pPr>
          </w:p>
        </w:tc>
        <w:tc>
          <w:tcPr>
            <w:tcW w:w="240" w:type="dxa"/>
            <w:shd w:val="clear" w:color="auto" w:fill="auto"/>
          </w:tcPr>
          <w:p w14:paraId="7718DFD4" w14:textId="77777777" w:rsidR="007078C2" w:rsidRPr="004F298B" w:rsidRDefault="007078C2" w:rsidP="005D5E3C">
            <w:pPr>
              <w:jc w:val="center"/>
              <w:rPr>
                <w:rFonts w:ascii="Angsana New" w:hAnsi="Angsana New"/>
                <w:sz w:val="26"/>
                <w:szCs w:val="26"/>
                <w:lang w:val="en-US"/>
              </w:rPr>
            </w:pPr>
          </w:p>
        </w:tc>
        <w:tc>
          <w:tcPr>
            <w:tcW w:w="2126" w:type="dxa"/>
            <w:shd w:val="clear" w:color="auto" w:fill="auto"/>
          </w:tcPr>
          <w:p w14:paraId="104FB424" w14:textId="77777777" w:rsidR="007078C2" w:rsidRPr="004F298B" w:rsidRDefault="007078C2" w:rsidP="005D5E3C">
            <w:pPr>
              <w:jc w:val="center"/>
              <w:rPr>
                <w:rFonts w:ascii="Angsana New" w:hAnsi="Angsana New"/>
                <w:sz w:val="26"/>
                <w:szCs w:val="26"/>
                <w:lang w:val="en-US"/>
              </w:rPr>
            </w:pPr>
          </w:p>
        </w:tc>
        <w:tc>
          <w:tcPr>
            <w:tcW w:w="244" w:type="dxa"/>
            <w:shd w:val="clear" w:color="auto" w:fill="auto"/>
          </w:tcPr>
          <w:p w14:paraId="5CBE80C0" w14:textId="77777777" w:rsidR="007078C2" w:rsidRPr="004F298B" w:rsidRDefault="007078C2" w:rsidP="005D5E3C">
            <w:pPr>
              <w:jc w:val="center"/>
              <w:rPr>
                <w:rFonts w:ascii="Angsana New" w:hAnsi="Angsana New"/>
                <w:sz w:val="26"/>
                <w:szCs w:val="26"/>
                <w:lang w:val="en-US"/>
              </w:rPr>
            </w:pPr>
          </w:p>
        </w:tc>
        <w:tc>
          <w:tcPr>
            <w:tcW w:w="2733" w:type="dxa"/>
            <w:shd w:val="clear" w:color="auto" w:fill="auto"/>
          </w:tcPr>
          <w:p w14:paraId="135E1E05" w14:textId="77777777" w:rsidR="007078C2" w:rsidRPr="004F298B" w:rsidRDefault="007078C2" w:rsidP="005D5E3C">
            <w:pPr>
              <w:jc w:val="center"/>
              <w:rPr>
                <w:rFonts w:ascii="Angsana New" w:hAnsi="Angsana New"/>
                <w:sz w:val="26"/>
                <w:szCs w:val="26"/>
                <w:lang w:val="en-US"/>
              </w:rPr>
            </w:pPr>
          </w:p>
        </w:tc>
      </w:tr>
    </w:tbl>
    <w:p w14:paraId="14DFE481" w14:textId="3B6D5B6B" w:rsidR="00C1224B" w:rsidRPr="004F298B" w:rsidRDefault="00D7590F" w:rsidP="001761D3">
      <w:pPr>
        <w:pStyle w:val="ListParagraph"/>
        <w:numPr>
          <w:ilvl w:val="0"/>
          <w:numId w:val="3"/>
        </w:numPr>
        <w:spacing w:before="240"/>
        <w:contextualSpacing/>
        <w:rPr>
          <w:rFonts w:asciiTheme="majorBidi" w:eastAsia="Calibri" w:hAnsiTheme="majorBidi" w:cstheme="majorBidi"/>
          <w:b/>
          <w:bCs/>
          <w:lang w:val="en-US"/>
        </w:rPr>
      </w:pPr>
      <w:r w:rsidRPr="004F298B">
        <w:rPr>
          <w:rFonts w:asciiTheme="majorBidi" w:eastAsia="Calibri" w:hAnsiTheme="majorBidi" w:cstheme="majorBidi"/>
          <w:b/>
          <w:bCs/>
          <w:lang w:val="en-US"/>
        </w:rPr>
        <w:t xml:space="preserve">TRADE AND OTHER </w:t>
      </w:r>
      <w:r w:rsidR="00C223E8" w:rsidRPr="004F298B">
        <w:rPr>
          <w:rFonts w:asciiTheme="majorBidi" w:eastAsia="Calibri" w:hAnsiTheme="majorBidi" w:cstheme="majorBidi"/>
          <w:b/>
          <w:bCs/>
          <w:lang w:val="en-US"/>
        </w:rPr>
        <w:t xml:space="preserve">CURRENT </w:t>
      </w:r>
      <w:r w:rsidRPr="004F298B">
        <w:rPr>
          <w:rFonts w:asciiTheme="majorBidi" w:eastAsia="Calibri" w:hAnsiTheme="majorBidi" w:cstheme="majorBidi"/>
          <w:b/>
          <w:bCs/>
          <w:lang w:val="en-US"/>
        </w:rPr>
        <w:t>PAYABLES</w:t>
      </w:r>
    </w:p>
    <w:p w14:paraId="6C4DDBE3" w14:textId="232EF4FA" w:rsidR="007B0BDD" w:rsidRPr="004F298B" w:rsidRDefault="009E0CE0" w:rsidP="00CE5FC1">
      <w:pPr>
        <w:spacing w:before="80"/>
        <w:ind w:left="720"/>
        <w:jc w:val="thaiDistribute"/>
        <w:rPr>
          <w:rFonts w:asciiTheme="majorBidi" w:eastAsia="Cordia New" w:hAnsiTheme="majorBidi" w:cstheme="majorBidi"/>
          <w:lang w:val="en-US"/>
        </w:rPr>
      </w:pPr>
      <w:r w:rsidRPr="004F298B">
        <w:rPr>
          <w:rFonts w:asciiTheme="majorBidi" w:eastAsia="Cordia New" w:hAnsiTheme="majorBidi" w:cstheme="majorBidi"/>
          <w:lang w:val="en-US"/>
        </w:rPr>
        <w:t>Trade a</w:t>
      </w:r>
      <w:r w:rsidR="003C7915" w:rsidRPr="004F298B">
        <w:rPr>
          <w:rFonts w:asciiTheme="majorBidi" w:eastAsia="Cordia New" w:hAnsiTheme="majorBidi" w:cstheme="majorBidi"/>
          <w:lang w:val="en-US"/>
        </w:rPr>
        <w:t xml:space="preserve">nd other </w:t>
      </w:r>
      <w:r w:rsidR="00C223E8" w:rsidRPr="004F298B">
        <w:rPr>
          <w:rFonts w:asciiTheme="majorBidi" w:eastAsia="Cordia New" w:hAnsiTheme="majorBidi" w:cstheme="majorBidi"/>
          <w:lang w:val="en-US"/>
        </w:rPr>
        <w:t xml:space="preserve">current </w:t>
      </w:r>
      <w:r w:rsidR="003C7915" w:rsidRPr="004F298B">
        <w:rPr>
          <w:rFonts w:asciiTheme="majorBidi" w:eastAsia="Cordia New" w:hAnsiTheme="majorBidi" w:cstheme="majorBidi"/>
          <w:lang w:val="en-US"/>
        </w:rPr>
        <w:t xml:space="preserve">payables as at </w:t>
      </w:r>
      <w:r w:rsidR="00C223E8" w:rsidRPr="004F298B">
        <w:rPr>
          <w:rFonts w:asciiTheme="majorBidi" w:eastAsia="Cordia New" w:hAnsiTheme="majorBidi" w:cstheme="majorBidi"/>
          <w:lang w:val="en-US"/>
        </w:rPr>
        <w:t xml:space="preserve">December 31, </w:t>
      </w:r>
      <w:r w:rsidR="009457CD" w:rsidRPr="004F298B">
        <w:rPr>
          <w:rFonts w:asciiTheme="majorBidi" w:eastAsia="Cordia New" w:hAnsiTheme="majorBidi" w:cstheme="majorBidi"/>
          <w:lang w:val="en-US"/>
        </w:rPr>
        <w:t>20</w:t>
      </w:r>
      <w:r w:rsidR="008E3F45" w:rsidRPr="004F298B">
        <w:rPr>
          <w:rFonts w:asciiTheme="majorBidi" w:eastAsia="Cordia New" w:hAnsiTheme="majorBidi" w:cstheme="majorBidi"/>
          <w:lang w:val="en-US"/>
        </w:rPr>
        <w:t>2</w:t>
      </w:r>
      <w:r w:rsidR="00206689" w:rsidRPr="004F298B">
        <w:rPr>
          <w:rFonts w:asciiTheme="majorBidi" w:eastAsia="Cordia New" w:hAnsiTheme="majorBidi" w:cstheme="majorBidi"/>
          <w:lang w:val="en-US"/>
        </w:rPr>
        <w:t>1</w:t>
      </w:r>
      <w:r w:rsidR="00D0083B" w:rsidRPr="004F298B">
        <w:rPr>
          <w:rFonts w:asciiTheme="majorBidi" w:eastAsia="Cordia New" w:hAnsiTheme="majorBidi" w:cstheme="majorBidi"/>
          <w:lang w:val="en-US"/>
        </w:rPr>
        <w:t xml:space="preserve"> and </w:t>
      </w:r>
      <w:r w:rsidR="009457CD" w:rsidRPr="004F298B">
        <w:rPr>
          <w:rFonts w:asciiTheme="majorBidi" w:eastAsia="Cordia New" w:hAnsiTheme="majorBidi" w:cstheme="majorBidi"/>
          <w:lang w:val="en-US"/>
        </w:rPr>
        <w:t>20</w:t>
      </w:r>
      <w:r w:rsidR="00206689" w:rsidRPr="004F298B">
        <w:rPr>
          <w:rFonts w:asciiTheme="majorBidi" w:eastAsia="Cordia New" w:hAnsiTheme="majorBidi" w:cstheme="majorBidi"/>
          <w:lang w:val="en-US"/>
        </w:rPr>
        <w:t>20</w:t>
      </w:r>
      <w:r w:rsidRPr="004F298B">
        <w:rPr>
          <w:rFonts w:asciiTheme="majorBidi" w:eastAsia="Cordia New" w:hAnsiTheme="majorBidi" w:cstheme="majorBidi"/>
          <w:lang w:val="en-US"/>
        </w:rPr>
        <w:t xml:space="preserve"> are as follow</w:t>
      </w:r>
      <w:r w:rsidR="00F90578" w:rsidRPr="004F298B">
        <w:rPr>
          <w:rFonts w:asciiTheme="majorBidi" w:eastAsia="Cordia New" w:hAnsiTheme="majorBidi" w:cstheme="majorBidi"/>
          <w:lang w:val="en-US"/>
        </w:rPr>
        <w:t>s</w:t>
      </w:r>
      <w:r w:rsidRPr="001B3625">
        <w:rPr>
          <w:rFonts w:asciiTheme="majorBidi" w:eastAsia="Cordia New" w:hAnsiTheme="majorBidi"/>
          <w:cs/>
          <w:lang w:val="en-US"/>
        </w:rPr>
        <w:t>:</w:t>
      </w:r>
    </w:p>
    <w:tbl>
      <w:tblPr>
        <w:tblW w:w="9155" w:type="dxa"/>
        <w:tblInd w:w="675" w:type="dxa"/>
        <w:tblLook w:val="04A0" w:firstRow="1" w:lastRow="0" w:firstColumn="1" w:lastColumn="0" w:noHBand="0" w:noVBand="1"/>
      </w:tblPr>
      <w:tblGrid>
        <w:gridCol w:w="2359"/>
        <w:gridCol w:w="935"/>
        <w:gridCol w:w="1418"/>
        <w:gridCol w:w="284"/>
        <w:gridCol w:w="1187"/>
        <w:gridCol w:w="285"/>
        <w:gridCol w:w="1261"/>
        <w:gridCol w:w="285"/>
        <w:gridCol w:w="1141"/>
      </w:tblGrid>
      <w:tr w:rsidR="002F6EA3" w:rsidRPr="001B3625" w14:paraId="16273D84" w14:textId="77777777" w:rsidTr="00A50440">
        <w:trPr>
          <w:trHeight w:val="299"/>
          <w:tblHeader/>
        </w:trPr>
        <w:tc>
          <w:tcPr>
            <w:tcW w:w="2359" w:type="dxa"/>
            <w:tcBorders>
              <w:top w:val="nil"/>
              <w:left w:val="nil"/>
              <w:bottom w:val="nil"/>
              <w:right w:val="nil"/>
            </w:tcBorders>
            <w:shd w:val="clear" w:color="auto" w:fill="auto"/>
            <w:noWrap/>
            <w:vAlign w:val="center"/>
            <w:hideMark/>
          </w:tcPr>
          <w:p w14:paraId="01F9880F" w14:textId="77777777" w:rsidR="002F6EA3" w:rsidRPr="004F298B" w:rsidRDefault="002F6EA3" w:rsidP="002F6EA3">
            <w:pPr>
              <w:rPr>
                <w:rFonts w:asciiTheme="majorBidi" w:hAnsiTheme="majorBidi" w:cstheme="majorBidi"/>
                <w:color w:val="000000"/>
                <w:lang w:val="en-US"/>
              </w:rPr>
            </w:pPr>
            <w:r w:rsidRPr="004F298B">
              <w:rPr>
                <w:rFonts w:asciiTheme="majorBidi" w:hAnsiTheme="majorBidi" w:cstheme="majorBidi"/>
                <w:color w:val="000000"/>
                <w:lang w:val="en-US"/>
              </w:rPr>
              <w:t> </w:t>
            </w:r>
          </w:p>
        </w:tc>
        <w:tc>
          <w:tcPr>
            <w:tcW w:w="935" w:type="dxa"/>
            <w:tcBorders>
              <w:top w:val="nil"/>
              <w:left w:val="nil"/>
              <w:bottom w:val="nil"/>
              <w:right w:val="nil"/>
            </w:tcBorders>
            <w:shd w:val="clear" w:color="auto" w:fill="auto"/>
            <w:noWrap/>
            <w:vAlign w:val="center"/>
            <w:hideMark/>
          </w:tcPr>
          <w:p w14:paraId="5CE54CD6" w14:textId="77777777" w:rsidR="002F6EA3" w:rsidRPr="004F298B" w:rsidRDefault="002F6EA3" w:rsidP="002F6EA3">
            <w:pPr>
              <w:rPr>
                <w:rFonts w:asciiTheme="majorBidi" w:hAnsiTheme="majorBidi" w:cstheme="majorBidi"/>
                <w:color w:val="000000"/>
                <w:lang w:val="en-US"/>
              </w:rPr>
            </w:pPr>
            <w:r w:rsidRPr="004F298B">
              <w:rPr>
                <w:rFonts w:asciiTheme="majorBidi" w:hAnsiTheme="majorBidi" w:cstheme="majorBidi"/>
                <w:color w:val="000000"/>
                <w:lang w:val="en-US"/>
              </w:rPr>
              <w:t> </w:t>
            </w:r>
          </w:p>
        </w:tc>
        <w:tc>
          <w:tcPr>
            <w:tcW w:w="5861" w:type="dxa"/>
            <w:gridSpan w:val="7"/>
            <w:tcBorders>
              <w:top w:val="nil"/>
              <w:left w:val="nil"/>
              <w:bottom w:val="single" w:sz="4" w:space="0" w:color="auto"/>
              <w:right w:val="nil"/>
            </w:tcBorders>
            <w:shd w:val="clear" w:color="auto" w:fill="auto"/>
            <w:noWrap/>
            <w:vAlign w:val="center"/>
            <w:hideMark/>
          </w:tcPr>
          <w:p w14:paraId="63C1A015" w14:textId="48A8AD68" w:rsidR="002F6EA3" w:rsidRPr="004F298B" w:rsidRDefault="002F6EA3" w:rsidP="002F6EA3">
            <w:pPr>
              <w:jc w:val="center"/>
              <w:rPr>
                <w:rFonts w:asciiTheme="majorBidi" w:hAnsiTheme="majorBidi" w:cstheme="majorBidi"/>
                <w:color w:val="000000"/>
                <w:cs/>
              </w:rPr>
            </w:pPr>
            <w:r w:rsidRPr="004F298B">
              <w:rPr>
                <w:rFonts w:asciiTheme="majorBidi" w:hAnsiTheme="majorBidi" w:cstheme="majorBidi"/>
                <w:color w:val="000000"/>
                <w:lang w:val="en-US"/>
              </w:rPr>
              <w:t>Unit</w:t>
            </w:r>
            <w:r w:rsidRPr="001B3625">
              <w:rPr>
                <w:rFonts w:asciiTheme="majorBidi" w:hAnsiTheme="majorBidi"/>
                <w:color w:val="000000"/>
                <w:cs/>
                <w:lang w:val="en-US"/>
              </w:rPr>
              <w:t>:</w:t>
            </w:r>
            <w:r w:rsidR="004F00A4" w:rsidRPr="004F298B">
              <w:rPr>
                <w:rFonts w:asciiTheme="majorBidi" w:hAnsiTheme="majorBidi" w:cstheme="majorBidi"/>
                <w:color w:val="000000"/>
                <w:lang w:val="en-US"/>
              </w:rPr>
              <w:t xml:space="preserve"> Baht</w:t>
            </w:r>
          </w:p>
        </w:tc>
      </w:tr>
      <w:tr w:rsidR="002F6EA3" w:rsidRPr="001B3625" w14:paraId="6AA8394E" w14:textId="77777777" w:rsidTr="00A50440">
        <w:trPr>
          <w:trHeight w:val="288"/>
          <w:tblHeader/>
        </w:trPr>
        <w:tc>
          <w:tcPr>
            <w:tcW w:w="2359" w:type="dxa"/>
            <w:tcBorders>
              <w:top w:val="nil"/>
              <w:left w:val="nil"/>
              <w:bottom w:val="nil"/>
              <w:right w:val="nil"/>
            </w:tcBorders>
            <w:shd w:val="clear" w:color="auto" w:fill="auto"/>
            <w:noWrap/>
            <w:vAlign w:val="bottom"/>
            <w:hideMark/>
          </w:tcPr>
          <w:p w14:paraId="7A6FBC67" w14:textId="77777777" w:rsidR="002F6EA3" w:rsidRPr="001B3625" w:rsidRDefault="002F6EA3" w:rsidP="002F6EA3">
            <w:pPr>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935" w:type="dxa"/>
            <w:tcBorders>
              <w:top w:val="nil"/>
              <w:left w:val="nil"/>
              <w:bottom w:val="nil"/>
              <w:right w:val="nil"/>
            </w:tcBorders>
            <w:shd w:val="clear" w:color="auto" w:fill="auto"/>
            <w:noWrap/>
            <w:vAlign w:val="bottom"/>
            <w:hideMark/>
          </w:tcPr>
          <w:p w14:paraId="2B9BB840" w14:textId="77777777" w:rsidR="002F6EA3" w:rsidRPr="001B3625" w:rsidRDefault="002F6EA3" w:rsidP="002F6EA3">
            <w:pPr>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2889" w:type="dxa"/>
            <w:gridSpan w:val="3"/>
            <w:tcBorders>
              <w:top w:val="nil"/>
              <w:left w:val="nil"/>
              <w:bottom w:val="single" w:sz="4" w:space="0" w:color="auto"/>
              <w:right w:val="nil"/>
            </w:tcBorders>
            <w:shd w:val="clear" w:color="auto" w:fill="auto"/>
            <w:noWrap/>
            <w:vAlign w:val="bottom"/>
            <w:hideMark/>
          </w:tcPr>
          <w:p w14:paraId="0FF83A68" w14:textId="77777777" w:rsidR="002F6EA3" w:rsidRPr="001B3625" w:rsidRDefault="002F6EA3" w:rsidP="002F6EA3">
            <w:pPr>
              <w:jc w:val="center"/>
              <w:rPr>
                <w:rFonts w:asciiTheme="majorBidi" w:hAnsiTheme="majorBidi" w:cstheme="majorBidi"/>
                <w:color w:val="000000"/>
                <w:cs/>
                <w:lang w:val="en-US"/>
              </w:rPr>
            </w:pPr>
            <w:r w:rsidRPr="004F298B">
              <w:rPr>
                <w:rFonts w:asciiTheme="majorBidi" w:hAnsiTheme="majorBidi" w:cstheme="majorBidi"/>
                <w:color w:val="000000"/>
                <w:lang w:val="en-US"/>
              </w:rPr>
              <w:t>Consolidated financial statements</w:t>
            </w:r>
          </w:p>
        </w:tc>
        <w:tc>
          <w:tcPr>
            <w:tcW w:w="285" w:type="dxa"/>
            <w:tcBorders>
              <w:top w:val="nil"/>
              <w:left w:val="nil"/>
              <w:bottom w:val="nil"/>
              <w:right w:val="nil"/>
            </w:tcBorders>
            <w:shd w:val="clear" w:color="auto" w:fill="auto"/>
            <w:noWrap/>
            <w:vAlign w:val="bottom"/>
            <w:hideMark/>
          </w:tcPr>
          <w:p w14:paraId="40E56260" w14:textId="77777777" w:rsidR="002F6EA3" w:rsidRPr="001B3625" w:rsidRDefault="002F6EA3" w:rsidP="002F6EA3">
            <w:pPr>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2687" w:type="dxa"/>
            <w:gridSpan w:val="3"/>
            <w:tcBorders>
              <w:top w:val="nil"/>
              <w:left w:val="nil"/>
              <w:bottom w:val="single" w:sz="4" w:space="0" w:color="auto"/>
              <w:right w:val="nil"/>
            </w:tcBorders>
            <w:shd w:val="clear" w:color="auto" w:fill="auto"/>
            <w:noWrap/>
            <w:vAlign w:val="bottom"/>
            <w:hideMark/>
          </w:tcPr>
          <w:p w14:paraId="3AFBD85D" w14:textId="77777777" w:rsidR="002F6EA3" w:rsidRPr="004F298B" w:rsidRDefault="002F6EA3" w:rsidP="002F6EA3">
            <w:pPr>
              <w:jc w:val="center"/>
              <w:rPr>
                <w:rFonts w:asciiTheme="majorBidi" w:hAnsiTheme="majorBidi" w:cstheme="majorBidi"/>
                <w:color w:val="000000"/>
                <w:cs/>
              </w:rPr>
            </w:pPr>
            <w:r w:rsidRPr="004F298B">
              <w:rPr>
                <w:rFonts w:asciiTheme="majorBidi" w:hAnsiTheme="majorBidi" w:cstheme="majorBidi"/>
                <w:color w:val="000000"/>
                <w:lang w:val="en-US"/>
              </w:rPr>
              <w:t>Separate financial statements</w:t>
            </w:r>
          </w:p>
        </w:tc>
      </w:tr>
      <w:tr w:rsidR="00543EB3" w:rsidRPr="001B3625" w14:paraId="5A549906" w14:textId="77777777" w:rsidTr="0026508F">
        <w:trPr>
          <w:trHeight w:val="370"/>
          <w:tblHeader/>
        </w:trPr>
        <w:tc>
          <w:tcPr>
            <w:tcW w:w="2359" w:type="dxa"/>
            <w:tcBorders>
              <w:top w:val="nil"/>
              <w:left w:val="nil"/>
              <w:bottom w:val="nil"/>
              <w:right w:val="nil"/>
            </w:tcBorders>
            <w:shd w:val="clear" w:color="auto" w:fill="auto"/>
            <w:noWrap/>
            <w:vAlign w:val="bottom"/>
            <w:hideMark/>
          </w:tcPr>
          <w:p w14:paraId="52AB5727" w14:textId="77777777" w:rsidR="00D6720D" w:rsidRPr="001B3625" w:rsidRDefault="00D6720D" w:rsidP="00D6720D">
            <w:pPr>
              <w:jc w:val="center"/>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935" w:type="dxa"/>
            <w:tcBorders>
              <w:top w:val="nil"/>
              <w:left w:val="nil"/>
              <w:bottom w:val="nil"/>
              <w:right w:val="nil"/>
            </w:tcBorders>
            <w:shd w:val="clear" w:color="auto" w:fill="auto"/>
            <w:noWrap/>
            <w:vAlign w:val="bottom"/>
            <w:hideMark/>
          </w:tcPr>
          <w:p w14:paraId="123B49A3" w14:textId="77777777" w:rsidR="00D6720D" w:rsidRPr="001B3625" w:rsidRDefault="00D6720D" w:rsidP="00D6720D">
            <w:pPr>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1418" w:type="dxa"/>
            <w:tcBorders>
              <w:top w:val="nil"/>
              <w:left w:val="nil"/>
              <w:bottom w:val="single" w:sz="4" w:space="0" w:color="auto"/>
              <w:right w:val="nil"/>
            </w:tcBorders>
            <w:shd w:val="clear" w:color="auto" w:fill="auto"/>
            <w:noWrap/>
            <w:vAlign w:val="bottom"/>
            <w:hideMark/>
          </w:tcPr>
          <w:p w14:paraId="0784BD39" w14:textId="25214E9E" w:rsidR="00D6720D" w:rsidRPr="004F298B" w:rsidRDefault="00D6720D" w:rsidP="00D6720D">
            <w:pPr>
              <w:jc w:val="center"/>
              <w:rPr>
                <w:rFonts w:asciiTheme="majorBidi" w:hAnsiTheme="majorBidi" w:cstheme="majorBidi"/>
                <w:color w:val="000000"/>
                <w:lang w:val="en-US"/>
              </w:rPr>
            </w:pPr>
            <w:r w:rsidRPr="004F298B">
              <w:rPr>
                <w:rFonts w:asciiTheme="majorBidi" w:hAnsiTheme="majorBidi" w:cstheme="majorBidi"/>
                <w:color w:val="000000"/>
                <w:lang w:val="en-US"/>
              </w:rPr>
              <w:t>2021</w:t>
            </w:r>
          </w:p>
        </w:tc>
        <w:tc>
          <w:tcPr>
            <w:tcW w:w="284" w:type="dxa"/>
            <w:tcBorders>
              <w:top w:val="nil"/>
              <w:left w:val="nil"/>
              <w:bottom w:val="nil"/>
              <w:right w:val="nil"/>
            </w:tcBorders>
            <w:shd w:val="clear" w:color="auto" w:fill="auto"/>
            <w:noWrap/>
            <w:vAlign w:val="bottom"/>
            <w:hideMark/>
          </w:tcPr>
          <w:p w14:paraId="0A5BE05E" w14:textId="77777777" w:rsidR="00D6720D" w:rsidRPr="004F298B" w:rsidRDefault="00D6720D" w:rsidP="00D6720D">
            <w:pPr>
              <w:jc w:val="center"/>
              <w:rPr>
                <w:rFonts w:asciiTheme="majorBidi" w:hAnsiTheme="majorBidi" w:cstheme="majorBidi"/>
                <w:color w:val="000000"/>
                <w:lang w:val="en-US"/>
              </w:rPr>
            </w:pPr>
            <w:r w:rsidRPr="004F298B">
              <w:rPr>
                <w:rFonts w:asciiTheme="majorBidi" w:hAnsiTheme="majorBidi" w:cstheme="majorBidi"/>
                <w:color w:val="000000"/>
                <w:lang w:val="en-US"/>
              </w:rPr>
              <w:t> </w:t>
            </w:r>
          </w:p>
        </w:tc>
        <w:tc>
          <w:tcPr>
            <w:tcW w:w="1187" w:type="dxa"/>
            <w:tcBorders>
              <w:top w:val="nil"/>
              <w:left w:val="nil"/>
              <w:bottom w:val="single" w:sz="4" w:space="0" w:color="auto"/>
              <w:right w:val="nil"/>
            </w:tcBorders>
            <w:shd w:val="clear" w:color="auto" w:fill="auto"/>
            <w:noWrap/>
            <w:vAlign w:val="bottom"/>
            <w:hideMark/>
          </w:tcPr>
          <w:p w14:paraId="01BB3385" w14:textId="2FAFC6BC" w:rsidR="00D6720D" w:rsidRPr="004F298B" w:rsidRDefault="00D6720D" w:rsidP="00D6720D">
            <w:pPr>
              <w:jc w:val="center"/>
              <w:rPr>
                <w:rFonts w:asciiTheme="majorBidi" w:hAnsiTheme="majorBidi" w:cstheme="majorBidi"/>
                <w:color w:val="000000"/>
                <w:lang w:val="en-US"/>
              </w:rPr>
            </w:pPr>
            <w:r w:rsidRPr="004F298B">
              <w:rPr>
                <w:rFonts w:asciiTheme="majorBidi" w:hAnsiTheme="majorBidi" w:cstheme="majorBidi"/>
                <w:color w:val="000000"/>
                <w:lang w:val="en-US"/>
              </w:rPr>
              <w:t>2020</w:t>
            </w:r>
          </w:p>
        </w:tc>
        <w:tc>
          <w:tcPr>
            <w:tcW w:w="285" w:type="dxa"/>
            <w:tcBorders>
              <w:top w:val="nil"/>
              <w:left w:val="nil"/>
              <w:bottom w:val="nil"/>
              <w:right w:val="nil"/>
            </w:tcBorders>
            <w:shd w:val="clear" w:color="auto" w:fill="auto"/>
            <w:noWrap/>
            <w:vAlign w:val="bottom"/>
            <w:hideMark/>
          </w:tcPr>
          <w:p w14:paraId="05B41FBB" w14:textId="77777777" w:rsidR="00D6720D" w:rsidRPr="001B3625" w:rsidRDefault="00D6720D" w:rsidP="00D6720D">
            <w:pPr>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1261" w:type="dxa"/>
            <w:tcBorders>
              <w:top w:val="nil"/>
              <w:left w:val="nil"/>
              <w:bottom w:val="single" w:sz="4" w:space="0" w:color="auto"/>
              <w:right w:val="nil"/>
            </w:tcBorders>
            <w:shd w:val="clear" w:color="auto" w:fill="auto"/>
            <w:noWrap/>
            <w:vAlign w:val="bottom"/>
            <w:hideMark/>
          </w:tcPr>
          <w:p w14:paraId="6A31F511" w14:textId="1626BC5C" w:rsidR="00D6720D" w:rsidRPr="004F298B" w:rsidRDefault="00D6720D" w:rsidP="00D6720D">
            <w:pPr>
              <w:jc w:val="center"/>
              <w:rPr>
                <w:rFonts w:asciiTheme="majorBidi" w:hAnsiTheme="majorBidi" w:cstheme="majorBidi"/>
                <w:color w:val="000000"/>
                <w:lang w:val="en-US"/>
              </w:rPr>
            </w:pPr>
            <w:r w:rsidRPr="004F298B">
              <w:rPr>
                <w:rFonts w:asciiTheme="majorBidi" w:hAnsiTheme="majorBidi" w:cstheme="majorBidi"/>
                <w:color w:val="000000"/>
                <w:lang w:val="en-US"/>
              </w:rPr>
              <w:t>2021</w:t>
            </w:r>
          </w:p>
        </w:tc>
        <w:tc>
          <w:tcPr>
            <w:tcW w:w="285" w:type="dxa"/>
            <w:tcBorders>
              <w:top w:val="nil"/>
              <w:left w:val="nil"/>
              <w:bottom w:val="nil"/>
              <w:right w:val="nil"/>
            </w:tcBorders>
            <w:shd w:val="clear" w:color="auto" w:fill="auto"/>
            <w:noWrap/>
            <w:vAlign w:val="bottom"/>
            <w:hideMark/>
          </w:tcPr>
          <w:p w14:paraId="19937D7D" w14:textId="237A5095" w:rsidR="00D6720D" w:rsidRPr="004F298B" w:rsidRDefault="00D6720D" w:rsidP="00D6720D">
            <w:pPr>
              <w:jc w:val="center"/>
              <w:rPr>
                <w:rFonts w:asciiTheme="majorBidi" w:hAnsiTheme="majorBidi" w:cstheme="majorBidi"/>
                <w:color w:val="000000"/>
                <w:lang w:val="en-US"/>
              </w:rPr>
            </w:pPr>
            <w:r w:rsidRPr="004F298B">
              <w:rPr>
                <w:rFonts w:asciiTheme="majorBidi" w:hAnsiTheme="majorBidi" w:cstheme="majorBidi"/>
                <w:color w:val="000000"/>
                <w:lang w:val="en-US"/>
              </w:rPr>
              <w:t> </w:t>
            </w:r>
          </w:p>
        </w:tc>
        <w:tc>
          <w:tcPr>
            <w:tcW w:w="1141" w:type="dxa"/>
            <w:tcBorders>
              <w:top w:val="nil"/>
              <w:left w:val="nil"/>
              <w:bottom w:val="single" w:sz="4" w:space="0" w:color="auto"/>
              <w:right w:val="nil"/>
            </w:tcBorders>
            <w:shd w:val="clear" w:color="auto" w:fill="auto"/>
            <w:noWrap/>
            <w:vAlign w:val="bottom"/>
            <w:hideMark/>
          </w:tcPr>
          <w:p w14:paraId="4A41D351" w14:textId="0498691C" w:rsidR="00D6720D" w:rsidRPr="004F298B" w:rsidRDefault="00D6720D" w:rsidP="00D6720D">
            <w:pPr>
              <w:jc w:val="center"/>
              <w:rPr>
                <w:rFonts w:asciiTheme="majorBidi" w:hAnsiTheme="majorBidi" w:cstheme="majorBidi"/>
                <w:color w:val="000000"/>
                <w:lang w:val="en-US"/>
              </w:rPr>
            </w:pPr>
            <w:r w:rsidRPr="004F298B">
              <w:rPr>
                <w:rFonts w:asciiTheme="majorBidi" w:hAnsiTheme="majorBidi" w:cstheme="majorBidi"/>
                <w:color w:val="000000"/>
                <w:lang w:val="en-US"/>
              </w:rPr>
              <w:t>2020</w:t>
            </w:r>
          </w:p>
        </w:tc>
      </w:tr>
      <w:tr w:rsidR="006F6BD8" w:rsidRPr="001B3625" w14:paraId="6931DADF" w14:textId="77777777" w:rsidTr="0026508F">
        <w:trPr>
          <w:trHeight w:val="398"/>
        </w:trPr>
        <w:tc>
          <w:tcPr>
            <w:tcW w:w="3294" w:type="dxa"/>
            <w:gridSpan w:val="2"/>
            <w:tcBorders>
              <w:top w:val="nil"/>
              <w:left w:val="nil"/>
              <w:bottom w:val="nil"/>
              <w:right w:val="nil"/>
            </w:tcBorders>
            <w:shd w:val="clear" w:color="auto" w:fill="auto"/>
            <w:noWrap/>
            <w:vAlign w:val="bottom"/>
            <w:hideMark/>
          </w:tcPr>
          <w:p w14:paraId="7A7F69C5" w14:textId="77777777" w:rsidR="006F6BD8" w:rsidRPr="001B3625" w:rsidRDefault="006F6BD8" w:rsidP="00B31ED2">
            <w:pPr>
              <w:rPr>
                <w:rFonts w:asciiTheme="majorBidi" w:hAnsiTheme="majorBidi" w:cstheme="majorBidi"/>
                <w:b/>
                <w:bCs/>
                <w:color w:val="000000"/>
                <w:cs/>
                <w:lang w:val="en-US"/>
              </w:rPr>
            </w:pPr>
            <w:r w:rsidRPr="004F298B">
              <w:rPr>
                <w:rFonts w:asciiTheme="majorBidi" w:hAnsiTheme="majorBidi" w:cstheme="majorBidi"/>
                <w:b/>
                <w:bCs/>
                <w:color w:val="000000"/>
                <w:lang w:val="en-US"/>
              </w:rPr>
              <w:t>Trade payables</w:t>
            </w:r>
          </w:p>
        </w:tc>
        <w:tc>
          <w:tcPr>
            <w:tcW w:w="1418" w:type="dxa"/>
            <w:tcBorders>
              <w:top w:val="nil"/>
              <w:left w:val="nil"/>
              <w:bottom w:val="nil"/>
              <w:right w:val="nil"/>
            </w:tcBorders>
            <w:shd w:val="clear" w:color="auto" w:fill="auto"/>
            <w:noWrap/>
            <w:vAlign w:val="bottom"/>
            <w:hideMark/>
          </w:tcPr>
          <w:p w14:paraId="0509AEAB" w14:textId="77777777" w:rsidR="006F6BD8" w:rsidRPr="001B3625" w:rsidRDefault="006F6BD8" w:rsidP="002F6EA3">
            <w:pPr>
              <w:jc w:val="center"/>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284" w:type="dxa"/>
            <w:tcBorders>
              <w:top w:val="nil"/>
              <w:left w:val="nil"/>
              <w:bottom w:val="nil"/>
              <w:right w:val="nil"/>
            </w:tcBorders>
            <w:shd w:val="clear" w:color="auto" w:fill="auto"/>
            <w:noWrap/>
            <w:vAlign w:val="bottom"/>
            <w:hideMark/>
          </w:tcPr>
          <w:p w14:paraId="5F7E9296" w14:textId="77777777" w:rsidR="006F6BD8" w:rsidRPr="001B3625" w:rsidRDefault="006F6BD8" w:rsidP="002F6EA3">
            <w:pPr>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1187" w:type="dxa"/>
            <w:tcBorders>
              <w:top w:val="nil"/>
              <w:left w:val="nil"/>
              <w:bottom w:val="nil"/>
              <w:right w:val="nil"/>
            </w:tcBorders>
            <w:shd w:val="clear" w:color="auto" w:fill="auto"/>
            <w:noWrap/>
            <w:vAlign w:val="bottom"/>
            <w:hideMark/>
          </w:tcPr>
          <w:p w14:paraId="15CA74BD" w14:textId="77777777" w:rsidR="006F6BD8" w:rsidRPr="001B3625" w:rsidRDefault="006F6BD8" w:rsidP="002F6EA3">
            <w:pPr>
              <w:jc w:val="center"/>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285" w:type="dxa"/>
            <w:tcBorders>
              <w:top w:val="nil"/>
              <w:left w:val="nil"/>
              <w:bottom w:val="nil"/>
              <w:right w:val="nil"/>
            </w:tcBorders>
            <w:shd w:val="clear" w:color="auto" w:fill="auto"/>
            <w:noWrap/>
            <w:vAlign w:val="bottom"/>
            <w:hideMark/>
          </w:tcPr>
          <w:p w14:paraId="12ED2DE3" w14:textId="77777777" w:rsidR="006F6BD8" w:rsidRPr="001B3625" w:rsidRDefault="006F6BD8" w:rsidP="002F6EA3">
            <w:pPr>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1261" w:type="dxa"/>
            <w:tcBorders>
              <w:top w:val="nil"/>
              <w:left w:val="nil"/>
              <w:bottom w:val="nil"/>
              <w:right w:val="nil"/>
            </w:tcBorders>
            <w:shd w:val="clear" w:color="auto" w:fill="auto"/>
            <w:noWrap/>
            <w:vAlign w:val="bottom"/>
            <w:hideMark/>
          </w:tcPr>
          <w:p w14:paraId="30060BEC" w14:textId="77777777" w:rsidR="006F6BD8" w:rsidRPr="001B3625" w:rsidRDefault="006F6BD8" w:rsidP="002F6EA3">
            <w:pPr>
              <w:jc w:val="center"/>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285" w:type="dxa"/>
            <w:tcBorders>
              <w:top w:val="nil"/>
              <w:left w:val="nil"/>
              <w:bottom w:val="nil"/>
              <w:right w:val="nil"/>
            </w:tcBorders>
            <w:shd w:val="clear" w:color="auto" w:fill="auto"/>
            <w:noWrap/>
            <w:vAlign w:val="bottom"/>
            <w:hideMark/>
          </w:tcPr>
          <w:p w14:paraId="730427E2" w14:textId="77777777" w:rsidR="006F6BD8" w:rsidRPr="001B3625" w:rsidRDefault="006F6BD8" w:rsidP="002F6EA3">
            <w:pPr>
              <w:rPr>
                <w:rFonts w:asciiTheme="majorBidi" w:hAnsiTheme="majorBidi" w:cstheme="majorBidi"/>
                <w:color w:val="000000"/>
                <w:cs/>
                <w:lang w:val="en-US"/>
              </w:rPr>
            </w:pPr>
            <w:r w:rsidRPr="004F298B">
              <w:rPr>
                <w:rFonts w:asciiTheme="majorBidi" w:hAnsiTheme="majorBidi" w:cstheme="majorBidi"/>
                <w:color w:val="000000"/>
                <w:lang w:val="en-US"/>
              </w:rPr>
              <w:t> </w:t>
            </w:r>
          </w:p>
        </w:tc>
        <w:tc>
          <w:tcPr>
            <w:tcW w:w="1141" w:type="dxa"/>
            <w:tcBorders>
              <w:top w:val="nil"/>
              <w:left w:val="nil"/>
              <w:bottom w:val="nil"/>
              <w:right w:val="nil"/>
            </w:tcBorders>
            <w:shd w:val="clear" w:color="auto" w:fill="auto"/>
            <w:noWrap/>
            <w:vAlign w:val="bottom"/>
            <w:hideMark/>
          </w:tcPr>
          <w:p w14:paraId="017B106D" w14:textId="77777777" w:rsidR="006F6BD8" w:rsidRPr="004F298B" w:rsidRDefault="006F6BD8" w:rsidP="002F6EA3">
            <w:pPr>
              <w:jc w:val="center"/>
              <w:rPr>
                <w:rFonts w:asciiTheme="majorBidi" w:hAnsiTheme="majorBidi" w:cstheme="majorBidi"/>
                <w:color w:val="000000"/>
                <w:cs/>
              </w:rPr>
            </w:pPr>
            <w:r w:rsidRPr="004F298B">
              <w:rPr>
                <w:rFonts w:asciiTheme="majorBidi" w:hAnsiTheme="majorBidi" w:cstheme="majorBidi"/>
                <w:color w:val="000000"/>
                <w:lang w:val="en-US"/>
              </w:rPr>
              <w:t> </w:t>
            </w:r>
          </w:p>
        </w:tc>
      </w:tr>
      <w:tr w:rsidR="00626B9A" w:rsidRPr="001B3625" w14:paraId="16EFF362" w14:textId="77777777" w:rsidTr="0026508F">
        <w:trPr>
          <w:trHeight w:val="398"/>
        </w:trPr>
        <w:tc>
          <w:tcPr>
            <w:tcW w:w="3294" w:type="dxa"/>
            <w:gridSpan w:val="2"/>
            <w:tcBorders>
              <w:top w:val="nil"/>
              <w:left w:val="nil"/>
              <w:bottom w:val="nil"/>
              <w:right w:val="nil"/>
            </w:tcBorders>
            <w:shd w:val="clear" w:color="auto" w:fill="auto"/>
            <w:noWrap/>
            <w:vAlign w:val="bottom"/>
          </w:tcPr>
          <w:p w14:paraId="38A67C79" w14:textId="11691387" w:rsidR="00626B9A" w:rsidRPr="004F298B" w:rsidRDefault="00626B9A" w:rsidP="00626B9A">
            <w:pPr>
              <w:ind w:left="176"/>
              <w:rPr>
                <w:rFonts w:asciiTheme="majorBidi" w:hAnsiTheme="majorBidi" w:cstheme="majorBidi"/>
                <w:cs/>
                <w:lang w:val="en-US"/>
              </w:rPr>
            </w:pPr>
            <w:r w:rsidRPr="004F298B">
              <w:rPr>
                <w:rFonts w:asciiTheme="majorBidi" w:hAnsiTheme="majorBidi" w:cstheme="majorBidi"/>
                <w:lang w:val="en-US"/>
              </w:rPr>
              <w:t>Trade payable–other parties</w:t>
            </w:r>
          </w:p>
        </w:tc>
        <w:tc>
          <w:tcPr>
            <w:tcW w:w="1418" w:type="dxa"/>
            <w:tcBorders>
              <w:top w:val="nil"/>
              <w:left w:val="nil"/>
              <w:bottom w:val="nil"/>
              <w:right w:val="nil"/>
            </w:tcBorders>
            <w:shd w:val="clear" w:color="auto" w:fill="auto"/>
            <w:noWrap/>
            <w:vAlign w:val="bottom"/>
          </w:tcPr>
          <w:p w14:paraId="6601FCA1" w14:textId="04758005" w:rsidR="00626B9A" w:rsidRPr="004F298B" w:rsidRDefault="00626B9A" w:rsidP="00626B9A">
            <w:pPr>
              <w:jc w:val="right"/>
              <w:rPr>
                <w:rFonts w:asciiTheme="majorBidi" w:hAnsiTheme="majorBidi" w:cstheme="majorBidi"/>
                <w:cs/>
              </w:rPr>
            </w:pPr>
            <w:r w:rsidRPr="001B3625">
              <w:rPr>
                <w:rFonts w:ascii="Angsana New" w:hAnsi="Angsana New"/>
                <w:lang w:val="en-US"/>
              </w:rPr>
              <w:t>45,486,458</w:t>
            </w:r>
          </w:p>
        </w:tc>
        <w:tc>
          <w:tcPr>
            <w:tcW w:w="284" w:type="dxa"/>
            <w:tcBorders>
              <w:top w:val="nil"/>
              <w:left w:val="nil"/>
              <w:bottom w:val="nil"/>
              <w:right w:val="nil"/>
            </w:tcBorders>
            <w:shd w:val="clear" w:color="auto" w:fill="auto"/>
            <w:noWrap/>
            <w:vAlign w:val="bottom"/>
          </w:tcPr>
          <w:p w14:paraId="7545A20C" w14:textId="77777777" w:rsidR="00626B9A" w:rsidRPr="004F298B" w:rsidRDefault="00626B9A" w:rsidP="00626B9A">
            <w:pPr>
              <w:jc w:val="right"/>
              <w:rPr>
                <w:rFonts w:asciiTheme="majorBidi" w:hAnsiTheme="majorBidi" w:cstheme="majorBidi"/>
                <w:cs/>
                <w:lang w:val="en-US"/>
              </w:rPr>
            </w:pPr>
          </w:p>
        </w:tc>
        <w:tc>
          <w:tcPr>
            <w:tcW w:w="1187" w:type="dxa"/>
            <w:tcBorders>
              <w:top w:val="nil"/>
              <w:left w:val="nil"/>
              <w:bottom w:val="nil"/>
              <w:right w:val="nil"/>
            </w:tcBorders>
            <w:shd w:val="clear" w:color="auto" w:fill="auto"/>
            <w:noWrap/>
            <w:vAlign w:val="bottom"/>
          </w:tcPr>
          <w:p w14:paraId="0B66A657" w14:textId="2F10476F" w:rsidR="00626B9A" w:rsidRPr="004F298B" w:rsidRDefault="00626B9A" w:rsidP="00626B9A">
            <w:pPr>
              <w:jc w:val="right"/>
              <w:rPr>
                <w:rFonts w:asciiTheme="majorBidi" w:hAnsiTheme="majorBidi" w:cstheme="majorBidi"/>
                <w:cs/>
              </w:rPr>
            </w:pPr>
            <w:r w:rsidRPr="001B3625">
              <w:rPr>
                <w:rFonts w:ascii="Angsana New" w:hAnsi="Angsana New"/>
                <w:lang w:val="en-US"/>
              </w:rPr>
              <w:t>149,738,322</w:t>
            </w:r>
          </w:p>
        </w:tc>
        <w:tc>
          <w:tcPr>
            <w:tcW w:w="285" w:type="dxa"/>
            <w:tcBorders>
              <w:top w:val="nil"/>
              <w:left w:val="nil"/>
              <w:bottom w:val="nil"/>
              <w:right w:val="nil"/>
            </w:tcBorders>
            <w:shd w:val="clear" w:color="auto" w:fill="auto"/>
            <w:noWrap/>
            <w:vAlign w:val="bottom"/>
          </w:tcPr>
          <w:p w14:paraId="7C08145E" w14:textId="4624AAC6"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261" w:type="dxa"/>
            <w:tcBorders>
              <w:top w:val="nil"/>
              <w:left w:val="nil"/>
              <w:bottom w:val="nil"/>
              <w:right w:val="nil"/>
            </w:tcBorders>
            <w:shd w:val="clear" w:color="auto" w:fill="auto"/>
            <w:noWrap/>
            <w:vAlign w:val="bottom"/>
          </w:tcPr>
          <w:p w14:paraId="5D026643" w14:textId="45AB8AF6" w:rsidR="00626B9A" w:rsidRPr="004F298B" w:rsidRDefault="00626B9A" w:rsidP="00626B9A">
            <w:pPr>
              <w:jc w:val="right"/>
              <w:rPr>
                <w:rFonts w:asciiTheme="majorBidi" w:hAnsiTheme="majorBidi" w:cstheme="majorBidi"/>
                <w:color w:val="000000"/>
                <w:lang w:val="en-US"/>
              </w:rPr>
            </w:pPr>
            <w:r w:rsidRPr="001B3625">
              <w:rPr>
                <w:rFonts w:ascii="Angsana New" w:hAnsi="Angsana New"/>
                <w:color w:val="000000"/>
                <w:lang w:val="en-US"/>
              </w:rPr>
              <w:t>10,040,514</w:t>
            </w:r>
          </w:p>
        </w:tc>
        <w:tc>
          <w:tcPr>
            <w:tcW w:w="285" w:type="dxa"/>
            <w:tcBorders>
              <w:top w:val="nil"/>
              <w:left w:val="nil"/>
              <w:bottom w:val="nil"/>
              <w:right w:val="nil"/>
            </w:tcBorders>
            <w:shd w:val="clear" w:color="auto" w:fill="auto"/>
            <w:noWrap/>
            <w:vAlign w:val="bottom"/>
          </w:tcPr>
          <w:p w14:paraId="401A0BF4" w14:textId="29DFEEF3"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141" w:type="dxa"/>
            <w:tcBorders>
              <w:top w:val="nil"/>
              <w:left w:val="nil"/>
              <w:bottom w:val="nil"/>
              <w:right w:val="nil"/>
            </w:tcBorders>
            <w:shd w:val="clear" w:color="auto" w:fill="auto"/>
            <w:noWrap/>
            <w:vAlign w:val="bottom"/>
          </w:tcPr>
          <w:p w14:paraId="424973E5" w14:textId="0C781D8C" w:rsidR="00626B9A" w:rsidRPr="004F298B" w:rsidRDefault="00626B9A" w:rsidP="00626B9A">
            <w:pPr>
              <w:jc w:val="right"/>
              <w:rPr>
                <w:rFonts w:asciiTheme="majorBidi" w:hAnsiTheme="majorBidi" w:cstheme="majorBidi"/>
                <w:color w:val="000000"/>
                <w:cs/>
              </w:rPr>
            </w:pPr>
            <w:r w:rsidRPr="001B3625">
              <w:rPr>
                <w:rFonts w:ascii="Angsana New" w:hAnsi="Angsana New"/>
                <w:color w:val="000000"/>
                <w:lang w:val="en-US"/>
              </w:rPr>
              <w:t>106,089,113</w:t>
            </w:r>
          </w:p>
        </w:tc>
      </w:tr>
      <w:tr w:rsidR="00626B9A" w:rsidRPr="001B3625" w14:paraId="11DBA07C" w14:textId="77777777" w:rsidTr="0026508F">
        <w:trPr>
          <w:trHeight w:val="398"/>
        </w:trPr>
        <w:tc>
          <w:tcPr>
            <w:tcW w:w="3294" w:type="dxa"/>
            <w:gridSpan w:val="2"/>
            <w:tcBorders>
              <w:top w:val="nil"/>
              <w:left w:val="nil"/>
              <w:bottom w:val="nil"/>
              <w:right w:val="nil"/>
            </w:tcBorders>
            <w:shd w:val="clear" w:color="auto" w:fill="auto"/>
            <w:noWrap/>
            <w:vAlign w:val="bottom"/>
            <w:hideMark/>
          </w:tcPr>
          <w:p w14:paraId="0E58AC41" w14:textId="77777777" w:rsidR="00626B9A" w:rsidRPr="004F298B" w:rsidRDefault="00626B9A" w:rsidP="00626B9A">
            <w:pPr>
              <w:ind w:left="176"/>
              <w:rPr>
                <w:rFonts w:asciiTheme="majorBidi" w:hAnsiTheme="majorBidi" w:cstheme="majorBidi"/>
                <w:cs/>
                <w:lang w:val="en-US"/>
              </w:rPr>
            </w:pPr>
            <w:r w:rsidRPr="004F298B">
              <w:rPr>
                <w:rFonts w:asciiTheme="majorBidi" w:hAnsiTheme="majorBidi" w:cstheme="majorBidi"/>
                <w:lang w:val="en-US"/>
              </w:rPr>
              <w:t>Trade payable related parties</w:t>
            </w:r>
          </w:p>
        </w:tc>
        <w:tc>
          <w:tcPr>
            <w:tcW w:w="1418" w:type="dxa"/>
            <w:tcBorders>
              <w:top w:val="nil"/>
              <w:left w:val="nil"/>
              <w:bottom w:val="nil"/>
              <w:right w:val="nil"/>
            </w:tcBorders>
            <w:shd w:val="clear" w:color="auto" w:fill="auto"/>
            <w:noWrap/>
            <w:vAlign w:val="bottom"/>
          </w:tcPr>
          <w:p w14:paraId="7AD4EF2F" w14:textId="10B971BA" w:rsidR="00626B9A" w:rsidRPr="004F298B" w:rsidRDefault="00626B9A" w:rsidP="00626B9A">
            <w:pPr>
              <w:jc w:val="right"/>
              <w:rPr>
                <w:rFonts w:asciiTheme="majorBidi" w:hAnsiTheme="majorBidi" w:cstheme="majorBidi"/>
                <w:cs/>
              </w:rPr>
            </w:pPr>
            <w:r w:rsidRPr="001B3625">
              <w:rPr>
                <w:rFonts w:ascii="Angsana New" w:hAnsi="Angsana New"/>
                <w:lang w:val="en-US"/>
              </w:rPr>
              <w:t>120,878</w:t>
            </w:r>
          </w:p>
        </w:tc>
        <w:tc>
          <w:tcPr>
            <w:tcW w:w="284" w:type="dxa"/>
            <w:tcBorders>
              <w:top w:val="nil"/>
              <w:left w:val="nil"/>
              <w:bottom w:val="nil"/>
              <w:right w:val="nil"/>
            </w:tcBorders>
            <w:shd w:val="clear" w:color="auto" w:fill="auto"/>
            <w:noWrap/>
            <w:vAlign w:val="bottom"/>
          </w:tcPr>
          <w:p w14:paraId="55E8D968" w14:textId="77777777" w:rsidR="00626B9A" w:rsidRPr="004F298B" w:rsidRDefault="00626B9A" w:rsidP="00626B9A">
            <w:pPr>
              <w:jc w:val="right"/>
              <w:rPr>
                <w:rFonts w:asciiTheme="majorBidi" w:hAnsiTheme="majorBidi" w:cstheme="majorBidi"/>
                <w:cs/>
                <w:lang w:val="en-US"/>
              </w:rPr>
            </w:pPr>
          </w:p>
        </w:tc>
        <w:tc>
          <w:tcPr>
            <w:tcW w:w="1187" w:type="dxa"/>
            <w:tcBorders>
              <w:top w:val="nil"/>
              <w:left w:val="nil"/>
              <w:bottom w:val="nil"/>
              <w:right w:val="nil"/>
            </w:tcBorders>
            <w:shd w:val="clear" w:color="auto" w:fill="auto"/>
            <w:noWrap/>
            <w:vAlign w:val="bottom"/>
          </w:tcPr>
          <w:p w14:paraId="60E94405" w14:textId="5A791D71" w:rsidR="00626B9A" w:rsidRPr="004F298B" w:rsidRDefault="00626B9A" w:rsidP="00626B9A">
            <w:pPr>
              <w:jc w:val="right"/>
              <w:rPr>
                <w:rFonts w:asciiTheme="majorBidi" w:hAnsiTheme="majorBidi" w:cstheme="majorBidi"/>
                <w:cs/>
              </w:rPr>
            </w:pPr>
            <w:r w:rsidRPr="001B3625">
              <w:rPr>
                <w:rFonts w:ascii="Angsana New" w:hAnsi="Angsana New"/>
                <w:lang w:val="en-US"/>
              </w:rPr>
              <w:t>16,521,127</w:t>
            </w:r>
          </w:p>
        </w:tc>
        <w:tc>
          <w:tcPr>
            <w:tcW w:w="285" w:type="dxa"/>
            <w:tcBorders>
              <w:top w:val="nil"/>
              <w:left w:val="nil"/>
              <w:bottom w:val="nil"/>
              <w:right w:val="nil"/>
            </w:tcBorders>
            <w:shd w:val="clear" w:color="auto" w:fill="auto"/>
            <w:noWrap/>
            <w:vAlign w:val="bottom"/>
          </w:tcPr>
          <w:p w14:paraId="6FE35A77" w14:textId="77777777" w:rsidR="00626B9A" w:rsidRPr="004F298B" w:rsidRDefault="00626B9A" w:rsidP="00626B9A">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00128198" w14:textId="76B8AEEE" w:rsidR="00626B9A" w:rsidRPr="004F298B" w:rsidRDefault="00626B9A" w:rsidP="00626B9A">
            <w:pPr>
              <w:jc w:val="right"/>
              <w:rPr>
                <w:rFonts w:asciiTheme="majorBidi" w:hAnsiTheme="majorBidi" w:cstheme="majorBidi"/>
                <w:lang w:val="en-US"/>
              </w:rPr>
            </w:pPr>
            <w:r w:rsidRPr="001B3625">
              <w:rPr>
                <w:rFonts w:ascii="Angsana New" w:hAnsi="Angsana New"/>
                <w:lang w:val="en-US"/>
              </w:rPr>
              <w:t>106,893</w:t>
            </w:r>
          </w:p>
        </w:tc>
        <w:tc>
          <w:tcPr>
            <w:tcW w:w="285" w:type="dxa"/>
            <w:tcBorders>
              <w:top w:val="nil"/>
              <w:left w:val="nil"/>
              <w:bottom w:val="nil"/>
              <w:right w:val="nil"/>
            </w:tcBorders>
            <w:shd w:val="clear" w:color="auto" w:fill="auto"/>
            <w:noWrap/>
            <w:vAlign w:val="bottom"/>
          </w:tcPr>
          <w:p w14:paraId="61024928" w14:textId="77777777" w:rsidR="00626B9A" w:rsidRPr="004F298B" w:rsidRDefault="00626B9A" w:rsidP="00626B9A">
            <w:pPr>
              <w:jc w:val="right"/>
              <w:rPr>
                <w:rFonts w:asciiTheme="majorBidi" w:hAnsiTheme="majorBidi" w:cstheme="majorBidi"/>
                <w:cs/>
                <w:lang w:val="en-US"/>
              </w:rPr>
            </w:pPr>
          </w:p>
        </w:tc>
        <w:tc>
          <w:tcPr>
            <w:tcW w:w="1141" w:type="dxa"/>
            <w:tcBorders>
              <w:top w:val="nil"/>
              <w:left w:val="nil"/>
              <w:bottom w:val="nil"/>
              <w:right w:val="nil"/>
            </w:tcBorders>
            <w:shd w:val="clear" w:color="auto" w:fill="auto"/>
            <w:noWrap/>
            <w:vAlign w:val="bottom"/>
          </w:tcPr>
          <w:p w14:paraId="2FBD726E" w14:textId="13A6CC9D" w:rsidR="00626B9A" w:rsidRPr="004F298B" w:rsidRDefault="00626B9A" w:rsidP="00626B9A">
            <w:pPr>
              <w:jc w:val="right"/>
              <w:rPr>
                <w:rFonts w:asciiTheme="majorBidi" w:hAnsiTheme="majorBidi" w:cstheme="majorBidi"/>
                <w:cs/>
              </w:rPr>
            </w:pPr>
            <w:r w:rsidRPr="001B3625">
              <w:rPr>
                <w:rFonts w:ascii="Angsana New" w:hAnsi="Angsana New"/>
                <w:lang w:val="en-US"/>
              </w:rPr>
              <w:t>17,738,039</w:t>
            </w:r>
          </w:p>
        </w:tc>
      </w:tr>
      <w:tr w:rsidR="00626B9A" w:rsidRPr="001B3625" w14:paraId="33062CEE" w14:textId="77777777" w:rsidTr="0026508F">
        <w:trPr>
          <w:trHeight w:val="398"/>
        </w:trPr>
        <w:tc>
          <w:tcPr>
            <w:tcW w:w="3294" w:type="dxa"/>
            <w:gridSpan w:val="2"/>
            <w:tcBorders>
              <w:top w:val="nil"/>
              <w:left w:val="nil"/>
              <w:bottom w:val="nil"/>
              <w:right w:val="nil"/>
            </w:tcBorders>
            <w:shd w:val="clear" w:color="auto" w:fill="auto"/>
            <w:noWrap/>
            <w:vAlign w:val="bottom"/>
          </w:tcPr>
          <w:p w14:paraId="2AC5640F" w14:textId="6F67B9B1" w:rsidR="00626B9A" w:rsidRPr="004F298B" w:rsidRDefault="00626B9A" w:rsidP="00626B9A">
            <w:pPr>
              <w:ind w:left="176"/>
              <w:rPr>
                <w:rFonts w:asciiTheme="majorBidi" w:hAnsiTheme="majorBidi" w:cstheme="majorBidi"/>
                <w:lang w:val="en-US"/>
              </w:rPr>
            </w:pPr>
            <w:r w:rsidRPr="004F298B">
              <w:rPr>
                <w:rFonts w:asciiTheme="majorBidi" w:hAnsiTheme="majorBidi" w:cstheme="majorBidi"/>
                <w:lang w:val="en-US"/>
              </w:rPr>
              <w:t xml:space="preserve">Accrued project cost </w:t>
            </w:r>
          </w:p>
        </w:tc>
        <w:tc>
          <w:tcPr>
            <w:tcW w:w="1418" w:type="dxa"/>
            <w:tcBorders>
              <w:top w:val="nil"/>
              <w:left w:val="nil"/>
              <w:bottom w:val="nil"/>
              <w:right w:val="nil"/>
            </w:tcBorders>
            <w:shd w:val="clear" w:color="auto" w:fill="auto"/>
            <w:noWrap/>
            <w:vAlign w:val="bottom"/>
          </w:tcPr>
          <w:p w14:paraId="719C5575" w14:textId="2251A4E8" w:rsidR="00626B9A" w:rsidRPr="004F298B" w:rsidRDefault="00626B9A" w:rsidP="00626B9A">
            <w:pPr>
              <w:jc w:val="right"/>
              <w:rPr>
                <w:rFonts w:asciiTheme="majorBidi" w:hAnsiTheme="majorBidi" w:cstheme="majorBidi"/>
                <w:cs/>
              </w:rPr>
            </w:pPr>
            <w:r w:rsidRPr="001B3625">
              <w:rPr>
                <w:rFonts w:ascii="Angsana New" w:hAnsi="Angsana New"/>
                <w:lang w:val="en-US"/>
              </w:rPr>
              <w:t>20,207,095</w:t>
            </w:r>
          </w:p>
        </w:tc>
        <w:tc>
          <w:tcPr>
            <w:tcW w:w="284" w:type="dxa"/>
            <w:tcBorders>
              <w:top w:val="nil"/>
              <w:left w:val="nil"/>
              <w:bottom w:val="nil"/>
              <w:right w:val="nil"/>
            </w:tcBorders>
            <w:shd w:val="clear" w:color="auto" w:fill="auto"/>
            <w:noWrap/>
            <w:vAlign w:val="bottom"/>
          </w:tcPr>
          <w:p w14:paraId="15876AAF" w14:textId="3130113B"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187" w:type="dxa"/>
            <w:tcBorders>
              <w:top w:val="nil"/>
              <w:left w:val="nil"/>
              <w:bottom w:val="nil"/>
              <w:right w:val="nil"/>
            </w:tcBorders>
            <w:shd w:val="clear" w:color="auto" w:fill="auto"/>
            <w:noWrap/>
            <w:vAlign w:val="bottom"/>
          </w:tcPr>
          <w:p w14:paraId="071474C0" w14:textId="70C7705C" w:rsidR="00626B9A" w:rsidRPr="004F298B" w:rsidRDefault="00626B9A" w:rsidP="00626B9A">
            <w:pPr>
              <w:jc w:val="right"/>
              <w:rPr>
                <w:rFonts w:asciiTheme="majorBidi" w:hAnsiTheme="majorBidi" w:cstheme="majorBidi"/>
                <w:cs/>
              </w:rPr>
            </w:pPr>
            <w:r w:rsidRPr="001B3625">
              <w:rPr>
                <w:rFonts w:ascii="Angsana New" w:hAnsi="Angsana New"/>
                <w:lang w:val="en-US"/>
              </w:rPr>
              <w:t>54,133,607</w:t>
            </w:r>
          </w:p>
        </w:tc>
        <w:tc>
          <w:tcPr>
            <w:tcW w:w="285" w:type="dxa"/>
            <w:tcBorders>
              <w:top w:val="nil"/>
              <w:left w:val="nil"/>
              <w:bottom w:val="nil"/>
              <w:right w:val="nil"/>
            </w:tcBorders>
            <w:shd w:val="clear" w:color="auto" w:fill="auto"/>
            <w:noWrap/>
            <w:vAlign w:val="bottom"/>
          </w:tcPr>
          <w:p w14:paraId="36CF8D91" w14:textId="44A87741"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261" w:type="dxa"/>
            <w:tcBorders>
              <w:top w:val="nil"/>
              <w:left w:val="nil"/>
              <w:bottom w:val="nil"/>
              <w:right w:val="nil"/>
            </w:tcBorders>
            <w:shd w:val="clear" w:color="auto" w:fill="auto"/>
            <w:noWrap/>
            <w:vAlign w:val="bottom"/>
          </w:tcPr>
          <w:p w14:paraId="5376C6C5" w14:textId="5E815670" w:rsidR="00626B9A" w:rsidRPr="004F298B" w:rsidRDefault="00626B9A" w:rsidP="00626B9A">
            <w:pPr>
              <w:jc w:val="right"/>
              <w:rPr>
                <w:rFonts w:asciiTheme="majorBidi" w:hAnsiTheme="majorBidi" w:cstheme="majorBidi"/>
                <w:lang w:val="en-US"/>
              </w:rPr>
            </w:pPr>
            <w:r w:rsidRPr="001B3625">
              <w:rPr>
                <w:rFonts w:ascii="Angsana New" w:hAnsi="Angsana New"/>
                <w:lang w:val="en-US"/>
              </w:rPr>
              <w:t>20,207,096</w:t>
            </w:r>
          </w:p>
        </w:tc>
        <w:tc>
          <w:tcPr>
            <w:tcW w:w="285" w:type="dxa"/>
            <w:tcBorders>
              <w:top w:val="nil"/>
              <w:left w:val="nil"/>
              <w:bottom w:val="nil"/>
              <w:right w:val="nil"/>
            </w:tcBorders>
            <w:shd w:val="clear" w:color="auto" w:fill="auto"/>
            <w:noWrap/>
            <w:vAlign w:val="bottom"/>
          </w:tcPr>
          <w:p w14:paraId="0EB45E45" w14:textId="39F4D36D"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141" w:type="dxa"/>
            <w:tcBorders>
              <w:top w:val="nil"/>
              <w:left w:val="nil"/>
              <w:bottom w:val="nil"/>
              <w:right w:val="nil"/>
            </w:tcBorders>
            <w:shd w:val="clear" w:color="auto" w:fill="auto"/>
            <w:noWrap/>
            <w:vAlign w:val="bottom"/>
          </w:tcPr>
          <w:p w14:paraId="3891235B" w14:textId="743FE00F" w:rsidR="00626B9A" w:rsidRPr="004F298B" w:rsidRDefault="00626B9A" w:rsidP="00626B9A">
            <w:pPr>
              <w:jc w:val="right"/>
              <w:rPr>
                <w:rFonts w:asciiTheme="majorBidi" w:hAnsiTheme="majorBidi" w:cstheme="majorBidi"/>
                <w:cs/>
              </w:rPr>
            </w:pPr>
            <w:r w:rsidRPr="001B3625">
              <w:rPr>
                <w:rFonts w:ascii="Angsana New" w:hAnsi="Angsana New"/>
                <w:lang w:val="en-US"/>
              </w:rPr>
              <w:t>54,133,607</w:t>
            </w:r>
          </w:p>
        </w:tc>
      </w:tr>
      <w:tr w:rsidR="00626B9A" w:rsidRPr="001B3625" w14:paraId="7E411ECF" w14:textId="77777777" w:rsidTr="0026508F">
        <w:trPr>
          <w:trHeight w:val="398"/>
        </w:trPr>
        <w:tc>
          <w:tcPr>
            <w:tcW w:w="3294" w:type="dxa"/>
            <w:gridSpan w:val="2"/>
            <w:tcBorders>
              <w:top w:val="nil"/>
              <w:left w:val="nil"/>
              <w:bottom w:val="nil"/>
              <w:right w:val="nil"/>
            </w:tcBorders>
            <w:shd w:val="clear" w:color="auto" w:fill="auto"/>
            <w:noWrap/>
            <w:vAlign w:val="bottom"/>
            <w:hideMark/>
          </w:tcPr>
          <w:p w14:paraId="31A86334" w14:textId="77777777" w:rsidR="00626B9A" w:rsidRPr="004F298B" w:rsidRDefault="00626B9A" w:rsidP="00626B9A">
            <w:pPr>
              <w:rPr>
                <w:rFonts w:asciiTheme="majorBidi" w:hAnsiTheme="majorBidi" w:cstheme="majorBidi"/>
                <w:cs/>
                <w:lang w:val="en-US"/>
              </w:rPr>
            </w:pPr>
            <w:r w:rsidRPr="004F298B">
              <w:rPr>
                <w:rFonts w:asciiTheme="majorBidi" w:hAnsiTheme="majorBidi" w:cstheme="majorBidi"/>
                <w:lang w:val="en-US"/>
              </w:rPr>
              <w:t>Total trade payables</w:t>
            </w:r>
          </w:p>
        </w:tc>
        <w:tc>
          <w:tcPr>
            <w:tcW w:w="1418" w:type="dxa"/>
            <w:tcBorders>
              <w:top w:val="single" w:sz="4" w:space="0" w:color="auto"/>
              <w:left w:val="nil"/>
              <w:bottom w:val="single" w:sz="4" w:space="0" w:color="auto"/>
              <w:right w:val="nil"/>
            </w:tcBorders>
            <w:shd w:val="clear" w:color="auto" w:fill="auto"/>
            <w:noWrap/>
            <w:vAlign w:val="bottom"/>
          </w:tcPr>
          <w:p w14:paraId="23F29789" w14:textId="415FCBED" w:rsidR="00626B9A" w:rsidRPr="004F298B" w:rsidRDefault="00626B9A" w:rsidP="00626B9A">
            <w:pPr>
              <w:jc w:val="right"/>
              <w:rPr>
                <w:rFonts w:asciiTheme="majorBidi" w:hAnsiTheme="majorBidi" w:cstheme="majorBidi"/>
                <w:cs/>
              </w:rPr>
            </w:pPr>
            <w:r w:rsidRPr="001B3625">
              <w:rPr>
                <w:rFonts w:ascii="Angsana New" w:hAnsi="Angsana New"/>
                <w:lang w:val="en-US"/>
              </w:rPr>
              <w:t>65,814,431</w:t>
            </w:r>
          </w:p>
        </w:tc>
        <w:tc>
          <w:tcPr>
            <w:tcW w:w="284" w:type="dxa"/>
            <w:tcBorders>
              <w:top w:val="nil"/>
              <w:left w:val="nil"/>
              <w:bottom w:val="nil"/>
              <w:right w:val="nil"/>
            </w:tcBorders>
            <w:shd w:val="clear" w:color="auto" w:fill="auto"/>
            <w:noWrap/>
            <w:vAlign w:val="bottom"/>
          </w:tcPr>
          <w:p w14:paraId="2CAC2DD9" w14:textId="131F1107"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187" w:type="dxa"/>
            <w:tcBorders>
              <w:top w:val="single" w:sz="4" w:space="0" w:color="auto"/>
              <w:left w:val="nil"/>
              <w:bottom w:val="single" w:sz="4" w:space="0" w:color="auto"/>
              <w:right w:val="nil"/>
            </w:tcBorders>
            <w:shd w:val="clear" w:color="auto" w:fill="auto"/>
            <w:noWrap/>
            <w:vAlign w:val="bottom"/>
          </w:tcPr>
          <w:p w14:paraId="6467B7D2" w14:textId="1AF3B0B3" w:rsidR="00626B9A" w:rsidRPr="004F298B" w:rsidRDefault="00626B9A" w:rsidP="00626B9A">
            <w:pPr>
              <w:jc w:val="right"/>
              <w:rPr>
                <w:rFonts w:asciiTheme="majorBidi" w:hAnsiTheme="majorBidi" w:cstheme="majorBidi"/>
                <w:cs/>
              </w:rPr>
            </w:pPr>
            <w:r w:rsidRPr="001B3625">
              <w:rPr>
                <w:rFonts w:ascii="Angsana New" w:hAnsi="Angsana New"/>
                <w:lang w:val="en-US"/>
              </w:rPr>
              <w:t>220,393,056</w:t>
            </w:r>
          </w:p>
        </w:tc>
        <w:tc>
          <w:tcPr>
            <w:tcW w:w="285" w:type="dxa"/>
            <w:tcBorders>
              <w:top w:val="nil"/>
              <w:left w:val="nil"/>
              <w:bottom w:val="nil"/>
              <w:right w:val="nil"/>
            </w:tcBorders>
            <w:shd w:val="clear" w:color="auto" w:fill="auto"/>
            <w:noWrap/>
            <w:vAlign w:val="bottom"/>
          </w:tcPr>
          <w:p w14:paraId="7A03D2E5" w14:textId="3979BAF7"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261" w:type="dxa"/>
            <w:tcBorders>
              <w:top w:val="single" w:sz="4" w:space="0" w:color="auto"/>
              <w:left w:val="nil"/>
              <w:bottom w:val="single" w:sz="4" w:space="0" w:color="auto"/>
              <w:right w:val="nil"/>
            </w:tcBorders>
            <w:shd w:val="clear" w:color="auto" w:fill="auto"/>
            <w:noWrap/>
            <w:vAlign w:val="bottom"/>
          </w:tcPr>
          <w:p w14:paraId="7FBE92B3" w14:textId="282C8320" w:rsidR="00626B9A" w:rsidRPr="004F298B" w:rsidRDefault="00626B9A" w:rsidP="00626B9A">
            <w:pPr>
              <w:jc w:val="right"/>
              <w:rPr>
                <w:rFonts w:asciiTheme="majorBidi" w:hAnsiTheme="majorBidi" w:cstheme="majorBidi"/>
                <w:lang w:val="en-US"/>
              </w:rPr>
            </w:pPr>
            <w:r w:rsidRPr="001B3625">
              <w:rPr>
                <w:rFonts w:ascii="Angsana New" w:hAnsi="Angsana New"/>
                <w:lang w:val="en-US"/>
              </w:rPr>
              <w:t>30,354,503</w:t>
            </w:r>
          </w:p>
        </w:tc>
        <w:tc>
          <w:tcPr>
            <w:tcW w:w="285" w:type="dxa"/>
            <w:tcBorders>
              <w:top w:val="nil"/>
              <w:left w:val="nil"/>
              <w:bottom w:val="nil"/>
              <w:right w:val="nil"/>
            </w:tcBorders>
            <w:shd w:val="clear" w:color="auto" w:fill="auto"/>
            <w:noWrap/>
            <w:vAlign w:val="bottom"/>
          </w:tcPr>
          <w:p w14:paraId="4D0ED271" w14:textId="32C3BD82" w:rsidR="00626B9A" w:rsidRPr="004F298B"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141" w:type="dxa"/>
            <w:tcBorders>
              <w:top w:val="single" w:sz="4" w:space="0" w:color="auto"/>
              <w:left w:val="nil"/>
              <w:bottom w:val="single" w:sz="4" w:space="0" w:color="auto"/>
              <w:right w:val="nil"/>
            </w:tcBorders>
            <w:shd w:val="clear" w:color="auto" w:fill="auto"/>
            <w:noWrap/>
            <w:vAlign w:val="bottom"/>
          </w:tcPr>
          <w:p w14:paraId="4CAC04CE" w14:textId="2279B14D" w:rsidR="00626B9A" w:rsidRPr="004F298B" w:rsidRDefault="00626B9A" w:rsidP="00626B9A">
            <w:pPr>
              <w:jc w:val="right"/>
              <w:rPr>
                <w:rFonts w:asciiTheme="majorBidi" w:hAnsiTheme="majorBidi" w:cstheme="majorBidi"/>
                <w:cs/>
              </w:rPr>
            </w:pPr>
            <w:r w:rsidRPr="001B3625">
              <w:rPr>
                <w:rFonts w:ascii="Angsana New" w:hAnsi="Angsana New"/>
                <w:lang w:val="en-US"/>
              </w:rPr>
              <w:t>177,960,759</w:t>
            </w:r>
          </w:p>
        </w:tc>
      </w:tr>
      <w:tr w:rsidR="0026508F" w:rsidRPr="001B3625" w14:paraId="59DFC61F" w14:textId="77777777" w:rsidTr="0026508F">
        <w:trPr>
          <w:trHeight w:val="398"/>
        </w:trPr>
        <w:tc>
          <w:tcPr>
            <w:tcW w:w="3294" w:type="dxa"/>
            <w:gridSpan w:val="2"/>
            <w:tcBorders>
              <w:top w:val="nil"/>
              <w:left w:val="nil"/>
              <w:bottom w:val="nil"/>
              <w:right w:val="nil"/>
            </w:tcBorders>
            <w:shd w:val="clear" w:color="auto" w:fill="auto"/>
            <w:noWrap/>
            <w:vAlign w:val="bottom"/>
            <w:hideMark/>
          </w:tcPr>
          <w:p w14:paraId="578434B9" w14:textId="77777777" w:rsidR="004F298B" w:rsidRDefault="004F298B" w:rsidP="0026508F">
            <w:pPr>
              <w:rPr>
                <w:rFonts w:asciiTheme="majorBidi" w:hAnsiTheme="majorBidi" w:cstheme="majorBidi"/>
                <w:b/>
                <w:bCs/>
                <w:lang w:val="en-US"/>
              </w:rPr>
            </w:pPr>
          </w:p>
          <w:p w14:paraId="202FE699" w14:textId="77777777" w:rsidR="004F298B" w:rsidRDefault="004F298B" w:rsidP="0026508F">
            <w:pPr>
              <w:rPr>
                <w:rFonts w:asciiTheme="majorBidi" w:hAnsiTheme="majorBidi" w:cstheme="majorBidi"/>
                <w:b/>
                <w:bCs/>
                <w:lang w:val="en-US"/>
              </w:rPr>
            </w:pPr>
          </w:p>
          <w:p w14:paraId="7DDA1DE9" w14:textId="77777777" w:rsidR="004F298B" w:rsidRDefault="004F298B" w:rsidP="0026508F">
            <w:pPr>
              <w:rPr>
                <w:rFonts w:asciiTheme="majorBidi" w:hAnsiTheme="majorBidi" w:cstheme="majorBidi"/>
                <w:b/>
                <w:bCs/>
                <w:lang w:val="en-US"/>
              </w:rPr>
            </w:pPr>
          </w:p>
          <w:p w14:paraId="1203E8B4" w14:textId="77777777" w:rsidR="004F298B" w:rsidRDefault="004F298B" w:rsidP="0026508F">
            <w:pPr>
              <w:rPr>
                <w:rFonts w:asciiTheme="majorBidi" w:hAnsiTheme="majorBidi" w:cstheme="majorBidi"/>
                <w:b/>
                <w:bCs/>
                <w:lang w:val="en-US"/>
              </w:rPr>
            </w:pPr>
          </w:p>
          <w:p w14:paraId="7DD17F4A" w14:textId="77777777" w:rsidR="004F298B" w:rsidRDefault="004F298B" w:rsidP="0026508F">
            <w:pPr>
              <w:rPr>
                <w:rFonts w:asciiTheme="majorBidi" w:hAnsiTheme="majorBidi" w:cstheme="majorBidi"/>
                <w:b/>
                <w:bCs/>
                <w:lang w:val="en-US"/>
              </w:rPr>
            </w:pPr>
          </w:p>
          <w:p w14:paraId="38D0EE77" w14:textId="77777777" w:rsidR="004F298B" w:rsidRDefault="004F298B" w:rsidP="0026508F">
            <w:pPr>
              <w:rPr>
                <w:rFonts w:asciiTheme="majorBidi" w:hAnsiTheme="majorBidi" w:cstheme="majorBidi"/>
                <w:b/>
                <w:bCs/>
                <w:lang w:val="en-US"/>
              </w:rPr>
            </w:pPr>
          </w:p>
          <w:p w14:paraId="2347F272" w14:textId="690D2853" w:rsidR="0026508F" w:rsidRPr="004F298B" w:rsidRDefault="0026508F" w:rsidP="0026508F">
            <w:pPr>
              <w:rPr>
                <w:rFonts w:asciiTheme="majorBidi" w:hAnsiTheme="majorBidi" w:cstheme="majorBidi"/>
                <w:b/>
                <w:bCs/>
                <w:color w:val="000000"/>
                <w:cs/>
                <w:lang w:val="en-US"/>
              </w:rPr>
            </w:pPr>
            <w:r w:rsidRPr="004F298B">
              <w:rPr>
                <w:rFonts w:asciiTheme="majorBidi" w:hAnsiTheme="majorBidi" w:cstheme="majorBidi"/>
                <w:b/>
                <w:bCs/>
                <w:lang w:val="en-US"/>
              </w:rPr>
              <w:t>Other current payables</w:t>
            </w:r>
          </w:p>
        </w:tc>
        <w:tc>
          <w:tcPr>
            <w:tcW w:w="1418" w:type="dxa"/>
            <w:tcBorders>
              <w:top w:val="nil"/>
              <w:left w:val="nil"/>
              <w:bottom w:val="nil"/>
              <w:right w:val="nil"/>
            </w:tcBorders>
            <w:shd w:val="clear" w:color="auto" w:fill="auto"/>
            <w:noWrap/>
            <w:vAlign w:val="bottom"/>
          </w:tcPr>
          <w:p w14:paraId="1A2CD403" w14:textId="77777777" w:rsidR="0026508F" w:rsidRPr="004F298B" w:rsidRDefault="0026508F" w:rsidP="0026508F">
            <w:pPr>
              <w:jc w:val="right"/>
              <w:rPr>
                <w:rFonts w:asciiTheme="majorBidi" w:hAnsiTheme="majorBidi" w:cstheme="majorBidi"/>
                <w:cs/>
              </w:rPr>
            </w:pPr>
          </w:p>
        </w:tc>
        <w:tc>
          <w:tcPr>
            <w:tcW w:w="284" w:type="dxa"/>
            <w:tcBorders>
              <w:top w:val="nil"/>
              <w:left w:val="nil"/>
              <w:bottom w:val="nil"/>
              <w:right w:val="nil"/>
            </w:tcBorders>
            <w:shd w:val="clear" w:color="auto" w:fill="auto"/>
            <w:noWrap/>
            <w:vAlign w:val="bottom"/>
          </w:tcPr>
          <w:p w14:paraId="44CE2D57" w14:textId="77777777" w:rsidR="0026508F" w:rsidRPr="004F298B" w:rsidRDefault="0026508F" w:rsidP="0026508F">
            <w:pPr>
              <w:jc w:val="right"/>
              <w:rPr>
                <w:rFonts w:asciiTheme="majorBidi" w:hAnsiTheme="majorBidi" w:cstheme="majorBidi"/>
                <w:cs/>
              </w:rPr>
            </w:pPr>
          </w:p>
        </w:tc>
        <w:tc>
          <w:tcPr>
            <w:tcW w:w="1187" w:type="dxa"/>
            <w:tcBorders>
              <w:top w:val="nil"/>
              <w:left w:val="nil"/>
              <w:bottom w:val="nil"/>
              <w:right w:val="nil"/>
            </w:tcBorders>
            <w:shd w:val="clear" w:color="auto" w:fill="auto"/>
            <w:noWrap/>
            <w:vAlign w:val="bottom"/>
          </w:tcPr>
          <w:p w14:paraId="34AE2990" w14:textId="77777777" w:rsidR="0026508F" w:rsidRPr="004F298B" w:rsidRDefault="0026508F" w:rsidP="0026508F">
            <w:pPr>
              <w:jc w:val="right"/>
              <w:rPr>
                <w:rFonts w:asciiTheme="majorBidi" w:hAnsiTheme="majorBidi" w:cstheme="majorBidi"/>
                <w:cs/>
              </w:rPr>
            </w:pPr>
          </w:p>
        </w:tc>
        <w:tc>
          <w:tcPr>
            <w:tcW w:w="285" w:type="dxa"/>
            <w:tcBorders>
              <w:top w:val="nil"/>
              <w:left w:val="nil"/>
              <w:bottom w:val="nil"/>
              <w:right w:val="nil"/>
            </w:tcBorders>
            <w:shd w:val="clear" w:color="auto" w:fill="auto"/>
            <w:noWrap/>
            <w:vAlign w:val="bottom"/>
          </w:tcPr>
          <w:p w14:paraId="187D53AE" w14:textId="77777777" w:rsidR="0026508F" w:rsidRPr="004F298B" w:rsidRDefault="0026508F" w:rsidP="0026508F">
            <w:pPr>
              <w:jc w:val="right"/>
              <w:rPr>
                <w:rFonts w:asciiTheme="majorBidi" w:hAnsiTheme="majorBidi" w:cstheme="majorBidi"/>
                <w:cs/>
              </w:rPr>
            </w:pPr>
          </w:p>
        </w:tc>
        <w:tc>
          <w:tcPr>
            <w:tcW w:w="1261" w:type="dxa"/>
            <w:tcBorders>
              <w:top w:val="nil"/>
              <w:left w:val="nil"/>
              <w:bottom w:val="nil"/>
              <w:right w:val="nil"/>
            </w:tcBorders>
            <w:shd w:val="clear" w:color="auto" w:fill="auto"/>
            <w:noWrap/>
            <w:vAlign w:val="bottom"/>
          </w:tcPr>
          <w:p w14:paraId="1AFFEFF0" w14:textId="77777777" w:rsidR="0026508F" w:rsidRPr="004F298B" w:rsidRDefault="0026508F" w:rsidP="0026508F">
            <w:pPr>
              <w:jc w:val="right"/>
              <w:rPr>
                <w:rFonts w:asciiTheme="majorBidi" w:hAnsiTheme="majorBidi" w:cstheme="majorBidi"/>
                <w:cs/>
              </w:rPr>
            </w:pPr>
          </w:p>
        </w:tc>
        <w:tc>
          <w:tcPr>
            <w:tcW w:w="285" w:type="dxa"/>
            <w:tcBorders>
              <w:top w:val="nil"/>
              <w:left w:val="nil"/>
              <w:bottom w:val="nil"/>
              <w:right w:val="nil"/>
            </w:tcBorders>
            <w:shd w:val="clear" w:color="auto" w:fill="auto"/>
            <w:noWrap/>
            <w:vAlign w:val="bottom"/>
          </w:tcPr>
          <w:p w14:paraId="67A486BA" w14:textId="77777777" w:rsidR="0026508F" w:rsidRPr="004F298B" w:rsidRDefault="0026508F" w:rsidP="0026508F">
            <w:pPr>
              <w:jc w:val="right"/>
              <w:rPr>
                <w:rFonts w:asciiTheme="majorBidi" w:hAnsiTheme="majorBidi" w:cstheme="majorBidi"/>
                <w:cs/>
              </w:rPr>
            </w:pPr>
          </w:p>
        </w:tc>
        <w:tc>
          <w:tcPr>
            <w:tcW w:w="1141" w:type="dxa"/>
            <w:tcBorders>
              <w:top w:val="nil"/>
              <w:left w:val="nil"/>
              <w:bottom w:val="nil"/>
              <w:right w:val="nil"/>
            </w:tcBorders>
            <w:shd w:val="clear" w:color="auto" w:fill="auto"/>
            <w:noWrap/>
            <w:vAlign w:val="bottom"/>
          </w:tcPr>
          <w:p w14:paraId="2DD184C8" w14:textId="77777777" w:rsidR="0026508F" w:rsidRPr="004F298B" w:rsidRDefault="0026508F" w:rsidP="0026508F">
            <w:pPr>
              <w:jc w:val="right"/>
              <w:rPr>
                <w:rFonts w:asciiTheme="majorBidi" w:hAnsiTheme="majorBidi" w:cstheme="majorBidi"/>
                <w:cs/>
              </w:rPr>
            </w:pPr>
          </w:p>
        </w:tc>
      </w:tr>
      <w:tr w:rsidR="00626B9A" w:rsidRPr="001B3625" w14:paraId="4A20243B" w14:textId="77777777" w:rsidTr="0026508F">
        <w:trPr>
          <w:trHeight w:val="80"/>
        </w:trPr>
        <w:tc>
          <w:tcPr>
            <w:tcW w:w="3294" w:type="dxa"/>
            <w:gridSpan w:val="2"/>
            <w:tcBorders>
              <w:top w:val="nil"/>
              <w:left w:val="nil"/>
              <w:bottom w:val="nil"/>
              <w:right w:val="nil"/>
            </w:tcBorders>
            <w:shd w:val="clear" w:color="auto" w:fill="auto"/>
            <w:noWrap/>
            <w:vAlign w:val="bottom"/>
          </w:tcPr>
          <w:p w14:paraId="5AEFFE7B" w14:textId="77777777" w:rsidR="00626B9A" w:rsidRPr="004F298B" w:rsidRDefault="00626B9A" w:rsidP="00626B9A">
            <w:pPr>
              <w:ind w:left="293" w:hanging="117"/>
              <w:rPr>
                <w:rFonts w:asciiTheme="majorBidi" w:hAnsiTheme="majorBidi" w:cstheme="majorBidi"/>
                <w:lang w:val="en-US"/>
              </w:rPr>
            </w:pPr>
            <w:r w:rsidRPr="004F298B">
              <w:rPr>
                <w:rFonts w:asciiTheme="majorBidi" w:hAnsiTheme="majorBidi" w:cstheme="majorBidi"/>
                <w:lang w:val="en-US"/>
              </w:rPr>
              <w:t>Other current payable</w:t>
            </w:r>
            <w:r w:rsidRPr="001B3625">
              <w:rPr>
                <w:rFonts w:asciiTheme="majorBidi" w:hAnsiTheme="majorBidi"/>
                <w:cs/>
                <w:lang w:val="en-US"/>
              </w:rPr>
              <w:t xml:space="preserve"> </w:t>
            </w:r>
            <w:r w:rsidRPr="004F298B">
              <w:rPr>
                <w:rFonts w:asciiTheme="majorBidi" w:hAnsiTheme="majorBidi" w:cstheme="majorBidi"/>
                <w:lang w:val="en-US"/>
              </w:rPr>
              <w:t xml:space="preserve">related parties </w:t>
            </w:r>
          </w:p>
          <w:p w14:paraId="2275C464" w14:textId="2C4641A3" w:rsidR="00626B9A" w:rsidRPr="004F298B" w:rsidRDefault="00626B9A" w:rsidP="00626B9A">
            <w:pPr>
              <w:ind w:left="293" w:hanging="117"/>
              <w:rPr>
                <w:rFonts w:asciiTheme="majorBidi" w:hAnsiTheme="majorBidi" w:cstheme="majorBidi"/>
                <w:lang w:val="en-US"/>
              </w:rPr>
            </w:pPr>
            <w:r w:rsidRPr="001B3625">
              <w:rPr>
                <w:rFonts w:asciiTheme="majorBidi" w:hAnsiTheme="majorBidi"/>
                <w:cs/>
                <w:lang w:val="en-US"/>
              </w:rPr>
              <w:t xml:space="preserve">   </w:t>
            </w:r>
            <w:r w:rsidRPr="004F298B">
              <w:rPr>
                <w:rFonts w:asciiTheme="majorBidi" w:hAnsiTheme="majorBidi" w:cstheme="majorBidi"/>
                <w:lang w:val="en-US"/>
              </w:rPr>
              <w:t>and director</w:t>
            </w:r>
          </w:p>
        </w:tc>
        <w:tc>
          <w:tcPr>
            <w:tcW w:w="1418" w:type="dxa"/>
            <w:tcBorders>
              <w:top w:val="nil"/>
              <w:left w:val="nil"/>
              <w:bottom w:val="nil"/>
              <w:right w:val="nil"/>
            </w:tcBorders>
            <w:shd w:val="clear" w:color="auto" w:fill="auto"/>
            <w:noWrap/>
            <w:vAlign w:val="bottom"/>
          </w:tcPr>
          <w:p w14:paraId="1AFBECA6" w14:textId="0AF50FAD" w:rsidR="00626B9A" w:rsidRPr="004F298B" w:rsidRDefault="00626B9A" w:rsidP="00626B9A">
            <w:pPr>
              <w:jc w:val="right"/>
              <w:rPr>
                <w:rFonts w:asciiTheme="majorBidi" w:hAnsiTheme="majorBidi" w:cstheme="majorBidi"/>
                <w:lang w:val="en-US"/>
              </w:rPr>
            </w:pPr>
            <w:r w:rsidRPr="001B3625">
              <w:rPr>
                <w:rFonts w:ascii="Angsana New" w:hAnsi="Angsana New"/>
                <w:cs/>
                <w:lang w:val="en-US"/>
              </w:rPr>
              <w:t>-</w:t>
            </w:r>
          </w:p>
        </w:tc>
        <w:tc>
          <w:tcPr>
            <w:tcW w:w="284" w:type="dxa"/>
            <w:tcBorders>
              <w:top w:val="nil"/>
              <w:left w:val="nil"/>
              <w:bottom w:val="nil"/>
              <w:right w:val="nil"/>
            </w:tcBorders>
            <w:shd w:val="clear" w:color="auto" w:fill="auto"/>
            <w:noWrap/>
            <w:vAlign w:val="bottom"/>
          </w:tcPr>
          <w:p w14:paraId="4DB2583F" w14:textId="77777777" w:rsidR="00626B9A" w:rsidRPr="004F298B" w:rsidRDefault="00626B9A" w:rsidP="00626B9A">
            <w:pPr>
              <w:jc w:val="right"/>
              <w:rPr>
                <w:rFonts w:asciiTheme="majorBidi" w:hAnsiTheme="majorBidi" w:cstheme="majorBidi"/>
                <w:cs/>
                <w:lang w:val="en-US"/>
              </w:rPr>
            </w:pPr>
          </w:p>
        </w:tc>
        <w:tc>
          <w:tcPr>
            <w:tcW w:w="1187" w:type="dxa"/>
            <w:tcBorders>
              <w:top w:val="nil"/>
              <w:left w:val="nil"/>
              <w:bottom w:val="nil"/>
              <w:right w:val="nil"/>
            </w:tcBorders>
            <w:shd w:val="clear" w:color="auto" w:fill="auto"/>
            <w:noWrap/>
            <w:vAlign w:val="bottom"/>
          </w:tcPr>
          <w:p w14:paraId="4DF04EB7" w14:textId="6DF52AF3" w:rsidR="00626B9A" w:rsidRPr="004F298B" w:rsidRDefault="00626B9A" w:rsidP="00626B9A">
            <w:pPr>
              <w:jc w:val="right"/>
              <w:rPr>
                <w:rFonts w:asciiTheme="majorBidi" w:hAnsiTheme="majorBidi" w:cstheme="majorBidi"/>
                <w:cs/>
              </w:rPr>
            </w:pPr>
            <w:r w:rsidRPr="001B3625">
              <w:rPr>
                <w:rFonts w:ascii="Angsana New" w:hAnsi="Angsana New"/>
                <w:lang w:val="en-US"/>
              </w:rPr>
              <w:t>489,421</w:t>
            </w:r>
          </w:p>
        </w:tc>
        <w:tc>
          <w:tcPr>
            <w:tcW w:w="285" w:type="dxa"/>
            <w:tcBorders>
              <w:top w:val="nil"/>
              <w:left w:val="nil"/>
              <w:bottom w:val="nil"/>
              <w:right w:val="nil"/>
            </w:tcBorders>
            <w:shd w:val="clear" w:color="auto" w:fill="auto"/>
            <w:noWrap/>
            <w:vAlign w:val="bottom"/>
          </w:tcPr>
          <w:p w14:paraId="1708968E" w14:textId="77777777" w:rsidR="00626B9A" w:rsidRPr="004F298B" w:rsidRDefault="00626B9A" w:rsidP="00626B9A">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3F84716B" w14:textId="7891B301" w:rsidR="00626B9A" w:rsidRPr="004F298B" w:rsidRDefault="00626B9A" w:rsidP="00626B9A">
            <w:pPr>
              <w:jc w:val="right"/>
              <w:rPr>
                <w:rFonts w:asciiTheme="majorBidi" w:hAnsiTheme="majorBidi" w:cstheme="majorBidi"/>
                <w:lang w:val="en-US"/>
              </w:rPr>
            </w:pPr>
            <w:r w:rsidRPr="001B3625">
              <w:rPr>
                <w:rFonts w:ascii="Angsana New" w:hAnsi="Angsana New"/>
                <w:lang w:val="en-US"/>
              </w:rPr>
              <w:t>3,000</w:t>
            </w:r>
          </w:p>
        </w:tc>
        <w:tc>
          <w:tcPr>
            <w:tcW w:w="285" w:type="dxa"/>
            <w:tcBorders>
              <w:top w:val="nil"/>
              <w:left w:val="nil"/>
              <w:bottom w:val="nil"/>
              <w:right w:val="nil"/>
            </w:tcBorders>
            <w:shd w:val="clear" w:color="auto" w:fill="auto"/>
            <w:noWrap/>
            <w:vAlign w:val="bottom"/>
          </w:tcPr>
          <w:p w14:paraId="56FFF9AD" w14:textId="77777777" w:rsidR="00626B9A" w:rsidRPr="004F298B" w:rsidRDefault="00626B9A" w:rsidP="00626B9A">
            <w:pPr>
              <w:jc w:val="right"/>
              <w:rPr>
                <w:rFonts w:asciiTheme="majorBidi" w:hAnsiTheme="majorBidi" w:cstheme="majorBidi"/>
                <w:cs/>
                <w:lang w:val="en-US"/>
              </w:rPr>
            </w:pPr>
          </w:p>
        </w:tc>
        <w:tc>
          <w:tcPr>
            <w:tcW w:w="1141" w:type="dxa"/>
            <w:tcBorders>
              <w:top w:val="nil"/>
              <w:left w:val="nil"/>
              <w:bottom w:val="nil"/>
              <w:right w:val="nil"/>
            </w:tcBorders>
            <w:shd w:val="clear" w:color="auto" w:fill="auto"/>
            <w:noWrap/>
            <w:vAlign w:val="bottom"/>
          </w:tcPr>
          <w:p w14:paraId="351A3997" w14:textId="283FC646" w:rsidR="00626B9A" w:rsidRPr="004F298B" w:rsidRDefault="00626B9A" w:rsidP="00626B9A">
            <w:pPr>
              <w:jc w:val="right"/>
              <w:rPr>
                <w:rFonts w:asciiTheme="majorBidi" w:hAnsiTheme="majorBidi" w:cstheme="majorBidi"/>
                <w:cs/>
              </w:rPr>
            </w:pPr>
            <w:r w:rsidRPr="001B3625">
              <w:rPr>
                <w:rFonts w:ascii="Angsana New" w:hAnsi="Angsana New"/>
                <w:lang w:val="en-US"/>
              </w:rPr>
              <w:t>318,560</w:t>
            </w:r>
          </w:p>
        </w:tc>
      </w:tr>
      <w:tr w:rsidR="00626B9A" w:rsidRPr="001B3625" w14:paraId="7F24B628" w14:textId="77777777" w:rsidTr="0026508F">
        <w:trPr>
          <w:trHeight w:val="80"/>
        </w:trPr>
        <w:tc>
          <w:tcPr>
            <w:tcW w:w="3294" w:type="dxa"/>
            <w:gridSpan w:val="2"/>
            <w:tcBorders>
              <w:top w:val="nil"/>
              <w:left w:val="nil"/>
              <w:bottom w:val="nil"/>
              <w:right w:val="nil"/>
            </w:tcBorders>
            <w:shd w:val="clear" w:color="auto" w:fill="auto"/>
            <w:noWrap/>
            <w:vAlign w:val="bottom"/>
            <w:hideMark/>
          </w:tcPr>
          <w:p w14:paraId="033D84E6" w14:textId="381FACD5" w:rsidR="00626B9A" w:rsidRPr="004F298B" w:rsidRDefault="00626B9A" w:rsidP="00626B9A">
            <w:pPr>
              <w:ind w:left="176"/>
              <w:rPr>
                <w:rFonts w:asciiTheme="majorBidi" w:hAnsiTheme="majorBidi" w:cstheme="majorBidi"/>
                <w:cs/>
                <w:lang w:val="en-US"/>
              </w:rPr>
            </w:pPr>
            <w:r w:rsidRPr="004F298B">
              <w:rPr>
                <w:rFonts w:asciiTheme="majorBidi" w:hAnsiTheme="majorBidi" w:cstheme="majorBidi"/>
                <w:lang w:val="en-US"/>
              </w:rPr>
              <w:t>Other current payable – other parties</w:t>
            </w:r>
          </w:p>
        </w:tc>
        <w:tc>
          <w:tcPr>
            <w:tcW w:w="1418" w:type="dxa"/>
            <w:tcBorders>
              <w:top w:val="nil"/>
              <w:left w:val="nil"/>
              <w:bottom w:val="nil"/>
              <w:right w:val="nil"/>
            </w:tcBorders>
            <w:shd w:val="clear" w:color="auto" w:fill="auto"/>
            <w:noWrap/>
            <w:vAlign w:val="bottom"/>
          </w:tcPr>
          <w:p w14:paraId="6A202A1E" w14:textId="4F9A3DD2" w:rsidR="00626B9A" w:rsidRPr="004F298B" w:rsidRDefault="00626B9A" w:rsidP="00626B9A">
            <w:pPr>
              <w:jc w:val="right"/>
              <w:rPr>
                <w:rFonts w:asciiTheme="majorBidi" w:hAnsiTheme="majorBidi" w:cstheme="majorBidi"/>
                <w:cs/>
              </w:rPr>
            </w:pPr>
            <w:r w:rsidRPr="001B3625">
              <w:rPr>
                <w:rFonts w:ascii="Angsana New" w:hAnsi="Angsana New"/>
                <w:lang w:val="en-US"/>
              </w:rPr>
              <w:t>5,415,655</w:t>
            </w:r>
          </w:p>
        </w:tc>
        <w:tc>
          <w:tcPr>
            <w:tcW w:w="284" w:type="dxa"/>
            <w:tcBorders>
              <w:top w:val="nil"/>
              <w:left w:val="nil"/>
              <w:bottom w:val="nil"/>
              <w:right w:val="nil"/>
            </w:tcBorders>
            <w:shd w:val="clear" w:color="auto" w:fill="auto"/>
            <w:noWrap/>
            <w:vAlign w:val="bottom"/>
          </w:tcPr>
          <w:p w14:paraId="6EFCB470" w14:textId="77777777" w:rsidR="00626B9A" w:rsidRPr="004F298B" w:rsidRDefault="00626B9A" w:rsidP="00626B9A">
            <w:pPr>
              <w:jc w:val="right"/>
              <w:rPr>
                <w:rFonts w:asciiTheme="majorBidi" w:hAnsiTheme="majorBidi" w:cstheme="majorBidi"/>
                <w:cs/>
                <w:lang w:val="en-US"/>
              </w:rPr>
            </w:pPr>
          </w:p>
        </w:tc>
        <w:tc>
          <w:tcPr>
            <w:tcW w:w="1187" w:type="dxa"/>
            <w:tcBorders>
              <w:top w:val="nil"/>
              <w:left w:val="nil"/>
              <w:bottom w:val="nil"/>
              <w:right w:val="nil"/>
            </w:tcBorders>
            <w:shd w:val="clear" w:color="auto" w:fill="auto"/>
            <w:noWrap/>
            <w:vAlign w:val="bottom"/>
          </w:tcPr>
          <w:p w14:paraId="6FA320F9" w14:textId="703E1560" w:rsidR="00626B9A" w:rsidRPr="004F298B" w:rsidRDefault="00626B9A" w:rsidP="00626B9A">
            <w:pPr>
              <w:jc w:val="right"/>
              <w:rPr>
                <w:rFonts w:asciiTheme="majorBidi" w:hAnsiTheme="majorBidi" w:cstheme="majorBidi"/>
                <w:lang w:val="en-US"/>
              </w:rPr>
            </w:pPr>
            <w:r w:rsidRPr="001B3625">
              <w:rPr>
                <w:rFonts w:ascii="Angsana New" w:hAnsi="Angsana New"/>
                <w:lang w:val="en-US"/>
              </w:rPr>
              <w:t>5,286,946</w:t>
            </w:r>
          </w:p>
        </w:tc>
        <w:tc>
          <w:tcPr>
            <w:tcW w:w="285" w:type="dxa"/>
            <w:tcBorders>
              <w:top w:val="nil"/>
              <w:left w:val="nil"/>
              <w:bottom w:val="nil"/>
              <w:right w:val="nil"/>
            </w:tcBorders>
            <w:shd w:val="clear" w:color="auto" w:fill="auto"/>
            <w:noWrap/>
            <w:vAlign w:val="bottom"/>
          </w:tcPr>
          <w:p w14:paraId="6034ED10" w14:textId="77777777" w:rsidR="00626B9A" w:rsidRPr="004F298B" w:rsidRDefault="00626B9A" w:rsidP="00626B9A">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69775B59" w14:textId="219EB6EF" w:rsidR="00626B9A" w:rsidRPr="004F298B" w:rsidRDefault="00626B9A" w:rsidP="00626B9A">
            <w:pPr>
              <w:jc w:val="right"/>
              <w:rPr>
                <w:rFonts w:asciiTheme="majorBidi" w:hAnsiTheme="majorBidi" w:cstheme="majorBidi"/>
                <w:lang w:val="en-US"/>
              </w:rPr>
            </w:pPr>
            <w:r w:rsidRPr="001B3625">
              <w:rPr>
                <w:rFonts w:ascii="Angsana New" w:hAnsi="Angsana New"/>
                <w:cs/>
                <w:lang w:val="en-US"/>
              </w:rPr>
              <w:t>-</w:t>
            </w:r>
          </w:p>
        </w:tc>
        <w:tc>
          <w:tcPr>
            <w:tcW w:w="285" w:type="dxa"/>
            <w:tcBorders>
              <w:top w:val="nil"/>
              <w:left w:val="nil"/>
              <w:bottom w:val="nil"/>
              <w:right w:val="nil"/>
            </w:tcBorders>
            <w:shd w:val="clear" w:color="auto" w:fill="auto"/>
            <w:noWrap/>
            <w:vAlign w:val="bottom"/>
          </w:tcPr>
          <w:p w14:paraId="22F84BB0" w14:textId="77777777" w:rsidR="00626B9A" w:rsidRPr="004F298B" w:rsidRDefault="00626B9A" w:rsidP="00626B9A">
            <w:pPr>
              <w:jc w:val="right"/>
              <w:rPr>
                <w:rFonts w:asciiTheme="majorBidi" w:hAnsiTheme="majorBidi" w:cstheme="majorBidi"/>
                <w:cs/>
                <w:lang w:val="en-US"/>
              </w:rPr>
            </w:pPr>
          </w:p>
        </w:tc>
        <w:tc>
          <w:tcPr>
            <w:tcW w:w="1141" w:type="dxa"/>
            <w:tcBorders>
              <w:top w:val="nil"/>
              <w:left w:val="nil"/>
              <w:bottom w:val="nil"/>
              <w:right w:val="nil"/>
            </w:tcBorders>
            <w:shd w:val="clear" w:color="auto" w:fill="auto"/>
            <w:noWrap/>
            <w:vAlign w:val="bottom"/>
          </w:tcPr>
          <w:p w14:paraId="2A7C570F" w14:textId="0EF16B9E" w:rsidR="00626B9A" w:rsidRPr="004F298B" w:rsidRDefault="00626B9A" w:rsidP="00626B9A">
            <w:pPr>
              <w:jc w:val="right"/>
              <w:rPr>
                <w:rFonts w:asciiTheme="majorBidi" w:hAnsiTheme="majorBidi" w:cstheme="majorBidi"/>
                <w:lang w:val="en-US"/>
              </w:rPr>
            </w:pPr>
            <w:r w:rsidRPr="001B3625">
              <w:rPr>
                <w:rFonts w:ascii="Angsana New" w:hAnsi="Angsana New"/>
                <w:cs/>
                <w:lang w:val="en-US"/>
              </w:rPr>
              <w:t>-</w:t>
            </w:r>
          </w:p>
        </w:tc>
      </w:tr>
      <w:tr w:rsidR="00626B9A" w:rsidRPr="001B3625" w14:paraId="105C7297" w14:textId="77777777" w:rsidTr="00A04097">
        <w:trPr>
          <w:trHeight w:val="80"/>
        </w:trPr>
        <w:tc>
          <w:tcPr>
            <w:tcW w:w="3294" w:type="dxa"/>
            <w:gridSpan w:val="2"/>
            <w:tcBorders>
              <w:top w:val="nil"/>
              <w:left w:val="nil"/>
              <w:bottom w:val="nil"/>
              <w:right w:val="nil"/>
            </w:tcBorders>
            <w:shd w:val="clear" w:color="auto" w:fill="auto"/>
            <w:noWrap/>
            <w:vAlign w:val="bottom"/>
          </w:tcPr>
          <w:p w14:paraId="34C2AD56" w14:textId="361298C3" w:rsidR="00626B9A" w:rsidRPr="004F298B" w:rsidRDefault="004F298B" w:rsidP="00626B9A">
            <w:pPr>
              <w:ind w:left="176"/>
              <w:rPr>
                <w:rFonts w:asciiTheme="majorBidi" w:hAnsiTheme="majorBidi" w:cstheme="majorBidi"/>
                <w:lang w:val="en-US"/>
              </w:rPr>
            </w:pPr>
            <w:r>
              <w:rPr>
                <w:rFonts w:asciiTheme="majorBidi" w:hAnsiTheme="majorBidi" w:cstheme="majorBidi"/>
                <w:lang w:val="en-US"/>
              </w:rPr>
              <w:t xml:space="preserve">Fixed assets </w:t>
            </w:r>
            <w:r w:rsidR="00626B9A" w:rsidRPr="004F298B">
              <w:rPr>
                <w:rFonts w:asciiTheme="majorBidi" w:hAnsiTheme="majorBidi" w:cstheme="majorBidi"/>
                <w:lang w:val="en-US"/>
              </w:rPr>
              <w:t>payables</w:t>
            </w:r>
          </w:p>
        </w:tc>
        <w:tc>
          <w:tcPr>
            <w:tcW w:w="1418" w:type="dxa"/>
            <w:tcBorders>
              <w:top w:val="nil"/>
              <w:left w:val="nil"/>
              <w:bottom w:val="nil"/>
              <w:right w:val="nil"/>
            </w:tcBorders>
            <w:shd w:val="clear" w:color="auto" w:fill="auto"/>
            <w:noWrap/>
            <w:vAlign w:val="bottom"/>
          </w:tcPr>
          <w:p w14:paraId="2B808ED1" w14:textId="2AA16101" w:rsidR="00626B9A" w:rsidRPr="004F298B" w:rsidRDefault="00626B9A" w:rsidP="00626B9A">
            <w:pPr>
              <w:jc w:val="right"/>
              <w:rPr>
                <w:rFonts w:ascii="Angsana New" w:hAnsi="Angsana New"/>
                <w:cs/>
              </w:rPr>
            </w:pPr>
            <w:r w:rsidRPr="001B3625">
              <w:rPr>
                <w:rFonts w:ascii="Angsana New" w:hAnsi="Angsana New"/>
                <w:lang w:val="en-US"/>
              </w:rPr>
              <w:t>3,736,335</w:t>
            </w:r>
          </w:p>
        </w:tc>
        <w:tc>
          <w:tcPr>
            <w:tcW w:w="284" w:type="dxa"/>
            <w:tcBorders>
              <w:top w:val="nil"/>
              <w:left w:val="nil"/>
              <w:bottom w:val="nil"/>
              <w:right w:val="nil"/>
            </w:tcBorders>
            <w:shd w:val="clear" w:color="000000" w:fill="FFFFFF"/>
            <w:noWrap/>
            <w:vAlign w:val="bottom"/>
          </w:tcPr>
          <w:p w14:paraId="7DF3A1D8" w14:textId="77777777" w:rsidR="00626B9A" w:rsidRPr="004F298B" w:rsidRDefault="00626B9A" w:rsidP="00626B9A">
            <w:pPr>
              <w:jc w:val="right"/>
              <w:rPr>
                <w:rFonts w:asciiTheme="majorBidi" w:hAnsiTheme="majorBidi" w:cstheme="majorBidi"/>
                <w:cs/>
                <w:lang w:val="en-US"/>
              </w:rPr>
            </w:pPr>
          </w:p>
        </w:tc>
        <w:tc>
          <w:tcPr>
            <w:tcW w:w="1187" w:type="dxa"/>
            <w:tcBorders>
              <w:top w:val="nil"/>
              <w:left w:val="nil"/>
              <w:bottom w:val="nil"/>
              <w:right w:val="nil"/>
            </w:tcBorders>
            <w:shd w:val="clear" w:color="000000" w:fill="FFFFFF"/>
            <w:noWrap/>
            <w:vAlign w:val="bottom"/>
          </w:tcPr>
          <w:p w14:paraId="0694C4F9" w14:textId="57F7B2E2" w:rsidR="00626B9A" w:rsidRPr="004F298B" w:rsidRDefault="00626B9A" w:rsidP="00626B9A">
            <w:pPr>
              <w:jc w:val="right"/>
              <w:rPr>
                <w:rFonts w:ascii="Angsana New" w:hAnsi="Angsana New"/>
                <w:cs/>
              </w:rPr>
            </w:pPr>
            <w:r w:rsidRPr="001B3625">
              <w:rPr>
                <w:rFonts w:ascii="Angsana New" w:hAnsi="Angsana New"/>
                <w:cs/>
                <w:lang w:val="en-US"/>
              </w:rPr>
              <w:t>-</w:t>
            </w:r>
          </w:p>
        </w:tc>
        <w:tc>
          <w:tcPr>
            <w:tcW w:w="285" w:type="dxa"/>
            <w:tcBorders>
              <w:top w:val="nil"/>
              <w:left w:val="nil"/>
              <w:bottom w:val="nil"/>
              <w:right w:val="nil"/>
            </w:tcBorders>
            <w:shd w:val="clear" w:color="000000" w:fill="FFFFFF"/>
            <w:noWrap/>
            <w:vAlign w:val="bottom"/>
          </w:tcPr>
          <w:p w14:paraId="14552E58" w14:textId="77777777" w:rsidR="00626B9A" w:rsidRPr="004F298B" w:rsidRDefault="00626B9A" w:rsidP="00626B9A">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22DFAE0D" w14:textId="2885C8BC" w:rsidR="00626B9A" w:rsidRPr="004F298B" w:rsidRDefault="00626B9A" w:rsidP="00626B9A">
            <w:pPr>
              <w:jc w:val="right"/>
              <w:rPr>
                <w:rFonts w:asciiTheme="majorBidi" w:hAnsiTheme="majorBidi" w:cstheme="majorBidi"/>
                <w:lang w:val="en-US"/>
              </w:rPr>
            </w:pPr>
            <w:r w:rsidRPr="001B3625">
              <w:rPr>
                <w:rFonts w:ascii="Angsana New" w:hAnsi="Angsana New"/>
                <w:cs/>
                <w:lang w:val="en-US"/>
              </w:rPr>
              <w:t>-</w:t>
            </w:r>
          </w:p>
        </w:tc>
        <w:tc>
          <w:tcPr>
            <w:tcW w:w="285" w:type="dxa"/>
            <w:tcBorders>
              <w:top w:val="nil"/>
              <w:left w:val="nil"/>
              <w:bottom w:val="nil"/>
              <w:right w:val="nil"/>
            </w:tcBorders>
            <w:shd w:val="clear" w:color="000000" w:fill="FFFFFF"/>
            <w:noWrap/>
            <w:vAlign w:val="bottom"/>
          </w:tcPr>
          <w:p w14:paraId="7A24F885" w14:textId="77777777" w:rsidR="00626B9A" w:rsidRPr="004F298B" w:rsidRDefault="00626B9A" w:rsidP="00626B9A">
            <w:pPr>
              <w:jc w:val="right"/>
              <w:rPr>
                <w:rFonts w:asciiTheme="majorBidi" w:hAnsiTheme="majorBidi" w:cstheme="majorBidi"/>
                <w:cs/>
                <w:lang w:val="en-US"/>
              </w:rPr>
            </w:pPr>
          </w:p>
        </w:tc>
        <w:tc>
          <w:tcPr>
            <w:tcW w:w="1141" w:type="dxa"/>
            <w:tcBorders>
              <w:top w:val="nil"/>
              <w:left w:val="nil"/>
              <w:bottom w:val="nil"/>
              <w:right w:val="nil"/>
            </w:tcBorders>
            <w:shd w:val="clear" w:color="000000" w:fill="FFFFFF"/>
            <w:noWrap/>
            <w:vAlign w:val="bottom"/>
          </w:tcPr>
          <w:p w14:paraId="775EF150" w14:textId="5850E2C8" w:rsidR="00626B9A" w:rsidRPr="004F298B" w:rsidRDefault="00626B9A" w:rsidP="00626B9A">
            <w:pPr>
              <w:jc w:val="right"/>
              <w:rPr>
                <w:rFonts w:ascii="Angsana New" w:hAnsi="Angsana New"/>
                <w:cs/>
              </w:rPr>
            </w:pPr>
            <w:r w:rsidRPr="001B3625">
              <w:rPr>
                <w:rFonts w:ascii="Angsana New" w:hAnsi="Angsana New"/>
                <w:cs/>
                <w:lang w:val="en-US"/>
              </w:rPr>
              <w:t>-</w:t>
            </w:r>
          </w:p>
        </w:tc>
      </w:tr>
      <w:tr w:rsidR="00626B9A" w:rsidRPr="00510F9A" w14:paraId="4960C131" w14:textId="77777777" w:rsidTr="0026508F">
        <w:trPr>
          <w:trHeight w:val="124"/>
        </w:trPr>
        <w:tc>
          <w:tcPr>
            <w:tcW w:w="3294" w:type="dxa"/>
            <w:gridSpan w:val="2"/>
            <w:tcBorders>
              <w:top w:val="nil"/>
              <w:left w:val="nil"/>
              <w:bottom w:val="nil"/>
              <w:right w:val="nil"/>
            </w:tcBorders>
            <w:shd w:val="clear" w:color="auto" w:fill="auto"/>
            <w:noWrap/>
            <w:vAlign w:val="bottom"/>
            <w:hideMark/>
          </w:tcPr>
          <w:p w14:paraId="33BA7E7A" w14:textId="77777777" w:rsidR="00626B9A" w:rsidRPr="00510F9A" w:rsidRDefault="00626B9A" w:rsidP="00626B9A">
            <w:pPr>
              <w:ind w:left="318" w:hanging="142"/>
              <w:rPr>
                <w:rFonts w:asciiTheme="majorBidi" w:hAnsiTheme="majorBidi" w:cstheme="majorBidi"/>
                <w:lang w:val="en-US"/>
              </w:rPr>
            </w:pPr>
            <w:r w:rsidRPr="00510F9A">
              <w:rPr>
                <w:rFonts w:asciiTheme="majorBidi" w:hAnsiTheme="majorBidi" w:cstheme="majorBidi"/>
                <w:lang w:val="en-US"/>
              </w:rPr>
              <w:t xml:space="preserve">Accrued interest expenses–related </w:t>
            </w:r>
          </w:p>
          <w:p w14:paraId="3E6D2952" w14:textId="4CA4EA55" w:rsidR="00626B9A" w:rsidRPr="00510F9A" w:rsidRDefault="00626B9A" w:rsidP="00626B9A">
            <w:pPr>
              <w:ind w:left="318" w:hanging="142"/>
              <w:rPr>
                <w:rFonts w:asciiTheme="majorBidi" w:hAnsiTheme="majorBidi" w:cstheme="majorBidi"/>
                <w:lang w:val="en-US"/>
              </w:rPr>
            </w:pPr>
            <w:r w:rsidRPr="001B3625">
              <w:rPr>
                <w:rFonts w:asciiTheme="majorBidi" w:hAnsiTheme="majorBidi"/>
                <w:cs/>
                <w:lang w:val="en-US"/>
              </w:rPr>
              <w:t xml:space="preserve">   </w:t>
            </w:r>
            <w:r w:rsidRPr="00510F9A">
              <w:rPr>
                <w:rFonts w:asciiTheme="majorBidi" w:hAnsiTheme="majorBidi" w:cstheme="majorBidi"/>
                <w:lang w:val="en-US"/>
              </w:rPr>
              <w:t>parties and director</w:t>
            </w:r>
          </w:p>
        </w:tc>
        <w:tc>
          <w:tcPr>
            <w:tcW w:w="1418" w:type="dxa"/>
            <w:tcBorders>
              <w:top w:val="nil"/>
              <w:left w:val="nil"/>
              <w:bottom w:val="nil"/>
              <w:right w:val="nil"/>
            </w:tcBorders>
            <w:shd w:val="clear" w:color="auto" w:fill="auto"/>
            <w:noWrap/>
            <w:vAlign w:val="bottom"/>
          </w:tcPr>
          <w:p w14:paraId="7CD71450" w14:textId="417A2941" w:rsidR="00626B9A" w:rsidRPr="00510F9A" w:rsidRDefault="00626B9A" w:rsidP="00626B9A">
            <w:pPr>
              <w:jc w:val="right"/>
              <w:rPr>
                <w:rFonts w:asciiTheme="majorBidi" w:hAnsiTheme="majorBidi" w:cstheme="majorBidi"/>
                <w:lang w:val="en-US"/>
              </w:rPr>
            </w:pPr>
            <w:r w:rsidRPr="001B3625">
              <w:rPr>
                <w:rFonts w:ascii="Angsana New" w:hAnsi="Angsana New"/>
                <w:cs/>
                <w:lang w:val="en-US"/>
              </w:rPr>
              <w:t>-</w:t>
            </w:r>
          </w:p>
        </w:tc>
        <w:tc>
          <w:tcPr>
            <w:tcW w:w="284" w:type="dxa"/>
            <w:tcBorders>
              <w:top w:val="nil"/>
              <w:left w:val="nil"/>
              <w:bottom w:val="nil"/>
              <w:right w:val="nil"/>
            </w:tcBorders>
            <w:shd w:val="clear" w:color="auto" w:fill="auto"/>
            <w:noWrap/>
            <w:vAlign w:val="bottom"/>
          </w:tcPr>
          <w:p w14:paraId="623345FC" w14:textId="77777777" w:rsidR="00626B9A" w:rsidRPr="00510F9A" w:rsidRDefault="00626B9A" w:rsidP="00626B9A">
            <w:pPr>
              <w:jc w:val="right"/>
              <w:rPr>
                <w:rFonts w:asciiTheme="majorBidi" w:hAnsiTheme="majorBidi" w:cstheme="majorBidi"/>
                <w:cs/>
                <w:lang w:val="en-US"/>
              </w:rPr>
            </w:pPr>
          </w:p>
        </w:tc>
        <w:tc>
          <w:tcPr>
            <w:tcW w:w="1187" w:type="dxa"/>
            <w:tcBorders>
              <w:top w:val="nil"/>
              <w:left w:val="nil"/>
              <w:bottom w:val="nil"/>
              <w:right w:val="nil"/>
            </w:tcBorders>
            <w:shd w:val="clear" w:color="auto" w:fill="auto"/>
            <w:noWrap/>
            <w:vAlign w:val="bottom"/>
          </w:tcPr>
          <w:p w14:paraId="6410B760" w14:textId="7E6D6E7B" w:rsidR="00626B9A" w:rsidRPr="00510F9A" w:rsidRDefault="00626B9A" w:rsidP="00626B9A">
            <w:pPr>
              <w:jc w:val="right"/>
              <w:rPr>
                <w:rFonts w:asciiTheme="majorBidi" w:hAnsiTheme="majorBidi" w:cstheme="majorBidi"/>
                <w:cs/>
              </w:rPr>
            </w:pPr>
            <w:r w:rsidRPr="001B3625">
              <w:rPr>
                <w:rFonts w:ascii="Angsana New" w:hAnsi="Angsana New"/>
                <w:lang w:val="en-US"/>
              </w:rPr>
              <w:t>32,679</w:t>
            </w:r>
          </w:p>
        </w:tc>
        <w:tc>
          <w:tcPr>
            <w:tcW w:w="285" w:type="dxa"/>
            <w:tcBorders>
              <w:top w:val="nil"/>
              <w:left w:val="nil"/>
              <w:bottom w:val="nil"/>
              <w:right w:val="nil"/>
            </w:tcBorders>
            <w:shd w:val="clear" w:color="auto" w:fill="auto"/>
            <w:noWrap/>
            <w:vAlign w:val="bottom"/>
          </w:tcPr>
          <w:p w14:paraId="7057CE1D" w14:textId="77777777" w:rsidR="00626B9A" w:rsidRPr="00510F9A" w:rsidRDefault="00626B9A" w:rsidP="00626B9A">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738B327B" w14:textId="3DB9451D" w:rsidR="00626B9A" w:rsidRPr="00510F9A" w:rsidRDefault="00626B9A" w:rsidP="00626B9A">
            <w:pPr>
              <w:jc w:val="right"/>
              <w:rPr>
                <w:rFonts w:asciiTheme="majorBidi" w:hAnsiTheme="majorBidi" w:cstheme="majorBidi"/>
                <w:lang w:val="en-US"/>
              </w:rPr>
            </w:pPr>
            <w:r w:rsidRPr="001B3625">
              <w:rPr>
                <w:rFonts w:ascii="Angsana New" w:hAnsi="Angsana New"/>
                <w:cs/>
                <w:lang w:val="en-US"/>
              </w:rPr>
              <w:t>-</w:t>
            </w:r>
          </w:p>
        </w:tc>
        <w:tc>
          <w:tcPr>
            <w:tcW w:w="285" w:type="dxa"/>
            <w:tcBorders>
              <w:top w:val="nil"/>
              <w:left w:val="nil"/>
              <w:bottom w:val="nil"/>
              <w:right w:val="nil"/>
            </w:tcBorders>
            <w:shd w:val="clear" w:color="auto" w:fill="auto"/>
            <w:noWrap/>
            <w:vAlign w:val="bottom"/>
          </w:tcPr>
          <w:p w14:paraId="3E1C93F1" w14:textId="77777777" w:rsidR="00626B9A" w:rsidRPr="00510F9A" w:rsidRDefault="00626B9A" w:rsidP="00626B9A">
            <w:pPr>
              <w:jc w:val="right"/>
              <w:rPr>
                <w:rFonts w:asciiTheme="majorBidi" w:hAnsiTheme="majorBidi" w:cstheme="majorBidi"/>
                <w:cs/>
                <w:lang w:val="en-US"/>
              </w:rPr>
            </w:pPr>
          </w:p>
        </w:tc>
        <w:tc>
          <w:tcPr>
            <w:tcW w:w="1141" w:type="dxa"/>
            <w:tcBorders>
              <w:top w:val="nil"/>
              <w:left w:val="nil"/>
              <w:bottom w:val="nil"/>
              <w:right w:val="nil"/>
            </w:tcBorders>
            <w:shd w:val="clear" w:color="auto" w:fill="auto"/>
            <w:noWrap/>
            <w:vAlign w:val="bottom"/>
          </w:tcPr>
          <w:p w14:paraId="696456BF" w14:textId="3462CBC0" w:rsidR="00626B9A" w:rsidRPr="00510F9A" w:rsidRDefault="00626B9A" w:rsidP="00626B9A">
            <w:pPr>
              <w:jc w:val="right"/>
              <w:rPr>
                <w:rFonts w:asciiTheme="majorBidi" w:hAnsiTheme="majorBidi" w:cstheme="majorBidi"/>
                <w:cs/>
              </w:rPr>
            </w:pPr>
            <w:r w:rsidRPr="001B3625">
              <w:rPr>
                <w:rFonts w:ascii="Angsana New" w:hAnsi="Angsana New"/>
                <w:lang w:val="en-US"/>
              </w:rPr>
              <w:t>520,729</w:t>
            </w:r>
          </w:p>
        </w:tc>
      </w:tr>
      <w:tr w:rsidR="0026508F" w:rsidRPr="001B3625" w14:paraId="0DB7BA23" w14:textId="77777777" w:rsidTr="0026508F">
        <w:trPr>
          <w:trHeight w:val="80"/>
        </w:trPr>
        <w:tc>
          <w:tcPr>
            <w:tcW w:w="3294" w:type="dxa"/>
            <w:gridSpan w:val="2"/>
            <w:tcBorders>
              <w:top w:val="nil"/>
              <w:left w:val="nil"/>
              <w:bottom w:val="nil"/>
              <w:right w:val="nil"/>
            </w:tcBorders>
            <w:shd w:val="clear" w:color="auto" w:fill="auto"/>
            <w:noWrap/>
            <w:vAlign w:val="bottom"/>
            <w:hideMark/>
          </w:tcPr>
          <w:p w14:paraId="1FE04C8B" w14:textId="42ED69D7" w:rsidR="0026508F" w:rsidRPr="00510F9A" w:rsidRDefault="0026508F" w:rsidP="0026508F">
            <w:pPr>
              <w:rPr>
                <w:rFonts w:asciiTheme="majorBidi" w:hAnsiTheme="majorBidi" w:cstheme="majorBidi"/>
                <w:cs/>
                <w:lang w:val="en-US"/>
              </w:rPr>
            </w:pPr>
            <w:r w:rsidRPr="001B3625">
              <w:rPr>
                <w:rFonts w:asciiTheme="majorBidi" w:hAnsiTheme="majorBidi"/>
                <w:cs/>
                <w:lang w:val="en-US"/>
              </w:rPr>
              <w:t xml:space="preserve">  </w:t>
            </w:r>
            <w:r w:rsidRPr="00510F9A">
              <w:rPr>
                <w:rFonts w:asciiTheme="majorBidi" w:hAnsiTheme="majorBidi" w:cstheme="majorBidi"/>
                <w:lang w:val="en-US"/>
              </w:rPr>
              <w:t>Others</w:t>
            </w:r>
          </w:p>
        </w:tc>
        <w:tc>
          <w:tcPr>
            <w:tcW w:w="1418" w:type="dxa"/>
            <w:tcBorders>
              <w:top w:val="nil"/>
              <w:left w:val="nil"/>
              <w:bottom w:val="nil"/>
              <w:right w:val="nil"/>
            </w:tcBorders>
            <w:shd w:val="clear" w:color="auto" w:fill="auto"/>
            <w:noWrap/>
            <w:vAlign w:val="bottom"/>
          </w:tcPr>
          <w:p w14:paraId="7AE53EDE" w14:textId="77777777" w:rsidR="0026508F" w:rsidRPr="00510F9A" w:rsidRDefault="0026508F" w:rsidP="0026508F">
            <w:pPr>
              <w:jc w:val="right"/>
              <w:rPr>
                <w:rFonts w:asciiTheme="majorBidi" w:hAnsiTheme="majorBidi" w:cstheme="majorBidi"/>
                <w:cs/>
              </w:rPr>
            </w:pPr>
          </w:p>
        </w:tc>
        <w:tc>
          <w:tcPr>
            <w:tcW w:w="284" w:type="dxa"/>
            <w:tcBorders>
              <w:top w:val="nil"/>
              <w:left w:val="nil"/>
              <w:bottom w:val="nil"/>
              <w:right w:val="nil"/>
            </w:tcBorders>
            <w:shd w:val="clear" w:color="auto" w:fill="auto"/>
            <w:noWrap/>
            <w:vAlign w:val="bottom"/>
          </w:tcPr>
          <w:p w14:paraId="47A9CAB3" w14:textId="77777777" w:rsidR="0026508F" w:rsidRPr="00510F9A" w:rsidRDefault="0026508F" w:rsidP="0026508F">
            <w:pPr>
              <w:jc w:val="right"/>
              <w:rPr>
                <w:rFonts w:asciiTheme="majorBidi" w:hAnsiTheme="majorBidi" w:cstheme="majorBidi"/>
                <w:cs/>
              </w:rPr>
            </w:pPr>
          </w:p>
        </w:tc>
        <w:tc>
          <w:tcPr>
            <w:tcW w:w="1187" w:type="dxa"/>
            <w:tcBorders>
              <w:top w:val="nil"/>
              <w:left w:val="nil"/>
              <w:bottom w:val="nil"/>
              <w:right w:val="nil"/>
            </w:tcBorders>
            <w:shd w:val="clear" w:color="auto" w:fill="auto"/>
            <w:noWrap/>
            <w:vAlign w:val="bottom"/>
          </w:tcPr>
          <w:p w14:paraId="57D21F33" w14:textId="77777777" w:rsidR="0026508F" w:rsidRPr="00510F9A" w:rsidRDefault="0026508F" w:rsidP="0026508F">
            <w:pPr>
              <w:jc w:val="right"/>
              <w:rPr>
                <w:rFonts w:asciiTheme="majorBidi" w:hAnsiTheme="majorBidi" w:cstheme="majorBidi"/>
                <w:cs/>
              </w:rPr>
            </w:pPr>
          </w:p>
        </w:tc>
        <w:tc>
          <w:tcPr>
            <w:tcW w:w="285" w:type="dxa"/>
            <w:tcBorders>
              <w:top w:val="nil"/>
              <w:left w:val="nil"/>
              <w:bottom w:val="nil"/>
              <w:right w:val="nil"/>
            </w:tcBorders>
            <w:shd w:val="clear" w:color="auto" w:fill="auto"/>
            <w:noWrap/>
            <w:vAlign w:val="bottom"/>
          </w:tcPr>
          <w:p w14:paraId="3303D021" w14:textId="77777777" w:rsidR="0026508F" w:rsidRPr="00510F9A" w:rsidRDefault="0026508F" w:rsidP="0026508F">
            <w:pPr>
              <w:jc w:val="right"/>
              <w:rPr>
                <w:rFonts w:asciiTheme="majorBidi" w:hAnsiTheme="majorBidi" w:cstheme="majorBidi"/>
                <w:cs/>
              </w:rPr>
            </w:pPr>
          </w:p>
        </w:tc>
        <w:tc>
          <w:tcPr>
            <w:tcW w:w="1261" w:type="dxa"/>
            <w:tcBorders>
              <w:top w:val="nil"/>
              <w:left w:val="nil"/>
              <w:bottom w:val="nil"/>
              <w:right w:val="nil"/>
            </w:tcBorders>
            <w:shd w:val="clear" w:color="auto" w:fill="auto"/>
            <w:noWrap/>
            <w:vAlign w:val="bottom"/>
          </w:tcPr>
          <w:p w14:paraId="34544B58" w14:textId="77777777" w:rsidR="0026508F" w:rsidRPr="00510F9A" w:rsidRDefault="0026508F" w:rsidP="0026508F">
            <w:pPr>
              <w:jc w:val="right"/>
              <w:rPr>
                <w:rFonts w:asciiTheme="majorBidi" w:hAnsiTheme="majorBidi" w:cstheme="majorBidi"/>
                <w:cs/>
              </w:rPr>
            </w:pPr>
          </w:p>
        </w:tc>
        <w:tc>
          <w:tcPr>
            <w:tcW w:w="285" w:type="dxa"/>
            <w:tcBorders>
              <w:top w:val="nil"/>
              <w:left w:val="nil"/>
              <w:bottom w:val="nil"/>
              <w:right w:val="nil"/>
            </w:tcBorders>
            <w:shd w:val="clear" w:color="auto" w:fill="auto"/>
            <w:noWrap/>
            <w:vAlign w:val="bottom"/>
          </w:tcPr>
          <w:p w14:paraId="20DB4224" w14:textId="77777777" w:rsidR="0026508F" w:rsidRPr="00510F9A" w:rsidRDefault="0026508F" w:rsidP="0026508F">
            <w:pPr>
              <w:jc w:val="right"/>
              <w:rPr>
                <w:rFonts w:asciiTheme="majorBidi" w:hAnsiTheme="majorBidi" w:cstheme="majorBidi"/>
                <w:cs/>
              </w:rPr>
            </w:pPr>
          </w:p>
        </w:tc>
        <w:tc>
          <w:tcPr>
            <w:tcW w:w="1141" w:type="dxa"/>
            <w:tcBorders>
              <w:top w:val="nil"/>
              <w:left w:val="nil"/>
              <w:bottom w:val="nil"/>
              <w:right w:val="nil"/>
            </w:tcBorders>
            <w:shd w:val="clear" w:color="auto" w:fill="auto"/>
            <w:noWrap/>
            <w:vAlign w:val="bottom"/>
          </w:tcPr>
          <w:p w14:paraId="16852A62" w14:textId="77777777" w:rsidR="0026508F" w:rsidRPr="00510F9A" w:rsidRDefault="0026508F" w:rsidP="0026508F">
            <w:pPr>
              <w:jc w:val="right"/>
              <w:rPr>
                <w:rFonts w:asciiTheme="majorBidi" w:hAnsiTheme="majorBidi" w:cstheme="majorBidi"/>
                <w:cs/>
              </w:rPr>
            </w:pPr>
          </w:p>
        </w:tc>
      </w:tr>
      <w:tr w:rsidR="00626B9A" w:rsidRPr="00510F9A" w14:paraId="21ED4109" w14:textId="77777777" w:rsidTr="0026508F">
        <w:trPr>
          <w:trHeight w:val="80"/>
        </w:trPr>
        <w:tc>
          <w:tcPr>
            <w:tcW w:w="3294" w:type="dxa"/>
            <w:gridSpan w:val="2"/>
            <w:tcBorders>
              <w:top w:val="nil"/>
              <w:left w:val="nil"/>
              <w:bottom w:val="nil"/>
              <w:right w:val="nil"/>
            </w:tcBorders>
            <w:shd w:val="clear" w:color="auto" w:fill="auto"/>
            <w:noWrap/>
            <w:vAlign w:val="bottom"/>
            <w:hideMark/>
          </w:tcPr>
          <w:p w14:paraId="5C6C7D98" w14:textId="77777777" w:rsidR="00626B9A" w:rsidRPr="00510F9A" w:rsidRDefault="00626B9A" w:rsidP="00626B9A">
            <w:pPr>
              <w:ind w:firstLine="176"/>
              <w:rPr>
                <w:rFonts w:asciiTheme="majorBidi" w:hAnsiTheme="majorBidi" w:cstheme="majorBidi"/>
                <w:cs/>
                <w:lang w:val="en-US"/>
              </w:rPr>
            </w:pPr>
            <w:r w:rsidRPr="00510F9A">
              <w:rPr>
                <w:rFonts w:asciiTheme="majorBidi" w:hAnsiTheme="majorBidi" w:cstheme="majorBidi"/>
                <w:lang w:val="en-US"/>
              </w:rPr>
              <w:t xml:space="preserve">   Deferred revenues</w:t>
            </w:r>
          </w:p>
        </w:tc>
        <w:tc>
          <w:tcPr>
            <w:tcW w:w="1418" w:type="dxa"/>
            <w:tcBorders>
              <w:top w:val="nil"/>
              <w:left w:val="nil"/>
              <w:bottom w:val="nil"/>
              <w:right w:val="nil"/>
            </w:tcBorders>
            <w:shd w:val="clear" w:color="auto" w:fill="auto"/>
            <w:noWrap/>
            <w:vAlign w:val="bottom"/>
          </w:tcPr>
          <w:p w14:paraId="491B28DA" w14:textId="24EC1E01" w:rsidR="00626B9A" w:rsidRPr="00510F9A" w:rsidRDefault="00626B9A" w:rsidP="00626B9A">
            <w:pPr>
              <w:jc w:val="right"/>
              <w:rPr>
                <w:rFonts w:asciiTheme="majorBidi" w:hAnsiTheme="majorBidi" w:cstheme="majorBidi"/>
                <w:lang w:val="en-US"/>
              </w:rPr>
            </w:pPr>
            <w:r w:rsidRPr="001B3625">
              <w:rPr>
                <w:rFonts w:ascii="Angsana New" w:hAnsi="Angsana New"/>
                <w:lang w:val="en-US"/>
              </w:rPr>
              <w:t>5,372,843</w:t>
            </w:r>
          </w:p>
        </w:tc>
        <w:tc>
          <w:tcPr>
            <w:tcW w:w="284" w:type="dxa"/>
            <w:tcBorders>
              <w:top w:val="nil"/>
              <w:left w:val="nil"/>
              <w:bottom w:val="nil"/>
              <w:right w:val="nil"/>
            </w:tcBorders>
            <w:shd w:val="clear" w:color="auto" w:fill="auto"/>
            <w:noWrap/>
            <w:vAlign w:val="bottom"/>
          </w:tcPr>
          <w:p w14:paraId="31FB1DF8" w14:textId="1147DC9D" w:rsidR="00626B9A" w:rsidRPr="00510F9A"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187" w:type="dxa"/>
            <w:tcBorders>
              <w:top w:val="nil"/>
              <w:left w:val="nil"/>
              <w:bottom w:val="nil"/>
              <w:right w:val="nil"/>
            </w:tcBorders>
            <w:shd w:val="clear" w:color="auto" w:fill="auto"/>
            <w:noWrap/>
            <w:vAlign w:val="bottom"/>
          </w:tcPr>
          <w:p w14:paraId="09B986B8" w14:textId="1DD3BDB3" w:rsidR="00626B9A" w:rsidRPr="00510F9A" w:rsidRDefault="00626B9A" w:rsidP="00626B9A">
            <w:pPr>
              <w:jc w:val="right"/>
              <w:rPr>
                <w:rFonts w:asciiTheme="majorBidi" w:hAnsiTheme="majorBidi" w:cstheme="majorBidi"/>
                <w:cs/>
              </w:rPr>
            </w:pPr>
            <w:r w:rsidRPr="001B3625">
              <w:rPr>
                <w:rFonts w:ascii="Angsana New" w:hAnsi="Angsana New"/>
                <w:lang w:val="en-US"/>
              </w:rPr>
              <w:t>8,048,142</w:t>
            </w:r>
          </w:p>
        </w:tc>
        <w:tc>
          <w:tcPr>
            <w:tcW w:w="285" w:type="dxa"/>
            <w:tcBorders>
              <w:top w:val="nil"/>
              <w:left w:val="nil"/>
              <w:bottom w:val="nil"/>
              <w:right w:val="nil"/>
            </w:tcBorders>
            <w:shd w:val="clear" w:color="auto" w:fill="auto"/>
            <w:noWrap/>
            <w:vAlign w:val="bottom"/>
          </w:tcPr>
          <w:p w14:paraId="2D71E93B" w14:textId="19BA7BEC" w:rsidR="00626B9A" w:rsidRPr="00510F9A"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261" w:type="dxa"/>
            <w:tcBorders>
              <w:top w:val="nil"/>
              <w:left w:val="nil"/>
              <w:bottom w:val="nil"/>
              <w:right w:val="nil"/>
            </w:tcBorders>
            <w:shd w:val="clear" w:color="auto" w:fill="auto"/>
            <w:noWrap/>
            <w:vAlign w:val="bottom"/>
          </w:tcPr>
          <w:p w14:paraId="060D529B" w14:textId="4586AF8E" w:rsidR="00626B9A" w:rsidRPr="00510F9A" w:rsidRDefault="00626B9A" w:rsidP="00626B9A">
            <w:pPr>
              <w:jc w:val="right"/>
              <w:rPr>
                <w:rFonts w:asciiTheme="majorBidi" w:hAnsiTheme="majorBidi" w:cstheme="majorBidi"/>
                <w:lang w:val="en-US"/>
              </w:rPr>
            </w:pPr>
            <w:r w:rsidRPr="001B3625">
              <w:rPr>
                <w:rFonts w:ascii="Angsana New" w:hAnsi="Angsana New"/>
                <w:lang w:val="en-US"/>
              </w:rPr>
              <w:t>5,349,730</w:t>
            </w:r>
          </w:p>
        </w:tc>
        <w:tc>
          <w:tcPr>
            <w:tcW w:w="285" w:type="dxa"/>
            <w:tcBorders>
              <w:top w:val="nil"/>
              <w:left w:val="nil"/>
              <w:bottom w:val="nil"/>
              <w:right w:val="nil"/>
            </w:tcBorders>
            <w:shd w:val="clear" w:color="auto" w:fill="auto"/>
            <w:noWrap/>
            <w:vAlign w:val="bottom"/>
          </w:tcPr>
          <w:p w14:paraId="4826B370" w14:textId="1C1F8502" w:rsidR="00626B9A" w:rsidRPr="00510F9A"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141" w:type="dxa"/>
            <w:tcBorders>
              <w:top w:val="nil"/>
              <w:left w:val="nil"/>
              <w:bottom w:val="nil"/>
              <w:right w:val="nil"/>
            </w:tcBorders>
            <w:shd w:val="clear" w:color="auto" w:fill="auto"/>
            <w:noWrap/>
            <w:vAlign w:val="bottom"/>
          </w:tcPr>
          <w:p w14:paraId="0FBEB332" w14:textId="73D79160" w:rsidR="00626B9A" w:rsidRPr="00510F9A" w:rsidRDefault="00626B9A" w:rsidP="00626B9A">
            <w:pPr>
              <w:jc w:val="right"/>
              <w:rPr>
                <w:rFonts w:asciiTheme="majorBidi" w:hAnsiTheme="majorBidi" w:cstheme="majorBidi"/>
                <w:cs/>
              </w:rPr>
            </w:pPr>
            <w:r w:rsidRPr="001B3625">
              <w:rPr>
                <w:rFonts w:ascii="Angsana New" w:hAnsi="Angsana New"/>
                <w:lang w:val="en-US"/>
              </w:rPr>
              <w:t>8,069,024</w:t>
            </w:r>
          </w:p>
        </w:tc>
      </w:tr>
      <w:tr w:rsidR="00626B9A" w:rsidRPr="001B3625" w14:paraId="1E880723" w14:textId="77777777" w:rsidTr="0026508F">
        <w:trPr>
          <w:trHeight w:val="80"/>
        </w:trPr>
        <w:tc>
          <w:tcPr>
            <w:tcW w:w="3294" w:type="dxa"/>
            <w:gridSpan w:val="2"/>
            <w:tcBorders>
              <w:top w:val="nil"/>
              <w:left w:val="nil"/>
              <w:bottom w:val="nil"/>
              <w:right w:val="nil"/>
            </w:tcBorders>
            <w:shd w:val="clear" w:color="auto" w:fill="auto"/>
            <w:noWrap/>
            <w:vAlign w:val="bottom"/>
          </w:tcPr>
          <w:p w14:paraId="69CF4C74" w14:textId="55E2684F" w:rsidR="00626B9A" w:rsidRPr="00510F9A" w:rsidRDefault="00626B9A" w:rsidP="00626B9A">
            <w:pPr>
              <w:ind w:firstLine="176"/>
              <w:rPr>
                <w:rFonts w:asciiTheme="majorBidi" w:hAnsiTheme="majorBidi" w:cstheme="majorBidi"/>
                <w:lang w:val="en-US"/>
              </w:rPr>
            </w:pPr>
            <w:r w:rsidRPr="001B3625">
              <w:rPr>
                <w:rFonts w:asciiTheme="majorBidi" w:hAnsiTheme="majorBidi"/>
                <w:cs/>
                <w:lang w:val="en-US"/>
              </w:rPr>
              <w:t xml:space="preserve">   </w:t>
            </w:r>
            <w:r w:rsidRPr="00510F9A">
              <w:rPr>
                <w:rFonts w:asciiTheme="majorBidi" w:hAnsiTheme="majorBidi" w:cstheme="majorBidi"/>
                <w:lang w:val="en-US"/>
              </w:rPr>
              <w:t>Accrued interest expenses</w:t>
            </w:r>
          </w:p>
        </w:tc>
        <w:tc>
          <w:tcPr>
            <w:tcW w:w="1418" w:type="dxa"/>
            <w:tcBorders>
              <w:top w:val="nil"/>
              <w:left w:val="nil"/>
              <w:bottom w:val="nil"/>
              <w:right w:val="nil"/>
            </w:tcBorders>
            <w:shd w:val="clear" w:color="auto" w:fill="auto"/>
            <w:noWrap/>
            <w:vAlign w:val="bottom"/>
          </w:tcPr>
          <w:p w14:paraId="50B4FD12" w14:textId="4D7015EB" w:rsidR="00626B9A" w:rsidRPr="00510F9A" w:rsidRDefault="00626B9A" w:rsidP="00626B9A">
            <w:pPr>
              <w:jc w:val="right"/>
              <w:rPr>
                <w:rFonts w:asciiTheme="majorBidi" w:hAnsiTheme="majorBidi" w:cstheme="majorBidi"/>
                <w:cs/>
              </w:rPr>
            </w:pPr>
            <w:r w:rsidRPr="001B3625">
              <w:rPr>
                <w:rFonts w:ascii="Angsana New" w:hAnsi="Angsana New"/>
                <w:cs/>
                <w:lang w:val="en-US"/>
              </w:rPr>
              <w:t>-</w:t>
            </w:r>
          </w:p>
        </w:tc>
        <w:tc>
          <w:tcPr>
            <w:tcW w:w="284" w:type="dxa"/>
            <w:tcBorders>
              <w:top w:val="nil"/>
              <w:left w:val="nil"/>
              <w:bottom w:val="nil"/>
              <w:right w:val="nil"/>
            </w:tcBorders>
            <w:shd w:val="clear" w:color="auto" w:fill="auto"/>
            <w:noWrap/>
            <w:vAlign w:val="bottom"/>
          </w:tcPr>
          <w:p w14:paraId="4A5D69D7" w14:textId="77777777" w:rsidR="00626B9A" w:rsidRPr="00510F9A" w:rsidRDefault="00626B9A" w:rsidP="00626B9A">
            <w:pPr>
              <w:jc w:val="right"/>
              <w:rPr>
                <w:rFonts w:asciiTheme="majorBidi" w:hAnsiTheme="majorBidi" w:cstheme="majorBidi"/>
                <w:cs/>
                <w:lang w:val="en-US"/>
              </w:rPr>
            </w:pPr>
          </w:p>
        </w:tc>
        <w:tc>
          <w:tcPr>
            <w:tcW w:w="1187" w:type="dxa"/>
            <w:tcBorders>
              <w:top w:val="nil"/>
              <w:left w:val="nil"/>
              <w:bottom w:val="nil"/>
              <w:right w:val="nil"/>
            </w:tcBorders>
            <w:shd w:val="clear" w:color="auto" w:fill="auto"/>
            <w:noWrap/>
            <w:vAlign w:val="bottom"/>
          </w:tcPr>
          <w:p w14:paraId="7CB22FD3" w14:textId="57899CA8" w:rsidR="00626B9A" w:rsidRPr="00510F9A" w:rsidRDefault="00626B9A" w:rsidP="00626B9A">
            <w:pPr>
              <w:jc w:val="right"/>
              <w:rPr>
                <w:rFonts w:asciiTheme="majorBidi" w:hAnsiTheme="majorBidi" w:cstheme="majorBidi"/>
                <w:lang w:val="en-US"/>
              </w:rPr>
            </w:pPr>
            <w:r w:rsidRPr="001B3625">
              <w:rPr>
                <w:rFonts w:ascii="Angsana New" w:hAnsi="Angsana New"/>
                <w:lang w:val="en-US"/>
              </w:rPr>
              <w:t>398,378</w:t>
            </w:r>
          </w:p>
        </w:tc>
        <w:tc>
          <w:tcPr>
            <w:tcW w:w="285" w:type="dxa"/>
            <w:tcBorders>
              <w:top w:val="nil"/>
              <w:left w:val="nil"/>
              <w:bottom w:val="nil"/>
              <w:right w:val="nil"/>
            </w:tcBorders>
            <w:shd w:val="clear" w:color="auto" w:fill="auto"/>
            <w:noWrap/>
            <w:vAlign w:val="bottom"/>
          </w:tcPr>
          <w:p w14:paraId="5AE19FDF" w14:textId="77777777" w:rsidR="00626B9A" w:rsidRPr="00510F9A" w:rsidRDefault="00626B9A" w:rsidP="00626B9A">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1CBF0F59" w14:textId="5530BA23" w:rsidR="00626B9A" w:rsidRPr="00510F9A" w:rsidRDefault="00626B9A" w:rsidP="00626B9A">
            <w:pPr>
              <w:jc w:val="right"/>
              <w:rPr>
                <w:rFonts w:asciiTheme="majorBidi" w:hAnsiTheme="majorBidi" w:cstheme="majorBidi"/>
                <w:lang w:val="en-US"/>
              </w:rPr>
            </w:pPr>
            <w:r w:rsidRPr="001B3625">
              <w:rPr>
                <w:rFonts w:ascii="Angsana New" w:hAnsi="Angsana New"/>
                <w:cs/>
                <w:lang w:val="en-US"/>
              </w:rPr>
              <w:t>-</w:t>
            </w:r>
          </w:p>
        </w:tc>
        <w:tc>
          <w:tcPr>
            <w:tcW w:w="285" w:type="dxa"/>
            <w:tcBorders>
              <w:top w:val="nil"/>
              <w:left w:val="nil"/>
              <w:bottom w:val="nil"/>
              <w:right w:val="nil"/>
            </w:tcBorders>
            <w:shd w:val="clear" w:color="auto" w:fill="auto"/>
            <w:noWrap/>
            <w:vAlign w:val="bottom"/>
          </w:tcPr>
          <w:p w14:paraId="68BC7AEF" w14:textId="77777777" w:rsidR="00626B9A" w:rsidRPr="00510F9A" w:rsidRDefault="00626B9A" w:rsidP="00626B9A">
            <w:pPr>
              <w:jc w:val="right"/>
              <w:rPr>
                <w:rFonts w:asciiTheme="majorBidi" w:hAnsiTheme="majorBidi" w:cstheme="majorBidi"/>
                <w:cs/>
                <w:lang w:val="en-US"/>
              </w:rPr>
            </w:pPr>
          </w:p>
        </w:tc>
        <w:tc>
          <w:tcPr>
            <w:tcW w:w="1141" w:type="dxa"/>
            <w:tcBorders>
              <w:top w:val="nil"/>
              <w:left w:val="nil"/>
              <w:bottom w:val="nil"/>
              <w:right w:val="nil"/>
            </w:tcBorders>
            <w:shd w:val="clear" w:color="auto" w:fill="auto"/>
            <w:noWrap/>
            <w:vAlign w:val="bottom"/>
          </w:tcPr>
          <w:p w14:paraId="21C5061B" w14:textId="461D55A0" w:rsidR="00626B9A" w:rsidRPr="00510F9A" w:rsidRDefault="00626B9A" w:rsidP="00626B9A">
            <w:pPr>
              <w:jc w:val="right"/>
              <w:rPr>
                <w:rFonts w:asciiTheme="majorBidi" w:hAnsiTheme="majorBidi" w:cstheme="majorBidi"/>
                <w:lang w:val="en-US"/>
              </w:rPr>
            </w:pPr>
            <w:r w:rsidRPr="001B3625">
              <w:rPr>
                <w:rFonts w:ascii="Angsana New" w:hAnsi="Angsana New"/>
                <w:lang w:val="en-US"/>
              </w:rPr>
              <w:t>398,378</w:t>
            </w:r>
          </w:p>
        </w:tc>
      </w:tr>
      <w:tr w:rsidR="00626B9A" w:rsidRPr="00510F9A" w14:paraId="3D627268" w14:textId="77777777" w:rsidTr="0026508F">
        <w:trPr>
          <w:trHeight w:val="398"/>
        </w:trPr>
        <w:tc>
          <w:tcPr>
            <w:tcW w:w="3294" w:type="dxa"/>
            <w:gridSpan w:val="2"/>
            <w:tcBorders>
              <w:top w:val="nil"/>
              <w:left w:val="nil"/>
              <w:bottom w:val="nil"/>
              <w:right w:val="nil"/>
            </w:tcBorders>
            <w:shd w:val="clear" w:color="auto" w:fill="auto"/>
            <w:noWrap/>
            <w:vAlign w:val="bottom"/>
            <w:hideMark/>
          </w:tcPr>
          <w:p w14:paraId="25E4AEC4" w14:textId="77777777" w:rsidR="00626B9A" w:rsidRPr="00510F9A" w:rsidRDefault="00626B9A" w:rsidP="00626B9A">
            <w:pPr>
              <w:ind w:firstLine="176"/>
              <w:rPr>
                <w:rFonts w:asciiTheme="majorBidi" w:hAnsiTheme="majorBidi" w:cstheme="majorBidi"/>
                <w:cs/>
                <w:lang w:val="en-US"/>
              </w:rPr>
            </w:pPr>
            <w:r w:rsidRPr="00510F9A">
              <w:rPr>
                <w:rFonts w:asciiTheme="majorBidi" w:hAnsiTheme="majorBidi" w:cstheme="majorBidi"/>
                <w:lang w:val="en-US"/>
              </w:rPr>
              <w:t xml:space="preserve">   Accrued expenses </w:t>
            </w:r>
          </w:p>
        </w:tc>
        <w:tc>
          <w:tcPr>
            <w:tcW w:w="1418" w:type="dxa"/>
            <w:tcBorders>
              <w:top w:val="nil"/>
              <w:left w:val="nil"/>
              <w:bottom w:val="nil"/>
              <w:right w:val="nil"/>
            </w:tcBorders>
            <w:shd w:val="clear" w:color="auto" w:fill="auto"/>
            <w:noWrap/>
            <w:vAlign w:val="bottom"/>
          </w:tcPr>
          <w:p w14:paraId="51116D65" w14:textId="0D1DAB62" w:rsidR="00626B9A" w:rsidRPr="00510F9A" w:rsidRDefault="00626B9A" w:rsidP="00626B9A">
            <w:pPr>
              <w:jc w:val="right"/>
              <w:rPr>
                <w:rFonts w:asciiTheme="majorBidi" w:hAnsiTheme="majorBidi" w:cstheme="majorBidi"/>
                <w:cs/>
              </w:rPr>
            </w:pPr>
            <w:r w:rsidRPr="001B3625">
              <w:rPr>
                <w:rFonts w:ascii="Angsana New" w:hAnsi="Angsana New"/>
                <w:lang w:val="en-US"/>
              </w:rPr>
              <w:t>14,762,229</w:t>
            </w:r>
          </w:p>
        </w:tc>
        <w:tc>
          <w:tcPr>
            <w:tcW w:w="284" w:type="dxa"/>
            <w:tcBorders>
              <w:top w:val="nil"/>
              <w:left w:val="nil"/>
              <w:bottom w:val="nil"/>
              <w:right w:val="nil"/>
            </w:tcBorders>
            <w:shd w:val="clear" w:color="auto" w:fill="auto"/>
            <w:noWrap/>
            <w:vAlign w:val="bottom"/>
          </w:tcPr>
          <w:p w14:paraId="249E8D84" w14:textId="46447F15" w:rsidR="00626B9A" w:rsidRPr="00510F9A"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187" w:type="dxa"/>
            <w:tcBorders>
              <w:top w:val="nil"/>
              <w:left w:val="nil"/>
              <w:bottom w:val="nil"/>
              <w:right w:val="nil"/>
            </w:tcBorders>
            <w:shd w:val="clear" w:color="auto" w:fill="auto"/>
            <w:noWrap/>
            <w:vAlign w:val="bottom"/>
          </w:tcPr>
          <w:p w14:paraId="71A7C1EA" w14:textId="4B92E6F3" w:rsidR="00626B9A" w:rsidRPr="00510F9A" w:rsidRDefault="00626B9A" w:rsidP="00626B9A">
            <w:pPr>
              <w:jc w:val="right"/>
              <w:rPr>
                <w:rFonts w:ascii="Angsana New" w:hAnsi="Angsana New"/>
                <w:cs/>
                <w:lang w:val="en-US"/>
              </w:rPr>
            </w:pPr>
            <w:r w:rsidRPr="001B3625">
              <w:rPr>
                <w:rFonts w:ascii="Angsana New" w:hAnsi="Angsana New"/>
                <w:lang w:val="en-US"/>
              </w:rPr>
              <w:t>17,552,753</w:t>
            </w:r>
          </w:p>
        </w:tc>
        <w:tc>
          <w:tcPr>
            <w:tcW w:w="285" w:type="dxa"/>
            <w:tcBorders>
              <w:top w:val="nil"/>
              <w:left w:val="nil"/>
              <w:bottom w:val="nil"/>
              <w:right w:val="nil"/>
            </w:tcBorders>
            <w:shd w:val="clear" w:color="auto" w:fill="auto"/>
            <w:noWrap/>
            <w:vAlign w:val="bottom"/>
          </w:tcPr>
          <w:p w14:paraId="4BC71A5B" w14:textId="31F6E644" w:rsidR="00626B9A" w:rsidRPr="00510F9A"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261" w:type="dxa"/>
            <w:tcBorders>
              <w:top w:val="nil"/>
              <w:left w:val="nil"/>
              <w:bottom w:val="nil"/>
              <w:right w:val="nil"/>
            </w:tcBorders>
            <w:shd w:val="clear" w:color="auto" w:fill="auto"/>
            <w:noWrap/>
            <w:vAlign w:val="bottom"/>
          </w:tcPr>
          <w:p w14:paraId="304AE1B6" w14:textId="7B59F604" w:rsidR="00626B9A" w:rsidRPr="00510F9A" w:rsidRDefault="00626B9A" w:rsidP="00626B9A">
            <w:pPr>
              <w:jc w:val="right"/>
              <w:rPr>
                <w:rFonts w:asciiTheme="majorBidi" w:hAnsiTheme="majorBidi" w:cstheme="majorBidi"/>
                <w:lang w:val="en-US"/>
              </w:rPr>
            </w:pPr>
            <w:r w:rsidRPr="001B3625">
              <w:rPr>
                <w:rFonts w:ascii="Angsana New" w:hAnsi="Angsana New"/>
                <w:lang w:val="en-US"/>
              </w:rPr>
              <w:t>10,277,761</w:t>
            </w:r>
          </w:p>
        </w:tc>
        <w:tc>
          <w:tcPr>
            <w:tcW w:w="285" w:type="dxa"/>
            <w:tcBorders>
              <w:top w:val="nil"/>
              <w:left w:val="nil"/>
              <w:bottom w:val="nil"/>
              <w:right w:val="nil"/>
            </w:tcBorders>
            <w:shd w:val="clear" w:color="auto" w:fill="auto"/>
            <w:noWrap/>
            <w:vAlign w:val="bottom"/>
          </w:tcPr>
          <w:p w14:paraId="43C1D5FD" w14:textId="43518B17" w:rsidR="00626B9A" w:rsidRPr="00510F9A"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141" w:type="dxa"/>
            <w:tcBorders>
              <w:top w:val="nil"/>
              <w:left w:val="nil"/>
              <w:bottom w:val="nil"/>
              <w:right w:val="nil"/>
            </w:tcBorders>
            <w:shd w:val="clear" w:color="auto" w:fill="auto"/>
            <w:noWrap/>
            <w:vAlign w:val="bottom"/>
          </w:tcPr>
          <w:p w14:paraId="7E3B20B3" w14:textId="1E0FB8CC" w:rsidR="00626B9A" w:rsidRPr="00510F9A" w:rsidRDefault="00626B9A" w:rsidP="00626B9A">
            <w:pPr>
              <w:jc w:val="right"/>
              <w:rPr>
                <w:rFonts w:ascii="Angsana New" w:hAnsi="Angsana New"/>
                <w:cs/>
                <w:lang w:val="en-US"/>
              </w:rPr>
            </w:pPr>
            <w:r w:rsidRPr="001B3625">
              <w:rPr>
                <w:rFonts w:ascii="Angsana New" w:hAnsi="Angsana New"/>
                <w:lang w:val="en-US"/>
              </w:rPr>
              <w:t>13,212,841</w:t>
            </w:r>
          </w:p>
        </w:tc>
      </w:tr>
      <w:tr w:rsidR="00626B9A" w:rsidRPr="001B3625" w14:paraId="3AAEDFC7" w14:textId="77777777" w:rsidTr="0026508F">
        <w:trPr>
          <w:trHeight w:val="80"/>
        </w:trPr>
        <w:tc>
          <w:tcPr>
            <w:tcW w:w="3294" w:type="dxa"/>
            <w:gridSpan w:val="2"/>
            <w:tcBorders>
              <w:top w:val="nil"/>
              <w:left w:val="nil"/>
              <w:bottom w:val="nil"/>
              <w:right w:val="nil"/>
            </w:tcBorders>
            <w:shd w:val="clear" w:color="auto" w:fill="auto"/>
            <w:noWrap/>
            <w:vAlign w:val="bottom"/>
          </w:tcPr>
          <w:p w14:paraId="6638BBF7" w14:textId="3D6A1FEC" w:rsidR="00626B9A" w:rsidRPr="00510F9A" w:rsidRDefault="00626B9A" w:rsidP="00626B9A">
            <w:pPr>
              <w:rPr>
                <w:rFonts w:asciiTheme="majorBidi" w:hAnsiTheme="majorBidi" w:cstheme="majorBidi"/>
                <w:lang w:val="en-US"/>
              </w:rPr>
            </w:pPr>
            <w:r w:rsidRPr="001B3625">
              <w:rPr>
                <w:rFonts w:asciiTheme="majorBidi" w:hAnsiTheme="majorBidi"/>
                <w:cs/>
                <w:lang w:val="en-US"/>
              </w:rPr>
              <w:t xml:space="preserve">       </w:t>
            </w:r>
            <w:r w:rsidRPr="00510F9A">
              <w:rPr>
                <w:rFonts w:asciiTheme="majorBidi" w:hAnsiTheme="majorBidi" w:cstheme="majorBidi"/>
                <w:lang w:val="en-US"/>
              </w:rPr>
              <w:t>Deposit payable–Fttx</w:t>
            </w:r>
          </w:p>
        </w:tc>
        <w:tc>
          <w:tcPr>
            <w:tcW w:w="1418" w:type="dxa"/>
            <w:tcBorders>
              <w:top w:val="nil"/>
              <w:left w:val="nil"/>
              <w:bottom w:val="nil"/>
              <w:right w:val="nil"/>
            </w:tcBorders>
            <w:shd w:val="clear" w:color="auto" w:fill="auto"/>
            <w:noWrap/>
            <w:vAlign w:val="bottom"/>
          </w:tcPr>
          <w:p w14:paraId="298FED64" w14:textId="64C723F6" w:rsidR="00626B9A" w:rsidRPr="00510F9A" w:rsidRDefault="00626B9A" w:rsidP="00626B9A">
            <w:pPr>
              <w:jc w:val="right"/>
              <w:rPr>
                <w:rFonts w:asciiTheme="majorBidi" w:hAnsiTheme="majorBidi" w:cstheme="majorBidi"/>
                <w:cs/>
              </w:rPr>
            </w:pPr>
            <w:r w:rsidRPr="001B3625">
              <w:rPr>
                <w:rFonts w:ascii="Angsana New" w:hAnsi="Angsana New"/>
                <w:lang w:val="en-US"/>
              </w:rPr>
              <w:t>2,351,880</w:t>
            </w:r>
          </w:p>
        </w:tc>
        <w:tc>
          <w:tcPr>
            <w:tcW w:w="284" w:type="dxa"/>
            <w:tcBorders>
              <w:top w:val="nil"/>
              <w:left w:val="nil"/>
              <w:bottom w:val="nil"/>
              <w:right w:val="nil"/>
            </w:tcBorders>
            <w:shd w:val="clear" w:color="auto" w:fill="auto"/>
            <w:noWrap/>
            <w:vAlign w:val="bottom"/>
          </w:tcPr>
          <w:p w14:paraId="1192D612" w14:textId="77777777" w:rsidR="00626B9A" w:rsidRPr="00510F9A" w:rsidRDefault="00626B9A" w:rsidP="00626B9A">
            <w:pPr>
              <w:jc w:val="right"/>
              <w:rPr>
                <w:rFonts w:asciiTheme="majorBidi" w:hAnsiTheme="majorBidi" w:cstheme="majorBidi"/>
                <w:cs/>
                <w:lang w:val="en-US"/>
              </w:rPr>
            </w:pPr>
          </w:p>
        </w:tc>
        <w:tc>
          <w:tcPr>
            <w:tcW w:w="1187" w:type="dxa"/>
            <w:tcBorders>
              <w:top w:val="nil"/>
              <w:left w:val="nil"/>
              <w:bottom w:val="nil"/>
              <w:right w:val="nil"/>
            </w:tcBorders>
            <w:shd w:val="clear" w:color="auto" w:fill="auto"/>
            <w:noWrap/>
            <w:vAlign w:val="bottom"/>
          </w:tcPr>
          <w:p w14:paraId="492B219E" w14:textId="2387AA80" w:rsidR="00626B9A" w:rsidRPr="00510F9A" w:rsidRDefault="00626B9A" w:rsidP="00626B9A">
            <w:pPr>
              <w:jc w:val="right"/>
              <w:rPr>
                <w:rFonts w:asciiTheme="majorBidi" w:hAnsiTheme="majorBidi" w:cstheme="majorBidi"/>
                <w:cs/>
              </w:rPr>
            </w:pPr>
            <w:r w:rsidRPr="001B3625">
              <w:rPr>
                <w:rFonts w:ascii="Angsana New" w:hAnsi="Angsana New"/>
                <w:lang w:val="en-US"/>
              </w:rPr>
              <w:t>2,769,427</w:t>
            </w:r>
          </w:p>
        </w:tc>
        <w:tc>
          <w:tcPr>
            <w:tcW w:w="285" w:type="dxa"/>
            <w:tcBorders>
              <w:top w:val="nil"/>
              <w:left w:val="nil"/>
              <w:bottom w:val="nil"/>
              <w:right w:val="nil"/>
            </w:tcBorders>
            <w:shd w:val="clear" w:color="auto" w:fill="auto"/>
            <w:noWrap/>
            <w:vAlign w:val="bottom"/>
          </w:tcPr>
          <w:p w14:paraId="16B58344" w14:textId="77777777" w:rsidR="00626B9A" w:rsidRPr="00510F9A" w:rsidRDefault="00626B9A" w:rsidP="00626B9A">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4C798B83" w14:textId="17A3436E" w:rsidR="00626B9A" w:rsidRPr="00510F9A" w:rsidRDefault="00626B9A" w:rsidP="00626B9A">
            <w:pPr>
              <w:jc w:val="right"/>
              <w:rPr>
                <w:rFonts w:asciiTheme="majorBidi" w:hAnsiTheme="majorBidi" w:cstheme="majorBidi"/>
                <w:lang w:val="en-US"/>
              </w:rPr>
            </w:pPr>
            <w:r w:rsidRPr="001B3625">
              <w:rPr>
                <w:rFonts w:ascii="Angsana New" w:hAnsi="Angsana New"/>
                <w:lang w:val="en-US"/>
              </w:rPr>
              <w:t>2,351,881</w:t>
            </w:r>
          </w:p>
        </w:tc>
        <w:tc>
          <w:tcPr>
            <w:tcW w:w="285" w:type="dxa"/>
            <w:tcBorders>
              <w:top w:val="nil"/>
              <w:left w:val="nil"/>
              <w:bottom w:val="nil"/>
              <w:right w:val="nil"/>
            </w:tcBorders>
            <w:shd w:val="clear" w:color="auto" w:fill="auto"/>
            <w:noWrap/>
            <w:vAlign w:val="bottom"/>
          </w:tcPr>
          <w:p w14:paraId="6DEA0930" w14:textId="77777777" w:rsidR="00626B9A" w:rsidRPr="00510F9A" w:rsidRDefault="00626B9A" w:rsidP="00626B9A">
            <w:pPr>
              <w:jc w:val="right"/>
              <w:rPr>
                <w:rFonts w:asciiTheme="majorBidi" w:hAnsiTheme="majorBidi" w:cstheme="majorBidi"/>
                <w:cs/>
                <w:lang w:val="en-US"/>
              </w:rPr>
            </w:pPr>
          </w:p>
        </w:tc>
        <w:tc>
          <w:tcPr>
            <w:tcW w:w="1141" w:type="dxa"/>
            <w:tcBorders>
              <w:top w:val="nil"/>
              <w:left w:val="nil"/>
              <w:bottom w:val="nil"/>
              <w:right w:val="nil"/>
            </w:tcBorders>
            <w:shd w:val="clear" w:color="auto" w:fill="auto"/>
            <w:noWrap/>
            <w:vAlign w:val="bottom"/>
          </w:tcPr>
          <w:p w14:paraId="466F6628" w14:textId="623DBB7B" w:rsidR="00626B9A" w:rsidRPr="00510F9A" w:rsidRDefault="00626B9A" w:rsidP="00626B9A">
            <w:pPr>
              <w:jc w:val="right"/>
              <w:rPr>
                <w:rFonts w:asciiTheme="majorBidi" w:hAnsiTheme="majorBidi" w:cstheme="majorBidi"/>
                <w:cs/>
              </w:rPr>
            </w:pPr>
            <w:r w:rsidRPr="001B3625">
              <w:rPr>
                <w:rFonts w:ascii="Angsana New" w:hAnsi="Angsana New"/>
                <w:lang w:val="en-US"/>
              </w:rPr>
              <w:t>2,769,427</w:t>
            </w:r>
          </w:p>
        </w:tc>
      </w:tr>
      <w:tr w:rsidR="00626B9A" w:rsidRPr="001B3625" w14:paraId="1D5A591F" w14:textId="77777777" w:rsidTr="0026508F">
        <w:trPr>
          <w:trHeight w:val="80"/>
        </w:trPr>
        <w:tc>
          <w:tcPr>
            <w:tcW w:w="3294" w:type="dxa"/>
            <w:gridSpan w:val="2"/>
            <w:tcBorders>
              <w:top w:val="nil"/>
              <w:left w:val="nil"/>
              <w:bottom w:val="nil"/>
              <w:right w:val="nil"/>
            </w:tcBorders>
            <w:shd w:val="clear" w:color="auto" w:fill="auto"/>
            <w:noWrap/>
            <w:vAlign w:val="bottom"/>
            <w:hideMark/>
          </w:tcPr>
          <w:p w14:paraId="61CBA790" w14:textId="77777777" w:rsidR="00626B9A" w:rsidRPr="00510F9A" w:rsidRDefault="00626B9A" w:rsidP="00626B9A">
            <w:pPr>
              <w:ind w:firstLine="176"/>
              <w:rPr>
                <w:rFonts w:asciiTheme="majorBidi" w:hAnsiTheme="majorBidi" w:cstheme="majorBidi"/>
                <w:color w:val="000000"/>
                <w:cs/>
                <w:lang w:val="en-US"/>
              </w:rPr>
            </w:pPr>
            <w:r w:rsidRPr="00510F9A">
              <w:rPr>
                <w:rFonts w:asciiTheme="majorBidi" w:hAnsiTheme="majorBidi" w:cstheme="majorBidi"/>
                <w:color w:val="000000"/>
                <w:lang w:val="en-US"/>
              </w:rPr>
              <w:t xml:space="preserve">   Other</w:t>
            </w:r>
          </w:p>
        </w:tc>
        <w:tc>
          <w:tcPr>
            <w:tcW w:w="1418" w:type="dxa"/>
            <w:tcBorders>
              <w:top w:val="nil"/>
              <w:left w:val="nil"/>
              <w:bottom w:val="nil"/>
              <w:right w:val="nil"/>
            </w:tcBorders>
            <w:shd w:val="clear" w:color="auto" w:fill="auto"/>
            <w:noWrap/>
            <w:vAlign w:val="bottom"/>
          </w:tcPr>
          <w:p w14:paraId="5CE82A15" w14:textId="58D0F204" w:rsidR="00626B9A" w:rsidRPr="00510F9A" w:rsidRDefault="00626B9A" w:rsidP="00626B9A">
            <w:pPr>
              <w:jc w:val="right"/>
              <w:rPr>
                <w:rFonts w:asciiTheme="majorBidi" w:hAnsiTheme="majorBidi" w:cstheme="majorBidi"/>
                <w:lang w:val="en-US"/>
              </w:rPr>
            </w:pPr>
            <w:r w:rsidRPr="001B3625">
              <w:rPr>
                <w:rFonts w:ascii="Angsana New" w:hAnsi="Angsana New"/>
                <w:lang w:val="en-US"/>
              </w:rPr>
              <w:t>6,497,070</w:t>
            </w:r>
          </w:p>
        </w:tc>
        <w:tc>
          <w:tcPr>
            <w:tcW w:w="284" w:type="dxa"/>
            <w:tcBorders>
              <w:top w:val="nil"/>
              <w:left w:val="nil"/>
              <w:bottom w:val="nil"/>
              <w:right w:val="nil"/>
            </w:tcBorders>
            <w:shd w:val="clear" w:color="auto" w:fill="auto"/>
            <w:noWrap/>
            <w:vAlign w:val="bottom"/>
          </w:tcPr>
          <w:p w14:paraId="51A3619D" w14:textId="62E17711" w:rsidR="00626B9A" w:rsidRPr="00510F9A"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187" w:type="dxa"/>
            <w:tcBorders>
              <w:top w:val="nil"/>
              <w:left w:val="nil"/>
              <w:bottom w:val="nil"/>
              <w:right w:val="nil"/>
            </w:tcBorders>
            <w:shd w:val="clear" w:color="auto" w:fill="auto"/>
            <w:noWrap/>
            <w:vAlign w:val="bottom"/>
          </w:tcPr>
          <w:p w14:paraId="03E492CA" w14:textId="1B3A7627" w:rsidR="00626B9A" w:rsidRPr="00510F9A" w:rsidRDefault="00626B9A" w:rsidP="00626B9A">
            <w:pPr>
              <w:jc w:val="right"/>
              <w:rPr>
                <w:rFonts w:asciiTheme="majorBidi" w:hAnsiTheme="majorBidi" w:cstheme="majorBidi"/>
                <w:cs/>
              </w:rPr>
            </w:pPr>
            <w:r w:rsidRPr="001B3625">
              <w:rPr>
                <w:rFonts w:ascii="Angsana New" w:hAnsi="Angsana New"/>
                <w:lang w:val="en-US"/>
              </w:rPr>
              <w:t>8,028,904</w:t>
            </w:r>
          </w:p>
        </w:tc>
        <w:tc>
          <w:tcPr>
            <w:tcW w:w="285" w:type="dxa"/>
            <w:tcBorders>
              <w:top w:val="nil"/>
              <w:left w:val="nil"/>
              <w:bottom w:val="nil"/>
              <w:right w:val="nil"/>
            </w:tcBorders>
            <w:shd w:val="clear" w:color="auto" w:fill="auto"/>
            <w:noWrap/>
            <w:vAlign w:val="bottom"/>
          </w:tcPr>
          <w:p w14:paraId="72DFFF2F" w14:textId="45DEECBC" w:rsidR="00626B9A" w:rsidRPr="00510F9A"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261" w:type="dxa"/>
            <w:tcBorders>
              <w:top w:val="nil"/>
              <w:left w:val="nil"/>
              <w:bottom w:val="nil"/>
              <w:right w:val="nil"/>
            </w:tcBorders>
            <w:shd w:val="clear" w:color="auto" w:fill="auto"/>
            <w:noWrap/>
            <w:vAlign w:val="bottom"/>
          </w:tcPr>
          <w:p w14:paraId="164DA9EF" w14:textId="12C799E9" w:rsidR="00626B9A" w:rsidRPr="00510F9A" w:rsidRDefault="00626B9A" w:rsidP="00626B9A">
            <w:pPr>
              <w:jc w:val="right"/>
              <w:rPr>
                <w:rFonts w:asciiTheme="majorBidi" w:hAnsiTheme="majorBidi" w:cstheme="majorBidi"/>
                <w:lang w:val="en-US"/>
              </w:rPr>
            </w:pPr>
            <w:r w:rsidRPr="001B3625">
              <w:rPr>
                <w:rFonts w:ascii="Angsana New" w:hAnsi="Angsana New"/>
                <w:lang w:val="en-US"/>
              </w:rPr>
              <w:t>2,993,128</w:t>
            </w:r>
          </w:p>
        </w:tc>
        <w:tc>
          <w:tcPr>
            <w:tcW w:w="285" w:type="dxa"/>
            <w:tcBorders>
              <w:top w:val="nil"/>
              <w:left w:val="nil"/>
              <w:bottom w:val="nil"/>
              <w:right w:val="nil"/>
            </w:tcBorders>
            <w:shd w:val="clear" w:color="auto" w:fill="auto"/>
            <w:noWrap/>
            <w:vAlign w:val="bottom"/>
          </w:tcPr>
          <w:p w14:paraId="3C7CF30B" w14:textId="4DCBC5F4" w:rsidR="00626B9A" w:rsidRPr="00510F9A"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141" w:type="dxa"/>
            <w:tcBorders>
              <w:top w:val="nil"/>
              <w:left w:val="nil"/>
              <w:bottom w:val="nil"/>
              <w:right w:val="nil"/>
            </w:tcBorders>
            <w:shd w:val="clear" w:color="auto" w:fill="auto"/>
            <w:noWrap/>
            <w:vAlign w:val="bottom"/>
          </w:tcPr>
          <w:p w14:paraId="2084AFD6" w14:textId="503806A2" w:rsidR="00626B9A" w:rsidRPr="00510F9A" w:rsidRDefault="00626B9A" w:rsidP="00626B9A">
            <w:pPr>
              <w:jc w:val="right"/>
              <w:rPr>
                <w:rFonts w:asciiTheme="majorBidi" w:hAnsiTheme="majorBidi" w:cstheme="majorBidi"/>
                <w:cs/>
              </w:rPr>
            </w:pPr>
            <w:r w:rsidRPr="001B3625">
              <w:rPr>
                <w:rFonts w:ascii="Angsana New" w:hAnsi="Angsana New"/>
                <w:lang w:val="en-US"/>
              </w:rPr>
              <w:t>3,424,326</w:t>
            </w:r>
          </w:p>
        </w:tc>
      </w:tr>
      <w:tr w:rsidR="00626B9A" w:rsidRPr="001B3625" w14:paraId="257FE8E0" w14:textId="77777777" w:rsidTr="0026508F">
        <w:trPr>
          <w:trHeight w:val="398"/>
        </w:trPr>
        <w:tc>
          <w:tcPr>
            <w:tcW w:w="3294" w:type="dxa"/>
            <w:gridSpan w:val="2"/>
            <w:tcBorders>
              <w:top w:val="nil"/>
              <w:left w:val="nil"/>
              <w:bottom w:val="nil"/>
              <w:right w:val="nil"/>
            </w:tcBorders>
            <w:shd w:val="clear" w:color="auto" w:fill="auto"/>
            <w:noWrap/>
            <w:vAlign w:val="bottom"/>
            <w:hideMark/>
          </w:tcPr>
          <w:p w14:paraId="2E19AC77" w14:textId="77777777" w:rsidR="00626B9A" w:rsidRPr="00510F9A" w:rsidRDefault="00626B9A" w:rsidP="00626B9A">
            <w:pPr>
              <w:rPr>
                <w:rFonts w:asciiTheme="majorBidi" w:hAnsiTheme="majorBidi" w:cstheme="majorBidi"/>
                <w:color w:val="000000"/>
                <w:cs/>
                <w:lang w:val="en-US"/>
              </w:rPr>
            </w:pPr>
            <w:r w:rsidRPr="00510F9A">
              <w:rPr>
                <w:rFonts w:asciiTheme="majorBidi" w:hAnsiTheme="majorBidi" w:cstheme="majorBidi"/>
                <w:lang w:val="en-US"/>
              </w:rPr>
              <w:t>Total other current payables</w:t>
            </w:r>
            <w:r w:rsidRPr="00510F9A">
              <w:rPr>
                <w:rFonts w:asciiTheme="majorBidi" w:hAnsiTheme="majorBidi" w:cstheme="majorBidi"/>
                <w:color w:val="000000"/>
                <w:lang w:val="en-US"/>
              </w:rPr>
              <w:t> </w:t>
            </w:r>
          </w:p>
        </w:tc>
        <w:tc>
          <w:tcPr>
            <w:tcW w:w="1418" w:type="dxa"/>
            <w:tcBorders>
              <w:top w:val="single" w:sz="4" w:space="0" w:color="auto"/>
              <w:left w:val="nil"/>
              <w:bottom w:val="single" w:sz="4" w:space="0" w:color="auto"/>
              <w:right w:val="nil"/>
            </w:tcBorders>
            <w:shd w:val="clear" w:color="auto" w:fill="auto"/>
            <w:noWrap/>
            <w:vAlign w:val="bottom"/>
          </w:tcPr>
          <w:p w14:paraId="29FA1F88" w14:textId="4EABD881" w:rsidR="00626B9A" w:rsidRPr="00510F9A" w:rsidRDefault="00626B9A" w:rsidP="00626B9A">
            <w:pPr>
              <w:jc w:val="right"/>
              <w:rPr>
                <w:rFonts w:asciiTheme="majorBidi" w:hAnsiTheme="majorBidi" w:cstheme="majorBidi"/>
                <w:cs/>
                <w:lang w:val="en-US"/>
              </w:rPr>
            </w:pPr>
            <w:r w:rsidRPr="001B3625">
              <w:rPr>
                <w:rFonts w:ascii="Angsana New" w:hAnsi="Angsana New"/>
                <w:lang w:val="en-US"/>
              </w:rPr>
              <w:t>38,136,012</w:t>
            </w:r>
          </w:p>
        </w:tc>
        <w:tc>
          <w:tcPr>
            <w:tcW w:w="284" w:type="dxa"/>
            <w:tcBorders>
              <w:top w:val="nil"/>
              <w:left w:val="nil"/>
              <w:bottom w:val="nil"/>
              <w:right w:val="nil"/>
            </w:tcBorders>
            <w:shd w:val="clear" w:color="auto" w:fill="auto"/>
            <w:noWrap/>
            <w:vAlign w:val="bottom"/>
          </w:tcPr>
          <w:p w14:paraId="7B987720" w14:textId="319DACB3" w:rsidR="00626B9A" w:rsidRPr="00510F9A"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187" w:type="dxa"/>
            <w:tcBorders>
              <w:top w:val="single" w:sz="4" w:space="0" w:color="auto"/>
              <w:left w:val="nil"/>
              <w:bottom w:val="single" w:sz="4" w:space="0" w:color="auto"/>
              <w:right w:val="nil"/>
            </w:tcBorders>
            <w:shd w:val="clear" w:color="auto" w:fill="auto"/>
            <w:noWrap/>
            <w:vAlign w:val="bottom"/>
          </w:tcPr>
          <w:p w14:paraId="231EF4D9" w14:textId="08FC6B75" w:rsidR="00626B9A" w:rsidRPr="00510F9A" w:rsidRDefault="00626B9A" w:rsidP="00626B9A">
            <w:pPr>
              <w:jc w:val="right"/>
              <w:rPr>
                <w:rFonts w:ascii="Angsana New" w:hAnsi="Angsana New"/>
                <w:lang w:val="en-US"/>
              </w:rPr>
            </w:pPr>
            <w:r w:rsidRPr="001B3625">
              <w:rPr>
                <w:rFonts w:ascii="Angsana New" w:hAnsi="Angsana New"/>
                <w:lang w:val="en-US"/>
              </w:rPr>
              <w:t>42,606,650</w:t>
            </w:r>
          </w:p>
        </w:tc>
        <w:tc>
          <w:tcPr>
            <w:tcW w:w="285" w:type="dxa"/>
            <w:tcBorders>
              <w:top w:val="nil"/>
              <w:left w:val="nil"/>
              <w:bottom w:val="nil"/>
              <w:right w:val="nil"/>
            </w:tcBorders>
            <w:shd w:val="clear" w:color="auto" w:fill="auto"/>
            <w:noWrap/>
            <w:vAlign w:val="bottom"/>
          </w:tcPr>
          <w:p w14:paraId="75A3E3CC" w14:textId="32DF212C" w:rsidR="00626B9A" w:rsidRPr="00510F9A"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261" w:type="dxa"/>
            <w:tcBorders>
              <w:top w:val="single" w:sz="4" w:space="0" w:color="auto"/>
              <w:left w:val="nil"/>
              <w:bottom w:val="single" w:sz="4" w:space="0" w:color="auto"/>
              <w:right w:val="nil"/>
            </w:tcBorders>
            <w:shd w:val="clear" w:color="auto" w:fill="auto"/>
            <w:noWrap/>
            <w:vAlign w:val="bottom"/>
          </w:tcPr>
          <w:p w14:paraId="2B670771" w14:textId="1DAA9C2F" w:rsidR="00626B9A" w:rsidRPr="00510F9A" w:rsidRDefault="00626B9A" w:rsidP="00626B9A">
            <w:pPr>
              <w:jc w:val="right"/>
              <w:rPr>
                <w:rFonts w:asciiTheme="majorBidi" w:hAnsiTheme="majorBidi" w:cstheme="majorBidi"/>
                <w:lang w:val="en-US"/>
              </w:rPr>
            </w:pPr>
            <w:r w:rsidRPr="001B3625">
              <w:rPr>
                <w:rFonts w:ascii="Angsana New" w:hAnsi="Angsana New"/>
                <w:lang w:val="en-US"/>
              </w:rPr>
              <w:t>20,975,500</w:t>
            </w:r>
          </w:p>
        </w:tc>
        <w:tc>
          <w:tcPr>
            <w:tcW w:w="285" w:type="dxa"/>
            <w:tcBorders>
              <w:top w:val="nil"/>
              <w:left w:val="nil"/>
              <w:bottom w:val="nil"/>
              <w:right w:val="nil"/>
            </w:tcBorders>
            <w:shd w:val="clear" w:color="auto" w:fill="auto"/>
            <w:noWrap/>
            <w:vAlign w:val="bottom"/>
          </w:tcPr>
          <w:p w14:paraId="2A95371E" w14:textId="04744B75" w:rsidR="00626B9A" w:rsidRPr="00510F9A" w:rsidRDefault="00626B9A" w:rsidP="00626B9A">
            <w:pPr>
              <w:jc w:val="right"/>
              <w:rPr>
                <w:rFonts w:asciiTheme="majorBidi" w:hAnsiTheme="majorBidi" w:cstheme="majorBidi"/>
                <w:cs/>
                <w:lang w:val="en-US"/>
              </w:rPr>
            </w:pPr>
            <w:r w:rsidRPr="001B3625">
              <w:rPr>
                <w:rFonts w:ascii="Angsana New" w:hAnsi="Angsana New"/>
                <w:lang w:val="en-US"/>
              </w:rPr>
              <w:t> </w:t>
            </w:r>
          </w:p>
        </w:tc>
        <w:tc>
          <w:tcPr>
            <w:tcW w:w="1141" w:type="dxa"/>
            <w:tcBorders>
              <w:top w:val="single" w:sz="4" w:space="0" w:color="auto"/>
              <w:left w:val="nil"/>
              <w:bottom w:val="single" w:sz="4" w:space="0" w:color="auto"/>
              <w:right w:val="nil"/>
            </w:tcBorders>
            <w:shd w:val="clear" w:color="auto" w:fill="auto"/>
            <w:noWrap/>
            <w:vAlign w:val="bottom"/>
          </w:tcPr>
          <w:p w14:paraId="39705529" w14:textId="42755728" w:rsidR="00626B9A" w:rsidRPr="00510F9A" w:rsidRDefault="00626B9A" w:rsidP="00626B9A">
            <w:pPr>
              <w:jc w:val="right"/>
              <w:rPr>
                <w:rFonts w:ascii="Angsana New" w:hAnsi="Angsana New"/>
                <w:cs/>
                <w:lang w:val="en-US"/>
              </w:rPr>
            </w:pPr>
            <w:r w:rsidRPr="001B3625">
              <w:rPr>
                <w:rFonts w:ascii="Angsana New" w:hAnsi="Angsana New"/>
                <w:lang w:val="en-US"/>
              </w:rPr>
              <w:t>28,713,285</w:t>
            </w:r>
          </w:p>
        </w:tc>
      </w:tr>
      <w:tr w:rsidR="00626B9A" w:rsidRPr="001B3625" w14:paraId="473F6537" w14:textId="77777777" w:rsidTr="00A04097">
        <w:trPr>
          <w:trHeight w:val="70"/>
        </w:trPr>
        <w:tc>
          <w:tcPr>
            <w:tcW w:w="3294" w:type="dxa"/>
            <w:gridSpan w:val="2"/>
            <w:tcBorders>
              <w:top w:val="nil"/>
              <w:left w:val="nil"/>
              <w:bottom w:val="nil"/>
              <w:right w:val="nil"/>
            </w:tcBorders>
            <w:shd w:val="clear" w:color="auto" w:fill="auto"/>
            <w:noWrap/>
            <w:vAlign w:val="bottom"/>
            <w:hideMark/>
          </w:tcPr>
          <w:p w14:paraId="3715B131" w14:textId="77777777" w:rsidR="00626B9A" w:rsidRPr="00510F9A" w:rsidRDefault="00626B9A" w:rsidP="00626B9A">
            <w:pPr>
              <w:rPr>
                <w:rFonts w:asciiTheme="majorBidi" w:hAnsiTheme="majorBidi" w:cstheme="majorBidi"/>
                <w:color w:val="000000"/>
                <w:lang w:val="en-US"/>
              </w:rPr>
            </w:pPr>
            <w:r w:rsidRPr="00510F9A">
              <w:rPr>
                <w:rFonts w:asciiTheme="majorBidi" w:hAnsiTheme="majorBidi" w:cstheme="majorBidi"/>
                <w:lang w:val="en-US"/>
              </w:rPr>
              <w:t>Total trade and other current payables</w:t>
            </w:r>
          </w:p>
        </w:tc>
        <w:tc>
          <w:tcPr>
            <w:tcW w:w="1418" w:type="dxa"/>
            <w:tcBorders>
              <w:top w:val="single" w:sz="4" w:space="0" w:color="auto"/>
              <w:left w:val="nil"/>
              <w:bottom w:val="double" w:sz="4" w:space="0" w:color="auto"/>
              <w:right w:val="nil"/>
            </w:tcBorders>
            <w:shd w:val="clear" w:color="auto" w:fill="auto"/>
            <w:noWrap/>
            <w:vAlign w:val="bottom"/>
          </w:tcPr>
          <w:p w14:paraId="563B7A25" w14:textId="74FE1994" w:rsidR="00626B9A" w:rsidRPr="00510F9A" w:rsidRDefault="00626B9A" w:rsidP="00626B9A">
            <w:pPr>
              <w:jc w:val="right"/>
              <w:rPr>
                <w:rFonts w:asciiTheme="majorBidi" w:hAnsiTheme="majorBidi" w:cstheme="majorBidi"/>
                <w:lang w:val="en-US"/>
              </w:rPr>
            </w:pPr>
            <w:r w:rsidRPr="001B3625">
              <w:rPr>
                <w:rFonts w:ascii="Angsana New" w:hAnsi="Angsana New"/>
                <w:lang w:val="en-US"/>
              </w:rPr>
              <w:t>103,950,443</w:t>
            </w:r>
          </w:p>
        </w:tc>
        <w:tc>
          <w:tcPr>
            <w:tcW w:w="284" w:type="dxa"/>
            <w:tcBorders>
              <w:top w:val="nil"/>
              <w:left w:val="nil"/>
              <w:bottom w:val="nil"/>
              <w:right w:val="nil"/>
            </w:tcBorders>
            <w:shd w:val="clear" w:color="auto" w:fill="auto"/>
            <w:noWrap/>
            <w:vAlign w:val="bottom"/>
          </w:tcPr>
          <w:p w14:paraId="42C9B302" w14:textId="77777777" w:rsidR="00626B9A" w:rsidRPr="00510F9A" w:rsidRDefault="00626B9A" w:rsidP="00626B9A">
            <w:pPr>
              <w:jc w:val="right"/>
              <w:rPr>
                <w:rFonts w:asciiTheme="majorBidi" w:hAnsiTheme="majorBidi" w:cstheme="majorBidi"/>
                <w:cs/>
                <w:lang w:val="en-US"/>
              </w:rPr>
            </w:pPr>
          </w:p>
        </w:tc>
        <w:tc>
          <w:tcPr>
            <w:tcW w:w="1187" w:type="dxa"/>
            <w:tcBorders>
              <w:top w:val="nil"/>
              <w:left w:val="nil"/>
              <w:bottom w:val="double" w:sz="6" w:space="0" w:color="auto"/>
              <w:right w:val="nil"/>
            </w:tcBorders>
            <w:shd w:val="clear" w:color="auto" w:fill="auto"/>
            <w:noWrap/>
            <w:vAlign w:val="bottom"/>
          </w:tcPr>
          <w:p w14:paraId="4EE53E33" w14:textId="488D0DA3" w:rsidR="00626B9A" w:rsidRPr="00510F9A" w:rsidRDefault="00626B9A" w:rsidP="00626B9A">
            <w:pPr>
              <w:jc w:val="right"/>
              <w:rPr>
                <w:rFonts w:asciiTheme="majorBidi" w:hAnsiTheme="majorBidi" w:cstheme="majorBidi"/>
                <w:cs/>
              </w:rPr>
            </w:pPr>
            <w:r w:rsidRPr="001B3625">
              <w:rPr>
                <w:rFonts w:ascii="Angsana New" w:hAnsi="Angsana New"/>
                <w:lang w:val="en-US"/>
              </w:rPr>
              <w:t>262,999,706</w:t>
            </w:r>
          </w:p>
        </w:tc>
        <w:tc>
          <w:tcPr>
            <w:tcW w:w="285" w:type="dxa"/>
            <w:tcBorders>
              <w:top w:val="nil"/>
              <w:left w:val="nil"/>
              <w:bottom w:val="nil"/>
              <w:right w:val="nil"/>
            </w:tcBorders>
            <w:shd w:val="clear" w:color="auto" w:fill="auto"/>
            <w:noWrap/>
            <w:vAlign w:val="bottom"/>
          </w:tcPr>
          <w:p w14:paraId="4B9008A3" w14:textId="77777777" w:rsidR="00626B9A" w:rsidRPr="00510F9A" w:rsidRDefault="00626B9A" w:rsidP="00626B9A">
            <w:pPr>
              <w:jc w:val="right"/>
              <w:rPr>
                <w:rFonts w:asciiTheme="majorBidi" w:hAnsiTheme="majorBidi" w:cstheme="majorBidi"/>
                <w:cs/>
                <w:lang w:val="en-US"/>
              </w:rPr>
            </w:pPr>
          </w:p>
        </w:tc>
        <w:tc>
          <w:tcPr>
            <w:tcW w:w="1261" w:type="dxa"/>
            <w:tcBorders>
              <w:top w:val="single" w:sz="4" w:space="0" w:color="auto"/>
              <w:left w:val="nil"/>
              <w:bottom w:val="double" w:sz="4" w:space="0" w:color="auto"/>
              <w:right w:val="nil"/>
            </w:tcBorders>
            <w:shd w:val="clear" w:color="auto" w:fill="auto"/>
            <w:noWrap/>
            <w:vAlign w:val="bottom"/>
          </w:tcPr>
          <w:p w14:paraId="6FA83472" w14:textId="4C1D0F06" w:rsidR="00626B9A" w:rsidRPr="00510F9A" w:rsidRDefault="00626B9A" w:rsidP="00626B9A">
            <w:pPr>
              <w:jc w:val="right"/>
              <w:rPr>
                <w:rFonts w:asciiTheme="majorBidi" w:hAnsiTheme="majorBidi" w:cstheme="majorBidi"/>
                <w:lang w:val="en-US"/>
              </w:rPr>
            </w:pPr>
            <w:r w:rsidRPr="001B3625">
              <w:rPr>
                <w:rFonts w:ascii="Angsana New" w:hAnsi="Angsana New"/>
                <w:lang w:val="en-US"/>
              </w:rPr>
              <w:t>51,330,003</w:t>
            </w:r>
          </w:p>
        </w:tc>
        <w:tc>
          <w:tcPr>
            <w:tcW w:w="285" w:type="dxa"/>
            <w:tcBorders>
              <w:top w:val="nil"/>
              <w:left w:val="nil"/>
              <w:bottom w:val="nil"/>
              <w:right w:val="nil"/>
            </w:tcBorders>
            <w:shd w:val="clear" w:color="auto" w:fill="auto"/>
            <w:noWrap/>
            <w:vAlign w:val="bottom"/>
          </w:tcPr>
          <w:p w14:paraId="22F0F473" w14:textId="77777777" w:rsidR="00626B9A" w:rsidRPr="00510F9A" w:rsidRDefault="00626B9A" w:rsidP="00626B9A">
            <w:pPr>
              <w:jc w:val="right"/>
              <w:rPr>
                <w:rFonts w:asciiTheme="majorBidi" w:hAnsiTheme="majorBidi" w:cstheme="majorBidi"/>
                <w:cs/>
                <w:lang w:val="en-US"/>
              </w:rPr>
            </w:pPr>
          </w:p>
        </w:tc>
        <w:tc>
          <w:tcPr>
            <w:tcW w:w="1141" w:type="dxa"/>
            <w:tcBorders>
              <w:top w:val="nil"/>
              <w:left w:val="nil"/>
              <w:bottom w:val="double" w:sz="6" w:space="0" w:color="auto"/>
              <w:right w:val="nil"/>
            </w:tcBorders>
            <w:shd w:val="clear" w:color="auto" w:fill="auto"/>
            <w:noWrap/>
            <w:vAlign w:val="bottom"/>
          </w:tcPr>
          <w:p w14:paraId="10DE9D26" w14:textId="6480D52E" w:rsidR="00626B9A" w:rsidRPr="001B3625" w:rsidRDefault="00626B9A" w:rsidP="00626B9A">
            <w:pPr>
              <w:jc w:val="right"/>
              <w:rPr>
                <w:rFonts w:asciiTheme="majorBidi" w:hAnsiTheme="majorBidi" w:cstheme="majorBidi"/>
                <w:cs/>
                <w:lang w:val="en-US"/>
              </w:rPr>
            </w:pPr>
            <w:r w:rsidRPr="001B3625">
              <w:rPr>
                <w:rFonts w:ascii="Angsana New" w:hAnsi="Angsana New"/>
                <w:lang w:val="en-US"/>
              </w:rPr>
              <w:t>206,674,044</w:t>
            </w:r>
          </w:p>
        </w:tc>
      </w:tr>
    </w:tbl>
    <w:p w14:paraId="661AC179" w14:textId="273493CB" w:rsidR="00153FFF" w:rsidRPr="00510F9A" w:rsidRDefault="00153FFF" w:rsidP="001B6396">
      <w:pPr>
        <w:pStyle w:val="ListParagraph"/>
        <w:numPr>
          <w:ilvl w:val="0"/>
          <w:numId w:val="3"/>
        </w:numPr>
        <w:spacing w:before="240"/>
        <w:contextualSpacing/>
        <w:rPr>
          <w:rFonts w:asciiTheme="majorBidi" w:eastAsia="Calibri" w:hAnsiTheme="majorBidi" w:cstheme="majorBidi"/>
          <w:b/>
          <w:bCs/>
          <w:lang w:val="en-US"/>
        </w:rPr>
      </w:pPr>
      <w:r w:rsidRPr="00510F9A">
        <w:rPr>
          <w:rFonts w:asciiTheme="majorBidi" w:eastAsia="Calibri" w:hAnsiTheme="majorBidi" w:cstheme="majorBidi"/>
          <w:b/>
          <w:bCs/>
          <w:lang w:val="en-US"/>
        </w:rPr>
        <w:t>CREDIT FACILITIES</w:t>
      </w:r>
    </w:p>
    <w:p w14:paraId="2B7D3EA3" w14:textId="6EC797BD" w:rsidR="00153FFF" w:rsidRDefault="003C7915" w:rsidP="00967796">
      <w:pPr>
        <w:spacing w:before="80"/>
        <w:ind w:left="720"/>
        <w:jc w:val="thaiDistribute"/>
        <w:rPr>
          <w:rFonts w:asciiTheme="majorBidi" w:eastAsia="Cordia New" w:hAnsiTheme="majorBidi" w:cstheme="majorBidi"/>
          <w:lang w:val="en-US"/>
        </w:rPr>
      </w:pPr>
      <w:r w:rsidRPr="00510F9A">
        <w:rPr>
          <w:rFonts w:asciiTheme="majorBidi" w:eastAsia="Cordia New" w:hAnsiTheme="majorBidi" w:cstheme="majorBidi"/>
          <w:lang w:val="en-US"/>
        </w:rPr>
        <w:t xml:space="preserve">As at </w:t>
      </w:r>
      <w:r w:rsidR="008919D5" w:rsidRPr="00510F9A">
        <w:rPr>
          <w:rFonts w:asciiTheme="majorBidi" w:eastAsia="Cordia New" w:hAnsiTheme="majorBidi" w:cstheme="majorBidi"/>
          <w:lang w:val="en-US"/>
        </w:rPr>
        <w:t xml:space="preserve">December 31, </w:t>
      </w:r>
      <w:r w:rsidR="009457CD" w:rsidRPr="00510F9A">
        <w:rPr>
          <w:rFonts w:asciiTheme="majorBidi" w:eastAsia="Cordia New" w:hAnsiTheme="majorBidi" w:cstheme="majorBidi"/>
          <w:lang w:val="en-US"/>
        </w:rPr>
        <w:t>20</w:t>
      </w:r>
      <w:r w:rsidR="005E51BC" w:rsidRPr="00510F9A">
        <w:rPr>
          <w:rFonts w:asciiTheme="majorBidi" w:eastAsia="Cordia New" w:hAnsiTheme="majorBidi" w:cstheme="majorBidi"/>
          <w:lang w:val="en-US"/>
        </w:rPr>
        <w:t>2</w:t>
      </w:r>
      <w:r w:rsidR="00D6720D" w:rsidRPr="00510F9A">
        <w:rPr>
          <w:rFonts w:asciiTheme="majorBidi" w:eastAsia="Cordia New" w:hAnsiTheme="majorBidi" w:cstheme="majorBidi"/>
          <w:lang w:val="en-US"/>
        </w:rPr>
        <w:t>1</w:t>
      </w:r>
      <w:r w:rsidR="002C722E" w:rsidRPr="00510F9A">
        <w:rPr>
          <w:rFonts w:asciiTheme="majorBidi" w:eastAsia="Cordia New" w:hAnsiTheme="majorBidi" w:cstheme="majorBidi"/>
          <w:lang w:val="en-US"/>
        </w:rPr>
        <w:t xml:space="preserve"> and </w:t>
      </w:r>
      <w:r w:rsidR="009457CD" w:rsidRPr="00510F9A">
        <w:rPr>
          <w:rFonts w:asciiTheme="majorBidi" w:eastAsia="Cordia New" w:hAnsiTheme="majorBidi" w:cstheme="majorBidi"/>
          <w:lang w:val="en-US"/>
        </w:rPr>
        <w:t>20</w:t>
      </w:r>
      <w:r w:rsidR="00D6720D" w:rsidRPr="00510F9A">
        <w:rPr>
          <w:rFonts w:asciiTheme="majorBidi" w:eastAsia="Cordia New" w:hAnsiTheme="majorBidi" w:cstheme="majorBidi"/>
          <w:lang w:val="en-US"/>
        </w:rPr>
        <w:t>20</w:t>
      </w:r>
      <w:r w:rsidR="00153FFF" w:rsidRPr="00510F9A">
        <w:rPr>
          <w:rFonts w:asciiTheme="majorBidi" w:eastAsia="Cordia New" w:hAnsiTheme="majorBidi" w:cstheme="majorBidi"/>
          <w:lang w:val="en-US"/>
        </w:rPr>
        <w:t>, the Company</w:t>
      </w:r>
      <w:r w:rsidR="00B96CFF" w:rsidRPr="00510F9A">
        <w:rPr>
          <w:rFonts w:asciiTheme="majorBidi" w:eastAsia="Cordia New" w:hAnsiTheme="majorBidi" w:cstheme="majorBidi"/>
          <w:lang w:val="en-US"/>
        </w:rPr>
        <w:t xml:space="preserve"> and its subsidiaries</w:t>
      </w:r>
      <w:r w:rsidR="004433AE" w:rsidRPr="00510F9A">
        <w:rPr>
          <w:rFonts w:asciiTheme="majorBidi" w:eastAsia="Cordia New" w:hAnsiTheme="majorBidi" w:cstheme="majorBidi"/>
          <w:lang w:val="en-US"/>
        </w:rPr>
        <w:t xml:space="preserve"> have</w:t>
      </w:r>
      <w:r w:rsidR="00153FFF" w:rsidRPr="00510F9A">
        <w:rPr>
          <w:rFonts w:asciiTheme="majorBidi" w:eastAsia="Cordia New" w:hAnsiTheme="majorBidi" w:cstheme="majorBidi"/>
          <w:lang w:val="en-US"/>
        </w:rPr>
        <w:t xml:space="preserve"> credit facilities with financial institution as</w:t>
      </w:r>
      <w:r w:rsidR="00F90578" w:rsidRPr="00510F9A">
        <w:rPr>
          <w:rFonts w:asciiTheme="majorBidi" w:eastAsia="Cordia New" w:hAnsiTheme="majorBidi" w:cstheme="majorBidi"/>
          <w:lang w:val="en-US"/>
        </w:rPr>
        <w:t xml:space="preserve"> follows</w:t>
      </w:r>
      <w:r w:rsidR="00153FFF" w:rsidRPr="001B3625">
        <w:rPr>
          <w:rFonts w:asciiTheme="majorBidi" w:eastAsia="Cordia New" w:hAnsiTheme="majorBidi"/>
          <w:cs/>
          <w:lang w:val="en-US"/>
        </w:rPr>
        <w:t xml:space="preserve">: </w:t>
      </w:r>
    </w:p>
    <w:tbl>
      <w:tblPr>
        <w:tblW w:w="9356" w:type="dxa"/>
        <w:tblInd w:w="709" w:type="dxa"/>
        <w:tblLayout w:type="fixed"/>
        <w:tblCellMar>
          <w:left w:w="0" w:type="dxa"/>
          <w:right w:w="0" w:type="dxa"/>
        </w:tblCellMar>
        <w:tblLook w:val="0000" w:firstRow="0" w:lastRow="0" w:firstColumn="0" w:lastColumn="0" w:noHBand="0" w:noVBand="0"/>
      </w:tblPr>
      <w:tblGrid>
        <w:gridCol w:w="2835"/>
        <w:gridCol w:w="142"/>
        <w:gridCol w:w="850"/>
        <w:gridCol w:w="142"/>
        <w:gridCol w:w="851"/>
        <w:gridCol w:w="141"/>
        <w:gridCol w:w="1276"/>
        <w:gridCol w:w="142"/>
        <w:gridCol w:w="709"/>
        <w:gridCol w:w="141"/>
        <w:gridCol w:w="711"/>
        <w:gridCol w:w="140"/>
        <w:gridCol w:w="1276"/>
      </w:tblGrid>
      <w:tr w:rsidR="00E17C02" w:rsidRPr="001912B1" w14:paraId="7CCD661F" w14:textId="77777777" w:rsidTr="00E17C02">
        <w:trPr>
          <w:cantSplit/>
          <w:trHeight w:val="387"/>
          <w:tblHeader/>
        </w:trPr>
        <w:tc>
          <w:tcPr>
            <w:tcW w:w="2835" w:type="dxa"/>
            <w:shd w:val="clear" w:color="auto" w:fill="auto"/>
          </w:tcPr>
          <w:p w14:paraId="0BC6341B" w14:textId="77777777" w:rsidR="00E17C02" w:rsidRPr="00E17C02" w:rsidRDefault="00E17C02" w:rsidP="00141ACD">
            <w:pPr>
              <w:jc w:val="thaiDistribute"/>
              <w:rPr>
                <w:rFonts w:ascii="Angsana New" w:hAnsi="Angsana New"/>
                <w:b/>
                <w:bCs/>
                <w:sz w:val="26"/>
                <w:szCs w:val="26"/>
                <w:lang w:val="en-US"/>
              </w:rPr>
            </w:pPr>
          </w:p>
        </w:tc>
        <w:tc>
          <w:tcPr>
            <w:tcW w:w="142" w:type="dxa"/>
          </w:tcPr>
          <w:p w14:paraId="4DC9B7E4" w14:textId="77777777" w:rsidR="00E17C02" w:rsidRPr="001B3625" w:rsidRDefault="00E17C02" w:rsidP="00141ACD">
            <w:pPr>
              <w:jc w:val="center"/>
              <w:rPr>
                <w:rFonts w:ascii="Angsana New" w:hAnsi="Angsana New"/>
                <w:sz w:val="26"/>
                <w:szCs w:val="26"/>
                <w:cs/>
                <w:lang w:val="en-US"/>
              </w:rPr>
            </w:pPr>
          </w:p>
        </w:tc>
        <w:tc>
          <w:tcPr>
            <w:tcW w:w="6379" w:type="dxa"/>
            <w:gridSpan w:val="11"/>
            <w:tcBorders>
              <w:bottom w:val="single" w:sz="4" w:space="0" w:color="auto"/>
            </w:tcBorders>
          </w:tcPr>
          <w:p w14:paraId="4EA075A0" w14:textId="20521505" w:rsidR="00E17C02" w:rsidRPr="00D0094F" w:rsidRDefault="009437A7" w:rsidP="00D0094F">
            <w:pPr>
              <w:ind w:right="96"/>
              <w:jc w:val="center"/>
              <w:rPr>
                <w:rFonts w:ascii="Angsana New" w:hAnsi="Angsana New"/>
                <w:sz w:val="26"/>
                <w:szCs w:val="26"/>
                <w:cs/>
              </w:rPr>
            </w:pPr>
            <w:r w:rsidRPr="00D0094F">
              <w:rPr>
                <w:rFonts w:ascii="Angsana New" w:hAnsi="Angsana New"/>
                <w:sz w:val="26"/>
                <w:szCs w:val="26"/>
                <w:cs/>
              </w:rPr>
              <w:t>Unit: Million Baht</w:t>
            </w:r>
          </w:p>
        </w:tc>
      </w:tr>
      <w:tr w:rsidR="00E17C02" w:rsidRPr="001912B1" w14:paraId="3FAFFE9D" w14:textId="77777777" w:rsidTr="00E17C02">
        <w:trPr>
          <w:cantSplit/>
          <w:trHeight w:val="387"/>
          <w:tblHeader/>
        </w:trPr>
        <w:tc>
          <w:tcPr>
            <w:tcW w:w="2835" w:type="dxa"/>
          </w:tcPr>
          <w:p w14:paraId="6ED39BC9" w14:textId="77777777" w:rsidR="00E17C02" w:rsidRPr="001912B1" w:rsidRDefault="00E17C02" w:rsidP="00141ACD">
            <w:pPr>
              <w:jc w:val="thaiDistribute"/>
              <w:rPr>
                <w:rFonts w:ascii="Angsana New" w:hAnsi="Angsana New"/>
                <w:b/>
                <w:bCs/>
                <w:sz w:val="26"/>
                <w:szCs w:val="26"/>
                <w:cs/>
              </w:rPr>
            </w:pPr>
          </w:p>
        </w:tc>
        <w:tc>
          <w:tcPr>
            <w:tcW w:w="142" w:type="dxa"/>
          </w:tcPr>
          <w:p w14:paraId="470C56D8" w14:textId="77777777" w:rsidR="00E17C02" w:rsidRPr="001B3625" w:rsidRDefault="00E17C02" w:rsidP="00141ACD">
            <w:pPr>
              <w:jc w:val="center"/>
              <w:rPr>
                <w:rFonts w:ascii="Angsana New" w:hAnsi="Angsana New"/>
                <w:sz w:val="26"/>
                <w:szCs w:val="26"/>
                <w:cs/>
                <w:lang w:val="en-US"/>
              </w:rPr>
            </w:pPr>
          </w:p>
        </w:tc>
        <w:tc>
          <w:tcPr>
            <w:tcW w:w="6379" w:type="dxa"/>
            <w:gridSpan w:val="11"/>
            <w:tcBorders>
              <w:top w:val="single" w:sz="4" w:space="0" w:color="auto"/>
            </w:tcBorders>
          </w:tcPr>
          <w:p w14:paraId="3F6C7ACE" w14:textId="55DFC68C" w:rsidR="00E17C02" w:rsidRPr="00D0094F" w:rsidRDefault="009437A7" w:rsidP="00D0094F">
            <w:pPr>
              <w:ind w:right="96"/>
              <w:jc w:val="center"/>
              <w:rPr>
                <w:rFonts w:ascii="Angsana New" w:hAnsi="Angsana New"/>
                <w:sz w:val="26"/>
                <w:szCs w:val="26"/>
                <w:cs/>
              </w:rPr>
            </w:pPr>
            <w:r w:rsidRPr="00D0094F">
              <w:rPr>
                <w:rFonts w:ascii="Angsana New" w:hAnsi="Angsana New"/>
                <w:sz w:val="26"/>
                <w:szCs w:val="26"/>
                <w:cs/>
              </w:rPr>
              <w:t>Consolidated financial statements</w:t>
            </w:r>
          </w:p>
        </w:tc>
      </w:tr>
      <w:tr w:rsidR="00E17C02" w:rsidRPr="001912B1" w14:paraId="6C8A8A03" w14:textId="77777777" w:rsidTr="00E17C02">
        <w:trPr>
          <w:cantSplit/>
          <w:trHeight w:val="387"/>
          <w:tblHeader/>
        </w:trPr>
        <w:tc>
          <w:tcPr>
            <w:tcW w:w="2835" w:type="dxa"/>
          </w:tcPr>
          <w:p w14:paraId="5DC79557" w14:textId="77777777" w:rsidR="00E17C02" w:rsidRPr="001B3625" w:rsidRDefault="00E17C02" w:rsidP="00141ACD">
            <w:pPr>
              <w:jc w:val="thaiDistribute"/>
              <w:rPr>
                <w:rFonts w:ascii="Angsana New" w:hAnsi="Angsana New"/>
                <w:b/>
                <w:bCs/>
                <w:sz w:val="26"/>
                <w:szCs w:val="26"/>
                <w:cs/>
                <w:lang w:val="en-US"/>
              </w:rPr>
            </w:pPr>
          </w:p>
        </w:tc>
        <w:tc>
          <w:tcPr>
            <w:tcW w:w="142" w:type="dxa"/>
          </w:tcPr>
          <w:p w14:paraId="4CB90F4F" w14:textId="77777777" w:rsidR="00E17C02" w:rsidRPr="001912B1" w:rsidRDefault="00E17C02" w:rsidP="00141ACD">
            <w:pPr>
              <w:tabs>
                <w:tab w:val="left" w:pos="1494"/>
              </w:tabs>
              <w:jc w:val="center"/>
              <w:rPr>
                <w:rFonts w:ascii="Angsana New" w:hAnsi="Angsana New"/>
                <w:sz w:val="26"/>
                <w:szCs w:val="26"/>
                <w:cs/>
              </w:rPr>
            </w:pPr>
          </w:p>
        </w:tc>
        <w:tc>
          <w:tcPr>
            <w:tcW w:w="3260" w:type="dxa"/>
            <w:gridSpan w:val="5"/>
            <w:tcBorders>
              <w:top w:val="single" w:sz="4" w:space="0" w:color="auto"/>
              <w:bottom w:val="single" w:sz="4" w:space="0" w:color="auto"/>
            </w:tcBorders>
          </w:tcPr>
          <w:p w14:paraId="728D2855" w14:textId="63AB90AA" w:rsidR="00E17C02" w:rsidRPr="00D0094F" w:rsidRDefault="000F3185" w:rsidP="00D0094F">
            <w:pPr>
              <w:ind w:right="96"/>
              <w:jc w:val="center"/>
              <w:rPr>
                <w:rFonts w:ascii="Angsana New" w:hAnsi="Angsana New"/>
                <w:sz w:val="26"/>
                <w:szCs w:val="26"/>
                <w:cs/>
              </w:rPr>
            </w:pPr>
            <w:r w:rsidRPr="00D0094F">
              <w:rPr>
                <w:rFonts w:ascii="Angsana New" w:hAnsi="Angsana New"/>
                <w:sz w:val="26"/>
                <w:szCs w:val="26"/>
                <w:cs/>
              </w:rPr>
              <w:t>2021</w:t>
            </w:r>
          </w:p>
        </w:tc>
        <w:tc>
          <w:tcPr>
            <w:tcW w:w="142" w:type="dxa"/>
            <w:tcBorders>
              <w:top w:val="single" w:sz="4" w:space="0" w:color="auto"/>
              <w:bottom w:val="single" w:sz="4" w:space="0" w:color="auto"/>
            </w:tcBorders>
          </w:tcPr>
          <w:p w14:paraId="2C512E88" w14:textId="77777777" w:rsidR="00E17C02" w:rsidRPr="001912B1" w:rsidRDefault="00E17C02" w:rsidP="00D0094F">
            <w:pPr>
              <w:ind w:right="96"/>
              <w:jc w:val="center"/>
              <w:rPr>
                <w:rFonts w:ascii="Angsana New" w:hAnsi="Angsana New"/>
                <w:sz w:val="26"/>
                <w:szCs w:val="26"/>
                <w:cs/>
              </w:rPr>
            </w:pPr>
          </w:p>
        </w:tc>
        <w:tc>
          <w:tcPr>
            <w:tcW w:w="2977" w:type="dxa"/>
            <w:gridSpan w:val="5"/>
            <w:tcBorders>
              <w:top w:val="single" w:sz="4" w:space="0" w:color="auto"/>
              <w:bottom w:val="single" w:sz="4" w:space="0" w:color="auto"/>
            </w:tcBorders>
          </w:tcPr>
          <w:p w14:paraId="4172CF61" w14:textId="478260D7" w:rsidR="00E17C02" w:rsidRPr="00D0094F" w:rsidRDefault="000F3185" w:rsidP="00D0094F">
            <w:pPr>
              <w:ind w:right="96"/>
              <w:jc w:val="center"/>
              <w:rPr>
                <w:rFonts w:ascii="Angsana New" w:hAnsi="Angsana New"/>
                <w:sz w:val="26"/>
                <w:szCs w:val="26"/>
                <w:cs/>
              </w:rPr>
            </w:pPr>
            <w:r w:rsidRPr="00D0094F">
              <w:rPr>
                <w:rFonts w:ascii="Angsana New" w:hAnsi="Angsana New"/>
                <w:sz w:val="26"/>
                <w:szCs w:val="26"/>
                <w:cs/>
              </w:rPr>
              <w:t>2020</w:t>
            </w:r>
          </w:p>
        </w:tc>
      </w:tr>
      <w:tr w:rsidR="00E17C02" w:rsidRPr="001912B1" w14:paraId="01BA8B66" w14:textId="77777777" w:rsidTr="00655936">
        <w:trPr>
          <w:cantSplit/>
          <w:trHeight w:val="370"/>
          <w:tblHeader/>
        </w:trPr>
        <w:tc>
          <w:tcPr>
            <w:tcW w:w="2835" w:type="dxa"/>
            <w:tcBorders>
              <w:bottom w:val="single" w:sz="4" w:space="0" w:color="auto"/>
            </w:tcBorders>
          </w:tcPr>
          <w:p w14:paraId="19DD83C3" w14:textId="009BAA5E" w:rsidR="00E17C02" w:rsidRPr="001912B1" w:rsidRDefault="00E17C02" w:rsidP="00141ACD">
            <w:pPr>
              <w:ind w:left="142"/>
              <w:jc w:val="center"/>
              <w:rPr>
                <w:rFonts w:ascii="Angsana New" w:hAnsi="Angsana New"/>
                <w:sz w:val="26"/>
                <w:szCs w:val="26"/>
                <w:cs/>
              </w:rPr>
            </w:pPr>
            <w:r w:rsidRPr="00442436">
              <w:rPr>
                <w:rFonts w:asciiTheme="majorBidi" w:hAnsiTheme="majorBidi" w:cstheme="majorBidi"/>
                <w:lang w:val="en-US"/>
              </w:rPr>
              <w:t>Type of credit limit</w:t>
            </w:r>
          </w:p>
        </w:tc>
        <w:tc>
          <w:tcPr>
            <w:tcW w:w="142" w:type="dxa"/>
          </w:tcPr>
          <w:p w14:paraId="62148E41" w14:textId="77777777" w:rsidR="00E17C02" w:rsidRPr="001B3625" w:rsidRDefault="00E17C02" w:rsidP="00141ACD">
            <w:pPr>
              <w:jc w:val="center"/>
              <w:rPr>
                <w:rFonts w:ascii="Angsana New" w:hAnsi="Angsana New"/>
                <w:sz w:val="26"/>
                <w:szCs w:val="26"/>
                <w:cs/>
                <w:lang w:val="en-US"/>
              </w:rPr>
            </w:pPr>
          </w:p>
        </w:tc>
        <w:tc>
          <w:tcPr>
            <w:tcW w:w="850" w:type="dxa"/>
            <w:tcBorders>
              <w:top w:val="single" w:sz="4" w:space="0" w:color="auto"/>
              <w:bottom w:val="single" w:sz="4" w:space="0" w:color="auto"/>
            </w:tcBorders>
          </w:tcPr>
          <w:p w14:paraId="49A23937" w14:textId="79968A0B" w:rsidR="00E17C02" w:rsidRPr="00D0094F" w:rsidRDefault="000F3185" w:rsidP="00D0094F">
            <w:pPr>
              <w:ind w:right="96"/>
              <w:jc w:val="center"/>
              <w:rPr>
                <w:rFonts w:ascii="Angsana New" w:hAnsi="Angsana New"/>
                <w:sz w:val="26"/>
                <w:szCs w:val="26"/>
                <w:cs/>
              </w:rPr>
            </w:pPr>
            <w:r w:rsidRPr="00D0094F">
              <w:rPr>
                <w:rFonts w:ascii="Angsana New" w:hAnsi="Angsana New"/>
                <w:sz w:val="26"/>
                <w:szCs w:val="26"/>
                <w:cs/>
              </w:rPr>
              <w:t>Limit</w:t>
            </w:r>
          </w:p>
        </w:tc>
        <w:tc>
          <w:tcPr>
            <w:tcW w:w="142" w:type="dxa"/>
            <w:tcBorders>
              <w:top w:val="single" w:sz="4" w:space="0" w:color="auto"/>
            </w:tcBorders>
          </w:tcPr>
          <w:p w14:paraId="6F79D881" w14:textId="77777777" w:rsidR="00E17C02" w:rsidRPr="00D0094F" w:rsidRDefault="00E17C02" w:rsidP="00D0094F">
            <w:pPr>
              <w:ind w:right="96"/>
              <w:rPr>
                <w:rFonts w:ascii="Angsana New" w:hAnsi="Angsana New"/>
                <w:sz w:val="26"/>
                <w:szCs w:val="26"/>
                <w:cs/>
              </w:rPr>
            </w:pPr>
          </w:p>
        </w:tc>
        <w:tc>
          <w:tcPr>
            <w:tcW w:w="851" w:type="dxa"/>
            <w:tcBorders>
              <w:top w:val="single" w:sz="4" w:space="0" w:color="auto"/>
              <w:bottom w:val="single" w:sz="4" w:space="0" w:color="auto"/>
            </w:tcBorders>
          </w:tcPr>
          <w:p w14:paraId="3073D1CA" w14:textId="13C894D1" w:rsidR="00E17C02" w:rsidRPr="009361B3" w:rsidRDefault="009361B3" w:rsidP="00D0094F">
            <w:pPr>
              <w:ind w:right="96"/>
              <w:jc w:val="center"/>
              <w:rPr>
                <w:rFonts w:ascii="Angsana New" w:hAnsi="Angsana New"/>
                <w:sz w:val="26"/>
                <w:szCs w:val="26"/>
                <w:lang w:val="en-US"/>
              </w:rPr>
            </w:pPr>
            <w:r>
              <w:rPr>
                <w:rFonts w:ascii="Angsana New" w:hAnsi="Angsana New"/>
                <w:sz w:val="26"/>
                <w:szCs w:val="26"/>
                <w:lang w:val="en-US"/>
              </w:rPr>
              <w:t>Balance</w:t>
            </w:r>
          </w:p>
        </w:tc>
        <w:tc>
          <w:tcPr>
            <w:tcW w:w="141" w:type="dxa"/>
          </w:tcPr>
          <w:p w14:paraId="6643EED9" w14:textId="77777777" w:rsidR="00E17C02" w:rsidRPr="00D0094F" w:rsidRDefault="00E17C02" w:rsidP="00D0094F">
            <w:pPr>
              <w:ind w:right="96"/>
              <w:jc w:val="center"/>
              <w:rPr>
                <w:rFonts w:ascii="Angsana New" w:hAnsi="Angsana New"/>
                <w:sz w:val="26"/>
                <w:szCs w:val="26"/>
                <w:cs/>
              </w:rPr>
            </w:pPr>
          </w:p>
        </w:tc>
        <w:tc>
          <w:tcPr>
            <w:tcW w:w="1276" w:type="dxa"/>
            <w:tcBorders>
              <w:bottom w:val="single" w:sz="4" w:space="0" w:color="auto"/>
            </w:tcBorders>
          </w:tcPr>
          <w:p w14:paraId="572EEB13" w14:textId="511EE82B" w:rsidR="00E17C02" w:rsidRPr="001912B1" w:rsidRDefault="000F3185" w:rsidP="00D0094F">
            <w:pPr>
              <w:ind w:right="96"/>
              <w:jc w:val="center"/>
              <w:rPr>
                <w:rFonts w:ascii="Angsana New" w:hAnsi="Angsana New"/>
                <w:sz w:val="26"/>
                <w:szCs w:val="26"/>
                <w:cs/>
              </w:rPr>
            </w:pPr>
            <w:r w:rsidRPr="00D0094F">
              <w:rPr>
                <w:rFonts w:ascii="Angsana New" w:hAnsi="Angsana New"/>
                <w:sz w:val="26"/>
                <w:szCs w:val="26"/>
                <w:cs/>
              </w:rPr>
              <w:t>Interest rate</w:t>
            </w:r>
          </w:p>
        </w:tc>
        <w:tc>
          <w:tcPr>
            <w:tcW w:w="142" w:type="dxa"/>
          </w:tcPr>
          <w:p w14:paraId="3DFD157D" w14:textId="77777777" w:rsidR="00E17C02" w:rsidRPr="00D0094F" w:rsidRDefault="00E17C02" w:rsidP="00D0094F">
            <w:pPr>
              <w:ind w:right="96"/>
              <w:jc w:val="center"/>
              <w:rPr>
                <w:rFonts w:ascii="Angsana New" w:hAnsi="Angsana New"/>
                <w:sz w:val="26"/>
                <w:szCs w:val="26"/>
                <w:cs/>
              </w:rPr>
            </w:pPr>
          </w:p>
        </w:tc>
        <w:tc>
          <w:tcPr>
            <w:tcW w:w="709" w:type="dxa"/>
            <w:tcBorders>
              <w:bottom w:val="single" w:sz="4" w:space="0" w:color="auto"/>
            </w:tcBorders>
          </w:tcPr>
          <w:p w14:paraId="312E313B" w14:textId="3CA06F17" w:rsidR="00E17C02" w:rsidRPr="00D0094F" w:rsidRDefault="008219B9" w:rsidP="00D0094F">
            <w:pPr>
              <w:ind w:right="96"/>
              <w:jc w:val="center"/>
              <w:rPr>
                <w:rFonts w:ascii="Angsana New" w:hAnsi="Angsana New"/>
                <w:sz w:val="26"/>
                <w:szCs w:val="26"/>
                <w:cs/>
              </w:rPr>
            </w:pPr>
            <w:r w:rsidRPr="00D0094F">
              <w:rPr>
                <w:rFonts w:ascii="Angsana New" w:hAnsi="Angsana New"/>
                <w:sz w:val="26"/>
                <w:szCs w:val="26"/>
                <w:cs/>
              </w:rPr>
              <w:t>Limit</w:t>
            </w:r>
          </w:p>
        </w:tc>
        <w:tc>
          <w:tcPr>
            <w:tcW w:w="141" w:type="dxa"/>
          </w:tcPr>
          <w:p w14:paraId="54236F96" w14:textId="77777777" w:rsidR="00E17C02" w:rsidRPr="00D0094F" w:rsidRDefault="00E17C02" w:rsidP="00D0094F">
            <w:pPr>
              <w:ind w:right="96"/>
              <w:jc w:val="center"/>
              <w:rPr>
                <w:rFonts w:ascii="Angsana New" w:hAnsi="Angsana New"/>
                <w:sz w:val="26"/>
                <w:szCs w:val="26"/>
                <w:cs/>
              </w:rPr>
            </w:pPr>
          </w:p>
        </w:tc>
        <w:tc>
          <w:tcPr>
            <w:tcW w:w="711" w:type="dxa"/>
            <w:tcBorders>
              <w:bottom w:val="single" w:sz="4" w:space="0" w:color="auto"/>
            </w:tcBorders>
          </w:tcPr>
          <w:p w14:paraId="6E7CAE72" w14:textId="24B2BC5B" w:rsidR="00E17C02" w:rsidRPr="00D0094F" w:rsidRDefault="009361B3" w:rsidP="00D0094F">
            <w:pPr>
              <w:ind w:right="96"/>
              <w:jc w:val="center"/>
              <w:rPr>
                <w:rFonts w:ascii="Angsana New" w:hAnsi="Angsana New"/>
                <w:sz w:val="26"/>
                <w:szCs w:val="26"/>
                <w:cs/>
              </w:rPr>
            </w:pPr>
            <w:r>
              <w:rPr>
                <w:rFonts w:ascii="Angsana New" w:hAnsi="Angsana New"/>
                <w:sz w:val="26"/>
                <w:szCs w:val="26"/>
                <w:lang w:val="en-US"/>
              </w:rPr>
              <w:t>Balance</w:t>
            </w:r>
          </w:p>
        </w:tc>
        <w:tc>
          <w:tcPr>
            <w:tcW w:w="140" w:type="dxa"/>
          </w:tcPr>
          <w:p w14:paraId="403D4D44" w14:textId="77777777" w:rsidR="00E17C02" w:rsidRPr="00D0094F" w:rsidRDefault="00E17C02" w:rsidP="00D0094F">
            <w:pPr>
              <w:ind w:right="96"/>
              <w:jc w:val="center"/>
              <w:rPr>
                <w:rFonts w:ascii="Angsana New" w:hAnsi="Angsana New"/>
                <w:sz w:val="26"/>
                <w:szCs w:val="26"/>
                <w:cs/>
              </w:rPr>
            </w:pPr>
          </w:p>
        </w:tc>
        <w:tc>
          <w:tcPr>
            <w:tcW w:w="1276" w:type="dxa"/>
            <w:tcBorders>
              <w:bottom w:val="single" w:sz="4" w:space="0" w:color="auto"/>
            </w:tcBorders>
          </w:tcPr>
          <w:p w14:paraId="0AC9FB4E" w14:textId="3F0C0357" w:rsidR="00E17C02" w:rsidRPr="00D0094F" w:rsidRDefault="008219B9" w:rsidP="00D0094F">
            <w:pPr>
              <w:ind w:right="96"/>
              <w:jc w:val="center"/>
              <w:rPr>
                <w:rFonts w:ascii="Angsana New" w:hAnsi="Angsana New"/>
                <w:sz w:val="26"/>
                <w:szCs w:val="26"/>
                <w:cs/>
              </w:rPr>
            </w:pPr>
            <w:r w:rsidRPr="00D0094F">
              <w:rPr>
                <w:rFonts w:ascii="Angsana New" w:hAnsi="Angsana New"/>
                <w:sz w:val="26"/>
                <w:szCs w:val="26"/>
                <w:cs/>
              </w:rPr>
              <w:t>Interest rate</w:t>
            </w:r>
          </w:p>
        </w:tc>
      </w:tr>
      <w:tr w:rsidR="00E17C02" w:rsidRPr="001912B1" w14:paraId="23653AB0" w14:textId="77777777" w:rsidTr="00E17C02">
        <w:trPr>
          <w:cantSplit/>
          <w:trHeight w:val="267"/>
        </w:trPr>
        <w:tc>
          <w:tcPr>
            <w:tcW w:w="2835" w:type="dxa"/>
            <w:shd w:val="clear" w:color="auto" w:fill="auto"/>
          </w:tcPr>
          <w:p w14:paraId="6C827409" w14:textId="78A2453B" w:rsidR="00E17C02" w:rsidRPr="001B3625" w:rsidRDefault="00E17C02" w:rsidP="00141ACD">
            <w:pPr>
              <w:ind w:left="169" w:right="104"/>
              <w:jc w:val="thaiDistribute"/>
              <w:rPr>
                <w:rFonts w:ascii="Angsana New" w:hAnsi="Angsana New"/>
                <w:sz w:val="26"/>
                <w:szCs w:val="26"/>
                <w:cs/>
                <w:lang w:val="en-US"/>
              </w:rPr>
            </w:pPr>
            <w:r w:rsidRPr="00442436">
              <w:rPr>
                <w:rFonts w:asciiTheme="majorBidi" w:hAnsiTheme="majorBidi" w:cstheme="majorBidi"/>
                <w:lang w:val="en-US"/>
              </w:rPr>
              <w:t>Bank overdraft</w:t>
            </w:r>
          </w:p>
        </w:tc>
        <w:tc>
          <w:tcPr>
            <w:tcW w:w="142" w:type="dxa"/>
            <w:shd w:val="clear" w:color="auto" w:fill="auto"/>
          </w:tcPr>
          <w:p w14:paraId="63AA6F03" w14:textId="77777777" w:rsidR="00E17C02" w:rsidRPr="001912B1" w:rsidRDefault="00E17C02" w:rsidP="00141ACD">
            <w:pPr>
              <w:ind w:right="96"/>
              <w:jc w:val="right"/>
              <w:rPr>
                <w:rFonts w:ascii="Angsana New" w:hAnsi="Angsana New"/>
                <w:sz w:val="26"/>
                <w:szCs w:val="26"/>
                <w:cs/>
              </w:rPr>
            </w:pPr>
          </w:p>
        </w:tc>
        <w:tc>
          <w:tcPr>
            <w:tcW w:w="850" w:type="dxa"/>
            <w:shd w:val="clear" w:color="auto" w:fill="auto"/>
          </w:tcPr>
          <w:p w14:paraId="1C71ACAB" w14:textId="77777777" w:rsidR="00E17C02" w:rsidRPr="001912B1" w:rsidRDefault="00E17C02" w:rsidP="00141ACD">
            <w:pPr>
              <w:ind w:right="96"/>
              <w:jc w:val="center"/>
              <w:rPr>
                <w:rFonts w:ascii="Angsana New" w:hAnsi="Angsana New"/>
                <w:sz w:val="26"/>
                <w:szCs w:val="26"/>
                <w:cs/>
              </w:rPr>
            </w:pPr>
            <w:r>
              <w:rPr>
                <w:rFonts w:ascii="Angsana New" w:hAnsi="Angsana New"/>
                <w:sz w:val="26"/>
                <w:szCs w:val="26"/>
                <w:cs/>
              </w:rPr>
              <w:t>38</w:t>
            </w:r>
          </w:p>
        </w:tc>
        <w:tc>
          <w:tcPr>
            <w:tcW w:w="142" w:type="dxa"/>
            <w:shd w:val="clear" w:color="auto" w:fill="auto"/>
          </w:tcPr>
          <w:p w14:paraId="4FF9E926" w14:textId="77777777" w:rsidR="00E17C02" w:rsidRPr="001912B1" w:rsidRDefault="00E17C02" w:rsidP="00141ACD">
            <w:pPr>
              <w:ind w:right="96"/>
              <w:jc w:val="right"/>
              <w:rPr>
                <w:rFonts w:ascii="Angsana New" w:hAnsi="Angsana New"/>
                <w:sz w:val="26"/>
                <w:szCs w:val="26"/>
                <w:cs/>
              </w:rPr>
            </w:pPr>
          </w:p>
        </w:tc>
        <w:tc>
          <w:tcPr>
            <w:tcW w:w="851" w:type="dxa"/>
            <w:shd w:val="clear" w:color="auto" w:fill="auto"/>
          </w:tcPr>
          <w:p w14:paraId="41722627" w14:textId="77777777" w:rsidR="00E17C02" w:rsidRPr="001912B1" w:rsidRDefault="00E17C02" w:rsidP="00141ACD">
            <w:pPr>
              <w:ind w:right="96"/>
              <w:jc w:val="center"/>
              <w:rPr>
                <w:rFonts w:ascii="Angsana New" w:hAnsi="Angsana New"/>
                <w:sz w:val="26"/>
                <w:szCs w:val="26"/>
                <w:cs/>
              </w:rPr>
            </w:pPr>
            <w:r w:rsidRPr="00D0094F">
              <w:rPr>
                <w:rFonts w:ascii="Angsana New" w:hAnsi="Angsana New"/>
                <w:sz w:val="26"/>
                <w:szCs w:val="26"/>
                <w:cs/>
              </w:rPr>
              <w:t>-</w:t>
            </w:r>
          </w:p>
        </w:tc>
        <w:tc>
          <w:tcPr>
            <w:tcW w:w="141" w:type="dxa"/>
            <w:shd w:val="clear" w:color="auto" w:fill="auto"/>
          </w:tcPr>
          <w:p w14:paraId="532E8DB8" w14:textId="77777777" w:rsidR="00E17C02" w:rsidRPr="00D0094F" w:rsidRDefault="00E17C02" w:rsidP="00141ACD">
            <w:pPr>
              <w:ind w:right="96"/>
              <w:jc w:val="right"/>
              <w:rPr>
                <w:rFonts w:ascii="Angsana New" w:hAnsi="Angsana New"/>
                <w:sz w:val="26"/>
                <w:szCs w:val="26"/>
                <w:cs/>
              </w:rPr>
            </w:pPr>
          </w:p>
        </w:tc>
        <w:tc>
          <w:tcPr>
            <w:tcW w:w="1276" w:type="dxa"/>
          </w:tcPr>
          <w:p w14:paraId="3BFFA6BB" w14:textId="77777777" w:rsidR="00E17C02" w:rsidRPr="001912B1" w:rsidRDefault="00E17C02" w:rsidP="00141ACD">
            <w:pPr>
              <w:ind w:right="96"/>
              <w:jc w:val="center"/>
              <w:rPr>
                <w:rFonts w:ascii="Angsana New" w:hAnsi="Angsana New"/>
                <w:sz w:val="26"/>
                <w:szCs w:val="26"/>
                <w:cs/>
              </w:rPr>
            </w:pPr>
            <w:r w:rsidRPr="001912B1">
              <w:rPr>
                <w:rFonts w:ascii="Angsana New" w:hAnsi="Angsana New"/>
                <w:sz w:val="26"/>
                <w:szCs w:val="26"/>
                <w:cs/>
              </w:rPr>
              <w:t>FD Rate</w:t>
            </w:r>
            <w:r w:rsidRPr="00D0094F">
              <w:rPr>
                <w:rFonts w:ascii="Angsana New" w:hAnsi="Angsana New"/>
                <w:sz w:val="26"/>
                <w:szCs w:val="26"/>
                <w:cs/>
              </w:rPr>
              <w:t>+</w:t>
            </w:r>
            <w:r w:rsidRPr="001912B1">
              <w:rPr>
                <w:rFonts w:ascii="Angsana New" w:hAnsi="Angsana New"/>
                <w:sz w:val="26"/>
                <w:szCs w:val="26"/>
                <w:cs/>
              </w:rPr>
              <w:t>2</w:t>
            </w:r>
            <w:r w:rsidRPr="00D0094F">
              <w:rPr>
                <w:rFonts w:ascii="Angsana New" w:hAnsi="Angsana New"/>
                <w:sz w:val="26"/>
                <w:szCs w:val="26"/>
                <w:cs/>
              </w:rPr>
              <w:t>.</w:t>
            </w:r>
            <w:r w:rsidRPr="001912B1">
              <w:rPr>
                <w:rFonts w:ascii="Angsana New" w:hAnsi="Angsana New"/>
                <w:sz w:val="26"/>
                <w:szCs w:val="26"/>
                <w:cs/>
              </w:rPr>
              <w:t>00</w:t>
            </w:r>
            <w:r w:rsidRPr="00D0094F">
              <w:rPr>
                <w:rFonts w:ascii="Angsana New" w:hAnsi="Angsana New"/>
                <w:sz w:val="26"/>
                <w:szCs w:val="26"/>
                <w:cs/>
              </w:rPr>
              <w:t xml:space="preserve">% - </w:t>
            </w:r>
            <w:r w:rsidRPr="001912B1">
              <w:rPr>
                <w:rFonts w:ascii="Angsana New" w:hAnsi="Angsana New"/>
                <w:sz w:val="26"/>
                <w:szCs w:val="26"/>
                <w:cs/>
              </w:rPr>
              <w:t>MOR</w:t>
            </w:r>
          </w:p>
        </w:tc>
        <w:tc>
          <w:tcPr>
            <w:tcW w:w="142" w:type="dxa"/>
          </w:tcPr>
          <w:p w14:paraId="59AC3A6F" w14:textId="77777777" w:rsidR="00E17C02" w:rsidRPr="001912B1" w:rsidRDefault="00E17C02" w:rsidP="00141ACD">
            <w:pPr>
              <w:ind w:right="96"/>
              <w:jc w:val="center"/>
              <w:rPr>
                <w:rFonts w:ascii="Angsana New" w:hAnsi="Angsana New"/>
                <w:sz w:val="26"/>
                <w:szCs w:val="26"/>
                <w:cs/>
              </w:rPr>
            </w:pPr>
          </w:p>
        </w:tc>
        <w:tc>
          <w:tcPr>
            <w:tcW w:w="709" w:type="dxa"/>
            <w:shd w:val="clear" w:color="auto" w:fill="auto"/>
          </w:tcPr>
          <w:p w14:paraId="3F4AA0BF" w14:textId="77777777" w:rsidR="00E17C02" w:rsidRPr="001912B1" w:rsidRDefault="00E17C02" w:rsidP="00141ACD">
            <w:pPr>
              <w:ind w:right="96"/>
              <w:jc w:val="center"/>
              <w:rPr>
                <w:rFonts w:ascii="Angsana New" w:hAnsi="Angsana New"/>
                <w:sz w:val="26"/>
                <w:szCs w:val="26"/>
                <w:cs/>
              </w:rPr>
            </w:pPr>
            <w:r>
              <w:rPr>
                <w:rFonts w:ascii="Angsana New" w:hAnsi="Angsana New"/>
                <w:sz w:val="26"/>
                <w:szCs w:val="26"/>
                <w:cs/>
              </w:rPr>
              <w:t>38</w:t>
            </w:r>
          </w:p>
        </w:tc>
        <w:tc>
          <w:tcPr>
            <w:tcW w:w="141" w:type="dxa"/>
          </w:tcPr>
          <w:p w14:paraId="2D0592DC" w14:textId="77777777" w:rsidR="00E17C02" w:rsidRPr="001912B1" w:rsidRDefault="00E17C02" w:rsidP="00141ACD">
            <w:pPr>
              <w:ind w:right="96"/>
              <w:jc w:val="center"/>
              <w:rPr>
                <w:rFonts w:ascii="Angsana New" w:hAnsi="Angsana New"/>
                <w:sz w:val="26"/>
                <w:szCs w:val="26"/>
                <w:cs/>
              </w:rPr>
            </w:pPr>
          </w:p>
        </w:tc>
        <w:tc>
          <w:tcPr>
            <w:tcW w:w="711" w:type="dxa"/>
          </w:tcPr>
          <w:p w14:paraId="49DFC2BC" w14:textId="77777777" w:rsidR="00E17C02" w:rsidRPr="001912B1" w:rsidRDefault="00E17C02" w:rsidP="00141ACD">
            <w:pPr>
              <w:ind w:right="96"/>
              <w:jc w:val="center"/>
              <w:rPr>
                <w:rFonts w:ascii="Angsana New" w:hAnsi="Angsana New"/>
                <w:sz w:val="26"/>
                <w:szCs w:val="26"/>
                <w:cs/>
              </w:rPr>
            </w:pPr>
            <w:r>
              <w:rPr>
                <w:rFonts w:ascii="Angsana New" w:hAnsi="Angsana New"/>
                <w:sz w:val="26"/>
                <w:szCs w:val="26"/>
                <w:cs/>
              </w:rPr>
              <w:t>-</w:t>
            </w:r>
          </w:p>
        </w:tc>
        <w:tc>
          <w:tcPr>
            <w:tcW w:w="140" w:type="dxa"/>
          </w:tcPr>
          <w:p w14:paraId="283E84B5" w14:textId="77777777" w:rsidR="00E17C02" w:rsidRPr="001912B1" w:rsidRDefault="00E17C02" w:rsidP="00141ACD">
            <w:pPr>
              <w:ind w:right="96"/>
              <w:jc w:val="center"/>
              <w:rPr>
                <w:rFonts w:ascii="Angsana New" w:hAnsi="Angsana New"/>
                <w:sz w:val="26"/>
                <w:szCs w:val="26"/>
                <w:cs/>
              </w:rPr>
            </w:pPr>
          </w:p>
        </w:tc>
        <w:tc>
          <w:tcPr>
            <w:tcW w:w="1276" w:type="dxa"/>
          </w:tcPr>
          <w:p w14:paraId="0175E880" w14:textId="77777777" w:rsidR="00E17C02" w:rsidRPr="001912B1" w:rsidRDefault="00E17C02" w:rsidP="00141ACD">
            <w:pPr>
              <w:ind w:right="96"/>
              <w:jc w:val="center"/>
              <w:rPr>
                <w:rFonts w:ascii="Angsana New" w:hAnsi="Angsana New"/>
                <w:sz w:val="26"/>
                <w:szCs w:val="26"/>
                <w:cs/>
              </w:rPr>
            </w:pPr>
            <w:r w:rsidRPr="001912B1">
              <w:rPr>
                <w:rFonts w:ascii="Angsana New" w:hAnsi="Angsana New"/>
                <w:sz w:val="26"/>
                <w:szCs w:val="26"/>
                <w:cs/>
              </w:rPr>
              <w:t>FD Rate</w:t>
            </w:r>
            <w:r w:rsidRPr="00D0094F">
              <w:rPr>
                <w:rFonts w:ascii="Angsana New" w:hAnsi="Angsana New"/>
                <w:sz w:val="26"/>
                <w:szCs w:val="26"/>
                <w:cs/>
              </w:rPr>
              <w:t>+</w:t>
            </w:r>
            <w:r w:rsidRPr="001912B1">
              <w:rPr>
                <w:rFonts w:ascii="Angsana New" w:hAnsi="Angsana New"/>
                <w:sz w:val="26"/>
                <w:szCs w:val="26"/>
                <w:cs/>
              </w:rPr>
              <w:t>2</w:t>
            </w:r>
            <w:r w:rsidRPr="00D0094F">
              <w:rPr>
                <w:rFonts w:ascii="Angsana New" w:hAnsi="Angsana New"/>
                <w:sz w:val="26"/>
                <w:szCs w:val="26"/>
                <w:cs/>
              </w:rPr>
              <w:t>.</w:t>
            </w:r>
            <w:r w:rsidRPr="001912B1">
              <w:rPr>
                <w:rFonts w:ascii="Angsana New" w:hAnsi="Angsana New"/>
                <w:sz w:val="26"/>
                <w:szCs w:val="26"/>
                <w:cs/>
              </w:rPr>
              <w:t>00</w:t>
            </w:r>
            <w:r w:rsidRPr="00D0094F">
              <w:rPr>
                <w:rFonts w:ascii="Angsana New" w:hAnsi="Angsana New"/>
                <w:sz w:val="26"/>
                <w:szCs w:val="26"/>
                <w:cs/>
              </w:rPr>
              <w:t xml:space="preserve">% - </w:t>
            </w:r>
            <w:r w:rsidRPr="001912B1">
              <w:rPr>
                <w:rFonts w:ascii="Angsana New" w:hAnsi="Angsana New"/>
                <w:sz w:val="26"/>
                <w:szCs w:val="26"/>
                <w:cs/>
              </w:rPr>
              <w:t>MOR</w:t>
            </w:r>
          </w:p>
        </w:tc>
      </w:tr>
      <w:tr w:rsidR="00E17C02" w:rsidRPr="00141ACD" w14:paraId="70BD7F15" w14:textId="77777777" w:rsidTr="00E17C02">
        <w:trPr>
          <w:cantSplit/>
          <w:trHeight w:val="758"/>
        </w:trPr>
        <w:tc>
          <w:tcPr>
            <w:tcW w:w="2835" w:type="dxa"/>
            <w:shd w:val="clear" w:color="auto" w:fill="auto"/>
          </w:tcPr>
          <w:p w14:paraId="7D8930A6" w14:textId="5BCDF004" w:rsidR="00E17C02" w:rsidRPr="001B3625" w:rsidRDefault="00E17C02" w:rsidP="00877A4E">
            <w:pPr>
              <w:ind w:left="345" w:right="104" w:hanging="176"/>
              <w:rPr>
                <w:rFonts w:ascii="Angsana New" w:hAnsi="Angsana New"/>
                <w:sz w:val="26"/>
                <w:szCs w:val="26"/>
                <w:cs/>
                <w:lang w:val="en-US"/>
              </w:rPr>
            </w:pPr>
            <w:r w:rsidRPr="00442436">
              <w:rPr>
                <w:rFonts w:asciiTheme="majorBidi" w:hAnsiTheme="majorBidi" w:cstheme="majorBidi"/>
                <w:lang w:val="en-US"/>
              </w:rPr>
              <w:t xml:space="preserve">Liabilities under trust receipt agreements, letters of credit, </w:t>
            </w:r>
            <w:r>
              <w:rPr>
                <w:rFonts w:asciiTheme="majorBidi" w:hAnsiTheme="majorBidi"/>
                <w:cs/>
                <w:lang w:val="en-US"/>
              </w:rPr>
              <w:t xml:space="preserve"> </w:t>
            </w:r>
            <w:r w:rsidRPr="00442436">
              <w:rPr>
                <w:rFonts w:asciiTheme="majorBidi" w:hAnsiTheme="majorBidi" w:cstheme="majorBidi"/>
                <w:lang w:val="en-US"/>
              </w:rPr>
              <w:t>and others</w:t>
            </w:r>
          </w:p>
        </w:tc>
        <w:tc>
          <w:tcPr>
            <w:tcW w:w="142" w:type="dxa"/>
            <w:shd w:val="clear" w:color="auto" w:fill="auto"/>
          </w:tcPr>
          <w:p w14:paraId="131C5D49" w14:textId="77777777" w:rsidR="00E17C02" w:rsidRPr="00E17C02" w:rsidRDefault="00E17C02" w:rsidP="00141ACD">
            <w:pPr>
              <w:ind w:right="96"/>
              <w:jc w:val="right"/>
              <w:rPr>
                <w:rFonts w:ascii="Angsana New" w:hAnsi="Angsana New"/>
                <w:sz w:val="26"/>
                <w:szCs w:val="26"/>
                <w:lang w:val="en-US"/>
              </w:rPr>
            </w:pPr>
          </w:p>
        </w:tc>
        <w:tc>
          <w:tcPr>
            <w:tcW w:w="850" w:type="dxa"/>
            <w:shd w:val="clear" w:color="auto" w:fill="auto"/>
          </w:tcPr>
          <w:p w14:paraId="423376E3" w14:textId="77777777" w:rsidR="00E17C02" w:rsidRPr="001912B1" w:rsidRDefault="00E17C02" w:rsidP="00141ACD">
            <w:pPr>
              <w:ind w:right="96"/>
              <w:jc w:val="center"/>
              <w:rPr>
                <w:rFonts w:ascii="Angsana New" w:hAnsi="Angsana New"/>
                <w:sz w:val="26"/>
                <w:szCs w:val="26"/>
                <w:cs/>
              </w:rPr>
            </w:pPr>
            <w:r w:rsidRPr="00D0094F">
              <w:rPr>
                <w:rFonts w:ascii="Angsana New" w:hAnsi="Angsana New"/>
                <w:sz w:val="26"/>
                <w:szCs w:val="26"/>
                <w:cs/>
              </w:rPr>
              <w:t>104</w:t>
            </w:r>
          </w:p>
        </w:tc>
        <w:tc>
          <w:tcPr>
            <w:tcW w:w="142" w:type="dxa"/>
            <w:shd w:val="clear" w:color="auto" w:fill="auto"/>
          </w:tcPr>
          <w:p w14:paraId="4B64B33D" w14:textId="77777777" w:rsidR="00E17C02" w:rsidRPr="00D0094F" w:rsidRDefault="00E17C02" w:rsidP="00141ACD">
            <w:pPr>
              <w:ind w:right="96"/>
              <w:jc w:val="right"/>
              <w:rPr>
                <w:rFonts w:ascii="Angsana New" w:hAnsi="Angsana New"/>
                <w:sz w:val="26"/>
                <w:szCs w:val="26"/>
                <w:cs/>
              </w:rPr>
            </w:pPr>
          </w:p>
        </w:tc>
        <w:tc>
          <w:tcPr>
            <w:tcW w:w="851" w:type="dxa"/>
            <w:shd w:val="clear" w:color="auto" w:fill="auto"/>
          </w:tcPr>
          <w:p w14:paraId="713CFDA7" w14:textId="77777777" w:rsidR="00E17C02" w:rsidRPr="001912B1" w:rsidRDefault="00E17C02" w:rsidP="00141ACD">
            <w:pPr>
              <w:ind w:right="96"/>
              <w:jc w:val="center"/>
              <w:rPr>
                <w:rFonts w:ascii="Angsana New" w:hAnsi="Angsana New"/>
                <w:sz w:val="26"/>
                <w:szCs w:val="26"/>
                <w:cs/>
              </w:rPr>
            </w:pPr>
            <w:r>
              <w:rPr>
                <w:rFonts w:ascii="Angsana New" w:hAnsi="Angsana New"/>
                <w:sz w:val="26"/>
                <w:szCs w:val="26"/>
                <w:cs/>
              </w:rPr>
              <w:t>5</w:t>
            </w:r>
          </w:p>
        </w:tc>
        <w:tc>
          <w:tcPr>
            <w:tcW w:w="141" w:type="dxa"/>
            <w:shd w:val="clear" w:color="auto" w:fill="auto"/>
          </w:tcPr>
          <w:p w14:paraId="4BDBEF58" w14:textId="77777777" w:rsidR="00E17C02" w:rsidRPr="00D0094F" w:rsidRDefault="00E17C02" w:rsidP="00141ACD">
            <w:pPr>
              <w:ind w:right="96"/>
              <w:jc w:val="right"/>
              <w:rPr>
                <w:rFonts w:ascii="Angsana New" w:hAnsi="Angsana New"/>
                <w:sz w:val="26"/>
                <w:szCs w:val="26"/>
                <w:cs/>
              </w:rPr>
            </w:pPr>
          </w:p>
        </w:tc>
        <w:tc>
          <w:tcPr>
            <w:tcW w:w="1276" w:type="dxa"/>
          </w:tcPr>
          <w:p w14:paraId="4F79F097" w14:textId="1EB91DF2"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MLR and as specified in the contract</w:t>
            </w:r>
          </w:p>
        </w:tc>
        <w:tc>
          <w:tcPr>
            <w:tcW w:w="142" w:type="dxa"/>
          </w:tcPr>
          <w:p w14:paraId="140FA0BB" w14:textId="77777777" w:rsidR="00E17C02" w:rsidRPr="00D0094F" w:rsidRDefault="00E17C02" w:rsidP="00141ACD">
            <w:pPr>
              <w:ind w:right="96"/>
              <w:jc w:val="center"/>
              <w:rPr>
                <w:rFonts w:ascii="Angsana New" w:hAnsi="Angsana New"/>
                <w:sz w:val="26"/>
                <w:szCs w:val="26"/>
                <w:cs/>
              </w:rPr>
            </w:pPr>
          </w:p>
        </w:tc>
        <w:tc>
          <w:tcPr>
            <w:tcW w:w="709" w:type="dxa"/>
            <w:shd w:val="clear" w:color="auto" w:fill="auto"/>
          </w:tcPr>
          <w:p w14:paraId="3695F18A" w14:textId="26C6721E" w:rsidR="00E17C02" w:rsidRPr="00D0094F" w:rsidRDefault="009C7E28" w:rsidP="00141ACD">
            <w:pPr>
              <w:ind w:right="96"/>
              <w:jc w:val="center"/>
              <w:rPr>
                <w:rFonts w:ascii="Angsana New" w:hAnsi="Angsana New"/>
                <w:sz w:val="26"/>
                <w:szCs w:val="26"/>
                <w:cs/>
              </w:rPr>
            </w:pPr>
            <w:r w:rsidRPr="00D0094F">
              <w:rPr>
                <w:rFonts w:ascii="Angsana New" w:hAnsi="Angsana New"/>
                <w:sz w:val="26"/>
                <w:szCs w:val="26"/>
                <w:cs/>
              </w:rPr>
              <w:t>64</w:t>
            </w:r>
          </w:p>
        </w:tc>
        <w:tc>
          <w:tcPr>
            <w:tcW w:w="141" w:type="dxa"/>
          </w:tcPr>
          <w:p w14:paraId="315FF92D" w14:textId="77777777" w:rsidR="00E17C02" w:rsidRPr="001912B1" w:rsidRDefault="00E17C02" w:rsidP="00141ACD">
            <w:pPr>
              <w:ind w:right="96"/>
              <w:jc w:val="center"/>
              <w:rPr>
                <w:rFonts w:ascii="Angsana New" w:hAnsi="Angsana New"/>
                <w:sz w:val="26"/>
                <w:szCs w:val="26"/>
                <w:cs/>
              </w:rPr>
            </w:pPr>
          </w:p>
        </w:tc>
        <w:tc>
          <w:tcPr>
            <w:tcW w:w="711" w:type="dxa"/>
          </w:tcPr>
          <w:p w14:paraId="49E6F61C" w14:textId="77777777" w:rsidR="00E17C02" w:rsidRPr="001912B1" w:rsidRDefault="00E17C02" w:rsidP="00141ACD">
            <w:pPr>
              <w:ind w:right="96"/>
              <w:jc w:val="center"/>
              <w:rPr>
                <w:rFonts w:ascii="Angsana New" w:hAnsi="Angsana New"/>
                <w:sz w:val="26"/>
                <w:szCs w:val="26"/>
                <w:cs/>
              </w:rPr>
            </w:pPr>
            <w:r>
              <w:rPr>
                <w:rFonts w:ascii="Angsana New" w:hAnsi="Angsana New"/>
                <w:sz w:val="26"/>
                <w:szCs w:val="26"/>
                <w:cs/>
              </w:rPr>
              <w:t>37</w:t>
            </w:r>
            <w:r w:rsidRPr="00D0094F">
              <w:rPr>
                <w:rFonts w:ascii="Angsana New" w:hAnsi="Angsana New"/>
                <w:sz w:val="26"/>
                <w:szCs w:val="26"/>
                <w:cs/>
              </w:rPr>
              <w:t>.</w:t>
            </w:r>
            <w:r>
              <w:rPr>
                <w:rFonts w:ascii="Angsana New" w:hAnsi="Angsana New"/>
                <w:sz w:val="26"/>
                <w:szCs w:val="26"/>
                <w:cs/>
              </w:rPr>
              <w:t>74</w:t>
            </w:r>
          </w:p>
        </w:tc>
        <w:tc>
          <w:tcPr>
            <w:tcW w:w="140" w:type="dxa"/>
          </w:tcPr>
          <w:p w14:paraId="3C7C63F1" w14:textId="77777777" w:rsidR="00E17C02" w:rsidRPr="001912B1" w:rsidRDefault="00E17C02" w:rsidP="00141ACD">
            <w:pPr>
              <w:ind w:right="96"/>
              <w:jc w:val="center"/>
              <w:rPr>
                <w:rFonts w:ascii="Angsana New" w:hAnsi="Angsana New"/>
                <w:sz w:val="26"/>
                <w:szCs w:val="26"/>
                <w:cs/>
              </w:rPr>
            </w:pPr>
          </w:p>
        </w:tc>
        <w:tc>
          <w:tcPr>
            <w:tcW w:w="1276" w:type="dxa"/>
          </w:tcPr>
          <w:p w14:paraId="0B12F13E" w14:textId="6D7079D3"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4.97%</w:t>
            </w:r>
            <w:r w:rsidR="003E4CF7" w:rsidRPr="00D0094F">
              <w:rPr>
                <w:rFonts w:ascii="Angsana New" w:hAnsi="Angsana New"/>
                <w:sz w:val="26"/>
                <w:szCs w:val="26"/>
                <w:cs/>
              </w:rPr>
              <w:t>-5.04%</w:t>
            </w:r>
            <w:r w:rsidRPr="00D0094F">
              <w:rPr>
                <w:rFonts w:ascii="Angsana New" w:hAnsi="Angsana New"/>
                <w:sz w:val="26"/>
                <w:szCs w:val="26"/>
                <w:cs/>
              </w:rPr>
              <w:t xml:space="preserve"> and as specified in the contract</w:t>
            </w:r>
          </w:p>
        </w:tc>
      </w:tr>
      <w:tr w:rsidR="00E17C02" w:rsidRPr="003E4CF7" w14:paraId="7DFC894F" w14:textId="77777777" w:rsidTr="00E17C02">
        <w:trPr>
          <w:cantSplit/>
          <w:trHeight w:val="80"/>
        </w:trPr>
        <w:tc>
          <w:tcPr>
            <w:tcW w:w="2835" w:type="dxa"/>
            <w:shd w:val="clear" w:color="auto" w:fill="auto"/>
          </w:tcPr>
          <w:p w14:paraId="30C1453C" w14:textId="30393F89" w:rsidR="00E17C02" w:rsidRPr="001B3625" w:rsidRDefault="00E17C02" w:rsidP="00141ACD">
            <w:pPr>
              <w:ind w:left="169" w:right="104"/>
              <w:jc w:val="both"/>
              <w:rPr>
                <w:rFonts w:ascii="Angsana New" w:hAnsi="Angsana New"/>
                <w:sz w:val="26"/>
                <w:szCs w:val="26"/>
                <w:cs/>
                <w:lang w:val="en-US"/>
              </w:rPr>
            </w:pPr>
            <w:r w:rsidRPr="00442436">
              <w:rPr>
                <w:rFonts w:asciiTheme="majorBidi" w:hAnsiTheme="majorBidi" w:cstheme="majorBidi"/>
                <w:lang w:val="en-US"/>
              </w:rPr>
              <w:t>Factoring of accounts receivable</w:t>
            </w:r>
          </w:p>
        </w:tc>
        <w:tc>
          <w:tcPr>
            <w:tcW w:w="142" w:type="dxa"/>
            <w:shd w:val="clear" w:color="auto" w:fill="auto"/>
          </w:tcPr>
          <w:p w14:paraId="0189EB56" w14:textId="77777777" w:rsidR="00E17C02" w:rsidRPr="003E4CF7" w:rsidRDefault="00E17C02" w:rsidP="00141ACD">
            <w:pPr>
              <w:ind w:right="96"/>
              <w:jc w:val="center"/>
              <w:rPr>
                <w:rFonts w:ascii="Angsana New" w:hAnsi="Angsana New"/>
                <w:sz w:val="26"/>
                <w:szCs w:val="26"/>
                <w:lang w:val="en-US"/>
              </w:rPr>
            </w:pPr>
          </w:p>
        </w:tc>
        <w:tc>
          <w:tcPr>
            <w:tcW w:w="850" w:type="dxa"/>
            <w:shd w:val="clear" w:color="auto" w:fill="auto"/>
          </w:tcPr>
          <w:p w14:paraId="2316023C" w14:textId="10055331" w:rsidR="00E17C02" w:rsidRPr="00D0094F" w:rsidRDefault="003E4CF7" w:rsidP="00141ACD">
            <w:pPr>
              <w:ind w:right="96"/>
              <w:jc w:val="center"/>
              <w:rPr>
                <w:rFonts w:ascii="Angsana New" w:hAnsi="Angsana New"/>
                <w:sz w:val="26"/>
                <w:szCs w:val="26"/>
                <w:cs/>
              </w:rPr>
            </w:pPr>
            <w:r w:rsidRPr="00D0094F">
              <w:rPr>
                <w:rFonts w:ascii="Angsana New" w:hAnsi="Angsana New"/>
                <w:sz w:val="26"/>
                <w:szCs w:val="26"/>
                <w:cs/>
              </w:rPr>
              <w:t>75</w:t>
            </w:r>
          </w:p>
        </w:tc>
        <w:tc>
          <w:tcPr>
            <w:tcW w:w="142" w:type="dxa"/>
            <w:shd w:val="clear" w:color="auto" w:fill="auto"/>
          </w:tcPr>
          <w:p w14:paraId="1E606FEC" w14:textId="77777777" w:rsidR="00E17C02" w:rsidRPr="001912B1" w:rsidRDefault="00E17C02" w:rsidP="00141ACD">
            <w:pPr>
              <w:ind w:right="96"/>
              <w:jc w:val="center"/>
              <w:rPr>
                <w:rFonts w:ascii="Angsana New" w:hAnsi="Angsana New"/>
                <w:sz w:val="26"/>
                <w:szCs w:val="26"/>
                <w:cs/>
              </w:rPr>
            </w:pPr>
          </w:p>
        </w:tc>
        <w:tc>
          <w:tcPr>
            <w:tcW w:w="851" w:type="dxa"/>
            <w:shd w:val="clear" w:color="auto" w:fill="auto"/>
          </w:tcPr>
          <w:p w14:paraId="74B27195" w14:textId="77777777" w:rsidR="00E17C02" w:rsidRPr="00D0094F" w:rsidRDefault="00E17C02" w:rsidP="00141ACD">
            <w:pPr>
              <w:ind w:right="96"/>
              <w:jc w:val="center"/>
              <w:rPr>
                <w:rFonts w:ascii="Angsana New" w:hAnsi="Angsana New"/>
                <w:sz w:val="26"/>
                <w:szCs w:val="26"/>
                <w:cs/>
              </w:rPr>
            </w:pPr>
            <w:r w:rsidRPr="00D0094F">
              <w:rPr>
                <w:rFonts w:ascii="Angsana New" w:hAnsi="Angsana New" w:hint="cs"/>
                <w:sz w:val="26"/>
                <w:szCs w:val="26"/>
                <w:cs/>
              </w:rPr>
              <w:t>-</w:t>
            </w:r>
          </w:p>
        </w:tc>
        <w:tc>
          <w:tcPr>
            <w:tcW w:w="141" w:type="dxa"/>
            <w:shd w:val="clear" w:color="auto" w:fill="auto"/>
          </w:tcPr>
          <w:p w14:paraId="7CBC5633" w14:textId="77777777" w:rsidR="00E17C02" w:rsidRPr="00D0094F" w:rsidRDefault="00E17C02" w:rsidP="00141ACD">
            <w:pPr>
              <w:ind w:right="96"/>
              <w:jc w:val="center"/>
              <w:rPr>
                <w:rFonts w:ascii="Angsana New" w:hAnsi="Angsana New"/>
                <w:sz w:val="26"/>
                <w:szCs w:val="26"/>
                <w:cs/>
              </w:rPr>
            </w:pPr>
          </w:p>
        </w:tc>
        <w:tc>
          <w:tcPr>
            <w:tcW w:w="1276" w:type="dxa"/>
          </w:tcPr>
          <w:p w14:paraId="6043EEDE" w14:textId="77777777"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MOR-0.50%</w:t>
            </w:r>
          </w:p>
        </w:tc>
        <w:tc>
          <w:tcPr>
            <w:tcW w:w="142" w:type="dxa"/>
          </w:tcPr>
          <w:p w14:paraId="292F9CBB" w14:textId="77777777" w:rsidR="00E17C02" w:rsidRPr="00D0094F" w:rsidRDefault="00E17C02" w:rsidP="00141ACD">
            <w:pPr>
              <w:ind w:right="96"/>
              <w:jc w:val="center"/>
              <w:rPr>
                <w:rFonts w:ascii="Angsana New" w:hAnsi="Angsana New"/>
                <w:sz w:val="26"/>
                <w:szCs w:val="26"/>
                <w:cs/>
              </w:rPr>
            </w:pPr>
          </w:p>
        </w:tc>
        <w:tc>
          <w:tcPr>
            <w:tcW w:w="709" w:type="dxa"/>
            <w:shd w:val="clear" w:color="auto" w:fill="auto"/>
          </w:tcPr>
          <w:p w14:paraId="229C82DC" w14:textId="77777777"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75</w:t>
            </w:r>
          </w:p>
        </w:tc>
        <w:tc>
          <w:tcPr>
            <w:tcW w:w="141" w:type="dxa"/>
          </w:tcPr>
          <w:p w14:paraId="6954EBFD" w14:textId="77777777" w:rsidR="00E17C02" w:rsidRPr="00D0094F" w:rsidRDefault="00E17C02" w:rsidP="00141ACD">
            <w:pPr>
              <w:ind w:right="96"/>
              <w:jc w:val="center"/>
              <w:rPr>
                <w:rFonts w:ascii="Angsana New" w:hAnsi="Angsana New"/>
                <w:sz w:val="26"/>
                <w:szCs w:val="26"/>
                <w:cs/>
              </w:rPr>
            </w:pPr>
          </w:p>
        </w:tc>
        <w:tc>
          <w:tcPr>
            <w:tcW w:w="711" w:type="dxa"/>
          </w:tcPr>
          <w:p w14:paraId="79EE4058" w14:textId="77777777" w:rsidR="00E17C02" w:rsidRPr="00D0094F" w:rsidRDefault="00E17C02" w:rsidP="00141ACD">
            <w:pPr>
              <w:ind w:right="96"/>
              <w:jc w:val="center"/>
              <w:rPr>
                <w:rFonts w:ascii="Angsana New" w:hAnsi="Angsana New"/>
                <w:sz w:val="26"/>
                <w:szCs w:val="26"/>
                <w:cs/>
              </w:rPr>
            </w:pPr>
            <w:r w:rsidRPr="00D0094F">
              <w:rPr>
                <w:rFonts w:ascii="Angsana New" w:hAnsi="Angsana New" w:hint="cs"/>
                <w:sz w:val="26"/>
                <w:szCs w:val="26"/>
                <w:cs/>
              </w:rPr>
              <w:t>-</w:t>
            </w:r>
          </w:p>
        </w:tc>
        <w:tc>
          <w:tcPr>
            <w:tcW w:w="140" w:type="dxa"/>
          </w:tcPr>
          <w:p w14:paraId="44275E57" w14:textId="77777777" w:rsidR="00E17C02" w:rsidRPr="00D0094F" w:rsidRDefault="00E17C02" w:rsidP="00141ACD">
            <w:pPr>
              <w:ind w:right="96"/>
              <w:jc w:val="center"/>
              <w:rPr>
                <w:rFonts w:ascii="Angsana New" w:hAnsi="Angsana New"/>
                <w:sz w:val="26"/>
                <w:szCs w:val="26"/>
                <w:cs/>
              </w:rPr>
            </w:pPr>
          </w:p>
        </w:tc>
        <w:tc>
          <w:tcPr>
            <w:tcW w:w="1276" w:type="dxa"/>
          </w:tcPr>
          <w:p w14:paraId="355AF883" w14:textId="77777777"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MOR-0.50%</w:t>
            </w:r>
          </w:p>
        </w:tc>
      </w:tr>
      <w:tr w:rsidR="00E17C02" w:rsidRPr="009C7E28" w14:paraId="70FCAE4F" w14:textId="77777777" w:rsidTr="00E17C02">
        <w:trPr>
          <w:cantSplit/>
          <w:trHeight w:val="80"/>
        </w:trPr>
        <w:tc>
          <w:tcPr>
            <w:tcW w:w="2835" w:type="dxa"/>
            <w:shd w:val="clear" w:color="auto" w:fill="auto"/>
          </w:tcPr>
          <w:p w14:paraId="5C2CA617" w14:textId="6DBF492E" w:rsidR="00E17C02" w:rsidRPr="001B3625" w:rsidRDefault="00E17C02" w:rsidP="00141ACD">
            <w:pPr>
              <w:ind w:left="169" w:right="104"/>
              <w:jc w:val="both"/>
              <w:rPr>
                <w:rFonts w:ascii="Angsana New" w:hAnsi="Angsana New"/>
                <w:sz w:val="26"/>
                <w:szCs w:val="26"/>
                <w:cs/>
                <w:lang w:val="en-US"/>
              </w:rPr>
            </w:pPr>
            <w:r w:rsidRPr="00EE2093">
              <w:rPr>
                <w:rFonts w:asciiTheme="majorBidi" w:hAnsiTheme="majorBidi" w:cstheme="majorBidi" w:hint="cs"/>
                <w:lang w:val="en-US"/>
              </w:rPr>
              <w:t>P</w:t>
            </w:r>
            <w:r w:rsidRPr="00442436">
              <w:rPr>
                <w:rFonts w:asciiTheme="majorBidi" w:hAnsiTheme="majorBidi" w:cstheme="majorBidi"/>
                <w:lang w:val="en-US"/>
              </w:rPr>
              <w:t>romissory note</w:t>
            </w:r>
          </w:p>
        </w:tc>
        <w:tc>
          <w:tcPr>
            <w:tcW w:w="142" w:type="dxa"/>
            <w:shd w:val="clear" w:color="auto" w:fill="auto"/>
          </w:tcPr>
          <w:p w14:paraId="37ECAD14" w14:textId="77777777" w:rsidR="00E17C02" w:rsidRPr="003E4CF7" w:rsidRDefault="00E17C02" w:rsidP="00141ACD">
            <w:pPr>
              <w:ind w:right="96"/>
              <w:jc w:val="center"/>
              <w:rPr>
                <w:rFonts w:ascii="Angsana New" w:hAnsi="Angsana New"/>
                <w:sz w:val="26"/>
                <w:szCs w:val="26"/>
                <w:lang w:val="en-US"/>
              </w:rPr>
            </w:pPr>
          </w:p>
        </w:tc>
        <w:tc>
          <w:tcPr>
            <w:tcW w:w="850" w:type="dxa"/>
            <w:shd w:val="clear" w:color="auto" w:fill="auto"/>
          </w:tcPr>
          <w:p w14:paraId="0DB8A140" w14:textId="77777777"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54</w:t>
            </w:r>
          </w:p>
        </w:tc>
        <w:tc>
          <w:tcPr>
            <w:tcW w:w="142" w:type="dxa"/>
            <w:shd w:val="clear" w:color="auto" w:fill="auto"/>
          </w:tcPr>
          <w:p w14:paraId="7F0EC493" w14:textId="77777777" w:rsidR="00E17C02" w:rsidRPr="00D0094F" w:rsidRDefault="00E17C02" w:rsidP="00141ACD">
            <w:pPr>
              <w:ind w:right="96"/>
              <w:jc w:val="center"/>
              <w:rPr>
                <w:rFonts w:ascii="Angsana New" w:hAnsi="Angsana New"/>
                <w:sz w:val="26"/>
                <w:szCs w:val="26"/>
                <w:cs/>
              </w:rPr>
            </w:pPr>
          </w:p>
        </w:tc>
        <w:tc>
          <w:tcPr>
            <w:tcW w:w="851" w:type="dxa"/>
            <w:shd w:val="clear" w:color="auto" w:fill="auto"/>
          </w:tcPr>
          <w:p w14:paraId="749841AC" w14:textId="77777777" w:rsidR="00E17C02" w:rsidRDefault="00E17C02" w:rsidP="00141ACD">
            <w:pPr>
              <w:ind w:right="96"/>
              <w:jc w:val="center"/>
              <w:rPr>
                <w:rFonts w:ascii="Angsana New" w:hAnsi="Angsana New"/>
                <w:sz w:val="26"/>
                <w:szCs w:val="26"/>
                <w:cs/>
              </w:rPr>
            </w:pPr>
            <w:r w:rsidRPr="00D0094F">
              <w:rPr>
                <w:rFonts w:ascii="Angsana New" w:hAnsi="Angsana New"/>
                <w:sz w:val="26"/>
                <w:szCs w:val="26"/>
                <w:cs/>
              </w:rPr>
              <w:t>15</w:t>
            </w:r>
          </w:p>
        </w:tc>
        <w:tc>
          <w:tcPr>
            <w:tcW w:w="141" w:type="dxa"/>
            <w:shd w:val="clear" w:color="auto" w:fill="auto"/>
          </w:tcPr>
          <w:p w14:paraId="101C5082" w14:textId="77777777" w:rsidR="00E17C02" w:rsidRPr="00D0094F" w:rsidRDefault="00E17C02" w:rsidP="00141ACD">
            <w:pPr>
              <w:ind w:right="96"/>
              <w:jc w:val="center"/>
              <w:rPr>
                <w:rFonts w:ascii="Angsana New" w:hAnsi="Angsana New"/>
                <w:sz w:val="26"/>
                <w:szCs w:val="26"/>
                <w:cs/>
              </w:rPr>
            </w:pPr>
          </w:p>
        </w:tc>
        <w:tc>
          <w:tcPr>
            <w:tcW w:w="1276" w:type="dxa"/>
          </w:tcPr>
          <w:p w14:paraId="294949CB" w14:textId="605DB9BB" w:rsidR="00E17C02" w:rsidRPr="00D0094F" w:rsidRDefault="00E17C02" w:rsidP="00E17C02">
            <w:pPr>
              <w:ind w:right="96"/>
              <w:jc w:val="center"/>
              <w:rPr>
                <w:rFonts w:ascii="Angsana New" w:hAnsi="Angsana New"/>
                <w:sz w:val="26"/>
                <w:szCs w:val="26"/>
                <w:cs/>
              </w:rPr>
            </w:pPr>
            <w:r w:rsidRPr="00D0094F">
              <w:rPr>
                <w:rFonts w:ascii="Angsana New" w:hAnsi="Angsana New"/>
                <w:sz w:val="26"/>
                <w:szCs w:val="26"/>
                <w:cs/>
              </w:rPr>
              <w:t>MLR-1.5, MLR</w:t>
            </w:r>
          </w:p>
        </w:tc>
        <w:tc>
          <w:tcPr>
            <w:tcW w:w="142" w:type="dxa"/>
          </w:tcPr>
          <w:p w14:paraId="7BA0BDEB" w14:textId="77777777" w:rsidR="00E17C02" w:rsidRPr="00D0094F" w:rsidRDefault="00E17C02" w:rsidP="00141ACD">
            <w:pPr>
              <w:ind w:right="96"/>
              <w:jc w:val="center"/>
              <w:rPr>
                <w:rFonts w:ascii="Angsana New" w:hAnsi="Angsana New"/>
                <w:sz w:val="26"/>
                <w:szCs w:val="26"/>
                <w:cs/>
              </w:rPr>
            </w:pPr>
          </w:p>
        </w:tc>
        <w:tc>
          <w:tcPr>
            <w:tcW w:w="709" w:type="dxa"/>
            <w:shd w:val="clear" w:color="auto" w:fill="auto"/>
          </w:tcPr>
          <w:p w14:paraId="60A2E405" w14:textId="77777777"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164</w:t>
            </w:r>
          </w:p>
        </w:tc>
        <w:tc>
          <w:tcPr>
            <w:tcW w:w="141" w:type="dxa"/>
          </w:tcPr>
          <w:p w14:paraId="64127333" w14:textId="77777777" w:rsidR="00E17C02" w:rsidRPr="00D0094F" w:rsidRDefault="00E17C02" w:rsidP="00141ACD">
            <w:pPr>
              <w:ind w:right="96"/>
              <w:jc w:val="center"/>
              <w:rPr>
                <w:rFonts w:ascii="Angsana New" w:hAnsi="Angsana New"/>
                <w:sz w:val="26"/>
                <w:szCs w:val="26"/>
                <w:cs/>
              </w:rPr>
            </w:pPr>
          </w:p>
        </w:tc>
        <w:tc>
          <w:tcPr>
            <w:tcW w:w="711" w:type="dxa"/>
          </w:tcPr>
          <w:p w14:paraId="32DA4E22" w14:textId="77777777"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125</w:t>
            </w:r>
          </w:p>
        </w:tc>
        <w:tc>
          <w:tcPr>
            <w:tcW w:w="140" w:type="dxa"/>
          </w:tcPr>
          <w:p w14:paraId="7BF449B0" w14:textId="77777777" w:rsidR="00E17C02" w:rsidRPr="00D0094F" w:rsidRDefault="00E17C02" w:rsidP="00141ACD">
            <w:pPr>
              <w:ind w:right="96"/>
              <w:jc w:val="center"/>
              <w:rPr>
                <w:rFonts w:ascii="Angsana New" w:hAnsi="Angsana New"/>
                <w:sz w:val="26"/>
                <w:szCs w:val="26"/>
                <w:cs/>
              </w:rPr>
            </w:pPr>
          </w:p>
        </w:tc>
        <w:tc>
          <w:tcPr>
            <w:tcW w:w="1276" w:type="dxa"/>
          </w:tcPr>
          <w:p w14:paraId="65BBCEE2" w14:textId="02161C37" w:rsidR="00E17C02" w:rsidRPr="00D0094F" w:rsidRDefault="009C7E28" w:rsidP="00141ACD">
            <w:pPr>
              <w:ind w:right="96"/>
              <w:jc w:val="center"/>
              <w:rPr>
                <w:rFonts w:ascii="Angsana New" w:hAnsi="Angsana New"/>
                <w:sz w:val="26"/>
                <w:szCs w:val="26"/>
                <w:cs/>
              </w:rPr>
            </w:pPr>
            <w:r w:rsidRPr="00D0094F">
              <w:rPr>
                <w:rFonts w:ascii="Angsana New" w:hAnsi="Angsana New"/>
                <w:sz w:val="26"/>
                <w:szCs w:val="26"/>
                <w:cs/>
              </w:rPr>
              <w:t>MLR-1.</w:t>
            </w:r>
            <w:r w:rsidR="004A20E4" w:rsidRPr="00D0094F">
              <w:rPr>
                <w:rFonts w:ascii="Angsana New" w:hAnsi="Angsana New"/>
                <w:sz w:val="26"/>
                <w:szCs w:val="26"/>
                <w:cs/>
              </w:rPr>
              <w:t>50</w:t>
            </w:r>
            <w:r w:rsidRPr="00D0094F">
              <w:rPr>
                <w:rFonts w:ascii="Angsana New" w:hAnsi="Angsana New"/>
                <w:sz w:val="26"/>
                <w:szCs w:val="26"/>
                <w:cs/>
              </w:rPr>
              <w:t xml:space="preserve">%, </w:t>
            </w:r>
            <w:r w:rsidR="00E17C02" w:rsidRPr="00D0094F">
              <w:rPr>
                <w:rFonts w:ascii="Angsana New" w:hAnsi="Angsana New"/>
                <w:sz w:val="26"/>
                <w:szCs w:val="26"/>
                <w:cs/>
              </w:rPr>
              <w:t>MLR-1.75%</w:t>
            </w:r>
            <w:r w:rsidRPr="00D0094F">
              <w:rPr>
                <w:rFonts w:ascii="Angsana New" w:hAnsi="Angsana New"/>
                <w:sz w:val="26"/>
                <w:szCs w:val="26"/>
                <w:cs/>
              </w:rPr>
              <w:t>, MLR</w:t>
            </w:r>
          </w:p>
        </w:tc>
      </w:tr>
      <w:tr w:rsidR="00E17C02" w:rsidRPr="009C7E28" w14:paraId="4E22B56D" w14:textId="77777777" w:rsidTr="00E17C02">
        <w:trPr>
          <w:cantSplit/>
          <w:trHeight w:val="80"/>
        </w:trPr>
        <w:tc>
          <w:tcPr>
            <w:tcW w:w="2835" w:type="dxa"/>
            <w:shd w:val="clear" w:color="auto" w:fill="auto"/>
          </w:tcPr>
          <w:p w14:paraId="28B7F05B" w14:textId="15E25D3C" w:rsidR="00E17C02" w:rsidRPr="001B3625" w:rsidRDefault="00E17C02" w:rsidP="00141ACD">
            <w:pPr>
              <w:ind w:left="169" w:right="104"/>
              <w:jc w:val="both"/>
              <w:rPr>
                <w:rFonts w:ascii="Angsana New" w:hAnsi="Angsana New"/>
                <w:sz w:val="26"/>
                <w:szCs w:val="26"/>
                <w:cs/>
                <w:lang w:val="en-US"/>
              </w:rPr>
            </w:pPr>
            <w:r w:rsidRPr="00442436">
              <w:rPr>
                <w:rFonts w:asciiTheme="majorBidi" w:hAnsiTheme="majorBidi" w:cstheme="majorBidi"/>
                <w:lang w:val="en-US"/>
              </w:rPr>
              <w:t>Long</w:t>
            </w:r>
            <w:r w:rsidRPr="00EE2093">
              <w:rPr>
                <w:rFonts w:asciiTheme="majorBidi" w:hAnsiTheme="majorBidi"/>
                <w:cs/>
                <w:lang w:val="en-US"/>
              </w:rPr>
              <w:t>-</w:t>
            </w:r>
            <w:r w:rsidRPr="00442436">
              <w:rPr>
                <w:rFonts w:asciiTheme="majorBidi" w:hAnsiTheme="majorBidi" w:cstheme="majorBidi"/>
                <w:lang w:val="en-US"/>
              </w:rPr>
              <w:t>term loans</w:t>
            </w:r>
          </w:p>
        </w:tc>
        <w:tc>
          <w:tcPr>
            <w:tcW w:w="142" w:type="dxa"/>
            <w:shd w:val="clear" w:color="auto" w:fill="auto"/>
          </w:tcPr>
          <w:p w14:paraId="338C9D04" w14:textId="77777777" w:rsidR="00E17C02" w:rsidRPr="009C7E28" w:rsidRDefault="00E17C02" w:rsidP="00141ACD">
            <w:pPr>
              <w:ind w:right="96"/>
              <w:jc w:val="center"/>
              <w:rPr>
                <w:rFonts w:ascii="Angsana New" w:hAnsi="Angsana New"/>
                <w:sz w:val="26"/>
                <w:szCs w:val="26"/>
                <w:lang w:val="en-US"/>
              </w:rPr>
            </w:pPr>
          </w:p>
        </w:tc>
        <w:tc>
          <w:tcPr>
            <w:tcW w:w="850" w:type="dxa"/>
            <w:shd w:val="clear" w:color="auto" w:fill="auto"/>
          </w:tcPr>
          <w:p w14:paraId="347060A5" w14:textId="77777777"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292.15</w:t>
            </w:r>
          </w:p>
        </w:tc>
        <w:tc>
          <w:tcPr>
            <w:tcW w:w="142" w:type="dxa"/>
            <w:shd w:val="clear" w:color="auto" w:fill="auto"/>
          </w:tcPr>
          <w:p w14:paraId="56386AA3" w14:textId="77777777" w:rsidR="00E17C02" w:rsidRPr="00D0094F" w:rsidRDefault="00E17C02" w:rsidP="00141ACD">
            <w:pPr>
              <w:ind w:right="96"/>
              <w:jc w:val="center"/>
              <w:rPr>
                <w:rFonts w:ascii="Angsana New" w:hAnsi="Angsana New"/>
                <w:sz w:val="26"/>
                <w:szCs w:val="26"/>
                <w:cs/>
              </w:rPr>
            </w:pPr>
          </w:p>
        </w:tc>
        <w:tc>
          <w:tcPr>
            <w:tcW w:w="851" w:type="dxa"/>
            <w:shd w:val="clear" w:color="auto" w:fill="auto"/>
          </w:tcPr>
          <w:p w14:paraId="4D5FE11B" w14:textId="77777777"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151</w:t>
            </w:r>
          </w:p>
        </w:tc>
        <w:tc>
          <w:tcPr>
            <w:tcW w:w="141" w:type="dxa"/>
            <w:shd w:val="clear" w:color="auto" w:fill="auto"/>
          </w:tcPr>
          <w:p w14:paraId="724BA63E" w14:textId="77777777" w:rsidR="00E17C02" w:rsidRPr="00D0094F" w:rsidRDefault="00E17C02" w:rsidP="00141ACD">
            <w:pPr>
              <w:ind w:right="96"/>
              <w:jc w:val="center"/>
              <w:rPr>
                <w:rFonts w:ascii="Angsana New" w:hAnsi="Angsana New"/>
                <w:sz w:val="26"/>
                <w:szCs w:val="26"/>
                <w:cs/>
              </w:rPr>
            </w:pPr>
          </w:p>
        </w:tc>
        <w:tc>
          <w:tcPr>
            <w:tcW w:w="1276" w:type="dxa"/>
          </w:tcPr>
          <w:p w14:paraId="5B3585C4" w14:textId="35A40575" w:rsidR="00E17C02" w:rsidRPr="00D0094F" w:rsidRDefault="00E17C02" w:rsidP="00E17C02">
            <w:pPr>
              <w:ind w:right="96"/>
              <w:jc w:val="center"/>
              <w:rPr>
                <w:rFonts w:ascii="Angsana New" w:hAnsi="Angsana New"/>
                <w:sz w:val="26"/>
                <w:szCs w:val="26"/>
                <w:cs/>
              </w:rPr>
            </w:pPr>
            <w:r w:rsidRPr="00D0094F">
              <w:rPr>
                <w:rFonts w:ascii="Angsana New" w:hAnsi="Angsana New"/>
                <w:sz w:val="26"/>
                <w:szCs w:val="26"/>
                <w:cs/>
              </w:rPr>
              <w:t>as specified in the contract</w:t>
            </w:r>
          </w:p>
        </w:tc>
        <w:tc>
          <w:tcPr>
            <w:tcW w:w="142" w:type="dxa"/>
          </w:tcPr>
          <w:p w14:paraId="2F59AA1D" w14:textId="77777777" w:rsidR="00E17C02" w:rsidRPr="00D0094F" w:rsidRDefault="00E17C02" w:rsidP="00141ACD">
            <w:pPr>
              <w:ind w:right="96"/>
              <w:jc w:val="center"/>
              <w:rPr>
                <w:rFonts w:ascii="Angsana New" w:hAnsi="Angsana New"/>
                <w:sz w:val="26"/>
                <w:szCs w:val="26"/>
                <w:cs/>
              </w:rPr>
            </w:pPr>
          </w:p>
        </w:tc>
        <w:tc>
          <w:tcPr>
            <w:tcW w:w="709" w:type="dxa"/>
            <w:shd w:val="clear" w:color="auto" w:fill="auto"/>
          </w:tcPr>
          <w:p w14:paraId="1DDFE252" w14:textId="50462D12" w:rsidR="00E17C02" w:rsidRPr="00D0094F" w:rsidRDefault="00655936" w:rsidP="00141ACD">
            <w:pPr>
              <w:ind w:right="96"/>
              <w:jc w:val="center"/>
              <w:rPr>
                <w:rFonts w:ascii="Angsana New" w:hAnsi="Angsana New"/>
                <w:sz w:val="26"/>
                <w:szCs w:val="26"/>
                <w:cs/>
              </w:rPr>
            </w:pPr>
            <w:r w:rsidRPr="00D0094F">
              <w:rPr>
                <w:rFonts w:ascii="Angsana New" w:hAnsi="Angsana New"/>
                <w:sz w:val="26"/>
                <w:szCs w:val="26"/>
                <w:cs/>
              </w:rPr>
              <w:t>240</w:t>
            </w:r>
          </w:p>
        </w:tc>
        <w:tc>
          <w:tcPr>
            <w:tcW w:w="141" w:type="dxa"/>
          </w:tcPr>
          <w:p w14:paraId="30FA17B7" w14:textId="77777777" w:rsidR="00E17C02" w:rsidRPr="00D0094F" w:rsidRDefault="00E17C02" w:rsidP="00141ACD">
            <w:pPr>
              <w:ind w:right="96"/>
              <w:jc w:val="center"/>
              <w:rPr>
                <w:rFonts w:ascii="Angsana New" w:hAnsi="Angsana New"/>
                <w:sz w:val="26"/>
                <w:szCs w:val="26"/>
                <w:cs/>
              </w:rPr>
            </w:pPr>
          </w:p>
        </w:tc>
        <w:tc>
          <w:tcPr>
            <w:tcW w:w="711" w:type="dxa"/>
          </w:tcPr>
          <w:p w14:paraId="056C9C9A" w14:textId="18498601" w:rsidR="00E17C02" w:rsidRPr="00D0094F" w:rsidRDefault="00655936" w:rsidP="00141ACD">
            <w:pPr>
              <w:ind w:right="96"/>
              <w:jc w:val="center"/>
              <w:rPr>
                <w:rFonts w:ascii="Angsana New" w:hAnsi="Angsana New"/>
                <w:sz w:val="26"/>
                <w:szCs w:val="26"/>
                <w:cs/>
              </w:rPr>
            </w:pPr>
            <w:r w:rsidRPr="00D0094F">
              <w:rPr>
                <w:rFonts w:ascii="Angsana New" w:hAnsi="Angsana New"/>
                <w:sz w:val="26"/>
                <w:szCs w:val="26"/>
                <w:cs/>
              </w:rPr>
              <w:t>162</w:t>
            </w:r>
          </w:p>
        </w:tc>
        <w:tc>
          <w:tcPr>
            <w:tcW w:w="140" w:type="dxa"/>
          </w:tcPr>
          <w:p w14:paraId="32C0809C" w14:textId="77777777" w:rsidR="00E17C02" w:rsidRPr="00D0094F" w:rsidRDefault="00E17C02" w:rsidP="00141ACD">
            <w:pPr>
              <w:ind w:right="96"/>
              <w:jc w:val="center"/>
              <w:rPr>
                <w:rFonts w:ascii="Angsana New" w:hAnsi="Angsana New"/>
                <w:sz w:val="26"/>
                <w:szCs w:val="26"/>
                <w:cs/>
              </w:rPr>
            </w:pPr>
          </w:p>
        </w:tc>
        <w:tc>
          <w:tcPr>
            <w:tcW w:w="1276" w:type="dxa"/>
          </w:tcPr>
          <w:p w14:paraId="1E12B126" w14:textId="06864CC0" w:rsidR="00E17C02" w:rsidRPr="00D0094F" w:rsidRDefault="00655936" w:rsidP="00141ACD">
            <w:pPr>
              <w:ind w:right="96"/>
              <w:jc w:val="center"/>
              <w:rPr>
                <w:rFonts w:ascii="Angsana New" w:hAnsi="Angsana New"/>
                <w:sz w:val="26"/>
                <w:szCs w:val="26"/>
                <w:cs/>
              </w:rPr>
            </w:pPr>
            <w:r w:rsidRPr="00D0094F">
              <w:rPr>
                <w:rFonts w:ascii="Angsana New" w:hAnsi="Angsana New"/>
                <w:sz w:val="26"/>
                <w:szCs w:val="26"/>
                <w:cs/>
              </w:rPr>
              <w:t>MLR-1.50%, MLR</w:t>
            </w:r>
          </w:p>
        </w:tc>
      </w:tr>
      <w:tr w:rsidR="00E17C02" w:rsidRPr="00141ACD" w14:paraId="776F9098" w14:textId="77777777" w:rsidTr="00E17C02">
        <w:trPr>
          <w:cantSplit/>
          <w:trHeight w:val="80"/>
        </w:trPr>
        <w:tc>
          <w:tcPr>
            <w:tcW w:w="2835" w:type="dxa"/>
            <w:shd w:val="clear" w:color="auto" w:fill="auto"/>
          </w:tcPr>
          <w:p w14:paraId="24970066" w14:textId="67E729ED" w:rsidR="00E17C02" w:rsidRPr="001B3625" w:rsidRDefault="00E17C02" w:rsidP="00141ACD">
            <w:pPr>
              <w:ind w:left="169" w:right="104"/>
              <w:jc w:val="both"/>
              <w:rPr>
                <w:rFonts w:ascii="Angsana New" w:hAnsi="Angsana New"/>
                <w:sz w:val="26"/>
                <w:szCs w:val="26"/>
                <w:cs/>
                <w:lang w:val="en-US"/>
              </w:rPr>
            </w:pPr>
            <w:r w:rsidRPr="009E2346">
              <w:rPr>
                <w:rFonts w:asciiTheme="majorBidi" w:hAnsiTheme="majorBidi" w:cstheme="majorBidi"/>
                <w:lang w:val="en-US"/>
              </w:rPr>
              <w:t>Forward exchange contracts</w:t>
            </w:r>
          </w:p>
        </w:tc>
        <w:tc>
          <w:tcPr>
            <w:tcW w:w="142" w:type="dxa"/>
            <w:shd w:val="clear" w:color="auto" w:fill="auto"/>
          </w:tcPr>
          <w:p w14:paraId="4FF70ED0" w14:textId="77777777" w:rsidR="00E17C02" w:rsidRPr="009C7E28" w:rsidRDefault="00E17C02" w:rsidP="00141ACD">
            <w:pPr>
              <w:ind w:right="96"/>
              <w:jc w:val="center"/>
              <w:rPr>
                <w:rFonts w:ascii="Angsana New" w:hAnsi="Angsana New"/>
                <w:sz w:val="26"/>
                <w:szCs w:val="26"/>
                <w:lang w:val="en-US"/>
              </w:rPr>
            </w:pPr>
          </w:p>
        </w:tc>
        <w:tc>
          <w:tcPr>
            <w:tcW w:w="850" w:type="dxa"/>
            <w:shd w:val="clear" w:color="auto" w:fill="auto"/>
          </w:tcPr>
          <w:p w14:paraId="54001F86" w14:textId="77777777"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10</w:t>
            </w:r>
          </w:p>
        </w:tc>
        <w:tc>
          <w:tcPr>
            <w:tcW w:w="142" w:type="dxa"/>
            <w:shd w:val="clear" w:color="auto" w:fill="auto"/>
          </w:tcPr>
          <w:p w14:paraId="23C628FB" w14:textId="77777777" w:rsidR="00E17C02" w:rsidRPr="00D0094F" w:rsidRDefault="00E17C02" w:rsidP="00141ACD">
            <w:pPr>
              <w:ind w:right="96"/>
              <w:jc w:val="center"/>
              <w:rPr>
                <w:rFonts w:ascii="Angsana New" w:hAnsi="Angsana New"/>
                <w:sz w:val="26"/>
                <w:szCs w:val="26"/>
                <w:cs/>
              </w:rPr>
            </w:pPr>
          </w:p>
        </w:tc>
        <w:tc>
          <w:tcPr>
            <w:tcW w:w="851" w:type="dxa"/>
            <w:shd w:val="clear" w:color="auto" w:fill="auto"/>
          </w:tcPr>
          <w:p w14:paraId="041EDBBC" w14:textId="77777777"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w:t>
            </w:r>
          </w:p>
        </w:tc>
        <w:tc>
          <w:tcPr>
            <w:tcW w:w="141" w:type="dxa"/>
            <w:shd w:val="clear" w:color="auto" w:fill="auto"/>
          </w:tcPr>
          <w:p w14:paraId="2EE077C4" w14:textId="77777777" w:rsidR="00E17C02" w:rsidRPr="00D0094F" w:rsidRDefault="00E17C02" w:rsidP="00141ACD">
            <w:pPr>
              <w:ind w:right="96"/>
              <w:jc w:val="center"/>
              <w:rPr>
                <w:rFonts w:ascii="Angsana New" w:hAnsi="Angsana New"/>
                <w:sz w:val="26"/>
                <w:szCs w:val="26"/>
                <w:cs/>
              </w:rPr>
            </w:pPr>
          </w:p>
        </w:tc>
        <w:tc>
          <w:tcPr>
            <w:tcW w:w="1276" w:type="dxa"/>
          </w:tcPr>
          <w:p w14:paraId="745F6414" w14:textId="0DF8F176"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as specified in the contract</w:t>
            </w:r>
          </w:p>
        </w:tc>
        <w:tc>
          <w:tcPr>
            <w:tcW w:w="142" w:type="dxa"/>
          </w:tcPr>
          <w:p w14:paraId="0A8F5738" w14:textId="77777777" w:rsidR="00E17C02" w:rsidRPr="00D0094F" w:rsidRDefault="00E17C02" w:rsidP="00141ACD">
            <w:pPr>
              <w:ind w:right="96"/>
              <w:jc w:val="center"/>
              <w:rPr>
                <w:rFonts w:ascii="Angsana New" w:hAnsi="Angsana New"/>
                <w:sz w:val="26"/>
                <w:szCs w:val="26"/>
                <w:cs/>
              </w:rPr>
            </w:pPr>
          </w:p>
        </w:tc>
        <w:tc>
          <w:tcPr>
            <w:tcW w:w="709" w:type="dxa"/>
            <w:shd w:val="clear" w:color="auto" w:fill="auto"/>
          </w:tcPr>
          <w:p w14:paraId="3811ADE0" w14:textId="77777777"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10</w:t>
            </w:r>
          </w:p>
        </w:tc>
        <w:tc>
          <w:tcPr>
            <w:tcW w:w="141" w:type="dxa"/>
          </w:tcPr>
          <w:p w14:paraId="19483C80" w14:textId="77777777" w:rsidR="00E17C02" w:rsidRPr="001912B1" w:rsidRDefault="00E17C02" w:rsidP="00141ACD">
            <w:pPr>
              <w:ind w:right="96"/>
              <w:jc w:val="center"/>
              <w:rPr>
                <w:rFonts w:ascii="Angsana New" w:hAnsi="Angsana New"/>
                <w:sz w:val="26"/>
                <w:szCs w:val="26"/>
                <w:cs/>
              </w:rPr>
            </w:pPr>
          </w:p>
        </w:tc>
        <w:tc>
          <w:tcPr>
            <w:tcW w:w="711" w:type="dxa"/>
          </w:tcPr>
          <w:p w14:paraId="0345B0FA" w14:textId="77777777" w:rsidR="00E17C02" w:rsidRDefault="00E17C02" w:rsidP="00141ACD">
            <w:pPr>
              <w:ind w:right="96"/>
              <w:jc w:val="center"/>
              <w:rPr>
                <w:rFonts w:ascii="Angsana New" w:hAnsi="Angsana New"/>
                <w:sz w:val="26"/>
                <w:szCs w:val="26"/>
                <w:cs/>
              </w:rPr>
            </w:pPr>
            <w:r>
              <w:rPr>
                <w:rFonts w:ascii="Angsana New" w:hAnsi="Angsana New"/>
                <w:sz w:val="26"/>
                <w:szCs w:val="26"/>
                <w:cs/>
              </w:rPr>
              <w:t>-</w:t>
            </w:r>
          </w:p>
        </w:tc>
        <w:tc>
          <w:tcPr>
            <w:tcW w:w="140" w:type="dxa"/>
          </w:tcPr>
          <w:p w14:paraId="23A31C52" w14:textId="77777777" w:rsidR="00E17C02" w:rsidRPr="001912B1" w:rsidRDefault="00E17C02" w:rsidP="00141ACD">
            <w:pPr>
              <w:ind w:right="96"/>
              <w:jc w:val="center"/>
              <w:rPr>
                <w:rFonts w:ascii="Angsana New" w:hAnsi="Angsana New"/>
                <w:sz w:val="26"/>
                <w:szCs w:val="26"/>
                <w:cs/>
              </w:rPr>
            </w:pPr>
          </w:p>
        </w:tc>
        <w:tc>
          <w:tcPr>
            <w:tcW w:w="1276" w:type="dxa"/>
          </w:tcPr>
          <w:p w14:paraId="438243CB" w14:textId="6E7A209B"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as specified in the contract</w:t>
            </w:r>
          </w:p>
        </w:tc>
      </w:tr>
      <w:tr w:rsidR="00E17C02" w:rsidRPr="001912B1" w14:paraId="4454B36D" w14:textId="77777777" w:rsidTr="00E17C02">
        <w:trPr>
          <w:cantSplit/>
          <w:trHeight w:val="387"/>
        </w:trPr>
        <w:tc>
          <w:tcPr>
            <w:tcW w:w="2835" w:type="dxa"/>
            <w:shd w:val="clear" w:color="auto" w:fill="auto"/>
          </w:tcPr>
          <w:p w14:paraId="0E0B0CDC" w14:textId="2C052882" w:rsidR="00E17C02" w:rsidRPr="001B3625" w:rsidRDefault="00E17C02" w:rsidP="00141ACD">
            <w:pPr>
              <w:ind w:left="169" w:right="104"/>
              <w:jc w:val="both"/>
              <w:rPr>
                <w:rFonts w:ascii="Angsana New" w:hAnsi="Angsana New"/>
                <w:sz w:val="26"/>
                <w:szCs w:val="26"/>
                <w:cs/>
                <w:lang w:val="en-US"/>
              </w:rPr>
            </w:pPr>
            <w:r w:rsidRPr="00EE2093">
              <w:rPr>
                <w:rFonts w:asciiTheme="majorBidi" w:hAnsiTheme="majorBidi" w:cstheme="majorBidi" w:hint="cs"/>
                <w:lang w:val="en-US"/>
              </w:rPr>
              <w:t>Letter of guarantee</w:t>
            </w:r>
          </w:p>
        </w:tc>
        <w:tc>
          <w:tcPr>
            <w:tcW w:w="142" w:type="dxa"/>
            <w:shd w:val="clear" w:color="auto" w:fill="auto"/>
          </w:tcPr>
          <w:p w14:paraId="58F90E4A" w14:textId="77777777" w:rsidR="00E17C02" w:rsidRPr="001912B1" w:rsidRDefault="00E17C02" w:rsidP="00141ACD">
            <w:pPr>
              <w:ind w:right="96"/>
              <w:jc w:val="right"/>
              <w:rPr>
                <w:rFonts w:ascii="Angsana New" w:hAnsi="Angsana New"/>
                <w:sz w:val="26"/>
                <w:szCs w:val="26"/>
                <w:cs/>
              </w:rPr>
            </w:pPr>
          </w:p>
        </w:tc>
        <w:tc>
          <w:tcPr>
            <w:tcW w:w="850" w:type="dxa"/>
            <w:shd w:val="clear" w:color="auto" w:fill="auto"/>
          </w:tcPr>
          <w:p w14:paraId="65A619D4" w14:textId="77777777" w:rsidR="00E17C02" w:rsidRPr="001912B1" w:rsidRDefault="00E17C02" w:rsidP="00141ACD">
            <w:pPr>
              <w:ind w:right="96"/>
              <w:jc w:val="center"/>
              <w:rPr>
                <w:rFonts w:ascii="Angsana New" w:hAnsi="Angsana New"/>
                <w:sz w:val="26"/>
                <w:szCs w:val="26"/>
                <w:cs/>
              </w:rPr>
            </w:pPr>
            <w:r w:rsidRPr="00D0094F">
              <w:rPr>
                <w:rFonts w:ascii="Angsana New" w:hAnsi="Angsana New"/>
                <w:sz w:val="26"/>
                <w:szCs w:val="26"/>
                <w:cs/>
              </w:rPr>
              <w:t>261.80</w:t>
            </w:r>
          </w:p>
        </w:tc>
        <w:tc>
          <w:tcPr>
            <w:tcW w:w="142" w:type="dxa"/>
            <w:shd w:val="clear" w:color="auto" w:fill="auto"/>
          </w:tcPr>
          <w:p w14:paraId="3039B7E7" w14:textId="77777777" w:rsidR="00E17C02" w:rsidRPr="00D0094F" w:rsidRDefault="00E17C02" w:rsidP="00141ACD">
            <w:pPr>
              <w:ind w:right="96"/>
              <w:jc w:val="right"/>
              <w:rPr>
                <w:rFonts w:ascii="Angsana New" w:hAnsi="Angsana New"/>
                <w:sz w:val="26"/>
                <w:szCs w:val="26"/>
                <w:cs/>
              </w:rPr>
            </w:pPr>
          </w:p>
        </w:tc>
        <w:tc>
          <w:tcPr>
            <w:tcW w:w="851" w:type="dxa"/>
            <w:shd w:val="clear" w:color="auto" w:fill="auto"/>
          </w:tcPr>
          <w:p w14:paraId="3150E340" w14:textId="77777777" w:rsidR="00E17C02" w:rsidRPr="001912B1" w:rsidRDefault="00E17C02" w:rsidP="00141ACD">
            <w:pPr>
              <w:ind w:right="96"/>
              <w:jc w:val="center"/>
              <w:rPr>
                <w:rFonts w:ascii="Angsana New" w:hAnsi="Angsana New"/>
                <w:sz w:val="26"/>
                <w:szCs w:val="26"/>
                <w:cs/>
              </w:rPr>
            </w:pPr>
            <w:r>
              <w:rPr>
                <w:rFonts w:ascii="Angsana New" w:hAnsi="Angsana New"/>
                <w:sz w:val="26"/>
                <w:szCs w:val="26"/>
                <w:cs/>
              </w:rPr>
              <w:t>250</w:t>
            </w:r>
          </w:p>
        </w:tc>
        <w:tc>
          <w:tcPr>
            <w:tcW w:w="141" w:type="dxa"/>
            <w:shd w:val="clear" w:color="auto" w:fill="auto"/>
          </w:tcPr>
          <w:p w14:paraId="072AC8EC" w14:textId="77777777" w:rsidR="00E17C02" w:rsidRPr="00D0094F" w:rsidRDefault="00E17C02" w:rsidP="00141ACD">
            <w:pPr>
              <w:ind w:right="96"/>
              <w:jc w:val="right"/>
              <w:rPr>
                <w:rFonts w:ascii="Angsana New" w:hAnsi="Angsana New"/>
                <w:sz w:val="26"/>
                <w:szCs w:val="26"/>
                <w:cs/>
              </w:rPr>
            </w:pPr>
          </w:p>
        </w:tc>
        <w:tc>
          <w:tcPr>
            <w:tcW w:w="1276" w:type="dxa"/>
          </w:tcPr>
          <w:p w14:paraId="0F6AC1D5" w14:textId="77777777"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0.10% - 0.20%</w:t>
            </w:r>
          </w:p>
        </w:tc>
        <w:tc>
          <w:tcPr>
            <w:tcW w:w="142" w:type="dxa"/>
          </w:tcPr>
          <w:p w14:paraId="0D9AAF6C" w14:textId="77777777" w:rsidR="00E17C02" w:rsidRPr="00D0094F" w:rsidRDefault="00E17C02" w:rsidP="00141ACD">
            <w:pPr>
              <w:ind w:right="96"/>
              <w:jc w:val="center"/>
              <w:rPr>
                <w:rFonts w:ascii="Angsana New" w:hAnsi="Angsana New"/>
                <w:sz w:val="26"/>
                <w:szCs w:val="26"/>
                <w:cs/>
              </w:rPr>
            </w:pPr>
          </w:p>
        </w:tc>
        <w:tc>
          <w:tcPr>
            <w:tcW w:w="709" w:type="dxa"/>
            <w:shd w:val="clear" w:color="auto" w:fill="auto"/>
          </w:tcPr>
          <w:p w14:paraId="024867B4" w14:textId="2FDA9D2B" w:rsidR="00E17C02" w:rsidRPr="00390882" w:rsidRDefault="00E17C02" w:rsidP="00E24203">
            <w:pPr>
              <w:ind w:right="96"/>
              <w:jc w:val="center"/>
              <w:rPr>
                <w:rFonts w:ascii="Angsana New" w:hAnsi="Angsana New"/>
                <w:sz w:val="26"/>
                <w:szCs w:val="26"/>
                <w:cs/>
              </w:rPr>
            </w:pPr>
            <w:r w:rsidRPr="00D0094F">
              <w:rPr>
                <w:rFonts w:ascii="Angsana New" w:hAnsi="Angsana New"/>
                <w:sz w:val="26"/>
                <w:szCs w:val="26"/>
                <w:cs/>
              </w:rPr>
              <w:t>2</w:t>
            </w:r>
            <w:r w:rsidR="00E24203" w:rsidRPr="00D0094F">
              <w:rPr>
                <w:rFonts w:ascii="Angsana New" w:hAnsi="Angsana New" w:hint="cs"/>
                <w:sz w:val="26"/>
                <w:szCs w:val="26"/>
                <w:cs/>
              </w:rPr>
              <w:t>80</w:t>
            </w:r>
            <w:r w:rsidRPr="00D0094F">
              <w:rPr>
                <w:rFonts w:ascii="Angsana New" w:hAnsi="Angsana New"/>
                <w:sz w:val="26"/>
                <w:szCs w:val="26"/>
                <w:cs/>
              </w:rPr>
              <w:t>.80</w:t>
            </w:r>
          </w:p>
        </w:tc>
        <w:tc>
          <w:tcPr>
            <w:tcW w:w="141" w:type="dxa"/>
          </w:tcPr>
          <w:p w14:paraId="2EBF10F9" w14:textId="77777777" w:rsidR="00E17C02" w:rsidRPr="00390882" w:rsidRDefault="00E17C02" w:rsidP="00141ACD">
            <w:pPr>
              <w:ind w:right="96"/>
              <w:jc w:val="center"/>
              <w:rPr>
                <w:rFonts w:ascii="Angsana New" w:hAnsi="Angsana New"/>
                <w:sz w:val="26"/>
                <w:szCs w:val="26"/>
                <w:cs/>
              </w:rPr>
            </w:pPr>
          </w:p>
        </w:tc>
        <w:tc>
          <w:tcPr>
            <w:tcW w:w="711" w:type="dxa"/>
          </w:tcPr>
          <w:p w14:paraId="72FAFD38" w14:textId="77777777" w:rsidR="00E17C02" w:rsidRPr="00390882" w:rsidRDefault="00E17C02" w:rsidP="00141ACD">
            <w:pPr>
              <w:ind w:right="96"/>
              <w:jc w:val="center"/>
              <w:rPr>
                <w:rFonts w:ascii="Angsana New" w:hAnsi="Angsana New"/>
                <w:sz w:val="26"/>
                <w:szCs w:val="26"/>
                <w:cs/>
              </w:rPr>
            </w:pPr>
            <w:r>
              <w:rPr>
                <w:rFonts w:ascii="Angsana New" w:hAnsi="Angsana New"/>
                <w:sz w:val="26"/>
                <w:szCs w:val="26"/>
                <w:cs/>
              </w:rPr>
              <w:t>250</w:t>
            </w:r>
          </w:p>
        </w:tc>
        <w:tc>
          <w:tcPr>
            <w:tcW w:w="140" w:type="dxa"/>
          </w:tcPr>
          <w:p w14:paraId="21D1393E" w14:textId="77777777" w:rsidR="00E17C02" w:rsidRPr="00390882" w:rsidRDefault="00E17C02" w:rsidP="00141ACD">
            <w:pPr>
              <w:ind w:right="96"/>
              <w:jc w:val="center"/>
              <w:rPr>
                <w:rFonts w:ascii="Angsana New" w:hAnsi="Angsana New"/>
                <w:sz w:val="26"/>
                <w:szCs w:val="26"/>
                <w:cs/>
              </w:rPr>
            </w:pPr>
          </w:p>
        </w:tc>
        <w:tc>
          <w:tcPr>
            <w:tcW w:w="1276" w:type="dxa"/>
          </w:tcPr>
          <w:p w14:paraId="728DC893" w14:textId="77777777" w:rsidR="00E17C02" w:rsidRPr="00390882" w:rsidRDefault="00E17C02" w:rsidP="00141ACD">
            <w:pPr>
              <w:ind w:right="96"/>
              <w:jc w:val="center"/>
              <w:rPr>
                <w:rFonts w:ascii="Angsana New" w:hAnsi="Angsana New"/>
                <w:sz w:val="26"/>
                <w:szCs w:val="26"/>
                <w:cs/>
              </w:rPr>
            </w:pPr>
            <w:r w:rsidRPr="00D0094F">
              <w:rPr>
                <w:rFonts w:ascii="Angsana New" w:hAnsi="Angsana New"/>
                <w:sz w:val="26"/>
                <w:szCs w:val="26"/>
                <w:cs/>
              </w:rPr>
              <w:t>0.20% - 0.60%</w:t>
            </w:r>
          </w:p>
        </w:tc>
      </w:tr>
      <w:tr w:rsidR="00E17C02" w:rsidRPr="001912B1" w14:paraId="619D0B1E" w14:textId="77777777" w:rsidTr="00E17C02">
        <w:trPr>
          <w:cantSplit/>
          <w:trHeight w:val="387"/>
        </w:trPr>
        <w:tc>
          <w:tcPr>
            <w:tcW w:w="2835" w:type="dxa"/>
            <w:shd w:val="clear" w:color="auto" w:fill="auto"/>
          </w:tcPr>
          <w:p w14:paraId="0074388A" w14:textId="315CF0C5" w:rsidR="00E17C02" w:rsidRPr="001B3625" w:rsidRDefault="00E17C02" w:rsidP="00141ACD">
            <w:pPr>
              <w:ind w:left="169" w:right="104"/>
              <w:jc w:val="both"/>
              <w:rPr>
                <w:rFonts w:ascii="Angsana New" w:hAnsi="Angsana New"/>
                <w:sz w:val="26"/>
                <w:szCs w:val="26"/>
                <w:cs/>
                <w:lang w:val="en-US"/>
              </w:rPr>
            </w:pPr>
            <w:r w:rsidRPr="00442436">
              <w:rPr>
                <w:rFonts w:asciiTheme="majorBidi" w:hAnsiTheme="majorBidi" w:cstheme="majorBidi"/>
                <w:b/>
                <w:bCs/>
                <w:lang w:val="en-US"/>
              </w:rPr>
              <w:t>For Government Project</w:t>
            </w:r>
          </w:p>
        </w:tc>
        <w:tc>
          <w:tcPr>
            <w:tcW w:w="142" w:type="dxa"/>
            <w:shd w:val="clear" w:color="auto" w:fill="auto"/>
          </w:tcPr>
          <w:p w14:paraId="05A9B4BE" w14:textId="77777777" w:rsidR="00E17C02" w:rsidRPr="001912B1" w:rsidRDefault="00E17C02" w:rsidP="00141ACD">
            <w:pPr>
              <w:ind w:right="96"/>
              <w:jc w:val="right"/>
              <w:rPr>
                <w:rFonts w:ascii="Angsana New" w:hAnsi="Angsana New"/>
                <w:sz w:val="26"/>
                <w:szCs w:val="26"/>
                <w:cs/>
              </w:rPr>
            </w:pPr>
          </w:p>
        </w:tc>
        <w:tc>
          <w:tcPr>
            <w:tcW w:w="850" w:type="dxa"/>
            <w:shd w:val="clear" w:color="auto" w:fill="auto"/>
          </w:tcPr>
          <w:p w14:paraId="5A878FC0" w14:textId="77777777" w:rsidR="00E17C02" w:rsidRPr="00D0094F" w:rsidRDefault="00E17C02" w:rsidP="00141ACD">
            <w:pPr>
              <w:ind w:right="96"/>
              <w:jc w:val="center"/>
              <w:rPr>
                <w:rFonts w:ascii="Angsana New" w:hAnsi="Angsana New"/>
                <w:sz w:val="26"/>
                <w:szCs w:val="26"/>
                <w:cs/>
              </w:rPr>
            </w:pPr>
          </w:p>
        </w:tc>
        <w:tc>
          <w:tcPr>
            <w:tcW w:w="142" w:type="dxa"/>
            <w:shd w:val="clear" w:color="auto" w:fill="auto"/>
          </w:tcPr>
          <w:p w14:paraId="1DA29CF7" w14:textId="77777777" w:rsidR="00E17C02" w:rsidRPr="00D0094F" w:rsidRDefault="00E17C02" w:rsidP="00141ACD">
            <w:pPr>
              <w:ind w:right="96"/>
              <w:jc w:val="right"/>
              <w:rPr>
                <w:rFonts w:ascii="Angsana New" w:hAnsi="Angsana New"/>
                <w:sz w:val="26"/>
                <w:szCs w:val="26"/>
                <w:cs/>
              </w:rPr>
            </w:pPr>
          </w:p>
        </w:tc>
        <w:tc>
          <w:tcPr>
            <w:tcW w:w="851" w:type="dxa"/>
            <w:shd w:val="clear" w:color="auto" w:fill="auto"/>
          </w:tcPr>
          <w:p w14:paraId="026C6CA7" w14:textId="77777777" w:rsidR="00E17C02" w:rsidRDefault="00E17C02" w:rsidP="00141ACD">
            <w:pPr>
              <w:ind w:right="96"/>
              <w:jc w:val="center"/>
              <w:rPr>
                <w:rFonts w:ascii="Angsana New" w:hAnsi="Angsana New"/>
                <w:sz w:val="26"/>
                <w:szCs w:val="26"/>
                <w:cs/>
              </w:rPr>
            </w:pPr>
          </w:p>
        </w:tc>
        <w:tc>
          <w:tcPr>
            <w:tcW w:w="141" w:type="dxa"/>
            <w:shd w:val="clear" w:color="auto" w:fill="auto"/>
          </w:tcPr>
          <w:p w14:paraId="1490E9A2" w14:textId="77777777" w:rsidR="00E17C02" w:rsidRPr="001912B1" w:rsidRDefault="00E17C02" w:rsidP="00141ACD">
            <w:pPr>
              <w:ind w:right="96"/>
              <w:jc w:val="right"/>
              <w:rPr>
                <w:rFonts w:ascii="Angsana New" w:hAnsi="Angsana New"/>
                <w:sz w:val="26"/>
                <w:szCs w:val="26"/>
                <w:cs/>
              </w:rPr>
            </w:pPr>
          </w:p>
        </w:tc>
        <w:tc>
          <w:tcPr>
            <w:tcW w:w="1276" w:type="dxa"/>
          </w:tcPr>
          <w:p w14:paraId="165FB0B7" w14:textId="77777777" w:rsidR="00E17C02" w:rsidRPr="00D0094F" w:rsidRDefault="00E17C02" w:rsidP="00141ACD">
            <w:pPr>
              <w:ind w:right="96"/>
              <w:jc w:val="center"/>
              <w:rPr>
                <w:rFonts w:ascii="Angsana New" w:hAnsi="Angsana New"/>
                <w:sz w:val="26"/>
                <w:szCs w:val="26"/>
                <w:cs/>
              </w:rPr>
            </w:pPr>
          </w:p>
        </w:tc>
        <w:tc>
          <w:tcPr>
            <w:tcW w:w="142" w:type="dxa"/>
          </w:tcPr>
          <w:p w14:paraId="700B242F" w14:textId="77777777" w:rsidR="00E17C02" w:rsidRPr="00D0094F" w:rsidRDefault="00E17C02" w:rsidP="00141ACD">
            <w:pPr>
              <w:ind w:right="96"/>
              <w:jc w:val="center"/>
              <w:rPr>
                <w:rFonts w:ascii="Angsana New" w:hAnsi="Angsana New"/>
                <w:sz w:val="26"/>
                <w:szCs w:val="26"/>
                <w:cs/>
              </w:rPr>
            </w:pPr>
          </w:p>
        </w:tc>
        <w:tc>
          <w:tcPr>
            <w:tcW w:w="709" w:type="dxa"/>
            <w:shd w:val="clear" w:color="auto" w:fill="auto"/>
          </w:tcPr>
          <w:p w14:paraId="767818C1" w14:textId="77777777" w:rsidR="00E17C02" w:rsidRPr="00D0094F" w:rsidRDefault="00E17C02" w:rsidP="00141ACD">
            <w:pPr>
              <w:ind w:right="96"/>
              <w:jc w:val="center"/>
              <w:rPr>
                <w:rFonts w:ascii="Angsana New" w:hAnsi="Angsana New"/>
                <w:sz w:val="26"/>
                <w:szCs w:val="26"/>
                <w:cs/>
              </w:rPr>
            </w:pPr>
          </w:p>
        </w:tc>
        <w:tc>
          <w:tcPr>
            <w:tcW w:w="141" w:type="dxa"/>
          </w:tcPr>
          <w:p w14:paraId="785AA3B7" w14:textId="77777777" w:rsidR="00E17C02" w:rsidRPr="00D0094F" w:rsidRDefault="00E17C02" w:rsidP="00141ACD">
            <w:pPr>
              <w:ind w:right="96"/>
              <w:jc w:val="center"/>
              <w:rPr>
                <w:rFonts w:ascii="Angsana New" w:hAnsi="Angsana New"/>
                <w:sz w:val="26"/>
                <w:szCs w:val="26"/>
                <w:cs/>
              </w:rPr>
            </w:pPr>
          </w:p>
        </w:tc>
        <w:tc>
          <w:tcPr>
            <w:tcW w:w="711" w:type="dxa"/>
          </w:tcPr>
          <w:p w14:paraId="48478A35" w14:textId="77777777" w:rsidR="00E17C02" w:rsidRPr="00D0094F" w:rsidRDefault="00E17C02" w:rsidP="00141ACD">
            <w:pPr>
              <w:ind w:right="96"/>
              <w:jc w:val="center"/>
              <w:rPr>
                <w:rFonts w:ascii="Angsana New" w:hAnsi="Angsana New"/>
                <w:sz w:val="26"/>
                <w:szCs w:val="26"/>
                <w:cs/>
              </w:rPr>
            </w:pPr>
          </w:p>
        </w:tc>
        <w:tc>
          <w:tcPr>
            <w:tcW w:w="140" w:type="dxa"/>
          </w:tcPr>
          <w:p w14:paraId="7B8DEE4A" w14:textId="77777777" w:rsidR="00E17C02" w:rsidRPr="00D0094F" w:rsidRDefault="00E17C02" w:rsidP="00141ACD">
            <w:pPr>
              <w:ind w:right="96"/>
              <w:jc w:val="center"/>
              <w:rPr>
                <w:rFonts w:ascii="Angsana New" w:hAnsi="Angsana New"/>
                <w:sz w:val="26"/>
                <w:szCs w:val="26"/>
                <w:cs/>
              </w:rPr>
            </w:pPr>
          </w:p>
        </w:tc>
        <w:tc>
          <w:tcPr>
            <w:tcW w:w="1276" w:type="dxa"/>
          </w:tcPr>
          <w:p w14:paraId="0EFB8153" w14:textId="77777777" w:rsidR="00E17C02" w:rsidRPr="00D0094F" w:rsidRDefault="00E17C02" w:rsidP="00141ACD">
            <w:pPr>
              <w:ind w:right="96"/>
              <w:jc w:val="center"/>
              <w:rPr>
                <w:rFonts w:ascii="Angsana New" w:hAnsi="Angsana New"/>
                <w:sz w:val="26"/>
                <w:szCs w:val="26"/>
                <w:cs/>
              </w:rPr>
            </w:pPr>
          </w:p>
        </w:tc>
      </w:tr>
      <w:tr w:rsidR="00E17C02" w:rsidRPr="001912B1" w14:paraId="55094F93" w14:textId="77777777" w:rsidTr="00E17C02">
        <w:trPr>
          <w:cantSplit/>
          <w:trHeight w:val="387"/>
        </w:trPr>
        <w:tc>
          <w:tcPr>
            <w:tcW w:w="2835" w:type="dxa"/>
            <w:shd w:val="clear" w:color="auto" w:fill="auto"/>
          </w:tcPr>
          <w:p w14:paraId="60C0600E" w14:textId="47B73D9F" w:rsidR="00E17C02" w:rsidRPr="001B3625" w:rsidRDefault="00E17C02" w:rsidP="00141ACD">
            <w:pPr>
              <w:ind w:left="169" w:right="104"/>
              <w:jc w:val="both"/>
              <w:rPr>
                <w:rFonts w:ascii="Angsana New" w:hAnsi="Angsana New"/>
                <w:sz w:val="26"/>
                <w:szCs w:val="26"/>
                <w:cs/>
                <w:lang w:val="en-US"/>
              </w:rPr>
            </w:pPr>
            <w:r w:rsidRPr="00442436">
              <w:rPr>
                <w:rFonts w:asciiTheme="majorBidi" w:hAnsiTheme="majorBidi" w:cstheme="majorBidi"/>
                <w:lang w:val="en-US"/>
              </w:rPr>
              <w:t>Promissory note</w:t>
            </w:r>
          </w:p>
        </w:tc>
        <w:tc>
          <w:tcPr>
            <w:tcW w:w="142" w:type="dxa"/>
            <w:shd w:val="clear" w:color="auto" w:fill="auto"/>
          </w:tcPr>
          <w:p w14:paraId="4F31D0FA" w14:textId="77777777" w:rsidR="00E17C02" w:rsidRPr="001912B1" w:rsidRDefault="00E17C02" w:rsidP="00141ACD">
            <w:pPr>
              <w:ind w:right="96"/>
              <w:jc w:val="right"/>
              <w:rPr>
                <w:rFonts w:ascii="Angsana New" w:hAnsi="Angsana New"/>
                <w:sz w:val="26"/>
                <w:szCs w:val="26"/>
                <w:cs/>
              </w:rPr>
            </w:pPr>
          </w:p>
        </w:tc>
        <w:tc>
          <w:tcPr>
            <w:tcW w:w="850" w:type="dxa"/>
            <w:shd w:val="clear" w:color="auto" w:fill="auto"/>
          </w:tcPr>
          <w:p w14:paraId="452AE322" w14:textId="77777777"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70</w:t>
            </w:r>
          </w:p>
        </w:tc>
        <w:tc>
          <w:tcPr>
            <w:tcW w:w="142" w:type="dxa"/>
            <w:shd w:val="clear" w:color="auto" w:fill="auto"/>
          </w:tcPr>
          <w:p w14:paraId="195860CD" w14:textId="77777777" w:rsidR="00E17C02" w:rsidRPr="00D0094F" w:rsidRDefault="00E17C02" w:rsidP="00141ACD">
            <w:pPr>
              <w:ind w:right="96"/>
              <w:jc w:val="right"/>
              <w:rPr>
                <w:rFonts w:ascii="Angsana New" w:hAnsi="Angsana New"/>
                <w:sz w:val="26"/>
                <w:szCs w:val="26"/>
                <w:cs/>
              </w:rPr>
            </w:pPr>
          </w:p>
        </w:tc>
        <w:tc>
          <w:tcPr>
            <w:tcW w:w="851" w:type="dxa"/>
            <w:shd w:val="clear" w:color="auto" w:fill="auto"/>
          </w:tcPr>
          <w:p w14:paraId="6E865CF4" w14:textId="77777777" w:rsidR="00E17C02" w:rsidRDefault="00E17C02" w:rsidP="00141ACD">
            <w:pPr>
              <w:ind w:right="96"/>
              <w:jc w:val="center"/>
              <w:rPr>
                <w:rFonts w:ascii="Angsana New" w:hAnsi="Angsana New"/>
                <w:sz w:val="26"/>
                <w:szCs w:val="26"/>
                <w:cs/>
              </w:rPr>
            </w:pPr>
            <w:r>
              <w:rPr>
                <w:rFonts w:ascii="Angsana New" w:hAnsi="Angsana New"/>
                <w:sz w:val="26"/>
                <w:szCs w:val="26"/>
                <w:cs/>
              </w:rPr>
              <w:t>70</w:t>
            </w:r>
          </w:p>
        </w:tc>
        <w:tc>
          <w:tcPr>
            <w:tcW w:w="141" w:type="dxa"/>
            <w:shd w:val="clear" w:color="auto" w:fill="auto"/>
          </w:tcPr>
          <w:p w14:paraId="33A8FD98" w14:textId="77777777" w:rsidR="00E17C02" w:rsidRPr="00D0094F" w:rsidRDefault="00E17C02" w:rsidP="00141ACD">
            <w:pPr>
              <w:ind w:right="96"/>
              <w:jc w:val="right"/>
              <w:rPr>
                <w:rFonts w:ascii="Angsana New" w:hAnsi="Angsana New"/>
                <w:sz w:val="26"/>
                <w:szCs w:val="26"/>
                <w:cs/>
              </w:rPr>
            </w:pPr>
          </w:p>
        </w:tc>
        <w:tc>
          <w:tcPr>
            <w:tcW w:w="1276" w:type="dxa"/>
          </w:tcPr>
          <w:p w14:paraId="75157AEB" w14:textId="77777777" w:rsidR="00E17C02" w:rsidRPr="000A51AD" w:rsidRDefault="00E17C02" w:rsidP="00141ACD">
            <w:pPr>
              <w:ind w:right="96"/>
              <w:jc w:val="center"/>
              <w:rPr>
                <w:rFonts w:ascii="Angsana New" w:hAnsi="Angsana New"/>
                <w:sz w:val="26"/>
                <w:szCs w:val="26"/>
                <w:cs/>
              </w:rPr>
            </w:pPr>
            <w:r w:rsidRPr="000A51AD">
              <w:rPr>
                <w:rFonts w:ascii="Angsana New" w:hAnsi="Angsana New"/>
                <w:sz w:val="26"/>
                <w:szCs w:val="26"/>
                <w:cs/>
              </w:rPr>
              <w:t>MLR</w:t>
            </w:r>
            <w:r w:rsidRPr="00D0094F">
              <w:rPr>
                <w:rFonts w:ascii="Angsana New" w:hAnsi="Angsana New"/>
                <w:sz w:val="26"/>
                <w:szCs w:val="26"/>
                <w:cs/>
              </w:rPr>
              <w:t>-</w:t>
            </w:r>
            <w:r w:rsidRPr="000A51AD">
              <w:rPr>
                <w:rFonts w:ascii="Angsana New" w:hAnsi="Angsana New"/>
                <w:sz w:val="26"/>
                <w:szCs w:val="26"/>
                <w:cs/>
              </w:rPr>
              <w:t>1</w:t>
            </w:r>
            <w:r w:rsidRPr="00D0094F">
              <w:rPr>
                <w:rFonts w:ascii="Angsana New" w:hAnsi="Angsana New"/>
                <w:sz w:val="26"/>
                <w:szCs w:val="26"/>
                <w:cs/>
              </w:rPr>
              <w:t>.</w:t>
            </w:r>
            <w:r w:rsidRPr="000A51AD">
              <w:rPr>
                <w:rFonts w:ascii="Angsana New" w:hAnsi="Angsana New"/>
                <w:sz w:val="26"/>
                <w:szCs w:val="26"/>
                <w:cs/>
              </w:rPr>
              <w:t>75</w:t>
            </w:r>
            <w:r w:rsidRPr="00D0094F">
              <w:rPr>
                <w:rFonts w:ascii="Angsana New" w:hAnsi="Angsana New"/>
                <w:sz w:val="26"/>
                <w:szCs w:val="26"/>
                <w:cs/>
              </w:rPr>
              <w:t>%</w:t>
            </w:r>
          </w:p>
        </w:tc>
        <w:tc>
          <w:tcPr>
            <w:tcW w:w="142" w:type="dxa"/>
          </w:tcPr>
          <w:p w14:paraId="54198D3E" w14:textId="77777777" w:rsidR="00E17C02" w:rsidRPr="000A51AD" w:rsidRDefault="00E17C02" w:rsidP="00141ACD">
            <w:pPr>
              <w:ind w:right="96"/>
              <w:jc w:val="center"/>
              <w:rPr>
                <w:rFonts w:ascii="Angsana New" w:hAnsi="Angsana New"/>
                <w:sz w:val="26"/>
                <w:szCs w:val="26"/>
                <w:cs/>
              </w:rPr>
            </w:pPr>
          </w:p>
        </w:tc>
        <w:tc>
          <w:tcPr>
            <w:tcW w:w="709" w:type="dxa"/>
            <w:shd w:val="clear" w:color="auto" w:fill="auto"/>
          </w:tcPr>
          <w:p w14:paraId="734C77BC" w14:textId="77777777"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120</w:t>
            </w:r>
          </w:p>
        </w:tc>
        <w:tc>
          <w:tcPr>
            <w:tcW w:w="141" w:type="dxa"/>
          </w:tcPr>
          <w:p w14:paraId="579A5CEF" w14:textId="77777777" w:rsidR="00E17C02" w:rsidRPr="00D0094F" w:rsidRDefault="00E17C02" w:rsidP="00141ACD">
            <w:pPr>
              <w:ind w:right="96"/>
              <w:jc w:val="center"/>
              <w:rPr>
                <w:rFonts w:ascii="Angsana New" w:hAnsi="Angsana New"/>
                <w:sz w:val="26"/>
                <w:szCs w:val="26"/>
                <w:cs/>
              </w:rPr>
            </w:pPr>
          </w:p>
        </w:tc>
        <w:tc>
          <w:tcPr>
            <w:tcW w:w="711" w:type="dxa"/>
          </w:tcPr>
          <w:p w14:paraId="57EC1D8E" w14:textId="77777777" w:rsidR="00E17C02" w:rsidRPr="00D0094F" w:rsidRDefault="00E17C02" w:rsidP="00141ACD">
            <w:pPr>
              <w:ind w:right="96"/>
              <w:jc w:val="center"/>
              <w:rPr>
                <w:rFonts w:ascii="Angsana New" w:hAnsi="Angsana New"/>
                <w:sz w:val="26"/>
                <w:szCs w:val="26"/>
                <w:cs/>
              </w:rPr>
            </w:pPr>
            <w:r>
              <w:rPr>
                <w:rFonts w:ascii="Angsana New" w:hAnsi="Angsana New"/>
                <w:sz w:val="26"/>
                <w:szCs w:val="26"/>
                <w:cs/>
              </w:rPr>
              <w:t>120</w:t>
            </w:r>
          </w:p>
        </w:tc>
        <w:tc>
          <w:tcPr>
            <w:tcW w:w="140" w:type="dxa"/>
          </w:tcPr>
          <w:p w14:paraId="1836BD89" w14:textId="77777777" w:rsidR="00E17C02" w:rsidRPr="00D0094F" w:rsidRDefault="00E17C02" w:rsidP="00141ACD">
            <w:pPr>
              <w:ind w:right="96"/>
              <w:jc w:val="center"/>
              <w:rPr>
                <w:rFonts w:ascii="Angsana New" w:hAnsi="Angsana New"/>
                <w:sz w:val="26"/>
                <w:szCs w:val="26"/>
                <w:cs/>
              </w:rPr>
            </w:pPr>
          </w:p>
        </w:tc>
        <w:tc>
          <w:tcPr>
            <w:tcW w:w="1276" w:type="dxa"/>
          </w:tcPr>
          <w:p w14:paraId="0711E84C" w14:textId="606EF457" w:rsidR="00E17C02" w:rsidRPr="00D0094F" w:rsidRDefault="00E17C02" w:rsidP="00141ACD">
            <w:pPr>
              <w:ind w:right="96"/>
              <w:jc w:val="center"/>
              <w:rPr>
                <w:rFonts w:ascii="Angsana New" w:hAnsi="Angsana New"/>
                <w:sz w:val="26"/>
                <w:szCs w:val="26"/>
                <w:cs/>
              </w:rPr>
            </w:pPr>
            <w:r w:rsidRPr="000A51AD">
              <w:rPr>
                <w:rFonts w:ascii="Angsana New" w:hAnsi="Angsana New"/>
                <w:sz w:val="26"/>
                <w:szCs w:val="26"/>
                <w:cs/>
              </w:rPr>
              <w:t>MLR</w:t>
            </w:r>
            <w:r w:rsidRPr="00D0094F">
              <w:rPr>
                <w:rFonts w:ascii="Angsana New" w:hAnsi="Angsana New"/>
                <w:sz w:val="26"/>
                <w:szCs w:val="26"/>
                <w:cs/>
              </w:rPr>
              <w:t>-</w:t>
            </w:r>
            <w:r w:rsidRPr="000A51AD">
              <w:rPr>
                <w:rFonts w:ascii="Angsana New" w:hAnsi="Angsana New"/>
                <w:sz w:val="26"/>
                <w:szCs w:val="26"/>
                <w:cs/>
              </w:rPr>
              <w:t>1</w:t>
            </w:r>
            <w:r w:rsidRPr="00D0094F">
              <w:rPr>
                <w:rFonts w:ascii="Angsana New" w:hAnsi="Angsana New"/>
                <w:sz w:val="26"/>
                <w:szCs w:val="26"/>
                <w:cs/>
              </w:rPr>
              <w:t>.</w:t>
            </w:r>
            <w:r w:rsidRPr="000A51AD">
              <w:rPr>
                <w:rFonts w:ascii="Angsana New" w:hAnsi="Angsana New"/>
                <w:sz w:val="26"/>
                <w:szCs w:val="26"/>
                <w:cs/>
              </w:rPr>
              <w:t>75</w:t>
            </w:r>
            <w:r w:rsidRPr="00D0094F">
              <w:rPr>
                <w:rFonts w:ascii="Angsana New" w:hAnsi="Angsana New"/>
                <w:sz w:val="26"/>
                <w:szCs w:val="26"/>
                <w:cs/>
              </w:rPr>
              <w:t>%</w:t>
            </w:r>
            <w:r w:rsidR="004A20E4" w:rsidRPr="00D0094F">
              <w:rPr>
                <w:rFonts w:ascii="Angsana New" w:hAnsi="Angsana New"/>
                <w:sz w:val="26"/>
                <w:szCs w:val="26"/>
                <w:cs/>
              </w:rPr>
              <w:t>, 7.50%</w:t>
            </w:r>
          </w:p>
        </w:tc>
      </w:tr>
      <w:tr w:rsidR="00E17C02" w:rsidRPr="001912B1" w14:paraId="2E2D8385" w14:textId="77777777" w:rsidTr="00E17C02">
        <w:trPr>
          <w:cantSplit/>
          <w:trHeight w:val="387"/>
        </w:trPr>
        <w:tc>
          <w:tcPr>
            <w:tcW w:w="2835" w:type="dxa"/>
            <w:shd w:val="clear" w:color="auto" w:fill="auto"/>
          </w:tcPr>
          <w:p w14:paraId="613E9B6F" w14:textId="25A3E998" w:rsidR="00E17C02" w:rsidRPr="00E17C02" w:rsidRDefault="00E17C02" w:rsidP="00141ACD">
            <w:pPr>
              <w:ind w:left="169" w:right="104"/>
              <w:jc w:val="both"/>
              <w:rPr>
                <w:rFonts w:ascii="Angsana New" w:hAnsi="Angsana New"/>
                <w:sz w:val="26"/>
                <w:szCs w:val="26"/>
                <w:lang w:val="en-US"/>
              </w:rPr>
            </w:pPr>
            <w:r w:rsidRPr="00442436">
              <w:rPr>
                <w:rFonts w:asciiTheme="majorBidi" w:hAnsiTheme="majorBidi" w:cstheme="majorBidi"/>
                <w:lang w:val="en-US"/>
              </w:rPr>
              <w:t>Long</w:t>
            </w:r>
            <w:r w:rsidRPr="00EE2093">
              <w:rPr>
                <w:rFonts w:asciiTheme="majorBidi" w:hAnsiTheme="majorBidi"/>
                <w:cs/>
                <w:lang w:val="en-US"/>
              </w:rPr>
              <w:t>-</w:t>
            </w:r>
            <w:r w:rsidRPr="00442436">
              <w:rPr>
                <w:rFonts w:asciiTheme="majorBidi" w:hAnsiTheme="majorBidi" w:cstheme="majorBidi"/>
                <w:lang w:val="en-US"/>
              </w:rPr>
              <w:t>term loans</w:t>
            </w:r>
          </w:p>
        </w:tc>
        <w:tc>
          <w:tcPr>
            <w:tcW w:w="142" w:type="dxa"/>
            <w:shd w:val="clear" w:color="auto" w:fill="auto"/>
          </w:tcPr>
          <w:p w14:paraId="39DDD3C8" w14:textId="77777777" w:rsidR="00E17C02" w:rsidRPr="001912B1" w:rsidRDefault="00E17C02" w:rsidP="00141ACD">
            <w:pPr>
              <w:ind w:right="96"/>
              <w:jc w:val="right"/>
              <w:rPr>
                <w:rFonts w:ascii="Angsana New" w:hAnsi="Angsana New"/>
                <w:sz w:val="26"/>
                <w:szCs w:val="26"/>
                <w:cs/>
              </w:rPr>
            </w:pPr>
          </w:p>
        </w:tc>
        <w:tc>
          <w:tcPr>
            <w:tcW w:w="850" w:type="dxa"/>
            <w:shd w:val="clear" w:color="auto" w:fill="auto"/>
          </w:tcPr>
          <w:p w14:paraId="0E126D10" w14:textId="77777777"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187</w:t>
            </w:r>
          </w:p>
        </w:tc>
        <w:tc>
          <w:tcPr>
            <w:tcW w:w="142" w:type="dxa"/>
            <w:shd w:val="clear" w:color="auto" w:fill="auto"/>
          </w:tcPr>
          <w:p w14:paraId="73EEA446" w14:textId="77777777" w:rsidR="00E17C02" w:rsidRPr="00D0094F" w:rsidRDefault="00E17C02" w:rsidP="00141ACD">
            <w:pPr>
              <w:ind w:right="96"/>
              <w:jc w:val="right"/>
              <w:rPr>
                <w:rFonts w:ascii="Angsana New" w:hAnsi="Angsana New"/>
                <w:sz w:val="26"/>
                <w:szCs w:val="26"/>
                <w:cs/>
              </w:rPr>
            </w:pPr>
          </w:p>
        </w:tc>
        <w:tc>
          <w:tcPr>
            <w:tcW w:w="851" w:type="dxa"/>
            <w:shd w:val="clear" w:color="auto" w:fill="auto"/>
          </w:tcPr>
          <w:p w14:paraId="25210ABE" w14:textId="77777777" w:rsidR="00E17C02" w:rsidRDefault="00E17C02" w:rsidP="00141ACD">
            <w:pPr>
              <w:ind w:right="96"/>
              <w:jc w:val="center"/>
              <w:rPr>
                <w:rFonts w:ascii="Angsana New" w:hAnsi="Angsana New"/>
                <w:sz w:val="26"/>
                <w:szCs w:val="26"/>
                <w:cs/>
              </w:rPr>
            </w:pPr>
            <w:r>
              <w:rPr>
                <w:rFonts w:ascii="Angsana New" w:hAnsi="Angsana New"/>
                <w:sz w:val="26"/>
                <w:szCs w:val="26"/>
                <w:cs/>
              </w:rPr>
              <w:t>187</w:t>
            </w:r>
          </w:p>
        </w:tc>
        <w:tc>
          <w:tcPr>
            <w:tcW w:w="141" w:type="dxa"/>
            <w:shd w:val="clear" w:color="auto" w:fill="auto"/>
          </w:tcPr>
          <w:p w14:paraId="7FA5D17E" w14:textId="77777777" w:rsidR="00E17C02" w:rsidRPr="00D0094F" w:rsidRDefault="00E17C02" w:rsidP="00141ACD">
            <w:pPr>
              <w:ind w:right="96"/>
              <w:jc w:val="right"/>
              <w:rPr>
                <w:rFonts w:ascii="Angsana New" w:hAnsi="Angsana New"/>
                <w:sz w:val="26"/>
                <w:szCs w:val="26"/>
                <w:cs/>
              </w:rPr>
            </w:pPr>
          </w:p>
        </w:tc>
        <w:tc>
          <w:tcPr>
            <w:tcW w:w="1276" w:type="dxa"/>
          </w:tcPr>
          <w:p w14:paraId="1762D100" w14:textId="77777777" w:rsidR="00E17C02" w:rsidRPr="000A51AD" w:rsidRDefault="00E17C02" w:rsidP="00141ACD">
            <w:pPr>
              <w:ind w:right="96"/>
              <w:jc w:val="center"/>
              <w:rPr>
                <w:rFonts w:ascii="Angsana New" w:hAnsi="Angsana New"/>
                <w:sz w:val="26"/>
                <w:szCs w:val="26"/>
                <w:cs/>
              </w:rPr>
            </w:pPr>
            <w:r w:rsidRPr="000A51AD">
              <w:rPr>
                <w:rFonts w:ascii="Angsana New" w:hAnsi="Angsana New"/>
                <w:sz w:val="26"/>
                <w:szCs w:val="26"/>
                <w:cs/>
              </w:rPr>
              <w:t>MLR</w:t>
            </w:r>
            <w:r w:rsidRPr="00D0094F">
              <w:rPr>
                <w:rFonts w:ascii="Angsana New" w:hAnsi="Angsana New"/>
                <w:sz w:val="26"/>
                <w:szCs w:val="26"/>
                <w:cs/>
              </w:rPr>
              <w:t>-</w:t>
            </w:r>
            <w:r w:rsidRPr="000A51AD">
              <w:rPr>
                <w:rFonts w:ascii="Angsana New" w:hAnsi="Angsana New"/>
                <w:sz w:val="26"/>
                <w:szCs w:val="26"/>
                <w:cs/>
              </w:rPr>
              <w:t>1</w:t>
            </w:r>
            <w:r w:rsidRPr="00D0094F">
              <w:rPr>
                <w:rFonts w:ascii="Angsana New" w:hAnsi="Angsana New"/>
                <w:sz w:val="26"/>
                <w:szCs w:val="26"/>
                <w:cs/>
              </w:rPr>
              <w:t>.</w:t>
            </w:r>
            <w:r w:rsidRPr="000A51AD">
              <w:rPr>
                <w:rFonts w:ascii="Angsana New" w:hAnsi="Angsana New"/>
                <w:sz w:val="26"/>
                <w:szCs w:val="26"/>
                <w:cs/>
              </w:rPr>
              <w:t>50</w:t>
            </w:r>
            <w:r w:rsidRPr="00D0094F">
              <w:rPr>
                <w:rFonts w:ascii="Angsana New" w:hAnsi="Angsana New"/>
                <w:sz w:val="26"/>
                <w:szCs w:val="26"/>
                <w:cs/>
              </w:rPr>
              <w:t>%</w:t>
            </w:r>
          </w:p>
        </w:tc>
        <w:tc>
          <w:tcPr>
            <w:tcW w:w="142" w:type="dxa"/>
          </w:tcPr>
          <w:p w14:paraId="44F8BB26" w14:textId="77777777" w:rsidR="00E17C02" w:rsidRPr="000A51AD" w:rsidRDefault="00E17C02" w:rsidP="00141ACD">
            <w:pPr>
              <w:ind w:right="96"/>
              <w:jc w:val="center"/>
              <w:rPr>
                <w:rFonts w:ascii="Angsana New" w:hAnsi="Angsana New"/>
                <w:sz w:val="26"/>
                <w:szCs w:val="26"/>
                <w:cs/>
              </w:rPr>
            </w:pPr>
          </w:p>
        </w:tc>
        <w:tc>
          <w:tcPr>
            <w:tcW w:w="709" w:type="dxa"/>
            <w:shd w:val="clear" w:color="auto" w:fill="auto"/>
          </w:tcPr>
          <w:p w14:paraId="15308BF5" w14:textId="77777777" w:rsidR="00E17C02" w:rsidRPr="00D0094F" w:rsidRDefault="00E17C02" w:rsidP="00141ACD">
            <w:pPr>
              <w:ind w:right="96"/>
              <w:jc w:val="center"/>
              <w:rPr>
                <w:rFonts w:ascii="Angsana New" w:hAnsi="Angsana New"/>
                <w:sz w:val="26"/>
                <w:szCs w:val="26"/>
                <w:cs/>
              </w:rPr>
            </w:pPr>
            <w:r w:rsidRPr="00D0094F">
              <w:rPr>
                <w:rFonts w:ascii="Angsana New" w:hAnsi="Angsana New"/>
                <w:sz w:val="26"/>
                <w:szCs w:val="26"/>
                <w:cs/>
              </w:rPr>
              <w:t>267</w:t>
            </w:r>
          </w:p>
        </w:tc>
        <w:tc>
          <w:tcPr>
            <w:tcW w:w="141" w:type="dxa"/>
          </w:tcPr>
          <w:p w14:paraId="0275DFBE" w14:textId="77777777" w:rsidR="00E17C02" w:rsidRPr="00D0094F" w:rsidRDefault="00E17C02" w:rsidP="00141ACD">
            <w:pPr>
              <w:ind w:right="96"/>
              <w:jc w:val="center"/>
              <w:rPr>
                <w:rFonts w:ascii="Angsana New" w:hAnsi="Angsana New"/>
                <w:sz w:val="26"/>
                <w:szCs w:val="26"/>
                <w:cs/>
              </w:rPr>
            </w:pPr>
          </w:p>
        </w:tc>
        <w:tc>
          <w:tcPr>
            <w:tcW w:w="711" w:type="dxa"/>
          </w:tcPr>
          <w:p w14:paraId="7F15362A" w14:textId="77777777" w:rsidR="00E17C02" w:rsidRPr="00D0094F" w:rsidRDefault="00E17C02" w:rsidP="00141ACD">
            <w:pPr>
              <w:ind w:right="96"/>
              <w:jc w:val="center"/>
              <w:rPr>
                <w:rFonts w:ascii="Angsana New" w:hAnsi="Angsana New"/>
                <w:sz w:val="26"/>
                <w:szCs w:val="26"/>
                <w:cs/>
              </w:rPr>
            </w:pPr>
            <w:r>
              <w:rPr>
                <w:rFonts w:ascii="Angsana New" w:hAnsi="Angsana New"/>
                <w:sz w:val="26"/>
                <w:szCs w:val="26"/>
                <w:cs/>
              </w:rPr>
              <w:t>217</w:t>
            </w:r>
          </w:p>
        </w:tc>
        <w:tc>
          <w:tcPr>
            <w:tcW w:w="140" w:type="dxa"/>
          </w:tcPr>
          <w:p w14:paraId="6BCBE7A9" w14:textId="77777777" w:rsidR="00E17C02" w:rsidRPr="00D0094F" w:rsidRDefault="00E17C02" w:rsidP="00141ACD">
            <w:pPr>
              <w:ind w:right="96"/>
              <w:jc w:val="center"/>
              <w:rPr>
                <w:rFonts w:ascii="Angsana New" w:hAnsi="Angsana New"/>
                <w:sz w:val="26"/>
                <w:szCs w:val="26"/>
                <w:cs/>
              </w:rPr>
            </w:pPr>
          </w:p>
        </w:tc>
        <w:tc>
          <w:tcPr>
            <w:tcW w:w="1276" w:type="dxa"/>
          </w:tcPr>
          <w:p w14:paraId="08833FA6" w14:textId="77777777" w:rsidR="00E17C02" w:rsidRPr="00D0094F" w:rsidRDefault="00E17C02" w:rsidP="00141ACD">
            <w:pPr>
              <w:ind w:right="96"/>
              <w:jc w:val="center"/>
              <w:rPr>
                <w:rFonts w:ascii="Angsana New" w:hAnsi="Angsana New"/>
                <w:sz w:val="26"/>
                <w:szCs w:val="26"/>
                <w:cs/>
              </w:rPr>
            </w:pPr>
            <w:r>
              <w:rPr>
                <w:rFonts w:ascii="Angsana New" w:hAnsi="Angsana New"/>
                <w:sz w:val="26"/>
                <w:szCs w:val="26"/>
                <w:cs/>
              </w:rPr>
              <w:t>MOR</w:t>
            </w:r>
            <w:r w:rsidRPr="00D0094F">
              <w:rPr>
                <w:rFonts w:ascii="Angsana New" w:hAnsi="Angsana New"/>
                <w:sz w:val="26"/>
                <w:szCs w:val="26"/>
                <w:cs/>
              </w:rPr>
              <w:t>-</w:t>
            </w:r>
            <w:r>
              <w:rPr>
                <w:rFonts w:ascii="Angsana New" w:hAnsi="Angsana New"/>
                <w:sz w:val="26"/>
                <w:szCs w:val="26"/>
                <w:cs/>
              </w:rPr>
              <w:t>0</w:t>
            </w:r>
            <w:r w:rsidRPr="00D0094F">
              <w:rPr>
                <w:rFonts w:ascii="Angsana New" w:hAnsi="Angsana New"/>
                <w:sz w:val="26"/>
                <w:szCs w:val="26"/>
                <w:cs/>
              </w:rPr>
              <w:t>.</w:t>
            </w:r>
            <w:r>
              <w:rPr>
                <w:rFonts w:ascii="Angsana New" w:hAnsi="Angsana New"/>
                <w:sz w:val="26"/>
                <w:szCs w:val="26"/>
                <w:cs/>
              </w:rPr>
              <w:t>50</w:t>
            </w:r>
            <w:r w:rsidRPr="00D0094F">
              <w:rPr>
                <w:rFonts w:ascii="Angsana New" w:hAnsi="Angsana New"/>
                <w:sz w:val="26"/>
                <w:szCs w:val="26"/>
                <w:cs/>
              </w:rPr>
              <w:t>%</w:t>
            </w:r>
            <w:r>
              <w:rPr>
                <w:rFonts w:ascii="Angsana New" w:hAnsi="Angsana New"/>
                <w:sz w:val="26"/>
                <w:szCs w:val="26"/>
                <w:cs/>
              </w:rPr>
              <w:t xml:space="preserve">, </w:t>
            </w:r>
            <w:r w:rsidRPr="000A51AD">
              <w:rPr>
                <w:rFonts w:ascii="Angsana New" w:hAnsi="Angsana New"/>
                <w:sz w:val="26"/>
                <w:szCs w:val="26"/>
                <w:cs/>
              </w:rPr>
              <w:t>MLR</w:t>
            </w:r>
            <w:r w:rsidRPr="00D0094F">
              <w:rPr>
                <w:rFonts w:ascii="Angsana New" w:hAnsi="Angsana New"/>
                <w:sz w:val="26"/>
                <w:szCs w:val="26"/>
                <w:cs/>
              </w:rPr>
              <w:t>-</w:t>
            </w:r>
            <w:r w:rsidRPr="000A51AD">
              <w:rPr>
                <w:rFonts w:ascii="Angsana New" w:hAnsi="Angsana New"/>
                <w:sz w:val="26"/>
                <w:szCs w:val="26"/>
                <w:cs/>
              </w:rPr>
              <w:t>1</w:t>
            </w:r>
            <w:r w:rsidRPr="00D0094F">
              <w:rPr>
                <w:rFonts w:ascii="Angsana New" w:hAnsi="Angsana New"/>
                <w:sz w:val="26"/>
                <w:szCs w:val="26"/>
                <w:cs/>
              </w:rPr>
              <w:t>.</w:t>
            </w:r>
            <w:r w:rsidRPr="000A51AD">
              <w:rPr>
                <w:rFonts w:ascii="Angsana New" w:hAnsi="Angsana New"/>
                <w:sz w:val="26"/>
                <w:szCs w:val="26"/>
                <w:cs/>
              </w:rPr>
              <w:t>50</w:t>
            </w:r>
            <w:r w:rsidRPr="00D0094F">
              <w:rPr>
                <w:rFonts w:ascii="Angsana New" w:hAnsi="Angsana New"/>
                <w:sz w:val="26"/>
                <w:szCs w:val="26"/>
                <w:cs/>
              </w:rPr>
              <w:t>%</w:t>
            </w:r>
          </w:p>
        </w:tc>
      </w:tr>
    </w:tbl>
    <w:p w14:paraId="7A152BE9" w14:textId="736DA6D7" w:rsidR="00E17C02" w:rsidRDefault="00E17C02" w:rsidP="00967796">
      <w:pPr>
        <w:spacing w:before="80"/>
        <w:ind w:left="720"/>
        <w:jc w:val="thaiDistribute"/>
        <w:rPr>
          <w:rFonts w:asciiTheme="majorBidi" w:eastAsia="Cordia New" w:hAnsiTheme="majorBidi" w:cstheme="majorBidi"/>
          <w:lang w:val="en-US"/>
        </w:rPr>
      </w:pPr>
    </w:p>
    <w:tbl>
      <w:tblPr>
        <w:tblW w:w="9356" w:type="dxa"/>
        <w:tblInd w:w="709" w:type="dxa"/>
        <w:tblLayout w:type="fixed"/>
        <w:tblCellMar>
          <w:left w:w="0" w:type="dxa"/>
          <w:right w:w="0" w:type="dxa"/>
        </w:tblCellMar>
        <w:tblLook w:val="0000" w:firstRow="0" w:lastRow="0" w:firstColumn="0" w:lastColumn="0" w:noHBand="0" w:noVBand="0"/>
      </w:tblPr>
      <w:tblGrid>
        <w:gridCol w:w="2835"/>
        <w:gridCol w:w="142"/>
        <w:gridCol w:w="850"/>
        <w:gridCol w:w="142"/>
        <w:gridCol w:w="851"/>
        <w:gridCol w:w="141"/>
        <w:gridCol w:w="1276"/>
        <w:gridCol w:w="142"/>
        <w:gridCol w:w="709"/>
        <w:gridCol w:w="141"/>
        <w:gridCol w:w="711"/>
        <w:gridCol w:w="140"/>
        <w:gridCol w:w="1276"/>
      </w:tblGrid>
      <w:tr w:rsidR="000626FC" w:rsidRPr="001912B1" w14:paraId="02879536" w14:textId="77777777" w:rsidTr="000626FC">
        <w:trPr>
          <w:cantSplit/>
          <w:trHeight w:val="387"/>
          <w:tblHeader/>
        </w:trPr>
        <w:tc>
          <w:tcPr>
            <w:tcW w:w="2835" w:type="dxa"/>
            <w:shd w:val="clear" w:color="auto" w:fill="auto"/>
          </w:tcPr>
          <w:p w14:paraId="2569153A" w14:textId="77777777" w:rsidR="000626FC" w:rsidRPr="001912B1" w:rsidRDefault="000626FC" w:rsidP="00141ACD">
            <w:pPr>
              <w:jc w:val="thaiDistribute"/>
              <w:rPr>
                <w:rFonts w:ascii="Angsana New" w:hAnsi="Angsana New"/>
                <w:b/>
                <w:bCs/>
                <w:sz w:val="26"/>
                <w:szCs w:val="26"/>
                <w:cs/>
              </w:rPr>
            </w:pPr>
          </w:p>
        </w:tc>
        <w:tc>
          <w:tcPr>
            <w:tcW w:w="142" w:type="dxa"/>
          </w:tcPr>
          <w:p w14:paraId="4B601249" w14:textId="77777777" w:rsidR="000626FC" w:rsidRPr="001B3625" w:rsidRDefault="000626FC" w:rsidP="00141ACD">
            <w:pPr>
              <w:jc w:val="center"/>
              <w:rPr>
                <w:rFonts w:ascii="Angsana New" w:hAnsi="Angsana New"/>
                <w:sz w:val="26"/>
                <w:szCs w:val="26"/>
                <w:cs/>
                <w:lang w:val="en-US"/>
              </w:rPr>
            </w:pPr>
          </w:p>
        </w:tc>
        <w:tc>
          <w:tcPr>
            <w:tcW w:w="6379" w:type="dxa"/>
            <w:gridSpan w:val="11"/>
            <w:tcBorders>
              <w:bottom w:val="single" w:sz="4" w:space="0" w:color="auto"/>
            </w:tcBorders>
          </w:tcPr>
          <w:p w14:paraId="3FAA478C" w14:textId="29D7A1CE" w:rsidR="000626FC" w:rsidRPr="001912B1" w:rsidRDefault="000626FC" w:rsidP="00141ACD">
            <w:pPr>
              <w:jc w:val="center"/>
              <w:rPr>
                <w:rFonts w:ascii="Angsana New" w:hAnsi="Angsana New"/>
                <w:sz w:val="26"/>
                <w:szCs w:val="26"/>
                <w:cs/>
              </w:rPr>
            </w:pPr>
            <w:r w:rsidRPr="00442436">
              <w:rPr>
                <w:rFonts w:asciiTheme="majorBidi" w:hAnsiTheme="majorBidi" w:cstheme="majorBidi"/>
                <w:lang w:val="en-US"/>
              </w:rPr>
              <w:t>Unit</w:t>
            </w:r>
            <w:r w:rsidRPr="00EE2093">
              <w:rPr>
                <w:rFonts w:asciiTheme="majorBidi" w:hAnsiTheme="majorBidi"/>
                <w:cs/>
                <w:lang w:val="en-US"/>
              </w:rPr>
              <w:t xml:space="preserve">: </w:t>
            </w:r>
            <w:r w:rsidRPr="00442436">
              <w:rPr>
                <w:rFonts w:asciiTheme="majorBidi" w:hAnsiTheme="majorBidi" w:cstheme="majorBidi"/>
                <w:lang w:val="en-US"/>
              </w:rPr>
              <w:t>Million Baht</w:t>
            </w:r>
          </w:p>
        </w:tc>
      </w:tr>
      <w:tr w:rsidR="000626FC" w:rsidRPr="001912B1" w14:paraId="3DAB6579" w14:textId="77777777" w:rsidTr="000626FC">
        <w:trPr>
          <w:cantSplit/>
          <w:trHeight w:val="387"/>
          <w:tblHeader/>
        </w:trPr>
        <w:tc>
          <w:tcPr>
            <w:tcW w:w="2835" w:type="dxa"/>
          </w:tcPr>
          <w:p w14:paraId="2673F9CF" w14:textId="77777777" w:rsidR="000626FC" w:rsidRPr="001912B1" w:rsidRDefault="000626FC" w:rsidP="00141ACD">
            <w:pPr>
              <w:jc w:val="thaiDistribute"/>
              <w:rPr>
                <w:rFonts w:ascii="Angsana New" w:hAnsi="Angsana New"/>
                <w:b/>
                <w:bCs/>
                <w:sz w:val="26"/>
                <w:szCs w:val="26"/>
                <w:cs/>
              </w:rPr>
            </w:pPr>
          </w:p>
        </w:tc>
        <w:tc>
          <w:tcPr>
            <w:tcW w:w="142" w:type="dxa"/>
          </w:tcPr>
          <w:p w14:paraId="4A432EBA" w14:textId="77777777" w:rsidR="000626FC" w:rsidRPr="001B3625" w:rsidRDefault="000626FC" w:rsidP="00141ACD">
            <w:pPr>
              <w:jc w:val="center"/>
              <w:rPr>
                <w:rFonts w:ascii="Angsana New" w:hAnsi="Angsana New"/>
                <w:sz w:val="26"/>
                <w:szCs w:val="26"/>
                <w:cs/>
                <w:lang w:val="en-US"/>
              </w:rPr>
            </w:pPr>
          </w:p>
        </w:tc>
        <w:tc>
          <w:tcPr>
            <w:tcW w:w="6379" w:type="dxa"/>
            <w:gridSpan w:val="11"/>
            <w:tcBorders>
              <w:top w:val="single" w:sz="4" w:space="0" w:color="auto"/>
            </w:tcBorders>
          </w:tcPr>
          <w:p w14:paraId="0E646CB7" w14:textId="794857C2" w:rsidR="000626FC" w:rsidRPr="001912B1" w:rsidRDefault="000626FC" w:rsidP="00141ACD">
            <w:pPr>
              <w:jc w:val="center"/>
              <w:rPr>
                <w:rFonts w:ascii="Angsana New" w:hAnsi="Angsana New"/>
                <w:sz w:val="26"/>
                <w:szCs w:val="26"/>
                <w:cs/>
              </w:rPr>
            </w:pPr>
            <w:r w:rsidRPr="00442436">
              <w:rPr>
                <w:rFonts w:asciiTheme="majorBidi" w:hAnsiTheme="majorBidi" w:cstheme="majorBidi"/>
                <w:lang w:val="en-US"/>
              </w:rPr>
              <w:t>Separate financial statements</w:t>
            </w:r>
          </w:p>
        </w:tc>
      </w:tr>
      <w:tr w:rsidR="000626FC" w:rsidRPr="001912B1" w14:paraId="7DDA66C9" w14:textId="77777777" w:rsidTr="000626FC">
        <w:trPr>
          <w:cantSplit/>
          <w:trHeight w:val="387"/>
          <w:tblHeader/>
        </w:trPr>
        <w:tc>
          <w:tcPr>
            <w:tcW w:w="2835" w:type="dxa"/>
          </w:tcPr>
          <w:p w14:paraId="7360A740" w14:textId="77777777" w:rsidR="000626FC" w:rsidRPr="001B3625" w:rsidRDefault="000626FC" w:rsidP="00141ACD">
            <w:pPr>
              <w:jc w:val="thaiDistribute"/>
              <w:rPr>
                <w:rFonts w:ascii="Angsana New" w:hAnsi="Angsana New"/>
                <w:b/>
                <w:bCs/>
                <w:sz w:val="26"/>
                <w:szCs w:val="26"/>
                <w:cs/>
                <w:lang w:val="en-US"/>
              </w:rPr>
            </w:pPr>
          </w:p>
        </w:tc>
        <w:tc>
          <w:tcPr>
            <w:tcW w:w="142" w:type="dxa"/>
          </w:tcPr>
          <w:p w14:paraId="5DFD295A" w14:textId="77777777" w:rsidR="000626FC" w:rsidRPr="001912B1" w:rsidRDefault="000626FC" w:rsidP="00141ACD">
            <w:pPr>
              <w:tabs>
                <w:tab w:val="left" w:pos="1494"/>
              </w:tabs>
              <w:jc w:val="center"/>
              <w:rPr>
                <w:rFonts w:ascii="Angsana New" w:hAnsi="Angsana New"/>
                <w:sz w:val="26"/>
                <w:szCs w:val="26"/>
                <w:cs/>
              </w:rPr>
            </w:pPr>
          </w:p>
        </w:tc>
        <w:tc>
          <w:tcPr>
            <w:tcW w:w="3260" w:type="dxa"/>
            <w:gridSpan w:val="5"/>
            <w:tcBorders>
              <w:top w:val="single" w:sz="4" w:space="0" w:color="auto"/>
              <w:bottom w:val="single" w:sz="4" w:space="0" w:color="auto"/>
            </w:tcBorders>
          </w:tcPr>
          <w:p w14:paraId="54283923" w14:textId="72B21B49" w:rsidR="000626FC" w:rsidRPr="00D0094F" w:rsidRDefault="000626FC" w:rsidP="00D0094F">
            <w:pPr>
              <w:ind w:right="96"/>
              <w:jc w:val="center"/>
              <w:rPr>
                <w:rFonts w:ascii="Angsana New" w:hAnsi="Angsana New"/>
                <w:sz w:val="26"/>
                <w:szCs w:val="26"/>
                <w:cs/>
              </w:rPr>
            </w:pPr>
            <w:r w:rsidRPr="00D0094F">
              <w:rPr>
                <w:rFonts w:ascii="Angsana New" w:hAnsi="Angsana New"/>
                <w:sz w:val="26"/>
                <w:szCs w:val="26"/>
                <w:cs/>
              </w:rPr>
              <w:t>2021</w:t>
            </w:r>
          </w:p>
        </w:tc>
        <w:tc>
          <w:tcPr>
            <w:tcW w:w="142" w:type="dxa"/>
            <w:tcBorders>
              <w:top w:val="single" w:sz="4" w:space="0" w:color="auto"/>
              <w:bottom w:val="single" w:sz="4" w:space="0" w:color="auto"/>
            </w:tcBorders>
          </w:tcPr>
          <w:p w14:paraId="2624CC95" w14:textId="77777777" w:rsidR="000626FC" w:rsidRPr="001912B1" w:rsidRDefault="000626FC" w:rsidP="00D0094F">
            <w:pPr>
              <w:ind w:right="96"/>
              <w:jc w:val="center"/>
              <w:rPr>
                <w:rFonts w:ascii="Angsana New" w:hAnsi="Angsana New"/>
                <w:sz w:val="26"/>
                <w:szCs w:val="26"/>
                <w:cs/>
              </w:rPr>
            </w:pPr>
          </w:p>
        </w:tc>
        <w:tc>
          <w:tcPr>
            <w:tcW w:w="2977" w:type="dxa"/>
            <w:gridSpan w:val="5"/>
            <w:tcBorders>
              <w:top w:val="single" w:sz="4" w:space="0" w:color="auto"/>
              <w:bottom w:val="single" w:sz="4" w:space="0" w:color="auto"/>
            </w:tcBorders>
          </w:tcPr>
          <w:p w14:paraId="6CC933F0" w14:textId="0BE1663B" w:rsidR="000626FC" w:rsidRPr="00D0094F" w:rsidRDefault="000626FC" w:rsidP="00D0094F">
            <w:pPr>
              <w:ind w:right="96"/>
              <w:jc w:val="center"/>
              <w:rPr>
                <w:rFonts w:ascii="Angsana New" w:hAnsi="Angsana New"/>
                <w:sz w:val="26"/>
                <w:szCs w:val="26"/>
                <w:cs/>
              </w:rPr>
            </w:pPr>
            <w:r w:rsidRPr="00D0094F">
              <w:rPr>
                <w:rFonts w:ascii="Angsana New" w:hAnsi="Angsana New" w:hint="cs"/>
                <w:sz w:val="26"/>
                <w:szCs w:val="26"/>
                <w:cs/>
              </w:rPr>
              <w:t>2020</w:t>
            </w:r>
          </w:p>
        </w:tc>
      </w:tr>
      <w:tr w:rsidR="000626FC" w:rsidRPr="001B3625" w14:paraId="0EC4A5D6" w14:textId="77777777" w:rsidTr="009C40A0">
        <w:trPr>
          <w:cantSplit/>
          <w:trHeight w:val="370"/>
          <w:tblHeader/>
        </w:trPr>
        <w:tc>
          <w:tcPr>
            <w:tcW w:w="2835" w:type="dxa"/>
            <w:tcBorders>
              <w:bottom w:val="single" w:sz="4" w:space="0" w:color="auto"/>
            </w:tcBorders>
          </w:tcPr>
          <w:p w14:paraId="3EA61CBD" w14:textId="27057B92" w:rsidR="000626FC" w:rsidRPr="001912B1" w:rsidRDefault="000626FC" w:rsidP="00141ACD">
            <w:pPr>
              <w:ind w:left="142"/>
              <w:jc w:val="center"/>
              <w:rPr>
                <w:rFonts w:ascii="Angsana New" w:hAnsi="Angsana New"/>
                <w:sz w:val="26"/>
                <w:szCs w:val="26"/>
                <w:cs/>
              </w:rPr>
            </w:pPr>
            <w:r w:rsidRPr="00442436">
              <w:rPr>
                <w:rFonts w:asciiTheme="majorBidi" w:hAnsiTheme="majorBidi" w:cstheme="majorBidi"/>
                <w:lang w:val="en-US"/>
              </w:rPr>
              <w:t>Type of credit limit</w:t>
            </w:r>
          </w:p>
        </w:tc>
        <w:tc>
          <w:tcPr>
            <w:tcW w:w="142" w:type="dxa"/>
          </w:tcPr>
          <w:p w14:paraId="05A951E9" w14:textId="77777777" w:rsidR="000626FC" w:rsidRPr="001B3625" w:rsidRDefault="000626FC" w:rsidP="00141ACD">
            <w:pPr>
              <w:jc w:val="center"/>
              <w:rPr>
                <w:rFonts w:ascii="Angsana New" w:hAnsi="Angsana New"/>
                <w:sz w:val="26"/>
                <w:szCs w:val="26"/>
                <w:cs/>
                <w:lang w:val="en-US"/>
              </w:rPr>
            </w:pPr>
          </w:p>
        </w:tc>
        <w:tc>
          <w:tcPr>
            <w:tcW w:w="850" w:type="dxa"/>
            <w:tcBorders>
              <w:top w:val="single" w:sz="4" w:space="0" w:color="auto"/>
              <w:bottom w:val="single" w:sz="4" w:space="0" w:color="auto"/>
            </w:tcBorders>
          </w:tcPr>
          <w:p w14:paraId="4BB8038D" w14:textId="05B8F627" w:rsidR="000626FC" w:rsidRPr="00D0094F" w:rsidRDefault="000626FC" w:rsidP="00D0094F">
            <w:pPr>
              <w:ind w:right="96"/>
              <w:jc w:val="center"/>
              <w:rPr>
                <w:rFonts w:ascii="Angsana New" w:hAnsi="Angsana New"/>
                <w:sz w:val="26"/>
                <w:szCs w:val="26"/>
                <w:cs/>
              </w:rPr>
            </w:pPr>
            <w:r w:rsidRPr="00D0094F">
              <w:rPr>
                <w:rFonts w:ascii="Angsana New" w:hAnsi="Angsana New"/>
                <w:sz w:val="26"/>
                <w:szCs w:val="26"/>
                <w:cs/>
              </w:rPr>
              <w:t>Limit</w:t>
            </w:r>
          </w:p>
        </w:tc>
        <w:tc>
          <w:tcPr>
            <w:tcW w:w="142" w:type="dxa"/>
            <w:tcBorders>
              <w:top w:val="single" w:sz="4" w:space="0" w:color="auto"/>
            </w:tcBorders>
          </w:tcPr>
          <w:p w14:paraId="6D6D22FE" w14:textId="77777777" w:rsidR="000626FC" w:rsidRPr="00D0094F" w:rsidRDefault="000626FC" w:rsidP="00D0094F">
            <w:pPr>
              <w:ind w:right="96"/>
              <w:rPr>
                <w:rFonts w:ascii="Angsana New" w:hAnsi="Angsana New"/>
                <w:sz w:val="26"/>
                <w:szCs w:val="26"/>
                <w:cs/>
              </w:rPr>
            </w:pPr>
          </w:p>
        </w:tc>
        <w:tc>
          <w:tcPr>
            <w:tcW w:w="851" w:type="dxa"/>
            <w:tcBorders>
              <w:top w:val="single" w:sz="4" w:space="0" w:color="auto"/>
              <w:bottom w:val="single" w:sz="4" w:space="0" w:color="auto"/>
            </w:tcBorders>
          </w:tcPr>
          <w:p w14:paraId="0EE46443" w14:textId="67F3D848" w:rsidR="000626FC" w:rsidRPr="00D0094F" w:rsidRDefault="009361B3" w:rsidP="00D0094F">
            <w:pPr>
              <w:ind w:right="96"/>
              <w:jc w:val="center"/>
              <w:rPr>
                <w:rFonts w:ascii="Angsana New" w:hAnsi="Angsana New"/>
                <w:sz w:val="26"/>
                <w:szCs w:val="26"/>
                <w:cs/>
              </w:rPr>
            </w:pPr>
            <w:r>
              <w:rPr>
                <w:rFonts w:ascii="Angsana New" w:hAnsi="Angsana New"/>
                <w:sz w:val="26"/>
                <w:szCs w:val="26"/>
                <w:lang w:val="en-US"/>
              </w:rPr>
              <w:t>Balance</w:t>
            </w:r>
          </w:p>
        </w:tc>
        <w:tc>
          <w:tcPr>
            <w:tcW w:w="141" w:type="dxa"/>
          </w:tcPr>
          <w:p w14:paraId="6AE706B9" w14:textId="77777777" w:rsidR="000626FC" w:rsidRPr="00D0094F" w:rsidRDefault="000626FC" w:rsidP="00D0094F">
            <w:pPr>
              <w:ind w:right="96"/>
              <w:jc w:val="center"/>
              <w:rPr>
                <w:rFonts w:ascii="Angsana New" w:hAnsi="Angsana New"/>
                <w:sz w:val="26"/>
                <w:szCs w:val="26"/>
                <w:cs/>
              </w:rPr>
            </w:pPr>
          </w:p>
        </w:tc>
        <w:tc>
          <w:tcPr>
            <w:tcW w:w="1276" w:type="dxa"/>
            <w:tcBorders>
              <w:bottom w:val="single" w:sz="4" w:space="0" w:color="auto"/>
            </w:tcBorders>
          </w:tcPr>
          <w:p w14:paraId="3BF9E3BD" w14:textId="77F8E09A" w:rsidR="000626FC" w:rsidRPr="001912B1" w:rsidRDefault="000626FC" w:rsidP="00D0094F">
            <w:pPr>
              <w:ind w:right="96"/>
              <w:jc w:val="center"/>
              <w:rPr>
                <w:rFonts w:ascii="Angsana New" w:hAnsi="Angsana New"/>
                <w:sz w:val="26"/>
                <w:szCs w:val="26"/>
                <w:cs/>
              </w:rPr>
            </w:pPr>
            <w:r w:rsidRPr="00D0094F">
              <w:rPr>
                <w:rFonts w:ascii="Angsana New" w:hAnsi="Angsana New"/>
                <w:sz w:val="26"/>
                <w:szCs w:val="26"/>
                <w:cs/>
              </w:rPr>
              <w:t>Interest rate</w:t>
            </w:r>
          </w:p>
        </w:tc>
        <w:tc>
          <w:tcPr>
            <w:tcW w:w="142" w:type="dxa"/>
          </w:tcPr>
          <w:p w14:paraId="7CA29F4D" w14:textId="77777777" w:rsidR="000626FC" w:rsidRPr="00D0094F" w:rsidRDefault="000626FC" w:rsidP="00D0094F">
            <w:pPr>
              <w:ind w:right="96"/>
              <w:jc w:val="center"/>
              <w:rPr>
                <w:rFonts w:ascii="Angsana New" w:hAnsi="Angsana New"/>
                <w:sz w:val="26"/>
                <w:szCs w:val="26"/>
                <w:cs/>
              </w:rPr>
            </w:pPr>
          </w:p>
        </w:tc>
        <w:tc>
          <w:tcPr>
            <w:tcW w:w="709" w:type="dxa"/>
            <w:tcBorders>
              <w:bottom w:val="single" w:sz="4" w:space="0" w:color="auto"/>
            </w:tcBorders>
          </w:tcPr>
          <w:p w14:paraId="05C63E6B" w14:textId="480ED7D7" w:rsidR="000626FC" w:rsidRPr="00D0094F" w:rsidRDefault="000626FC" w:rsidP="00D0094F">
            <w:pPr>
              <w:ind w:right="96"/>
              <w:jc w:val="center"/>
              <w:rPr>
                <w:rFonts w:ascii="Angsana New" w:hAnsi="Angsana New"/>
                <w:sz w:val="26"/>
                <w:szCs w:val="26"/>
                <w:cs/>
              </w:rPr>
            </w:pPr>
            <w:r w:rsidRPr="00D0094F">
              <w:rPr>
                <w:rFonts w:ascii="Angsana New" w:hAnsi="Angsana New"/>
                <w:sz w:val="26"/>
                <w:szCs w:val="26"/>
                <w:cs/>
              </w:rPr>
              <w:t>Limit</w:t>
            </w:r>
          </w:p>
        </w:tc>
        <w:tc>
          <w:tcPr>
            <w:tcW w:w="141" w:type="dxa"/>
          </w:tcPr>
          <w:p w14:paraId="215542A6" w14:textId="77777777" w:rsidR="000626FC" w:rsidRPr="00D0094F" w:rsidRDefault="000626FC" w:rsidP="00D0094F">
            <w:pPr>
              <w:ind w:right="96"/>
              <w:jc w:val="center"/>
              <w:rPr>
                <w:rFonts w:ascii="Angsana New" w:hAnsi="Angsana New"/>
                <w:sz w:val="26"/>
                <w:szCs w:val="26"/>
                <w:cs/>
              </w:rPr>
            </w:pPr>
          </w:p>
        </w:tc>
        <w:tc>
          <w:tcPr>
            <w:tcW w:w="711" w:type="dxa"/>
            <w:tcBorders>
              <w:bottom w:val="single" w:sz="4" w:space="0" w:color="auto"/>
            </w:tcBorders>
          </w:tcPr>
          <w:p w14:paraId="5EEAA17C" w14:textId="44603ADB" w:rsidR="000626FC" w:rsidRPr="00D0094F" w:rsidRDefault="009361B3" w:rsidP="00D0094F">
            <w:pPr>
              <w:ind w:right="96"/>
              <w:jc w:val="center"/>
              <w:rPr>
                <w:rFonts w:ascii="Angsana New" w:hAnsi="Angsana New"/>
                <w:sz w:val="26"/>
                <w:szCs w:val="26"/>
                <w:cs/>
              </w:rPr>
            </w:pPr>
            <w:r>
              <w:rPr>
                <w:rFonts w:ascii="Angsana New" w:hAnsi="Angsana New"/>
                <w:sz w:val="26"/>
                <w:szCs w:val="26"/>
                <w:lang w:val="en-US"/>
              </w:rPr>
              <w:t>Balance</w:t>
            </w:r>
          </w:p>
        </w:tc>
        <w:tc>
          <w:tcPr>
            <w:tcW w:w="140" w:type="dxa"/>
          </w:tcPr>
          <w:p w14:paraId="6A420150" w14:textId="77777777" w:rsidR="000626FC" w:rsidRPr="00D0094F" w:rsidRDefault="000626FC" w:rsidP="00D0094F">
            <w:pPr>
              <w:ind w:right="96"/>
              <w:jc w:val="center"/>
              <w:rPr>
                <w:rFonts w:ascii="Angsana New" w:hAnsi="Angsana New"/>
                <w:sz w:val="26"/>
                <w:szCs w:val="26"/>
                <w:cs/>
              </w:rPr>
            </w:pPr>
          </w:p>
        </w:tc>
        <w:tc>
          <w:tcPr>
            <w:tcW w:w="1276" w:type="dxa"/>
            <w:tcBorders>
              <w:bottom w:val="single" w:sz="4" w:space="0" w:color="auto"/>
            </w:tcBorders>
          </w:tcPr>
          <w:p w14:paraId="01395027" w14:textId="7B37900F" w:rsidR="000626FC" w:rsidRPr="00D0094F" w:rsidRDefault="000626FC" w:rsidP="00D0094F">
            <w:pPr>
              <w:ind w:right="96"/>
              <w:jc w:val="center"/>
              <w:rPr>
                <w:rFonts w:ascii="Angsana New" w:hAnsi="Angsana New"/>
                <w:sz w:val="26"/>
                <w:szCs w:val="26"/>
                <w:cs/>
              </w:rPr>
            </w:pPr>
            <w:r w:rsidRPr="00D0094F">
              <w:rPr>
                <w:rFonts w:ascii="Angsana New" w:hAnsi="Angsana New"/>
                <w:sz w:val="26"/>
                <w:szCs w:val="26"/>
                <w:cs/>
              </w:rPr>
              <w:t>Interest rate</w:t>
            </w:r>
          </w:p>
        </w:tc>
      </w:tr>
      <w:tr w:rsidR="000626FC" w:rsidRPr="001912B1" w14:paraId="2AADCA39" w14:textId="77777777" w:rsidTr="000626FC">
        <w:trPr>
          <w:cantSplit/>
          <w:trHeight w:val="267"/>
        </w:trPr>
        <w:tc>
          <w:tcPr>
            <w:tcW w:w="2835" w:type="dxa"/>
            <w:shd w:val="clear" w:color="auto" w:fill="auto"/>
          </w:tcPr>
          <w:p w14:paraId="291AC907" w14:textId="28EF67D7" w:rsidR="000626FC" w:rsidRPr="001B3625" w:rsidRDefault="000626FC" w:rsidP="00141ACD">
            <w:pPr>
              <w:ind w:left="169" w:right="104"/>
              <w:jc w:val="thaiDistribute"/>
              <w:rPr>
                <w:rFonts w:ascii="Angsana New" w:hAnsi="Angsana New"/>
                <w:sz w:val="26"/>
                <w:szCs w:val="26"/>
                <w:cs/>
                <w:lang w:val="en-US"/>
              </w:rPr>
            </w:pPr>
            <w:r w:rsidRPr="00442436">
              <w:rPr>
                <w:rFonts w:asciiTheme="majorBidi" w:hAnsiTheme="majorBidi" w:cstheme="majorBidi"/>
                <w:lang w:val="en-US"/>
              </w:rPr>
              <w:t>Bank overdrafts</w:t>
            </w:r>
          </w:p>
        </w:tc>
        <w:tc>
          <w:tcPr>
            <w:tcW w:w="142" w:type="dxa"/>
            <w:shd w:val="clear" w:color="auto" w:fill="auto"/>
          </w:tcPr>
          <w:p w14:paraId="039EDF0F" w14:textId="77777777" w:rsidR="000626FC" w:rsidRPr="001912B1" w:rsidRDefault="000626FC" w:rsidP="00141ACD">
            <w:pPr>
              <w:ind w:right="96"/>
              <w:jc w:val="right"/>
              <w:rPr>
                <w:rFonts w:ascii="Angsana New" w:hAnsi="Angsana New"/>
                <w:sz w:val="26"/>
                <w:szCs w:val="26"/>
                <w:cs/>
              </w:rPr>
            </w:pPr>
          </w:p>
        </w:tc>
        <w:tc>
          <w:tcPr>
            <w:tcW w:w="850" w:type="dxa"/>
            <w:shd w:val="clear" w:color="auto" w:fill="auto"/>
          </w:tcPr>
          <w:p w14:paraId="00E0058D" w14:textId="77777777" w:rsidR="000626FC" w:rsidRPr="001912B1" w:rsidRDefault="000626FC" w:rsidP="00141ACD">
            <w:pPr>
              <w:ind w:right="96"/>
              <w:jc w:val="center"/>
              <w:rPr>
                <w:rFonts w:ascii="Angsana New" w:hAnsi="Angsana New"/>
                <w:sz w:val="26"/>
                <w:szCs w:val="26"/>
                <w:cs/>
              </w:rPr>
            </w:pPr>
            <w:r>
              <w:rPr>
                <w:rFonts w:ascii="Angsana New" w:hAnsi="Angsana New"/>
                <w:sz w:val="26"/>
                <w:szCs w:val="26"/>
                <w:cs/>
              </w:rPr>
              <w:t>20</w:t>
            </w:r>
          </w:p>
        </w:tc>
        <w:tc>
          <w:tcPr>
            <w:tcW w:w="142" w:type="dxa"/>
            <w:shd w:val="clear" w:color="auto" w:fill="auto"/>
          </w:tcPr>
          <w:p w14:paraId="2D41ABCE" w14:textId="77777777" w:rsidR="000626FC" w:rsidRPr="001912B1" w:rsidRDefault="000626FC" w:rsidP="00141ACD">
            <w:pPr>
              <w:ind w:right="96"/>
              <w:jc w:val="right"/>
              <w:rPr>
                <w:rFonts w:ascii="Angsana New" w:hAnsi="Angsana New"/>
                <w:sz w:val="26"/>
                <w:szCs w:val="26"/>
                <w:cs/>
              </w:rPr>
            </w:pPr>
          </w:p>
        </w:tc>
        <w:tc>
          <w:tcPr>
            <w:tcW w:w="851" w:type="dxa"/>
            <w:shd w:val="clear" w:color="auto" w:fill="auto"/>
          </w:tcPr>
          <w:p w14:paraId="4B68DB29" w14:textId="77777777" w:rsidR="000626FC" w:rsidRPr="001912B1" w:rsidRDefault="000626FC" w:rsidP="00141ACD">
            <w:pPr>
              <w:ind w:right="96"/>
              <w:jc w:val="center"/>
              <w:rPr>
                <w:rFonts w:ascii="Angsana New" w:hAnsi="Angsana New"/>
                <w:sz w:val="26"/>
                <w:szCs w:val="26"/>
                <w:cs/>
              </w:rPr>
            </w:pPr>
            <w:r w:rsidRPr="00D0094F">
              <w:rPr>
                <w:rFonts w:ascii="Angsana New" w:hAnsi="Angsana New"/>
                <w:sz w:val="26"/>
                <w:szCs w:val="26"/>
                <w:cs/>
              </w:rPr>
              <w:t>-</w:t>
            </w:r>
          </w:p>
        </w:tc>
        <w:tc>
          <w:tcPr>
            <w:tcW w:w="141" w:type="dxa"/>
            <w:shd w:val="clear" w:color="auto" w:fill="auto"/>
          </w:tcPr>
          <w:p w14:paraId="10AC8F03" w14:textId="77777777" w:rsidR="000626FC" w:rsidRPr="00D0094F" w:rsidRDefault="000626FC" w:rsidP="00141ACD">
            <w:pPr>
              <w:ind w:right="96"/>
              <w:jc w:val="right"/>
              <w:rPr>
                <w:rFonts w:ascii="Angsana New" w:hAnsi="Angsana New"/>
                <w:sz w:val="26"/>
                <w:szCs w:val="26"/>
                <w:cs/>
              </w:rPr>
            </w:pPr>
          </w:p>
        </w:tc>
        <w:tc>
          <w:tcPr>
            <w:tcW w:w="1276" w:type="dxa"/>
          </w:tcPr>
          <w:p w14:paraId="46F714C5" w14:textId="77777777" w:rsidR="000626FC" w:rsidRPr="001912B1" w:rsidRDefault="000626FC" w:rsidP="00141ACD">
            <w:pPr>
              <w:ind w:right="96"/>
              <w:jc w:val="center"/>
              <w:rPr>
                <w:rFonts w:ascii="Angsana New" w:hAnsi="Angsana New"/>
                <w:sz w:val="26"/>
                <w:szCs w:val="26"/>
                <w:cs/>
              </w:rPr>
            </w:pPr>
            <w:r w:rsidRPr="001912B1">
              <w:rPr>
                <w:rFonts w:ascii="Angsana New" w:hAnsi="Angsana New"/>
                <w:sz w:val="26"/>
                <w:szCs w:val="26"/>
                <w:cs/>
              </w:rPr>
              <w:t>FD Rate</w:t>
            </w:r>
            <w:r w:rsidRPr="00D0094F">
              <w:rPr>
                <w:rFonts w:ascii="Angsana New" w:hAnsi="Angsana New"/>
                <w:sz w:val="26"/>
                <w:szCs w:val="26"/>
                <w:cs/>
              </w:rPr>
              <w:t>+</w:t>
            </w:r>
            <w:r w:rsidRPr="001912B1">
              <w:rPr>
                <w:rFonts w:ascii="Angsana New" w:hAnsi="Angsana New"/>
                <w:sz w:val="26"/>
                <w:szCs w:val="26"/>
                <w:cs/>
              </w:rPr>
              <w:t>2</w:t>
            </w:r>
            <w:r w:rsidRPr="00D0094F">
              <w:rPr>
                <w:rFonts w:ascii="Angsana New" w:hAnsi="Angsana New"/>
                <w:sz w:val="26"/>
                <w:szCs w:val="26"/>
                <w:cs/>
              </w:rPr>
              <w:t>.</w:t>
            </w:r>
            <w:r w:rsidRPr="001912B1">
              <w:rPr>
                <w:rFonts w:ascii="Angsana New" w:hAnsi="Angsana New"/>
                <w:sz w:val="26"/>
                <w:szCs w:val="26"/>
                <w:cs/>
              </w:rPr>
              <w:t>00</w:t>
            </w:r>
            <w:r w:rsidRPr="00D0094F">
              <w:rPr>
                <w:rFonts w:ascii="Angsana New" w:hAnsi="Angsana New"/>
                <w:sz w:val="26"/>
                <w:szCs w:val="26"/>
                <w:cs/>
              </w:rPr>
              <w:t xml:space="preserve">% - </w:t>
            </w:r>
            <w:r w:rsidRPr="001912B1">
              <w:rPr>
                <w:rFonts w:ascii="Angsana New" w:hAnsi="Angsana New"/>
                <w:sz w:val="26"/>
                <w:szCs w:val="26"/>
                <w:cs/>
              </w:rPr>
              <w:t>MOR</w:t>
            </w:r>
          </w:p>
        </w:tc>
        <w:tc>
          <w:tcPr>
            <w:tcW w:w="142" w:type="dxa"/>
          </w:tcPr>
          <w:p w14:paraId="0FE4A9A1" w14:textId="77777777" w:rsidR="000626FC" w:rsidRPr="001912B1" w:rsidRDefault="000626FC" w:rsidP="00141ACD">
            <w:pPr>
              <w:ind w:right="96"/>
              <w:jc w:val="center"/>
              <w:rPr>
                <w:rFonts w:ascii="Angsana New" w:hAnsi="Angsana New"/>
                <w:sz w:val="26"/>
                <w:szCs w:val="26"/>
                <w:cs/>
              </w:rPr>
            </w:pPr>
          </w:p>
        </w:tc>
        <w:tc>
          <w:tcPr>
            <w:tcW w:w="709" w:type="dxa"/>
            <w:shd w:val="clear" w:color="auto" w:fill="auto"/>
          </w:tcPr>
          <w:p w14:paraId="524C33B8" w14:textId="77777777" w:rsidR="000626FC" w:rsidRPr="001912B1" w:rsidRDefault="000626FC" w:rsidP="00141ACD">
            <w:pPr>
              <w:ind w:right="96"/>
              <w:jc w:val="center"/>
              <w:rPr>
                <w:rFonts w:ascii="Angsana New" w:hAnsi="Angsana New"/>
                <w:sz w:val="26"/>
                <w:szCs w:val="26"/>
                <w:cs/>
              </w:rPr>
            </w:pPr>
            <w:r>
              <w:rPr>
                <w:rFonts w:ascii="Angsana New" w:hAnsi="Angsana New"/>
                <w:sz w:val="26"/>
                <w:szCs w:val="26"/>
                <w:cs/>
              </w:rPr>
              <w:t>20</w:t>
            </w:r>
          </w:p>
        </w:tc>
        <w:tc>
          <w:tcPr>
            <w:tcW w:w="141" w:type="dxa"/>
          </w:tcPr>
          <w:p w14:paraId="5068F674" w14:textId="77777777" w:rsidR="000626FC" w:rsidRPr="001912B1" w:rsidRDefault="000626FC" w:rsidP="00141ACD">
            <w:pPr>
              <w:ind w:right="96"/>
              <w:jc w:val="center"/>
              <w:rPr>
                <w:rFonts w:ascii="Angsana New" w:hAnsi="Angsana New"/>
                <w:sz w:val="26"/>
                <w:szCs w:val="26"/>
                <w:cs/>
              </w:rPr>
            </w:pPr>
          </w:p>
        </w:tc>
        <w:tc>
          <w:tcPr>
            <w:tcW w:w="711" w:type="dxa"/>
          </w:tcPr>
          <w:p w14:paraId="65C3AD76" w14:textId="77777777" w:rsidR="000626FC" w:rsidRPr="001912B1" w:rsidRDefault="000626FC" w:rsidP="00141ACD">
            <w:pPr>
              <w:ind w:right="96"/>
              <w:jc w:val="center"/>
              <w:rPr>
                <w:rFonts w:ascii="Angsana New" w:hAnsi="Angsana New"/>
                <w:sz w:val="26"/>
                <w:szCs w:val="26"/>
                <w:cs/>
              </w:rPr>
            </w:pPr>
            <w:r>
              <w:rPr>
                <w:rFonts w:ascii="Angsana New" w:hAnsi="Angsana New"/>
                <w:sz w:val="26"/>
                <w:szCs w:val="26"/>
                <w:cs/>
              </w:rPr>
              <w:t>-</w:t>
            </w:r>
          </w:p>
        </w:tc>
        <w:tc>
          <w:tcPr>
            <w:tcW w:w="140" w:type="dxa"/>
          </w:tcPr>
          <w:p w14:paraId="1EE2623C" w14:textId="77777777" w:rsidR="000626FC" w:rsidRPr="001912B1" w:rsidRDefault="000626FC" w:rsidP="00141ACD">
            <w:pPr>
              <w:ind w:right="96"/>
              <w:jc w:val="center"/>
              <w:rPr>
                <w:rFonts w:ascii="Angsana New" w:hAnsi="Angsana New"/>
                <w:sz w:val="26"/>
                <w:szCs w:val="26"/>
                <w:cs/>
              </w:rPr>
            </w:pPr>
          </w:p>
        </w:tc>
        <w:tc>
          <w:tcPr>
            <w:tcW w:w="1276" w:type="dxa"/>
          </w:tcPr>
          <w:p w14:paraId="6DDF4D85" w14:textId="77777777" w:rsidR="000626FC" w:rsidRPr="001912B1" w:rsidRDefault="000626FC" w:rsidP="00141ACD">
            <w:pPr>
              <w:ind w:right="96"/>
              <w:jc w:val="center"/>
              <w:rPr>
                <w:rFonts w:ascii="Angsana New" w:hAnsi="Angsana New"/>
                <w:sz w:val="26"/>
                <w:szCs w:val="26"/>
                <w:cs/>
              </w:rPr>
            </w:pPr>
            <w:r w:rsidRPr="001912B1">
              <w:rPr>
                <w:rFonts w:ascii="Angsana New" w:hAnsi="Angsana New"/>
                <w:sz w:val="26"/>
                <w:szCs w:val="26"/>
                <w:cs/>
              </w:rPr>
              <w:t>FD Rate</w:t>
            </w:r>
            <w:r w:rsidRPr="00D0094F">
              <w:rPr>
                <w:rFonts w:ascii="Angsana New" w:hAnsi="Angsana New"/>
                <w:sz w:val="26"/>
                <w:szCs w:val="26"/>
                <w:cs/>
              </w:rPr>
              <w:t>+</w:t>
            </w:r>
            <w:r w:rsidRPr="001912B1">
              <w:rPr>
                <w:rFonts w:ascii="Angsana New" w:hAnsi="Angsana New"/>
                <w:sz w:val="26"/>
                <w:szCs w:val="26"/>
                <w:cs/>
              </w:rPr>
              <w:t>2</w:t>
            </w:r>
            <w:r w:rsidRPr="00D0094F">
              <w:rPr>
                <w:rFonts w:ascii="Angsana New" w:hAnsi="Angsana New"/>
                <w:sz w:val="26"/>
                <w:szCs w:val="26"/>
                <w:cs/>
              </w:rPr>
              <w:t>.</w:t>
            </w:r>
            <w:r w:rsidRPr="001912B1">
              <w:rPr>
                <w:rFonts w:ascii="Angsana New" w:hAnsi="Angsana New"/>
                <w:sz w:val="26"/>
                <w:szCs w:val="26"/>
                <w:cs/>
              </w:rPr>
              <w:t>00</w:t>
            </w:r>
            <w:r w:rsidRPr="00D0094F">
              <w:rPr>
                <w:rFonts w:ascii="Angsana New" w:hAnsi="Angsana New"/>
                <w:sz w:val="26"/>
                <w:szCs w:val="26"/>
                <w:cs/>
              </w:rPr>
              <w:t xml:space="preserve">% - </w:t>
            </w:r>
            <w:r w:rsidRPr="001912B1">
              <w:rPr>
                <w:rFonts w:ascii="Angsana New" w:hAnsi="Angsana New"/>
                <w:sz w:val="26"/>
                <w:szCs w:val="26"/>
                <w:cs/>
              </w:rPr>
              <w:t>MOR</w:t>
            </w:r>
          </w:p>
        </w:tc>
      </w:tr>
      <w:tr w:rsidR="000626FC" w:rsidRPr="001912B1" w14:paraId="20363546" w14:textId="77777777" w:rsidTr="000626FC">
        <w:trPr>
          <w:cantSplit/>
          <w:trHeight w:val="758"/>
        </w:trPr>
        <w:tc>
          <w:tcPr>
            <w:tcW w:w="2835" w:type="dxa"/>
            <w:shd w:val="clear" w:color="auto" w:fill="auto"/>
          </w:tcPr>
          <w:p w14:paraId="6833BD8D" w14:textId="59806CF5" w:rsidR="000626FC" w:rsidRPr="001B3625" w:rsidRDefault="00877A4E" w:rsidP="00877A4E">
            <w:pPr>
              <w:ind w:left="345" w:right="104" w:hanging="176"/>
              <w:rPr>
                <w:rFonts w:ascii="Angsana New" w:hAnsi="Angsana New"/>
                <w:sz w:val="26"/>
                <w:szCs w:val="26"/>
                <w:cs/>
                <w:lang w:val="en-US"/>
              </w:rPr>
            </w:pPr>
            <w:r>
              <w:rPr>
                <w:rFonts w:asciiTheme="majorBidi" w:hAnsiTheme="majorBidi" w:cstheme="majorBidi"/>
                <w:lang w:val="en-US"/>
              </w:rPr>
              <w:t xml:space="preserve">Liabilities </w:t>
            </w:r>
            <w:r w:rsidR="000626FC" w:rsidRPr="00442436">
              <w:rPr>
                <w:rFonts w:asciiTheme="majorBidi" w:hAnsiTheme="majorBidi" w:cstheme="majorBidi"/>
                <w:lang w:val="en-US"/>
              </w:rPr>
              <w:t xml:space="preserve">under trust receipt agreements, letters of credit, </w:t>
            </w:r>
            <w:r w:rsidR="000626FC">
              <w:rPr>
                <w:rFonts w:asciiTheme="majorBidi" w:hAnsiTheme="majorBidi"/>
                <w:cs/>
                <w:lang w:val="en-US"/>
              </w:rPr>
              <w:t xml:space="preserve"> </w:t>
            </w:r>
            <w:r w:rsidR="000626FC" w:rsidRPr="00442436">
              <w:rPr>
                <w:rFonts w:asciiTheme="majorBidi" w:hAnsiTheme="majorBidi" w:cstheme="majorBidi"/>
                <w:lang w:val="en-US"/>
              </w:rPr>
              <w:t>and others</w:t>
            </w:r>
          </w:p>
        </w:tc>
        <w:tc>
          <w:tcPr>
            <w:tcW w:w="142" w:type="dxa"/>
            <w:shd w:val="clear" w:color="auto" w:fill="auto"/>
          </w:tcPr>
          <w:p w14:paraId="23FBCA0D" w14:textId="77777777" w:rsidR="000626FC" w:rsidRPr="000626FC" w:rsidRDefault="000626FC" w:rsidP="00141ACD">
            <w:pPr>
              <w:ind w:right="96"/>
              <w:jc w:val="right"/>
              <w:rPr>
                <w:rFonts w:ascii="Angsana New" w:hAnsi="Angsana New"/>
                <w:sz w:val="26"/>
                <w:szCs w:val="26"/>
                <w:lang w:val="en-US"/>
              </w:rPr>
            </w:pPr>
          </w:p>
        </w:tc>
        <w:tc>
          <w:tcPr>
            <w:tcW w:w="850" w:type="dxa"/>
            <w:shd w:val="clear" w:color="auto" w:fill="auto"/>
          </w:tcPr>
          <w:p w14:paraId="0D8329EB" w14:textId="77777777" w:rsidR="000626FC" w:rsidRPr="001912B1" w:rsidRDefault="000626FC" w:rsidP="00141ACD">
            <w:pPr>
              <w:ind w:right="96"/>
              <w:jc w:val="center"/>
              <w:rPr>
                <w:rFonts w:ascii="Angsana New" w:hAnsi="Angsana New"/>
                <w:sz w:val="26"/>
                <w:szCs w:val="26"/>
                <w:cs/>
              </w:rPr>
            </w:pPr>
            <w:r w:rsidRPr="00D0094F">
              <w:rPr>
                <w:rFonts w:ascii="Angsana New" w:hAnsi="Angsana New"/>
                <w:sz w:val="26"/>
                <w:szCs w:val="26"/>
                <w:cs/>
              </w:rPr>
              <w:t>9</w:t>
            </w:r>
          </w:p>
        </w:tc>
        <w:tc>
          <w:tcPr>
            <w:tcW w:w="142" w:type="dxa"/>
            <w:shd w:val="clear" w:color="auto" w:fill="auto"/>
          </w:tcPr>
          <w:p w14:paraId="7BEBE400" w14:textId="77777777" w:rsidR="000626FC" w:rsidRPr="001912B1" w:rsidRDefault="000626FC" w:rsidP="00141ACD">
            <w:pPr>
              <w:ind w:right="96"/>
              <w:jc w:val="right"/>
              <w:rPr>
                <w:rFonts w:ascii="Angsana New" w:hAnsi="Angsana New"/>
                <w:sz w:val="26"/>
                <w:szCs w:val="26"/>
                <w:cs/>
              </w:rPr>
            </w:pPr>
          </w:p>
        </w:tc>
        <w:tc>
          <w:tcPr>
            <w:tcW w:w="851" w:type="dxa"/>
            <w:shd w:val="clear" w:color="auto" w:fill="auto"/>
          </w:tcPr>
          <w:p w14:paraId="2396C6B8" w14:textId="77777777" w:rsidR="000626FC" w:rsidRPr="001912B1" w:rsidRDefault="000626FC" w:rsidP="00141ACD">
            <w:pPr>
              <w:ind w:right="96"/>
              <w:jc w:val="center"/>
              <w:rPr>
                <w:rFonts w:ascii="Angsana New" w:hAnsi="Angsana New"/>
                <w:sz w:val="26"/>
                <w:szCs w:val="26"/>
                <w:cs/>
              </w:rPr>
            </w:pPr>
            <w:r w:rsidRPr="00D0094F">
              <w:rPr>
                <w:rFonts w:ascii="Angsana New" w:hAnsi="Angsana New"/>
                <w:sz w:val="26"/>
                <w:szCs w:val="26"/>
                <w:cs/>
              </w:rPr>
              <w:t>-</w:t>
            </w:r>
          </w:p>
        </w:tc>
        <w:tc>
          <w:tcPr>
            <w:tcW w:w="141" w:type="dxa"/>
            <w:shd w:val="clear" w:color="auto" w:fill="auto"/>
          </w:tcPr>
          <w:p w14:paraId="6A5237EA" w14:textId="77777777" w:rsidR="000626FC" w:rsidRPr="00D0094F" w:rsidRDefault="000626FC" w:rsidP="00141ACD">
            <w:pPr>
              <w:ind w:right="96"/>
              <w:jc w:val="right"/>
              <w:rPr>
                <w:rFonts w:ascii="Angsana New" w:hAnsi="Angsana New"/>
                <w:sz w:val="26"/>
                <w:szCs w:val="26"/>
                <w:cs/>
              </w:rPr>
            </w:pPr>
          </w:p>
        </w:tc>
        <w:tc>
          <w:tcPr>
            <w:tcW w:w="1276" w:type="dxa"/>
          </w:tcPr>
          <w:p w14:paraId="6F37F940" w14:textId="77777777" w:rsidR="000626FC" w:rsidRDefault="000626FC" w:rsidP="00141ACD">
            <w:pPr>
              <w:ind w:right="96"/>
              <w:jc w:val="center"/>
              <w:rPr>
                <w:rFonts w:ascii="Angsana New" w:hAnsi="Angsana New"/>
                <w:sz w:val="26"/>
                <w:szCs w:val="26"/>
                <w:cs/>
              </w:rPr>
            </w:pPr>
            <w:r>
              <w:rPr>
                <w:rFonts w:ascii="Angsana New" w:hAnsi="Angsana New"/>
                <w:sz w:val="26"/>
                <w:szCs w:val="26"/>
                <w:cs/>
              </w:rPr>
              <w:t>MLR</w:t>
            </w:r>
          </w:p>
        </w:tc>
        <w:tc>
          <w:tcPr>
            <w:tcW w:w="142" w:type="dxa"/>
          </w:tcPr>
          <w:p w14:paraId="51620602" w14:textId="77777777" w:rsidR="000626FC" w:rsidRDefault="000626FC" w:rsidP="00141ACD">
            <w:pPr>
              <w:ind w:right="96"/>
              <w:jc w:val="center"/>
              <w:rPr>
                <w:rFonts w:ascii="Angsana New" w:hAnsi="Angsana New"/>
                <w:sz w:val="26"/>
                <w:szCs w:val="26"/>
                <w:cs/>
              </w:rPr>
            </w:pPr>
          </w:p>
        </w:tc>
        <w:tc>
          <w:tcPr>
            <w:tcW w:w="709" w:type="dxa"/>
            <w:shd w:val="clear" w:color="auto" w:fill="auto"/>
          </w:tcPr>
          <w:p w14:paraId="388D5B03" w14:textId="77777777" w:rsidR="000626FC" w:rsidRPr="001912B1" w:rsidRDefault="000626FC" w:rsidP="00141ACD">
            <w:pPr>
              <w:ind w:right="96"/>
              <w:jc w:val="center"/>
              <w:rPr>
                <w:rFonts w:ascii="Angsana New" w:hAnsi="Angsana New"/>
                <w:sz w:val="26"/>
                <w:szCs w:val="26"/>
                <w:cs/>
              </w:rPr>
            </w:pPr>
            <w:r w:rsidRPr="00D0094F">
              <w:rPr>
                <w:rFonts w:ascii="Angsana New" w:hAnsi="Angsana New"/>
                <w:sz w:val="26"/>
                <w:szCs w:val="26"/>
                <w:cs/>
              </w:rPr>
              <w:t>34</w:t>
            </w:r>
          </w:p>
        </w:tc>
        <w:tc>
          <w:tcPr>
            <w:tcW w:w="141" w:type="dxa"/>
          </w:tcPr>
          <w:p w14:paraId="21E9453A" w14:textId="77777777" w:rsidR="000626FC" w:rsidRPr="001912B1" w:rsidRDefault="000626FC" w:rsidP="00141ACD">
            <w:pPr>
              <w:ind w:right="96"/>
              <w:jc w:val="center"/>
              <w:rPr>
                <w:rFonts w:ascii="Angsana New" w:hAnsi="Angsana New"/>
                <w:sz w:val="26"/>
                <w:szCs w:val="26"/>
                <w:cs/>
              </w:rPr>
            </w:pPr>
          </w:p>
        </w:tc>
        <w:tc>
          <w:tcPr>
            <w:tcW w:w="711" w:type="dxa"/>
          </w:tcPr>
          <w:p w14:paraId="0D119252" w14:textId="77777777" w:rsidR="000626FC" w:rsidRPr="001912B1" w:rsidRDefault="000626FC" w:rsidP="00141ACD">
            <w:pPr>
              <w:ind w:right="96"/>
              <w:jc w:val="center"/>
              <w:rPr>
                <w:rFonts w:ascii="Angsana New" w:hAnsi="Angsana New"/>
                <w:sz w:val="26"/>
                <w:szCs w:val="26"/>
                <w:cs/>
              </w:rPr>
            </w:pPr>
            <w:r>
              <w:rPr>
                <w:rFonts w:ascii="Angsana New" w:hAnsi="Angsana New"/>
                <w:sz w:val="26"/>
                <w:szCs w:val="26"/>
                <w:cs/>
              </w:rPr>
              <w:t>37</w:t>
            </w:r>
            <w:r w:rsidRPr="00D0094F">
              <w:rPr>
                <w:rFonts w:ascii="Angsana New" w:hAnsi="Angsana New"/>
                <w:sz w:val="26"/>
                <w:szCs w:val="26"/>
                <w:cs/>
              </w:rPr>
              <w:t>.</w:t>
            </w:r>
            <w:r>
              <w:rPr>
                <w:rFonts w:ascii="Angsana New" w:hAnsi="Angsana New"/>
                <w:sz w:val="26"/>
                <w:szCs w:val="26"/>
                <w:cs/>
              </w:rPr>
              <w:t>74</w:t>
            </w:r>
          </w:p>
        </w:tc>
        <w:tc>
          <w:tcPr>
            <w:tcW w:w="140" w:type="dxa"/>
          </w:tcPr>
          <w:p w14:paraId="76271BDE" w14:textId="77777777" w:rsidR="000626FC" w:rsidRPr="001912B1" w:rsidRDefault="000626FC" w:rsidP="00141ACD">
            <w:pPr>
              <w:ind w:right="96"/>
              <w:jc w:val="center"/>
              <w:rPr>
                <w:rFonts w:ascii="Angsana New" w:hAnsi="Angsana New"/>
                <w:sz w:val="26"/>
                <w:szCs w:val="26"/>
                <w:cs/>
              </w:rPr>
            </w:pPr>
          </w:p>
        </w:tc>
        <w:tc>
          <w:tcPr>
            <w:tcW w:w="1276" w:type="dxa"/>
          </w:tcPr>
          <w:p w14:paraId="556509CF" w14:textId="77777777" w:rsidR="000626FC" w:rsidRPr="001912B1" w:rsidRDefault="000626FC" w:rsidP="00141ACD">
            <w:pPr>
              <w:ind w:right="96"/>
              <w:jc w:val="center"/>
              <w:rPr>
                <w:rFonts w:ascii="Angsana New" w:hAnsi="Angsana New"/>
                <w:sz w:val="26"/>
                <w:szCs w:val="26"/>
                <w:cs/>
              </w:rPr>
            </w:pPr>
            <w:r w:rsidRPr="001912B1">
              <w:rPr>
                <w:rFonts w:ascii="Angsana New" w:hAnsi="Angsana New"/>
                <w:sz w:val="26"/>
                <w:szCs w:val="26"/>
                <w:cs/>
              </w:rPr>
              <w:t>4</w:t>
            </w:r>
            <w:r w:rsidRPr="00D0094F">
              <w:rPr>
                <w:rFonts w:ascii="Angsana New" w:hAnsi="Angsana New"/>
                <w:sz w:val="26"/>
                <w:szCs w:val="26"/>
                <w:cs/>
              </w:rPr>
              <w:t>.</w:t>
            </w:r>
            <w:r w:rsidRPr="001912B1">
              <w:rPr>
                <w:rFonts w:ascii="Angsana New" w:hAnsi="Angsana New"/>
                <w:sz w:val="26"/>
                <w:szCs w:val="26"/>
                <w:cs/>
              </w:rPr>
              <w:t>97</w:t>
            </w:r>
            <w:r w:rsidRPr="00D0094F">
              <w:rPr>
                <w:rFonts w:ascii="Angsana New" w:hAnsi="Angsana New"/>
                <w:sz w:val="26"/>
                <w:szCs w:val="26"/>
                <w:cs/>
              </w:rPr>
              <w:t>%</w:t>
            </w:r>
          </w:p>
        </w:tc>
      </w:tr>
      <w:tr w:rsidR="000626FC" w:rsidRPr="001912B1" w14:paraId="22CC548E" w14:textId="77777777" w:rsidTr="000626FC">
        <w:trPr>
          <w:cantSplit/>
          <w:trHeight w:val="80"/>
        </w:trPr>
        <w:tc>
          <w:tcPr>
            <w:tcW w:w="2835" w:type="dxa"/>
            <w:shd w:val="clear" w:color="auto" w:fill="auto"/>
          </w:tcPr>
          <w:p w14:paraId="5AA6878F" w14:textId="3F6C54A6" w:rsidR="000626FC" w:rsidRPr="001B3625" w:rsidRDefault="000626FC" w:rsidP="00141ACD">
            <w:pPr>
              <w:ind w:left="169" w:right="104"/>
              <w:jc w:val="both"/>
              <w:rPr>
                <w:rFonts w:ascii="Angsana New" w:hAnsi="Angsana New"/>
                <w:sz w:val="26"/>
                <w:szCs w:val="26"/>
                <w:cs/>
                <w:lang w:val="en-US"/>
              </w:rPr>
            </w:pPr>
            <w:r w:rsidRPr="00442436">
              <w:rPr>
                <w:rFonts w:asciiTheme="majorBidi" w:hAnsiTheme="majorBidi" w:cstheme="majorBidi"/>
                <w:lang w:val="en-US"/>
              </w:rPr>
              <w:t>Factoring of accounts receivable</w:t>
            </w:r>
          </w:p>
        </w:tc>
        <w:tc>
          <w:tcPr>
            <w:tcW w:w="142" w:type="dxa"/>
            <w:shd w:val="clear" w:color="auto" w:fill="auto"/>
          </w:tcPr>
          <w:p w14:paraId="41AB5D94" w14:textId="77777777" w:rsidR="000626FC" w:rsidRPr="001912B1" w:rsidRDefault="000626FC" w:rsidP="00141ACD">
            <w:pPr>
              <w:ind w:right="96"/>
              <w:jc w:val="center"/>
              <w:rPr>
                <w:rFonts w:ascii="Angsana New" w:hAnsi="Angsana New"/>
                <w:sz w:val="26"/>
                <w:szCs w:val="26"/>
                <w:cs/>
              </w:rPr>
            </w:pPr>
          </w:p>
        </w:tc>
        <w:tc>
          <w:tcPr>
            <w:tcW w:w="850" w:type="dxa"/>
            <w:shd w:val="clear" w:color="auto" w:fill="auto"/>
          </w:tcPr>
          <w:p w14:paraId="6631CE6E" w14:textId="77777777" w:rsidR="000626FC" w:rsidRPr="001912B1" w:rsidRDefault="000626FC" w:rsidP="00141ACD">
            <w:pPr>
              <w:ind w:right="96"/>
              <w:jc w:val="center"/>
              <w:rPr>
                <w:rFonts w:ascii="Angsana New" w:hAnsi="Angsana New"/>
                <w:sz w:val="26"/>
                <w:szCs w:val="26"/>
                <w:cs/>
              </w:rPr>
            </w:pPr>
            <w:r w:rsidRPr="00D0094F">
              <w:rPr>
                <w:rFonts w:ascii="Angsana New" w:hAnsi="Angsana New"/>
                <w:sz w:val="26"/>
                <w:szCs w:val="26"/>
                <w:cs/>
              </w:rPr>
              <w:t>55</w:t>
            </w:r>
          </w:p>
        </w:tc>
        <w:tc>
          <w:tcPr>
            <w:tcW w:w="142" w:type="dxa"/>
            <w:shd w:val="clear" w:color="auto" w:fill="auto"/>
          </w:tcPr>
          <w:p w14:paraId="1FC93FBC" w14:textId="77777777" w:rsidR="000626FC" w:rsidRPr="001912B1" w:rsidRDefault="000626FC" w:rsidP="00141ACD">
            <w:pPr>
              <w:ind w:right="96"/>
              <w:jc w:val="center"/>
              <w:rPr>
                <w:rFonts w:ascii="Angsana New" w:hAnsi="Angsana New"/>
                <w:sz w:val="26"/>
                <w:szCs w:val="26"/>
                <w:cs/>
              </w:rPr>
            </w:pPr>
          </w:p>
        </w:tc>
        <w:tc>
          <w:tcPr>
            <w:tcW w:w="851" w:type="dxa"/>
            <w:shd w:val="clear" w:color="auto" w:fill="auto"/>
          </w:tcPr>
          <w:p w14:paraId="069EC6BF" w14:textId="77777777" w:rsidR="000626FC" w:rsidRPr="001912B1" w:rsidRDefault="000626FC" w:rsidP="00141ACD">
            <w:pPr>
              <w:ind w:right="96"/>
              <w:jc w:val="center"/>
              <w:rPr>
                <w:rFonts w:ascii="Angsana New" w:hAnsi="Angsana New"/>
                <w:sz w:val="26"/>
                <w:szCs w:val="26"/>
                <w:cs/>
              </w:rPr>
            </w:pPr>
            <w:r w:rsidRPr="00D0094F">
              <w:rPr>
                <w:rFonts w:ascii="Angsana New" w:hAnsi="Angsana New" w:hint="cs"/>
                <w:sz w:val="26"/>
                <w:szCs w:val="26"/>
                <w:cs/>
              </w:rPr>
              <w:t>-</w:t>
            </w:r>
          </w:p>
        </w:tc>
        <w:tc>
          <w:tcPr>
            <w:tcW w:w="141" w:type="dxa"/>
            <w:shd w:val="clear" w:color="auto" w:fill="auto"/>
          </w:tcPr>
          <w:p w14:paraId="143B50C0" w14:textId="77777777" w:rsidR="000626FC" w:rsidRPr="00D0094F" w:rsidRDefault="000626FC" w:rsidP="00141ACD">
            <w:pPr>
              <w:ind w:right="96"/>
              <w:jc w:val="center"/>
              <w:rPr>
                <w:rFonts w:ascii="Angsana New" w:hAnsi="Angsana New"/>
                <w:sz w:val="26"/>
                <w:szCs w:val="26"/>
                <w:cs/>
              </w:rPr>
            </w:pPr>
          </w:p>
        </w:tc>
        <w:tc>
          <w:tcPr>
            <w:tcW w:w="1276" w:type="dxa"/>
          </w:tcPr>
          <w:p w14:paraId="4295948A" w14:textId="77777777" w:rsidR="000626FC" w:rsidRPr="001912B1" w:rsidRDefault="000626FC" w:rsidP="00141ACD">
            <w:pPr>
              <w:ind w:right="96"/>
              <w:jc w:val="center"/>
              <w:rPr>
                <w:rFonts w:ascii="Angsana New" w:hAnsi="Angsana New"/>
                <w:sz w:val="26"/>
                <w:szCs w:val="26"/>
                <w:cs/>
              </w:rPr>
            </w:pPr>
            <w:r w:rsidRPr="001912B1">
              <w:rPr>
                <w:rFonts w:ascii="Angsana New" w:hAnsi="Angsana New"/>
                <w:sz w:val="26"/>
                <w:szCs w:val="26"/>
                <w:cs/>
              </w:rPr>
              <w:t>MOR</w:t>
            </w:r>
            <w:r w:rsidRPr="00D0094F">
              <w:rPr>
                <w:rFonts w:ascii="Angsana New" w:hAnsi="Angsana New"/>
                <w:sz w:val="26"/>
                <w:szCs w:val="26"/>
                <w:cs/>
              </w:rPr>
              <w:t>-</w:t>
            </w:r>
            <w:r w:rsidRPr="001912B1">
              <w:rPr>
                <w:rFonts w:ascii="Angsana New" w:hAnsi="Angsana New"/>
                <w:sz w:val="26"/>
                <w:szCs w:val="26"/>
                <w:cs/>
              </w:rPr>
              <w:t>0</w:t>
            </w:r>
            <w:r w:rsidRPr="00D0094F">
              <w:rPr>
                <w:rFonts w:ascii="Angsana New" w:hAnsi="Angsana New"/>
                <w:sz w:val="26"/>
                <w:szCs w:val="26"/>
                <w:cs/>
              </w:rPr>
              <w:t>.</w:t>
            </w:r>
            <w:r w:rsidRPr="001912B1">
              <w:rPr>
                <w:rFonts w:ascii="Angsana New" w:hAnsi="Angsana New"/>
                <w:sz w:val="26"/>
                <w:szCs w:val="26"/>
                <w:cs/>
              </w:rPr>
              <w:t>50</w:t>
            </w:r>
            <w:r w:rsidRPr="00D0094F">
              <w:rPr>
                <w:rFonts w:ascii="Angsana New" w:hAnsi="Angsana New"/>
                <w:sz w:val="26"/>
                <w:szCs w:val="26"/>
                <w:cs/>
              </w:rPr>
              <w:t>%</w:t>
            </w:r>
          </w:p>
        </w:tc>
        <w:tc>
          <w:tcPr>
            <w:tcW w:w="142" w:type="dxa"/>
          </w:tcPr>
          <w:p w14:paraId="7F705436" w14:textId="77777777" w:rsidR="000626FC" w:rsidRPr="001912B1" w:rsidRDefault="000626FC" w:rsidP="00141ACD">
            <w:pPr>
              <w:ind w:right="96"/>
              <w:jc w:val="center"/>
              <w:rPr>
                <w:rFonts w:ascii="Angsana New" w:hAnsi="Angsana New"/>
                <w:sz w:val="26"/>
                <w:szCs w:val="26"/>
                <w:cs/>
              </w:rPr>
            </w:pPr>
          </w:p>
        </w:tc>
        <w:tc>
          <w:tcPr>
            <w:tcW w:w="709" w:type="dxa"/>
            <w:shd w:val="clear" w:color="auto" w:fill="auto"/>
          </w:tcPr>
          <w:p w14:paraId="135B92E8" w14:textId="77777777" w:rsidR="000626FC" w:rsidRPr="001912B1" w:rsidRDefault="000626FC" w:rsidP="00141ACD">
            <w:pPr>
              <w:ind w:right="96"/>
              <w:jc w:val="center"/>
              <w:rPr>
                <w:rFonts w:ascii="Angsana New" w:hAnsi="Angsana New"/>
                <w:sz w:val="26"/>
                <w:szCs w:val="26"/>
                <w:cs/>
              </w:rPr>
            </w:pPr>
            <w:r w:rsidRPr="00D0094F">
              <w:rPr>
                <w:rFonts w:ascii="Angsana New" w:hAnsi="Angsana New"/>
                <w:sz w:val="26"/>
                <w:szCs w:val="26"/>
                <w:cs/>
              </w:rPr>
              <w:t>55</w:t>
            </w:r>
          </w:p>
        </w:tc>
        <w:tc>
          <w:tcPr>
            <w:tcW w:w="141" w:type="dxa"/>
          </w:tcPr>
          <w:p w14:paraId="3B1F885A" w14:textId="77777777" w:rsidR="000626FC" w:rsidRPr="001912B1" w:rsidRDefault="000626FC" w:rsidP="00141ACD">
            <w:pPr>
              <w:ind w:right="96"/>
              <w:jc w:val="center"/>
              <w:rPr>
                <w:rFonts w:ascii="Angsana New" w:hAnsi="Angsana New"/>
                <w:sz w:val="26"/>
                <w:szCs w:val="26"/>
                <w:cs/>
              </w:rPr>
            </w:pPr>
          </w:p>
        </w:tc>
        <w:tc>
          <w:tcPr>
            <w:tcW w:w="711" w:type="dxa"/>
          </w:tcPr>
          <w:p w14:paraId="43BEB5C5" w14:textId="77777777" w:rsidR="000626FC" w:rsidRPr="001912B1" w:rsidRDefault="000626FC" w:rsidP="00141ACD">
            <w:pPr>
              <w:ind w:right="96"/>
              <w:jc w:val="center"/>
              <w:rPr>
                <w:rFonts w:ascii="Angsana New" w:hAnsi="Angsana New"/>
                <w:sz w:val="26"/>
                <w:szCs w:val="26"/>
                <w:cs/>
              </w:rPr>
            </w:pPr>
            <w:r w:rsidRPr="00D0094F">
              <w:rPr>
                <w:rFonts w:ascii="Angsana New" w:hAnsi="Angsana New" w:hint="cs"/>
                <w:sz w:val="26"/>
                <w:szCs w:val="26"/>
                <w:cs/>
              </w:rPr>
              <w:t>-</w:t>
            </w:r>
          </w:p>
        </w:tc>
        <w:tc>
          <w:tcPr>
            <w:tcW w:w="140" w:type="dxa"/>
          </w:tcPr>
          <w:p w14:paraId="06500E94" w14:textId="77777777" w:rsidR="000626FC" w:rsidRPr="001912B1" w:rsidRDefault="000626FC" w:rsidP="00141ACD">
            <w:pPr>
              <w:ind w:right="96"/>
              <w:jc w:val="center"/>
              <w:rPr>
                <w:rFonts w:ascii="Angsana New" w:hAnsi="Angsana New"/>
                <w:sz w:val="26"/>
                <w:szCs w:val="26"/>
                <w:cs/>
              </w:rPr>
            </w:pPr>
          </w:p>
        </w:tc>
        <w:tc>
          <w:tcPr>
            <w:tcW w:w="1276" w:type="dxa"/>
          </w:tcPr>
          <w:p w14:paraId="484BE63C" w14:textId="77777777" w:rsidR="000626FC" w:rsidRPr="001912B1" w:rsidRDefault="000626FC" w:rsidP="00141ACD">
            <w:pPr>
              <w:ind w:right="96"/>
              <w:jc w:val="center"/>
              <w:rPr>
                <w:rFonts w:ascii="Angsana New" w:hAnsi="Angsana New"/>
                <w:sz w:val="26"/>
                <w:szCs w:val="26"/>
                <w:cs/>
              </w:rPr>
            </w:pPr>
            <w:r w:rsidRPr="001912B1">
              <w:rPr>
                <w:rFonts w:ascii="Angsana New" w:hAnsi="Angsana New"/>
                <w:sz w:val="26"/>
                <w:szCs w:val="26"/>
                <w:cs/>
              </w:rPr>
              <w:t>MOR</w:t>
            </w:r>
            <w:r w:rsidRPr="00D0094F">
              <w:rPr>
                <w:rFonts w:ascii="Angsana New" w:hAnsi="Angsana New"/>
                <w:sz w:val="26"/>
                <w:szCs w:val="26"/>
                <w:cs/>
              </w:rPr>
              <w:t>-</w:t>
            </w:r>
            <w:r w:rsidRPr="001912B1">
              <w:rPr>
                <w:rFonts w:ascii="Angsana New" w:hAnsi="Angsana New"/>
                <w:sz w:val="26"/>
                <w:szCs w:val="26"/>
                <w:cs/>
              </w:rPr>
              <w:t>0</w:t>
            </w:r>
            <w:r w:rsidRPr="00D0094F">
              <w:rPr>
                <w:rFonts w:ascii="Angsana New" w:hAnsi="Angsana New"/>
                <w:sz w:val="26"/>
                <w:szCs w:val="26"/>
                <w:cs/>
              </w:rPr>
              <w:t>.</w:t>
            </w:r>
            <w:r w:rsidRPr="001912B1">
              <w:rPr>
                <w:rFonts w:ascii="Angsana New" w:hAnsi="Angsana New"/>
                <w:sz w:val="26"/>
                <w:szCs w:val="26"/>
                <w:cs/>
              </w:rPr>
              <w:t>50</w:t>
            </w:r>
            <w:r w:rsidRPr="00D0094F">
              <w:rPr>
                <w:rFonts w:ascii="Angsana New" w:hAnsi="Angsana New"/>
                <w:sz w:val="26"/>
                <w:szCs w:val="26"/>
                <w:cs/>
              </w:rPr>
              <w:t>%</w:t>
            </w:r>
          </w:p>
        </w:tc>
      </w:tr>
      <w:tr w:rsidR="000626FC" w:rsidRPr="001912B1" w14:paraId="2B1FAB5F" w14:textId="77777777" w:rsidTr="000626FC">
        <w:trPr>
          <w:cantSplit/>
          <w:trHeight w:val="80"/>
        </w:trPr>
        <w:tc>
          <w:tcPr>
            <w:tcW w:w="2835" w:type="dxa"/>
            <w:shd w:val="clear" w:color="auto" w:fill="auto"/>
          </w:tcPr>
          <w:p w14:paraId="13D48D60" w14:textId="43E50C0A" w:rsidR="000626FC" w:rsidRPr="001B3625" w:rsidRDefault="000626FC" w:rsidP="00141ACD">
            <w:pPr>
              <w:ind w:left="169" w:right="104"/>
              <w:jc w:val="both"/>
              <w:rPr>
                <w:rFonts w:ascii="Angsana New" w:hAnsi="Angsana New"/>
                <w:sz w:val="26"/>
                <w:szCs w:val="26"/>
                <w:cs/>
                <w:lang w:val="en-US"/>
              </w:rPr>
            </w:pPr>
            <w:r w:rsidRPr="00EE2093">
              <w:rPr>
                <w:rFonts w:ascii="Angsana New" w:hAnsi="Angsana New" w:hint="cs"/>
                <w:lang w:val="en-US"/>
              </w:rPr>
              <w:t>Promissory note</w:t>
            </w:r>
          </w:p>
        </w:tc>
        <w:tc>
          <w:tcPr>
            <w:tcW w:w="142" w:type="dxa"/>
            <w:shd w:val="clear" w:color="auto" w:fill="auto"/>
          </w:tcPr>
          <w:p w14:paraId="5C4061C8" w14:textId="77777777" w:rsidR="000626FC" w:rsidRPr="001912B1" w:rsidRDefault="000626FC" w:rsidP="00141ACD">
            <w:pPr>
              <w:ind w:right="96"/>
              <w:jc w:val="center"/>
              <w:rPr>
                <w:rFonts w:ascii="Angsana New" w:hAnsi="Angsana New"/>
                <w:sz w:val="26"/>
                <w:szCs w:val="26"/>
                <w:cs/>
              </w:rPr>
            </w:pPr>
          </w:p>
        </w:tc>
        <w:tc>
          <w:tcPr>
            <w:tcW w:w="850" w:type="dxa"/>
            <w:shd w:val="clear" w:color="auto" w:fill="auto"/>
          </w:tcPr>
          <w:p w14:paraId="2CF4218E" w14:textId="77777777" w:rsidR="000626FC" w:rsidRPr="00D0094F" w:rsidRDefault="000626FC" w:rsidP="00141ACD">
            <w:pPr>
              <w:ind w:right="96"/>
              <w:jc w:val="center"/>
              <w:rPr>
                <w:rFonts w:ascii="Angsana New" w:hAnsi="Angsana New"/>
                <w:sz w:val="26"/>
                <w:szCs w:val="26"/>
                <w:cs/>
              </w:rPr>
            </w:pPr>
            <w:r w:rsidRPr="00D0094F">
              <w:rPr>
                <w:rFonts w:ascii="Angsana New" w:hAnsi="Angsana New"/>
                <w:sz w:val="26"/>
                <w:szCs w:val="26"/>
                <w:cs/>
              </w:rPr>
              <w:t>-</w:t>
            </w:r>
          </w:p>
        </w:tc>
        <w:tc>
          <w:tcPr>
            <w:tcW w:w="142" w:type="dxa"/>
            <w:shd w:val="clear" w:color="auto" w:fill="auto"/>
          </w:tcPr>
          <w:p w14:paraId="2CB80DA4" w14:textId="77777777" w:rsidR="000626FC" w:rsidRPr="00D0094F" w:rsidRDefault="000626FC" w:rsidP="00141ACD">
            <w:pPr>
              <w:ind w:right="96"/>
              <w:jc w:val="center"/>
              <w:rPr>
                <w:rFonts w:ascii="Angsana New" w:hAnsi="Angsana New"/>
                <w:sz w:val="26"/>
                <w:szCs w:val="26"/>
                <w:cs/>
              </w:rPr>
            </w:pPr>
          </w:p>
        </w:tc>
        <w:tc>
          <w:tcPr>
            <w:tcW w:w="851" w:type="dxa"/>
            <w:shd w:val="clear" w:color="auto" w:fill="auto"/>
          </w:tcPr>
          <w:p w14:paraId="2BF02A3D" w14:textId="77777777" w:rsidR="000626FC" w:rsidRDefault="000626FC" w:rsidP="00141ACD">
            <w:pPr>
              <w:ind w:right="96"/>
              <w:jc w:val="center"/>
              <w:rPr>
                <w:rFonts w:ascii="Angsana New" w:hAnsi="Angsana New"/>
                <w:sz w:val="26"/>
                <w:szCs w:val="26"/>
                <w:cs/>
              </w:rPr>
            </w:pPr>
            <w:r>
              <w:rPr>
                <w:rFonts w:ascii="Angsana New" w:hAnsi="Angsana New"/>
                <w:sz w:val="26"/>
                <w:szCs w:val="26"/>
                <w:cs/>
              </w:rPr>
              <w:t>-</w:t>
            </w:r>
          </w:p>
        </w:tc>
        <w:tc>
          <w:tcPr>
            <w:tcW w:w="141" w:type="dxa"/>
            <w:shd w:val="clear" w:color="auto" w:fill="auto"/>
          </w:tcPr>
          <w:p w14:paraId="379141F3" w14:textId="77777777" w:rsidR="000626FC" w:rsidRPr="00D0094F" w:rsidRDefault="000626FC" w:rsidP="00141ACD">
            <w:pPr>
              <w:ind w:right="96"/>
              <w:jc w:val="center"/>
              <w:rPr>
                <w:rFonts w:ascii="Angsana New" w:hAnsi="Angsana New"/>
                <w:sz w:val="26"/>
                <w:szCs w:val="26"/>
                <w:cs/>
              </w:rPr>
            </w:pPr>
          </w:p>
        </w:tc>
        <w:tc>
          <w:tcPr>
            <w:tcW w:w="1276" w:type="dxa"/>
          </w:tcPr>
          <w:p w14:paraId="5A9BCE4F" w14:textId="77777777" w:rsidR="000626FC" w:rsidRPr="001912B1" w:rsidRDefault="000626FC" w:rsidP="00141ACD">
            <w:pPr>
              <w:ind w:right="96"/>
              <w:jc w:val="center"/>
              <w:rPr>
                <w:rFonts w:ascii="Angsana New" w:hAnsi="Angsana New"/>
                <w:sz w:val="26"/>
                <w:szCs w:val="26"/>
                <w:cs/>
              </w:rPr>
            </w:pPr>
            <w:r>
              <w:rPr>
                <w:rFonts w:ascii="Angsana New" w:hAnsi="Angsana New"/>
                <w:sz w:val="26"/>
                <w:szCs w:val="26"/>
                <w:cs/>
              </w:rPr>
              <w:t>-</w:t>
            </w:r>
          </w:p>
        </w:tc>
        <w:tc>
          <w:tcPr>
            <w:tcW w:w="142" w:type="dxa"/>
          </w:tcPr>
          <w:p w14:paraId="26468E08" w14:textId="77777777" w:rsidR="000626FC" w:rsidRPr="001912B1" w:rsidRDefault="000626FC" w:rsidP="00141ACD">
            <w:pPr>
              <w:ind w:right="96"/>
              <w:jc w:val="center"/>
              <w:rPr>
                <w:rFonts w:ascii="Angsana New" w:hAnsi="Angsana New"/>
                <w:sz w:val="26"/>
                <w:szCs w:val="26"/>
                <w:cs/>
              </w:rPr>
            </w:pPr>
          </w:p>
        </w:tc>
        <w:tc>
          <w:tcPr>
            <w:tcW w:w="709" w:type="dxa"/>
            <w:shd w:val="clear" w:color="auto" w:fill="auto"/>
          </w:tcPr>
          <w:p w14:paraId="7BC3A0DE" w14:textId="77777777" w:rsidR="000626FC" w:rsidRPr="00D0094F" w:rsidRDefault="000626FC" w:rsidP="00141ACD">
            <w:pPr>
              <w:ind w:right="96"/>
              <w:jc w:val="center"/>
              <w:rPr>
                <w:rFonts w:ascii="Angsana New" w:hAnsi="Angsana New"/>
                <w:sz w:val="26"/>
                <w:szCs w:val="26"/>
                <w:cs/>
              </w:rPr>
            </w:pPr>
            <w:r w:rsidRPr="00D0094F">
              <w:rPr>
                <w:rFonts w:ascii="Angsana New" w:hAnsi="Angsana New"/>
                <w:sz w:val="26"/>
                <w:szCs w:val="26"/>
                <w:cs/>
              </w:rPr>
              <w:t>110</w:t>
            </w:r>
          </w:p>
        </w:tc>
        <w:tc>
          <w:tcPr>
            <w:tcW w:w="141" w:type="dxa"/>
          </w:tcPr>
          <w:p w14:paraId="1AFF6E4B" w14:textId="77777777" w:rsidR="000626FC" w:rsidRPr="001912B1" w:rsidRDefault="000626FC" w:rsidP="00141ACD">
            <w:pPr>
              <w:ind w:right="96"/>
              <w:jc w:val="center"/>
              <w:rPr>
                <w:rFonts w:ascii="Angsana New" w:hAnsi="Angsana New"/>
                <w:sz w:val="26"/>
                <w:szCs w:val="26"/>
                <w:cs/>
              </w:rPr>
            </w:pPr>
          </w:p>
        </w:tc>
        <w:tc>
          <w:tcPr>
            <w:tcW w:w="711" w:type="dxa"/>
          </w:tcPr>
          <w:p w14:paraId="543700A5" w14:textId="77777777" w:rsidR="000626FC" w:rsidRPr="00D0094F" w:rsidRDefault="000626FC" w:rsidP="00141ACD">
            <w:pPr>
              <w:ind w:right="96"/>
              <w:jc w:val="center"/>
              <w:rPr>
                <w:rFonts w:ascii="Angsana New" w:hAnsi="Angsana New"/>
                <w:sz w:val="26"/>
                <w:szCs w:val="26"/>
                <w:cs/>
              </w:rPr>
            </w:pPr>
            <w:r w:rsidRPr="00D0094F">
              <w:rPr>
                <w:rFonts w:ascii="Angsana New" w:hAnsi="Angsana New"/>
                <w:sz w:val="26"/>
                <w:szCs w:val="26"/>
                <w:cs/>
              </w:rPr>
              <w:t>110</w:t>
            </w:r>
          </w:p>
        </w:tc>
        <w:tc>
          <w:tcPr>
            <w:tcW w:w="140" w:type="dxa"/>
          </w:tcPr>
          <w:p w14:paraId="5D20AC21" w14:textId="77777777" w:rsidR="000626FC" w:rsidRPr="001912B1" w:rsidRDefault="000626FC" w:rsidP="00141ACD">
            <w:pPr>
              <w:ind w:right="96"/>
              <w:jc w:val="center"/>
              <w:rPr>
                <w:rFonts w:ascii="Angsana New" w:hAnsi="Angsana New"/>
                <w:sz w:val="26"/>
                <w:szCs w:val="26"/>
                <w:cs/>
              </w:rPr>
            </w:pPr>
          </w:p>
        </w:tc>
        <w:tc>
          <w:tcPr>
            <w:tcW w:w="1276" w:type="dxa"/>
          </w:tcPr>
          <w:p w14:paraId="4978674C" w14:textId="77777777" w:rsidR="000626FC" w:rsidRPr="001912B1" w:rsidRDefault="000626FC" w:rsidP="00141ACD">
            <w:pPr>
              <w:ind w:right="96"/>
              <w:jc w:val="center"/>
              <w:rPr>
                <w:rFonts w:ascii="Angsana New" w:hAnsi="Angsana New"/>
                <w:sz w:val="26"/>
                <w:szCs w:val="26"/>
                <w:cs/>
              </w:rPr>
            </w:pPr>
            <w:r w:rsidRPr="001912B1">
              <w:rPr>
                <w:rFonts w:ascii="Angsana New" w:hAnsi="Angsana New"/>
                <w:sz w:val="26"/>
                <w:szCs w:val="26"/>
                <w:cs/>
              </w:rPr>
              <w:t>MLR</w:t>
            </w:r>
            <w:r w:rsidRPr="00D0094F">
              <w:rPr>
                <w:rFonts w:ascii="Angsana New" w:hAnsi="Angsana New"/>
                <w:sz w:val="26"/>
                <w:szCs w:val="26"/>
                <w:cs/>
              </w:rPr>
              <w:t>-</w:t>
            </w:r>
            <w:r w:rsidRPr="001912B1">
              <w:rPr>
                <w:rFonts w:ascii="Angsana New" w:hAnsi="Angsana New"/>
                <w:sz w:val="26"/>
                <w:szCs w:val="26"/>
                <w:cs/>
              </w:rPr>
              <w:t>1</w:t>
            </w:r>
            <w:r w:rsidRPr="00D0094F">
              <w:rPr>
                <w:rFonts w:ascii="Angsana New" w:hAnsi="Angsana New"/>
                <w:sz w:val="26"/>
                <w:szCs w:val="26"/>
                <w:cs/>
              </w:rPr>
              <w:t>.</w:t>
            </w:r>
            <w:r w:rsidRPr="001912B1">
              <w:rPr>
                <w:rFonts w:ascii="Angsana New" w:hAnsi="Angsana New"/>
                <w:sz w:val="26"/>
                <w:szCs w:val="26"/>
                <w:cs/>
              </w:rPr>
              <w:t>75</w:t>
            </w:r>
            <w:r w:rsidRPr="00D0094F">
              <w:rPr>
                <w:rFonts w:ascii="Angsana New" w:hAnsi="Angsana New"/>
                <w:sz w:val="26"/>
                <w:szCs w:val="26"/>
                <w:cs/>
              </w:rPr>
              <w:t>%</w:t>
            </w:r>
          </w:p>
        </w:tc>
      </w:tr>
      <w:tr w:rsidR="000626FC" w:rsidRPr="00390882" w14:paraId="6936204D" w14:textId="77777777" w:rsidTr="000626FC">
        <w:trPr>
          <w:cantSplit/>
          <w:trHeight w:val="387"/>
        </w:trPr>
        <w:tc>
          <w:tcPr>
            <w:tcW w:w="2835" w:type="dxa"/>
            <w:shd w:val="clear" w:color="auto" w:fill="auto"/>
          </w:tcPr>
          <w:p w14:paraId="78FE3067" w14:textId="2D6936CF" w:rsidR="000626FC" w:rsidRPr="001B3625" w:rsidRDefault="000626FC" w:rsidP="00141ACD">
            <w:pPr>
              <w:ind w:left="169" w:right="104"/>
              <w:jc w:val="both"/>
              <w:rPr>
                <w:rFonts w:ascii="Angsana New" w:hAnsi="Angsana New"/>
                <w:sz w:val="26"/>
                <w:szCs w:val="26"/>
                <w:cs/>
                <w:lang w:val="en-US"/>
              </w:rPr>
            </w:pPr>
            <w:r w:rsidRPr="00EE2093">
              <w:rPr>
                <w:rFonts w:asciiTheme="majorBidi" w:hAnsiTheme="majorBidi" w:cstheme="majorBidi" w:hint="cs"/>
                <w:lang w:val="en-US"/>
              </w:rPr>
              <w:t>Letter of guarantee</w:t>
            </w:r>
          </w:p>
        </w:tc>
        <w:tc>
          <w:tcPr>
            <w:tcW w:w="142" w:type="dxa"/>
            <w:shd w:val="clear" w:color="auto" w:fill="auto"/>
          </w:tcPr>
          <w:p w14:paraId="4A93D7E7" w14:textId="77777777" w:rsidR="000626FC" w:rsidRPr="001912B1" w:rsidRDefault="000626FC" w:rsidP="00141ACD">
            <w:pPr>
              <w:ind w:right="96"/>
              <w:jc w:val="right"/>
              <w:rPr>
                <w:rFonts w:ascii="Angsana New" w:hAnsi="Angsana New"/>
                <w:sz w:val="26"/>
                <w:szCs w:val="26"/>
                <w:cs/>
              </w:rPr>
            </w:pPr>
          </w:p>
        </w:tc>
        <w:tc>
          <w:tcPr>
            <w:tcW w:w="850" w:type="dxa"/>
            <w:shd w:val="clear" w:color="auto" w:fill="auto"/>
          </w:tcPr>
          <w:p w14:paraId="24CE95C2" w14:textId="77777777" w:rsidR="000626FC" w:rsidRPr="001912B1" w:rsidRDefault="000626FC" w:rsidP="00141ACD">
            <w:pPr>
              <w:ind w:right="96"/>
              <w:jc w:val="center"/>
              <w:rPr>
                <w:rFonts w:ascii="Angsana New" w:hAnsi="Angsana New"/>
                <w:sz w:val="26"/>
                <w:szCs w:val="26"/>
                <w:cs/>
              </w:rPr>
            </w:pPr>
            <w:r w:rsidRPr="00D0094F">
              <w:rPr>
                <w:rFonts w:ascii="Angsana New" w:hAnsi="Angsana New"/>
                <w:sz w:val="26"/>
                <w:szCs w:val="26"/>
                <w:cs/>
              </w:rPr>
              <w:t>260.80</w:t>
            </w:r>
          </w:p>
        </w:tc>
        <w:tc>
          <w:tcPr>
            <w:tcW w:w="142" w:type="dxa"/>
            <w:shd w:val="clear" w:color="auto" w:fill="auto"/>
          </w:tcPr>
          <w:p w14:paraId="2453E8FA" w14:textId="77777777" w:rsidR="000626FC" w:rsidRPr="00D0094F" w:rsidRDefault="000626FC" w:rsidP="00141ACD">
            <w:pPr>
              <w:ind w:right="96"/>
              <w:jc w:val="right"/>
              <w:rPr>
                <w:rFonts w:ascii="Angsana New" w:hAnsi="Angsana New"/>
                <w:sz w:val="26"/>
                <w:szCs w:val="26"/>
                <w:cs/>
              </w:rPr>
            </w:pPr>
          </w:p>
        </w:tc>
        <w:tc>
          <w:tcPr>
            <w:tcW w:w="851" w:type="dxa"/>
            <w:shd w:val="clear" w:color="auto" w:fill="auto"/>
          </w:tcPr>
          <w:p w14:paraId="421D8CD2" w14:textId="77777777" w:rsidR="000626FC" w:rsidRPr="001912B1" w:rsidRDefault="000626FC" w:rsidP="00141ACD">
            <w:pPr>
              <w:ind w:right="96"/>
              <w:jc w:val="center"/>
              <w:rPr>
                <w:rFonts w:ascii="Angsana New" w:hAnsi="Angsana New"/>
                <w:sz w:val="26"/>
                <w:szCs w:val="26"/>
                <w:cs/>
              </w:rPr>
            </w:pPr>
            <w:r>
              <w:rPr>
                <w:rFonts w:ascii="Angsana New" w:hAnsi="Angsana New"/>
                <w:sz w:val="26"/>
                <w:szCs w:val="26"/>
                <w:cs/>
              </w:rPr>
              <w:t>250</w:t>
            </w:r>
          </w:p>
        </w:tc>
        <w:tc>
          <w:tcPr>
            <w:tcW w:w="141" w:type="dxa"/>
            <w:shd w:val="clear" w:color="auto" w:fill="auto"/>
          </w:tcPr>
          <w:p w14:paraId="02B03181" w14:textId="77777777" w:rsidR="000626FC" w:rsidRPr="00D0094F" w:rsidRDefault="000626FC" w:rsidP="00141ACD">
            <w:pPr>
              <w:ind w:right="96"/>
              <w:jc w:val="right"/>
              <w:rPr>
                <w:rFonts w:ascii="Angsana New" w:hAnsi="Angsana New"/>
                <w:sz w:val="26"/>
                <w:szCs w:val="26"/>
                <w:cs/>
              </w:rPr>
            </w:pPr>
          </w:p>
        </w:tc>
        <w:tc>
          <w:tcPr>
            <w:tcW w:w="1276" w:type="dxa"/>
          </w:tcPr>
          <w:p w14:paraId="3C67D3D7" w14:textId="77777777" w:rsidR="000626FC" w:rsidRPr="00D0094F" w:rsidRDefault="000626FC" w:rsidP="00141ACD">
            <w:pPr>
              <w:ind w:right="96"/>
              <w:jc w:val="center"/>
              <w:rPr>
                <w:rFonts w:ascii="Angsana New" w:hAnsi="Angsana New"/>
                <w:sz w:val="26"/>
                <w:szCs w:val="26"/>
                <w:cs/>
              </w:rPr>
            </w:pPr>
            <w:r w:rsidRPr="00D0094F">
              <w:rPr>
                <w:rFonts w:ascii="Angsana New" w:hAnsi="Angsana New"/>
                <w:sz w:val="26"/>
                <w:szCs w:val="26"/>
                <w:cs/>
              </w:rPr>
              <w:t>0.10% - 0.20%</w:t>
            </w:r>
          </w:p>
        </w:tc>
        <w:tc>
          <w:tcPr>
            <w:tcW w:w="142" w:type="dxa"/>
          </w:tcPr>
          <w:p w14:paraId="7636BEDD" w14:textId="77777777" w:rsidR="000626FC" w:rsidRPr="00D0094F" w:rsidRDefault="000626FC" w:rsidP="00141ACD">
            <w:pPr>
              <w:ind w:right="96"/>
              <w:jc w:val="center"/>
              <w:rPr>
                <w:rFonts w:ascii="Angsana New" w:hAnsi="Angsana New"/>
                <w:sz w:val="26"/>
                <w:szCs w:val="26"/>
                <w:cs/>
              </w:rPr>
            </w:pPr>
          </w:p>
        </w:tc>
        <w:tc>
          <w:tcPr>
            <w:tcW w:w="709" w:type="dxa"/>
            <w:shd w:val="clear" w:color="auto" w:fill="auto"/>
          </w:tcPr>
          <w:p w14:paraId="2D451A60" w14:textId="77777777" w:rsidR="000626FC" w:rsidRPr="00390882" w:rsidRDefault="000626FC" w:rsidP="00141ACD">
            <w:pPr>
              <w:ind w:right="96"/>
              <w:jc w:val="center"/>
              <w:rPr>
                <w:rFonts w:ascii="Angsana New" w:hAnsi="Angsana New"/>
                <w:sz w:val="26"/>
                <w:szCs w:val="26"/>
                <w:cs/>
              </w:rPr>
            </w:pPr>
            <w:r w:rsidRPr="00D0094F">
              <w:rPr>
                <w:rFonts w:ascii="Angsana New" w:hAnsi="Angsana New"/>
                <w:sz w:val="26"/>
                <w:szCs w:val="26"/>
                <w:cs/>
              </w:rPr>
              <w:t>268.80</w:t>
            </w:r>
          </w:p>
        </w:tc>
        <w:tc>
          <w:tcPr>
            <w:tcW w:w="141" w:type="dxa"/>
          </w:tcPr>
          <w:p w14:paraId="4F11928A" w14:textId="77777777" w:rsidR="000626FC" w:rsidRPr="00390882" w:rsidRDefault="000626FC" w:rsidP="00141ACD">
            <w:pPr>
              <w:ind w:right="96"/>
              <w:jc w:val="center"/>
              <w:rPr>
                <w:rFonts w:ascii="Angsana New" w:hAnsi="Angsana New"/>
                <w:sz w:val="26"/>
                <w:szCs w:val="26"/>
                <w:cs/>
              </w:rPr>
            </w:pPr>
          </w:p>
        </w:tc>
        <w:tc>
          <w:tcPr>
            <w:tcW w:w="711" w:type="dxa"/>
          </w:tcPr>
          <w:p w14:paraId="702FA4C7" w14:textId="77777777" w:rsidR="000626FC" w:rsidRPr="00390882" w:rsidRDefault="000626FC" w:rsidP="00141ACD">
            <w:pPr>
              <w:ind w:right="96"/>
              <w:jc w:val="center"/>
              <w:rPr>
                <w:rFonts w:ascii="Angsana New" w:hAnsi="Angsana New"/>
                <w:sz w:val="26"/>
                <w:szCs w:val="26"/>
                <w:cs/>
              </w:rPr>
            </w:pPr>
            <w:r>
              <w:rPr>
                <w:rFonts w:ascii="Angsana New" w:hAnsi="Angsana New"/>
                <w:sz w:val="26"/>
                <w:szCs w:val="26"/>
                <w:cs/>
              </w:rPr>
              <w:t>250</w:t>
            </w:r>
          </w:p>
        </w:tc>
        <w:tc>
          <w:tcPr>
            <w:tcW w:w="140" w:type="dxa"/>
          </w:tcPr>
          <w:p w14:paraId="6ED14EAA" w14:textId="77777777" w:rsidR="000626FC" w:rsidRPr="00390882" w:rsidRDefault="000626FC" w:rsidP="00141ACD">
            <w:pPr>
              <w:ind w:right="96"/>
              <w:jc w:val="center"/>
              <w:rPr>
                <w:rFonts w:ascii="Angsana New" w:hAnsi="Angsana New"/>
                <w:sz w:val="26"/>
                <w:szCs w:val="26"/>
                <w:cs/>
              </w:rPr>
            </w:pPr>
          </w:p>
        </w:tc>
        <w:tc>
          <w:tcPr>
            <w:tcW w:w="1276" w:type="dxa"/>
          </w:tcPr>
          <w:p w14:paraId="6EC3D102" w14:textId="77777777" w:rsidR="000626FC" w:rsidRPr="00390882" w:rsidRDefault="000626FC" w:rsidP="00141ACD">
            <w:pPr>
              <w:ind w:right="96"/>
              <w:jc w:val="center"/>
              <w:rPr>
                <w:rFonts w:ascii="Angsana New" w:hAnsi="Angsana New"/>
                <w:sz w:val="26"/>
                <w:szCs w:val="26"/>
                <w:cs/>
              </w:rPr>
            </w:pPr>
            <w:r w:rsidRPr="00D0094F">
              <w:rPr>
                <w:rFonts w:ascii="Angsana New" w:hAnsi="Angsana New"/>
                <w:sz w:val="26"/>
                <w:szCs w:val="26"/>
                <w:cs/>
              </w:rPr>
              <w:t>0.20% - 0.60%</w:t>
            </w:r>
          </w:p>
        </w:tc>
      </w:tr>
      <w:tr w:rsidR="000626FC" w:rsidRPr="001B3625" w14:paraId="6F2B2C88" w14:textId="77777777" w:rsidTr="000626FC">
        <w:trPr>
          <w:cantSplit/>
          <w:trHeight w:val="387"/>
        </w:trPr>
        <w:tc>
          <w:tcPr>
            <w:tcW w:w="2835" w:type="dxa"/>
            <w:shd w:val="clear" w:color="auto" w:fill="auto"/>
          </w:tcPr>
          <w:p w14:paraId="5C821D70" w14:textId="3BA6FA44" w:rsidR="000626FC" w:rsidRPr="001B3625" w:rsidRDefault="00EB5934" w:rsidP="00141ACD">
            <w:pPr>
              <w:ind w:left="169" w:right="104"/>
              <w:jc w:val="both"/>
              <w:rPr>
                <w:rFonts w:ascii="Angsana New" w:hAnsi="Angsana New"/>
                <w:sz w:val="26"/>
                <w:szCs w:val="26"/>
                <w:cs/>
                <w:lang w:val="en-US"/>
              </w:rPr>
            </w:pPr>
            <w:r w:rsidRPr="00442436">
              <w:rPr>
                <w:rFonts w:asciiTheme="majorBidi" w:hAnsiTheme="majorBidi" w:cstheme="majorBidi"/>
                <w:b/>
                <w:bCs/>
                <w:lang w:val="en-US"/>
              </w:rPr>
              <w:t>For Government Project</w:t>
            </w:r>
          </w:p>
        </w:tc>
        <w:tc>
          <w:tcPr>
            <w:tcW w:w="142" w:type="dxa"/>
            <w:shd w:val="clear" w:color="auto" w:fill="auto"/>
          </w:tcPr>
          <w:p w14:paraId="06B02802" w14:textId="77777777" w:rsidR="000626FC" w:rsidRPr="001912B1" w:rsidRDefault="000626FC" w:rsidP="00141ACD">
            <w:pPr>
              <w:ind w:right="96"/>
              <w:jc w:val="right"/>
              <w:rPr>
                <w:rFonts w:ascii="Angsana New" w:hAnsi="Angsana New"/>
                <w:sz w:val="26"/>
                <w:szCs w:val="26"/>
                <w:cs/>
              </w:rPr>
            </w:pPr>
          </w:p>
        </w:tc>
        <w:tc>
          <w:tcPr>
            <w:tcW w:w="850" w:type="dxa"/>
            <w:shd w:val="clear" w:color="auto" w:fill="auto"/>
          </w:tcPr>
          <w:p w14:paraId="2EFB91CB" w14:textId="77777777" w:rsidR="000626FC" w:rsidRPr="00D0094F" w:rsidRDefault="000626FC" w:rsidP="00141ACD">
            <w:pPr>
              <w:ind w:right="96"/>
              <w:jc w:val="center"/>
              <w:rPr>
                <w:rFonts w:ascii="Angsana New" w:hAnsi="Angsana New"/>
                <w:sz w:val="26"/>
                <w:szCs w:val="26"/>
                <w:cs/>
              </w:rPr>
            </w:pPr>
          </w:p>
        </w:tc>
        <w:tc>
          <w:tcPr>
            <w:tcW w:w="142" w:type="dxa"/>
            <w:shd w:val="clear" w:color="auto" w:fill="auto"/>
          </w:tcPr>
          <w:p w14:paraId="0414F403" w14:textId="77777777" w:rsidR="000626FC" w:rsidRPr="00D0094F" w:rsidRDefault="000626FC" w:rsidP="00141ACD">
            <w:pPr>
              <w:ind w:right="96"/>
              <w:jc w:val="right"/>
              <w:rPr>
                <w:rFonts w:ascii="Angsana New" w:hAnsi="Angsana New"/>
                <w:sz w:val="26"/>
                <w:szCs w:val="26"/>
                <w:cs/>
              </w:rPr>
            </w:pPr>
          </w:p>
        </w:tc>
        <w:tc>
          <w:tcPr>
            <w:tcW w:w="851" w:type="dxa"/>
            <w:shd w:val="clear" w:color="auto" w:fill="auto"/>
          </w:tcPr>
          <w:p w14:paraId="32E1D3B5" w14:textId="77777777" w:rsidR="000626FC" w:rsidRDefault="000626FC" w:rsidP="00141ACD">
            <w:pPr>
              <w:ind w:right="96"/>
              <w:jc w:val="center"/>
              <w:rPr>
                <w:rFonts w:ascii="Angsana New" w:hAnsi="Angsana New"/>
                <w:sz w:val="26"/>
                <w:szCs w:val="26"/>
                <w:cs/>
              </w:rPr>
            </w:pPr>
          </w:p>
        </w:tc>
        <w:tc>
          <w:tcPr>
            <w:tcW w:w="141" w:type="dxa"/>
            <w:shd w:val="clear" w:color="auto" w:fill="auto"/>
          </w:tcPr>
          <w:p w14:paraId="1C839E93" w14:textId="77777777" w:rsidR="000626FC" w:rsidRPr="001912B1" w:rsidRDefault="000626FC" w:rsidP="00141ACD">
            <w:pPr>
              <w:ind w:right="96"/>
              <w:jc w:val="right"/>
              <w:rPr>
                <w:rFonts w:ascii="Angsana New" w:hAnsi="Angsana New"/>
                <w:sz w:val="26"/>
                <w:szCs w:val="26"/>
                <w:cs/>
              </w:rPr>
            </w:pPr>
          </w:p>
        </w:tc>
        <w:tc>
          <w:tcPr>
            <w:tcW w:w="1276" w:type="dxa"/>
          </w:tcPr>
          <w:p w14:paraId="00671C63" w14:textId="77777777" w:rsidR="000626FC" w:rsidRPr="00D0094F" w:rsidRDefault="000626FC" w:rsidP="00141ACD">
            <w:pPr>
              <w:ind w:right="96"/>
              <w:jc w:val="center"/>
              <w:rPr>
                <w:rFonts w:ascii="Angsana New" w:hAnsi="Angsana New"/>
                <w:sz w:val="26"/>
                <w:szCs w:val="26"/>
                <w:cs/>
              </w:rPr>
            </w:pPr>
          </w:p>
        </w:tc>
        <w:tc>
          <w:tcPr>
            <w:tcW w:w="142" w:type="dxa"/>
          </w:tcPr>
          <w:p w14:paraId="0EB8B12C" w14:textId="77777777" w:rsidR="000626FC" w:rsidRPr="00D0094F" w:rsidRDefault="000626FC" w:rsidP="00141ACD">
            <w:pPr>
              <w:ind w:right="96"/>
              <w:jc w:val="center"/>
              <w:rPr>
                <w:rFonts w:ascii="Angsana New" w:hAnsi="Angsana New"/>
                <w:sz w:val="26"/>
                <w:szCs w:val="26"/>
                <w:cs/>
              </w:rPr>
            </w:pPr>
          </w:p>
        </w:tc>
        <w:tc>
          <w:tcPr>
            <w:tcW w:w="709" w:type="dxa"/>
            <w:shd w:val="clear" w:color="auto" w:fill="auto"/>
          </w:tcPr>
          <w:p w14:paraId="5E71A918" w14:textId="77777777" w:rsidR="000626FC" w:rsidRPr="00D0094F" w:rsidRDefault="000626FC" w:rsidP="00141ACD">
            <w:pPr>
              <w:ind w:right="96"/>
              <w:jc w:val="center"/>
              <w:rPr>
                <w:rFonts w:ascii="Angsana New" w:hAnsi="Angsana New"/>
                <w:sz w:val="26"/>
                <w:szCs w:val="26"/>
                <w:cs/>
              </w:rPr>
            </w:pPr>
          </w:p>
        </w:tc>
        <w:tc>
          <w:tcPr>
            <w:tcW w:w="141" w:type="dxa"/>
          </w:tcPr>
          <w:p w14:paraId="4970EA32" w14:textId="77777777" w:rsidR="000626FC" w:rsidRPr="00D0094F" w:rsidRDefault="000626FC" w:rsidP="00141ACD">
            <w:pPr>
              <w:ind w:right="96"/>
              <w:jc w:val="center"/>
              <w:rPr>
                <w:rFonts w:ascii="Angsana New" w:hAnsi="Angsana New"/>
                <w:sz w:val="26"/>
                <w:szCs w:val="26"/>
                <w:cs/>
              </w:rPr>
            </w:pPr>
          </w:p>
        </w:tc>
        <w:tc>
          <w:tcPr>
            <w:tcW w:w="711" w:type="dxa"/>
          </w:tcPr>
          <w:p w14:paraId="0BD56279" w14:textId="77777777" w:rsidR="000626FC" w:rsidRPr="00D0094F" w:rsidRDefault="000626FC" w:rsidP="00141ACD">
            <w:pPr>
              <w:ind w:right="96"/>
              <w:jc w:val="center"/>
              <w:rPr>
                <w:rFonts w:ascii="Angsana New" w:hAnsi="Angsana New"/>
                <w:sz w:val="26"/>
                <w:szCs w:val="26"/>
                <w:cs/>
              </w:rPr>
            </w:pPr>
          </w:p>
        </w:tc>
        <w:tc>
          <w:tcPr>
            <w:tcW w:w="140" w:type="dxa"/>
          </w:tcPr>
          <w:p w14:paraId="142F7B6D" w14:textId="77777777" w:rsidR="000626FC" w:rsidRPr="00D0094F" w:rsidRDefault="000626FC" w:rsidP="00141ACD">
            <w:pPr>
              <w:ind w:right="96"/>
              <w:jc w:val="center"/>
              <w:rPr>
                <w:rFonts w:ascii="Angsana New" w:hAnsi="Angsana New"/>
                <w:sz w:val="26"/>
                <w:szCs w:val="26"/>
                <w:cs/>
              </w:rPr>
            </w:pPr>
          </w:p>
        </w:tc>
        <w:tc>
          <w:tcPr>
            <w:tcW w:w="1276" w:type="dxa"/>
          </w:tcPr>
          <w:p w14:paraId="7C9EB24D" w14:textId="77777777" w:rsidR="000626FC" w:rsidRPr="00D0094F" w:rsidRDefault="000626FC" w:rsidP="00141ACD">
            <w:pPr>
              <w:ind w:right="96"/>
              <w:jc w:val="center"/>
              <w:rPr>
                <w:rFonts w:ascii="Angsana New" w:hAnsi="Angsana New"/>
                <w:sz w:val="26"/>
                <w:szCs w:val="26"/>
                <w:cs/>
              </w:rPr>
            </w:pPr>
          </w:p>
        </w:tc>
      </w:tr>
      <w:tr w:rsidR="000626FC" w:rsidRPr="001B3625" w14:paraId="1AE85B37" w14:textId="77777777" w:rsidTr="000626FC">
        <w:trPr>
          <w:cantSplit/>
          <w:trHeight w:val="387"/>
        </w:trPr>
        <w:tc>
          <w:tcPr>
            <w:tcW w:w="2835" w:type="dxa"/>
            <w:shd w:val="clear" w:color="auto" w:fill="auto"/>
          </w:tcPr>
          <w:p w14:paraId="66584149" w14:textId="0A590EF8" w:rsidR="000626FC" w:rsidRPr="001B3625" w:rsidRDefault="00EB5934" w:rsidP="00141ACD">
            <w:pPr>
              <w:ind w:left="169" w:right="104"/>
              <w:jc w:val="both"/>
              <w:rPr>
                <w:rFonts w:ascii="Angsana New" w:hAnsi="Angsana New"/>
                <w:sz w:val="26"/>
                <w:szCs w:val="26"/>
                <w:cs/>
                <w:lang w:val="en-US"/>
              </w:rPr>
            </w:pPr>
            <w:r w:rsidRPr="00442436">
              <w:rPr>
                <w:rFonts w:asciiTheme="majorBidi" w:hAnsiTheme="majorBidi" w:cstheme="majorBidi"/>
                <w:lang w:val="en-US"/>
              </w:rPr>
              <w:t>Promissory note</w:t>
            </w:r>
          </w:p>
        </w:tc>
        <w:tc>
          <w:tcPr>
            <w:tcW w:w="142" w:type="dxa"/>
            <w:shd w:val="clear" w:color="auto" w:fill="auto"/>
          </w:tcPr>
          <w:p w14:paraId="62CD6C4D" w14:textId="77777777" w:rsidR="000626FC" w:rsidRPr="001912B1" w:rsidRDefault="000626FC" w:rsidP="00141ACD">
            <w:pPr>
              <w:ind w:right="96"/>
              <w:jc w:val="right"/>
              <w:rPr>
                <w:rFonts w:ascii="Angsana New" w:hAnsi="Angsana New"/>
                <w:sz w:val="26"/>
                <w:szCs w:val="26"/>
                <w:cs/>
              </w:rPr>
            </w:pPr>
          </w:p>
        </w:tc>
        <w:tc>
          <w:tcPr>
            <w:tcW w:w="850" w:type="dxa"/>
            <w:shd w:val="clear" w:color="auto" w:fill="auto"/>
          </w:tcPr>
          <w:p w14:paraId="7DC0BD8E" w14:textId="77777777" w:rsidR="000626FC" w:rsidRPr="00D0094F" w:rsidRDefault="000626FC" w:rsidP="00141ACD">
            <w:pPr>
              <w:ind w:right="96"/>
              <w:jc w:val="center"/>
              <w:rPr>
                <w:rFonts w:ascii="Angsana New" w:hAnsi="Angsana New"/>
                <w:sz w:val="26"/>
                <w:szCs w:val="26"/>
                <w:cs/>
              </w:rPr>
            </w:pPr>
            <w:r w:rsidRPr="00D0094F">
              <w:rPr>
                <w:rFonts w:ascii="Angsana New" w:hAnsi="Angsana New"/>
                <w:sz w:val="26"/>
                <w:szCs w:val="26"/>
                <w:cs/>
              </w:rPr>
              <w:t>70</w:t>
            </w:r>
          </w:p>
        </w:tc>
        <w:tc>
          <w:tcPr>
            <w:tcW w:w="142" w:type="dxa"/>
            <w:shd w:val="clear" w:color="auto" w:fill="auto"/>
          </w:tcPr>
          <w:p w14:paraId="6634ECE4" w14:textId="77777777" w:rsidR="000626FC" w:rsidRPr="00D0094F" w:rsidRDefault="000626FC" w:rsidP="00141ACD">
            <w:pPr>
              <w:ind w:right="96"/>
              <w:jc w:val="right"/>
              <w:rPr>
                <w:rFonts w:ascii="Angsana New" w:hAnsi="Angsana New"/>
                <w:sz w:val="26"/>
                <w:szCs w:val="26"/>
                <w:cs/>
              </w:rPr>
            </w:pPr>
          </w:p>
        </w:tc>
        <w:tc>
          <w:tcPr>
            <w:tcW w:w="851" w:type="dxa"/>
            <w:shd w:val="clear" w:color="auto" w:fill="auto"/>
          </w:tcPr>
          <w:p w14:paraId="1770CDDB" w14:textId="77777777" w:rsidR="000626FC" w:rsidRDefault="000626FC" w:rsidP="00141ACD">
            <w:pPr>
              <w:ind w:right="96"/>
              <w:jc w:val="center"/>
              <w:rPr>
                <w:rFonts w:ascii="Angsana New" w:hAnsi="Angsana New"/>
                <w:sz w:val="26"/>
                <w:szCs w:val="26"/>
                <w:cs/>
              </w:rPr>
            </w:pPr>
            <w:r>
              <w:rPr>
                <w:rFonts w:ascii="Angsana New" w:hAnsi="Angsana New"/>
                <w:sz w:val="26"/>
                <w:szCs w:val="26"/>
                <w:cs/>
              </w:rPr>
              <w:t>70</w:t>
            </w:r>
          </w:p>
        </w:tc>
        <w:tc>
          <w:tcPr>
            <w:tcW w:w="141" w:type="dxa"/>
            <w:shd w:val="clear" w:color="auto" w:fill="auto"/>
          </w:tcPr>
          <w:p w14:paraId="5D961B08" w14:textId="77777777" w:rsidR="000626FC" w:rsidRPr="00D0094F" w:rsidRDefault="000626FC" w:rsidP="00141ACD">
            <w:pPr>
              <w:ind w:right="96"/>
              <w:jc w:val="right"/>
              <w:rPr>
                <w:rFonts w:ascii="Angsana New" w:hAnsi="Angsana New"/>
                <w:sz w:val="26"/>
                <w:szCs w:val="26"/>
                <w:cs/>
              </w:rPr>
            </w:pPr>
          </w:p>
        </w:tc>
        <w:tc>
          <w:tcPr>
            <w:tcW w:w="1276" w:type="dxa"/>
          </w:tcPr>
          <w:p w14:paraId="6297DEE4" w14:textId="77777777" w:rsidR="000626FC" w:rsidRPr="000A51AD" w:rsidRDefault="000626FC" w:rsidP="00141ACD">
            <w:pPr>
              <w:ind w:right="96"/>
              <w:jc w:val="center"/>
              <w:rPr>
                <w:rFonts w:ascii="Angsana New" w:hAnsi="Angsana New"/>
                <w:sz w:val="26"/>
                <w:szCs w:val="26"/>
                <w:cs/>
              </w:rPr>
            </w:pPr>
            <w:r w:rsidRPr="000A51AD">
              <w:rPr>
                <w:rFonts w:ascii="Angsana New" w:hAnsi="Angsana New"/>
                <w:sz w:val="26"/>
                <w:szCs w:val="26"/>
                <w:cs/>
              </w:rPr>
              <w:t>MLR</w:t>
            </w:r>
            <w:r w:rsidRPr="00D0094F">
              <w:rPr>
                <w:rFonts w:ascii="Angsana New" w:hAnsi="Angsana New"/>
                <w:sz w:val="26"/>
                <w:szCs w:val="26"/>
                <w:cs/>
              </w:rPr>
              <w:t>-</w:t>
            </w:r>
            <w:r w:rsidRPr="000A51AD">
              <w:rPr>
                <w:rFonts w:ascii="Angsana New" w:hAnsi="Angsana New"/>
                <w:sz w:val="26"/>
                <w:szCs w:val="26"/>
                <w:cs/>
              </w:rPr>
              <w:t>1</w:t>
            </w:r>
            <w:r w:rsidRPr="00D0094F">
              <w:rPr>
                <w:rFonts w:ascii="Angsana New" w:hAnsi="Angsana New"/>
                <w:sz w:val="26"/>
                <w:szCs w:val="26"/>
                <w:cs/>
              </w:rPr>
              <w:t>.</w:t>
            </w:r>
            <w:r w:rsidRPr="000A51AD">
              <w:rPr>
                <w:rFonts w:ascii="Angsana New" w:hAnsi="Angsana New"/>
                <w:sz w:val="26"/>
                <w:szCs w:val="26"/>
                <w:cs/>
              </w:rPr>
              <w:t>75</w:t>
            </w:r>
            <w:r w:rsidRPr="00D0094F">
              <w:rPr>
                <w:rFonts w:ascii="Angsana New" w:hAnsi="Angsana New"/>
                <w:sz w:val="26"/>
                <w:szCs w:val="26"/>
                <w:cs/>
              </w:rPr>
              <w:t>%</w:t>
            </w:r>
          </w:p>
        </w:tc>
        <w:tc>
          <w:tcPr>
            <w:tcW w:w="142" w:type="dxa"/>
          </w:tcPr>
          <w:p w14:paraId="774EBAA0" w14:textId="77777777" w:rsidR="000626FC" w:rsidRPr="000A51AD" w:rsidRDefault="000626FC" w:rsidP="00141ACD">
            <w:pPr>
              <w:ind w:right="96"/>
              <w:jc w:val="center"/>
              <w:rPr>
                <w:rFonts w:ascii="Angsana New" w:hAnsi="Angsana New"/>
                <w:sz w:val="26"/>
                <w:szCs w:val="26"/>
                <w:cs/>
              </w:rPr>
            </w:pPr>
          </w:p>
        </w:tc>
        <w:tc>
          <w:tcPr>
            <w:tcW w:w="709" w:type="dxa"/>
            <w:shd w:val="clear" w:color="auto" w:fill="auto"/>
          </w:tcPr>
          <w:p w14:paraId="225A7840" w14:textId="77777777" w:rsidR="000626FC" w:rsidRPr="00D0094F" w:rsidRDefault="000626FC" w:rsidP="00141ACD">
            <w:pPr>
              <w:ind w:right="96"/>
              <w:jc w:val="center"/>
              <w:rPr>
                <w:rFonts w:ascii="Angsana New" w:hAnsi="Angsana New"/>
                <w:sz w:val="26"/>
                <w:szCs w:val="26"/>
                <w:cs/>
              </w:rPr>
            </w:pPr>
            <w:r w:rsidRPr="00D0094F">
              <w:rPr>
                <w:rFonts w:ascii="Angsana New" w:hAnsi="Angsana New"/>
                <w:sz w:val="26"/>
                <w:szCs w:val="26"/>
                <w:cs/>
              </w:rPr>
              <w:t>120</w:t>
            </w:r>
          </w:p>
        </w:tc>
        <w:tc>
          <w:tcPr>
            <w:tcW w:w="141" w:type="dxa"/>
          </w:tcPr>
          <w:p w14:paraId="03C3E6ED" w14:textId="77777777" w:rsidR="000626FC" w:rsidRPr="00D0094F" w:rsidRDefault="000626FC" w:rsidP="00141ACD">
            <w:pPr>
              <w:ind w:right="96"/>
              <w:jc w:val="center"/>
              <w:rPr>
                <w:rFonts w:ascii="Angsana New" w:hAnsi="Angsana New"/>
                <w:sz w:val="26"/>
                <w:szCs w:val="26"/>
                <w:cs/>
              </w:rPr>
            </w:pPr>
          </w:p>
        </w:tc>
        <w:tc>
          <w:tcPr>
            <w:tcW w:w="711" w:type="dxa"/>
          </w:tcPr>
          <w:p w14:paraId="0D7EC401" w14:textId="77777777" w:rsidR="000626FC" w:rsidRPr="00D0094F" w:rsidRDefault="000626FC" w:rsidP="00141ACD">
            <w:pPr>
              <w:ind w:right="96"/>
              <w:jc w:val="center"/>
              <w:rPr>
                <w:rFonts w:ascii="Angsana New" w:hAnsi="Angsana New"/>
                <w:sz w:val="26"/>
                <w:szCs w:val="26"/>
                <w:cs/>
              </w:rPr>
            </w:pPr>
            <w:r>
              <w:rPr>
                <w:rFonts w:ascii="Angsana New" w:hAnsi="Angsana New"/>
                <w:sz w:val="26"/>
                <w:szCs w:val="26"/>
                <w:cs/>
              </w:rPr>
              <w:t>120</w:t>
            </w:r>
          </w:p>
        </w:tc>
        <w:tc>
          <w:tcPr>
            <w:tcW w:w="140" w:type="dxa"/>
          </w:tcPr>
          <w:p w14:paraId="53320CCA" w14:textId="77777777" w:rsidR="000626FC" w:rsidRPr="00D0094F" w:rsidRDefault="000626FC" w:rsidP="00141ACD">
            <w:pPr>
              <w:ind w:right="96"/>
              <w:jc w:val="center"/>
              <w:rPr>
                <w:rFonts w:ascii="Angsana New" w:hAnsi="Angsana New"/>
                <w:sz w:val="26"/>
                <w:szCs w:val="26"/>
                <w:cs/>
              </w:rPr>
            </w:pPr>
          </w:p>
        </w:tc>
        <w:tc>
          <w:tcPr>
            <w:tcW w:w="1276" w:type="dxa"/>
          </w:tcPr>
          <w:p w14:paraId="42218497" w14:textId="71939C78" w:rsidR="000626FC" w:rsidRPr="0052432B" w:rsidRDefault="000626FC" w:rsidP="00141ACD">
            <w:pPr>
              <w:ind w:right="96"/>
              <w:jc w:val="center"/>
              <w:rPr>
                <w:rFonts w:ascii="Angsana New" w:hAnsi="Angsana New"/>
                <w:sz w:val="26"/>
                <w:szCs w:val="26"/>
                <w:lang w:val="en-US"/>
              </w:rPr>
            </w:pPr>
            <w:r w:rsidRPr="000A51AD">
              <w:rPr>
                <w:rFonts w:ascii="Angsana New" w:hAnsi="Angsana New"/>
                <w:sz w:val="26"/>
                <w:szCs w:val="26"/>
                <w:cs/>
              </w:rPr>
              <w:t>MLR</w:t>
            </w:r>
            <w:r w:rsidRPr="00D0094F">
              <w:rPr>
                <w:rFonts w:ascii="Angsana New" w:hAnsi="Angsana New"/>
                <w:sz w:val="26"/>
                <w:szCs w:val="26"/>
                <w:cs/>
              </w:rPr>
              <w:t>-</w:t>
            </w:r>
            <w:r w:rsidRPr="000A51AD">
              <w:rPr>
                <w:rFonts w:ascii="Angsana New" w:hAnsi="Angsana New"/>
                <w:sz w:val="26"/>
                <w:szCs w:val="26"/>
                <w:cs/>
              </w:rPr>
              <w:t>1</w:t>
            </w:r>
            <w:r w:rsidRPr="00D0094F">
              <w:rPr>
                <w:rFonts w:ascii="Angsana New" w:hAnsi="Angsana New"/>
                <w:sz w:val="26"/>
                <w:szCs w:val="26"/>
                <w:cs/>
              </w:rPr>
              <w:t>.</w:t>
            </w:r>
            <w:r w:rsidRPr="000A51AD">
              <w:rPr>
                <w:rFonts w:ascii="Angsana New" w:hAnsi="Angsana New"/>
                <w:sz w:val="26"/>
                <w:szCs w:val="26"/>
                <w:cs/>
              </w:rPr>
              <w:t>75</w:t>
            </w:r>
            <w:r w:rsidRPr="00D0094F">
              <w:rPr>
                <w:rFonts w:ascii="Angsana New" w:hAnsi="Angsana New"/>
                <w:sz w:val="26"/>
                <w:szCs w:val="26"/>
                <w:cs/>
              </w:rPr>
              <w:t>%</w:t>
            </w:r>
            <w:r w:rsidR="0052432B">
              <w:rPr>
                <w:rFonts w:ascii="Angsana New" w:hAnsi="Angsana New"/>
                <w:sz w:val="26"/>
                <w:szCs w:val="26"/>
                <w:lang w:val="en-US"/>
              </w:rPr>
              <w:t>, 7</w:t>
            </w:r>
            <w:r w:rsidR="0052432B">
              <w:rPr>
                <w:rFonts w:ascii="Angsana New" w:hAnsi="Angsana New"/>
                <w:sz w:val="26"/>
                <w:szCs w:val="26"/>
                <w:cs/>
                <w:lang w:val="en-US"/>
              </w:rPr>
              <w:t>.</w:t>
            </w:r>
            <w:r w:rsidR="0052432B">
              <w:rPr>
                <w:rFonts w:ascii="Angsana New" w:hAnsi="Angsana New"/>
                <w:sz w:val="26"/>
                <w:szCs w:val="26"/>
                <w:lang w:val="en-US"/>
              </w:rPr>
              <w:t>50</w:t>
            </w:r>
            <w:r w:rsidR="0052432B">
              <w:rPr>
                <w:rFonts w:ascii="Angsana New" w:hAnsi="Angsana New"/>
                <w:sz w:val="26"/>
                <w:szCs w:val="26"/>
                <w:cs/>
                <w:lang w:val="en-US"/>
              </w:rPr>
              <w:t>%</w:t>
            </w:r>
          </w:p>
        </w:tc>
      </w:tr>
      <w:tr w:rsidR="000626FC" w:rsidRPr="001B3625" w14:paraId="4EDAD8BF" w14:textId="77777777" w:rsidTr="000626FC">
        <w:trPr>
          <w:cantSplit/>
          <w:trHeight w:val="387"/>
        </w:trPr>
        <w:tc>
          <w:tcPr>
            <w:tcW w:w="2835" w:type="dxa"/>
            <w:shd w:val="clear" w:color="auto" w:fill="auto"/>
          </w:tcPr>
          <w:p w14:paraId="5F0015F6" w14:textId="786E37D5" w:rsidR="000626FC" w:rsidRPr="001B3625" w:rsidRDefault="00EB5934" w:rsidP="00141ACD">
            <w:pPr>
              <w:ind w:left="169" w:right="104"/>
              <w:jc w:val="both"/>
              <w:rPr>
                <w:rFonts w:ascii="Angsana New" w:hAnsi="Angsana New"/>
                <w:sz w:val="26"/>
                <w:szCs w:val="26"/>
                <w:cs/>
                <w:lang w:val="en-US"/>
              </w:rPr>
            </w:pPr>
            <w:r>
              <w:rPr>
                <w:rFonts w:asciiTheme="majorBidi" w:hAnsiTheme="majorBidi" w:cstheme="majorBidi"/>
                <w:lang w:val="en-US"/>
              </w:rPr>
              <w:t>Long</w:t>
            </w:r>
            <w:r w:rsidRPr="00EE2093">
              <w:rPr>
                <w:rFonts w:asciiTheme="majorBidi" w:hAnsiTheme="majorBidi"/>
                <w:cs/>
                <w:lang w:val="en-US"/>
              </w:rPr>
              <w:t>-</w:t>
            </w:r>
            <w:r>
              <w:rPr>
                <w:rFonts w:asciiTheme="majorBidi" w:hAnsiTheme="majorBidi" w:cstheme="majorBidi"/>
                <w:lang w:val="en-US"/>
              </w:rPr>
              <w:t>term loans</w:t>
            </w:r>
          </w:p>
        </w:tc>
        <w:tc>
          <w:tcPr>
            <w:tcW w:w="142" w:type="dxa"/>
            <w:shd w:val="clear" w:color="auto" w:fill="auto"/>
          </w:tcPr>
          <w:p w14:paraId="21575510" w14:textId="77777777" w:rsidR="000626FC" w:rsidRPr="001912B1" w:rsidRDefault="000626FC" w:rsidP="00141ACD">
            <w:pPr>
              <w:ind w:right="96"/>
              <w:jc w:val="right"/>
              <w:rPr>
                <w:rFonts w:ascii="Angsana New" w:hAnsi="Angsana New"/>
                <w:sz w:val="26"/>
                <w:szCs w:val="26"/>
                <w:cs/>
              </w:rPr>
            </w:pPr>
          </w:p>
        </w:tc>
        <w:tc>
          <w:tcPr>
            <w:tcW w:w="850" w:type="dxa"/>
            <w:shd w:val="clear" w:color="auto" w:fill="auto"/>
          </w:tcPr>
          <w:p w14:paraId="2E67005C" w14:textId="77777777" w:rsidR="000626FC" w:rsidRPr="00D0094F" w:rsidRDefault="000626FC" w:rsidP="00141ACD">
            <w:pPr>
              <w:ind w:right="96"/>
              <w:jc w:val="center"/>
              <w:rPr>
                <w:rFonts w:ascii="Angsana New" w:hAnsi="Angsana New"/>
                <w:sz w:val="26"/>
                <w:szCs w:val="26"/>
                <w:cs/>
              </w:rPr>
            </w:pPr>
            <w:r w:rsidRPr="00D0094F">
              <w:rPr>
                <w:rFonts w:ascii="Angsana New" w:hAnsi="Angsana New"/>
                <w:sz w:val="26"/>
                <w:szCs w:val="26"/>
                <w:cs/>
              </w:rPr>
              <w:t>187</w:t>
            </w:r>
          </w:p>
        </w:tc>
        <w:tc>
          <w:tcPr>
            <w:tcW w:w="142" w:type="dxa"/>
            <w:shd w:val="clear" w:color="auto" w:fill="auto"/>
          </w:tcPr>
          <w:p w14:paraId="40859014" w14:textId="77777777" w:rsidR="000626FC" w:rsidRPr="00D0094F" w:rsidRDefault="000626FC" w:rsidP="00141ACD">
            <w:pPr>
              <w:ind w:right="96"/>
              <w:jc w:val="right"/>
              <w:rPr>
                <w:rFonts w:ascii="Angsana New" w:hAnsi="Angsana New"/>
                <w:sz w:val="26"/>
                <w:szCs w:val="26"/>
                <w:cs/>
              </w:rPr>
            </w:pPr>
          </w:p>
        </w:tc>
        <w:tc>
          <w:tcPr>
            <w:tcW w:w="851" w:type="dxa"/>
            <w:shd w:val="clear" w:color="auto" w:fill="auto"/>
          </w:tcPr>
          <w:p w14:paraId="5EF5341E" w14:textId="77777777" w:rsidR="000626FC" w:rsidRDefault="000626FC" w:rsidP="00141ACD">
            <w:pPr>
              <w:ind w:right="96"/>
              <w:jc w:val="center"/>
              <w:rPr>
                <w:rFonts w:ascii="Angsana New" w:hAnsi="Angsana New"/>
                <w:sz w:val="26"/>
                <w:szCs w:val="26"/>
                <w:cs/>
              </w:rPr>
            </w:pPr>
            <w:r>
              <w:rPr>
                <w:rFonts w:ascii="Angsana New" w:hAnsi="Angsana New"/>
                <w:sz w:val="26"/>
                <w:szCs w:val="26"/>
                <w:cs/>
              </w:rPr>
              <w:t>187</w:t>
            </w:r>
          </w:p>
        </w:tc>
        <w:tc>
          <w:tcPr>
            <w:tcW w:w="141" w:type="dxa"/>
            <w:shd w:val="clear" w:color="auto" w:fill="auto"/>
          </w:tcPr>
          <w:p w14:paraId="7FDD4F77" w14:textId="77777777" w:rsidR="000626FC" w:rsidRPr="00D0094F" w:rsidRDefault="000626FC" w:rsidP="00141ACD">
            <w:pPr>
              <w:ind w:right="96"/>
              <w:jc w:val="right"/>
              <w:rPr>
                <w:rFonts w:ascii="Angsana New" w:hAnsi="Angsana New"/>
                <w:sz w:val="26"/>
                <w:szCs w:val="26"/>
                <w:cs/>
              </w:rPr>
            </w:pPr>
          </w:p>
        </w:tc>
        <w:tc>
          <w:tcPr>
            <w:tcW w:w="1276" w:type="dxa"/>
          </w:tcPr>
          <w:p w14:paraId="683E9000" w14:textId="77777777" w:rsidR="000626FC" w:rsidRPr="000A51AD" w:rsidRDefault="000626FC" w:rsidP="00141ACD">
            <w:pPr>
              <w:ind w:right="96"/>
              <w:jc w:val="center"/>
              <w:rPr>
                <w:rFonts w:ascii="Angsana New" w:hAnsi="Angsana New"/>
                <w:sz w:val="26"/>
                <w:szCs w:val="26"/>
                <w:cs/>
              </w:rPr>
            </w:pPr>
            <w:r w:rsidRPr="000A51AD">
              <w:rPr>
                <w:rFonts w:ascii="Angsana New" w:hAnsi="Angsana New"/>
                <w:sz w:val="26"/>
                <w:szCs w:val="26"/>
                <w:cs/>
              </w:rPr>
              <w:t>MLR</w:t>
            </w:r>
            <w:r w:rsidRPr="00D0094F">
              <w:rPr>
                <w:rFonts w:ascii="Angsana New" w:hAnsi="Angsana New"/>
                <w:sz w:val="26"/>
                <w:szCs w:val="26"/>
                <w:cs/>
              </w:rPr>
              <w:t>-</w:t>
            </w:r>
            <w:r w:rsidRPr="000A51AD">
              <w:rPr>
                <w:rFonts w:ascii="Angsana New" w:hAnsi="Angsana New"/>
                <w:sz w:val="26"/>
                <w:szCs w:val="26"/>
                <w:cs/>
              </w:rPr>
              <w:t>1</w:t>
            </w:r>
            <w:r w:rsidRPr="00D0094F">
              <w:rPr>
                <w:rFonts w:ascii="Angsana New" w:hAnsi="Angsana New"/>
                <w:sz w:val="26"/>
                <w:szCs w:val="26"/>
                <w:cs/>
              </w:rPr>
              <w:t>.</w:t>
            </w:r>
            <w:r w:rsidRPr="000A51AD">
              <w:rPr>
                <w:rFonts w:ascii="Angsana New" w:hAnsi="Angsana New"/>
                <w:sz w:val="26"/>
                <w:szCs w:val="26"/>
                <w:cs/>
              </w:rPr>
              <w:t>50</w:t>
            </w:r>
            <w:r w:rsidRPr="00D0094F">
              <w:rPr>
                <w:rFonts w:ascii="Angsana New" w:hAnsi="Angsana New"/>
                <w:sz w:val="26"/>
                <w:szCs w:val="26"/>
                <w:cs/>
              </w:rPr>
              <w:t>%</w:t>
            </w:r>
          </w:p>
        </w:tc>
        <w:tc>
          <w:tcPr>
            <w:tcW w:w="142" w:type="dxa"/>
          </w:tcPr>
          <w:p w14:paraId="43272EEF" w14:textId="77777777" w:rsidR="000626FC" w:rsidRPr="000A51AD" w:rsidRDefault="000626FC" w:rsidP="00141ACD">
            <w:pPr>
              <w:ind w:right="96"/>
              <w:jc w:val="center"/>
              <w:rPr>
                <w:rFonts w:ascii="Angsana New" w:hAnsi="Angsana New"/>
                <w:sz w:val="26"/>
                <w:szCs w:val="26"/>
                <w:cs/>
              </w:rPr>
            </w:pPr>
          </w:p>
        </w:tc>
        <w:tc>
          <w:tcPr>
            <w:tcW w:w="709" w:type="dxa"/>
            <w:shd w:val="clear" w:color="auto" w:fill="auto"/>
          </w:tcPr>
          <w:p w14:paraId="514065FB" w14:textId="77777777" w:rsidR="000626FC" w:rsidRPr="00D0094F" w:rsidRDefault="000626FC" w:rsidP="00141ACD">
            <w:pPr>
              <w:ind w:right="96"/>
              <w:jc w:val="center"/>
              <w:rPr>
                <w:rFonts w:ascii="Angsana New" w:hAnsi="Angsana New"/>
                <w:sz w:val="26"/>
                <w:szCs w:val="26"/>
                <w:cs/>
              </w:rPr>
            </w:pPr>
            <w:r w:rsidRPr="00D0094F">
              <w:rPr>
                <w:rFonts w:ascii="Angsana New" w:hAnsi="Angsana New"/>
                <w:sz w:val="26"/>
                <w:szCs w:val="26"/>
                <w:cs/>
              </w:rPr>
              <w:t>267</w:t>
            </w:r>
          </w:p>
        </w:tc>
        <w:tc>
          <w:tcPr>
            <w:tcW w:w="141" w:type="dxa"/>
          </w:tcPr>
          <w:p w14:paraId="2E954240" w14:textId="77777777" w:rsidR="000626FC" w:rsidRPr="00D0094F" w:rsidRDefault="000626FC" w:rsidP="00141ACD">
            <w:pPr>
              <w:ind w:right="96"/>
              <w:jc w:val="center"/>
              <w:rPr>
                <w:rFonts w:ascii="Angsana New" w:hAnsi="Angsana New"/>
                <w:sz w:val="26"/>
                <w:szCs w:val="26"/>
                <w:cs/>
              </w:rPr>
            </w:pPr>
          </w:p>
        </w:tc>
        <w:tc>
          <w:tcPr>
            <w:tcW w:w="711" w:type="dxa"/>
          </w:tcPr>
          <w:p w14:paraId="2F1B5297" w14:textId="77777777" w:rsidR="000626FC" w:rsidRPr="00D0094F" w:rsidRDefault="000626FC" w:rsidP="00141ACD">
            <w:pPr>
              <w:ind w:right="96"/>
              <w:jc w:val="center"/>
              <w:rPr>
                <w:rFonts w:ascii="Angsana New" w:hAnsi="Angsana New"/>
                <w:sz w:val="26"/>
                <w:szCs w:val="26"/>
                <w:cs/>
              </w:rPr>
            </w:pPr>
            <w:r>
              <w:rPr>
                <w:rFonts w:ascii="Angsana New" w:hAnsi="Angsana New"/>
                <w:sz w:val="26"/>
                <w:szCs w:val="26"/>
                <w:cs/>
              </w:rPr>
              <w:t>217</w:t>
            </w:r>
          </w:p>
        </w:tc>
        <w:tc>
          <w:tcPr>
            <w:tcW w:w="140" w:type="dxa"/>
          </w:tcPr>
          <w:p w14:paraId="463C2D51" w14:textId="77777777" w:rsidR="000626FC" w:rsidRPr="00D0094F" w:rsidRDefault="000626FC" w:rsidP="00141ACD">
            <w:pPr>
              <w:ind w:right="96"/>
              <w:jc w:val="center"/>
              <w:rPr>
                <w:rFonts w:ascii="Angsana New" w:hAnsi="Angsana New"/>
                <w:sz w:val="26"/>
                <w:szCs w:val="26"/>
                <w:cs/>
              </w:rPr>
            </w:pPr>
          </w:p>
        </w:tc>
        <w:tc>
          <w:tcPr>
            <w:tcW w:w="1276" w:type="dxa"/>
          </w:tcPr>
          <w:p w14:paraId="0DA35AB0" w14:textId="77777777" w:rsidR="000626FC" w:rsidRPr="00D0094F" w:rsidRDefault="000626FC" w:rsidP="00141ACD">
            <w:pPr>
              <w:ind w:right="96"/>
              <w:jc w:val="center"/>
              <w:rPr>
                <w:rFonts w:ascii="Angsana New" w:hAnsi="Angsana New"/>
                <w:sz w:val="26"/>
                <w:szCs w:val="26"/>
                <w:cs/>
              </w:rPr>
            </w:pPr>
            <w:r>
              <w:rPr>
                <w:rFonts w:ascii="Angsana New" w:hAnsi="Angsana New"/>
                <w:sz w:val="26"/>
                <w:szCs w:val="26"/>
                <w:cs/>
              </w:rPr>
              <w:t>MOR</w:t>
            </w:r>
            <w:r w:rsidRPr="00D0094F">
              <w:rPr>
                <w:rFonts w:ascii="Angsana New" w:hAnsi="Angsana New"/>
                <w:sz w:val="26"/>
                <w:szCs w:val="26"/>
                <w:cs/>
              </w:rPr>
              <w:t>-</w:t>
            </w:r>
            <w:r>
              <w:rPr>
                <w:rFonts w:ascii="Angsana New" w:hAnsi="Angsana New"/>
                <w:sz w:val="26"/>
                <w:szCs w:val="26"/>
                <w:cs/>
              </w:rPr>
              <w:t>0</w:t>
            </w:r>
            <w:r w:rsidRPr="00D0094F">
              <w:rPr>
                <w:rFonts w:ascii="Angsana New" w:hAnsi="Angsana New"/>
                <w:sz w:val="26"/>
                <w:szCs w:val="26"/>
                <w:cs/>
              </w:rPr>
              <w:t>.</w:t>
            </w:r>
            <w:r>
              <w:rPr>
                <w:rFonts w:ascii="Angsana New" w:hAnsi="Angsana New"/>
                <w:sz w:val="26"/>
                <w:szCs w:val="26"/>
                <w:cs/>
              </w:rPr>
              <w:t>50</w:t>
            </w:r>
            <w:r w:rsidRPr="00D0094F">
              <w:rPr>
                <w:rFonts w:ascii="Angsana New" w:hAnsi="Angsana New"/>
                <w:sz w:val="26"/>
                <w:szCs w:val="26"/>
                <w:cs/>
              </w:rPr>
              <w:t>%</w:t>
            </w:r>
            <w:r>
              <w:rPr>
                <w:rFonts w:ascii="Angsana New" w:hAnsi="Angsana New"/>
                <w:sz w:val="26"/>
                <w:szCs w:val="26"/>
                <w:cs/>
              </w:rPr>
              <w:t xml:space="preserve">, </w:t>
            </w:r>
            <w:r w:rsidRPr="000A51AD">
              <w:rPr>
                <w:rFonts w:ascii="Angsana New" w:hAnsi="Angsana New"/>
                <w:sz w:val="26"/>
                <w:szCs w:val="26"/>
                <w:cs/>
              </w:rPr>
              <w:t>MLR</w:t>
            </w:r>
            <w:r w:rsidRPr="00D0094F">
              <w:rPr>
                <w:rFonts w:ascii="Angsana New" w:hAnsi="Angsana New"/>
                <w:sz w:val="26"/>
                <w:szCs w:val="26"/>
                <w:cs/>
              </w:rPr>
              <w:t>-</w:t>
            </w:r>
            <w:r w:rsidRPr="000A51AD">
              <w:rPr>
                <w:rFonts w:ascii="Angsana New" w:hAnsi="Angsana New"/>
                <w:sz w:val="26"/>
                <w:szCs w:val="26"/>
                <w:cs/>
              </w:rPr>
              <w:t>1</w:t>
            </w:r>
            <w:r w:rsidRPr="00D0094F">
              <w:rPr>
                <w:rFonts w:ascii="Angsana New" w:hAnsi="Angsana New"/>
                <w:sz w:val="26"/>
                <w:szCs w:val="26"/>
                <w:cs/>
              </w:rPr>
              <w:t>.</w:t>
            </w:r>
            <w:r w:rsidRPr="000A51AD">
              <w:rPr>
                <w:rFonts w:ascii="Angsana New" w:hAnsi="Angsana New"/>
                <w:sz w:val="26"/>
                <w:szCs w:val="26"/>
                <w:cs/>
              </w:rPr>
              <w:t>50</w:t>
            </w:r>
            <w:r w:rsidRPr="00D0094F">
              <w:rPr>
                <w:rFonts w:ascii="Angsana New" w:hAnsi="Angsana New"/>
                <w:sz w:val="26"/>
                <w:szCs w:val="26"/>
                <w:cs/>
              </w:rPr>
              <w:t>%</w:t>
            </w:r>
          </w:p>
        </w:tc>
      </w:tr>
    </w:tbl>
    <w:p w14:paraId="50A67A65" w14:textId="3738C427" w:rsidR="00E17C02" w:rsidRDefault="00E17C02" w:rsidP="00967796">
      <w:pPr>
        <w:spacing w:before="80"/>
        <w:ind w:left="720"/>
        <w:jc w:val="thaiDistribute"/>
        <w:rPr>
          <w:rFonts w:asciiTheme="majorBidi" w:eastAsia="Cordia New" w:hAnsiTheme="majorBidi" w:cstheme="majorBidi"/>
          <w:lang w:val="en-US"/>
        </w:rPr>
      </w:pPr>
    </w:p>
    <w:tbl>
      <w:tblPr>
        <w:tblW w:w="9356" w:type="dxa"/>
        <w:tblInd w:w="709" w:type="dxa"/>
        <w:tblLayout w:type="fixed"/>
        <w:tblCellMar>
          <w:left w:w="0" w:type="dxa"/>
          <w:right w:w="0" w:type="dxa"/>
        </w:tblCellMar>
        <w:tblLook w:val="0000" w:firstRow="0" w:lastRow="0" w:firstColumn="0" w:lastColumn="0" w:noHBand="0" w:noVBand="0"/>
      </w:tblPr>
      <w:tblGrid>
        <w:gridCol w:w="2835"/>
        <w:gridCol w:w="142"/>
        <w:gridCol w:w="850"/>
        <w:gridCol w:w="142"/>
        <w:gridCol w:w="851"/>
        <w:gridCol w:w="141"/>
        <w:gridCol w:w="1276"/>
        <w:gridCol w:w="142"/>
        <w:gridCol w:w="709"/>
        <w:gridCol w:w="141"/>
        <w:gridCol w:w="711"/>
        <w:gridCol w:w="140"/>
        <w:gridCol w:w="1276"/>
      </w:tblGrid>
      <w:tr w:rsidR="00EB5934" w:rsidRPr="001912B1" w14:paraId="116A8B8A" w14:textId="77777777" w:rsidTr="00EB5934">
        <w:trPr>
          <w:cantSplit/>
          <w:trHeight w:val="387"/>
          <w:tblHeader/>
        </w:trPr>
        <w:tc>
          <w:tcPr>
            <w:tcW w:w="2835" w:type="dxa"/>
            <w:shd w:val="clear" w:color="auto" w:fill="auto"/>
          </w:tcPr>
          <w:p w14:paraId="066741BF" w14:textId="77777777" w:rsidR="00EB5934" w:rsidRPr="001912B1" w:rsidRDefault="00EB5934" w:rsidP="00141ACD">
            <w:pPr>
              <w:jc w:val="thaiDistribute"/>
              <w:rPr>
                <w:rFonts w:ascii="Angsana New" w:hAnsi="Angsana New"/>
                <w:b/>
                <w:bCs/>
                <w:sz w:val="26"/>
                <w:szCs w:val="26"/>
                <w:cs/>
              </w:rPr>
            </w:pPr>
          </w:p>
        </w:tc>
        <w:tc>
          <w:tcPr>
            <w:tcW w:w="142" w:type="dxa"/>
          </w:tcPr>
          <w:p w14:paraId="4251F5EF" w14:textId="77777777" w:rsidR="00EB5934" w:rsidRPr="001B3625" w:rsidRDefault="00EB5934" w:rsidP="00141ACD">
            <w:pPr>
              <w:jc w:val="center"/>
              <w:rPr>
                <w:rFonts w:ascii="Angsana New" w:hAnsi="Angsana New"/>
                <w:sz w:val="26"/>
                <w:szCs w:val="26"/>
                <w:cs/>
                <w:lang w:val="en-US"/>
              </w:rPr>
            </w:pPr>
          </w:p>
        </w:tc>
        <w:tc>
          <w:tcPr>
            <w:tcW w:w="6379" w:type="dxa"/>
            <w:gridSpan w:val="11"/>
            <w:tcBorders>
              <w:bottom w:val="single" w:sz="4" w:space="0" w:color="auto"/>
            </w:tcBorders>
          </w:tcPr>
          <w:p w14:paraId="5D54987B" w14:textId="05877DF7" w:rsidR="00EB5934" w:rsidRPr="001912B1" w:rsidRDefault="00EB5934" w:rsidP="00141ACD">
            <w:pPr>
              <w:jc w:val="center"/>
              <w:rPr>
                <w:rFonts w:ascii="Angsana New" w:hAnsi="Angsana New"/>
                <w:sz w:val="26"/>
                <w:szCs w:val="26"/>
                <w:cs/>
              </w:rPr>
            </w:pPr>
            <w:r w:rsidRPr="009E2346">
              <w:rPr>
                <w:rFonts w:asciiTheme="majorBidi" w:hAnsiTheme="majorBidi" w:cstheme="majorBidi"/>
                <w:lang w:val="en-US"/>
              </w:rPr>
              <w:t>Unit</w:t>
            </w:r>
            <w:r w:rsidRPr="00EE2093">
              <w:rPr>
                <w:rFonts w:asciiTheme="majorBidi" w:hAnsiTheme="majorBidi"/>
                <w:cs/>
                <w:lang w:val="en-US"/>
              </w:rPr>
              <w:t xml:space="preserve">: </w:t>
            </w:r>
            <w:r w:rsidRPr="009E2346">
              <w:rPr>
                <w:rFonts w:asciiTheme="majorBidi" w:hAnsiTheme="majorBidi" w:cstheme="majorBidi"/>
                <w:lang w:val="en-US"/>
              </w:rPr>
              <w:t>Million US Dollars</w:t>
            </w:r>
          </w:p>
        </w:tc>
      </w:tr>
      <w:tr w:rsidR="00EB5934" w:rsidRPr="001912B1" w14:paraId="6418D169" w14:textId="77777777" w:rsidTr="00EB5934">
        <w:trPr>
          <w:cantSplit/>
          <w:trHeight w:val="387"/>
          <w:tblHeader/>
        </w:trPr>
        <w:tc>
          <w:tcPr>
            <w:tcW w:w="2835" w:type="dxa"/>
          </w:tcPr>
          <w:p w14:paraId="3F77F357" w14:textId="77777777" w:rsidR="00EB5934" w:rsidRPr="001912B1" w:rsidRDefault="00EB5934" w:rsidP="00141ACD">
            <w:pPr>
              <w:jc w:val="thaiDistribute"/>
              <w:rPr>
                <w:rFonts w:ascii="Angsana New" w:hAnsi="Angsana New"/>
                <w:b/>
                <w:bCs/>
                <w:sz w:val="26"/>
                <w:szCs w:val="26"/>
                <w:cs/>
              </w:rPr>
            </w:pPr>
          </w:p>
        </w:tc>
        <w:tc>
          <w:tcPr>
            <w:tcW w:w="142" w:type="dxa"/>
          </w:tcPr>
          <w:p w14:paraId="77BF3202" w14:textId="77777777" w:rsidR="00EB5934" w:rsidRPr="001B3625" w:rsidRDefault="00EB5934" w:rsidP="00141ACD">
            <w:pPr>
              <w:jc w:val="center"/>
              <w:rPr>
                <w:rFonts w:ascii="Angsana New" w:hAnsi="Angsana New"/>
                <w:sz w:val="26"/>
                <w:szCs w:val="26"/>
                <w:cs/>
                <w:lang w:val="en-US"/>
              </w:rPr>
            </w:pPr>
          </w:p>
        </w:tc>
        <w:tc>
          <w:tcPr>
            <w:tcW w:w="6379" w:type="dxa"/>
            <w:gridSpan w:val="11"/>
            <w:tcBorders>
              <w:top w:val="single" w:sz="4" w:space="0" w:color="auto"/>
            </w:tcBorders>
          </w:tcPr>
          <w:p w14:paraId="7CEE7C05" w14:textId="6B1C3A4E" w:rsidR="00EB5934" w:rsidRPr="001912B1" w:rsidRDefault="00EB5934" w:rsidP="00141ACD">
            <w:pPr>
              <w:jc w:val="center"/>
              <w:rPr>
                <w:rFonts w:ascii="Angsana New" w:hAnsi="Angsana New"/>
                <w:sz w:val="26"/>
                <w:szCs w:val="26"/>
                <w:cs/>
              </w:rPr>
            </w:pPr>
            <w:r w:rsidRPr="009E2346">
              <w:rPr>
                <w:rFonts w:asciiTheme="majorBidi" w:hAnsiTheme="majorBidi" w:cstheme="majorBidi"/>
                <w:lang w:val="en-US"/>
              </w:rPr>
              <w:t>Consolidated financial statements</w:t>
            </w:r>
          </w:p>
        </w:tc>
      </w:tr>
      <w:tr w:rsidR="00EB5934" w:rsidRPr="001912B1" w14:paraId="78D852C2" w14:textId="77777777" w:rsidTr="00EB5934">
        <w:trPr>
          <w:cantSplit/>
          <w:trHeight w:val="387"/>
          <w:tblHeader/>
        </w:trPr>
        <w:tc>
          <w:tcPr>
            <w:tcW w:w="2835" w:type="dxa"/>
          </w:tcPr>
          <w:p w14:paraId="2726A441" w14:textId="77777777" w:rsidR="00EB5934" w:rsidRPr="001B3625" w:rsidRDefault="00EB5934" w:rsidP="00141ACD">
            <w:pPr>
              <w:jc w:val="thaiDistribute"/>
              <w:rPr>
                <w:rFonts w:ascii="Angsana New" w:hAnsi="Angsana New"/>
                <w:b/>
                <w:bCs/>
                <w:sz w:val="26"/>
                <w:szCs w:val="26"/>
                <w:cs/>
                <w:lang w:val="en-US"/>
              </w:rPr>
            </w:pPr>
          </w:p>
        </w:tc>
        <w:tc>
          <w:tcPr>
            <w:tcW w:w="142" w:type="dxa"/>
          </w:tcPr>
          <w:p w14:paraId="107815CD" w14:textId="77777777" w:rsidR="00EB5934" w:rsidRPr="001912B1" w:rsidRDefault="00EB5934" w:rsidP="00141ACD">
            <w:pPr>
              <w:tabs>
                <w:tab w:val="left" w:pos="1494"/>
              </w:tabs>
              <w:jc w:val="center"/>
              <w:rPr>
                <w:rFonts w:ascii="Angsana New" w:hAnsi="Angsana New"/>
                <w:sz w:val="26"/>
                <w:szCs w:val="26"/>
                <w:cs/>
              </w:rPr>
            </w:pPr>
          </w:p>
        </w:tc>
        <w:tc>
          <w:tcPr>
            <w:tcW w:w="3260" w:type="dxa"/>
            <w:gridSpan w:val="5"/>
            <w:tcBorders>
              <w:top w:val="single" w:sz="4" w:space="0" w:color="auto"/>
              <w:bottom w:val="single" w:sz="4" w:space="0" w:color="auto"/>
            </w:tcBorders>
          </w:tcPr>
          <w:p w14:paraId="69E9182F" w14:textId="6CB644DE" w:rsidR="00EB5934" w:rsidRPr="001B3625" w:rsidRDefault="00EB5934" w:rsidP="00141ACD">
            <w:pPr>
              <w:jc w:val="center"/>
              <w:rPr>
                <w:rFonts w:ascii="Angsana New" w:hAnsi="Angsana New"/>
                <w:sz w:val="26"/>
                <w:szCs w:val="26"/>
                <w:cs/>
                <w:lang w:val="en-US"/>
              </w:rPr>
            </w:pPr>
            <w:r w:rsidRPr="001B3625">
              <w:rPr>
                <w:rFonts w:ascii="Angsana New" w:hAnsi="Angsana New" w:hint="cs"/>
                <w:sz w:val="26"/>
                <w:szCs w:val="26"/>
                <w:lang w:val="en-US"/>
              </w:rPr>
              <w:t>2021</w:t>
            </w:r>
          </w:p>
        </w:tc>
        <w:tc>
          <w:tcPr>
            <w:tcW w:w="142" w:type="dxa"/>
            <w:tcBorders>
              <w:top w:val="single" w:sz="4" w:space="0" w:color="auto"/>
              <w:bottom w:val="single" w:sz="4" w:space="0" w:color="auto"/>
            </w:tcBorders>
          </w:tcPr>
          <w:p w14:paraId="2E51C48D" w14:textId="77777777" w:rsidR="00EB5934" w:rsidRPr="001912B1" w:rsidRDefault="00EB5934" w:rsidP="00141ACD">
            <w:pPr>
              <w:jc w:val="center"/>
              <w:rPr>
                <w:rFonts w:ascii="Angsana New" w:hAnsi="Angsana New"/>
                <w:sz w:val="26"/>
                <w:szCs w:val="26"/>
                <w:cs/>
              </w:rPr>
            </w:pPr>
          </w:p>
        </w:tc>
        <w:tc>
          <w:tcPr>
            <w:tcW w:w="2977" w:type="dxa"/>
            <w:gridSpan w:val="5"/>
            <w:tcBorders>
              <w:top w:val="single" w:sz="4" w:space="0" w:color="auto"/>
              <w:bottom w:val="single" w:sz="4" w:space="0" w:color="auto"/>
            </w:tcBorders>
          </w:tcPr>
          <w:p w14:paraId="11EE2A45" w14:textId="03E6F2BF" w:rsidR="00EB5934" w:rsidRPr="001B3625" w:rsidRDefault="00EB5934" w:rsidP="00141ACD">
            <w:pPr>
              <w:jc w:val="center"/>
              <w:rPr>
                <w:rFonts w:ascii="Angsana New" w:hAnsi="Angsana New"/>
                <w:sz w:val="26"/>
                <w:szCs w:val="26"/>
                <w:cs/>
                <w:lang w:val="en-US"/>
              </w:rPr>
            </w:pPr>
            <w:r w:rsidRPr="001B3625">
              <w:rPr>
                <w:rFonts w:ascii="Angsana New" w:hAnsi="Angsana New" w:hint="cs"/>
                <w:sz w:val="26"/>
                <w:szCs w:val="26"/>
                <w:lang w:val="en-US"/>
              </w:rPr>
              <w:t>2020</w:t>
            </w:r>
          </w:p>
        </w:tc>
      </w:tr>
      <w:tr w:rsidR="00EB5934" w:rsidRPr="001B3625" w14:paraId="0C58744F" w14:textId="77777777" w:rsidTr="009C40A0">
        <w:trPr>
          <w:cantSplit/>
          <w:trHeight w:val="370"/>
          <w:tblHeader/>
        </w:trPr>
        <w:tc>
          <w:tcPr>
            <w:tcW w:w="2835" w:type="dxa"/>
            <w:tcBorders>
              <w:bottom w:val="single" w:sz="4" w:space="0" w:color="auto"/>
            </w:tcBorders>
          </w:tcPr>
          <w:p w14:paraId="1DEBD770" w14:textId="5E8FA8E9" w:rsidR="00EB5934" w:rsidRPr="001912B1" w:rsidRDefault="00EB5934" w:rsidP="00EB5934">
            <w:pPr>
              <w:ind w:left="142"/>
              <w:jc w:val="center"/>
              <w:rPr>
                <w:rFonts w:ascii="Angsana New" w:hAnsi="Angsana New"/>
                <w:sz w:val="26"/>
                <w:szCs w:val="26"/>
                <w:cs/>
              </w:rPr>
            </w:pPr>
            <w:r w:rsidRPr="00442436">
              <w:rPr>
                <w:rFonts w:asciiTheme="majorBidi" w:hAnsiTheme="majorBidi" w:cstheme="majorBidi"/>
                <w:lang w:val="en-US"/>
              </w:rPr>
              <w:t>Type of credit limit</w:t>
            </w:r>
          </w:p>
        </w:tc>
        <w:tc>
          <w:tcPr>
            <w:tcW w:w="142" w:type="dxa"/>
          </w:tcPr>
          <w:p w14:paraId="7BB49A02" w14:textId="77777777" w:rsidR="00EB5934" w:rsidRPr="001B3625" w:rsidRDefault="00EB5934" w:rsidP="00EB5934">
            <w:pPr>
              <w:jc w:val="center"/>
              <w:rPr>
                <w:rFonts w:ascii="Angsana New" w:hAnsi="Angsana New"/>
                <w:sz w:val="26"/>
                <w:szCs w:val="26"/>
                <w:cs/>
                <w:lang w:val="en-US"/>
              </w:rPr>
            </w:pPr>
          </w:p>
        </w:tc>
        <w:tc>
          <w:tcPr>
            <w:tcW w:w="850" w:type="dxa"/>
            <w:tcBorders>
              <w:top w:val="single" w:sz="4" w:space="0" w:color="auto"/>
              <w:bottom w:val="single" w:sz="4" w:space="0" w:color="auto"/>
            </w:tcBorders>
          </w:tcPr>
          <w:p w14:paraId="5A853304" w14:textId="2B5F1A9B" w:rsidR="00EB5934" w:rsidRPr="001912B1" w:rsidRDefault="00EB5934" w:rsidP="00EB5934">
            <w:pPr>
              <w:jc w:val="center"/>
              <w:rPr>
                <w:rFonts w:ascii="Angsana New" w:hAnsi="Angsana New"/>
                <w:sz w:val="26"/>
                <w:szCs w:val="26"/>
                <w:cs/>
                <w:lang w:val="en-GB"/>
              </w:rPr>
            </w:pPr>
            <w:r w:rsidRPr="00442436">
              <w:rPr>
                <w:rFonts w:asciiTheme="majorBidi" w:hAnsiTheme="majorBidi" w:cstheme="majorBidi"/>
                <w:lang w:val="en-US"/>
              </w:rPr>
              <w:t>Limit</w:t>
            </w:r>
          </w:p>
        </w:tc>
        <w:tc>
          <w:tcPr>
            <w:tcW w:w="142" w:type="dxa"/>
            <w:tcBorders>
              <w:top w:val="single" w:sz="4" w:space="0" w:color="auto"/>
            </w:tcBorders>
          </w:tcPr>
          <w:p w14:paraId="4302F6B2" w14:textId="77777777" w:rsidR="00EB5934" w:rsidRPr="001B3625" w:rsidRDefault="00EB5934" w:rsidP="00EB5934">
            <w:pPr>
              <w:rPr>
                <w:rFonts w:ascii="Angsana New" w:hAnsi="Angsana New"/>
                <w:sz w:val="26"/>
                <w:szCs w:val="26"/>
                <w:cs/>
                <w:lang w:val="en-US"/>
              </w:rPr>
            </w:pPr>
          </w:p>
        </w:tc>
        <w:tc>
          <w:tcPr>
            <w:tcW w:w="851" w:type="dxa"/>
            <w:tcBorders>
              <w:top w:val="single" w:sz="4" w:space="0" w:color="auto"/>
              <w:bottom w:val="single" w:sz="4" w:space="0" w:color="auto"/>
            </w:tcBorders>
          </w:tcPr>
          <w:p w14:paraId="63BEE720" w14:textId="447FEC30" w:rsidR="00EB5934" w:rsidRPr="001912B1" w:rsidRDefault="009361B3" w:rsidP="00EB5934">
            <w:pPr>
              <w:jc w:val="center"/>
              <w:rPr>
                <w:rFonts w:ascii="Angsana New" w:hAnsi="Angsana New"/>
                <w:sz w:val="26"/>
                <w:szCs w:val="26"/>
                <w:cs/>
                <w:lang w:val="en-GB"/>
              </w:rPr>
            </w:pPr>
            <w:r>
              <w:rPr>
                <w:rFonts w:ascii="Angsana New" w:hAnsi="Angsana New"/>
                <w:sz w:val="26"/>
                <w:szCs w:val="26"/>
                <w:lang w:val="en-US"/>
              </w:rPr>
              <w:t>Balance</w:t>
            </w:r>
          </w:p>
        </w:tc>
        <w:tc>
          <w:tcPr>
            <w:tcW w:w="141" w:type="dxa"/>
          </w:tcPr>
          <w:p w14:paraId="2DB59603" w14:textId="77777777" w:rsidR="00EB5934" w:rsidRPr="001B3625" w:rsidRDefault="00EB5934" w:rsidP="00EB5934">
            <w:pPr>
              <w:jc w:val="center"/>
              <w:rPr>
                <w:rFonts w:ascii="Angsana New" w:hAnsi="Angsana New"/>
                <w:sz w:val="26"/>
                <w:szCs w:val="26"/>
                <w:cs/>
                <w:lang w:val="en-US"/>
              </w:rPr>
            </w:pPr>
          </w:p>
        </w:tc>
        <w:tc>
          <w:tcPr>
            <w:tcW w:w="1276" w:type="dxa"/>
            <w:tcBorders>
              <w:bottom w:val="single" w:sz="4" w:space="0" w:color="auto"/>
            </w:tcBorders>
          </w:tcPr>
          <w:p w14:paraId="2A48AD55" w14:textId="4D43ECA0" w:rsidR="00EB5934" w:rsidRPr="001912B1" w:rsidRDefault="00EB5934" w:rsidP="00EB5934">
            <w:pPr>
              <w:jc w:val="center"/>
              <w:rPr>
                <w:rFonts w:ascii="Angsana New" w:hAnsi="Angsana New"/>
                <w:sz w:val="26"/>
                <w:szCs w:val="26"/>
                <w:cs/>
              </w:rPr>
            </w:pPr>
            <w:r w:rsidRPr="00442436">
              <w:rPr>
                <w:rFonts w:asciiTheme="majorBidi" w:hAnsiTheme="majorBidi" w:cstheme="majorBidi"/>
                <w:lang w:val="en-US"/>
              </w:rPr>
              <w:t>Interest rate</w:t>
            </w:r>
          </w:p>
        </w:tc>
        <w:tc>
          <w:tcPr>
            <w:tcW w:w="142" w:type="dxa"/>
          </w:tcPr>
          <w:p w14:paraId="412E7137" w14:textId="77777777" w:rsidR="00EB5934" w:rsidRPr="001B3625" w:rsidRDefault="00EB5934" w:rsidP="00EB5934">
            <w:pPr>
              <w:jc w:val="center"/>
              <w:rPr>
                <w:rFonts w:ascii="Angsana New" w:hAnsi="Angsana New"/>
                <w:sz w:val="26"/>
                <w:szCs w:val="26"/>
                <w:cs/>
                <w:lang w:val="en-US"/>
              </w:rPr>
            </w:pPr>
          </w:p>
        </w:tc>
        <w:tc>
          <w:tcPr>
            <w:tcW w:w="709" w:type="dxa"/>
            <w:tcBorders>
              <w:bottom w:val="single" w:sz="4" w:space="0" w:color="auto"/>
            </w:tcBorders>
          </w:tcPr>
          <w:p w14:paraId="2DBA34EE" w14:textId="7426930E" w:rsidR="00EB5934" w:rsidRPr="001912B1" w:rsidRDefault="00EB5934" w:rsidP="00EB5934">
            <w:pPr>
              <w:jc w:val="center"/>
              <w:rPr>
                <w:rFonts w:ascii="Angsana New" w:hAnsi="Angsana New"/>
                <w:sz w:val="26"/>
                <w:szCs w:val="26"/>
                <w:cs/>
                <w:lang w:val="en-GB"/>
              </w:rPr>
            </w:pPr>
            <w:r w:rsidRPr="00442436">
              <w:rPr>
                <w:rFonts w:asciiTheme="majorBidi" w:hAnsiTheme="majorBidi" w:cstheme="majorBidi"/>
                <w:lang w:val="en-US"/>
              </w:rPr>
              <w:t>Limit</w:t>
            </w:r>
          </w:p>
        </w:tc>
        <w:tc>
          <w:tcPr>
            <w:tcW w:w="141" w:type="dxa"/>
          </w:tcPr>
          <w:p w14:paraId="5B8D6228" w14:textId="77777777" w:rsidR="00EB5934" w:rsidRPr="001B3625" w:rsidRDefault="00EB5934" w:rsidP="00EB5934">
            <w:pPr>
              <w:jc w:val="center"/>
              <w:rPr>
                <w:rFonts w:ascii="Angsana New" w:hAnsi="Angsana New"/>
                <w:sz w:val="26"/>
                <w:szCs w:val="26"/>
                <w:cs/>
                <w:lang w:val="en-US"/>
              </w:rPr>
            </w:pPr>
          </w:p>
        </w:tc>
        <w:tc>
          <w:tcPr>
            <w:tcW w:w="711" w:type="dxa"/>
            <w:tcBorders>
              <w:bottom w:val="single" w:sz="4" w:space="0" w:color="auto"/>
            </w:tcBorders>
          </w:tcPr>
          <w:p w14:paraId="59FB6E3F" w14:textId="3B31A37F" w:rsidR="00EB5934" w:rsidRPr="001912B1" w:rsidRDefault="009361B3" w:rsidP="00EB5934">
            <w:pPr>
              <w:jc w:val="center"/>
              <w:rPr>
                <w:rFonts w:ascii="Angsana New" w:hAnsi="Angsana New"/>
                <w:sz w:val="26"/>
                <w:szCs w:val="26"/>
                <w:cs/>
                <w:lang w:val="en-GB"/>
              </w:rPr>
            </w:pPr>
            <w:r>
              <w:rPr>
                <w:rFonts w:ascii="Angsana New" w:hAnsi="Angsana New"/>
                <w:sz w:val="26"/>
                <w:szCs w:val="26"/>
                <w:lang w:val="en-US"/>
              </w:rPr>
              <w:t>Balance</w:t>
            </w:r>
          </w:p>
        </w:tc>
        <w:tc>
          <w:tcPr>
            <w:tcW w:w="140" w:type="dxa"/>
          </w:tcPr>
          <w:p w14:paraId="1DC15F4D" w14:textId="77777777" w:rsidR="00EB5934" w:rsidRPr="001B3625" w:rsidRDefault="00EB5934" w:rsidP="00EB5934">
            <w:pPr>
              <w:jc w:val="center"/>
              <w:rPr>
                <w:rFonts w:ascii="Angsana New" w:hAnsi="Angsana New"/>
                <w:sz w:val="26"/>
                <w:szCs w:val="26"/>
                <w:cs/>
                <w:lang w:val="en-US"/>
              </w:rPr>
            </w:pPr>
          </w:p>
        </w:tc>
        <w:tc>
          <w:tcPr>
            <w:tcW w:w="1276" w:type="dxa"/>
            <w:tcBorders>
              <w:bottom w:val="single" w:sz="4" w:space="0" w:color="auto"/>
            </w:tcBorders>
          </w:tcPr>
          <w:p w14:paraId="1E71BC7B" w14:textId="166FD6D9" w:rsidR="00EB5934" w:rsidRPr="001912B1" w:rsidRDefault="00EB5934" w:rsidP="00EB5934">
            <w:pPr>
              <w:jc w:val="center"/>
              <w:rPr>
                <w:rFonts w:ascii="Angsana New" w:hAnsi="Angsana New"/>
                <w:sz w:val="26"/>
                <w:szCs w:val="26"/>
                <w:cs/>
                <w:lang w:val="en-GB"/>
              </w:rPr>
            </w:pPr>
            <w:r w:rsidRPr="00442436">
              <w:rPr>
                <w:rFonts w:asciiTheme="majorBidi" w:hAnsiTheme="majorBidi" w:cstheme="majorBidi"/>
                <w:lang w:val="en-US"/>
              </w:rPr>
              <w:t>Interest rate</w:t>
            </w:r>
          </w:p>
        </w:tc>
      </w:tr>
      <w:tr w:rsidR="00EB5934" w:rsidRPr="001B3625" w14:paraId="70089299" w14:textId="77777777" w:rsidTr="00EB5934">
        <w:trPr>
          <w:cantSplit/>
          <w:trHeight w:val="267"/>
        </w:trPr>
        <w:tc>
          <w:tcPr>
            <w:tcW w:w="2835" w:type="dxa"/>
            <w:shd w:val="clear" w:color="auto" w:fill="auto"/>
          </w:tcPr>
          <w:p w14:paraId="3872A1F6" w14:textId="613F8F6F" w:rsidR="00EB5934" w:rsidRPr="001B3625" w:rsidRDefault="00EB5934" w:rsidP="00EB5934">
            <w:pPr>
              <w:ind w:left="169" w:right="104"/>
              <w:jc w:val="thaiDistribute"/>
              <w:rPr>
                <w:rFonts w:ascii="Angsana New" w:hAnsi="Angsana New"/>
                <w:sz w:val="26"/>
                <w:szCs w:val="26"/>
                <w:cs/>
                <w:lang w:val="en-US"/>
              </w:rPr>
            </w:pPr>
            <w:r w:rsidRPr="009E2346">
              <w:rPr>
                <w:rFonts w:asciiTheme="majorBidi" w:hAnsiTheme="majorBidi" w:cstheme="majorBidi"/>
                <w:lang w:val="en-US"/>
              </w:rPr>
              <w:t>Forward exchange contracts</w:t>
            </w:r>
          </w:p>
        </w:tc>
        <w:tc>
          <w:tcPr>
            <w:tcW w:w="142" w:type="dxa"/>
            <w:shd w:val="clear" w:color="auto" w:fill="auto"/>
          </w:tcPr>
          <w:p w14:paraId="20BC3B1A" w14:textId="77777777" w:rsidR="00EB5934" w:rsidRPr="001912B1" w:rsidRDefault="00EB5934" w:rsidP="00EB5934">
            <w:pPr>
              <w:ind w:right="96"/>
              <w:jc w:val="right"/>
              <w:rPr>
                <w:rFonts w:ascii="Angsana New" w:hAnsi="Angsana New"/>
                <w:sz w:val="26"/>
                <w:szCs w:val="26"/>
                <w:cs/>
              </w:rPr>
            </w:pPr>
          </w:p>
        </w:tc>
        <w:tc>
          <w:tcPr>
            <w:tcW w:w="850" w:type="dxa"/>
            <w:shd w:val="clear" w:color="auto" w:fill="auto"/>
          </w:tcPr>
          <w:p w14:paraId="70341B06" w14:textId="77777777" w:rsidR="00EB5934" w:rsidRPr="001912B1" w:rsidRDefault="00EB5934" w:rsidP="00EB5934">
            <w:pPr>
              <w:ind w:right="96"/>
              <w:jc w:val="center"/>
              <w:rPr>
                <w:rFonts w:ascii="Angsana New" w:hAnsi="Angsana New"/>
                <w:sz w:val="26"/>
                <w:szCs w:val="26"/>
                <w:cs/>
              </w:rPr>
            </w:pPr>
            <w:r>
              <w:rPr>
                <w:rFonts w:ascii="Angsana New" w:hAnsi="Angsana New"/>
                <w:sz w:val="26"/>
                <w:szCs w:val="26"/>
                <w:cs/>
              </w:rPr>
              <w:t>8</w:t>
            </w:r>
            <w:r w:rsidRPr="001B3625">
              <w:rPr>
                <w:rFonts w:ascii="Angsana New" w:hAnsi="Angsana New"/>
                <w:sz w:val="26"/>
                <w:szCs w:val="26"/>
                <w:cs/>
                <w:lang w:val="en-US"/>
              </w:rPr>
              <w:t>.</w:t>
            </w:r>
            <w:r>
              <w:rPr>
                <w:rFonts w:ascii="Angsana New" w:hAnsi="Angsana New"/>
                <w:sz w:val="26"/>
                <w:szCs w:val="26"/>
                <w:cs/>
              </w:rPr>
              <w:t>45</w:t>
            </w:r>
          </w:p>
        </w:tc>
        <w:tc>
          <w:tcPr>
            <w:tcW w:w="142" w:type="dxa"/>
            <w:shd w:val="clear" w:color="auto" w:fill="auto"/>
          </w:tcPr>
          <w:p w14:paraId="19FDB96E" w14:textId="77777777" w:rsidR="00EB5934" w:rsidRPr="001912B1" w:rsidRDefault="00EB5934" w:rsidP="00EB5934">
            <w:pPr>
              <w:ind w:right="96"/>
              <w:jc w:val="right"/>
              <w:rPr>
                <w:rFonts w:ascii="Angsana New" w:hAnsi="Angsana New"/>
                <w:sz w:val="26"/>
                <w:szCs w:val="26"/>
                <w:cs/>
              </w:rPr>
            </w:pPr>
          </w:p>
        </w:tc>
        <w:tc>
          <w:tcPr>
            <w:tcW w:w="851" w:type="dxa"/>
            <w:shd w:val="clear" w:color="auto" w:fill="auto"/>
          </w:tcPr>
          <w:p w14:paraId="35BF7B5E" w14:textId="77777777" w:rsidR="00EB5934" w:rsidRPr="001912B1" w:rsidRDefault="00EB5934" w:rsidP="00EB5934">
            <w:pPr>
              <w:ind w:right="96"/>
              <w:jc w:val="center"/>
              <w:rPr>
                <w:rFonts w:ascii="Angsana New" w:hAnsi="Angsana New"/>
                <w:sz w:val="26"/>
                <w:szCs w:val="26"/>
                <w:cs/>
              </w:rPr>
            </w:pPr>
            <w:r w:rsidRPr="001B3625">
              <w:rPr>
                <w:rFonts w:ascii="Angsana New" w:hAnsi="Angsana New"/>
                <w:sz w:val="26"/>
                <w:szCs w:val="26"/>
                <w:cs/>
                <w:lang w:val="en-US"/>
              </w:rPr>
              <w:t>-</w:t>
            </w:r>
          </w:p>
        </w:tc>
        <w:tc>
          <w:tcPr>
            <w:tcW w:w="141" w:type="dxa"/>
            <w:shd w:val="clear" w:color="auto" w:fill="auto"/>
          </w:tcPr>
          <w:p w14:paraId="0DEC86CA" w14:textId="77777777" w:rsidR="00EB5934" w:rsidRPr="001B3625" w:rsidRDefault="00EB5934" w:rsidP="00EB5934">
            <w:pPr>
              <w:ind w:right="96"/>
              <w:jc w:val="right"/>
              <w:rPr>
                <w:rFonts w:ascii="Angsana New" w:hAnsi="Angsana New"/>
                <w:sz w:val="26"/>
                <w:szCs w:val="26"/>
                <w:cs/>
                <w:lang w:val="en-US"/>
              </w:rPr>
            </w:pPr>
          </w:p>
        </w:tc>
        <w:tc>
          <w:tcPr>
            <w:tcW w:w="1276" w:type="dxa"/>
          </w:tcPr>
          <w:p w14:paraId="45FBAB5B" w14:textId="708488B1" w:rsidR="00EB5934" w:rsidRPr="001B3625" w:rsidRDefault="001B3625" w:rsidP="00EB5934">
            <w:pPr>
              <w:ind w:right="96"/>
              <w:jc w:val="center"/>
              <w:rPr>
                <w:rFonts w:ascii="Angsana New" w:hAnsi="Angsana New"/>
                <w:sz w:val="26"/>
                <w:szCs w:val="26"/>
                <w:lang w:val="en-US"/>
              </w:rPr>
            </w:pPr>
            <w:r w:rsidRPr="001B3625">
              <w:rPr>
                <w:rFonts w:ascii="Angsana New" w:hAnsi="Angsana New"/>
                <w:sz w:val="26"/>
                <w:szCs w:val="26"/>
                <w:lang w:val="en-US"/>
              </w:rPr>
              <w:t>0</w:t>
            </w:r>
            <w:r>
              <w:rPr>
                <w:rFonts w:ascii="Angsana New" w:hAnsi="Angsana New"/>
                <w:sz w:val="26"/>
                <w:szCs w:val="26"/>
                <w:cs/>
                <w:lang w:val="en-US"/>
              </w:rPr>
              <w:t>%</w:t>
            </w:r>
            <w:r w:rsidRPr="001B3625">
              <w:rPr>
                <w:rFonts w:ascii="Angsana New" w:hAnsi="Angsana New"/>
                <w:sz w:val="26"/>
                <w:szCs w:val="26"/>
                <w:lang w:val="en-US"/>
              </w:rPr>
              <w:t xml:space="preserve">, </w:t>
            </w:r>
            <w:r w:rsidRPr="001B3625">
              <w:rPr>
                <w:rFonts w:ascii="Angsana New" w:hAnsi="Angsana New"/>
                <w:sz w:val="26"/>
                <w:szCs w:val="26"/>
                <w:lang w:val="en-US"/>
              </w:rPr>
              <w:br/>
              <w:t xml:space="preserve">LIBOR </w:t>
            </w:r>
            <w:r w:rsidRPr="00C52BCD">
              <w:rPr>
                <w:rFonts w:ascii="Angsana New" w:hAnsi="Angsana New"/>
                <w:sz w:val="26"/>
                <w:szCs w:val="26"/>
                <w:cs/>
                <w:lang w:val="en-US"/>
              </w:rPr>
              <w:t xml:space="preserve">+ </w:t>
            </w:r>
            <w:r w:rsidRPr="001B3625">
              <w:rPr>
                <w:rFonts w:ascii="Angsana New" w:hAnsi="Angsana New"/>
                <w:sz w:val="26"/>
                <w:szCs w:val="26"/>
                <w:lang w:val="en-US"/>
              </w:rPr>
              <w:t>3</w:t>
            </w:r>
            <w:r w:rsidRPr="00C52BCD">
              <w:rPr>
                <w:rFonts w:ascii="Angsana New" w:hAnsi="Angsana New"/>
                <w:sz w:val="26"/>
                <w:szCs w:val="26"/>
                <w:cs/>
                <w:lang w:val="en-US"/>
              </w:rPr>
              <w:t>.</w:t>
            </w:r>
            <w:r w:rsidRPr="001B3625">
              <w:rPr>
                <w:rFonts w:ascii="Angsana New" w:hAnsi="Angsana New"/>
                <w:sz w:val="26"/>
                <w:szCs w:val="26"/>
                <w:lang w:val="en-US"/>
              </w:rPr>
              <w:t>75</w:t>
            </w:r>
          </w:p>
        </w:tc>
        <w:tc>
          <w:tcPr>
            <w:tcW w:w="142" w:type="dxa"/>
          </w:tcPr>
          <w:p w14:paraId="62E98FD5" w14:textId="77777777" w:rsidR="00EB5934" w:rsidRPr="001B3625" w:rsidRDefault="00EB5934" w:rsidP="00EB5934">
            <w:pPr>
              <w:ind w:right="96"/>
              <w:jc w:val="center"/>
              <w:rPr>
                <w:rFonts w:ascii="Angsana New" w:hAnsi="Angsana New"/>
                <w:sz w:val="26"/>
                <w:szCs w:val="26"/>
                <w:lang w:val="en-US"/>
              </w:rPr>
            </w:pPr>
          </w:p>
        </w:tc>
        <w:tc>
          <w:tcPr>
            <w:tcW w:w="709" w:type="dxa"/>
            <w:shd w:val="clear" w:color="auto" w:fill="auto"/>
          </w:tcPr>
          <w:p w14:paraId="353FCD0D" w14:textId="77777777" w:rsidR="00EB5934" w:rsidRPr="001B3625" w:rsidRDefault="00EB5934" w:rsidP="00EB5934">
            <w:pPr>
              <w:ind w:right="96"/>
              <w:jc w:val="center"/>
              <w:rPr>
                <w:rFonts w:ascii="Angsana New" w:hAnsi="Angsana New"/>
                <w:sz w:val="26"/>
                <w:szCs w:val="26"/>
                <w:lang w:val="en-US"/>
              </w:rPr>
            </w:pPr>
            <w:r w:rsidRPr="001B3625">
              <w:rPr>
                <w:rFonts w:ascii="Angsana New" w:hAnsi="Angsana New"/>
                <w:sz w:val="26"/>
                <w:szCs w:val="26"/>
                <w:lang w:val="en-US"/>
              </w:rPr>
              <w:t>6</w:t>
            </w:r>
            <w:r w:rsidRPr="001B3625">
              <w:rPr>
                <w:rFonts w:ascii="Angsana New" w:hAnsi="Angsana New"/>
                <w:sz w:val="26"/>
                <w:szCs w:val="26"/>
                <w:cs/>
                <w:lang w:val="en-US"/>
              </w:rPr>
              <w:t>.</w:t>
            </w:r>
            <w:r w:rsidRPr="001B3625">
              <w:rPr>
                <w:rFonts w:ascii="Angsana New" w:hAnsi="Angsana New"/>
                <w:sz w:val="26"/>
                <w:szCs w:val="26"/>
                <w:lang w:val="en-US"/>
              </w:rPr>
              <w:t>97</w:t>
            </w:r>
          </w:p>
        </w:tc>
        <w:tc>
          <w:tcPr>
            <w:tcW w:w="141" w:type="dxa"/>
          </w:tcPr>
          <w:p w14:paraId="6BAA2A10" w14:textId="77777777" w:rsidR="00EB5934" w:rsidRPr="001B3625" w:rsidRDefault="00EB5934" w:rsidP="00EB5934">
            <w:pPr>
              <w:ind w:right="96"/>
              <w:jc w:val="center"/>
              <w:rPr>
                <w:rFonts w:ascii="Angsana New" w:hAnsi="Angsana New"/>
                <w:sz w:val="26"/>
                <w:szCs w:val="26"/>
                <w:lang w:val="en-US"/>
              </w:rPr>
            </w:pPr>
          </w:p>
        </w:tc>
        <w:tc>
          <w:tcPr>
            <w:tcW w:w="711" w:type="dxa"/>
          </w:tcPr>
          <w:p w14:paraId="7A1C8672" w14:textId="77777777" w:rsidR="00EB5934" w:rsidRPr="001B3625" w:rsidRDefault="00EB5934" w:rsidP="00EB5934">
            <w:pPr>
              <w:ind w:right="96"/>
              <w:jc w:val="center"/>
              <w:rPr>
                <w:rFonts w:ascii="Angsana New" w:hAnsi="Angsana New"/>
                <w:sz w:val="26"/>
                <w:szCs w:val="26"/>
                <w:lang w:val="en-US"/>
              </w:rPr>
            </w:pPr>
            <w:r w:rsidRPr="001B3625">
              <w:rPr>
                <w:rFonts w:ascii="Angsana New" w:hAnsi="Angsana New"/>
                <w:sz w:val="26"/>
                <w:szCs w:val="26"/>
                <w:cs/>
                <w:lang w:val="en-US"/>
              </w:rPr>
              <w:t>-</w:t>
            </w:r>
          </w:p>
        </w:tc>
        <w:tc>
          <w:tcPr>
            <w:tcW w:w="140" w:type="dxa"/>
          </w:tcPr>
          <w:p w14:paraId="335EAD24" w14:textId="77777777" w:rsidR="00EB5934" w:rsidRPr="001B3625" w:rsidRDefault="00EB5934" w:rsidP="00EB5934">
            <w:pPr>
              <w:ind w:right="96"/>
              <w:jc w:val="center"/>
              <w:rPr>
                <w:rFonts w:ascii="Angsana New" w:hAnsi="Angsana New"/>
                <w:sz w:val="26"/>
                <w:szCs w:val="26"/>
                <w:lang w:val="en-US"/>
              </w:rPr>
            </w:pPr>
          </w:p>
        </w:tc>
        <w:tc>
          <w:tcPr>
            <w:tcW w:w="1276" w:type="dxa"/>
          </w:tcPr>
          <w:p w14:paraId="5224FCF1" w14:textId="77777777" w:rsidR="00EB5934" w:rsidRPr="001B3625" w:rsidRDefault="00EB5934" w:rsidP="00EB5934">
            <w:pPr>
              <w:ind w:right="96"/>
              <w:jc w:val="center"/>
              <w:rPr>
                <w:rFonts w:ascii="Angsana New" w:hAnsi="Angsana New"/>
                <w:sz w:val="26"/>
                <w:szCs w:val="26"/>
                <w:lang w:val="en-US"/>
              </w:rPr>
            </w:pPr>
            <w:r w:rsidRPr="001B3625">
              <w:rPr>
                <w:rFonts w:ascii="Angsana New" w:hAnsi="Angsana New"/>
                <w:sz w:val="26"/>
                <w:szCs w:val="26"/>
                <w:cs/>
                <w:lang w:val="en-US"/>
              </w:rPr>
              <w:t>-</w:t>
            </w:r>
          </w:p>
        </w:tc>
      </w:tr>
    </w:tbl>
    <w:p w14:paraId="17C9E1E4" w14:textId="1A960BD2" w:rsidR="00EB5934" w:rsidRDefault="00EB5934" w:rsidP="00967796">
      <w:pPr>
        <w:spacing w:before="80"/>
        <w:ind w:left="720"/>
        <w:jc w:val="thaiDistribute"/>
        <w:rPr>
          <w:rFonts w:asciiTheme="majorBidi" w:eastAsia="Cordia New" w:hAnsiTheme="majorBidi" w:cstheme="majorBidi"/>
          <w:lang w:val="en-US"/>
        </w:rPr>
      </w:pPr>
    </w:p>
    <w:tbl>
      <w:tblPr>
        <w:tblW w:w="9356" w:type="dxa"/>
        <w:tblInd w:w="709" w:type="dxa"/>
        <w:tblLayout w:type="fixed"/>
        <w:tblCellMar>
          <w:left w:w="0" w:type="dxa"/>
          <w:right w:w="0" w:type="dxa"/>
        </w:tblCellMar>
        <w:tblLook w:val="0000" w:firstRow="0" w:lastRow="0" w:firstColumn="0" w:lastColumn="0" w:noHBand="0" w:noVBand="0"/>
      </w:tblPr>
      <w:tblGrid>
        <w:gridCol w:w="2835"/>
        <w:gridCol w:w="142"/>
        <w:gridCol w:w="850"/>
        <w:gridCol w:w="142"/>
        <w:gridCol w:w="851"/>
        <w:gridCol w:w="141"/>
        <w:gridCol w:w="1276"/>
        <w:gridCol w:w="142"/>
        <w:gridCol w:w="709"/>
        <w:gridCol w:w="141"/>
        <w:gridCol w:w="711"/>
        <w:gridCol w:w="140"/>
        <w:gridCol w:w="1276"/>
      </w:tblGrid>
      <w:tr w:rsidR="00EB5934" w:rsidRPr="001912B1" w14:paraId="2E3E7674" w14:textId="77777777" w:rsidTr="00EB5934">
        <w:trPr>
          <w:cantSplit/>
          <w:trHeight w:val="387"/>
          <w:tblHeader/>
        </w:trPr>
        <w:tc>
          <w:tcPr>
            <w:tcW w:w="2835" w:type="dxa"/>
            <w:shd w:val="clear" w:color="auto" w:fill="auto"/>
          </w:tcPr>
          <w:p w14:paraId="64A4A1BA" w14:textId="77777777" w:rsidR="00EB5934" w:rsidRPr="001B3625" w:rsidRDefault="00EB5934" w:rsidP="00141ACD">
            <w:pPr>
              <w:jc w:val="thaiDistribute"/>
              <w:rPr>
                <w:rFonts w:ascii="Angsana New" w:hAnsi="Angsana New"/>
                <w:b/>
                <w:bCs/>
                <w:sz w:val="26"/>
                <w:szCs w:val="26"/>
                <w:lang w:val="en-US"/>
              </w:rPr>
            </w:pPr>
          </w:p>
        </w:tc>
        <w:tc>
          <w:tcPr>
            <w:tcW w:w="142" w:type="dxa"/>
          </w:tcPr>
          <w:p w14:paraId="1ADD4EFD" w14:textId="77777777" w:rsidR="00EB5934" w:rsidRPr="001B3625" w:rsidRDefault="00EB5934" w:rsidP="00141ACD">
            <w:pPr>
              <w:jc w:val="center"/>
              <w:rPr>
                <w:rFonts w:ascii="Angsana New" w:hAnsi="Angsana New"/>
                <w:sz w:val="26"/>
                <w:szCs w:val="26"/>
                <w:cs/>
                <w:lang w:val="en-US"/>
              </w:rPr>
            </w:pPr>
          </w:p>
        </w:tc>
        <w:tc>
          <w:tcPr>
            <w:tcW w:w="6379" w:type="dxa"/>
            <w:gridSpan w:val="11"/>
            <w:tcBorders>
              <w:bottom w:val="single" w:sz="4" w:space="0" w:color="auto"/>
            </w:tcBorders>
          </w:tcPr>
          <w:p w14:paraId="372C0166" w14:textId="41B2BFA7" w:rsidR="00EB5934" w:rsidRPr="001912B1" w:rsidRDefault="00EB5934" w:rsidP="00141ACD">
            <w:pPr>
              <w:jc w:val="center"/>
              <w:rPr>
                <w:rFonts w:ascii="Angsana New" w:hAnsi="Angsana New"/>
                <w:sz w:val="26"/>
                <w:szCs w:val="26"/>
                <w:cs/>
              </w:rPr>
            </w:pPr>
            <w:r w:rsidRPr="009E2346">
              <w:rPr>
                <w:rFonts w:asciiTheme="majorBidi" w:hAnsiTheme="majorBidi" w:cstheme="majorBidi"/>
                <w:lang w:val="en-US"/>
              </w:rPr>
              <w:t>Unit</w:t>
            </w:r>
            <w:r w:rsidRPr="00EE2093">
              <w:rPr>
                <w:rFonts w:asciiTheme="majorBidi" w:hAnsiTheme="majorBidi"/>
                <w:cs/>
                <w:lang w:val="en-US"/>
              </w:rPr>
              <w:t xml:space="preserve">: </w:t>
            </w:r>
            <w:r w:rsidRPr="009E2346">
              <w:rPr>
                <w:rFonts w:asciiTheme="majorBidi" w:hAnsiTheme="majorBidi" w:cstheme="majorBidi"/>
                <w:lang w:val="en-US"/>
              </w:rPr>
              <w:t>Million US Dollars</w:t>
            </w:r>
          </w:p>
        </w:tc>
      </w:tr>
      <w:tr w:rsidR="00EB5934" w:rsidRPr="001912B1" w14:paraId="2AC5DB2A" w14:textId="77777777" w:rsidTr="00EB5934">
        <w:trPr>
          <w:cantSplit/>
          <w:trHeight w:val="387"/>
          <w:tblHeader/>
        </w:trPr>
        <w:tc>
          <w:tcPr>
            <w:tcW w:w="2835" w:type="dxa"/>
          </w:tcPr>
          <w:p w14:paraId="2D531629" w14:textId="77777777" w:rsidR="00EB5934" w:rsidRPr="001912B1" w:rsidRDefault="00EB5934" w:rsidP="00141ACD">
            <w:pPr>
              <w:jc w:val="thaiDistribute"/>
              <w:rPr>
                <w:rFonts w:ascii="Angsana New" w:hAnsi="Angsana New"/>
                <w:b/>
                <w:bCs/>
                <w:sz w:val="26"/>
                <w:szCs w:val="26"/>
                <w:cs/>
              </w:rPr>
            </w:pPr>
          </w:p>
        </w:tc>
        <w:tc>
          <w:tcPr>
            <w:tcW w:w="142" w:type="dxa"/>
          </w:tcPr>
          <w:p w14:paraId="6785EA73" w14:textId="77777777" w:rsidR="00EB5934" w:rsidRPr="001B3625" w:rsidRDefault="00EB5934" w:rsidP="00141ACD">
            <w:pPr>
              <w:jc w:val="center"/>
              <w:rPr>
                <w:rFonts w:ascii="Angsana New" w:hAnsi="Angsana New"/>
                <w:sz w:val="26"/>
                <w:szCs w:val="26"/>
                <w:cs/>
                <w:lang w:val="en-US"/>
              </w:rPr>
            </w:pPr>
          </w:p>
        </w:tc>
        <w:tc>
          <w:tcPr>
            <w:tcW w:w="6379" w:type="dxa"/>
            <w:gridSpan w:val="11"/>
            <w:tcBorders>
              <w:top w:val="single" w:sz="4" w:space="0" w:color="auto"/>
            </w:tcBorders>
          </w:tcPr>
          <w:p w14:paraId="17802987" w14:textId="140075B4" w:rsidR="00EB5934" w:rsidRPr="001912B1" w:rsidRDefault="00EB5934" w:rsidP="00141ACD">
            <w:pPr>
              <w:jc w:val="center"/>
              <w:rPr>
                <w:rFonts w:ascii="Angsana New" w:hAnsi="Angsana New"/>
                <w:sz w:val="26"/>
                <w:szCs w:val="26"/>
                <w:cs/>
              </w:rPr>
            </w:pPr>
            <w:r w:rsidRPr="009E2346">
              <w:rPr>
                <w:rFonts w:asciiTheme="majorBidi" w:hAnsiTheme="majorBidi" w:cstheme="majorBidi"/>
                <w:lang w:val="en-US"/>
              </w:rPr>
              <w:t>Separate financial statements</w:t>
            </w:r>
          </w:p>
        </w:tc>
      </w:tr>
      <w:tr w:rsidR="00EB5934" w:rsidRPr="001B3625" w14:paraId="7F5E4FFC" w14:textId="77777777" w:rsidTr="00EB5934">
        <w:trPr>
          <w:cantSplit/>
          <w:trHeight w:val="387"/>
          <w:tblHeader/>
        </w:trPr>
        <w:tc>
          <w:tcPr>
            <w:tcW w:w="2835" w:type="dxa"/>
          </w:tcPr>
          <w:p w14:paraId="037599CD" w14:textId="77777777" w:rsidR="00EB5934" w:rsidRPr="001B3625" w:rsidRDefault="00EB5934" w:rsidP="00141ACD">
            <w:pPr>
              <w:jc w:val="thaiDistribute"/>
              <w:rPr>
                <w:rFonts w:ascii="Angsana New" w:hAnsi="Angsana New"/>
                <w:b/>
                <w:bCs/>
                <w:sz w:val="26"/>
                <w:szCs w:val="26"/>
                <w:cs/>
                <w:lang w:val="en-US"/>
              </w:rPr>
            </w:pPr>
          </w:p>
        </w:tc>
        <w:tc>
          <w:tcPr>
            <w:tcW w:w="142" w:type="dxa"/>
          </w:tcPr>
          <w:p w14:paraId="519A0226" w14:textId="77777777" w:rsidR="00EB5934" w:rsidRPr="001B3625" w:rsidRDefault="00EB5934" w:rsidP="00141ACD">
            <w:pPr>
              <w:tabs>
                <w:tab w:val="left" w:pos="1494"/>
              </w:tabs>
              <w:jc w:val="center"/>
              <w:rPr>
                <w:rFonts w:ascii="Angsana New" w:hAnsi="Angsana New"/>
                <w:sz w:val="26"/>
                <w:szCs w:val="26"/>
                <w:lang w:val="en-US"/>
              </w:rPr>
            </w:pPr>
          </w:p>
        </w:tc>
        <w:tc>
          <w:tcPr>
            <w:tcW w:w="3260" w:type="dxa"/>
            <w:gridSpan w:val="5"/>
            <w:tcBorders>
              <w:top w:val="single" w:sz="4" w:space="0" w:color="auto"/>
              <w:bottom w:val="single" w:sz="4" w:space="0" w:color="auto"/>
            </w:tcBorders>
          </w:tcPr>
          <w:p w14:paraId="1C5139E2" w14:textId="073013AD" w:rsidR="00EB5934" w:rsidRPr="001B3625" w:rsidRDefault="00EB5934" w:rsidP="00141ACD">
            <w:pPr>
              <w:jc w:val="center"/>
              <w:rPr>
                <w:rFonts w:ascii="Angsana New" w:hAnsi="Angsana New"/>
                <w:sz w:val="26"/>
                <w:szCs w:val="26"/>
                <w:cs/>
                <w:lang w:val="en-US"/>
              </w:rPr>
            </w:pPr>
            <w:r w:rsidRPr="001B3625">
              <w:rPr>
                <w:rFonts w:ascii="Angsana New" w:hAnsi="Angsana New" w:hint="cs"/>
                <w:sz w:val="26"/>
                <w:szCs w:val="26"/>
                <w:lang w:val="en-US"/>
              </w:rPr>
              <w:t>2021</w:t>
            </w:r>
          </w:p>
        </w:tc>
        <w:tc>
          <w:tcPr>
            <w:tcW w:w="142" w:type="dxa"/>
            <w:tcBorders>
              <w:top w:val="single" w:sz="4" w:space="0" w:color="auto"/>
              <w:bottom w:val="single" w:sz="4" w:space="0" w:color="auto"/>
            </w:tcBorders>
          </w:tcPr>
          <w:p w14:paraId="732650EA" w14:textId="77777777" w:rsidR="00EB5934" w:rsidRPr="001B3625" w:rsidRDefault="00EB5934" w:rsidP="00141ACD">
            <w:pPr>
              <w:jc w:val="center"/>
              <w:rPr>
                <w:rFonts w:ascii="Angsana New" w:hAnsi="Angsana New"/>
                <w:sz w:val="26"/>
                <w:szCs w:val="26"/>
                <w:lang w:val="en-US"/>
              </w:rPr>
            </w:pPr>
          </w:p>
        </w:tc>
        <w:tc>
          <w:tcPr>
            <w:tcW w:w="2977" w:type="dxa"/>
            <w:gridSpan w:val="5"/>
            <w:tcBorders>
              <w:top w:val="single" w:sz="4" w:space="0" w:color="auto"/>
              <w:bottom w:val="single" w:sz="4" w:space="0" w:color="auto"/>
            </w:tcBorders>
          </w:tcPr>
          <w:p w14:paraId="1FFB1B98" w14:textId="4682FCAE" w:rsidR="00EB5934" w:rsidRPr="001B3625" w:rsidRDefault="00EB5934" w:rsidP="00141ACD">
            <w:pPr>
              <w:jc w:val="center"/>
              <w:rPr>
                <w:rFonts w:ascii="Angsana New" w:hAnsi="Angsana New"/>
                <w:sz w:val="26"/>
                <w:szCs w:val="26"/>
                <w:cs/>
                <w:lang w:val="en-US"/>
              </w:rPr>
            </w:pPr>
            <w:r w:rsidRPr="001B3625">
              <w:rPr>
                <w:rFonts w:ascii="Angsana New" w:hAnsi="Angsana New" w:hint="cs"/>
                <w:sz w:val="26"/>
                <w:szCs w:val="26"/>
                <w:lang w:val="en-US"/>
              </w:rPr>
              <w:t>2020</w:t>
            </w:r>
          </w:p>
        </w:tc>
      </w:tr>
      <w:tr w:rsidR="00EB5934" w:rsidRPr="001B3625" w14:paraId="1630FE84" w14:textId="77777777" w:rsidTr="009C40A0">
        <w:trPr>
          <w:cantSplit/>
          <w:trHeight w:val="370"/>
          <w:tblHeader/>
        </w:trPr>
        <w:tc>
          <w:tcPr>
            <w:tcW w:w="2835" w:type="dxa"/>
            <w:tcBorders>
              <w:bottom w:val="single" w:sz="4" w:space="0" w:color="auto"/>
            </w:tcBorders>
          </w:tcPr>
          <w:p w14:paraId="602F7879" w14:textId="50CA5AB3" w:rsidR="00EB5934" w:rsidRPr="001912B1" w:rsidRDefault="00EB5934" w:rsidP="00141ACD">
            <w:pPr>
              <w:ind w:left="142"/>
              <w:jc w:val="center"/>
              <w:rPr>
                <w:rFonts w:ascii="Angsana New" w:hAnsi="Angsana New"/>
                <w:sz w:val="26"/>
                <w:szCs w:val="26"/>
                <w:cs/>
              </w:rPr>
            </w:pPr>
            <w:r w:rsidRPr="00442436">
              <w:rPr>
                <w:rFonts w:asciiTheme="majorBidi" w:hAnsiTheme="majorBidi" w:cstheme="majorBidi"/>
                <w:lang w:val="en-US"/>
              </w:rPr>
              <w:t>Type of credit limit</w:t>
            </w:r>
          </w:p>
        </w:tc>
        <w:tc>
          <w:tcPr>
            <w:tcW w:w="142" w:type="dxa"/>
          </w:tcPr>
          <w:p w14:paraId="182D929A" w14:textId="77777777" w:rsidR="00EB5934" w:rsidRPr="001B3625" w:rsidRDefault="00EB5934" w:rsidP="00141ACD">
            <w:pPr>
              <w:jc w:val="center"/>
              <w:rPr>
                <w:rFonts w:ascii="Angsana New" w:hAnsi="Angsana New"/>
                <w:sz w:val="26"/>
                <w:szCs w:val="26"/>
                <w:cs/>
                <w:lang w:val="en-US"/>
              </w:rPr>
            </w:pPr>
          </w:p>
        </w:tc>
        <w:tc>
          <w:tcPr>
            <w:tcW w:w="850" w:type="dxa"/>
            <w:tcBorders>
              <w:top w:val="single" w:sz="4" w:space="0" w:color="auto"/>
              <w:bottom w:val="single" w:sz="4" w:space="0" w:color="auto"/>
            </w:tcBorders>
          </w:tcPr>
          <w:p w14:paraId="275DCCDA" w14:textId="32D294E3" w:rsidR="00EB5934" w:rsidRPr="001912B1" w:rsidRDefault="00EB5934" w:rsidP="00141ACD">
            <w:pPr>
              <w:jc w:val="center"/>
              <w:rPr>
                <w:rFonts w:ascii="Angsana New" w:hAnsi="Angsana New"/>
                <w:sz w:val="26"/>
                <w:szCs w:val="26"/>
                <w:cs/>
                <w:lang w:val="en-GB"/>
              </w:rPr>
            </w:pPr>
            <w:r w:rsidRPr="00442436">
              <w:rPr>
                <w:rFonts w:asciiTheme="majorBidi" w:hAnsiTheme="majorBidi" w:cstheme="majorBidi"/>
                <w:lang w:val="en-US"/>
              </w:rPr>
              <w:t>Limit</w:t>
            </w:r>
          </w:p>
        </w:tc>
        <w:tc>
          <w:tcPr>
            <w:tcW w:w="142" w:type="dxa"/>
            <w:tcBorders>
              <w:top w:val="single" w:sz="4" w:space="0" w:color="auto"/>
            </w:tcBorders>
          </w:tcPr>
          <w:p w14:paraId="548895CB" w14:textId="77777777" w:rsidR="00EB5934" w:rsidRPr="001B3625" w:rsidRDefault="00EB5934" w:rsidP="00141ACD">
            <w:pPr>
              <w:rPr>
                <w:rFonts w:ascii="Angsana New" w:hAnsi="Angsana New"/>
                <w:sz w:val="26"/>
                <w:szCs w:val="26"/>
                <w:cs/>
                <w:lang w:val="en-US"/>
              </w:rPr>
            </w:pPr>
          </w:p>
        </w:tc>
        <w:tc>
          <w:tcPr>
            <w:tcW w:w="851" w:type="dxa"/>
            <w:tcBorders>
              <w:top w:val="single" w:sz="4" w:space="0" w:color="auto"/>
              <w:bottom w:val="single" w:sz="4" w:space="0" w:color="auto"/>
            </w:tcBorders>
          </w:tcPr>
          <w:p w14:paraId="16E77B58" w14:textId="6D158525" w:rsidR="00EB5934" w:rsidRPr="009361B3" w:rsidRDefault="009361B3" w:rsidP="00141ACD">
            <w:pPr>
              <w:jc w:val="center"/>
              <w:rPr>
                <w:rFonts w:ascii="Angsana New" w:hAnsi="Angsana New"/>
                <w:sz w:val="26"/>
                <w:szCs w:val="26"/>
                <w:lang w:val="en-US"/>
              </w:rPr>
            </w:pPr>
            <w:r>
              <w:rPr>
                <w:rFonts w:ascii="Angsana New" w:hAnsi="Angsana New"/>
                <w:sz w:val="26"/>
                <w:szCs w:val="26"/>
                <w:lang w:val="en-US"/>
              </w:rPr>
              <w:t>Balance</w:t>
            </w:r>
          </w:p>
        </w:tc>
        <w:tc>
          <w:tcPr>
            <w:tcW w:w="141" w:type="dxa"/>
          </w:tcPr>
          <w:p w14:paraId="49739657" w14:textId="77777777" w:rsidR="00EB5934" w:rsidRPr="001B3625" w:rsidRDefault="00EB5934" w:rsidP="00141ACD">
            <w:pPr>
              <w:jc w:val="center"/>
              <w:rPr>
                <w:rFonts w:ascii="Angsana New" w:hAnsi="Angsana New"/>
                <w:sz w:val="26"/>
                <w:szCs w:val="26"/>
                <w:cs/>
                <w:lang w:val="en-US"/>
              </w:rPr>
            </w:pPr>
          </w:p>
        </w:tc>
        <w:tc>
          <w:tcPr>
            <w:tcW w:w="1276" w:type="dxa"/>
            <w:tcBorders>
              <w:bottom w:val="single" w:sz="4" w:space="0" w:color="auto"/>
            </w:tcBorders>
          </w:tcPr>
          <w:p w14:paraId="725B6A5C" w14:textId="2A90AA60" w:rsidR="00EB5934" w:rsidRPr="001912B1" w:rsidRDefault="00EB5934" w:rsidP="00141ACD">
            <w:pPr>
              <w:jc w:val="center"/>
              <w:rPr>
                <w:rFonts w:ascii="Angsana New" w:hAnsi="Angsana New"/>
                <w:sz w:val="26"/>
                <w:szCs w:val="26"/>
                <w:cs/>
              </w:rPr>
            </w:pPr>
            <w:r w:rsidRPr="00442436">
              <w:rPr>
                <w:rFonts w:asciiTheme="majorBidi" w:hAnsiTheme="majorBidi" w:cstheme="majorBidi"/>
                <w:lang w:val="en-US"/>
              </w:rPr>
              <w:t>Interest rate</w:t>
            </w:r>
          </w:p>
        </w:tc>
        <w:tc>
          <w:tcPr>
            <w:tcW w:w="142" w:type="dxa"/>
          </w:tcPr>
          <w:p w14:paraId="380C34B2" w14:textId="77777777" w:rsidR="00EB5934" w:rsidRPr="001B3625" w:rsidRDefault="00EB5934" w:rsidP="00141ACD">
            <w:pPr>
              <w:jc w:val="center"/>
              <w:rPr>
                <w:rFonts w:ascii="Angsana New" w:hAnsi="Angsana New"/>
                <w:sz w:val="26"/>
                <w:szCs w:val="26"/>
                <w:cs/>
                <w:lang w:val="en-US"/>
              </w:rPr>
            </w:pPr>
          </w:p>
        </w:tc>
        <w:tc>
          <w:tcPr>
            <w:tcW w:w="709" w:type="dxa"/>
            <w:tcBorders>
              <w:bottom w:val="single" w:sz="4" w:space="0" w:color="auto"/>
            </w:tcBorders>
          </w:tcPr>
          <w:p w14:paraId="474E7272" w14:textId="3B1A894B" w:rsidR="00EB5934" w:rsidRPr="001912B1" w:rsidRDefault="00EB5934" w:rsidP="00141ACD">
            <w:pPr>
              <w:jc w:val="center"/>
              <w:rPr>
                <w:rFonts w:ascii="Angsana New" w:hAnsi="Angsana New"/>
                <w:sz w:val="26"/>
                <w:szCs w:val="26"/>
                <w:cs/>
                <w:lang w:val="en-GB"/>
              </w:rPr>
            </w:pPr>
            <w:r w:rsidRPr="00442436">
              <w:rPr>
                <w:rFonts w:asciiTheme="majorBidi" w:hAnsiTheme="majorBidi" w:cstheme="majorBidi"/>
                <w:lang w:val="en-US"/>
              </w:rPr>
              <w:t>Limit</w:t>
            </w:r>
          </w:p>
        </w:tc>
        <w:tc>
          <w:tcPr>
            <w:tcW w:w="141" w:type="dxa"/>
          </w:tcPr>
          <w:p w14:paraId="27895AD4" w14:textId="77777777" w:rsidR="00EB5934" w:rsidRPr="001B3625" w:rsidRDefault="00EB5934" w:rsidP="00141ACD">
            <w:pPr>
              <w:jc w:val="center"/>
              <w:rPr>
                <w:rFonts w:ascii="Angsana New" w:hAnsi="Angsana New"/>
                <w:sz w:val="26"/>
                <w:szCs w:val="26"/>
                <w:cs/>
                <w:lang w:val="en-US"/>
              </w:rPr>
            </w:pPr>
          </w:p>
        </w:tc>
        <w:tc>
          <w:tcPr>
            <w:tcW w:w="711" w:type="dxa"/>
            <w:tcBorders>
              <w:bottom w:val="single" w:sz="4" w:space="0" w:color="auto"/>
            </w:tcBorders>
          </w:tcPr>
          <w:p w14:paraId="5B6E4191" w14:textId="74CB80FF" w:rsidR="00EB5934" w:rsidRPr="001912B1" w:rsidRDefault="009361B3" w:rsidP="00141ACD">
            <w:pPr>
              <w:jc w:val="center"/>
              <w:rPr>
                <w:rFonts w:ascii="Angsana New" w:hAnsi="Angsana New"/>
                <w:sz w:val="26"/>
                <w:szCs w:val="26"/>
                <w:cs/>
                <w:lang w:val="en-GB"/>
              </w:rPr>
            </w:pPr>
            <w:r>
              <w:rPr>
                <w:rFonts w:ascii="Angsana New" w:hAnsi="Angsana New"/>
                <w:sz w:val="26"/>
                <w:szCs w:val="26"/>
                <w:lang w:val="en-US"/>
              </w:rPr>
              <w:t>Balance</w:t>
            </w:r>
          </w:p>
        </w:tc>
        <w:tc>
          <w:tcPr>
            <w:tcW w:w="140" w:type="dxa"/>
          </w:tcPr>
          <w:p w14:paraId="2FD64D9D" w14:textId="77777777" w:rsidR="00EB5934" w:rsidRPr="001B3625" w:rsidRDefault="00EB5934" w:rsidP="00141ACD">
            <w:pPr>
              <w:jc w:val="center"/>
              <w:rPr>
                <w:rFonts w:ascii="Angsana New" w:hAnsi="Angsana New"/>
                <w:sz w:val="26"/>
                <w:szCs w:val="26"/>
                <w:cs/>
                <w:lang w:val="en-US"/>
              </w:rPr>
            </w:pPr>
          </w:p>
        </w:tc>
        <w:tc>
          <w:tcPr>
            <w:tcW w:w="1276" w:type="dxa"/>
            <w:tcBorders>
              <w:bottom w:val="single" w:sz="4" w:space="0" w:color="auto"/>
            </w:tcBorders>
          </w:tcPr>
          <w:p w14:paraId="4B6C5621" w14:textId="5C3D92DF" w:rsidR="00EB5934" w:rsidRPr="001912B1" w:rsidRDefault="00EB5934" w:rsidP="00141ACD">
            <w:pPr>
              <w:jc w:val="center"/>
              <w:rPr>
                <w:rFonts w:ascii="Angsana New" w:hAnsi="Angsana New"/>
                <w:sz w:val="26"/>
                <w:szCs w:val="26"/>
                <w:cs/>
                <w:lang w:val="en-GB"/>
              </w:rPr>
            </w:pPr>
            <w:r w:rsidRPr="00442436">
              <w:rPr>
                <w:rFonts w:asciiTheme="majorBidi" w:hAnsiTheme="majorBidi" w:cstheme="majorBidi"/>
                <w:lang w:val="en-US"/>
              </w:rPr>
              <w:t>Interest rate</w:t>
            </w:r>
          </w:p>
        </w:tc>
      </w:tr>
      <w:tr w:rsidR="00EB5934" w:rsidRPr="001912B1" w14:paraId="54C2CFE8" w14:textId="77777777" w:rsidTr="00EB5934">
        <w:trPr>
          <w:cantSplit/>
          <w:trHeight w:val="267"/>
        </w:trPr>
        <w:tc>
          <w:tcPr>
            <w:tcW w:w="2835" w:type="dxa"/>
            <w:shd w:val="clear" w:color="auto" w:fill="auto"/>
          </w:tcPr>
          <w:p w14:paraId="70A0CF37" w14:textId="5099F39B" w:rsidR="00EB5934" w:rsidRPr="001B3625" w:rsidRDefault="00EB5934" w:rsidP="00141ACD">
            <w:pPr>
              <w:ind w:left="169" w:right="104"/>
              <w:jc w:val="thaiDistribute"/>
              <w:rPr>
                <w:rFonts w:ascii="Angsana New" w:hAnsi="Angsana New"/>
                <w:sz w:val="26"/>
                <w:szCs w:val="26"/>
                <w:cs/>
                <w:lang w:val="en-US"/>
              </w:rPr>
            </w:pPr>
            <w:r w:rsidRPr="009E2346">
              <w:rPr>
                <w:rFonts w:asciiTheme="majorBidi" w:hAnsiTheme="majorBidi" w:cstheme="majorBidi"/>
                <w:lang w:val="en-US"/>
              </w:rPr>
              <w:t>Forward exchange contracts</w:t>
            </w:r>
          </w:p>
        </w:tc>
        <w:tc>
          <w:tcPr>
            <w:tcW w:w="142" w:type="dxa"/>
            <w:shd w:val="clear" w:color="auto" w:fill="auto"/>
          </w:tcPr>
          <w:p w14:paraId="643A52D6" w14:textId="77777777" w:rsidR="00EB5934" w:rsidRPr="001912B1" w:rsidRDefault="00EB5934" w:rsidP="00141ACD">
            <w:pPr>
              <w:ind w:right="96"/>
              <w:jc w:val="right"/>
              <w:rPr>
                <w:rFonts w:ascii="Angsana New" w:hAnsi="Angsana New"/>
                <w:sz w:val="26"/>
                <w:szCs w:val="26"/>
                <w:cs/>
              </w:rPr>
            </w:pPr>
          </w:p>
        </w:tc>
        <w:tc>
          <w:tcPr>
            <w:tcW w:w="850" w:type="dxa"/>
            <w:shd w:val="clear" w:color="auto" w:fill="auto"/>
          </w:tcPr>
          <w:p w14:paraId="2C88BE46" w14:textId="77777777" w:rsidR="00EB5934" w:rsidRPr="001912B1" w:rsidRDefault="00EB5934" w:rsidP="00141ACD">
            <w:pPr>
              <w:ind w:right="96"/>
              <w:jc w:val="center"/>
              <w:rPr>
                <w:rFonts w:ascii="Angsana New" w:hAnsi="Angsana New"/>
                <w:sz w:val="26"/>
                <w:szCs w:val="26"/>
                <w:cs/>
              </w:rPr>
            </w:pPr>
            <w:r>
              <w:rPr>
                <w:rFonts w:ascii="Angsana New" w:hAnsi="Angsana New"/>
                <w:sz w:val="26"/>
                <w:szCs w:val="26"/>
                <w:cs/>
              </w:rPr>
              <w:t>6</w:t>
            </w:r>
            <w:r w:rsidRPr="001B3625">
              <w:rPr>
                <w:rFonts w:ascii="Angsana New" w:hAnsi="Angsana New"/>
                <w:sz w:val="26"/>
                <w:szCs w:val="26"/>
                <w:cs/>
                <w:lang w:val="en-US"/>
              </w:rPr>
              <w:t>.</w:t>
            </w:r>
            <w:r>
              <w:rPr>
                <w:rFonts w:ascii="Angsana New" w:hAnsi="Angsana New"/>
                <w:sz w:val="26"/>
                <w:szCs w:val="26"/>
                <w:cs/>
              </w:rPr>
              <w:t>75</w:t>
            </w:r>
          </w:p>
        </w:tc>
        <w:tc>
          <w:tcPr>
            <w:tcW w:w="142" w:type="dxa"/>
            <w:shd w:val="clear" w:color="auto" w:fill="auto"/>
          </w:tcPr>
          <w:p w14:paraId="14F857CD" w14:textId="77777777" w:rsidR="00EB5934" w:rsidRPr="001912B1" w:rsidRDefault="00EB5934" w:rsidP="00141ACD">
            <w:pPr>
              <w:ind w:right="96"/>
              <w:jc w:val="right"/>
              <w:rPr>
                <w:rFonts w:ascii="Angsana New" w:hAnsi="Angsana New"/>
                <w:sz w:val="26"/>
                <w:szCs w:val="26"/>
                <w:cs/>
              </w:rPr>
            </w:pPr>
          </w:p>
        </w:tc>
        <w:tc>
          <w:tcPr>
            <w:tcW w:w="851" w:type="dxa"/>
            <w:shd w:val="clear" w:color="auto" w:fill="auto"/>
          </w:tcPr>
          <w:p w14:paraId="164D1B2F" w14:textId="77777777" w:rsidR="00EB5934" w:rsidRPr="001912B1" w:rsidRDefault="00EB5934" w:rsidP="00141ACD">
            <w:pPr>
              <w:ind w:right="96"/>
              <w:jc w:val="center"/>
              <w:rPr>
                <w:rFonts w:ascii="Angsana New" w:hAnsi="Angsana New"/>
                <w:sz w:val="26"/>
                <w:szCs w:val="26"/>
                <w:cs/>
              </w:rPr>
            </w:pPr>
            <w:r w:rsidRPr="001B3625">
              <w:rPr>
                <w:rFonts w:ascii="Angsana New" w:hAnsi="Angsana New"/>
                <w:sz w:val="26"/>
                <w:szCs w:val="26"/>
                <w:cs/>
                <w:lang w:val="en-US"/>
              </w:rPr>
              <w:t>-</w:t>
            </w:r>
          </w:p>
        </w:tc>
        <w:tc>
          <w:tcPr>
            <w:tcW w:w="141" w:type="dxa"/>
            <w:shd w:val="clear" w:color="auto" w:fill="auto"/>
          </w:tcPr>
          <w:p w14:paraId="27188708" w14:textId="77777777" w:rsidR="00EB5934" w:rsidRPr="001912B1" w:rsidRDefault="00EB5934" w:rsidP="00141ACD">
            <w:pPr>
              <w:ind w:right="96"/>
              <w:jc w:val="right"/>
              <w:rPr>
                <w:rFonts w:ascii="Angsana New" w:hAnsi="Angsana New"/>
                <w:sz w:val="26"/>
                <w:szCs w:val="26"/>
                <w:cs/>
              </w:rPr>
            </w:pPr>
          </w:p>
        </w:tc>
        <w:tc>
          <w:tcPr>
            <w:tcW w:w="1276" w:type="dxa"/>
          </w:tcPr>
          <w:p w14:paraId="73011725" w14:textId="77777777" w:rsidR="00EB5934" w:rsidRPr="001912B1" w:rsidRDefault="00EB5934" w:rsidP="00141ACD">
            <w:pPr>
              <w:ind w:right="96"/>
              <w:jc w:val="center"/>
              <w:rPr>
                <w:rFonts w:ascii="Angsana New" w:hAnsi="Angsana New"/>
                <w:sz w:val="26"/>
                <w:szCs w:val="26"/>
                <w:cs/>
              </w:rPr>
            </w:pPr>
            <w:r w:rsidRPr="001B3625">
              <w:rPr>
                <w:rFonts w:ascii="Angsana New" w:hAnsi="Angsana New" w:hint="cs"/>
                <w:sz w:val="26"/>
                <w:szCs w:val="26"/>
                <w:cs/>
                <w:lang w:val="en-US"/>
              </w:rPr>
              <w:t>-</w:t>
            </w:r>
          </w:p>
        </w:tc>
        <w:tc>
          <w:tcPr>
            <w:tcW w:w="142" w:type="dxa"/>
          </w:tcPr>
          <w:p w14:paraId="0BE1CD19" w14:textId="77777777" w:rsidR="00EB5934" w:rsidRPr="001912B1" w:rsidRDefault="00EB5934" w:rsidP="00141ACD">
            <w:pPr>
              <w:ind w:right="96"/>
              <w:jc w:val="center"/>
              <w:rPr>
                <w:rFonts w:ascii="Angsana New" w:hAnsi="Angsana New"/>
                <w:sz w:val="26"/>
                <w:szCs w:val="26"/>
                <w:cs/>
              </w:rPr>
            </w:pPr>
          </w:p>
        </w:tc>
        <w:tc>
          <w:tcPr>
            <w:tcW w:w="709" w:type="dxa"/>
            <w:shd w:val="clear" w:color="auto" w:fill="auto"/>
          </w:tcPr>
          <w:p w14:paraId="7085E5DC" w14:textId="77777777" w:rsidR="00EB5934" w:rsidRPr="001912B1" w:rsidRDefault="00EB5934" w:rsidP="00141ACD">
            <w:pPr>
              <w:ind w:right="96"/>
              <w:jc w:val="center"/>
              <w:rPr>
                <w:rFonts w:ascii="Angsana New" w:hAnsi="Angsana New"/>
                <w:sz w:val="26"/>
                <w:szCs w:val="26"/>
                <w:cs/>
              </w:rPr>
            </w:pPr>
            <w:r>
              <w:rPr>
                <w:rFonts w:ascii="Angsana New" w:hAnsi="Angsana New"/>
                <w:sz w:val="26"/>
                <w:szCs w:val="26"/>
                <w:cs/>
              </w:rPr>
              <w:t>6</w:t>
            </w:r>
            <w:r w:rsidRPr="001B3625">
              <w:rPr>
                <w:rFonts w:ascii="Angsana New" w:hAnsi="Angsana New"/>
                <w:sz w:val="26"/>
                <w:szCs w:val="26"/>
                <w:cs/>
                <w:lang w:val="en-US"/>
              </w:rPr>
              <w:t>.</w:t>
            </w:r>
            <w:r>
              <w:rPr>
                <w:rFonts w:ascii="Angsana New" w:hAnsi="Angsana New"/>
                <w:sz w:val="26"/>
                <w:szCs w:val="26"/>
                <w:cs/>
              </w:rPr>
              <w:t>75</w:t>
            </w:r>
          </w:p>
        </w:tc>
        <w:tc>
          <w:tcPr>
            <w:tcW w:w="141" w:type="dxa"/>
          </w:tcPr>
          <w:p w14:paraId="5BD02873" w14:textId="77777777" w:rsidR="00EB5934" w:rsidRPr="001912B1" w:rsidRDefault="00EB5934" w:rsidP="00141ACD">
            <w:pPr>
              <w:ind w:right="96"/>
              <w:jc w:val="center"/>
              <w:rPr>
                <w:rFonts w:ascii="Angsana New" w:hAnsi="Angsana New"/>
                <w:sz w:val="26"/>
                <w:szCs w:val="26"/>
                <w:cs/>
              </w:rPr>
            </w:pPr>
          </w:p>
        </w:tc>
        <w:tc>
          <w:tcPr>
            <w:tcW w:w="711" w:type="dxa"/>
          </w:tcPr>
          <w:p w14:paraId="5BACA39C" w14:textId="77777777" w:rsidR="00EB5934" w:rsidRPr="001B3625" w:rsidRDefault="00EB5934" w:rsidP="00141ACD">
            <w:pPr>
              <w:ind w:right="96"/>
              <w:jc w:val="center"/>
              <w:rPr>
                <w:rFonts w:ascii="Angsana New" w:hAnsi="Angsana New"/>
                <w:sz w:val="26"/>
                <w:szCs w:val="26"/>
                <w:cs/>
                <w:lang w:val="en-US"/>
              </w:rPr>
            </w:pPr>
            <w:r>
              <w:rPr>
                <w:rFonts w:ascii="Angsana New" w:hAnsi="Angsana New"/>
                <w:sz w:val="26"/>
                <w:szCs w:val="26"/>
                <w:cs/>
              </w:rPr>
              <w:t>-</w:t>
            </w:r>
          </w:p>
        </w:tc>
        <w:tc>
          <w:tcPr>
            <w:tcW w:w="140" w:type="dxa"/>
          </w:tcPr>
          <w:p w14:paraId="090D7DBA" w14:textId="77777777" w:rsidR="00EB5934" w:rsidRPr="001912B1" w:rsidRDefault="00EB5934" w:rsidP="00141ACD">
            <w:pPr>
              <w:ind w:right="96"/>
              <w:jc w:val="center"/>
              <w:rPr>
                <w:rFonts w:ascii="Angsana New" w:hAnsi="Angsana New"/>
                <w:sz w:val="26"/>
                <w:szCs w:val="26"/>
                <w:cs/>
              </w:rPr>
            </w:pPr>
          </w:p>
        </w:tc>
        <w:tc>
          <w:tcPr>
            <w:tcW w:w="1276" w:type="dxa"/>
          </w:tcPr>
          <w:p w14:paraId="659D0B2E" w14:textId="77777777" w:rsidR="00EB5934" w:rsidRPr="001912B1" w:rsidRDefault="00EB5934" w:rsidP="00141ACD">
            <w:pPr>
              <w:ind w:right="96"/>
              <w:jc w:val="center"/>
              <w:rPr>
                <w:rFonts w:ascii="Angsana New" w:hAnsi="Angsana New"/>
                <w:sz w:val="26"/>
                <w:szCs w:val="26"/>
                <w:cs/>
              </w:rPr>
            </w:pPr>
            <w:r>
              <w:rPr>
                <w:rFonts w:ascii="Angsana New" w:hAnsi="Angsana New"/>
                <w:sz w:val="26"/>
                <w:szCs w:val="26"/>
                <w:cs/>
              </w:rPr>
              <w:t>-</w:t>
            </w:r>
          </w:p>
        </w:tc>
      </w:tr>
    </w:tbl>
    <w:p w14:paraId="55610E99" w14:textId="3830C322" w:rsidR="003A47F0" w:rsidRPr="00DF4591" w:rsidRDefault="003A47F0" w:rsidP="003A47F0">
      <w:pPr>
        <w:spacing w:before="120" w:after="120"/>
        <w:ind w:left="720"/>
        <w:jc w:val="thaiDistribute"/>
        <w:rPr>
          <w:rFonts w:ascii="Angsana New" w:eastAsia="Calibri" w:hAnsi="Angsana New"/>
          <w:u w:val="single"/>
          <w:lang w:val="en-US"/>
        </w:rPr>
      </w:pPr>
      <w:r w:rsidRPr="00DF4591">
        <w:rPr>
          <w:rFonts w:ascii="Angsana New" w:eastAsia="Calibri" w:hAnsi="Angsana New"/>
          <w:u w:val="single"/>
          <w:lang w:val="en-US"/>
        </w:rPr>
        <w:t>The Company</w:t>
      </w:r>
    </w:p>
    <w:p w14:paraId="265DF40A" w14:textId="1747F5DD" w:rsidR="00BC700D" w:rsidRPr="00DF4591" w:rsidRDefault="003A47F0" w:rsidP="00510F9A">
      <w:pPr>
        <w:spacing w:before="120" w:after="120"/>
        <w:ind w:left="720"/>
        <w:jc w:val="thaiDistribute"/>
        <w:rPr>
          <w:rFonts w:asciiTheme="majorBidi" w:eastAsia="Cordia New" w:hAnsiTheme="majorBidi" w:cstheme="majorBidi"/>
          <w:u w:val="single"/>
          <w:lang w:val="en-US"/>
        </w:rPr>
      </w:pPr>
      <w:r w:rsidRPr="00DF4591">
        <w:rPr>
          <w:rFonts w:ascii="Angsana New" w:eastAsia="Calibri" w:hAnsi="Angsana New"/>
          <w:lang w:val="en-US"/>
        </w:rPr>
        <w:t xml:space="preserve">Such credit facilities have been pledged with </w:t>
      </w:r>
      <w:r w:rsidR="00F6634E" w:rsidRPr="00DF4591">
        <w:rPr>
          <w:rFonts w:ascii="Angsana New" w:eastAsia="Calibri" w:hAnsi="Angsana New"/>
          <w:lang w:val="en-US"/>
        </w:rPr>
        <w:t xml:space="preserve">the Company’s fixed deposit </w:t>
      </w:r>
      <w:r w:rsidR="00063734" w:rsidRPr="00DF4591">
        <w:rPr>
          <w:rFonts w:ascii="Angsana New" w:eastAsia="Calibri" w:hAnsi="Angsana New"/>
          <w:lang w:val="en-US"/>
        </w:rPr>
        <w:t>a</w:t>
      </w:r>
      <w:r w:rsidR="00F6634E" w:rsidRPr="00DF4591">
        <w:rPr>
          <w:rFonts w:ascii="Angsana New" w:eastAsia="Calibri" w:hAnsi="Angsana New"/>
          <w:lang w:val="en-US"/>
        </w:rPr>
        <w:t xml:space="preserve">nd transferring </w:t>
      </w:r>
      <w:r w:rsidR="00F6634E" w:rsidRPr="00DF4591">
        <w:rPr>
          <w:rFonts w:asciiTheme="majorBidi" w:eastAsia="Calibri" w:hAnsiTheme="majorBidi"/>
          <w:lang w:val="en-US"/>
        </w:rPr>
        <w:t>right to receive of government project receivable</w:t>
      </w:r>
      <w:r w:rsidR="00063734" w:rsidRPr="001B3625">
        <w:rPr>
          <w:rFonts w:asciiTheme="majorBidi" w:eastAsia="Calibri" w:hAnsiTheme="majorBidi"/>
          <w:cs/>
          <w:lang w:val="en-US"/>
        </w:rPr>
        <w:t>.</w:t>
      </w:r>
    </w:p>
    <w:p w14:paraId="24741590" w14:textId="537C900F" w:rsidR="0004641E" w:rsidRPr="00DF4591" w:rsidRDefault="0004641E" w:rsidP="00DF4591">
      <w:pPr>
        <w:spacing w:before="120" w:after="120"/>
        <w:ind w:left="720"/>
        <w:jc w:val="thaiDistribute"/>
        <w:rPr>
          <w:rFonts w:ascii="Angsana New" w:eastAsia="Calibri" w:hAnsi="Angsana New"/>
          <w:u w:val="single"/>
          <w:lang w:val="en-US"/>
        </w:rPr>
      </w:pPr>
      <w:r w:rsidRPr="00DF4591">
        <w:rPr>
          <w:rFonts w:ascii="Angsana New" w:eastAsia="Calibri" w:hAnsi="Angsana New"/>
          <w:u w:val="single"/>
          <w:lang w:val="en-US"/>
        </w:rPr>
        <w:t>Subsidiary compan</w:t>
      </w:r>
      <w:r w:rsidR="0070717C" w:rsidRPr="00DF4591">
        <w:rPr>
          <w:rFonts w:ascii="Angsana New" w:eastAsia="Calibri" w:hAnsi="Angsana New"/>
          <w:u w:val="single"/>
          <w:lang w:val="en-US"/>
        </w:rPr>
        <w:t>ies</w:t>
      </w:r>
    </w:p>
    <w:p w14:paraId="51583A00" w14:textId="70A9A203" w:rsidR="00DF4591" w:rsidRPr="00DF4591" w:rsidRDefault="00DF4591" w:rsidP="00DF4591">
      <w:pPr>
        <w:spacing w:before="120" w:after="120"/>
        <w:ind w:left="720"/>
        <w:jc w:val="thaiDistribute"/>
        <w:rPr>
          <w:rFonts w:ascii="Angsana New" w:eastAsia="Calibri" w:hAnsi="Angsana New"/>
          <w:lang w:val="en-US"/>
        </w:rPr>
      </w:pPr>
      <w:r w:rsidRPr="00DF4591">
        <w:rPr>
          <w:rFonts w:ascii="Angsana New" w:eastAsia="Calibri" w:hAnsi="Angsana New"/>
          <w:lang w:val="en-US"/>
        </w:rPr>
        <w:t xml:space="preserve">Hinsitsu </w:t>
      </w:r>
      <w:r w:rsidRPr="001B3625">
        <w:rPr>
          <w:rFonts w:ascii="Angsana New" w:eastAsia="Calibri" w:hAnsi="Angsana New"/>
          <w:cs/>
          <w:lang w:val="en-US"/>
        </w:rPr>
        <w:t>(</w:t>
      </w:r>
      <w:r w:rsidRPr="00DF4591">
        <w:rPr>
          <w:rFonts w:ascii="Angsana New" w:eastAsia="Calibri" w:hAnsi="Angsana New"/>
          <w:lang w:val="en-US"/>
        </w:rPr>
        <w:t>Thailand</w:t>
      </w:r>
      <w:r w:rsidRPr="001B3625">
        <w:rPr>
          <w:rFonts w:ascii="Angsana New" w:eastAsia="Calibri" w:hAnsi="Angsana New"/>
          <w:cs/>
          <w:lang w:val="en-US"/>
        </w:rPr>
        <w:t xml:space="preserve">) </w:t>
      </w:r>
      <w:r w:rsidRPr="00DF4591">
        <w:rPr>
          <w:rFonts w:ascii="Angsana New" w:eastAsia="Calibri" w:hAnsi="Angsana New"/>
          <w:lang w:val="en-US"/>
        </w:rPr>
        <w:t>Public Co</w:t>
      </w:r>
      <w:r w:rsidRPr="001B3625">
        <w:rPr>
          <w:rFonts w:ascii="Angsana New" w:eastAsia="Calibri" w:hAnsi="Angsana New"/>
          <w:cs/>
          <w:lang w:val="en-US"/>
        </w:rPr>
        <w:t>.</w:t>
      </w:r>
      <w:r w:rsidRPr="00DF4591">
        <w:rPr>
          <w:rFonts w:ascii="Angsana New" w:eastAsia="Calibri" w:hAnsi="Angsana New"/>
          <w:lang w:val="en-US"/>
        </w:rPr>
        <w:t>, Ltd</w:t>
      </w:r>
      <w:r w:rsidRPr="001B3625">
        <w:rPr>
          <w:rFonts w:ascii="Angsana New" w:eastAsia="Calibri" w:hAnsi="Angsana New"/>
          <w:cs/>
          <w:lang w:val="en-US"/>
        </w:rPr>
        <w:t>.</w:t>
      </w:r>
      <w:r w:rsidRPr="00DF4591">
        <w:rPr>
          <w:rFonts w:ascii="Angsana New" w:eastAsia="Calibri" w:hAnsi="Angsana New"/>
          <w:lang w:val="en-US"/>
        </w:rPr>
        <w:t>, had entered into a credit facilities agreement to invest in machinery and equipment and for use as working capital which comprise of short</w:t>
      </w:r>
      <w:r w:rsidRPr="001B3625">
        <w:rPr>
          <w:rFonts w:ascii="Angsana New" w:eastAsia="Calibri" w:hAnsi="Angsana New"/>
          <w:cs/>
          <w:lang w:val="en-US"/>
        </w:rPr>
        <w:t>-</w:t>
      </w:r>
      <w:r w:rsidRPr="00DF4591">
        <w:rPr>
          <w:rFonts w:ascii="Angsana New" w:eastAsia="Calibri" w:hAnsi="Angsana New"/>
          <w:lang w:val="en-US"/>
        </w:rPr>
        <w:t>term credit facilities and long</w:t>
      </w:r>
      <w:r w:rsidRPr="001B3625">
        <w:rPr>
          <w:rFonts w:ascii="Angsana New" w:eastAsia="Calibri" w:hAnsi="Angsana New"/>
          <w:cs/>
          <w:lang w:val="en-US"/>
        </w:rPr>
        <w:t>-</w:t>
      </w:r>
      <w:r w:rsidRPr="00DF4591">
        <w:rPr>
          <w:rFonts w:ascii="Angsana New" w:eastAsia="Calibri" w:hAnsi="Angsana New"/>
          <w:lang w:val="en-US"/>
        </w:rPr>
        <w:t xml:space="preserve">term credit facilities amounted of Baht 59 million, such credit facilities are guaranteed by Hinsitsu </w:t>
      </w:r>
      <w:r w:rsidRPr="001B3625">
        <w:rPr>
          <w:rFonts w:ascii="Angsana New" w:eastAsia="Calibri" w:hAnsi="Angsana New"/>
          <w:cs/>
          <w:lang w:val="en-US"/>
        </w:rPr>
        <w:t>(</w:t>
      </w:r>
      <w:r w:rsidRPr="00DF4591">
        <w:rPr>
          <w:rFonts w:ascii="Angsana New" w:eastAsia="Calibri" w:hAnsi="Angsana New"/>
          <w:lang w:val="en-US"/>
        </w:rPr>
        <w:t>Thailand</w:t>
      </w:r>
      <w:r w:rsidRPr="001B3625">
        <w:rPr>
          <w:rFonts w:ascii="Angsana New" w:eastAsia="Calibri" w:hAnsi="Angsana New"/>
          <w:cs/>
          <w:lang w:val="en-US"/>
        </w:rPr>
        <w:t xml:space="preserve">) </w:t>
      </w:r>
      <w:r w:rsidRPr="00DF4591">
        <w:rPr>
          <w:rFonts w:ascii="Angsana New" w:eastAsia="Calibri" w:hAnsi="Angsana New"/>
          <w:lang w:val="en-US"/>
        </w:rPr>
        <w:t>Public Co</w:t>
      </w:r>
      <w:r w:rsidRPr="001B3625">
        <w:rPr>
          <w:rFonts w:ascii="Angsana New" w:eastAsia="Calibri" w:hAnsi="Angsana New"/>
          <w:cs/>
          <w:lang w:val="en-US"/>
        </w:rPr>
        <w:t>.</w:t>
      </w:r>
      <w:r w:rsidRPr="00DF4591">
        <w:rPr>
          <w:rFonts w:ascii="Angsana New" w:eastAsia="Calibri" w:hAnsi="Angsana New"/>
          <w:lang w:val="en-US"/>
        </w:rPr>
        <w:t>, Ltd</w:t>
      </w:r>
      <w:r w:rsidRPr="001B3625">
        <w:rPr>
          <w:rFonts w:ascii="Angsana New" w:eastAsia="Calibri" w:hAnsi="Angsana New"/>
          <w:cs/>
          <w:lang w:val="en-US"/>
        </w:rPr>
        <w:t>.</w:t>
      </w:r>
      <w:r w:rsidRPr="00DF4591">
        <w:rPr>
          <w:rFonts w:ascii="Angsana New" w:eastAsia="Calibri" w:hAnsi="Angsana New"/>
          <w:lang w:val="en-US"/>
        </w:rPr>
        <w:t xml:space="preserve">,’s directors and </w:t>
      </w:r>
      <w:r w:rsidR="00DC459A">
        <w:rPr>
          <w:rFonts w:ascii="Angsana New" w:eastAsia="Calibri" w:hAnsi="Angsana New"/>
          <w:lang w:val="en-US"/>
        </w:rPr>
        <w:t>savings account</w:t>
      </w:r>
      <w:r w:rsidRPr="00DF4591">
        <w:rPr>
          <w:rFonts w:ascii="Angsana New" w:eastAsia="Calibri" w:hAnsi="Angsana New"/>
          <w:lang w:val="en-US"/>
        </w:rPr>
        <w:t xml:space="preserve"> amounted of Baht 6</w:t>
      </w:r>
      <w:r w:rsidRPr="001B3625">
        <w:rPr>
          <w:rFonts w:ascii="Angsana New" w:eastAsia="Calibri" w:hAnsi="Angsana New"/>
          <w:cs/>
          <w:lang w:val="en-US"/>
        </w:rPr>
        <w:t>.</w:t>
      </w:r>
      <w:r w:rsidRPr="00DF4591">
        <w:rPr>
          <w:rFonts w:ascii="Angsana New" w:eastAsia="Calibri" w:hAnsi="Angsana New"/>
          <w:lang w:val="en-US"/>
        </w:rPr>
        <w:t>25 million</w:t>
      </w:r>
      <w:r w:rsidRPr="001B3625">
        <w:rPr>
          <w:rFonts w:ascii="Angsana New" w:eastAsia="Calibri" w:hAnsi="Angsana New"/>
          <w:cs/>
          <w:lang w:val="en-US"/>
        </w:rPr>
        <w:t xml:space="preserve">. </w:t>
      </w:r>
      <w:r w:rsidRPr="00DF4591">
        <w:rPr>
          <w:rFonts w:ascii="Angsana New" w:eastAsia="Calibri" w:hAnsi="Angsana New"/>
          <w:lang w:val="en-US"/>
        </w:rPr>
        <w:t>In addition, machinery and equipments are pledged for such loan</w:t>
      </w:r>
      <w:r w:rsidRPr="001B3625">
        <w:rPr>
          <w:rFonts w:ascii="Angsana New" w:eastAsia="Calibri" w:hAnsi="Angsana New"/>
          <w:cs/>
          <w:lang w:val="en-US"/>
        </w:rPr>
        <w:t>. (</w:t>
      </w:r>
      <w:r w:rsidRPr="00DF4591">
        <w:rPr>
          <w:rFonts w:ascii="Angsana New" w:eastAsia="Calibri" w:hAnsi="Angsana New"/>
          <w:lang w:val="en-US"/>
        </w:rPr>
        <w:t>See note No</w:t>
      </w:r>
      <w:r w:rsidRPr="001B3625">
        <w:rPr>
          <w:rFonts w:ascii="Angsana New" w:eastAsia="Calibri" w:hAnsi="Angsana New"/>
          <w:cs/>
          <w:lang w:val="en-US"/>
        </w:rPr>
        <w:t>.</w:t>
      </w:r>
      <w:r w:rsidRPr="00DF4591">
        <w:rPr>
          <w:rFonts w:ascii="Angsana New" w:eastAsia="Calibri" w:hAnsi="Angsana New"/>
          <w:lang w:val="en-US"/>
        </w:rPr>
        <w:t>1</w:t>
      </w:r>
      <w:r>
        <w:rPr>
          <w:rFonts w:ascii="Angsana New" w:eastAsia="Calibri" w:hAnsi="Angsana New"/>
          <w:lang w:val="en-US"/>
        </w:rPr>
        <w:t>4</w:t>
      </w:r>
      <w:r w:rsidRPr="001B3625">
        <w:rPr>
          <w:rFonts w:ascii="Angsana New" w:eastAsia="Calibri" w:hAnsi="Angsana New"/>
          <w:cs/>
          <w:lang w:val="en-US"/>
        </w:rPr>
        <w:t>)</w:t>
      </w:r>
    </w:p>
    <w:p w14:paraId="40B5E4DF" w14:textId="65EFD722" w:rsidR="00DF4591" w:rsidRPr="00DF4591" w:rsidRDefault="00DF4591" w:rsidP="00DF4591">
      <w:pPr>
        <w:spacing w:before="120" w:after="120"/>
        <w:ind w:left="720"/>
        <w:jc w:val="thaiDistribute"/>
        <w:rPr>
          <w:rFonts w:ascii="Angsana New" w:eastAsia="Calibri" w:hAnsi="Angsana New"/>
          <w:lang w:val="en-US"/>
        </w:rPr>
      </w:pPr>
      <w:r w:rsidRPr="00DF4591">
        <w:rPr>
          <w:rFonts w:ascii="Angsana New" w:eastAsia="Calibri" w:hAnsi="Angsana New"/>
          <w:lang w:val="en-US"/>
        </w:rPr>
        <w:t xml:space="preserve">Hinsitsu </w:t>
      </w:r>
      <w:r w:rsidRPr="001B3625">
        <w:rPr>
          <w:rFonts w:ascii="Angsana New" w:eastAsia="Calibri" w:hAnsi="Angsana New"/>
          <w:cs/>
          <w:lang w:val="en-US"/>
        </w:rPr>
        <w:t>(</w:t>
      </w:r>
      <w:r w:rsidRPr="00DF4591">
        <w:rPr>
          <w:rFonts w:ascii="Angsana New" w:eastAsia="Calibri" w:hAnsi="Angsana New"/>
          <w:lang w:val="en-US"/>
        </w:rPr>
        <w:t>Thailand</w:t>
      </w:r>
      <w:r w:rsidRPr="001B3625">
        <w:rPr>
          <w:rFonts w:ascii="Angsana New" w:eastAsia="Calibri" w:hAnsi="Angsana New"/>
          <w:cs/>
          <w:lang w:val="en-US"/>
        </w:rPr>
        <w:t xml:space="preserve">) </w:t>
      </w:r>
      <w:r w:rsidRPr="00DF4591">
        <w:rPr>
          <w:rFonts w:ascii="Angsana New" w:eastAsia="Calibri" w:hAnsi="Angsana New"/>
          <w:lang w:val="en-US"/>
        </w:rPr>
        <w:t>Public Co</w:t>
      </w:r>
      <w:r w:rsidRPr="001B3625">
        <w:rPr>
          <w:rFonts w:ascii="Angsana New" w:eastAsia="Calibri" w:hAnsi="Angsana New"/>
          <w:cs/>
          <w:lang w:val="en-US"/>
        </w:rPr>
        <w:t>.</w:t>
      </w:r>
      <w:r w:rsidRPr="00DF4591">
        <w:rPr>
          <w:rFonts w:ascii="Angsana New" w:eastAsia="Calibri" w:hAnsi="Angsana New"/>
          <w:lang w:val="en-US"/>
        </w:rPr>
        <w:t>, Ltd</w:t>
      </w:r>
      <w:r w:rsidRPr="001B3625">
        <w:rPr>
          <w:rFonts w:ascii="Angsana New" w:eastAsia="Calibri" w:hAnsi="Angsana New"/>
          <w:cs/>
          <w:lang w:val="en-US"/>
        </w:rPr>
        <w:t>.</w:t>
      </w:r>
      <w:r w:rsidR="002008F1">
        <w:rPr>
          <w:rFonts w:ascii="Angsana New" w:eastAsia="Calibri" w:hAnsi="Angsana New"/>
          <w:lang w:val="en-US"/>
        </w:rPr>
        <w:t xml:space="preserve">, had entered into a </w:t>
      </w:r>
      <w:r w:rsidRPr="00DF4591">
        <w:rPr>
          <w:rFonts w:ascii="Angsana New" w:eastAsia="Calibri" w:hAnsi="Angsana New"/>
          <w:lang w:val="en-US"/>
        </w:rPr>
        <w:t>credit facilities in forward contract has amounting of USD 0</w:t>
      </w:r>
      <w:r w:rsidRPr="001B3625">
        <w:rPr>
          <w:rFonts w:ascii="Angsana New" w:eastAsia="Calibri" w:hAnsi="Angsana New"/>
          <w:cs/>
          <w:lang w:val="en-US"/>
        </w:rPr>
        <w:t>.</w:t>
      </w:r>
      <w:r w:rsidRPr="00DF4591">
        <w:rPr>
          <w:rFonts w:ascii="Angsana New" w:eastAsia="Calibri" w:hAnsi="Angsana New"/>
          <w:lang w:val="en-US"/>
        </w:rPr>
        <w:t>81 million without guarantee</w:t>
      </w:r>
      <w:r w:rsidRPr="001B3625">
        <w:rPr>
          <w:rFonts w:ascii="Angsana New" w:eastAsia="Calibri" w:hAnsi="Angsana New"/>
          <w:cs/>
          <w:lang w:val="en-US"/>
        </w:rPr>
        <w:t>.</w:t>
      </w:r>
    </w:p>
    <w:p w14:paraId="1D1A14CF" w14:textId="40EE77B0" w:rsidR="00DF4591" w:rsidRPr="00DF4591" w:rsidRDefault="00DF4591" w:rsidP="00DF4591">
      <w:pPr>
        <w:spacing w:before="120" w:after="120"/>
        <w:ind w:left="720"/>
        <w:jc w:val="thaiDistribute"/>
        <w:rPr>
          <w:rFonts w:ascii="Angsana New" w:eastAsia="Calibri" w:hAnsi="Angsana New"/>
          <w:lang w:val="en-US"/>
        </w:rPr>
      </w:pPr>
      <w:r w:rsidRPr="00DF4591">
        <w:rPr>
          <w:rFonts w:ascii="Angsana New" w:eastAsia="Calibri" w:hAnsi="Angsana New"/>
          <w:lang w:val="en-US"/>
        </w:rPr>
        <w:t xml:space="preserve">Hinsitsu </w:t>
      </w:r>
      <w:r w:rsidRPr="001B3625">
        <w:rPr>
          <w:rFonts w:ascii="Angsana New" w:eastAsia="Calibri" w:hAnsi="Angsana New"/>
          <w:cs/>
          <w:lang w:val="en-US"/>
        </w:rPr>
        <w:t>(</w:t>
      </w:r>
      <w:r w:rsidRPr="00DF4591">
        <w:rPr>
          <w:rFonts w:ascii="Angsana New" w:eastAsia="Calibri" w:hAnsi="Angsana New"/>
          <w:lang w:val="en-US"/>
        </w:rPr>
        <w:t>Thailand</w:t>
      </w:r>
      <w:r w:rsidRPr="001B3625">
        <w:rPr>
          <w:rFonts w:ascii="Angsana New" w:eastAsia="Calibri" w:hAnsi="Angsana New"/>
          <w:cs/>
          <w:lang w:val="en-US"/>
        </w:rPr>
        <w:t xml:space="preserve">) </w:t>
      </w:r>
      <w:r w:rsidRPr="00DF4591">
        <w:rPr>
          <w:rFonts w:ascii="Angsana New" w:eastAsia="Calibri" w:hAnsi="Angsana New"/>
          <w:lang w:val="en-US"/>
        </w:rPr>
        <w:t>Public Co</w:t>
      </w:r>
      <w:r w:rsidRPr="001B3625">
        <w:rPr>
          <w:rFonts w:ascii="Angsana New" w:eastAsia="Calibri" w:hAnsi="Angsana New"/>
          <w:cs/>
          <w:lang w:val="en-US"/>
        </w:rPr>
        <w:t>.</w:t>
      </w:r>
      <w:r w:rsidRPr="00DF4591">
        <w:rPr>
          <w:rFonts w:ascii="Angsana New" w:eastAsia="Calibri" w:hAnsi="Angsana New"/>
          <w:lang w:val="en-US"/>
        </w:rPr>
        <w:t>, Ltd</w:t>
      </w:r>
      <w:r w:rsidRPr="001B3625">
        <w:rPr>
          <w:rFonts w:ascii="Angsana New" w:eastAsia="Calibri" w:hAnsi="Angsana New"/>
          <w:cs/>
          <w:lang w:val="en-US"/>
        </w:rPr>
        <w:t>.</w:t>
      </w:r>
      <w:r w:rsidRPr="00DF4591">
        <w:rPr>
          <w:rFonts w:ascii="Angsana New" w:eastAsia="Calibri" w:hAnsi="Angsana New"/>
          <w:lang w:val="en-US"/>
        </w:rPr>
        <w:t>, had entered into a credit facilities agreement for short</w:t>
      </w:r>
      <w:r w:rsidRPr="001B3625">
        <w:rPr>
          <w:rFonts w:ascii="Angsana New" w:eastAsia="Calibri" w:hAnsi="Angsana New"/>
          <w:cs/>
          <w:lang w:val="en-US"/>
        </w:rPr>
        <w:t>-</w:t>
      </w:r>
      <w:r w:rsidRPr="00DF4591">
        <w:rPr>
          <w:rFonts w:ascii="Angsana New" w:eastAsia="Calibri" w:hAnsi="Angsana New"/>
          <w:lang w:val="en-US"/>
        </w:rPr>
        <w:t>term loan, local and overseas guarantee facilities and derivatives with a local financial institution totaling Baht 50 million</w:t>
      </w:r>
      <w:r w:rsidRPr="001B3625">
        <w:rPr>
          <w:rFonts w:ascii="Angsana New" w:eastAsia="Calibri" w:hAnsi="Angsana New"/>
          <w:cs/>
          <w:lang w:val="en-US"/>
        </w:rPr>
        <w:t xml:space="preserve">. </w:t>
      </w:r>
      <w:r w:rsidRPr="00DF4591">
        <w:rPr>
          <w:rFonts w:ascii="Angsana New" w:eastAsia="Calibri" w:hAnsi="Angsana New"/>
          <w:lang w:val="en-US"/>
        </w:rPr>
        <w:t xml:space="preserve">Such facilities have been pledged with bank deposit of Hinsitsu </w:t>
      </w:r>
      <w:r w:rsidRPr="001B3625">
        <w:rPr>
          <w:rFonts w:ascii="Angsana New" w:eastAsia="Calibri" w:hAnsi="Angsana New"/>
          <w:cs/>
          <w:lang w:val="en-US"/>
        </w:rPr>
        <w:t>(</w:t>
      </w:r>
      <w:r w:rsidRPr="00DF4591">
        <w:rPr>
          <w:rFonts w:ascii="Angsana New" w:eastAsia="Calibri" w:hAnsi="Angsana New"/>
          <w:lang w:val="en-US"/>
        </w:rPr>
        <w:t>Thailand</w:t>
      </w:r>
      <w:r w:rsidRPr="001B3625">
        <w:rPr>
          <w:rFonts w:ascii="Angsana New" w:eastAsia="Calibri" w:hAnsi="Angsana New"/>
          <w:cs/>
          <w:lang w:val="en-US"/>
        </w:rPr>
        <w:t xml:space="preserve">) </w:t>
      </w:r>
      <w:r w:rsidRPr="00DF4591">
        <w:rPr>
          <w:rFonts w:ascii="Angsana New" w:eastAsia="Calibri" w:hAnsi="Angsana New"/>
          <w:lang w:val="en-US"/>
        </w:rPr>
        <w:t>Public Co</w:t>
      </w:r>
      <w:r w:rsidRPr="001B3625">
        <w:rPr>
          <w:rFonts w:ascii="Angsana New" w:eastAsia="Calibri" w:hAnsi="Angsana New"/>
          <w:cs/>
          <w:lang w:val="en-US"/>
        </w:rPr>
        <w:t>.</w:t>
      </w:r>
      <w:r w:rsidRPr="00DF4591">
        <w:rPr>
          <w:rFonts w:ascii="Angsana New" w:eastAsia="Calibri" w:hAnsi="Angsana New"/>
          <w:lang w:val="en-US"/>
        </w:rPr>
        <w:t>, Ltd</w:t>
      </w:r>
      <w:r w:rsidRPr="001B3625">
        <w:rPr>
          <w:rFonts w:ascii="Angsana New" w:eastAsia="Calibri" w:hAnsi="Angsana New"/>
          <w:cs/>
          <w:lang w:val="en-US"/>
        </w:rPr>
        <w:t>.</w:t>
      </w:r>
      <w:r w:rsidRPr="00DF4591">
        <w:rPr>
          <w:rFonts w:ascii="Angsana New" w:eastAsia="Calibri" w:hAnsi="Angsana New"/>
          <w:lang w:val="en-US"/>
        </w:rPr>
        <w:t>, amounting Baht 15 million</w:t>
      </w:r>
      <w:r w:rsidRPr="001B3625">
        <w:rPr>
          <w:rFonts w:ascii="Angsana New" w:eastAsia="Calibri" w:hAnsi="Angsana New"/>
          <w:cs/>
          <w:lang w:val="en-US"/>
        </w:rPr>
        <w:t>.</w:t>
      </w:r>
    </w:p>
    <w:p w14:paraId="0C9CFBDB" w14:textId="577E50B5" w:rsidR="00DF4591" w:rsidRPr="00DF4591" w:rsidRDefault="00DF4591" w:rsidP="00DF4591">
      <w:pPr>
        <w:spacing w:before="120" w:after="120"/>
        <w:ind w:left="720"/>
        <w:jc w:val="thaiDistribute"/>
        <w:rPr>
          <w:rFonts w:ascii="Angsana New" w:eastAsia="Calibri" w:hAnsi="Angsana New"/>
          <w:lang w:val="en-US"/>
        </w:rPr>
      </w:pPr>
      <w:r w:rsidRPr="00DF4591">
        <w:rPr>
          <w:rFonts w:ascii="Angsana New" w:eastAsia="Calibri" w:hAnsi="Angsana New"/>
          <w:lang w:val="en-US"/>
        </w:rPr>
        <w:t xml:space="preserve">Hinsitsu </w:t>
      </w:r>
      <w:r w:rsidRPr="001B3625">
        <w:rPr>
          <w:rFonts w:ascii="Angsana New" w:eastAsia="Calibri" w:hAnsi="Angsana New"/>
          <w:cs/>
          <w:lang w:val="en-US"/>
        </w:rPr>
        <w:t>(</w:t>
      </w:r>
      <w:r w:rsidRPr="00DF4591">
        <w:rPr>
          <w:rFonts w:ascii="Angsana New" w:eastAsia="Calibri" w:hAnsi="Angsana New"/>
          <w:lang w:val="en-US"/>
        </w:rPr>
        <w:t>Thailand</w:t>
      </w:r>
      <w:r w:rsidRPr="001B3625">
        <w:rPr>
          <w:rFonts w:ascii="Angsana New" w:eastAsia="Calibri" w:hAnsi="Angsana New"/>
          <w:cs/>
          <w:lang w:val="en-US"/>
        </w:rPr>
        <w:t xml:space="preserve">) </w:t>
      </w:r>
      <w:r w:rsidRPr="00DF4591">
        <w:rPr>
          <w:rFonts w:ascii="Angsana New" w:eastAsia="Calibri" w:hAnsi="Angsana New"/>
          <w:lang w:val="en-US"/>
        </w:rPr>
        <w:t>Public Co</w:t>
      </w:r>
      <w:r w:rsidRPr="001B3625">
        <w:rPr>
          <w:rFonts w:ascii="Angsana New" w:eastAsia="Calibri" w:hAnsi="Angsana New"/>
          <w:cs/>
          <w:lang w:val="en-US"/>
        </w:rPr>
        <w:t>.</w:t>
      </w:r>
      <w:r w:rsidRPr="00DF4591">
        <w:rPr>
          <w:rFonts w:ascii="Angsana New" w:eastAsia="Calibri" w:hAnsi="Angsana New"/>
          <w:lang w:val="en-US"/>
        </w:rPr>
        <w:t>, Ltd</w:t>
      </w:r>
      <w:r w:rsidRPr="001B3625">
        <w:rPr>
          <w:rFonts w:ascii="Angsana New" w:eastAsia="Calibri" w:hAnsi="Angsana New"/>
          <w:cs/>
          <w:lang w:val="en-US"/>
        </w:rPr>
        <w:t>.</w:t>
      </w:r>
      <w:r w:rsidRPr="00DF4591">
        <w:rPr>
          <w:rFonts w:ascii="Angsana New" w:eastAsia="Calibri" w:hAnsi="Angsana New"/>
          <w:lang w:val="en-US"/>
        </w:rPr>
        <w:t>, had entered into a loan agreement with a bank for investment in shares of Simat Label Co</w:t>
      </w:r>
      <w:r w:rsidRPr="001B3625">
        <w:rPr>
          <w:rFonts w:ascii="Angsana New" w:eastAsia="Calibri" w:hAnsi="Angsana New"/>
          <w:cs/>
          <w:lang w:val="en-US"/>
        </w:rPr>
        <w:t>.</w:t>
      </w:r>
      <w:r w:rsidRPr="00DF4591">
        <w:rPr>
          <w:rFonts w:ascii="Angsana New" w:eastAsia="Calibri" w:hAnsi="Angsana New"/>
          <w:lang w:val="en-US"/>
        </w:rPr>
        <w:t>, Ltd</w:t>
      </w:r>
      <w:r w:rsidRPr="001B3625">
        <w:rPr>
          <w:rFonts w:ascii="Angsana New" w:eastAsia="Calibri" w:hAnsi="Angsana New"/>
          <w:cs/>
          <w:lang w:val="en-US"/>
        </w:rPr>
        <w:t>. (</w:t>
      </w:r>
      <w:r w:rsidRPr="00DF4591">
        <w:rPr>
          <w:rFonts w:ascii="Angsana New" w:eastAsia="Calibri" w:hAnsi="Angsana New"/>
          <w:lang w:val="en-US"/>
        </w:rPr>
        <w:t>subsidiary</w:t>
      </w:r>
      <w:r w:rsidRPr="001B3625">
        <w:rPr>
          <w:rFonts w:ascii="Angsana New" w:eastAsia="Calibri" w:hAnsi="Angsana New"/>
          <w:cs/>
          <w:lang w:val="en-US"/>
        </w:rPr>
        <w:t xml:space="preserve">) </w:t>
      </w:r>
      <w:r w:rsidRPr="00DF4591">
        <w:rPr>
          <w:rFonts w:ascii="Angsana New" w:eastAsia="Calibri" w:hAnsi="Angsana New"/>
          <w:lang w:val="en-US"/>
        </w:rPr>
        <w:t>in the credit facility of Baht 190 million</w:t>
      </w:r>
      <w:r w:rsidRPr="001B3625">
        <w:rPr>
          <w:rFonts w:ascii="Angsana New" w:eastAsia="Calibri" w:hAnsi="Angsana New"/>
          <w:cs/>
          <w:lang w:val="en-US"/>
        </w:rPr>
        <w:t xml:space="preserve">. </w:t>
      </w:r>
      <w:r w:rsidRPr="00DF4591">
        <w:rPr>
          <w:rFonts w:ascii="Angsana New" w:eastAsia="Calibri" w:hAnsi="Angsana New"/>
          <w:lang w:val="en-US"/>
        </w:rPr>
        <w:t>Such credit facilities are guaranteed by 3,399,995 ordinary shares of Simat Label Co</w:t>
      </w:r>
      <w:r w:rsidRPr="001B3625">
        <w:rPr>
          <w:rFonts w:ascii="Angsana New" w:eastAsia="Calibri" w:hAnsi="Angsana New"/>
          <w:cs/>
          <w:lang w:val="en-US"/>
        </w:rPr>
        <w:t>.</w:t>
      </w:r>
      <w:r w:rsidRPr="00DF4591">
        <w:rPr>
          <w:rFonts w:ascii="Angsana New" w:eastAsia="Calibri" w:hAnsi="Angsana New"/>
          <w:lang w:val="en-US"/>
        </w:rPr>
        <w:t>, Ltd</w:t>
      </w:r>
      <w:r w:rsidRPr="001B3625">
        <w:rPr>
          <w:rFonts w:ascii="Angsana New" w:eastAsia="Calibri" w:hAnsi="Angsana New"/>
          <w:cs/>
          <w:lang w:val="en-US"/>
        </w:rPr>
        <w:t>.</w:t>
      </w:r>
      <w:r w:rsidRPr="00DF4591">
        <w:rPr>
          <w:rFonts w:ascii="Angsana New" w:eastAsia="Calibri" w:hAnsi="Angsana New"/>
          <w:lang w:val="en-US"/>
        </w:rPr>
        <w:t xml:space="preserve">, 3,399,993 ordinary shares of Hinsitsu </w:t>
      </w:r>
      <w:r w:rsidRPr="001B3625">
        <w:rPr>
          <w:rFonts w:ascii="Angsana New" w:eastAsia="Calibri" w:hAnsi="Angsana New"/>
          <w:cs/>
          <w:lang w:val="en-US"/>
        </w:rPr>
        <w:t>(</w:t>
      </w:r>
      <w:r w:rsidRPr="00DF4591">
        <w:rPr>
          <w:rFonts w:ascii="Angsana New" w:eastAsia="Calibri" w:hAnsi="Angsana New"/>
          <w:lang w:val="en-US"/>
        </w:rPr>
        <w:t>Thailand</w:t>
      </w:r>
      <w:r w:rsidRPr="001B3625">
        <w:rPr>
          <w:rFonts w:ascii="Angsana New" w:eastAsia="Calibri" w:hAnsi="Angsana New"/>
          <w:cs/>
          <w:lang w:val="en-US"/>
        </w:rPr>
        <w:t xml:space="preserve">) </w:t>
      </w:r>
      <w:r w:rsidRPr="00DF4591">
        <w:rPr>
          <w:rFonts w:ascii="Angsana New" w:eastAsia="Calibri" w:hAnsi="Angsana New"/>
          <w:lang w:val="en-US"/>
        </w:rPr>
        <w:t>Public Co</w:t>
      </w:r>
      <w:r w:rsidRPr="001B3625">
        <w:rPr>
          <w:rFonts w:ascii="Angsana New" w:eastAsia="Calibri" w:hAnsi="Angsana New"/>
          <w:cs/>
          <w:lang w:val="en-US"/>
        </w:rPr>
        <w:t>.</w:t>
      </w:r>
      <w:r w:rsidRPr="00DF4591">
        <w:rPr>
          <w:rFonts w:ascii="Angsana New" w:eastAsia="Calibri" w:hAnsi="Angsana New"/>
          <w:lang w:val="en-US"/>
        </w:rPr>
        <w:t>, Ltd</w:t>
      </w:r>
      <w:r w:rsidRPr="001B3625">
        <w:rPr>
          <w:rFonts w:ascii="Angsana New" w:eastAsia="Calibri" w:hAnsi="Angsana New"/>
          <w:cs/>
          <w:lang w:val="en-US"/>
        </w:rPr>
        <w:t>.</w:t>
      </w:r>
      <w:r w:rsidRPr="00DF4591">
        <w:rPr>
          <w:rFonts w:ascii="Angsana New" w:eastAsia="Calibri" w:hAnsi="Angsana New"/>
          <w:lang w:val="en-US"/>
        </w:rPr>
        <w:t>,</w:t>
      </w:r>
    </w:p>
    <w:p w14:paraId="7D76ABF0" w14:textId="6ED61874" w:rsidR="00DF4591" w:rsidRPr="00DF4591" w:rsidRDefault="00DF4591" w:rsidP="00DF4591">
      <w:pPr>
        <w:spacing w:before="120" w:after="120"/>
        <w:ind w:left="720"/>
        <w:jc w:val="thaiDistribute"/>
        <w:rPr>
          <w:rFonts w:ascii="Angsana New" w:eastAsia="Calibri" w:hAnsi="Angsana New"/>
          <w:lang w:val="en-US"/>
        </w:rPr>
      </w:pPr>
      <w:r w:rsidRPr="00DF4591">
        <w:rPr>
          <w:rFonts w:ascii="Angsana New" w:eastAsia="Calibri" w:hAnsi="Angsana New"/>
          <w:lang w:val="en-US"/>
        </w:rPr>
        <w:t xml:space="preserve">Hinsitsu </w:t>
      </w:r>
      <w:r w:rsidRPr="001B3625">
        <w:rPr>
          <w:rFonts w:ascii="Angsana New" w:eastAsia="Calibri" w:hAnsi="Angsana New"/>
          <w:cs/>
          <w:lang w:val="en-US"/>
        </w:rPr>
        <w:t>(</w:t>
      </w:r>
      <w:r w:rsidRPr="00DF4591">
        <w:rPr>
          <w:rFonts w:ascii="Angsana New" w:eastAsia="Calibri" w:hAnsi="Angsana New"/>
          <w:lang w:val="en-US"/>
        </w:rPr>
        <w:t>Thailand</w:t>
      </w:r>
      <w:r w:rsidRPr="001B3625">
        <w:rPr>
          <w:rFonts w:ascii="Angsana New" w:eastAsia="Calibri" w:hAnsi="Angsana New"/>
          <w:cs/>
          <w:lang w:val="en-US"/>
        </w:rPr>
        <w:t xml:space="preserve">) </w:t>
      </w:r>
      <w:r w:rsidRPr="00DF4591">
        <w:rPr>
          <w:rFonts w:ascii="Angsana New" w:eastAsia="Calibri" w:hAnsi="Angsana New"/>
          <w:lang w:val="en-US"/>
        </w:rPr>
        <w:t>Public Co</w:t>
      </w:r>
      <w:r w:rsidRPr="001B3625">
        <w:rPr>
          <w:rFonts w:ascii="Angsana New" w:eastAsia="Calibri" w:hAnsi="Angsana New"/>
          <w:cs/>
          <w:lang w:val="en-US"/>
        </w:rPr>
        <w:t>.</w:t>
      </w:r>
      <w:r w:rsidRPr="00DF4591">
        <w:rPr>
          <w:rFonts w:ascii="Angsana New" w:eastAsia="Calibri" w:hAnsi="Angsana New"/>
          <w:lang w:val="en-US"/>
        </w:rPr>
        <w:t>, Ltd</w:t>
      </w:r>
      <w:r w:rsidRPr="001B3625">
        <w:rPr>
          <w:rFonts w:ascii="Angsana New" w:eastAsia="Calibri" w:hAnsi="Angsana New"/>
          <w:cs/>
          <w:lang w:val="en-US"/>
        </w:rPr>
        <w:t>.</w:t>
      </w:r>
      <w:r w:rsidRPr="00DF4591">
        <w:rPr>
          <w:rFonts w:ascii="Angsana New" w:eastAsia="Calibri" w:hAnsi="Angsana New"/>
          <w:lang w:val="en-US"/>
        </w:rPr>
        <w:t xml:space="preserve">, had entered into a credit facilities agreement for overdraft, short </w:t>
      </w:r>
      <w:r w:rsidRPr="001B3625">
        <w:rPr>
          <w:rFonts w:ascii="Angsana New" w:eastAsia="Calibri" w:hAnsi="Angsana New"/>
          <w:cs/>
          <w:lang w:val="en-US"/>
        </w:rPr>
        <w:t>-</w:t>
      </w:r>
      <w:r w:rsidRPr="00DF4591">
        <w:rPr>
          <w:rFonts w:ascii="Angsana New" w:eastAsia="Calibri" w:hAnsi="Angsana New"/>
          <w:lang w:val="en-US"/>
        </w:rPr>
        <w:t>term credit facilities, long</w:t>
      </w:r>
      <w:r w:rsidRPr="001B3625">
        <w:rPr>
          <w:rFonts w:ascii="Angsana New" w:eastAsia="Calibri" w:hAnsi="Angsana New"/>
          <w:cs/>
          <w:lang w:val="en-US"/>
        </w:rPr>
        <w:t>-</w:t>
      </w:r>
      <w:r w:rsidRPr="00DF4591">
        <w:rPr>
          <w:rFonts w:ascii="Angsana New" w:eastAsia="Calibri" w:hAnsi="Angsana New"/>
          <w:lang w:val="en-US"/>
        </w:rPr>
        <w:t>term credit facilities and a credit limit under a letter of guarantee totaling Baht 33</w:t>
      </w:r>
      <w:r w:rsidRPr="001B3625">
        <w:rPr>
          <w:rFonts w:ascii="Angsana New" w:eastAsia="Calibri" w:hAnsi="Angsana New"/>
          <w:cs/>
          <w:lang w:val="en-US"/>
        </w:rPr>
        <w:t>.</w:t>
      </w:r>
      <w:r w:rsidRPr="00DF4591">
        <w:rPr>
          <w:rFonts w:ascii="Angsana New" w:eastAsia="Calibri" w:hAnsi="Angsana New"/>
          <w:lang w:val="en-US"/>
        </w:rPr>
        <w:t>5 million</w:t>
      </w:r>
      <w:r w:rsidRPr="001B3625">
        <w:rPr>
          <w:rFonts w:ascii="Angsana New" w:eastAsia="Calibri" w:hAnsi="Angsana New"/>
          <w:cs/>
          <w:lang w:val="en-US"/>
        </w:rPr>
        <w:t xml:space="preserve">. </w:t>
      </w:r>
      <w:r w:rsidRPr="00DF4591">
        <w:rPr>
          <w:rFonts w:ascii="Angsana New" w:eastAsia="Calibri" w:hAnsi="Angsana New"/>
          <w:lang w:val="en-US"/>
        </w:rPr>
        <w:t xml:space="preserve">Such facilities have been pledged with </w:t>
      </w:r>
      <w:r>
        <w:rPr>
          <w:rFonts w:ascii="Angsana New" w:eastAsia="Calibri" w:hAnsi="Angsana New"/>
          <w:lang w:val="en-US"/>
        </w:rPr>
        <w:t>Simat Label Co</w:t>
      </w:r>
      <w:r w:rsidRPr="001B3625">
        <w:rPr>
          <w:rFonts w:ascii="Angsana New" w:eastAsia="Calibri" w:hAnsi="Angsana New"/>
          <w:cs/>
          <w:lang w:val="en-US"/>
        </w:rPr>
        <w:t>.</w:t>
      </w:r>
      <w:r>
        <w:rPr>
          <w:rFonts w:ascii="Angsana New" w:eastAsia="Calibri" w:hAnsi="Angsana New"/>
          <w:lang w:val="en-US"/>
        </w:rPr>
        <w:t>, Ltd</w:t>
      </w:r>
      <w:r w:rsidRPr="001B3625">
        <w:rPr>
          <w:rFonts w:ascii="Angsana New" w:eastAsia="Calibri" w:hAnsi="Angsana New"/>
          <w:cs/>
          <w:lang w:val="en-US"/>
        </w:rPr>
        <w:t xml:space="preserve">. </w:t>
      </w:r>
      <w:r w:rsidRPr="00DF4591">
        <w:rPr>
          <w:rFonts w:ascii="Angsana New" w:eastAsia="Calibri" w:hAnsi="Angsana New"/>
          <w:lang w:val="en-US"/>
        </w:rPr>
        <w:t xml:space="preserve">and Hinsitsu </w:t>
      </w:r>
      <w:r w:rsidRPr="001B3625">
        <w:rPr>
          <w:rFonts w:ascii="Angsana New" w:eastAsia="Calibri" w:hAnsi="Angsana New"/>
          <w:cs/>
          <w:lang w:val="en-US"/>
        </w:rPr>
        <w:t>(</w:t>
      </w:r>
      <w:r w:rsidRPr="00DF4591">
        <w:rPr>
          <w:rFonts w:ascii="Angsana New" w:eastAsia="Calibri" w:hAnsi="Angsana New"/>
          <w:lang w:val="en-US"/>
        </w:rPr>
        <w:t>Thailand</w:t>
      </w:r>
      <w:r w:rsidRPr="001B3625">
        <w:rPr>
          <w:rFonts w:ascii="Angsana New" w:eastAsia="Calibri" w:hAnsi="Angsana New"/>
          <w:cs/>
          <w:lang w:val="en-US"/>
        </w:rPr>
        <w:t xml:space="preserve">) </w:t>
      </w:r>
      <w:r w:rsidRPr="00DF4591">
        <w:rPr>
          <w:rFonts w:ascii="Angsana New" w:eastAsia="Calibri" w:hAnsi="Angsana New"/>
          <w:lang w:val="en-US"/>
        </w:rPr>
        <w:t>Public Co</w:t>
      </w:r>
      <w:r w:rsidRPr="001B3625">
        <w:rPr>
          <w:rFonts w:ascii="Angsana New" w:eastAsia="Calibri" w:hAnsi="Angsana New"/>
          <w:cs/>
          <w:lang w:val="en-US"/>
        </w:rPr>
        <w:t>.</w:t>
      </w:r>
      <w:r w:rsidRPr="00DF4591">
        <w:rPr>
          <w:rFonts w:ascii="Angsana New" w:eastAsia="Calibri" w:hAnsi="Angsana New"/>
          <w:lang w:val="en-US"/>
        </w:rPr>
        <w:t>, Ltd</w:t>
      </w:r>
      <w:r w:rsidRPr="001B3625">
        <w:rPr>
          <w:rFonts w:ascii="Angsana New" w:eastAsia="Calibri" w:hAnsi="Angsana New"/>
          <w:cs/>
          <w:lang w:val="en-US"/>
        </w:rPr>
        <w:t>.</w:t>
      </w:r>
      <w:r w:rsidRPr="00DF4591">
        <w:rPr>
          <w:rFonts w:ascii="Angsana New" w:eastAsia="Calibri" w:hAnsi="Angsana New"/>
          <w:lang w:val="en-US"/>
        </w:rPr>
        <w:t>,'s directors totaling Baht 28</w:t>
      </w:r>
      <w:r w:rsidRPr="001B3625">
        <w:rPr>
          <w:rFonts w:ascii="Angsana New" w:eastAsia="Calibri" w:hAnsi="Angsana New"/>
          <w:cs/>
          <w:lang w:val="en-US"/>
        </w:rPr>
        <w:t>.</w:t>
      </w:r>
      <w:r w:rsidRPr="00DF4591">
        <w:rPr>
          <w:rFonts w:ascii="Angsana New" w:eastAsia="Calibri" w:hAnsi="Angsana New"/>
          <w:lang w:val="en-US"/>
        </w:rPr>
        <w:t>85 million</w:t>
      </w:r>
      <w:r w:rsidRPr="001B3625">
        <w:rPr>
          <w:rFonts w:ascii="Angsana New" w:eastAsia="Calibri" w:hAnsi="Angsana New"/>
          <w:cs/>
          <w:lang w:val="en-US"/>
        </w:rPr>
        <w:t>.</w:t>
      </w:r>
    </w:p>
    <w:p w14:paraId="4CAF1CE8" w14:textId="72C31345" w:rsidR="00DF4591" w:rsidRPr="00DF4591" w:rsidRDefault="00DF4591" w:rsidP="00DF4591">
      <w:pPr>
        <w:spacing w:before="120" w:after="120"/>
        <w:ind w:left="720"/>
        <w:jc w:val="thaiDistribute"/>
        <w:rPr>
          <w:rFonts w:ascii="Angsana New" w:eastAsia="Calibri" w:hAnsi="Angsana New"/>
          <w:lang w:val="en-US"/>
        </w:rPr>
      </w:pPr>
      <w:r w:rsidRPr="00DF4591">
        <w:rPr>
          <w:rFonts w:ascii="Angsana New" w:eastAsia="Calibri" w:hAnsi="Angsana New"/>
          <w:lang w:val="en-US"/>
        </w:rPr>
        <w:t xml:space="preserve">Under the term of such loan agreement, Hinsitsu </w:t>
      </w:r>
      <w:r w:rsidRPr="001B3625">
        <w:rPr>
          <w:rFonts w:ascii="Angsana New" w:eastAsia="Calibri" w:hAnsi="Angsana New"/>
          <w:cs/>
          <w:lang w:val="en-US"/>
        </w:rPr>
        <w:t>(</w:t>
      </w:r>
      <w:r w:rsidRPr="00DF4591">
        <w:rPr>
          <w:rFonts w:ascii="Angsana New" w:eastAsia="Calibri" w:hAnsi="Angsana New"/>
          <w:lang w:val="en-US"/>
        </w:rPr>
        <w:t>Thailand</w:t>
      </w:r>
      <w:r w:rsidRPr="001B3625">
        <w:rPr>
          <w:rFonts w:ascii="Angsana New" w:eastAsia="Calibri" w:hAnsi="Angsana New"/>
          <w:cs/>
          <w:lang w:val="en-US"/>
        </w:rPr>
        <w:t xml:space="preserve">) </w:t>
      </w:r>
      <w:r w:rsidRPr="00DF4591">
        <w:rPr>
          <w:rFonts w:ascii="Angsana New" w:eastAsia="Calibri" w:hAnsi="Angsana New"/>
          <w:lang w:val="en-US"/>
        </w:rPr>
        <w:t>Public Co</w:t>
      </w:r>
      <w:r w:rsidRPr="001B3625">
        <w:rPr>
          <w:rFonts w:ascii="Angsana New" w:eastAsia="Calibri" w:hAnsi="Angsana New"/>
          <w:cs/>
          <w:lang w:val="en-US"/>
        </w:rPr>
        <w:t>.</w:t>
      </w:r>
      <w:r w:rsidRPr="00DF4591">
        <w:rPr>
          <w:rFonts w:ascii="Angsana New" w:eastAsia="Calibri" w:hAnsi="Angsana New"/>
          <w:lang w:val="en-US"/>
        </w:rPr>
        <w:t>, Ltd</w:t>
      </w:r>
      <w:r w:rsidRPr="001B3625">
        <w:rPr>
          <w:rFonts w:ascii="Angsana New" w:eastAsia="Calibri" w:hAnsi="Angsana New"/>
          <w:cs/>
          <w:lang w:val="en-US"/>
        </w:rPr>
        <w:t>.</w:t>
      </w:r>
      <w:r w:rsidRPr="00DF4591">
        <w:rPr>
          <w:rFonts w:ascii="Angsana New" w:eastAsia="Calibri" w:hAnsi="Angsana New"/>
          <w:lang w:val="en-US"/>
        </w:rPr>
        <w:t>, has committed to comply with following certain condition</w:t>
      </w:r>
      <w:r w:rsidRPr="001B3625">
        <w:rPr>
          <w:rFonts w:ascii="Angsana New" w:eastAsia="Calibri" w:hAnsi="Angsana New"/>
          <w:cs/>
          <w:lang w:val="en-US"/>
        </w:rPr>
        <w:t>:</w:t>
      </w:r>
    </w:p>
    <w:p w14:paraId="4FACA375" w14:textId="77777777" w:rsidR="00DF4591" w:rsidRDefault="00DF4591" w:rsidP="00C73C17">
      <w:pPr>
        <w:pStyle w:val="ListParagraph"/>
        <w:numPr>
          <w:ilvl w:val="0"/>
          <w:numId w:val="11"/>
        </w:numPr>
        <w:spacing w:before="120"/>
        <w:ind w:left="993" w:hanging="426"/>
        <w:jc w:val="thaiDistribute"/>
        <w:rPr>
          <w:rFonts w:asciiTheme="majorBidi" w:eastAsia="Cordia New" w:hAnsiTheme="majorBidi" w:cstheme="majorBidi"/>
          <w:lang w:val="en-US"/>
        </w:rPr>
      </w:pPr>
      <w:r>
        <w:rPr>
          <w:rFonts w:asciiTheme="majorBidi" w:eastAsia="Cordia New" w:hAnsiTheme="majorBidi" w:cstheme="majorBidi"/>
          <w:lang w:val="en-US"/>
        </w:rPr>
        <w:t>Maintain Debt to Equity Ratio not more than 2 but not less than zero</w:t>
      </w:r>
      <w:r w:rsidRPr="001B3625">
        <w:rPr>
          <w:rFonts w:asciiTheme="majorBidi" w:eastAsia="Cordia New" w:hAnsiTheme="majorBidi"/>
          <w:cs/>
          <w:lang w:val="en-US"/>
        </w:rPr>
        <w:t>.</w:t>
      </w:r>
    </w:p>
    <w:p w14:paraId="2D07AD80" w14:textId="77777777" w:rsidR="00DF4591" w:rsidRDefault="00DF4591" w:rsidP="00C73C17">
      <w:pPr>
        <w:pStyle w:val="ListParagraph"/>
        <w:numPr>
          <w:ilvl w:val="0"/>
          <w:numId w:val="11"/>
        </w:numPr>
        <w:spacing w:before="120"/>
        <w:ind w:left="993" w:hanging="426"/>
        <w:jc w:val="thaiDistribute"/>
        <w:rPr>
          <w:rFonts w:asciiTheme="majorBidi" w:eastAsia="Cordia New" w:hAnsiTheme="majorBidi" w:cstheme="majorBidi"/>
          <w:lang w:val="en-US"/>
        </w:rPr>
      </w:pPr>
      <w:r>
        <w:rPr>
          <w:rFonts w:asciiTheme="majorBidi" w:eastAsia="Cordia New" w:hAnsiTheme="majorBidi" w:cstheme="majorBidi"/>
          <w:lang w:val="en-US"/>
        </w:rPr>
        <w:t>Maintain Debt</w:t>
      </w:r>
      <w:r w:rsidRPr="001B3625">
        <w:rPr>
          <w:rFonts w:asciiTheme="majorBidi" w:eastAsia="Cordia New" w:hAnsiTheme="majorBidi"/>
          <w:cs/>
          <w:lang w:val="en-US"/>
        </w:rPr>
        <w:t>-</w:t>
      </w:r>
      <w:r>
        <w:rPr>
          <w:rFonts w:asciiTheme="majorBidi" w:eastAsia="Cordia New" w:hAnsiTheme="majorBidi" w:cstheme="majorBidi"/>
          <w:lang w:val="en-US"/>
        </w:rPr>
        <w:t xml:space="preserve">Service Coverage Ratio </w:t>
      </w:r>
      <w:r w:rsidRPr="001B3625">
        <w:rPr>
          <w:rFonts w:asciiTheme="majorBidi" w:eastAsia="Cordia New" w:hAnsiTheme="majorBidi"/>
          <w:cs/>
          <w:lang w:val="en-US"/>
        </w:rPr>
        <w:t>(</w:t>
      </w:r>
      <w:r>
        <w:rPr>
          <w:rFonts w:asciiTheme="majorBidi" w:eastAsia="Cordia New" w:hAnsiTheme="majorBidi" w:cstheme="majorBidi"/>
          <w:lang w:val="en-US"/>
        </w:rPr>
        <w:t>DSCR</w:t>
      </w:r>
      <w:r w:rsidRPr="001B3625">
        <w:rPr>
          <w:rFonts w:asciiTheme="majorBidi" w:eastAsia="Cordia New" w:hAnsiTheme="majorBidi"/>
          <w:cs/>
          <w:lang w:val="en-US"/>
        </w:rPr>
        <w:t xml:space="preserve">) </w:t>
      </w:r>
      <w:r>
        <w:rPr>
          <w:rFonts w:asciiTheme="majorBidi" w:eastAsia="Cordia New" w:hAnsiTheme="majorBidi" w:cstheme="majorBidi"/>
          <w:lang w:val="en-US"/>
        </w:rPr>
        <w:t>not less than 1</w:t>
      </w:r>
      <w:r w:rsidRPr="001B3625">
        <w:rPr>
          <w:rFonts w:asciiTheme="majorBidi" w:eastAsia="Cordia New" w:hAnsiTheme="majorBidi"/>
          <w:cs/>
          <w:lang w:val="en-US"/>
        </w:rPr>
        <w:t>.</w:t>
      </w:r>
      <w:r>
        <w:rPr>
          <w:rFonts w:asciiTheme="majorBidi" w:eastAsia="Cordia New" w:hAnsiTheme="majorBidi" w:cstheme="majorBidi"/>
          <w:lang w:val="en-US"/>
        </w:rPr>
        <w:t>25</w:t>
      </w:r>
      <w:r w:rsidRPr="001B3625">
        <w:rPr>
          <w:rFonts w:asciiTheme="majorBidi" w:eastAsia="Cordia New" w:hAnsiTheme="majorBidi"/>
          <w:cs/>
          <w:lang w:val="en-US"/>
        </w:rPr>
        <w:t>.</w:t>
      </w:r>
    </w:p>
    <w:p w14:paraId="1A97D3DB" w14:textId="20999BAC" w:rsidR="00DF4591" w:rsidRDefault="00DF4591" w:rsidP="00C73C17">
      <w:pPr>
        <w:pStyle w:val="ListParagraph"/>
        <w:numPr>
          <w:ilvl w:val="0"/>
          <w:numId w:val="11"/>
        </w:numPr>
        <w:spacing w:before="120"/>
        <w:ind w:left="993" w:hanging="426"/>
        <w:jc w:val="thaiDistribute"/>
        <w:rPr>
          <w:rFonts w:asciiTheme="majorBidi" w:eastAsia="Cordia New" w:hAnsiTheme="majorBidi"/>
          <w:lang w:val="en-US"/>
        </w:rPr>
      </w:pPr>
      <w:r w:rsidRPr="00DF4591">
        <w:rPr>
          <w:rFonts w:ascii="Angsana New" w:eastAsia="Calibri" w:hAnsi="Angsana New"/>
          <w:lang w:val="en-US"/>
        </w:rPr>
        <w:t xml:space="preserve">Hinsitsu </w:t>
      </w:r>
      <w:r w:rsidRPr="001B3625">
        <w:rPr>
          <w:rFonts w:ascii="Angsana New" w:eastAsia="Calibri" w:hAnsi="Angsana New"/>
          <w:cs/>
          <w:lang w:val="en-US"/>
        </w:rPr>
        <w:t>(</w:t>
      </w:r>
      <w:r w:rsidRPr="00DF4591">
        <w:rPr>
          <w:rFonts w:ascii="Angsana New" w:eastAsia="Calibri" w:hAnsi="Angsana New"/>
          <w:lang w:val="en-US"/>
        </w:rPr>
        <w:t>Thailand</w:t>
      </w:r>
      <w:r w:rsidRPr="001B3625">
        <w:rPr>
          <w:rFonts w:ascii="Angsana New" w:eastAsia="Calibri" w:hAnsi="Angsana New"/>
          <w:cs/>
          <w:lang w:val="en-US"/>
        </w:rPr>
        <w:t xml:space="preserve">) </w:t>
      </w:r>
      <w:r w:rsidRPr="00DF4591">
        <w:rPr>
          <w:rFonts w:ascii="Angsana New" w:eastAsia="Calibri" w:hAnsi="Angsana New"/>
          <w:lang w:val="en-US"/>
        </w:rPr>
        <w:t>Public Co</w:t>
      </w:r>
      <w:r w:rsidRPr="001B3625">
        <w:rPr>
          <w:rFonts w:ascii="Angsana New" w:eastAsia="Calibri" w:hAnsi="Angsana New"/>
          <w:cs/>
          <w:lang w:val="en-US"/>
        </w:rPr>
        <w:t>.</w:t>
      </w:r>
      <w:r w:rsidRPr="00DF4591">
        <w:rPr>
          <w:rFonts w:ascii="Angsana New" w:eastAsia="Calibri" w:hAnsi="Angsana New"/>
          <w:lang w:val="en-US"/>
        </w:rPr>
        <w:t>, Ltd</w:t>
      </w:r>
      <w:r w:rsidRPr="001B3625">
        <w:rPr>
          <w:rFonts w:ascii="Angsana New" w:eastAsia="Calibri" w:hAnsi="Angsana New"/>
          <w:cs/>
          <w:lang w:val="en-US"/>
        </w:rPr>
        <w:t>.</w:t>
      </w:r>
      <w:r w:rsidRPr="00DF4591">
        <w:rPr>
          <w:rFonts w:ascii="Angsana New" w:eastAsia="Calibri" w:hAnsi="Angsana New"/>
          <w:lang w:val="en-US"/>
        </w:rPr>
        <w:t xml:space="preserve">, </w:t>
      </w:r>
      <w:r>
        <w:rPr>
          <w:rFonts w:asciiTheme="majorBidi" w:eastAsia="Cordia New" w:hAnsiTheme="majorBidi" w:cstheme="majorBidi"/>
          <w:lang w:val="en-US"/>
        </w:rPr>
        <w:t>agree to appraise of machinery which an appraiser has to approve by the bank</w:t>
      </w:r>
      <w:r w:rsidRPr="001B3625">
        <w:rPr>
          <w:rFonts w:asciiTheme="majorBidi" w:eastAsia="Cordia New" w:hAnsiTheme="majorBidi"/>
          <w:cs/>
          <w:lang w:val="en-US"/>
        </w:rPr>
        <w:t xml:space="preserve">. </w:t>
      </w:r>
      <w:r>
        <w:rPr>
          <w:rFonts w:asciiTheme="majorBidi" w:eastAsia="Cordia New" w:hAnsiTheme="majorBidi" w:cstheme="majorBidi"/>
          <w:lang w:val="en-US"/>
        </w:rPr>
        <w:t>Such appraisal report has to be submitted to the bank within 4 months from the first withdraw</w:t>
      </w:r>
      <w:r w:rsidRPr="001B3625">
        <w:rPr>
          <w:rFonts w:asciiTheme="majorBidi" w:eastAsia="Cordia New" w:hAnsiTheme="majorBidi"/>
          <w:cs/>
          <w:lang w:val="en-US"/>
        </w:rPr>
        <w:t>.</w:t>
      </w:r>
      <w:r w:rsidR="00E762C5">
        <w:rPr>
          <w:rFonts w:asciiTheme="majorBidi" w:eastAsia="Cordia New" w:hAnsiTheme="majorBidi"/>
          <w:lang w:val="en-US"/>
        </w:rPr>
        <w:t xml:space="preserve"> In addition, net book value of such machinery is not less than credit facility</w:t>
      </w:r>
      <w:r w:rsidR="00E762C5" w:rsidRPr="001B3625">
        <w:rPr>
          <w:rFonts w:asciiTheme="majorBidi" w:eastAsia="Cordia New" w:hAnsiTheme="majorBidi"/>
          <w:cs/>
          <w:lang w:val="en-US"/>
        </w:rPr>
        <w:t>.</w:t>
      </w:r>
    </w:p>
    <w:p w14:paraId="342EFB12" w14:textId="2BCEB1A6" w:rsidR="00E52DE7" w:rsidRDefault="00E52DE7" w:rsidP="00E52DE7">
      <w:pPr>
        <w:pStyle w:val="ListParagraph"/>
        <w:numPr>
          <w:ilvl w:val="0"/>
          <w:numId w:val="11"/>
        </w:numPr>
        <w:spacing w:before="120"/>
        <w:ind w:left="993" w:hanging="426"/>
        <w:jc w:val="thaiDistribute"/>
        <w:rPr>
          <w:rFonts w:ascii="Angsana New" w:eastAsia="Calibri" w:hAnsi="Angsana New"/>
          <w:lang w:val="en-US"/>
        </w:rPr>
      </w:pPr>
      <w:r w:rsidRPr="00DF4591">
        <w:rPr>
          <w:rFonts w:ascii="Angsana New" w:eastAsia="Calibri" w:hAnsi="Angsana New"/>
          <w:lang w:val="en-US"/>
        </w:rPr>
        <w:t xml:space="preserve">Hinsitsu </w:t>
      </w:r>
      <w:r w:rsidRPr="001B3625">
        <w:rPr>
          <w:rFonts w:ascii="Angsana New" w:eastAsia="Calibri" w:hAnsi="Angsana New"/>
          <w:cs/>
          <w:lang w:val="en-US"/>
        </w:rPr>
        <w:t>(</w:t>
      </w:r>
      <w:r w:rsidRPr="00DF4591">
        <w:rPr>
          <w:rFonts w:ascii="Angsana New" w:eastAsia="Calibri" w:hAnsi="Angsana New"/>
          <w:lang w:val="en-US"/>
        </w:rPr>
        <w:t>Thailand</w:t>
      </w:r>
      <w:r w:rsidRPr="001B3625">
        <w:rPr>
          <w:rFonts w:ascii="Angsana New" w:eastAsia="Calibri" w:hAnsi="Angsana New"/>
          <w:cs/>
          <w:lang w:val="en-US"/>
        </w:rPr>
        <w:t xml:space="preserve">) </w:t>
      </w:r>
      <w:r w:rsidRPr="00DF4591">
        <w:rPr>
          <w:rFonts w:ascii="Angsana New" w:eastAsia="Calibri" w:hAnsi="Angsana New"/>
          <w:lang w:val="en-US"/>
        </w:rPr>
        <w:t>Public Co</w:t>
      </w:r>
      <w:r w:rsidRPr="001B3625">
        <w:rPr>
          <w:rFonts w:ascii="Angsana New" w:eastAsia="Calibri" w:hAnsi="Angsana New"/>
          <w:cs/>
          <w:lang w:val="en-US"/>
        </w:rPr>
        <w:t>.</w:t>
      </w:r>
      <w:r w:rsidRPr="00DF4591">
        <w:rPr>
          <w:rFonts w:ascii="Angsana New" w:eastAsia="Calibri" w:hAnsi="Angsana New"/>
          <w:lang w:val="en-US"/>
        </w:rPr>
        <w:t>, Ltd</w:t>
      </w:r>
      <w:r w:rsidRPr="001B3625">
        <w:rPr>
          <w:rFonts w:ascii="Angsana New" w:eastAsia="Calibri" w:hAnsi="Angsana New"/>
          <w:cs/>
          <w:lang w:val="en-US"/>
        </w:rPr>
        <w:t>.</w:t>
      </w:r>
      <w:r w:rsidRPr="00DF4591">
        <w:rPr>
          <w:rFonts w:ascii="Angsana New" w:eastAsia="Calibri" w:hAnsi="Angsana New"/>
          <w:lang w:val="en-US"/>
        </w:rPr>
        <w:t xml:space="preserve">, </w:t>
      </w:r>
      <w:r w:rsidRPr="00E52DE7">
        <w:rPr>
          <w:rFonts w:ascii="Angsana New" w:eastAsia="Calibri" w:hAnsi="Angsana New"/>
          <w:lang w:val="en-US"/>
        </w:rPr>
        <w:t>is required to maintain Simat Technology Public Company Limited</w:t>
      </w:r>
      <w:r w:rsidRPr="001B3625">
        <w:rPr>
          <w:rFonts w:ascii="Angsana New" w:eastAsia="Calibri" w:hAnsi="Angsana New" w:hint="cs"/>
          <w:cs/>
          <w:lang w:val="en-US"/>
        </w:rPr>
        <w:t xml:space="preserve"> </w:t>
      </w:r>
      <w:r w:rsidRPr="00E52DE7">
        <w:rPr>
          <w:rFonts w:ascii="Angsana New" w:eastAsia="Calibri" w:hAnsi="Angsana New"/>
          <w:lang w:val="en-US"/>
        </w:rPr>
        <w:t xml:space="preserve">and its two shareholders as its shareholders, totaling not less than </w:t>
      </w:r>
      <w:r w:rsidRPr="001B3625">
        <w:rPr>
          <w:rFonts w:ascii="Angsana New" w:eastAsia="Calibri" w:hAnsi="Angsana New" w:hint="cs"/>
          <w:lang w:val="en-US"/>
        </w:rPr>
        <w:t>5</w:t>
      </w:r>
      <w:r w:rsidRPr="00E52DE7">
        <w:rPr>
          <w:rFonts w:ascii="Angsana New" w:eastAsia="Calibri" w:hAnsi="Angsana New"/>
          <w:lang w:val="en-US"/>
        </w:rPr>
        <w:t>5</w:t>
      </w:r>
      <w:r w:rsidRPr="001B3625">
        <w:rPr>
          <w:rFonts w:ascii="Angsana New" w:eastAsia="Calibri" w:hAnsi="Angsana New" w:hint="cs"/>
          <w:cs/>
          <w:lang w:val="en-US"/>
        </w:rPr>
        <w:t xml:space="preserve"> </w:t>
      </w:r>
      <w:r w:rsidRPr="00E52DE7">
        <w:rPr>
          <w:rFonts w:ascii="Angsana New" w:eastAsia="Calibri" w:hAnsi="Angsana New"/>
          <w:lang w:val="en-US"/>
        </w:rPr>
        <w:t>percent of the total number of shares</w:t>
      </w:r>
      <w:r w:rsidRPr="001B3625">
        <w:rPr>
          <w:rFonts w:ascii="Angsana New" w:eastAsia="Calibri" w:hAnsi="Angsana New"/>
          <w:cs/>
          <w:lang w:val="en-US"/>
        </w:rPr>
        <w:t>.</w:t>
      </w:r>
    </w:p>
    <w:p w14:paraId="2CCF4BD0" w14:textId="0EE42867" w:rsidR="005A0F85" w:rsidRDefault="005A0F85" w:rsidP="00E52DE7">
      <w:pPr>
        <w:rPr>
          <w:rFonts w:ascii="Angsana New" w:eastAsia="Cordia New" w:hAnsi="Angsana New"/>
          <w:u w:val="single"/>
          <w:lang w:val="en-US"/>
        </w:rPr>
      </w:pPr>
    </w:p>
    <w:p w14:paraId="106F3ED6" w14:textId="7A59EAD3" w:rsidR="00DF4591" w:rsidRDefault="00DF4591" w:rsidP="00DF4591">
      <w:pPr>
        <w:spacing w:before="80"/>
        <w:ind w:left="567"/>
        <w:jc w:val="thaiDistribute"/>
        <w:rPr>
          <w:rFonts w:asciiTheme="majorBidi" w:eastAsia="Cordia New" w:hAnsiTheme="majorBidi" w:cstheme="majorBidi"/>
          <w:lang w:val="en-US"/>
        </w:rPr>
      </w:pPr>
      <w:r>
        <w:rPr>
          <w:rFonts w:ascii="Angsana New" w:eastAsia="Cordia New" w:hAnsi="Angsana New"/>
          <w:lang w:val="en-US"/>
        </w:rPr>
        <w:t>Simat Label Co</w:t>
      </w:r>
      <w:r w:rsidRPr="001B3625">
        <w:rPr>
          <w:rFonts w:ascii="Angsana New" w:eastAsia="Cordia New" w:hAnsi="Angsana New"/>
          <w:cs/>
          <w:lang w:val="en-US"/>
        </w:rPr>
        <w:t>.</w:t>
      </w:r>
      <w:r>
        <w:rPr>
          <w:rFonts w:ascii="Angsana New" w:eastAsia="Cordia New" w:hAnsi="Angsana New"/>
          <w:lang w:val="en-US"/>
        </w:rPr>
        <w:t>, Ltd</w:t>
      </w:r>
      <w:r w:rsidRPr="001B3625">
        <w:rPr>
          <w:rFonts w:ascii="Angsana New" w:eastAsia="Cordia New" w:hAnsi="Angsana New"/>
          <w:cs/>
          <w:lang w:val="en-US"/>
        </w:rPr>
        <w:t>.</w:t>
      </w:r>
      <w:r>
        <w:rPr>
          <w:rFonts w:ascii="Angsana New" w:eastAsia="Cordia New" w:hAnsi="Angsana New"/>
          <w:lang w:val="en-US"/>
        </w:rPr>
        <w:t>, had entered into a credit facilities agreement with a financial institution for use as working capital totaling Baht 20 million and credit facilities in forward contract has amounting of USD 0</w:t>
      </w:r>
      <w:r w:rsidRPr="001B3625">
        <w:rPr>
          <w:rFonts w:ascii="Angsana New" w:eastAsia="Cordia New" w:hAnsi="Angsana New"/>
          <w:cs/>
          <w:lang w:val="en-US"/>
        </w:rPr>
        <w:t>.</w:t>
      </w:r>
      <w:r>
        <w:rPr>
          <w:rFonts w:ascii="Angsana New" w:eastAsia="Cordia New" w:hAnsi="Angsana New"/>
          <w:lang w:val="en-US"/>
        </w:rPr>
        <w:t xml:space="preserve">65 million, </w:t>
      </w:r>
      <w:r>
        <w:rPr>
          <w:rFonts w:asciiTheme="majorBidi" w:eastAsia="Cordia New" w:hAnsiTheme="majorBidi" w:cstheme="majorBidi"/>
          <w:lang w:val="en-US"/>
        </w:rPr>
        <w:t xml:space="preserve">such credit facilities are guaranteed by </w:t>
      </w:r>
      <w:r w:rsidR="005A0F85" w:rsidRPr="00DF4591">
        <w:rPr>
          <w:rFonts w:ascii="Angsana New" w:eastAsia="Calibri" w:hAnsi="Angsana New"/>
          <w:lang w:val="en-US"/>
        </w:rPr>
        <w:t xml:space="preserve">Hinsitsu </w:t>
      </w:r>
      <w:r w:rsidR="005A0F85" w:rsidRPr="001B3625">
        <w:rPr>
          <w:rFonts w:ascii="Angsana New" w:eastAsia="Calibri" w:hAnsi="Angsana New"/>
          <w:cs/>
          <w:lang w:val="en-US"/>
        </w:rPr>
        <w:t>(</w:t>
      </w:r>
      <w:r w:rsidR="005A0F85" w:rsidRPr="00DF4591">
        <w:rPr>
          <w:rFonts w:ascii="Angsana New" w:eastAsia="Calibri" w:hAnsi="Angsana New"/>
          <w:lang w:val="en-US"/>
        </w:rPr>
        <w:t>Thailand</w:t>
      </w:r>
      <w:r w:rsidR="005A0F85" w:rsidRPr="001B3625">
        <w:rPr>
          <w:rFonts w:ascii="Angsana New" w:eastAsia="Calibri" w:hAnsi="Angsana New"/>
          <w:cs/>
          <w:lang w:val="en-US"/>
        </w:rPr>
        <w:t xml:space="preserve">) </w:t>
      </w:r>
      <w:r w:rsidR="005A0F85" w:rsidRPr="00DF4591">
        <w:rPr>
          <w:rFonts w:ascii="Angsana New" w:eastAsia="Calibri" w:hAnsi="Angsana New"/>
          <w:lang w:val="en-US"/>
        </w:rPr>
        <w:t>Public Co</w:t>
      </w:r>
      <w:r w:rsidR="005A0F85" w:rsidRPr="001B3625">
        <w:rPr>
          <w:rFonts w:ascii="Angsana New" w:eastAsia="Calibri" w:hAnsi="Angsana New"/>
          <w:cs/>
          <w:lang w:val="en-US"/>
        </w:rPr>
        <w:t>.</w:t>
      </w:r>
      <w:r w:rsidR="005A0F85" w:rsidRPr="00DF4591">
        <w:rPr>
          <w:rFonts w:ascii="Angsana New" w:eastAsia="Calibri" w:hAnsi="Angsana New"/>
          <w:lang w:val="en-US"/>
        </w:rPr>
        <w:t>, Ltd</w:t>
      </w:r>
      <w:r w:rsidR="005A0F85" w:rsidRPr="001B3625">
        <w:rPr>
          <w:rFonts w:ascii="Angsana New" w:eastAsia="Calibri" w:hAnsi="Angsana New"/>
          <w:cs/>
          <w:lang w:val="en-US"/>
        </w:rPr>
        <w:t>.</w:t>
      </w:r>
      <w:r w:rsidR="005A0F85" w:rsidRPr="00DF4591">
        <w:rPr>
          <w:rFonts w:ascii="Angsana New" w:eastAsia="Calibri" w:hAnsi="Angsana New"/>
          <w:lang w:val="en-US"/>
        </w:rPr>
        <w:t>,</w:t>
      </w:r>
      <w:r>
        <w:rPr>
          <w:rFonts w:asciiTheme="majorBidi" w:eastAsia="Cordia New" w:hAnsiTheme="majorBidi" w:cstheme="majorBidi"/>
          <w:lang w:val="en-US"/>
        </w:rPr>
        <w:t>’s directors and fixed deposit amounted of Baht 5 million</w:t>
      </w:r>
      <w:r w:rsidRPr="001B3625">
        <w:rPr>
          <w:rFonts w:asciiTheme="majorBidi" w:eastAsia="Cordia New" w:hAnsiTheme="majorBidi"/>
          <w:cs/>
          <w:lang w:val="en-US"/>
        </w:rPr>
        <w:t xml:space="preserve">. </w:t>
      </w:r>
    </w:p>
    <w:p w14:paraId="16CA5590" w14:textId="46039DF1" w:rsidR="00DF4591" w:rsidRDefault="00DF4591" w:rsidP="00DF4591">
      <w:pPr>
        <w:spacing w:before="120"/>
        <w:ind w:left="567"/>
        <w:jc w:val="thaiDistribute"/>
        <w:rPr>
          <w:rFonts w:ascii="Angsana New" w:eastAsia="Cordia New" w:hAnsi="Angsana New"/>
          <w:lang w:val="en-US"/>
        </w:rPr>
      </w:pPr>
      <w:r>
        <w:rPr>
          <w:rFonts w:ascii="Angsana New" w:eastAsia="Cordia New" w:hAnsi="Angsana New"/>
          <w:lang w:val="en-US"/>
        </w:rPr>
        <w:t>Simat Label Co</w:t>
      </w:r>
      <w:r w:rsidRPr="001B3625">
        <w:rPr>
          <w:rFonts w:ascii="Angsana New" w:eastAsia="Cordia New" w:hAnsi="Angsana New"/>
          <w:cs/>
          <w:lang w:val="en-US"/>
        </w:rPr>
        <w:t>.</w:t>
      </w:r>
      <w:r>
        <w:rPr>
          <w:rFonts w:ascii="Angsana New" w:eastAsia="Cordia New" w:hAnsi="Angsana New"/>
          <w:lang w:val="en-US"/>
        </w:rPr>
        <w:t>, Ltd</w:t>
      </w:r>
      <w:r w:rsidRPr="001B3625">
        <w:rPr>
          <w:rFonts w:ascii="Angsana New" w:eastAsia="Cordia New" w:hAnsi="Angsana New"/>
          <w:cs/>
          <w:lang w:val="en-US"/>
        </w:rPr>
        <w:t>.</w:t>
      </w:r>
      <w:r>
        <w:rPr>
          <w:rFonts w:ascii="Angsana New" w:eastAsia="Cordia New" w:hAnsi="Angsana New"/>
          <w:lang w:val="en-US"/>
        </w:rPr>
        <w:t>, had entered into a credit facilities agreement with a financial institution for use as working capital totaling Baht 18</w:t>
      </w:r>
      <w:r w:rsidRPr="001B3625">
        <w:rPr>
          <w:rFonts w:ascii="Angsana New" w:eastAsia="Cordia New" w:hAnsi="Angsana New"/>
          <w:cs/>
          <w:lang w:val="en-US"/>
        </w:rPr>
        <w:t>.</w:t>
      </w:r>
      <w:r>
        <w:rPr>
          <w:rFonts w:ascii="Angsana New" w:eastAsia="Cordia New" w:hAnsi="Angsana New"/>
          <w:lang w:val="en-US"/>
        </w:rPr>
        <w:t>15 million</w:t>
      </w:r>
      <w:r w:rsidRPr="001B3625">
        <w:rPr>
          <w:rFonts w:ascii="Angsana New" w:eastAsia="Cordia New" w:hAnsi="Angsana New"/>
          <w:cs/>
          <w:lang w:val="en-US"/>
        </w:rPr>
        <w:t>.</w:t>
      </w:r>
      <w:r w:rsidRPr="001B3625">
        <w:rPr>
          <w:cs/>
          <w:lang w:val="en-US"/>
        </w:rPr>
        <w:t xml:space="preserve"> </w:t>
      </w:r>
      <w:r>
        <w:rPr>
          <w:rFonts w:ascii="Angsana New" w:eastAsia="Cordia New" w:hAnsi="Angsana New"/>
          <w:lang w:val="en-US"/>
        </w:rPr>
        <w:t xml:space="preserve">Such facilities have been pledged with </w:t>
      </w:r>
      <w:r w:rsidR="005A0F85" w:rsidRPr="00DF4591">
        <w:rPr>
          <w:rFonts w:ascii="Angsana New" w:eastAsia="Calibri" w:hAnsi="Angsana New"/>
          <w:lang w:val="en-US"/>
        </w:rPr>
        <w:t xml:space="preserve">Hinsitsu </w:t>
      </w:r>
      <w:r w:rsidR="005A0F85" w:rsidRPr="001B3625">
        <w:rPr>
          <w:rFonts w:ascii="Angsana New" w:eastAsia="Calibri" w:hAnsi="Angsana New"/>
          <w:cs/>
          <w:lang w:val="en-US"/>
        </w:rPr>
        <w:t>(</w:t>
      </w:r>
      <w:r w:rsidR="005A0F85" w:rsidRPr="00DF4591">
        <w:rPr>
          <w:rFonts w:ascii="Angsana New" w:eastAsia="Calibri" w:hAnsi="Angsana New"/>
          <w:lang w:val="en-US"/>
        </w:rPr>
        <w:t>Thailand</w:t>
      </w:r>
      <w:r w:rsidR="005A0F85" w:rsidRPr="001B3625">
        <w:rPr>
          <w:rFonts w:ascii="Angsana New" w:eastAsia="Calibri" w:hAnsi="Angsana New"/>
          <w:cs/>
          <w:lang w:val="en-US"/>
        </w:rPr>
        <w:t xml:space="preserve">) </w:t>
      </w:r>
      <w:r w:rsidR="005A0F85" w:rsidRPr="00DF4591">
        <w:rPr>
          <w:rFonts w:ascii="Angsana New" w:eastAsia="Calibri" w:hAnsi="Angsana New"/>
          <w:lang w:val="en-US"/>
        </w:rPr>
        <w:t>Public Co</w:t>
      </w:r>
      <w:r w:rsidR="005A0F85" w:rsidRPr="001B3625">
        <w:rPr>
          <w:rFonts w:ascii="Angsana New" w:eastAsia="Calibri" w:hAnsi="Angsana New"/>
          <w:cs/>
          <w:lang w:val="en-US"/>
        </w:rPr>
        <w:t>.</w:t>
      </w:r>
      <w:r w:rsidR="005A0F85" w:rsidRPr="00DF4591">
        <w:rPr>
          <w:rFonts w:ascii="Angsana New" w:eastAsia="Calibri" w:hAnsi="Angsana New"/>
          <w:lang w:val="en-US"/>
        </w:rPr>
        <w:t>, Ltd</w:t>
      </w:r>
      <w:r w:rsidR="005A0F85" w:rsidRPr="001B3625">
        <w:rPr>
          <w:rFonts w:ascii="Angsana New" w:eastAsia="Calibri" w:hAnsi="Angsana New"/>
          <w:cs/>
          <w:lang w:val="en-US"/>
        </w:rPr>
        <w:t>.</w:t>
      </w:r>
      <w:r w:rsidR="005A0F85" w:rsidRPr="00DF4591">
        <w:rPr>
          <w:rFonts w:ascii="Angsana New" w:eastAsia="Calibri" w:hAnsi="Angsana New"/>
          <w:lang w:val="en-US"/>
        </w:rPr>
        <w:t xml:space="preserve">, Hinsitsu </w:t>
      </w:r>
      <w:r w:rsidR="005A0F85" w:rsidRPr="001B3625">
        <w:rPr>
          <w:rFonts w:ascii="Angsana New" w:eastAsia="Calibri" w:hAnsi="Angsana New"/>
          <w:cs/>
          <w:lang w:val="en-US"/>
        </w:rPr>
        <w:t>(</w:t>
      </w:r>
      <w:r w:rsidR="005A0F85" w:rsidRPr="00DF4591">
        <w:rPr>
          <w:rFonts w:ascii="Angsana New" w:eastAsia="Calibri" w:hAnsi="Angsana New"/>
          <w:lang w:val="en-US"/>
        </w:rPr>
        <w:t>Thailand</w:t>
      </w:r>
      <w:r w:rsidR="005A0F85" w:rsidRPr="001B3625">
        <w:rPr>
          <w:rFonts w:ascii="Angsana New" w:eastAsia="Calibri" w:hAnsi="Angsana New"/>
          <w:cs/>
          <w:lang w:val="en-US"/>
        </w:rPr>
        <w:t xml:space="preserve">) </w:t>
      </w:r>
      <w:r w:rsidR="005A0F85" w:rsidRPr="00DF4591">
        <w:rPr>
          <w:rFonts w:ascii="Angsana New" w:eastAsia="Calibri" w:hAnsi="Angsana New"/>
          <w:lang w:val="en-US"/>
        </w:rPr>
        <w:t>Public Co</w:t>
      </w:r>
      <w:r w:rsidR="005A0F85" w:rsidRPr="001B3625">
        <w:rPr>
          <w:rFonts w:ascii="Angsana New" w:eastAsia="Calibri" w:hAnsi="Angsana New"/>
          <w:cs/>
          <w:lang w:val="en-US"/>
        </w:rPr>
        <w:t>.</w:t>
      </w:r>
      <w:r w:rsidR="005A0F85" w:rsidRPr="00DF4591">
        <w:rPr>
          <w:rFonts w:ascii="Angsana New" w:eastAsia="Calibri" w:hAnsi="Angsana New"/>
          <w:lang w:val="en-US"/>
        </w:rPr>
        <w:t>, Ltd</w:t>
      </w:r>
      <w:r w:rsidR="005A0F85" w:rsidRPr="001B3625">
        <w:rPr>
          <w:rFonts w:ascii="Angsana New" w:eastAsia="Calibri" w:hAnsi="Angsana New"/>
          <w:cs/>
          <w:lang w:val="en-US"/>
        </w:rPr>
        <w:t>.</w:t>
      </w:r>
      <w:r w:rsidR="005A0F85" w:rsidRPr="00DF4591">
        <w:rPr>
          <w:rFonts w:ascii="Angsana New" w:eastAsia="Calibri" w:hAnsi="Angsana New"/>
          <w:lang w:val="en-US"/>
        </w:rPr>
        <w:t>,</w:t>
      </w:r>
      <w:r>
        <w:rPr>
          <w:rFonts w:ascii="Angsana New" w:eastAsia="Cordia New" w:hAnsi="Angsana New"/>
          <w:lang w:val="en-US"/>
        </w:rPr>
        <w:t xml:space="preserve">'s directors </w:t>
      </w:r>
      <w:r w:rsidR="00A6666E">
        <w:rPr>
          <w:rFonts w:ascii="Angsana New" w:eastAsia="Cordia New" w:hAnsi="Angsana New"/>
          <w:lang w:val="en-US"/>
        </w:rPr>
        <w:t xml:space="preserve">and Thai Credit Guarantee Corporation </w:t>
      </w:r>
      <w:r w:rsidR="00A6666E" w:rsidRPr="001B3625">
        <w:rPr>
          <w:rFonts w:ascii="Angsana New" w:eastAsia="Cordia New" w:hAnsi="Angsana New"/>
          <w:cs/>
          <w:lang w:val="en-US"/>
        </w:rPr>
        <w:t>(</w:t>
      </w:r>
      <w:r w:rsidR="00A6666E">
        <w:rPr>
          <w:rFonts w:ascii="Angsana New" w:eastAsia="Cordia New" w:hAnsi="Angsana New"/>
          <w:lang w:val="en-US"/>
        </w:rPr>
        <w:t>TCG</w:t>
      </w:r>
      <w:r w:rsidR="00A6666E" w:rsidRPr="001B3625">
        <w:rPr>
          <w:rFonts w:ascii="Angsana New" w:eastAsia="Cordia New" w:hAnsi="Angsana New"/>
          <w:cs/>
          <w:lang w:val="en-US"/>
        </w:rPr>
        <w:t xml:space="preserve">) </w:t>
      </w:r>
      <w:r>
        <w:rPr>
          <w:rFonts w:ascii="Angsana New" w:eastAsia="Cordia New" w:hAnsi="Angsana New"/>
          <w:lang w:val="en-US"/>
        </w:rPr>
        <w:t>totaling Baht 18</w:t>
      </w:r>
      <w:r w:rsidRPr="001B3625">
        <w:rPr>
          <w:rFonts w:ascii="Angsana New" w:eastAsia="Cordia New" w:hAnsi="Angsana New"/>
          <w:cs/>
          <w:lang w:val="en-US"/>
        </w:rPr>
        <w:t>.</w:t>
      </w:r>
      <w:r>
        <w:rPr>
          <w:rFonts w:ascii="Angsana New" w:eastAsia="Cordia New" w:hAnsi="Angsana New"/>
          <w:lang w:val="en-US"/>
        </w:rPr>
        <w:t>15 million</w:t>
      </w:r>
      <w:r w:rsidRPr="001B3625">
        <w:rPr>
          <w:rFonts w:ascii="Angsana New" w:eastAsia="Cordia New" w:hAnsi="Angsana New"/>
          <w:cs/>
          <w:lang w:val="en-US"/>
        </w:rPr>
        <w:t>.</w:t>
      </w:r>
      <w:r w:rsidRPr="001B3625">
        <w:rPr>
          <w:rFonts w:asciiTheme="majorBidi" w:eastAsia="Cordia New" w:hAnsiTheme="majorBidi"/>
          <w:cs/>
          <w:lang w:val="en-US"/>
        </w:rPr>
        <w:t xml:space="preserve"> </w:t>
      </w:r>
      <w:r w:rsidRPr="001B3625">
        <w:rPr>
          <w:rFonts w:ascii="Angsana New" w:eastAsia="Cordia New" w:hAnsi="Angsana New"/>
          <w:cs/>
          <w:lang w:val="en-US"/>
        </w:rPr>
        <w:t xml:space="preserve"> </w:t>
      </w:r>
    </w:p>
    <w:p w14:paraId="6B41232B" w14:textId="77777777" w:rsidR="00DF4591" w:rsidRDefault="00DF4591" w:rsidP="00DF4591">
      <w:pPr>
        <w:spacing w:before="120"/>
        <w:ind w:left="567"/>
        <w:jc w:val="thaiDistribute"/>
        <w:rPr>
          <w:rFonts w:ascii="Angsana New" w:eastAsia="Cordia New" w:hAnsi="Angsana New"/>
          <w:lang w:val="en-US"/>
        </w:rPr>
      </w:pPr>
      <w:r>
        <w:rPr>
          <w:rFonts w:ascii="Angsana New" w:eastAsia="Cordia New" w:hAnsi="Angsana New"/>
          <w:lang w:val="en-US"/>
        </w:rPr>
        <w:t>Simat Label Co</w:t>
      </w:r>
      <w:r w:rsidRPr="001B3625">
        <w:rPr>
          <w:rFonts w:ascii="Angsana New" w:eastAsia="Cordia New" w:hAnsi="Angsana New"/>
          <w:cs/>
          <w:lang w:val="en-US"/>
        </w:rPr>
        <w:t>.</w:t>
      </w:r>
      <w:r>
        <w:rPr>
          <w:rFonts w:ascii="Angsana New" w:eastAsia="Cordia New" w:hAnsi="Angsana New"/>
          <w:lang w:val="en-US"/>
        </w:rPr>
        <w:t>, Ltd</w:t>
      </w:r>
      <w:r w:rsidRPr="001B3625">
        <w:rPr>
          <w:rFonts w:ascii="Angsana New" w:eastAsia="Cordia New" w:hAnsi="Angsana New"/>
          <w:cs/>
          <w:lang w:val="en-US"/>
        </w:rPr>
        <w:t>.</w:t>
      </w:r>
      <w:r>
        <w:rPr>
          <w:rFonts w:ascii="Angsana New" w:eastAsia="Cordia New" w:hAnsi="Angsana New"/>
          <w:lang w:val="en-US"/>
        </w:rPr>
        <w:t>, had entered into a credit facilities agreement for overdraft, short</w:t>
      </w:r>
      <w:r w:rsidRPr="001B3625">
        <w:rPr>
          <w:rFonts w:ascii="Angsana New" w:eastAsia="Cordia New" w:hAnsi="Angsana New"/>
          <w:cs/>
          <w:lang w:val="en-US"/>
        </w:rPr>
        <w:t>-</w:t>
      </w:r>
      <w:r>
        <w:rPr>
          <w:rFonts w:ascii="Angsana New" w:eastAsia="Cordia New" w:hAnsi="Angsana New"/>
          <w:lang w:val="en-US"/>
        </w:rPr>
        <w:t>term oversea credit facilities amounted of Baht 43 million, such facilities have been pledged with bank deposit of the subsidiary's company amounting Baht 6</w:t>
      </w:r>
      <w:r w:rsidRPr="001B3625">
        <w:rPr>
          <w:rFonts w:ascii="Angsana New" w:eastAsia="Cordia New" w:hAnsi="Angsana New"/>
          <w:cs/>
          <w:lang w:val="en-US"/>
        </w:rPr>
        <w:t>.</w:t>
      </w:r>
      <w:r>
        <w:rPr>
          <w:rFonts w:ascii="Angsana New" w:eastAsia="Cordia New" w:hAnsi="Angsana New"/>
          <w:lang w:val="en-US"/>
        </w:rPr>
        <w:t>9 million</w:t>
      </w:r>
      <w:r w:rsidRPr="001B3625">
        <w:rPr>
          <w:rFonts w:ascii="Angsana New" w:eastAsia="Cordia New" w:hAnsi="Angsana New"/>
          <w:cs/>
          <w:lang w:val="en-US"/>
        </w:rPr>
        <w:t xml:space="preserve">. </w:t>
      </w:r>
      <w:r>
        <w:rPr>
          <w:rFonts w:ascii="Angsana New" w:eastAsia="Cordia New" w:hAnsi="Angsana New"/>
          <w:lang w:val="en-US"/>
        </w:rPr>
        <w:t>Credit facilities in forward contract has amounting of USD 0</w:t>
      </w:r>
      <w:r w:rsidRPr="001B3625">
        <w:rPr>
          <w:rFonts w:ascii="Angsana New" w:eastAsia="Cordia New" w:hAnsi="Angsana New"/>
          <w:cs/>
          <w:lang w:val="en-US"/>
        </w:rPr>
        <w:t>.</w:t>
      </w:r>
      <w:r>
        <w:rPr>
          <w:rFonts w:ascii="Angsana New" w:eastAsia="Cordia New" w:hAnsi="Angsana New"/>
          <w:lang w:val="en-US"/>
        </w:rPr>
        <w:t>22 million without guarantee</w:t>
      </w:r>
      <w:r w:rsidRPr="001B3625">
        <w:rPr>
          <w:rFonts w:ascii="Angsana New" w:eastAsia="Cordia New" w:hAnsi="Angsana New"/>
          <w:cs/>
          <w:lang w:val="en-US"/>
        </w:rPr>
        <w:t>.</w:t>
      </w:r>
    </w:p>
    <w:p w14:paraId="3CEF08C1" w14:textId="6605F253" w:rsidR="00DF4591" w:rsidRDefault="00DF4591" w:rsidP="00DF4591">
      <w:pPr>
        <w:spacing w:before="240"/>
        <w:ind w:left="567"/>
        <w:jc w:val="thaiDistribute"/>
        <w:rPr>
          <w:rFonts w:ascii="Angsana New" w:eastAsia="Cordia New" w:hAnsi="Angsana New"/>
          <w:lang w:val="en-US"/>
        </w:rPr>
      </w:pPr>
      <w:r>
        <w:rPr>
          <w:rFonts w:ascii="Angsana New" w:eastAsia="Cordia New" w:hAnsi="Angsana New"/>
          <w:lang w:val="en-US"/>
        </w:rPr>
        <w:t>Simat Label Co</w:t>
      </w:r>
      <w:r w:rsidRPr="001B3625">
        <w:rPr>
          <w:rFonts w:ascii="Angsana New" w:eastAsia="Cordia New" w:hAnsi="Angsana New"/>
          <w:cs/>
          <w:lang w:val="en-US"/>
        </w:rPr>
        <w:t>.</w:t>
      </w:r>
      <w:r>
        <w:rPr>
          <w:rFonts w:ascii="Angsana New" w:eastAsia="Cordia New" w:hAnsi="Angsana New"/>
          <w:lang w:val="en-US"/>
        </w:rPr>
        <w:t>, Ltd</w:t>
      </w:r>
      <w:r w:rsidRPr="001B3625">
        <w:rPr>
          <w:rFonts w:ascii="Angsana New" w:eastAsia="Cordia New" w:hAnsi="Angsana New"/>
          <w:cs/>
          <w:lang w:val="en-US"/>
        </w:rPr>
        <w:t>.</w:t>
      </w:r>
      <w:r>
        <w:rPr>
          <w:rFonts w:ascii="Angsana New" w:eastAsia="Cordia New" w:hAnsi="Angsana New"/>
          <w:lang w:val="en-US"/>
        </w:rPr>
        <w:t xml:space="preserve">, had entered into a loan agreement with financial institution for overdraft, short </w:t>
      </w:r>
      <w:r w:rsidRPr="001B3625">
        <w:rPr>
          <w:rFonts w:ascii="Angsana New" w:eastAsia="Cordia New" w:hAnsi="Angsana New"/>
          <w:cs/>
          <w:lang w:val="en-US"/>
        </w:rPr>
        <w:t xml:space="preserve">- </w:t>
      </w:r>
      <w:r>
        <w:rPr>
          <w:rFonts w:ascii="Angsana New" w:eastAsia="Cordia New" w:hAnsi="Angsana New"/>
          <w:lang w:val="en-US"/>
        </w:rPr>
        <w:t>term credit facilities, long</w:t>
      </w:r>
      <w:r w:rsidRPr="001B3625">
        <w:rPr>
          <w:rFonts w:ascii="Angsana New" w:eastAsia="Cordia New" w:hAnsi="Angsana New"/>
          <w:cs/>
          <w:lang w:val="en-US"/>
        </w:rPr>
        <w:t>-</w:t>
      </w:r>
      <w:r>
        <w:rPr>
          <w:rFonts w:ascii="Angsana New" w:eastAsia="Cordia New" w:hAnsi="Angsana New"/>
          <w:lang w:val="en-US"/>
        </w:rPr>
        <w:t>term credit facilities and a credit limit under a letter of guarantee totaling Baht 33</w:t>
      </w:r>
      <w:r w:rsidRPr="001B3625">
        <w:rPr>
          <w:rFonts w:ascii="Angsana New" w:eastAsia="Cordia New" w:hAnsi="Angsana New"/>
          <w:cs/>
          <w:lang w:val="en-US"/>
        </w:rPr>
        <w:t>.</w:t>
      </w:r>
      <w:r>
        <w:rPr>
          <w:rFonts w:ascii="Angsana New" w:eastAsia="Cordia New" w:hAnsi="Angsana New"/>
          <w:lang w:val="en-US"/>
        </w:rPr>
        <w:t>5 million</w:t>
      </w:r>
      <w:r w:rsidRPr="001B3625">
        <w:rPr>
          <w:rFonts w:ascii="Angsana New" w:eastAsia="Cordia New" w:hAnsi="Angsana New"/>
          <w:cs/>
          <w:lang w:val="en-US"/>
        </w:rPr>
        <w:t xml:space="preserve">. </w:t>
      </w:r>
      <w:r>
        <w:rPr>
          <w:rFonts w:ascii="Angsana New" w:eastAsia="Cordia New" w:hAnsi="Angsana New"/>
          <w:lang w:val="en-US"/>
        </w:rPr>
        <w:t xml:space="preserve">Such facilities have been pledged with </w:t>
      </w:r>
      <w:r w:rsidR="005A0F85" w:rsidRPr="00DF4591">
        <w:rPr>
          <w:rFonts w:ascii="Angsana New" w:eastAsia="Calibri" w:hAnsi="Angsana New"/>
          <w:lang w:val="en-US"/>
        </w:rPr>
        <w:t xml:space="preserve">Hinsitsu </w:t>
      </w:r>
      <w:r w:rsidR="005A0F85" w:rsidRPr="001B3625">
        <w:rPr>
          <w:rFonts w:ascii="Angsana New" w:eastAsia="Calibri" w:hAnsi="Angsana New"/>
          <w:cs/>
          <w:lang w:val="en-US"/>
        </w:rPr>
        <w:t>(</w:t>
      </w:r>
      <w:r w:rsidR="005A0F85" w:rsidRPr="00DF4591">
        <w:rPr>
          <w:rFonts w:ascii="Angsana New" w:eastAsia="Calibri" w:hAnsi="Angsana New"/>
          <w:lang w:val="en-US"/>
        </w:rPr>
        <w:t>Thailand</w:t>
      </w:r>
      <w:r w:rsidR="005A0F85" w:rsidRPr="001B3625">
        <w:rPr>
          <w:rFonts w:ascii="Angsana New" w:eastAsia="Calibri" w:hAnsi="Angsana New"/>
          <w:cs/>
          <w:lang w:val="en-US"/>
        </w:rPr>
        <w:t xml:space="preserve">) </w:t>
      </w:r>
      <w:r w:rsidR="005A0F85" w:rsidRPr="00DF4591">
        <w:rPr>
          <w:rFonts w:ascii="Angsana New" w:eastAsia="Calibri" w:hAnsi="Angsana New"/>
          <w:lang w:val="en-US"/>
        </w:rPr>
        <w:t>Public Co</w:t>
      </w:r>
      <w:r w:rsidR="005A0F85" w:rsidRPr="001B3625">
        <w:rPr>
          <w:rFonts w:ascii="Angsana New" w:eastAsia="Calibri" w:hAnsi="Angsana New"/>
          <w:cs/>
          <w:lang w:val="en-US"/>
        </w:rPr>
        <w:t>.</w:t>
      </w:r>
      <w:r w:rsidR="005A0F85" w:rsidRPr="00DF4591">
        <w:rPr>
          <w:rFonts w:ascii="Angsana New" w:eastAsia="Calibri" w:hAnsi="Angsana New"/>
          <w:lang w:val="en-US"/>
        </w:rPr>
        <w:t>, Ltd</w:t>
      </w:r>
      <w:r w:rsidR="005A0F85" w:rsidRPr="001B3625">
        <w:rPr>
          <w:rFonts w:ascii="Angsana New" w:eastAsia="Calibri" w:hAnsi="Angsana New"/>
          <w:cs/>
          <w:lang w:val="en-US"/>
        </w:rPr>
        <w:t>.</w:t>
      </w:r>
      <w:r w:rsidR="005A0F85" w:rsidRPr="00DF4591">
        <w:rPr>
          <w:rFonts w:ascii="Angsana New" w:eastAsia="Calibri" w:hAnsi="Angsana New"/>
          <w:lang w:val="en-US"/>
        </w:rPr>
        <w:t xml:space="preserve">, </w:t>
      </w:r>
      <w:r>
        <w:rPr>
          <w:rFonts w:ascii="Angsana New" w:eastAsia="Cordia New" w:hAnsi="Angsana New"/>
          <w:lang w:val="en-US"/>
        </w:rPr>
        <w:t xml:space="preserve">and </w:t>
      </w:r>
      <w:r w:rsidR="005A0F85" w:rsidRPr="00DF4591">
        <w:rPr>
          <w:rFonts w:ascii="Angsana New" w:eastAsia="Calibri" w:hAnsi="Angsana New"/>
          <w:lang w:val="en-US"/>
        </w:rPr>
        <w:t xml:space="preserve">Hinsitsu </w:t>
      </w:r>
      <w:r w:rsidR="005A0F85" w:rsidRPr="001B3625">
        <w:rPr>
          <w:rFonts w:ascii="Angsana New" w:eastAsia="Calibri" w:hAnsi="Angsana New"/>
          <w:cs/>
          <w:lang w:val="en-US"/>
        </w:rPr>
        <w:t>(</w:t>
      </w:r>
      <w:r w:rsidR="005A0F85" w:rsidRPr="00DF4591">
        <w:rPr>
          <w:rFonts w:ascii="Angsana New" w:eastAsia="Calibri" w:hAnsi="Angsana New"/>
          <w:lang w:val="en-US"/>
        </w:rPr>
        <w:t>Thailand</w:t>
      </w:r>
      <w:r w:rsidR="005A0F85" w:rsidRPr="001B3625">
        <w:rPr>
          <w:rFonts w:ascii="Angsana New" w:eastAsia="Calibri" w:hAnsi="Angsana New"/>
          <w:cs/>
          <w:lang w:val="en-US"/>
        </w:rPr>
        <w:t xml:space="preserve">) </w:t>
      </w:r>
      <w:r w:rsidR="005A0F85" w:rsidRPr="00DF4591">
        <w:rPr>
          <w:rFonts w:ascii="Angsana New" w:eastAsia="Calibri" w:hAnsi="Angsana New"/>
          <w:lang w:val="en-US"/>
        </w:rPr>
        <w:t>Public Co</w:t>
      </w:r>
      <w:r w:rsidR="005A0F85" w:rsidRPr="001B3625">
        <w:rPr>
          <w:rFonts w:ascii="Angsana New" w:eastAsia="Calibri" w:hAnsi="Angsana New"/>
          <w:cs/>
          <w:lang w:val="en-US"/>
        </w:rPr>
        <w:t>.</w:t>
      </w:r>
      <w:r w:rsidR="005A0F85" w:rsidRPr="00DF4591">
        <w:rPr>
          <w:rFonts w:ascii="Angsana New" w:eastAsia="Calibri" w:hAnsi="Angsana New"/>
          <w:lang w:val="en-US"/>
        </w:rPr>
        <w:t>, Ltd</w:t>
      </w:r>
      <w:r w:rsidR="005A0F85" w:rsidRPr="001B3625">
        <w:rPr>
          <w:rFonts w:ascii="Angsana New" w:eastAsia="Calibri" w:hAnsi="Angsana New"/>
          <w:cs/>
          <w:lang w:val="en-US"/>
        </w:rPr>
        <w:t>.</w:t>
      </w:r>
      <w:r w:rsidR="005A0F85" w:rsidRPr="00DF4591">
        <w:rPr>
          <w:rFonts w:ascii="Angsana New" w:eastAsia="Calibri" w:hAnsi="Angsana New"/>
          <w:lang w:val="en-US"/>
        </w:rPr>
        <w:t>,</w:t>
      </w:r>
      <w:r>
        <w:rPr>
          <w:rFonts w:ascii="Angsana New" w:eastAsia="Cordia New" w:hAnsi="Angsana New"/>
          <w:lang w:val="en-US"/>
        </w:rPr>
        <w:t>'s directors totaling Baht 28</w:t>
      </w:r>
      <w:r w:rsidRPr="001B3625">
        <w:rPr>
          <w:rFonts w:ascii="Angsana New" w:eastAsia="Cordia New" w:hAnsi="Angsana New"/>
          <w:cs/>
          <w:lang w:val="en-US"/>
        </w:rPr>
        <w:t>.</w:t>
      </w:r>
      <w:r>
        <w:rPr>
          <w:rFonts w:ascii="Angsana New" w:eastAsia="Cordia New" w:hAnsi="Angsana New"/>
          <w:lang w:val="en-US"/>
        </w:rPr>
        <w:t>85 million</w:t>
      </w:r>
      <w:r w:rsidRPr="001B3625">
        <w:rPr>
          <w:rFonts w:ascii="Angsana New" w:eastAsia="Cordia New" w:hAnsi="Angsana New"/>
          <w:cs/>
          <w:lang w:val="en-US"/>
        </w:rPr>
        <w:t>.</w:t>
      </w:r>
    </w:p>
    <w:p w14:paraId="392FAFC0" w14:textId="53DD7116" w:rsidR="005A0F85" w:rsidRDefault="00DF4591" w:rsidP="00DF4591">
      <w:pPr>
        <w:spacing w:before="240"/>
        <w:ind w:left="567"/>
        <w:jc w:val="thaiDistribute"/>
        <w:rPr>
          <w:rFonts w:ascii="Angsana New" w:eastAsia="Cordia New" w:hAnsi="Angsana New"/>
          <w:lang w:val="en-US"/>
        </w:rPr>
      </w:pPr>
      <w:r>
        <w:rPr>
          <w:rFonts w:ascii="Angsana New" w:eastAsia="Cordia New" w:hAnsi="Angsana New"/>
          <w:lang w:val="en-US"/>
        </w:rPr>
        <w:t>Simat Label Co</w:t>
      </w:r>
      <w:r w:rsidRPr="001B3625">
        <w:rPr>
          <w:rFonts w:ascii="Angsana New" w:eastAsia="Cordia New" w:hAnsi="Angsana New"/>
          <w:cs/>
          <w:lang w:val="en-US"/>
        </w:rPr>
        <w:t>.</w:t>
      </w:r>
      <w:r>
        <w:rPr>
          <w:rFonts w:ascii="Angsana New" w:eastAsia="Cordia New" w:hAnsi="Angsana New"/>
          <w:lang w:val="en-US"/>
        </w:rPr>
        <w:t>, Ltd</w:t>
      </w:r>
      <w:r w:rsidRPr="001B3625">
        <w:rPr>
          <w:rFonts w:ascii="Angsana New" w:eastAsia="Cordia New" w:hAnsi="Angsana New"/>
          <w:cs/>
          <w:lang w:val="en-US"/>
        </w:rPr>
        <w:t>.</w:t>
      </w:r>
      <w:r>
        <w:rPr>
          <w:rFonts w:ascii="Angsana New" w:eastAsia="Cordia New" w:hAnsi="Angsana New"/>
          <w:lang w:val="en-US"/>
        </w:rPr>
        <w:t>, had entered into a loan agreement with a bank of Baht 43 million for the purchase of vacant land to construct of a factory, development of land, use as working capital and payment life insurances,</w:t>
      </w:r>
      <w:r w:rsidRPr="001B3625">
        <w:rPr>
          <w:cs/>
          <w:lang w:val="en-US"/>
        </w:rPr>
        <w:t xml:space="preserve"> </w:t>
      </w:r>
      <w:r>
        <w:rPr>
          <w:rFonts w:ascii="Angsana New" w:eastAsia="Cordia New" w:hAnsi="Angsana New"/>
          <w:lang w:val="en-US"/>
        </w:rPr>
        <w:t>with three credit lines whose drawdown limits are Baht 32 million, Baht 10 million and Baht 1 million, respectively</w:t>
      </w:r>
      <w:r w:rsidRPr="001B3625">
        <w:rPr>
          <w:rFonts w:ascii="Angsana New" w:eastAsia="Cordia New" w:hAnsi="Angsana New"/>
          <w:cs/>
          <w:lang w:val="en-US"/>
        </w:rPr>
        <w:t>.</w:t>
      </w:r>
      <w:r w:rsidRPr="001B3625">
        <w:rPr>
          <w:cs/>
          <w:lang w:val="en-US"/>
        </w:rPr>
        <w:t xml:space="preserve"> </w:t>
      </w:r>
      <w:r>
        <w:rPr>
          <w:rFonts w:ascii="Angsana New" w:eastAsia="Cordia New" w:hAnsi="Angsana New"/>
          <w:lang w:val="en-US"/>
        </w:rPr>
        <w:t xml:space="preserve">These credit facilities are secured by land to be purchased, and by </w:t>
      </w:r>
      <w:r w:rsidR="005A0F85" w:rsidRPr="00DF4591">
        <w:rPr>
          <w:rFonts w:ascii="Angsana New" w:eastAsia="Calibri" w:hAnsi="Angsana New"/>
          <w:lang w:val="en-US"/>
        </w:rPr>
        <w:t xml:space="preserve">Hinsitsu </w:t>
      </w:r>
      <w:r w:rsidR="005A0F85" w:rsidRPr="001B3625">
        <w:rPr>
          <w:rFonts w:ascii="Angsana New" w:eastAsia="Calibri" w:hAnsi="Angsana New"/>
          <w:cs/>
          <w:lang w:val="en-US"/>
        </w:rPr>
        <w:t>(</w:t>
      </w:r>
      <w:r w:rsidR="005A0F85" w:rsidRPr="00DF4591">
        <w:rPr>
          <w:rFonts w:ascii="Angsana New" w:eastAsia="Calibri" w:hAnsi="Angsana New"/>
          <w:lang w:val="en-US"/>
        </w:rPr>
        <w:t>Thailand</w:t>
      </w:r>
      <w:r w:rsidR="005A0F85" w:rsidRPr="001B3625">
        <w:rPr>
          <w:rFonts w:ascii="Angsana New" w:eastAsia="Calibri" w:hAnsi="Angsana New"/>
          <w:cs/>
          <w:lang w:val="en-US"/>
        </w:rPr>
        <w:t xml:space="preserve">) </w:t>
      </w:r>
      <w:r w:rsidR="005A0F85" w:rsidRPr="00DF4591">
        <w:rPr>
          <w:rFonts w:ascii="Angsana New" w:eastAsia="Calibri" w:hAnsi="Angsana New"/>
          <w:lang w:val="en-US"/>
        </w:rPr>
        <w:t>Public Co</w:t>
      </w:r>
      <w:r w:rsidR="005A0F85" w:rsidRPr="001B3625">
        <w:rPr>
          <w:rFonts w:ascii="Angsana New" w:eastAsia="Calibri" w:hAnsi="Angsana New"/>
          <w:cs/>
          <w:lang w:val="en-US"/>
        </w:rPr>
        <w:t>.</w:t>
      </w:r>
      <w:r w:rsidR="005A0F85" w:rsidRPr="00DF4591">
        <w:rPr>
          <w:rFonts w:ascii="Angsana New" w:eastAsia="Calibri" w:hAnsi="Angsana New"/>
          <w:lang w:val="en-US"/>
        </w:rPr>
        <w:t>, Ltd</w:t>
      </w:r>
      <w:r w:rsidR="005A0F85" w:rsidRPr="001B3625">
        <w:rPr>
          <w:rFonts w:ascii="Angsana New" w:eastAsia="Calibri" w:hAnsi="Angsana New"/>
          <w:cs/>
          <w:lang w:val="en-US"/>
        </w:rPr>
        <w:t>.</w:t>
      </w:r>
      <w:r w:rsidR="005A0F85" w:rsidRPr="00DF4591">
        <w:rPr>
          <w:rFonts w:ascii="Angsana New" w:eastAsia="Calibri" w:hAnsi="Angsana New"/>
          <w:lang w:val="en-US"/>
        </w:rPr>
        <w:t xml:space="preserve">, </w:t>
      </w:r>
      <w:r>
        <w:rPr>
          <w:rFonts w:ascii="Angsana New" w:eastAsia="Cordia New" w:hAnsi="Angsana New"/>
          <w:lang w:val="en-US"/>
        </w:rPr>
        <w:t xml:space="preserve">and </w:t>
      </w:r>
      <w:r w:rsidR="005A0F85" w:rsidRPr="00DF4591">
        <w:rPr>
          <w:rFonts w:ascii="Angsana New" w:eastAsia="Calibri" w:hAnsi="Angsana New"/>
          <w:lang w:val="en-US"/>
        </w:rPr>
        <w:t xml:space="preserve">Hinsitsu </w:t>
      </w:r>
      <w:r w:rsidR="005A0F85" w:rsidRPr="001B3625">
        <w:rPr>
          <w:rFonts w:ascii="Angsana New" w:eastAsia="Calibri" w:hAnsi="Angsana New"/>
          <w:cs/>
          <w:lang w:val="en-US"/>
        </w:rPr>
        <w:t>(</w:t>
      </w:r>
      <w:r w:rsidR="005A0F85" w:rsidRPr="00DF4591">
        <w:rPr>
          <w:rFonts w:ascii="Angsana New" w:eastAsia="Calibri" w:hAnsi="Angsana New"/>
          <w:lang w:val="en-US"/>
        </w:rPr>
        <w:t>Thailand</w:t>
      </w:r>
      <w:r w:rsidR="005A0F85" w:rsidRPr="001B3625">
        <w:rPr>
          <w:rFonts w:ascii="Angsana New" w:eastAsia="Calibri" w:hAnsi="Angsana New"/>
          <w:cs/>
          <w:lang w:val="en-US"/>
        </w:rPr>
        <w:t xml:space="preserve">) </w:t>
      </w:r>
      <w:r w:rsidR="005A0F85" w:rsidRPr="00DF4591">
        <w:rPr>
          <w:rFonts w:ascii="Angsana New" w:eastAsia="Calibri" w:hAnsi="Angsana New"/>
          <w:lang w:val="en-US"/>
        </w:rPr>
        <w:t>Public Co</w:t>
      </w:r>
      <w:r w:rsidR="005A0F85" w:rsidRPr="001B3625">
        <w:rPr>
          <w:rFonts w:ascii="Angsana New" w:eastAsia="Calibri" w:hAnsi="Angsana New"/>
          <w:cs/>
          <w:lang w:val="en-US"/>
        </w:rPr>
        <w:t>.</w:t>
      </w:r>
      <w:r w:rsidR="005A0F85" w:rsidRPr="00DF4591">
        <w:rPr>
          <w:rFonts w:ascii="Angsana New" w:eastAsia="Calibri" w:hAnsi="Angsana New"/>
          <w:lang w:val="en-US"/>
        </w:rPr>
        <w:t>, Ltd</w:t>
      </w:r>
      <w:r w:rsidR="005A0F85" w:rsidRPr="001B3625">
        <w:rPr>
          <w:rFonts w:ascii="Angsana New" w:eastAsia="Calibri" w:hAnsi="Angsana New"/>
          <w:cs/>
          <w:lang w:val="en-US"/>
        </w:rPr>
        <w:t>.</w:t>
      </w:r>
      <w:r w:rsidR="005A0F85" w:rsidRPr="00DF4591">
        <w:rPr>
          <w:rFonts w:ascii="Angsana New" w:eastAsia="Calibri" w:hAnsi="Angsana New"/>
          <w:lang w:val="en-US"/>
        </w:rPr>
        <w:t>,</w:t>
      </w:r>
      <w:r w:rsidR="005A0F85">
        <w:rPr>
          <w:rFonts w:ascii="Angsana New" w:eastAsia="Cordia New" w:hAnsi="Angsana New"/>
          <w:lang w:val="en-US"/>
        </w:rPr>
        <w:t xml:space="preserve">’s </w:t>
      </w:r>
      <w:r>
        <w:rPr>
          <w:rFonts w:ascii="Angsana New" w:eastAsia="Cordia New" w:hAnsi="Angsana New"/>
          <w:lang w:val="en-US"/>
        </w:rPr>
        <w:t>directors</w:t>
      </w:r>
      <w:r w:rsidRPr="001B3625">
        <w:rPr>
          <w:rFonts w:ascii="Angsana New" w:eastAsia="Cordia New" w:hAnsi="Angsana New"/>
          <w:cs/>
          <w:lang w:val="en-US"/>
        </w:rPr>
        <w:t>.</w:t>
      </w:r>
    </w:p>
    <w:p w14:paraId="71483B85" w14:textId="77777777" w:rsidR="005A0F85" w:rsidRDefault="005A0F85">
      <w:pPr>
        <w:rPr>
          <w:rFonts w:ascii="Angsana New" w:eastAsia="Cordia New" w:hAnsi="Angsana New"/>
          <w:lang w:val="en-US"/>
        </w:rPr>
      </w:pPr>
      <w:r w:rsidRPr="001B3625">
        <w:rPr>
          <w:rFonts w:ascii="Angsana New" w:eastAsia="Cordia New" w:hAnsi="Angsana New"/>
          <w:cs/>
          <w:lang w:val="en-US"/>
        </w:rPr>
        <w:br w:type="page"/>
      </w:r>
    </w:p>
    <w:p w14:paraId="0FB3F5D6" w14:textId="06BB0F6C" w:rsidR="00A24647" w:rsidRPr="005A0F85" w:rsidRDefault="009F3DAC" w:rsidP="001B6396">
      <w:pPr>
        <w:pStyle w:val="ListParagraph"/>
        <w:numPr>
          <w:ilvl w:val="0"/>
          <w:numId w:val="3"/>
        </w:numPr>
        <w:spacing w:before="240"/>
        <w:contextualSpacing/>
        <w:rPr>
          <w:rFonts w:asciiTheme="majorBidi" w:eastAsia="Calibri" w:hAnsiTheme="majorBidi" w:cstheme="majorBidi"/>
          <w:b/>
          <w:bCs/>
          <w:lang w:val="en-US"/>
        </w:rPr>
      </w:pPr>
      <w:r w:rsidRPr="005A0F85">
        <w:rPr>
          <w:rFonts w:asciiTheme="majorBidi" w:eastAsia="Calibri" w:hAnsiTheme="majorBidi" w:cstheme="majorBidi"/>
          <w:b/>
          <w:bCs/>
          <w:lang w:val="en-US"/>
        </w:rPr>
        <w:t xml:space="preserve">LEASE </w:t>
      </w:r>
      <w:r w:rsidR="00A24647" w:rsidRPr="005A0F85">
        <w:rPr>
          <w:rFonts w:asciiTheme="majorBidi" w:eastAsia="Calibri" w:hAnsiTheme="majorBidi" w:cstheme="majorBidi"/>
          <w:b/>
          <w:bCs/>
          <w:lang w:val="en-US"/>
        </w:rPr>
        <w:t>LIABILITIES</w:t>
      </w:r>
      <w:r w:rsidRPr="001B3625">
        <w:rPr>
          <w:rFonts w:asciiTheme="majorBidi" w:eastAsia="Calibri" w:hAnsiTheme="majorBidi"/>
          <w:b/>
          <w:bCs/>
          <w:cs/>
          <w:lang w:val="en-US"/>
        </w:rPr>
        <w:t>-</w:t>
      </w:r>
      <w:r w:rsidR="00A24647" w:rsidRPr="005A0F85">
        <w:rPr>
          <w:rFonts w:asciiTheme="majorBidi" w:eastAsia="Calibri" w:hAnsiTheme="majorBidi" w:cstheme="majorBidi"/>
          <w:b/>
          <w:bCs/>
          <w:lang w:val="en-US"/>
        </w:rPr>
        <w:t>NET</w:t>
      </w:r>
    </w:p>
    <w:p w14:paraId="05EABE5B" w14:textId="61DDC442" w:rsidR="009E0CE0" w:rsidRPr="005A0F85" w:rsidRDefault="00651CF5" w:rsidP="00C617CA">
      <w:pPr>
        <w:spacing w:before="80"/>
        <w:ind w:left="720"/>
        <w:jc w:val="thaiDistribute"/>
        <w:rPr>
          <w:rFonts w:asciiTheme="majorBidi" w:eastAsia="Cordia New" w:hAnsiTheme="majorBidi" w:cstheme="majorBidi"/>
          <w:lang w:val="en-US"/>
        </w:rPr>
      </w:pPr>
      <w:r w:rsidRPr="005A0F85">
        <w:rPr>
          <w:rFonts w:asciiTheme="majorBidi" w:eastAsia="Cordia New" w:hAnsiTheme="majorBidi" w:cstheme="majorBidi"/>
          <w:lang w:val="en-US"/>
        </w:rPr>
        <w:t>Lease liabilities</w:t>
      </w:r>
      <w:r w:rsidR="00A24647" w:rsidRPr="001B3625">
        <w:rPr>
          <w:rFonts w:asciiTheme="majorBidi" w:eastAsia="Cordia New" w:hAnsiTheme="majorBidi"/>
          <w:cs/>
          <w:lang w:val="en-US"/>
        </w:rPr>
        <w:t xml:space="preserve"> </w:t>
      </w:r>
      <w:r w:rsidR="000F26C9" w:rsidRPr="005A0F85">
        <w:rPr>
          <w:rFonts w:asciiTheme="majorBidi" w:eastAsia="Cordia New" w:hAnsiTheme="majorBidi" w:cstheme="majorBidi"/>
          <w:lang w:val="en-US"/>
        </w:rPr>
        <w:t xml:space="preserve">as at </w:t>
      </w:r>
      <w:r w:rsidR="00803BC2" w:rsidRPr="005A0F85">
        <w:rPr>
          <w:rFonts w:asciiTheme="majorBidi" w:eastAsia="Cordia New" w:hAnsiTheme="majorBidi" w:cstheme="majorBidi"/>
          <w:lang w:val="en-US"/>
        </w:rPr>
        <w:t xml:space="preserve">December 31, </w:t>
      </w:r>
      <w:r w:rsidR="009457CD" w:rsidRPr="005A0F85">
        <w:rPr>
          <w:rFonts w:asciiTheme="majorBidi" w:eastAsia="Cordia New" w:hAnsiTheme="majorBidi" w:cstheme="majorBidi"/>
          <w:lang w:val="en-US"/>
        </w:rPr>
        <w:t>20</w:t>
      </w:r>
      <w:r w:rsidR="005E51BC" w:rsidRPr="005A0F85">
        <w:rPr>
          <w:rFonts w:asciiTheme="majorBidi" w:eastAsia="Cordia New" w:hAnsiTheme="majorBidi" w:cstheme="majorBidi"/>
          <w:lang w:val="en-US"/>
        </w:rPr>
        <w:t>2</w:t>
      </w:r>
      <w:r w:rsidR="00AA7740" w:rsidRPr="005A0F85">
        <w:rPr>
          <w:rFonts w:asciiTheme="majorBidi" w:eastAsia="Cordia New" w:hAnsiTheme="majorBidi" w:cstheme="majorBidi"/>
          <w:lang w:val="en-US"/>
        </w:rPr>
        <w:t>1</w:t>
      </w:r>
      <w:r w:rsidR="002C722E" w:rsidRPr="005A0F85">
        <w:rPr>
          <w:rFonts w:asciiTheme="majorBidi" w:eastAsia="Cordia New" w:hAnsiTheme="majorBidi" w:cstheme="majorBidi"/>
          <w:lang w:val="en-US"/>
        </w:rPr>
        <w:t xml:space="preserve"> and </w:t>
      </w:r>
      <w:r w:rsidR="009457CD" w:rsidRPr="005A0F85">
        <w:rPr>
          <w:rFonts w:asciiTheme="majorBidi" w:eastAsia="Cordia New" w:hAnsiTheme="majorBidi" w:cstheme="majorBidi"/>
          <w:lang w:val="en-US"/>
        </w:rPr>
        <w:t>20</w:t>
      </w:r>
      <w:r w:rsidR="00AA7740" w:rsidRPr="005A0F85">
        <w:rPr>
          <w:rFonts w:asciiTheme="majorBidi" w:eastAsia="Cordia New" w:hAnsiTheme="majorBidi" w:cstheme="majorBidi"/>
          <w:lang w:val="en-US"/>
        </w:rPr>
        <w:t>20</w:t>
      </w:r>
      <w:r w:rsidR="009E0CE0" w:rsidRPr="005A0F85">
        <w:rPr>
          <w:rFonts w:asciiTheme="majorBidi" w:eastAsia="Cordia New" w:hAnsiTheme="majorBidi" w:cstheme="majorBidi"/>
          <w:lang w:val="en-US"/>
        </w:rPr>
        <w:t xml:space="preserve"> are as follow</w:t>
      </w:r>
      <w:r w:rsidR="00E16959" w:rsidRPr="005A0F85">
        <w:rPr>
          <w:rFonts w:asciiTheme="majorBidi" w:eastAsia="Cordia New" w:hAnsiTheme="majorBidi" w:cstheme="majorBidi"/>
          <w:lang w:val="en-US"/>
        </w:rPr>
        <w:t>s</w:t>
      </w:r>
      <w:r w:rsidR="009E0CE0" w:rsidRPr="001B3625">
        <w:rPr>
          <w:rFonts w:asciiTheme="majorBidi" w:eastAsia="Cordia New" w:hAnsiTheme="majorBidi"/>
          <w:cs/>
          <w:lang w:val="en-US"/>
        </w:rPr>
        <w:t>:</w:t>
      </w:r>
    </w:p>
    <w:tbl>
      <w:tblPr>
        <w:tblW w:w="9072" w:type="dxa"/>
        <w:tblInd w:w="817" w:type="dxa"/>
        <w:tblLook w:val="04A0" w:firstRow="1" w:lastRow="0" w:firstColumn="1" w:lastColumn="0" w:noHBand="0" w:noVBand="1"/>
      </w:tblPr>
      <w:tblGrid>
        <w:gridCol w:w="3000"/>
        <w:gridCol w:w="263"/>
        <w:gridCol w:w="1273"/>
        <w:gridCol w:w="263"/>
        <w:gridCol w:w="1296"/>
        <w:gridCol w:w="263"/>
        <w:gridCol w:w="1296"/>
        <w:gridCol w:w="263"/>
        <w:gridCol w:w="1155"/>
      </w:tblGrid>
      <w:tr w:rsidR="009D6260" w:rsidRPr="001B3625" w14:paraId="55C854AC" w14:textId="77777777" w:rsidTr="00825002">
        <w:trPr>
          <w:trHeight w:val="345"/>
        </w:trPr>
        <w:tc>
          <w:tcPr>
            <w:tcW w:w="3000" w:type="dxa"/>
            <w:tcBorders>
              <w:top w:val="nil"/>
              <w:left w:val="nil"/>
              <w:bottom w:val="nil"/>
              <w:right w:val="nil"/>
            </w:tcBorders>
            <w:shd w:val="clear" w:color="000000" w:fill="FFFFFF"/>
            <w:noWrap/>
            <w:vAlign w:val="bottom"/>
            <w:hideMark/>
          </w:tcPr>
          <w:p w14:paraId="19955199" w14:textId="77777777" w:rsidR="009D6260" w:rsidRPr="005A0F85" w:rsidRDefault="009D6260" w:rsidP="009D6260">
            <w:pPr>
              <w:rPr>
                <w:rFonts w:asciiTheme="majorBidi" w:hAnsiTheme="majorBidi" w:cstheme="majorBidi"/>
                <w:color w:val="000000"/>
                <w:lang w:val="en-US"/>
              </w:rPr>
            </w:pPr>
            <w:r w:rsidRPr="005A0F85">
              <w:rPr>
                <w:rFonts w:asciiTheme="majorBidi" w:hAnsiTheme="majorBidi" w:cstheme="majorBidi"/>
                <w:color w:val="000000"/>
                <w:lang w:val="en-US"/>
              </w:rPr>
              <w:t> </w:t>
            </w:r>
          </w:p>
        </w:tc>
        <w:tc>
          <w:tcPr>
            <w:tcW w:w="263" w:type="dxa"/>
            <w:tcBorders>
              <w:top w:val="nil"/>
              <w:left w:val="nil"/>
              <w:bottom w:val="nil"/>
              <w:right w:val="nil"/>
            </w:tcBorders>
            <w:shd w:val="clear" w:color="000000" w:fill="FFFFFF"/>
            <w:noWrap/>
            <w:vAlign w:val="bottom"/>
            <w:hideMark/>
          </w:tcPr>
          <w:p w14:paraId="10681854" w14:textId="77777777" w:rsidR="009D6260" w:rsidRPr="005A0F85" w:rsidRDefault="009D6260" w:rsidP="009D6260">
            <w:pPr>
              <w:rPr>
                <w:rFonts w:asciiTheme="majorBidi" w:hAnsiTheme="majorBidi" w:cstheme="majorBidi"/>
                <w:color w:val="000000"/>
                <w:lang w:val="en-US"/>
              </w:rPr>
            </w:pPr>
            <w:r w:rsidRPr="005A0F85">
              <w:rPr>
                <w:rFonts w:asciiTheme="majorBidi" w:hAnsiTheme="majorBidi" w:cstheme="majorBidi"/>
                <w:color w:val="000000"/>
                <w:lang w:val="en-US"/>
              </w:rPr>
              <w:t> </w:t>
            </w:r>
          </w:p>
        </w:tc>
        <w:tc>
          <w:tcPr>
            <w:tcW w:w="5809" w:type="dxa"/>
            <w:gridSpan w:val="7"/>
            <w:tcBorders>
              <w:top w:val="nil"/>
              <w:left w:val="nil"/>
              <w:bottom w:val="single" w:sz="4" w:space="0" w:color="auto"/>
              <w:right w:val="nil"/>
            </w:tcBorders>
            <w:shd w:val="clear" w:color="000000" w:fill="FFFFFF"/>
            <w:noWrap/>
            <w:vAlign w:val="bottom"/>
            <w:hideMark/>
          </w:tcPr>
          <w:p w14:paraId="0479F568" w14:textId="31FBD724" w:rsidR="009D6260" w:rsidRPr="005A0F85" w:rsidRDefault="009D6260" w:rsidP="000522D6">
            <w:pPr>
              <w:jc w:val="center"/>
              <w:rPr>
                <w:rFonts w:asciiTheme="majorBidi" w:hAnsiTheme="majorBidi" w:cstheme="majorBidi"/>
                <w:color w:val="000000"/>
                <w:cs/>
                <w:lang w:val="en-US"/>
              </w:rPr>
            </w:pPr>
            <w:r w:rsidRPr="005A0F85">
              <w:rPr>
                <w:rFonts w:asciiTheme="majorBidi" w:hAnsiTheme="majorBidi" w:cstheme="majorBidi"/>
                <w:color w:val="000000"/>
                <w:lang w:val="en-US"/>
              </w:rPr>
              <w:t>Unit</w:t>
            </w:r>
            <w:r w:rsidRPr="001B3625">
              <w:rPr>
                <w:rFonts w:asciiTheme="majorBidi" w:hAnsiTheme="majorBidi"/>
                <w:color w:val="000000"/>
                <w:cs/>
                <w:lang w:val="en-US"/>
              </w:rPr>
              <w:t xml:space="preserve">: </w:t>
            </w:r>
            <w:r w:rsidR="004F00A4" w:rsidRPr="005A0F85">
              <w:rPr>
                <w:rFonts w:asciiTheme="majorBidi" w:hAnsiTheme="majorBidi" w:cstheme="majorBidi"/>
                <w:color w:val="000000"/>
                <w:lang w:val="en-US"/>
              </w:rPr>
              <w:t>Baht</w:t>
            </w:r>
          </w:p>
        </w:tc>
      </w:tr>
      <w:tr w:rsidR="009D6260" w:rsidRPr="001B3625" w14:paraId="687EBC7D" w14:textId="77777777" w:rsidTr="00825002">
        <w:trPr>
          <w:trHeight w:val="420"/>
        </w:trPr>
        <w:tc>
          <w:tcPr>
            <w:tcW w:w="3000" w:type="dxa"/>
            <w:tcBorders>
              <w:top w:val="nil"/>
              <w:left w:val="nil"/>
              <w:bottom w:val="nil"/>
              <w:right w:val="nil"/>
            </w:tcBorders>
            <w:shd w:val="clear" w:color="000000" w:fill="FFFFFF"/>
            <w:noWrap/>
            <w:vAlign w:val="bottom"/>
            <w:hideMark/>
          </w:tcPr>
          <w:p w14:paraId="016525AD" w14:textId="77777777" w:rsidR="009D6260" w:rsidRPr="001B3625" w:rsidRDefault="009D6260" w:rsidP="009D6260">
            <w:pPr>
              <w:rPr>
                <w:rFonts w:asciiTheme="majorBidi" w:hAnsiTheme="majorBidi" w:cstheme="majorBidi"/>
                <w:color w:val="000000"/>
                <w:cs/>
                <w:lang w:val="en-US"/>
              </w:rPr>
            </w:pPr>
            <w:r w:rsidRPr="005A0F85">
              <w:rPr>
                <w:rFonts w:asciiTheme="majorBidi" w:hAnsiTheme="majorBidi" w:cstheme="majorBidi"/>
                <w:color w:val="000000"/>
                <w:lang w:val="en-US"/>
              </w:rPr>
              <w:t> </w:t>
            </w:r>
          </w:p>
        </w:tc>
        <w:tc>
          <w:tcPr>
            <w:tcW w:w="263" w:type="dxa"/>
            <w:tcBorders>
              <w:top w:val="nil"/>
              <w:left w:val="nil"/>
              <w:bottom w:val="nil"/>
              <w:right w:val="nil"/>
            </w:tcBorders>
            <w:shd w:val="clear" w:color="000000" w:fill="FFFFFF"/>
            <w:noWrap/>
            <w:vAlign w:val="bottom"/>
            <w:hideMark/>
          </w:tcPr>
          <w:p w14:paraId="20631380" w14:textId="77777777" w:rsidR="009D6260" w:rsidRPr="001B3625" w:rsidRDefault="009D6260" w:rsidP="009D6260">
            <w:pPr>
              <w:rPr>
                <w:rFonts w:asciiTheme="majorBidi" w:hAnsiTheme="majorBidi" w:cstheme="majorBidi"/>
                <w:color w:val="000000"/>
                <w:cs/>
                <w:lang w:val="en-US"/>
              </w:rPr>
            </w:pPr>
            <w:r w:rsidRPr="005A0F85">
              <w:rPr>
                <w:rFonts w:asciiTheme="majorBidi" w:hAnsiTheme="majorBidi" w:cstheme="majorBidi"/>
                <w:color w:val="000000"/>
                <w:lang w:val="en-US"/>
              </w:rPr>
              <w:t> </w:t>
            </w:r>
          </w:p>
        </w:tc>
        <w:tc>
          <w:tcPr>
            <w:tcW w:w="2832" w:type="dxa"/>
            <w:gridSpan w:val="3"/>
            <w:tcBorders>
              <w:top w:val="nil"/>
              <w:left w:val="nil"/>
              <w:bottom w:val="single" w:sz="4" w:space="0" w:color="auto"/>
              <w:right w:val="nil"/>
            </w:tcBorders>
            <w:shd w:val="clear" w:color="000000" w:fill="FFFFFF"/>
            <w:noWrap/>
            <w:vAlign w:val="bottom"/>
            <w:hideMark/>
          </w:tcPr>
          <w:p w14:paraId="13EFCB14" w14:textId="77777777" w:rsidR="009D6260" w:rsidRPr="001B3625" w:rsidRDefault="009D6260" w:rsidP="009D6260">
            <w:pPr>
              <w:jc w:val="center"/>
              <w:rPr>
                <w:rFonts w:asciiTheme="majorBidi" w:hAnsiTheme="majorBidi" w:cstheme="majorBidi"/>
                <w:color w:val="000000"/>
                <w:cs/>
                <w:lang w:val="en-US"/>
              </w:rPr>
            </w:pPr>
            <w:r w:rsidRPr="005A0F85">
              <w:rPr>
                <w:rFonts w:asciiTheme="majorBidi" w:hAnsiTheme="majorBidi" w:cstheme="majorBidi"/>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714E785F" w14:textId="77777777" w:rsidR="009D6260" w:rsidRPr="001B3625" w:rsidRDefault="009D6260" w:rsidP="009D6260">
            <w:pPr>
              <w:rPr>
                <w:rFonts w:asciiTheme="majorBidi" w:hAnsiTheme="majorBidi" w:cstheme="majorBidi"/>
                <w:color w:val="000000"/>
                <w:cs/>
                <w:lang w:val="en-US"/>
              </w:rPr>
            </w:pPr>
            <w:r w:rsidRPr="005A0F85">
              <w:rPr>
                <w:rFonts w:asciiTheme="majorBidi" w:hAnsiTheme="majorBidi" w:cstheme="majorBidi"/>
                <w:color w:val="000000"/>
                <w:lang w:val="en-US"/>
              </w:rPr>
              <w:t> </w:t>
            </w:r>
          </w:p>
        </w:tc>
        <w:tc>
          <w:tcPr>
            <w:tcW w:w="2714" w:type="dxa"/>
            <w:gridSpan w:val="3"/>
            <w:tcBorders>
              <w:top w:val="nil"/>
              <w:left w:val="nil"/>
              <w:bottom w:val="single" w:sz="4" w:space="0" w:color="auto"/>
              <w:right w:val="nil"/>
            </w:tcBorders>
            <w:shd w:val="clear" w:color="000000" w:fill="FFFFFF"/>
            <w:noWrap/>
            <w:vAlign w:val="bottom"/>
            <w:hideMark/>
          </w:tcPr>
          <w:p w14:paraId="6A6CBC3F" w14:textId="77777777" w:rsidR="009D6260" w:rsidRPr="005A0F85" w:rsidRDefault="009D6260" w:rsidP="009D6260">
            <w:pPr>
              <w:jc w:val="center"/>
              <w:rPr>
                <w:rFonts w:asciiTheme="majorBidi" w:hAnsiTheme="majorBidi" w:cstheme="majorBidi"/>
                <w:color w:val="000000"/>
                <w:cs/>
              </w:rPr>
            </w:pPr>
            <w:r w:rsidRPr="005A0F85">
              <w:rPr>
                <w:rFonts w:asciiTheme="majorBidi" w:hAnsiTheme="majorBidi" w:cstheme="majorBidi"/>
                <w:color w:val="000000"/>
                <w:lang w:val="en-US"/>
              </w:rPr>
              <w:t>Separate financial statements</w:t>
            </w:r>
          </w:p>
        </w:tc>
      </w:tr>
      <w:tr w:rsidR="00AA7740" w:rsidRPr="001B3625" w14:paraId="0328E63A" w14:textId="77777777" w:rsidTr="00825002">
        <w:trPr>
          <w:trHeight w:val="420"/>
        </w:trPr>
        <w:tc>
          <w:tcPr>
            <w:tcW w:w="3000" w:type="dxa"/>
            <w:tcBorders>
              <w:top w:val="nil"/>
              <w:left w:val="nil"/>
              <w:bottom w:val="nil"/>
              <w:right w:val="nil"/>
            </w:tcBorders>
            <w:shd w:val="clear" w:color="000000" w:fill="FFFFFF"/>
            <w:noWrap/>
            <w:vAlign w:val="bottom"/>
            <w:hideMark/>
          </w:tcPr>
          <w:p w14:paraId="6111EE0F" w14:textId="77777777" w:rsidR="00AA7740" w:rsidRPr="001B3625" w:rsidRDefault="00AA7740" w:rsidP="00AA7740">
            <w:pPr>
              <w:jc w:val="center"/>
              <w:rPr>
                <w:rFonts w:asciiTheme="majorBidi" w:hAnsiTheme="majorBidi" w:cstheme="majorBidi"/>
                <w:color w:val="000000"/>
                <w:cs/>
                <w:lang w:val="en-US"/>
              </w:rPr>
            </w:pPr>
            <w:r w:rsidRPr="005A0F85">
              <w:rPr>
                <w:rFonts w:asciiTheme="majorBidi" w:hAnsiTheme="majorBidi" w:cstheme="majorBidi"/>
                <w:color w:val="000000"/>
                <w:lang w:val="en-US"/>
              </w:rPr>
              <w:t> </w:t>
            </w:r>
          </w:p>
        </w:tc>
        <w:tc>
          <w:tcPr>
            <w:tcW w:w="263" w:type="dxa"/>
            <w:tcBorders>
              <w:top w:val="nil"/>
              <w:left w:val="nil"/>
              <w:bottom w:val="nil"/>
              <w:right w:val="nil"/>
            </w:tcBorders>
            <w:shd w:val="clear" w:color="000000" w:fill="FFFFFF"/>
            <w:noWrap/>
            <w:vAlign w:val="bottom"/>
            <w:hideMark/>
          </w:tcPr>
          <w:p w14:paraId="07E6AFD0" w14:textId="77777777" w:rsidR="00AA7740" w:rsidRPr="001B3625" w:rsidRDefault="00AA7740" w:rsidP="00AA7740">
            <w:pPr>
              <w:rPr>
                <w:rFonts w:asciiTheme="majorBidi" w:hAnsiTheme="majorBidi" w:cstheme="majorBidi"/>
                <w:color w:val="000000"/>
                <w:cs/>
                <w:lang w:val="en-US"/>
              </w:rPr>
            </w:pPr>
            <w:r w:rsidRPr="005A0F85">
              <w:rPr>
                <w:rFonts w:asciiTheme="majorBidi" w:hAnsiTheme="majorBidi" w:cstheme="majorBidi"/>
                <w:color w:val="000000"/>
                <w:lang w:val="en-US"/>
              </w:rPr>
              <w:t> </w:t>
            </w:r>
          </w:p>
        </w:tc>
        <w:tc>
          <w:tcPr>
            <w:tcW w:w="1273" w:type="dxa"/>
            <w:tcBorders>
              <w:top w:val="nil"/>
              <w:left w:val="nil"/>
              <w:bottom w:val="single" w:sz="4" w:space="0" w:color="auto"/>
              <w:right w:val="nil"/>
            </w:tcBorders>
            <w:shd w:val="clear" w:color="000000" w:fill="FFFFFF"/>
            <w:noWrap/>
            <w:vAlign w:val="bottom"/>
            <w:hideMark/>
          </w:tcPr>
          <w:p w14:paraId="37F3636E" w14:textId="2271AC85" w:rsidR="00AA7740" w:rsidRPr="005A0F85" w:rsidRDefault="00AA7740" w:rsidP="00AA7740">
            <w:pPr>
              <w:jc w:val="center"/>
              <w:rPr>
                <w:rFonts w:asciiTheme="majorBidi" w:hAnsiTheme="majorBidi" w:cstheme="majorBidi"/>
                <w:color w:val="000000"/>
                <w:lang w:val="en-US"/>
              </w:rPr>
            </w:pPr>
            <w:r w:rsidRPr="005A0F85">
              <w:rPr>
                <w:rFonts w:asciiTheme="majorBidi" w:hAnsiTheme="majorBidi" w:cstheme="majorBidi"/>
                <w:color w:val="000000"/>
                <w:lang w:val="en-US"/>
              </w:rPr>
              <w:t>2021</w:t>
            </w:r>
          </w:p>
        </w:tc>
        <w:tc>
          <w:tcPr>
            <w:tcW w:w="263" w:type="dxa"/>
            <w:tcBorders>
              <w:top w:val="nil"/>
              <w:left w:val="nil"/>
              <w:bottom w:val="nil"/>
              <w:right w:val="nil"/>
            </w:tcBorders>
            <w:shd w:val="clear" w:color="000000" w:fill="FFFFFF"/>
            <w:noWrap/>
            <w:vAlign w:val="bottom"/>
            <w:hideMark/>
          </w:tcPr>
          <w:p w14:paraId="0F3A3487" w14:textId="77777777" w:rsidR="00AA7740" w:rsidRPr="005A0F85" w:rsidRDefault="00AA7740" w:rsidP="00AA7740">
            <w:pPr>
              <w:jc w:val="center"/>
              <w:rPr>
                <w:rFonts w:asciiTheme="majorBidi" w:hAnsiTheme="majorBidi" w:cstheme="majorBidi"/>
                <w:color w:val="000000"/>
                <w:lang w:val="en-US"/>
              </w:rPr>
            </w:pPr>
            <w:r w:rsidRPr="005A0F85">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46FDD00C" w14:textId="333B1A43" w:rsidR="00AA7740" w:rsidRPr="005A0F85" w:rsidRDefault="00AA7740" w:rsidP="00AA7740">
            <w:pPr>
              <w:jc w:val="center"/>
              <w:rPr>
                <w:rFonts w:asciiTheme="majorBidi" w:hAnsiTheme="majorBidi" w:cstheme="majorBidi"/>
                <w:color w:val="000000"/>
                <w:lang w:val="en-US"/>
              </w:rPr>
            </w:pPr>
            <w:r w:rsidRPr="005A0F85">
              <w:rPr>
                <w:rFonts w:asciiTheme="majorBidi" w:hAnsiTheme="majorBidi" w:cstheme="majorBidi"/>
                <w:color w:val="000000"/>
                <w:lang w:val="en-US"/>
              </w:rPr>
              <w:t>2020</w:t>
            </w:r>
          </w:p>
        </w:tc>
        <w:tc>
          <w:tcPr>
            <w:tcW w:w="263" w:type="dxa"/>
            <w:tcBorders>
              <w:top w:val="nil"/>
              <w:left w:val="nil"/>
              <w:bottom w:val="nil"/>
              <w:right w:val="nil"/>
            </w:tcBorders>
            <w:shd w:val="clear" w:color="000000" w:fill="FFFFFF"/>
            <w:noWrap/>
            <w:vAlign w:val="bottom"/>
            <w:hideMark/>
          </w:tcPr>
          <w:p w14:paraId="12232E42" w14:textId="77777777" w:rsidR="00AA7740" w:rsidRPr="001B3625" w:rsidRDefault="00AA7740" w:rsidP="00AA7740">
            <w:pPr>
              <w:rPr>
                <w:rFonts w:asciiTheme="majorBidi" w:hAnsiTheme="majorBidi" w:cstheme="majorBidi"/>
                <w:color w:val="000000"/>
                <w:cs/>
                <w:lang w:val="en-US"/>
              </w:rPr>
            </w:pPr>
            <w:r w:rsidRPr="005A0F85">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6AB261E8" w14:textId="1DA5D7D7" w:rsidR="00AA7740" w:rsidRPr="005A0F85" w:rsidRDefault="00AA7740" w:rsidP="00AA7740">
            <w:pPr>
              <w:jc w:val="center"/>
              <w:rPr>
                <w:rFonts w:asciiTheme="majorBidi" w:hAnsiTheme="majorBidi" w:cstheme="majorBidi"/>
                <w:color w:val="000000"/>
                <w:lang w:val="en-US"/>
              </w:rPr>
            </w:pPr>
            <w:r w:rsidRPr="005A0F85">
              <w:rPr>
                <w:rFonts w:asciiTheme="majorBidi" w:hAnsiTheme="majorBidi" w:cstheme="majorBidi"/>
                <w:color w:val="000000"/>
                <w:lang w:val="en-US"/>
              </w:rPr>
              <w:t>2021</w:t>
            </w:r>
          </w:p>
        </w:tc>
        <w:tc>
          <w:tcPr>
            <w:tcW w:w="263" w:type="dxa"/>
            <w:tcBorders>
              <w:top w:val="nil"/>
              <w:left w:val="nil"/>
              <w:bottom w:val="nil"/>
              <w:right w:val="nil"/>
            </w:tcBorders>
            <w:shd w:val="clear" w:color="000000" w:fill="FFFFFF"/>
            <w:noWrap/>
            <w:vAlign w:val="bottom"/>
            <w:hideMark/>
          </w:tcPr>
          <w:p w14:paraId="5862E981" w14:textId="47B717BD" w:rsidR="00AA7740" w:rsidRPr="005A0F85" w:rsidRDefault="00AA7740" w:rsidP="00AA7740">
            <w:pPr>
              <w:jc w:val="center"/>
              <w:rPr>
                <w:rFonts w:asciiTheme="majorBidi" w:hAnsiTheme="majorBidi" w:cstheme="majorBidi"/>
                <w:color w:val="000000"/>
                <w:lang w:val="en-US"/>
              </w:rPr>
            </w:pPr>
            <w:r w:rsidRPr="005A0F85">
              <w:rPr>
                <w:rFonts w:asciiTheme="majorBidi" w:hAnsiTheme="majorBidi" w:cstheme="majorBidi"/>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14:paraId="65A4ED1A" w14:textId="3781A062" w:rsidR="00AA7740" w:rsidRPr="005A0F85" w:rsidRDefault="00AA7740" w:rsidP="00AA7740">
            <w:pPr>
              <w:jc w:val="center"/>
              <w:rPr>
                <w:rFonts w:asciiTheme="majorBidi" w:hAnsiTheme="majorBidi" w:cstheme="majorBidi"/>
                <w:color w:val="000000"/>
                <w:lang w:val="en-US"/>
              </w:rPr>
            </w:pPr>
            <w:r w:rsidRPr="005A0F85">
              <w:rPr>
                <w:rFonts w:asciiTheme="majorBidi" w:hAnsiTheme="majorBidi" w:cstheme="majorBidi"/>
                <w:color w:val="000000"/>
                <w:lang w:val="en-US"/>
              </w:rPr>
              <w:t>2020</w:t>
            </w:r>
          </w:p>
        </w:tc>
      </w:tr>
      <w:tr w:rsidR="009D6260" w:rsidRPr="00141ACD" w14:paraId="0DC52DAF" w14:textId="77777777" w:rsidTr="00825002">
        <w:trPr>
          <w:trHeight w:val="420"/>
        </w:trPr>
        <w:tc>
          <w:tcPr>
            <w:tcW w:w="3000" w:type="dxa"/>
            <w:tcBorders>
              <w:top w:val="nil"/>
              <w:left w:val="nil"/>
              <w:bottom w:val="nil"/>
              <w:right w:val="nil"/>
            </w:tcBorders>
            <w:shd w:val="clear" w:color="auto" w:fill="auto"/>
            <w:vAlign w:val="bottom"/>
            <w:hideMark/>
          </w:tcPr>
          <w:p w14:paraId="5314E223" w14:textId="77777777" w:rsidR="009D6260" w:rsidRPr="005A0F85" w:rsidRDefault="009D6260" w:rsidP="00B31ED2">
            <w:pPr>
              <w:rPr>
                <w:rFonts w:asciiTheme="majorBidi" w:hAnsiTheme="majorBidi" w:cstheme="majorBidi"/>
                <w:color w:val="000000"/>
                <w:lang w:val="en-US"/>
              </w:rPr>
            </w:pPr>
            <w:r w:rsidRPr="005A0F85">
              <w:rPr>
                <w:rFonts w:asciiTheme="majorBidi" w:hAnsiTheme="majorBidi" w:cstheme="majorBidi"/>
                <w:color w:val="000000"/>
                <w:lang w:val="en-US"/>
              </w:rPr>
              <w:t>Due not later than one year</w:t>
            </w:r>
          </w:p>
        </w:tc>
        <w:tc>
          <w:tcPr>
            <w:tcW w:w="263" w:type="dxa"/>
            <w:tcBorders>
              <w:top w:val="nil"/>
              <w:left w:val="nil"/>
              <w:bottom w:val="nil"/>
              <w:right w:val="nil"/>
            </w:tcBorders>
            <w:shd w:val="clear" w:color="auto" w:fill="auto"/>
            <w:noWrap/>
            <w:vAlign w:val="bottom"/>
            <w:hideMark/>
          </w:tcPr>
          <w:p w14:paraId="633432DB" w14:textId="77777777" w:rsidR="009D6260" w:rsidRPr="005A0F85" w:rsidRDefault="009D6260" w:rsidP="00B31ED2">
            <w:pPr>
              <w:rPr>
                <w:rFonts w:asciiTheme="majorBidi" w:hAnsiTheme="majorBidi" w:cstheme="majorBidi"/>
                <w:color w:val="000000"/>
                <w:lang w:val="en-US"/>
              </w:rPr>
            </w:pPr>
            <w:r w:rsidRPr="005A0F85">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hideMark/>
          </w:tcPr>
          <w:p w14:paraId="648FD9BE" w14:textId="77777777" w:rsidR="009D6260" w:rsidRPr="005A0F85" w:rsidRDefault="009D6260" w:rsidP="009D6260">
            <w:pPr>
              <w:rPr>
                <w:rFonts w:asciiTheme="majorBidi" w:hAnsiTheme="majorBidi" w:cstheme="majorBidi"/>
                <w:lang w:val="en-US"/>
              </w:rPr>
            </w:pPr>
            <w:r w:rsidRPr="005A0F85">
              <w:rPr>
                <w:rFonts w:asciiTheme="majorBidi" w:hAnsiTheme="majorBidi" w:cstheme="majorBidi"/>
                <w:lang w:val="en-US"/>
              </w:rPr>
              <w:t> </w:t>
            </w:r>
          </w:p>
        </w:tc>
        <w:tc>
          <w:tcPr>
            <w:tcW w:w="263" w:type="dxa"/>
            <w:tcBorders>
              <w:top w:val="nil"/>
              <w:left w:val="nil"/>
              <w:bottom w:val="nil"/>
              <w:right w:val="nil"/>
            </w:tcBorders>
            <w:shd w:val="clear" w:color="auto" w:fill="auto"/>
            <w:noWrap/>
            <w:vAlign w:val="bottom"/>
            <w:hideMark/>
          </w:tcPr>
          <w:p w14:paraId="7DA13439" w14:textId="77777777" w:rsidR="009D6260" w:rsidRPr="005A0F85" w:rsidRDefault="009D6260" w:rsidP="009D6260">
            <w:pPr>
              <w:rPr>
                <w:rFonts w:asciiTheme="majorBidi" w:hAnsiTheme="majorBidi" w:cstheme="majorBidi"/>
                <w:lang w:val="en-US"/>
              </w:rPr>
            </w:pPr>
            <w:r w:rsidRPr="005A0F85">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hideMark/>
          </w:tcPr>
          <w:p w14:paraId="2C5D659F" w14:textId="77777777" w:rsidR="009D6260" w:rsidRPr="005A0F85" w:rsidRDefault="009D6260" w:rsidP="009D6260">
            <w:pPr>
              <w:rPr>
                <w:rFonts w:asciiTheme="majorBidi" w:hAnsiTheme="majorBidi" w:cstheme="majorBidi"/>
                <w:lang w:val="en-US"/>
              </w:rPr>
            </w:pPr>
            <w:r w:rsidRPr="005A0F85">
              <w:rPr>
                <w:rFonts w:asciiTheme="majorBidi" w:hAnsiTheme="majorBidi" w:cstheme="majorBidi"/>
                <w:lang w:val="en-US"/>
              </w:rPr>
              <w:t> </w:t>
            </w:r>
          </w:p>
        </w:tc>
        <w:tc>
          <w:tcPr>
            <w:tcW w:w="263" w:type="dxa"/>
            <w:tcBorders>
              <w:top w:val="nil"/>
              <w:left w:val="nil"/>
              <w:bottom w:val="nil"/>
              <w:right w:val="nil"/>
            </w:tcBorders>
            <w:shd w:val="clear" w:color="auto" w:fill="auto"/>
            <w:noWrap/>
            <w:vAlign w:val="bottom"/>
            <w:hideMark/>
          </w:tcPr>
          <w:p w14:paraId="1610426E" w14:textId="77777777" w:rsidR="009D6260" w:rsidRPr="005A0F85" w:rsidRDefault="009D6260" w:rsidP="009D6260">
            <w:pPr>
              <w:rPr>
                <w:rFonts w:asciiTheme="majorBidi" w:hAnsiTheme="majorBidi" w:cstheme="majorBidi"/>
                <w:lang w:val="en-US"/>
              </w:rPr>
            </w:pPr>
            <w:r w:rsidRPr="005A0F85">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hideMark/>
          </w:tcPr>
          <w:p w14:paraId="08D13C3F" w14:textId="77777777" w:rsidR="009D6260" w:rsidRPr="005A0F85" w:rsidRDefault="009D6260" w:rsidP="009D6260">
            <w:pPr>
              <w:rPr>
                <w:rFonts w:asciiTheme="majorBidi" w:hAnsiTheme="majorBidi" w:cstheme="majorBidi"/>
                <w:lang w:val="en-US"/>
              </w:rPr>
            </w:pPr>
            <w:r w:rsidRPr="005A0F85">
              <w:rPr>
                <w:rFonts w:asciiTheme="majorBidi" w:hAnsiTheme="majorBidi" w:cstheme="majorBidi"/>
                <w:lang w:val="en-US"/>
              </w:rPr>
              <w:t> </w:t>
            </w:r>
          </w:p>
        </w:tc>
        <w:tc>
          <w:tcPr>
            <w:tcW w:w="263" w:type="dxa"/>
            <w:tcBorders>
              <w:top w:val="nil"/>
              <w:left w:val="nil"/>
              <w:bottom w:val="nil"/>
              <w:right w:val="nil"/>
            </w:tcBorders>
            <w:shd w:val="clear" w:color="auto" w:fill="auto"/>
            <w:noWrap/>
            <w:vAlign w:val="bottom"/>
            <w:hideMark/>
          </w:tcPr>
          <w:p w14:paraId="5E00FEE6" w14:textId="77777777" w:rsidR="009D6260" w:rsidRPr="005A0F85" w:rsidRDefault="009D6260" w:rsidP="009D6260">
            <w:pPr>
              <w:rPr>
                <w:rFonts w:asciiTheme="majorBidi" w:hAnsiTheme="majorBidi" w:cstheme="majorBidi"/>
                <w:lang w:val="en-US"/>
              </w:rPr>
            </w:pPr>
            <w:r w:rsidRPr="005A0F85">
              <w:rPr>
                <w:rFonts w:asciiTheme="majorBidi" w:hAnsiTheme="majorBidi" w:cstheme="majorBidi"/>
                <w:lang w:val="en-US"/>
              </w:rPr>
              <w:t> </w:t>
            </w:r>
          </w:p>
        </w:tc>
        <w:tc>
          <w:tcPr>
            <w:tcW w:w="1155" w:type="dxa"/>
            <w:tcBorders>
              <w:top w:val="nil"/>
              <w:left w:val="nil"/>
              <w:bottom w:val="nil"/>
              <w:right w:val="nil"/>
            </w:tcBorders>
            <w:shd w:val="clear" w:color="auto" w:fill="auto"/>
            <w:noWrap/>
            <w:vAlign w:val="bottom"/>
            <w:hideMark/>
          </w:tcPr>
          <w:p w14:paraId="673F985E" w14:textId="77777777" w:rsidR="009D6260" w:rsidRPr="005A0F85" w:rsidRDefault="009D6260" w:rsidP="009D6260">
            <w:pPr>
              <w:rPr>
                <w:rFonts w:asciiTheme="majorBidi" w:hAnsiTheme="majorBidi" w:cstheme="majorBidi"/>
                <w:lang w:val="en-US"/>
              </w:rPr>
            </w:pPr>
            <w:r w:rsidRPr="005A0F85">
              <w:rPr>
                <w:rFonts w:asciiTheme="majorBidi" w:hAnsiTheme="majorBidi" w:cstheme="majorBidi"/>
                <w:lang w:val="en-US"/>
              </w:rPr>
              <w:t> </w:t>
            </w:r>
          </w:p>
        </w:tc>
      </w:tr>
      <w:tr w:rsidR="00DE0EB6" w:rsidRPr="001B3625" w14:paraId="2C5287FB" w14:textId="77777777" w:rsidTr="00825002">
        <w:trPr>
          <w:trHeight w:val="420"/>
        </w:trPr>
        <w:tc>
          <w:tcPr>
            <w:tcW w:w="3000" w:type="dxa"/>
            <w:tcBorders>
              <w:top w:val="nil"/>
              <w:left w:val="nil"/>
              <w:bottom w:val="nil"/>
              <w:right w:val="nil"/>
            </w:tcBorders>
            <w:shd w:val="clear" w:color="auto" w:fill="auto"/>
            <w:vAlign w:val="bottom"/>
            <w:hideMark/>
          </w:tcPr>
          <w:p w14:paraId="60765CC0" w14:textId="77777777" w:rsidR="00DE0EB6" w:rsidRPr="005A0F85" w:rsidRDefault="00DE0EB6" w:rsidP="00DE0EB6">
            <w:pPr>
              <w:rPr>
                <w:rFonts w:asciiTheme="majorBidi" w:hAnsiTheme="majorBidi" w:cstheme="majorBidi"/>
                <w:color w:val="000000"/>
                <w:lang w:val="en-US"/>
              </w:rPr>
            </w:pPr>
            <w:r w:rsidRPr="005A0F85">
              <w:rPr>
                <w:rFonts w:asciiTheme="majorBidi" w:hAnsiTheme="majorBidi" w:cstheme="majorBidi"/>
                <w:color w:val="000000"/>
                <w:lang w:val="en-US"/>
              </w:rPr>
              <w:t xml:space="preserve">   Minimum payments</w:t>
            </w:r>
          </w:p>
        </w:tc>
        <w:tc>
          <w:tcPr>
            <w:tcW w:w="263" w:type="dxa"/>
            <w:tcBorders>
              <w:top w:val="nil"/>
              <w:left w:val="nil"/>
              <w:bottom w:val="nil"/>
              <w:right w:val="nil"/>
            </w:tcBorders>
            <w:shd w:val="clear" w:color="auto" w:fill="auto"/>
            <w:noWrap/>
            <w:vAlign w:val="bottom"/>
            <w:hideMark/>
          </w:tcPr>
          <w:p w14:paraId="37D12B36" w14:textId="77777777" w:rsidR="00DE0EB6" w:rsidRPr="005A0F85" w:rsidRDefault="00DE0EB6" w:rsidP="00DE0EB6">
            <w:pPr>
              <w:rPr>
                <w:rFonts w:asciiTheme="majorBidi" w:hAnsiTheme="majorBidi" w:cstheme="majorBidi"/>
                <w:color w:val="000000"/>
                <w:cs/>
                <w:lang w:val="en-US"/>
              </w:rPr>
            </w:pPr>
            <w:r w:rsidRPr="005A0F85">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tcPr>
          <w:p w14:paraId="6E737AF3" w14:textId="0AD0C1AB" w:rsidR="00DE0EB6" w:rsidRPr="005A0F85" w:rsidRDefault="00DE0EB6" w:rsidP="00DE0EB6">
            <w:pPr>
              <w:jc w:val="right"/>
              <w:rPr>
                <w:rFonts w:asciiTheme="majorBidi" w:hAnsiTheme="majorBidi" w:cstheme="majorBidi"/>
                <w:lang w:val="en-US"/>
              </w:rPr>
            </w:pPr>
            <w:r w:rsidRPr="001B3625">
              <w:rPr>
                <w:rFonts w:ascii="Angsana New" w:hAnsi="Angsana New"/>
                <w:lang w:val="en-US"/>
              </w:rPr>
              <w:t>20,704,558</w:t>
            </w:r>
          </w:p>
        </w:tc>
        <w:tc>
          <w:tcPr>
            <w:tcW w:w="263" w:type="dxa"/>
            <w:tcBorders>
              <w:top w:val="nil"/>
              <w:left w:val="nil"/>
              <w:bottom w:val="nil"/>
              <w:right w:val="nil"/>
            </w:tcBorders>
            <w:shd w:val="clear" w:color="auto" w:fill="auto"/>
            <w:noWrap/>
            <w:vAlign w:val="bottom"/>
          </w:tcPr>
          <w:p w14:paraId="5F40AF4A" w14:textId="05A278D8"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96" w:type="dxa"/>
            <w:tcBorders>
              <w:top w:val="nil"/>
              <w:left w:val="nil"/>
              <w:bottom w:val="nil"/>
              <w:right w:val="nil"/>
            </w:tcBorders>
            <w:shd w:val="clear" w:color="auto" w:fill="auto"/>
            <w:noWrap/>
            <w:vAlign w:val="bottom"/>
          </w:tcPr>
          <w:p w14:paraId="4F91A331" w14:textId="10E869FB"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21,129,504</w:t>
            </w:r>
          </w:p>
        </w:tc>
        <w:tc>
          <w:tcPr>
            <w:tcW w:w="263" w:type="dxa"/>
            <w:tcBorders>
              <w:top w:val="nil"/>
              <w:left w:val="nil"/>
              <w:bottom w:val="nil"/>
              <w:right w:val="nil"/>
            </w:tcBorders>
            <w:shd w:val="clear" w:color="auto" w:fill="auto"/>
            <w:noWrap/>
            <w:vAlign w:val="bottom"/>
          </w:tcPr>
          <w:p w14:paraId="212E6B90" w14:textId="25FC5533"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96" w:type="dxa"/>
            <w:tcBorders>
              <w:top w:val="nil"/>
              <w:left w:val="nil"/>
              <w:bottom w:val="nil"/>
              <w:right w:val="nil"/>
            </w:tcBorders>
            <w:shd w:val="clear" w:color="auto" w:fill="auto"/>
            <w:noWrap/>
            <w:vAlign w:val="bottom"/>
          </w:tcPr>
          <w:p w14:paraId="0CE14836" w14:textId="0293E82E"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8,848,365</w:t>
            </w:r>
          </w:p>
        </w:tc>
        <w:tc>
          <w:tcPr>
            <w:tcW w:w="263" w:type="dxa"/>
            <w:tcBorders>
              <w:top w:val="nil"/>
              <w:left w:val="nil"/>
              <w:bottom w:val="nil"/>
              <w:right w:val="nil"/>
            </w:tcBorders>
            <w:shd w:val="clear" w:color="auto" w:fill="auto"/>
            <w:noWrap/>
            <w:vAlign w:val="bottom"/>
          </w:tcPr>
          <w:p w14:paraId="399BEB60" w14:textId="2C506A69"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155" w:type="dxa"/>
            <w:tcBorders>
              <w:top w:val="nil"/>
              <w:left w:val="nil"/>
              <w:bottom w:val="nil"/>
              <w:right w:val="nil"/>
            </w:tcBorders>
            <w:shd w:val="clear" w:color="auto" w:fill="auto"/>
            <w:noWrap/>
            <w:vAlign w:val="bottom"/>
          </w:tcPr>
          <w:p w14:paraId="2DA19EB6" w14:textId="727F6B8F" w:rsidR="00DE0EB6" w:rsidRPr="005A0F85" w:rsidRDefault="00DE0EB6" w:rsidP="00DE0EB6">
            <w:pPr>
              <w:jc w:val="right"/>
              <w:rPr>
                <w:rFonts w:asciiTheme="majorBidi" w:hAnsiTheme="majorBidi" w:cstheme="majorBidi"/>
                <w:cs/>
              </w:rPr>
            </w:pPr>
            <w:r w:rsidRPr="001B3625">
              <w:rPr>
                <w:rFonts w:ascii="Angsana New" w:hAnsi="Angsana New"/>
                <w:lang w:val="en-US"/>
              </w:rPr>
              <w:t>8,884,169</w:t>
            </w:r>
          </w:p>
        </w:tc>
      </w:tr>
      <w:tr w:rsidR="00DE0EB6" w:rsidRPr="005A0F85" w14:paraId="299AEEA6" w14:textId="77777777" w:rsidTr="00825002">
        <w:trPr>
          <w:trHeight w:val="420"/>
        </w:trPr>
        <w:tc>
          <w:tcPr>
            <w:tcW w:w="3000" w:type="dxa"/>
            <w:tcBorders>
              <w:top w:val="nil"/>
              <w:left w:val="nil"/>
              <w:bottom w:val="nil"/>
              <w:right w:val="nil"/>
            </w:tcBorders>
            <w:shd w:val="clear" w:color="auto" w:fill="auto"/>
            <w:vAlign w:val="bottom"/>
            <w:hideMark/>
          </w:tcPr>
          <w:p w14:paraId="7537762E" w14:textId="77777777" w:rsidR="00DE0EB6" w:rsidRPr="005A0F85" w:rsidRDefault="00DE0EB6" w:rsidP="00DE0EB6">
            <w:pPr>
              <w:rPr>
                <w:rFonts w:asciiTheme="majorBidi" w:hAnsiTheme="majorBidi" w:cstheme="majorBidi"/>
                <w:color w:val="000000"/>
                <w:lang w:val="en-US"/>
              </w:rPr>
            </w:pPr>
            <w:r w:rsidRPr="005A0F85">
              <w:rPr>
                <w:rFonts w:asciiTheme="majorBidi" w:hAnsiTheme="majorBidi" w:cstheme="majorBidi"/>
                <w:color w:val="000000"/>
                <w:lang w:val="en-US"/>
              </w:rPr>
              <w:t xml:space="preserve">   Deferred interest</w:t>
            </w:r>
          </w:p>
        </w:tc>
        <w:tc>
          <w:tcPr>
            <w:tcW w:w="263" w:type="dxa"/>
            <w:tcBorders>
              <w:top w:val="nil"/>
              <w:left w:val="nil"/>
              <w:bottom w:val="nil"/>
              <w:right w:val="nil"/>
            </w:tcBorders>
            <w:shd w:val="clear" w:color="auto" w:fill="auto"/>
            <w:noWrap/>
            <w:vAlign w:val="bottom"/>
            <w:hideMark/>
          </w:tcPr>
          <w:p w14:paraId="6BBDC648" w14:textId="77777777" w:rsidR="00DE0EB6" w:rsidRPr="005A0F85" w:rsidRDefault="00DE0EB6" w:rsidP="00DE0EB6">
            <w:pPr>
              <w:rPr>
                <w:rFonts w:asciiTheme="majorBidi" w:hAnsiTheme="majorBidi" w:cstheme="majorBidi"/>
                <w:color w:val="000000"/>
                <w:cs/>
                <w:lang w:val="en-US"/>
              </w:rPr>
            </w:pPr>
            <w:r w:rsidRPr="005A0F85">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tcPr>
          <w:p w14:paraId="6A6CB6DC" w14:textId="7FAB2EFA" w:rsidR="00DE0EB6" w:rsidRPr="005A0F85" w:rsidRDefault="00DE0EB6" w:rsidP="00DE0EB6">
            <w:pPr>
              <w:jc w:val="right"/>
              <w:rPr>
                <w:rFonts w:asciiTheme="majorBidi" w:hAnsiTheme="majorBidi" w:cstheme="majorBidi"/>
                <w:cs/>
              </w:rPr>
            </w:pPr>
            <w:r w:rsidRPr="001B3625">
              <w:rPr>
                <w:rFonts w:ascii="Angsana New" w:hAnsi="Angsana New"/>
                <w:cs/>
                <w:lang w:val="en-US"/>
              </w:rPr>
              <w:t>(</w:t>
            </w:r>
            <w:r w:rsidRPr="001B3625">
              <w:rPr>
                <w:rFonts w:ascii="Angsana New" w:hAnsi="Angsana New"/>
                <w:lang w:val="en-US"/>
              </w:rPr>
              <w:t>1,761,972</w:t>
            </w:r>
            <w:r w:rsidRPr="001B3625">
              <w:rPr>
                <w:rFonts w:ascii="Angsana New" w:hAnsi="Angsana New"/>
                <w:cs/>
                <w:lang w:val="en-US"/>
              </w:rPr>
              <w:t>)</w:t>
            </w:r>
          </w:p>
        </w:tc>
        <w:tc>
          <w:tcPr>
            <w:tcW w:w="263" w:type="dxa"/>
            <w:tcBorders>
              <w:top w:val="nil"/>
              <w:left w:val="nil"/>
              <w:bottom w:val="nil"/>
              <w:right w:val="nil"/>
            </w:tcBorders>
            <w:shd w:val="clear" w:color="auto" w:fill="auto"/>
            <w:noWrap/>
            <w:vAlign w:val="bottom"/>
          </w:tcPr>
          <w:p w14:paraId="67AFF5C1" w14:textId="653622D5"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96" w:type="dxa"/>
            <w:tcBorders>
              <w:top w:val="nil"/>
              <w:left w:val="nil"/>
              <w:bottom w:val="nil"/>
              <w:right w:val="nil"/>
            </w:tcBorders>
            <w:shd w:val="clear" w:color="auto" w:fill="auto"/>
            <w:noWrap/>
            <w:vAlign w:val="bottom"/>
          </w:tcPr>
          <w:p w14:paraId="6473D32A" w14:textId="6CAFF353" w:rsidR="00DE0EB6" w:rsidRPr="005A0F85" w:rsidRDefault="00DE0EB6" w:rsidP="00DE0EB6">
            <w:pPr>
              <w:jc w:val="right"/>
              <w:rPr>
                <w:rFonts w:asciiTheme="majorBidi" w:hAnsiTheme="majorBidi" w:cstheme="majorBidi"/>
                <w:cs/>
                <w:lang w:val="en-US"/>
              </w:rPr>
            </w:pPr>
            <w:r w:rsidRPr="001B3625">
              <w:rPr>
                <w:rFonts w:ascii="Angsana New" w:hAnsi="Angsana New"/>
                <w:cs/>
                <w:lang w:val="en-US"/>
              </w:rPr>
              <w:t>(</w:t>
            </w:r>
            <w:r w:rsidRPr="001B3625">
              <w:rPr>
                <w:rFonts w:ascii="Angsana New" w:hAnsi="Angsana New"/>
                <w:lang w:val="en-US"/>
              </w:rPr>
              <w:t>1,880,570</w:t>
            </w:r>
            <w:r w:rsidRPr="001B3625">
              <w:rPr>
                <w:rFonts w:ascii="Angsana New" w:hAnsi="Angsana New"/>
                <w:cs/>
                <w:lang w:val="en-US"/>
              </w:rPr>
              <w:t>)</w:t>
            </w:r>
          </w:p>
        </w:tc>
        <w:tc>
          <w:tcPr>
            <w:tcW w:w="263" w:type="dxa"/>
            <w:tcBorders>
              <w:top w:val="nil"/>
              <w:left w:val="nil"/>
              <w:bottom w:val="nil"/>
              <w:right w:val="nil"/>
            </w:tcBorders>
            <w:shd w:val="clear" w:color="auto" w:fill="auto"/>
            <w:noWrap/>
            <w:vAlign w:val="bottom"/>
          </w:tcPr>
          <w:p w14:paraId="4A78DB3B" w14:textId="3F4660B1"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96" w:type="dxa"/>
            <w:tcBorders>
              <w:top w:val="nil"/>
              <w:left w:val="nil"/>
              <w:bottom w:val="nil"/>
              <w:right w:val="nil"/>
            </w:tcBorders>
            <w:shd w:val="clear" w:color="auto" w:fill="auto"/>
            <w:noWrap/>
            <w:vAlign w:val="bottom"/>
          </w:tcPr>
          <w:p w14:paraId="197F52A2" w14:textId="1276E5A0" w:rsidR="00DE0EB6" w:rsidRPr="005A0F85" w:rsidRDefault="00DE0EB6" w:rsidP="00DE0EB6">
            <w:pPr>
              <w:jc w:val="right"/>
              <w:rPr>
                <w:rFonts w:asciiTheme="majorBidi" w:hAnsiTheme="majorBidi" w:cstheme="majorBidi"/>
                <w:cs/>
                <w:lang w:val="en-US"/>
              </w:rPr>
            </w:pPr>
            <w:r w:rsidRPr="001B3625">
              <w:rPr>
                <w:rFonts w:ascii="Angsana New" w:hAnsi="Angsana New"/>
                <w:cs/>
                <w:lang w:val="en-US"/>
              </w:rPr>
              <w:t>(</w:t>
            </w:r>
            <w:r w:rsidRPr="001B3625">
              <w:rPr>
                <w:rFonts w:ascii="Angsana New" w:hAnsi="Angsana New"/>
                <w:lang w:val="en-US"/>
              </w:rPr>
              <w:t>641,382</w:t>
            </w:r>
            <w:r w:rsidRPr="001B3625">
              <w:rPr>
                <w:rFonts w:ascii="Angsana New" w:hAnsi="Angsana New"/>
                <w:cs/>
                <w:lang w:val="en-US"/>
              </w:rPr>
              <w:t>)</w:t>
            </w:r>
          </w:p>
        </w:tc>
        <w:tc>
          <w:tcPr>
            <w:tcW w:w="263" w:type="dxa"/>
            <w:tcBorders>
              <w:top w:val="nil"/>
              <w:left w:val="nil"/>
              <w:bottom w:val="nil"/>
              <w:right w:val="nil"/>
            </w:tcBorders>
            <w:shd w:val="clear" w:color="auto" w:fill="auto"/>
            <w:noWrap/>
            <w:vAlign w:val="bottom"/>
          </w:tcPr>
          <w:p w14:paraId="4491CF6B" w14:textId="0C8694FD"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155" w:type="dxa"/>
            <w:tcBorders>
              <w:top w:val="nil"/>
              <w:left w:val="nil"/>
              <w:bottom w:val="nil"/>
              <w:right w:val="nil"/>
            </w:tcBorders>
            <w:shd w:val="clear" w:color="auto" w:fill="auto"/>
            <w:noWrap/>
            <w:vAlign w:val="bottom"/>
          </w:tcPr>
          <w:p w14:paraId="28CF090D" w14:textId="1DD497F7" w:rsidR="00DE0EB6" w:rsidRPr="005A0F85" w:rsidRDefault="00DE0EB6" w:rsidP="00DE0EB6">
            <w:pPr>
              <w:jc w:val="right"/>
              <w:rPr>
                <w:rFonts w:asciiTheme="majorBidi" w:hAnsiTheme="majorBidi" w:cstheme="majorBidi"/>
                <w:cs/>
              </w:rPr>
            </w:pPr>
            <w:r w:rsidRPr="001B3625">
              <w:rPr>
                <w:rFonts w:ascii="Angsana New" w:hAnsi="Angsana New"/>
                <w:cs/>
                <w:lang w:val="en-US"/>
              </w:rPr>
              <w:t>(</w:t>
            </w:r>
            <w:r w:rsidRPr="001B3625">
              <w:rPr>
                <w:rFonts w:ascii="Angsana New" w:hAnsi="Angsana New"/>
                <w:lang w:val="en-US"/>
              </w:rPr>
              <w:t>669,642</w:t>
            </w:r>
            <w:r w:rsidRPr="001B3625">
              <w:rPr>
                <w:rFonts w:ascii="Angsana New" w:hAnsi="Angsana New"/>
                <w:cs/>
                <w:lang w:val="en-US"/>
              </w:rPr>
              <w:t>)</w:t>
            </w:r>
          </w:p>
        </w:tc>
      </w:tr>
      <w:tr w:rsidR="00DE0EB6" w:rsidRPr="001B3625" w14:paraId="369F9C57" w14:textId="479F49F8" w:rsidTr="00825002">
        <w:trPr>
          <w:trHeight w:val="435"/>
        </w:trPr>
        <w:tc>
          <w:tcPr>
            <w:tcW w:w="3263" w:type="dxa"/>
            <w:gridSpan w:val="2"/>
            <w:tcBorders>
              <w:top w:val="nil"/>
              <w:left w:val="nil"/>
              <w:bottom w:val="nil"/>
              <w:right w:val="nil"/>
            </w:tcBorders>
            <w:shd w:val="clear" w:color="auto" w:fill="auto"/>
            <w:noWrap/>
            <w:vAlign w:val="bottom"/>
            <w:hideMark/>
          </w:tcPr>
          <w:p w14:paraId="37C20F40" w14:textId="34BB673C" w:rsidR="00DE0EB6" w:rsidRPr="005A0F85" w:rsidRDefault="00DE0EB6" w:rsidP="00DE0EB6">
            <w:pPr>
              <w:rPr>
                <w:rFonts w:asciiTheme="majorBidi" w:hAnsiTheme="majorBidi" w:cstheme="majorBidi"/>
                <w:color w:val="000000"/>
                <w:lang w:val="en-US"/>
              </w:rPr>
            </w:pPr>
            <w:r w:rsidRPr="001B3625">
              <w:rPr>
                <w:rFonts w:asciiTheme="majorBidi" w:hAnsiTheme="majorBidi"/>
                <w:color w:val="000000"/>
                <w:cs/>
                <w:lang w:val="en-US"/>
              </w:rPr>
              <w:t xml:space="preserve">   </w:t>
            </w:r>
            <w:r w:rsidRPr="005A0F85">
              <w:rPr>
                <w:rFonts w:asciiTheme="majorBidi" w:hAnsiTheme="majorBidi" w:cstheme="majorBidi"/>
                <w:color w:val="000000"/>
                <w:lang w:val="en-US"/>
              </w:rPr>
              <w:t>Lease liabilities</w:t>
            </w:r>
            <w:r w:rsidRPr="001B3625">
              <w:rPr>
                <w:rFonts w:asciiTheme="majorBidi" w:hAnsiTheme="majorBidi"/>
                <w:color w:val="000000"/>
                <w:cs/>
                <w:lang w:val="en-US"/>
              </w:rPr>
              <w:t>-</w:t>
            </w:r>
            <w:r w:rsidRPr="005A0F85">
              <w:rPr>
                <w:rFonts w:asciiTheme="majorBidi" w:hAnsiTheme="majorBidi" w:cstheme="majorBidi"/>
                <w:color w:val="000000"/>
                <w:lang w:val="en-US"/>
              </w:rPr>
              <w:t>net</w:t>
            </w:r>
          </w:p>
        </w:tc>
        <w:tc>
          <w:tcPr>
            <w:tcW w:w="1273" w:type="dxa"/>
            <w:tcBorders>
              <w:top w:val="single" w:sz="4" w:space="0" w:color="auto"/>
              <w:left w:val="nil"/>
              <w:bottom w:val="double" w:sz="6" w:space="0" w:color="auto"/>
              <w:right w:val="nil"/>
            </w:tcBorders>
            <w:shd w:val="clear" w:color="auto" w:fill="auto"/>
            <w:noWrap/>
            <w:vAlign w:val="bottom"/>
          </w:tcPr>
          <w:p w14:paraId="2ACFE5E4" w14:textId="5F150880" w:rsidR="00DE0EB6" w:rsidRPr="005A0F85" w:rsidRDefault="00DE0EB6" w:rsidP="00DE0EB6">
            <w:pPr>
              <w:jc w:val="right"/>
              <w:rPr>
                <w:rFonts w:asciiTheme="majorBidi" w:hAnsiTheme="majorBidi" w:cstheme="majorBidi"/>
                <w:cs/>
              </w:rPr>
            </w:pPr>
            <w:r w:rsidRPr="001B3625">
              <w:rPr>
                <w:rFonts w:ascii="Angsana New" w:hAnsi="Angsana New"/>
                <w:lang w:val="en-US"/>
              </w:rPr>
              <w:t>18,942,586</w:t>
            </w:r>
          </w:p>
        </w:tc>
        <w:tc>
          <w:tcPr>
            <w:tcW w:w="263" w:type="dxa"/>
            <w:tcBorders>
              <w:top w:val="nil"/>
              <w:left w:val="nil"/>
              <w:bottom w:val="nil"/>
              <w:right w:val="nil"/>
            </w:tcBorders>
            <w:shd w:val="clear" w:color="auto" w:fill="auto"/>
            <w:noWrap/>
            <w:vAlign w:val="bottom"/>
          </w:tcPr>
          <w:p w14:paraId="04B314ED" w14:textId="44F3EE3E"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96" w:type="dxa"/>
            <w:tcBorders>
              <w:top w:val="single" w:sz="4" w:space="0" w:color="auto"/>
              <w:left w:val="nil"/>
              <w:bottom w:val="double" w:sz="6" w:space="0" w:color="auto"/>
              <w:right w:val="nil"/>
            </w:tcBorders>
            <w:shd w:val="clear" w:color="auto" w:fill="auto"/>
            <w:noWrap/>
            <w:vAlign w:val="bottom"/>
          </w:tcPr>
          <w:p w14:paraId="65368B4E" w14:textId="0601E73F"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19,248,934</w:t>
            </w:r>
          </w:p>
        </w:tc>
        <w:tc>
          <w:tcPr>
            <w:tcW w:w="263" w:type="dxa"/>
            <w:tcBorders>
              <w:top w:val="nil"/>
              <w:left w:val="nil"/>
              <w:bottom w:val="nil"/>
              <w:right w:val="nil"/>
            </w:tcBorders>
            <w:shd w:val="clear" w:color="auto" w:fill="auto"/>
            <w:noWrap/>
            <w:vAlign w:val="bottom"/>
          </w:tcPr>
          <w:p w14:paraId="788B2CEA" w14:textId="35F6F865"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96" w:type="dxa"/>
            <w:tcBorders>
              <w:top w:val="single" w:sz="4" w:space="0" w:color="auto"/>
              <w:left w:val="nil"/>
              <w:bottom w:val="double" w:sz="6" w:space="0" w:color="auto"/>
              <w:right w:val="nil"/>
            </w:tcBorders>
            <w:shd w:val="clear" w:color="auto" w:fill="auto"/>
            <w:noWrap/>
            <w:vAlign w:val="bottom"/>
          </w:tcPr>
          <w:p w14:paraId="0E46F756" w14:textId="55DA2C6A" w:rsidR="00DE0EB6" w:rsidRPr="005A0F85" w:rsidRDefault="00DE0EB6" w:rsidP="00DE0EB6">
            <w:pPr>
              <w:jc w:val="right"/>
              <w:rPr>
                <w:rFonts w:asciiTheme="majorBidi" w:hAnsiTheme="majorBidi" w:cstheme="majorBidi"/>
                <w:lang w:val="en-US"/>
              </w:rPr>
            </w:pPr>
            <w:r w:rsidRPr="001B3625">
              <w:rPr>
                <w:rFonts w:ascii="Angsana New" w:hAnsi="Angsana New"/>
                <w:lang w:val="en-US"/>
              </w:rPr>
              <w:t>8,206,983</w:t>
            </w:r>
          </w:p>
        </w:tc>
        <w:tc>
          <w:tcPr>
            <w:tcW w:w="263" w:type="dxa"/>
            <w:tcBorders>
              <w:top w:val="nil"/>
              <w:left w:val="nil"/>
              <w:bottom w:val="nil"/>
              <w:right w:val="nil"/>
            </w:tcBorders>
            <w:shd w:val="clear" w:color="auto" w:fill="auto"/>
            <w:noWrap/>
            <w:vAlign w:val="bottom"/>
          </w:tcPr>
          <w:p w14:paraId="538B4820" w14:textId="0B5430CE"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155" w:type="dxa"/>
            <w:tcBorders>
              <w:top w:val="single" w:sz="4" w:space="0" w:color="auto"/>
              <w:left w:val="nil"/>
              <w:bottom w:val="double" w:sz="6" w:space="0" w:color="auto"/>
              <w:right w:val="nil"/>
            </w:tcBorders>
            <w:shd w:val="clear" w:color="auto" w:fill="auto"/>
            <w:noWrap/>
            <w:vAlign w:val="bottom"/>
          </w:tcPr>
          <w:p w14:paraId="215AE212" w14:textId="4CDDB759" w:rsidR="00DE0EB6" w:rsidRPr="005A0F85" w:rsidRDefault="00DE0EB6" w:rsidP="00DE0EB6">
            <w:pPr>
              <w:jc w:val="right"/>
              <w:rPr>
                <w:rFonts w:asciiTheme="majorBidi" w:hAnsiTheme="majorBidi" w:cstheme="majorBidi"/>
                <w:cs/>
              </w:rPr>
            </w:pPr>
            <w:r w:rsidRPr="001B3625">
              <w:rPr>
                <w:rFonts w:ascii="Angsana New" w:hAnsi="Angsana New"/>
                <w:lang w:val="en-US"/>
              </w:rPr>
              <w:t>8,214,527</w:t>
            </w:r>
          </w:p>
        </w:tc>
      </w:tr>
      <w:tr w:rsidR="0035388D" w:rsidRPr="001B3625" w14:paraId="6E105500" w14:textId="77777777" w:rsidTr="00825002">
        <w:trPr>
          <w:trHeight w:val="255"/>
        </w:trPr>
        <w:tc>
          <w:tcPr>
            <w:tcW w:w="3000" w:type="dxa"/>
            <w:tcBorders>
              <w:top w:val="nil"/>
              <w:left w:val="nil"/>
              <w:bottom w:val="nil"/>
              <w:right w:val="nil"/>
            </w:tcBorders>
            <w:shd w:val="clear" w:color="auto" w:fill="auto"/>
            <w:hideMark/>
          </w:tcPr>
          <w:p w14:paraId="243D7A3E" w14:textId="7B20580C" w:rsidR="005A0F85" w:rsidRPr="001B3625" w:rsidRDefault="0035388D" w:rsidP="005A0F85">
            <w:pPr>
              <w:rPr>
                <w:rFonts w:asciiTheme="majorBidi" w:hAnsiTheme="majorBidi" w:cstheme="majorBidi"/>
                <w:color w:val="000000"/>
                <w:cs/>
                <w:lang w:val="en-US"/>
              </w:rPr>
            </w:pPr>
            <w:r w:rsidRPr="005A0F85">
              <w:rPr>
                <w:rFonts w:asciiTheme="majorBidi" w:hAnsiTheme="majorBidi" w:cstheme="majorBidi"/>
                <w:color w:val="000000"/>
                <w:lang w:val="en-US"/>
              </w:rPr>
              <w:t> </w:t>
            </w:r>
          </w:p>
        </w:tc>
        <w:tc>
          <w:tcPr>
            <w:tcW w:w="263" w:type="dxa"/>
            <w:tcBorders>
              <w:top w:val="nil"/>
              <w:left w:val="nil"/>
              <w:bottom w:val="nil"/>
              <w:right w:val="nil"/>
            </w:tcBorders>
            <w:shd w:val="clear" w:color="auto" w:fill="auto"/>
            <w:noWrap/>
            <w:vAlign w:val="bottom"/>
            <w:hideMark/>
          </w:tcPr>
          <w:p w14:paraId="65875EAF" w14:textId="77777777" w:rsidR="0035388D" w:rsidRPr="001B3625" w:rsidRDefault="0035388D" w:rsidP="0035388D">
            <w:pPr>
              <w:rPr>
                <w:rFonts w:asciiTheme="majorBidi" w:hAnsiTheme="majorBidi" w:cstheme="majorBidi"/>
                <w:color w:val="000000"/>
                <w:cs/>
                <w:lang w:val="en-US"/>
              </w:rPr>
            </w:pPr>
            <w:r w:rsidRPr="005A0F85">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hideMark/>
          </w:tcPr>
          <w:p w14:paraId="15484854" w14:textId="77777777" w:rsidR="0035388D" w:rsidRPr="001B3625" w:rsidRDefault="0035388D" w:rsidP="0035388D">
            <w:pPr>
              <w:rPr>
                <w:rFonts w:asciiTheme="majorBidi" w:hAnsiTheme="majorBidi" w:cstheme="majorBidi"/>
                <w:cs/>
                <w:lang w:val="en-US"/>
              </w:rPr>
            </w:pPr>
            <w:r w:rsidRPr="005A0F85">
              <w:rPr>
                <w:rFonts w:asciiTheme="majorBidi" w:hAnsiTheme="majorBidi" w:cstheme="majorBidi"/>
                <w:lang w:val="en-US"/>
              </w:rPr>
              <w:t> </w:t>
            </w:r>
          </w:p>
        </w:tc>
        <w:tc>
          <w:tcPr>
            <w:tcW w:w="263" w:type="dxa"/>
            <w:tcBorders>
              <w:top w:val="nil"/>
              <w:left w:val="nil"/>
              <w:bottom w:val="nil"/>
              <w:right w:val="nil"/>
            </w:tcBorders>
            <w:shd w:val="clear" w:color="auto" w:fill="auto"/>
            <w:noWrap/>
            <w:vAlign w:val="bottom"/>
            <w:hideMark/>
          </w:tcPr>
          <w:p w14:paraId="110B6F72" w14:textId="77777777" w:rsidR="0035388D" w:rsidRPr="005A0F85" w:rsidRDefault="0035388D" w:rsidP="0035388D">
            <w:pPr>
              <w:rPr>
                <w:rFonts w:asciiTheme="majorBidi" w:hAnsiTheme="majorBidi" w:cstheme="majorBidi"/>
                <w:cs/>
              </w:rPr>
            </w:pPr>
            <w:r w:rsidRPr="005A0F85">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7EBF3357" w14:textId="77777777" w:rsidR="0035388D" w:rsidRPr="005A0F85" w:rsidRDefault="0035388D" w:rsidP="0035388D">
            <w:pPr>
              <w:rPr>
                <w:rFonts w:asciiTheme="majorBidi" w:hAnsiTheme="majorBidi" w:cstheme="majorBidi"/>
                <w:cs/>
              </w:rPr>
            </w:pPr>
          </w:p>
        </w:tc>
        <w:tc>
          <w:tcPr>
            <w:tcW w:w="263" w:type="dxa"/>
            <w:tcBorders>
              <w:top w:val="nil"/>
              <w:left w:val="nil"/>
              <w:bottom w:val="nil"/>
              <w:right w:val="nil"/>
            </w:tcBorders>
            <w:shd w:val="clear" w:color="auto" w:fill="auto"/>
            <w:noWrap/>
            <w:vAlign w:val="bottom"/>
          </w:tcPr>
          <w:p w14:paraId="08218306" w14:textId="77777777" w:rsidR="0035388D" w:rsidRPr="005A0F85" w:rsidRDefault="0035388D" w:rsidP="0035388D">
            <w:pPr>
              <w:rPr>
                <w:rFonts w:asciiTheme="majorBidi" w:hAnsiTheme="majorBidi" w:cstheme="majorBidi"/>
                <w:cs/>
              </w:rPr>
            </w:pPr>
          </w:p>
        </w:tc>
        <w:tc>
          <w:tcPr>
            <w:tcW w:w="1296" w:type="dxa"/>
            <w:tcBorders>
              <w:top w:val="nil"/>
              <w:left w:val="nil"/>
              <w:bottom w:val="nil"/>
              <w:right w:val="nil"/>
            </w:tcBorders>
            <w:shd w:val="clear" w:color="auto" w:fill="auto"/>
            <w:noWrap/>
            <w:vAlign w:val="bottom"/>
          </w:tcPr>
          <w:p w14:paraId="08AC3EBF" w14:textId="77777777" w:rsidR="0035388D" w:rsidRPr="005A0F85" w:rsidRDefault="0035388D" w:rsidP="0035388D">
            <w:pPr>
              <w:rPr>
                <w:rFonts w:asciiTheme="majorBidi" w:hAnsiTheme="majorBidi" w:cstheme="majorBidi"/>
                <w:cs/>
              </w:rPr>
            </w:pPr>
          </w:p>
        </w:tc>
        <w:tc>
          <w:tcPr>
            <w:tcW w:w="263" w:type="dxa"/>
            <w:tcBorders>
              <w:top w:val="nil"/>
              <w:left w:val="nil"/>
              <w:bottom w:val="nil"/>
              <w:right w:val="nil"/>
            </w:tcBorders>
            <w:shd w:val="clear" w:color="auto" w:fill="auto"/>
            <w:noWrap/>
            <w:vAlign w:val="bottom"/>
          </w:tcPr>
          <w:p w14:paraId="52EFD664" w14:textId="77777777" w:rsidR="0035388D" w:rsidRPr="005A0F85" w:rsidRDefault="0035388D" w:rsidP="0035388D">
            <w:pPr>
              <w:rPr>
                <w:rFonts w:asciiTheme="majorBidi" w:hAnsiTheme="majorBidi" w:cstheme="majorBidi"/>
                <w:cs/>
              </w:rPr>
            </w:pPr>
          </w:p>
        </w:tc>
        <w:tc>
          <w:tcPr>
            <w:tcW w:w="1155" w:type="dxa"/>
            <w:tcBorders>
              <w:top w:val="nil"/>
              <w:left w:val="nil"/>
              <w:bottom w:val="nil"/>
              <w:right w:val="nil"/>
            </w:tcBorders>
            <w:shd w:val="clear" w:color="auto" w:fill="auto"/>
            <w:noWrap/>
            <w:vAlign w:val="bottom"/>
          </w:tcPr>
          <w:p w14:paraId="56008C39" w14:textId="77777777" w:rsidR="0035388D" w:rsidRPr="005A0F85" w:rsidRDefault="0035388D" w:rsidP="0035388D">
            <w:pPr>
              <w:rPr>
                <w:rFonts w:asciiTheme="majorBidi" w:hAnsiTheme="majorBidi" w:cstheme="majorBidi"/>
                <w:cs/>
              </w:rPr>
            </w:pPr>
          </w:p>
        </w:tc>
      </w:tr>
      <w:tr w:rsidR="0035388D" w:rsidRPr="00141ACD" w14:paraId="291E0588" w14:textId="77777777" w:rsidTr="00825002">
        <w:trPr>
          <w:trHeight w:val="420"/>
        </w:trPr>
        <w:tc>
          <w:tcPr>
            <w:tcW w:w="4536" w:type="dxa"/>
            <w:gridSpan w:val="3"/>
            <w:tcBorders>
              <w:top w:val="nil"/>
              <w:left w:val="nil"/>
              <w:bottom w:val="nil"/>
              <w:right w:val="nil"/>
            </w:tcBorders>
            <w:shd w:val="clear" w:color="auto" w:fill="auto"/>
            <w:noWrap/>
            <w:vAlign w:val="bottom"/>
            <w:hideMark/>
          </w:tcPr>
          <w:p w14:paraId="0399C93B" w14:textId="3A00AEA0" w:rsidR="0035388D" w:rsidRPr="005A0F85" w:rsidRDefault="0035388D" w:rsidP="0035388D">
            <w:pPr>
              <w:rPr>
                <w:rFonts w:asciiTheme="majorBidi" w:hAnsiTheme="majorBidi" w:cstheme="majorBidi"/>
                <w:color w:val="000000"/>
                <w:lang w:val="en-US"/>
              </w:rPr>
            </w:pPr>
            <w:r w:rsidRPr="005A0F85">
              <w:rPr>
                <w:rFonts w:asciiTheme="majorBidi" w:hAnsiTheme="majorBidi" w:cstheme="majorBidi"/>
                <w:color w:val="000000"/>
                <w:lang w:val="en-US"/>
              </w:rPr>
              <w:t>Due later than one year but not later than five years</w:t>
            </w:r>
            <w:r w:rsidR="00D6645B" w:rsidRPr="001B3625">
              <w:rPr>
                <w:rFonts w:asciiTheme="majorBidi" w:hAnsiTheme="majorBidi"/>
                <w:color w:val="000000"/>
                <w:cs/>
                <w:lang w:val="en-US"/>
              </w:rPr>
              <w:t xml:space="preserve"> </w:t>
            </w:r>
          </w:p>
        </w:tc>
        <w:tc>
          <w:tcPr>
            <w:tcW w:w="263" w:type="dxa"/>
            <w:tcBorders>
              <w:top w:val="nil"/>
              <w:left w:val="nil"/>
              <w:bottom w:val="nil"/>
              <w:right w:val="nil"/>
            </w:tcBorders>
            <w:shd w:val="clear" w:color="auto" w:fill="auto"/>
            <w:noWrap/>
            <w:vAlign w:val="bottom"/>
            <w:hideMark/>
          </w:tcPr>
          <w:p w14:paraId="3DC98306" w14:textId="77777777" w:rsidR="0035388D" w:rsidRPr="005A0F85" w:rsidRDefault="0035388D" w:rsidP="0035388D">
            <w:pPr>
              <w:rPr>
                <w:rFonts w:asciiTheme="majorBidi" w:hAnsiTheme="majorBidi" w:cstheme="majorBidi"/>
                <w:lang w:val="en-US"/>
              </w:rPr>
            </w:pPr>
            <w:r w:rsidRPr="005A0F85">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76B4458F" w14:textId="77777777" w:rsidR="0035388D" w:rsidRPr="005A0F85" w:rsidRDefault="0035388D" w:rsidP="0035388D">
            <w:pPr>
              <w:rPr>
                <w:rFonts w:asciiTheme="majorBidi" w:hAnsiTheme="majorBidi" w:cstheme="majorBidi"/>
                <w:lang w:val="en-US"/>
              </w:rPr>
            </w:pPr>
          </w:p>
        </w:tc>
        <w:tc>
          <w:tcPr>
            <w:tcW w:w="263" w:type="dxa"/>
            <w:tcBorders>
              <w:top w:val="nil"/>
              <w:left w:val="nil"/>
              <w:bottom w:val="nil"/>
              <w:right w:val="nil"/>
            </w:tcBorders>
            <w:shd w:val="clear" w:color="auto" w:fill="auto"/>
            <w:noWrap/>
            <w:vAlign w:val="bottom"/>
          </w:tcPr>
          <w:p w14:paraId="7CDD6A9E" w14:textId="77777777" w:rsidR="0035388D" w:rsidRPr="005A0F85" w:rsidRDefault="0035388D" w:rsidP="0035388D">
            <w:pPr>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55503059" w14:textId="77777777" w:rsidR="0035388D" w:rsidRPr="005A0F85" w:rsidRDefault="0035388D" w:rsidP="0035388D">
            <w:pPr>
              <w:rPr>
                <w:rFonts w:asciiTheme="majorBidi" w:hAnsiTheme="majorBidi" w:cstheme="majorBidi"/>
                <w:lang w:val="en-US"/>
              </w:rPr>
            </w:pPr>
          </w:p>
        </w:tc>
        <w:tc>
          <w:tcPr>
            <w:tcW w:w="263" w:type="dxa"/>
            <w:tcBorders>
              <w:top w:val="nil"/>
              <w:left w:val="nil"/>
              <w:bottom w:val="nil"/>
              <w:right w:val="nil"/>
            </w:tcBorders>
            <w:shd w:val="clear" w:color="auto" w:fill="auto"/>
            <w:noWrap/>
            <w:vAlign w:val="bottom"/>
          </w:tcPr>
          <w:p w14:paraId="005BB767" w14:textId="77777777" w:rsidR="0035388D" w:rsidRPr="005A0F85" w:rsidRDefault="0035388D" w:rsidP="0035388D">
            <w:pPr>
              <w:rPr>
                <w:rFonts w:asciiTheme="majorBidi" w:hAnsiTheme="majorBidi" w:cstheme="majorBidi"/>
                <w:lang w:val="en-US"/>
              </w:rPr>
            </w:pPr>
          </w:p>
        </w:tc>
        <w:tc>
          <w:tcPr>
            <w:tcW w:w="1155" w:type="dxa"/>
            <w:tcBorders>
              <w:top w:val="nil"/>
              <w:left w:val="nil"/>
              <w:bottom w:val="nil"/>
              <w:right w:val="nil"/>
            </w:tcBorders>
            <w:shd w:val="clear" w:color="auto" w:fill="auto"/>
            <w:noWrap/>
            <w:vAlign w:val="bottom"/>
          </w:tcPr>
          <w:p w14:paraId="5997A190" w14:textId="77777777" w:rsidR="0035388D" w:rsidRPr="005A0F85" w:rsidRDefault="0035388D" w:rsidP="0035388D">
            <w:pPr>
              <w:rPr>
                <w:rFonts w:asciiTheme="majorBidi" w:hAnsiTheme="majorBidi" w:cstheme="majorBidi"/>
                <w:lang w:val="en-US"/>
              </w:rPr>
            </w:pPr>
          </w:p>
        </w:tc>
      </w:tr>
      <w:tr w:rsidR="00DE0EB6" w:rsidRPr="001B3625" w14:paraId="3D6B0491" w14:textId="77777777" w:rsidTr="00825002">
        <w:trPr>
          <w:trHeight w:val="420"/>
        </w:trPr>
        <w:tc>
          <w:tcPr>
            <w:tcW w:w="3000" w:type="dxa"/>
            <w:tcBorders>
              <w:top w:val="nil"/>
              <w:left w:val="nil"/>
              <w:bottom w:val="nil"/>
              <w:right w:val="nil"/>
            </w:tcBorders>
            <w:shd w:val="clear" w:color="auto" w:fill="auto"/>
            <w:vAlign w:val="bottom"/>
            <w:hideMark/>
          </w:tcPr>
          <w:p w14:paraId="7FC6E9B3" w14:textId="73C5542F" w:rsidR="00DE0EB6" w:rsidRPr="005A0F85" w:rsidRDefault="00DE0EB6" w:rsidP="00DE0EB6">
            <w:pPr>
              <w:rPr>
                <w:rFonts w:asciiTheme="majorBidi" w:hAnsiTheme="majorBidi" w:cstheme="majorBidi"/>
                <w:color w:val="000000"/>
                <w:lang w:val="en-US"/>
              </w:rPr>
            </w:pPr>
            <w:r w:rsidRPr="005A0F85">
              <w:rPr>
                <w:rFonts w:asciiTheme="majorBidi" w:hAnsiTheme="majorBidi" w:cstheme="majorBidi"/>
                <w:color w:val="000000"/>
                <w:lang w:val="en-US"/>
              </w:rPr>
              <w:t xml:space="preserve">   Minimum payments</w:t>
            </w:r>
            <w:r w:rsidR="00D6645B" w:rsidRPr="001B3625">
              <w:rPr>
                <w:rFonts w:asciiTheme="majorBidi" w:hAnsiTheme="majorBidi"/>
                <w:color w:val="000000"/>
                <w:cs/>
                <w:lang w:val="en-US"/>
              </w:rPr>
              <w:t xml:space="preserve"> </w:t>
            </w:r>
          </w:p>
        </w:tc>
        <w:tc>
          <w:tcPr>
            <w:tcW w:w="263" w:type="dxa"/>
            <w:tcBorders>
              <w:top w:val="nil"/>
              <w:left w:val="nil"/>
              <w:bottom w:val="nil"/>
              <w:right w:val="nil"/>
            </w:tcBorders>
            <w:shd w:val="clear" w:color="auto" w:fill="auto"/>
            <w:noWrap/>
            <w:vAlign w:val="bottom"/>
            <w:hideMark/>
          </w:tcPr>
          <w:p w14:paraId="0D007A2E" w14:textId="77777777" w:rsidR="00DE0EB6" w:rsidRPr="005A0F85" w:rsidRDefault="00DE0EB6" w:rsidP="00DE0EB6">
            <w:pPr>
              <w:rPr>
                <w:rFonts w:asciiTheme="majorBidi" w:hAnsiTheme="majorBidi" w:cstheme="majorBidi"/>
                <w:color w:val="000000"/>
                <w:cs/>
                <w:lang w:val="en-US"/>
              </w:rPr>
            </w:pPr>
            <w:r w:rsidRPr="005A0F85">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tcPr>
          <w:p w14:paraId="665BFDD1" w14:textId="47278C99"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29,730,972</w:t>
            </w:r>
          </w:p>
        </w:tc>
        <w:tc>
          <w:tcPr>
            <w:tcW w:w="263" w:type="dxa"/>
            <w:tcBorders>
              <w:top w:val="nil"/>
              <w:left w:val="nil"/>
              <w:bottom w:val="nil"/>
              <w:right w:val="nil"/>
            </w:tcBorders>
            <w:shd w:val="clear" w:color="auto" w:fill="auto"/>
            <w:noWrap/>
            <w:vAlign w:val="bottom"/>
          </w:tcPr>
          <w:p w14:paraId="72252339" w14:textId="53499AA7"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96" w:type="dxa"/>
            <w:tcBorders>
              <w:top w:val="nil"/>
              <w:left w:val="nil"/>
              <w:bottom w:val="nil"/>
              <w:right w:val="nil"/>
            </w:tcBorders>
            <w:shd w:val="clear" w:color="auto" w:fill="auto"/>
            <w:noWrap/>
            <w:vAlign w:val="bottom"/>
          </w:tcPr>
          <w:p w14:paraId="15C53BEB" w14:textId="3BB23377"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33,388,478</w:t>
            </w:r>
          </w:p>
        </w:tc>
        <w:tc>
          <w:tcPr>
            <w:tcW w:w="263" w:type="dxa"/>
            <w:tcBorders>
              <w:top w:val="nil"/>
              <w:left w:val="nil"/>
              <w:bottom w:val="nil"/>
              <w:right w:val="nil"/>
            </w:tcBorders>
            <w:shd w:val="clear" w:color="auto" w:fill="auto"/>
            <w:noWrap/>
            <w:vAlign w:val="bottom"/>
          </w:tcPr>
          <w:p w14:paraId="4A9863BD" w14:textId="7C30BFB2"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96" w:type="dxa"/>
            <w:tcBorders>
              <w:top w:val="nil"/>
              <w:left w:val="nil"/>
              <w:bottom w:val="nil"/>
              <w:right w:val="nil"/>
            </w:tcBorders>
            <w:shd w:val="clear" w:color="auto" w:fill="auto"/>
            <w:noWrap/>
            <w:vAlign w:val="bottom"/>
          </w:tcPr>
          <w:p w14:paraId="53371A6F" w14:textId="596BEBCB"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12,315,495</w:t>
            </w:r>
          </w:p>
        </w:tc>
        <w:tc>
          <w:tcPr>
            <w:tcW w:w="263" w:type="dxa"/>
            <w:tcBorders>
              <w:top w:val="nil"/>
              <w:left w:val="nil"/>
              <w:bottom w:val="nil"/>
              <w:right w:val="nil"/>
            </w:tcBorders>
            <w:shd w:val="clear" w:color="auto" w:fill="auto"/>
            <w:noWrap/>
            <w:vAlign w:val="bottom"/>
          </w:tcPr>
          <w:p w14:paraId="03FDE6D3" w14:textId="219DEEC4"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155" w:type="dxa"/>
            <w:tcBorders>
              <w:top w:val="nil"/>
              <w:left w:val="nil"/>
              <w:bottom w:val="nil"/>
              <w:right w:val="nil"/>
            </w:tcBorders>
            <w:shd w:val="clear" w:color="auto" w:fill="auto"/>
            <w:noWrap/>
            <w:vAlign w:val="bottom"/>
          </w:tcPr>
          <w:p w14:paraId="3E8CDF9B" w14:textId="478C4FFD" w:rsidR="00DE0EB6" w:rsidRPr="005A0F85" w:rsidRDefault="00DE0EB6" w:rsidP="00DE0EB6">
            <w:pPr>
              <w:jc w:val="right"/>
              <w:rPr>
                <w:rFonts w:asciiTheme="majorBidi" w:hAnsiTheme="majorBidi" w:cstheme="majorBidi"/>
                <w:cs/>
              </w:rPr>
            </w:pPr>
            <w:r w:rsidRPr="001B3625">
              <w:rPr>
                <w:rFonts w:ascii="Angsana New" w:hAnsi="Angsana New"/>
                <w:lang w:val="en-US"/>
              </w:rPr>
              <w:t>13,464,771</w:t>
            </w:r>
          </w:p>
        </w:tc>
      </w:tr>
      <w:tr w:rsidR="00DE0EB6" w:rsidRPr="005A0F85" w14:paraId="309C50A3" w14:textId="77777777" w:rsidTr="00825002">
        <w:trPr>
          <w:trHeight w:val="420"/>
        </w:trPr>
        <w:tc>
          <w:tcPr>
            <w:tcW w:w="3000" w:type="dxa"/>
            <w:tcBorders>
              <w:top w:val="nil"/>
              <w:left w:val="nil"/>
              <w:bottom w:val="nil"/>
              <w:right w:val="nil"/>
            </w:tcBorders>
            <w:shd w:val="clear" w:color="auto" w:fill="auto"/>
            <w:vAlign w:val="bottom"/>
            <w:hideMark/>
          </w:tcPr>
          <w:p w14:paraId="4D9AFE8D" w14:textId="6E6A3072" w:rsidR="00DE0EB6" w:rsidRPr="005A0F85" w:rsidRDefault="00DE0EB6" w:rsidP="00DE0EB6">
            <w:pPr>
              <w:rPr>
                <w:rFonts w:asciiTheme="majorBidi" w:hAnsiTheme="majorBidi" w:cstheme="majorBidi"/>
                <w:color w:val="000000"/>
                <w:lang w:val="en-US"/>
              </w:rPr>
            </w:pPr>
            <w:r w:rsidRPr="005A0F85">
              <w:rPr>
                <w:rFonts w:asciiTheme="majorBidi" w:hAnsiTheme="majorBidi" w:cstheme="majorBidi"/>
                <w:color w:val="000000"/>
                <w:lang w:val="en-US"/>
              </w:rPr>
              <w:t xml:space="preserve">   Deferred interest</w:t>
            </w:r>
            <w:r w:rsidR="00D6645B" w:rsidRPr="001B3625">
              <w:rPr>
                <w:rFonts w:asciiTheme="majorBidi" w:hAnsiTheme="majorBidi"/>
                <w:color w:val="000000"/>
                <w:cs/>
                <w:lang w:val="en-US"/>
              </w:rPr>
              <w:t xml:space="preserve"> </w:t>
            </w:r>
          </w:p>
        </w:tc>
        <w:tc>
          <w:tcPr>
            <w:tcW w:w="263" w:type="dxa"/>
            <w:tcBorders>
              <w:top w:val="nil"/>
              <w:left w:val="nil"/>
              <w:bottom w:val="nil"/>
              <w:right w:val="nil"/>
            </w:tcBorders>
            <w:shd w:val="clear" w:color="auto" w:fill="auto"/>
            <w:noWrap/>
            <w:vAlign w:val="bottom"/>
            <w:hideMark/>
          </w:tcPr>
          <w:p w14:paraId="4E2432D3" w14:textId="77777777" w:rsidR="00DE0EB6" w:rsidRPr="005A0F85" w:rsidRDefault="00DE0EB6" w:rsidP="00DE0EB6">
            <w:pPr>
              <w:rPr>
                <w:rFonts w:asciiTheme="majorBidi" w:hAnsiTheme="majorBidi" w:cstheme="majorBidi"/>
                <w:color w:val="000000"/>
                <w:cs/>
                <w:lang w:val="en-US"/>
              </w:rPr>
            </w:pPr>
            <w:r w:rsidRPr="005A0F85">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tcPr>
          <w:p w14:paraId="5DBEAD0E" w14:textId="5292CEDB" w:rsidR="00DE0EB6" w:rsidRPr="005A0F85" w:rsidRDefault="00DE0EB6" w:rsidP="00DE0EB6">
            <w:pPr>
              <w:jc w:val="right"/>
              <w:rPr>
                <w:rFonts w:asciiTheme="majorBidi" w:hAnsiTheme="majorBidi" w:cstheme="majorBidi"/>
                <w:cs/>
              </w:rPr>
            </w:pPr>
            <w:r w:rsidRPr="001B3625">
              <w:rPr>
                <w:rFonts w:ascii="Angsana New" w:hAnsi="Angsana New"/>
                <w:cs/>
                <w:lang w:val="en-US"/>
              </w:rPr>
              <w:t>(</w:t>
            </w:r>
            <w:r w:rsidRPr="001B3625">
              <w:rPr>
                <w:rFonts w:ascii="Angsana New" w:hAnsi="Angsana New"/>
                <w:lang w:val="en-US"/>
              </w:rPr>
              <w:t>1,552,935</w:t>
            </w:r>
            <w:r w:rsidRPr="001B3625">
              <w:rPr>
                <w:rFonts w:ascii="Angsana New" w:hAnsi="Angsana New"/>
                <w:cs/>
                <w:lang w:val="en-US"/>
              </w:rPr>
              <w:t>)</w:t>
            </w:r>
          </w:p>
        </w:tc>
        <w:tc>
          <w:tcPr>
            <w:tcW w:w="263" w:type="dxa"/>
            <w:tcBorders>
              <w:top w:val="nil"/>
              <w:left w:val="nil"/>
              <w:bottom w:val="nil"/>
              <w:right w:val="nil"/>
            </w:tcBorders>
            <w:shd w:val="clear" w:color="auto" w:fill="auto"/>
            <w:noWrap/>
            <w:vAlign w:val="bottom"/>
          </w:tcPr>
          <w:p w14:paraId="7701DB35" w14:textId="65167EC6"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96" w:type="dxa"/>
            <w:tcBorders>
              <w:top w:val="nil"/>
              <w:left w:val="nil"/>
              <w:bottom w:val="nil"/>
              <w:right w:val="nil"/>
            </w:tcBorders>
            <w:shd w:val="clear" w:color="auto" w:fill="auto"/>
            <w:noWrap/>
            <w:vAlign w:val="bottom"/>
          </w:tcPr>
          <w:p w14:paraId="1D437A64" w14:textId="4781F9C9" w:rsidR="00DE0EB6" w:rsidRPr="005A0F85" w:rsidRDefault="00DE0EB6" w:rsidP="00DE0EB6">
            <w:pPr>
              <w:jc w:val="right"/>
              <w:rPr>
                <w:rFonts w:asciiTheme="majorBidi" w:hAnsiTheme="majorBidi" w:cstheme="majorBidi"/>
                <w:cs/>
                <w:lang w:val="en-US"/>
              </w:rPr>
            </w:pPr>
            <w:r w:rsidRPr="001B3625">
              <w:rPr>
                <w:rFonts w:ascii="Angsana New" w:hAnsi="Angsana New"/>
                <w:cs/>
                <w:lang w:val="en-US"/>
              </w:rPr>
              <w:t>(</w:t>
            </w:r>
            <w:r w:rsidRPr="001B3625">
              <w:rPr>
                <w:rFonts w:ascii="Angsana New" w:hAnsi="Angsana New"/>
                <w:lang w:val="en-US"/>
              </w:rPr>
              <w:t>1,631,876</w:t>
            </w:r>
            <w:r w:rsidRPr="001B3625">
              <w:rPr>
                <w:rFonts w:ascii="Angsana New" w:hAnsi="Angsana New"/>
                <w:cs/>
                <w:lang w:val="en-US"/>
              </w:rPr>
              <w:t>)</w:t>
            </w:r>
          </w:p>
        </w:tc>
        <w:tc>
          <w:tcPr>
            <w:tcW w:w="263" w:type="dxa"/>
            <w:tcBorders>
              <w:top w:val="nil"/>
              <w:left w:val="nil"/>
              <w:bottom w:val="nil"/>
              <w:right w:val="nil"/>
            </w:tcBorders>
            <w:shd w:val="clear" w:color="auto" w:fill="auto"/>
            <w:noWrap/>
            <w:vAlign w:val="bottom"/>
          </w:tcPr>
          <w:p w14:paraId="40BB04CD" w14:textId="3D868B0F"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96" w:type="dxa"/>
            <w:tcBorders>
              <w:top w:val="nil"/>
              <w:left w:val="nil"/>
              <w:bottom w:val="nil"/>
              <w:right w:val="nil"/>
            </w:tcBorders>
            <w:shd w:val="clear" w:color="auto" w:fill="auto"/>
            <w:noWrap/>
            <w:vAlign w:val="bottom"/>
          </w:tcPr>
          <w:p w14:paraId="61B40855" w14:textId="025045CE" w:rsidR="00DE0EB6" w:rsidRPr="005A0F85" w:rsidRDefault="00DE0EB6" w:rsidP="00DE0EB6">
            <w:pPr>
              <w:jc w:val="right"/>
              <w:rPr>
                <w:rFonts w:asciiTheme="majorBidi" w:hAnsiTheme="majorBidi" w:cstheme="majorBidi"/>
                <w:cs/>
                <w:lang w:val="en-US"/>
              </w:rPr>
            </w:pPr>
            <w:r w:rsidRPr="001B3625">
              <w:rPr>
                <w:rFonts w:ascii="Angsana New" w:hAnsi="Angsana New"/>
                <w:cs/>
                <w:lang w:val="en-US"/>
              </w:rPr>
              <w:t>(</w:t>
            </w:r>
            <w:r w:rsidRPr="001B3625">
              <w:rPr>
                <w:rFonts w:ascii="Angsana New" w:hAnsi="Angsana New"/>
                <w:lang w:val="en-US"/>
              </w:rPr>
              <w:t>533,188</w:t>
            </w:r>
            <w:r w:rsidRPr="001B3625">
              <w:rPr>
                <w:rFonts w:ascii="Angsana New" w:hAnsi="Angsana New"/>
                <w:cs/>
                <w:lang w:val="en-US"/>
              </w:rPr>
              <w:t>)</w:t>
            </w:r>
          </w:p>
        </w:tc>
        <w:tc>
          <w:tcPr>
            <w:tcW w:w="263" w:type="dxa"/>
            <w:tcBorders>
              <w:top w:val="nil"/>
              <w:left w:val="nil"/>
              <w:bottom w:val="nil"/>
              <w:right w:val="nil"/>
            </w:tcBorders>
            <w:shd w:val="clear" w:color="auto" w:fill="auto"/>
            <w:noWrap/>
            <w:vAlign w:val="bottom"/>
          </w:tcPr>
          <w:p w14:paraId="52B0993E" w14:textId="00288A66"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155" w:type="dxa"/>
            <w:tcBorders>
              <w:top w:val="nil"/>
              <w:left w:val="nil"/>
              <w:bottom w:val="nil"/>
              <w:right w:val="nil"/>
            </w:tcBorders>
            <w:shd w:val="clear" w:color="auto" w:fill="auto"/>
            <w:noWrap/>
            <w:vAlign w:val="bottom"/>
          </w:tcPr>
          <w:p w14:paraId="5BF3BCBC" w14:textId="1C481D2A" w:rsidR="00DE0EB6" w:rsidRPr="005A0F85" w:rsidRDefault="00DE0EB6" w:rsidP="00DE0EB6">
            <w:pPr>
              <w:jc w:val="right"/>
              <w:rPr>
                <w:rFonts w:asciiTheme="majorBidi" w:hAnsiTheme="majorBidi" w:cstheme="majorBidi"/>
                <w:cs/>
              </w:rPr>
            </w:pPr>
            <w:r w:rsidRPr="001B3625">
              <w:rPr>
                <w:rFonts w:ascii="Angsana New" w:hAnsi="Angsana New"/>
                <w:cs/>
                <w:lang w:val="en-US"/>
              </w:rPr>
              <w:t>(</w:t>
            </w:r>
            <w:r w:rsidRPr="001B3625">
              <w:rPr>
                <w:rFonts w:ascii="Angsana New" w:hAnsi="Angsana New"/>
                <w:lang w:val="en-US"/>
              </w:rPr>
              <w:t>696,407</w:t>
            </w:r>
            <w:r w:rsidRPr="001B3625">
              <w:rPr>
                <w:rFonts w:ascii="Angsana New" w:hAnsi="Angsana New"/>
                <w:cs/>
                <w:lang w:val="en-US"/>
              </w:rPr>
              <w:t>)</w:t>
            </w:r>
          </w:p>
        </w:tc>
      </w:tr>
      <w:tr w:rsidR="00DE0EB6" w:rsidRPr="001B3625" w14:paraId="55E0FE69" w14:textId="25343413" w:rsidTr="00825002">
        <w:trPr>
          <w:trHeight w:val="435"/>
        </w:trPr>
        <w:tc>
          <w:tcPr>
            <w:tcW w:w="3263" w:type="dxa"/>
            <w:gridSpan w:val="2"/>
            <w:tcBorders>
              <w:top w:val="nil"/>
              <w:left w:val="nil"/>
              <w:bottom w:val="nil"/>
              <w:right w:val="nil"/>
            </w:tcBorders>
            <w:shd w:val="clear" w:color="auto" w:fill="auto"/>
            <w:noWrap/>
            <w:vAlign w:val="bottom"/>
            <w:hideMark/>
          </w:tcPr>
          <w:p w14:paraId="77CE5CF8" w14:textId="2608819A" w:rsidR="00DE0EB6" w:rsidRPr="005A0F85" w:rsidRDefault="00DE0EB6" w:rsidP="00DE0EB6">
            <w:pPr>
              <w:rPr>
                <w:rFonts w:asciiTheme="majorBidi" w:hAnsiTheme="majorBidi" w:cstheme="majorBidi"/>
                <w:color w:val="000000"/>
                <w:lang w:val="en-US"/>
              </w:rPr>
            </w:pPr>
            <w:r w:rsidRPr="001B3625">
              <w:rPr>
                <w:rFonts w:asciiTheme="majorBidi" w:hAnsiTheme="majorBidi"/>
                <w:color w:val="000000"/>
                <w:cs/>
                <w:lang w:val="en-US"/>
              </w:rPr>
              <w:t xml:space="preserve">   </w:t>
            </w:r>
            <w:r w:rsidRPr="005A0F85">
              <w:rPr>
                <w:rFonts w:asciiTheme="majorBidi" w:hAnsiTheme="majorBidi" w:cstheme="majorBidi"/>
                <w:color w:val="000000"/>
                <w:lang w:val="en-US"/>
              </w:rPr>
              <w:t>Lease liabilities</w:t>
            </w:r>
            <w:r w:rsidRPr="001B3625">
              <w:rPr>
                <w:rFonts w:asciiTheme="majorBidi" w:hAnsiTheme="majorBidi"/>
                <w:color w:val="000000"/>
                <w:cs/>
                <w:lang w:val="en-US"/>
              </w:rPr>
              <w:t>-</w:t>
            </w:r>
            <w:r w:rsidRPr="005A0F85">
              <w:rPr>
                <w:rFonts w:asciiTheme="majorBidi" w:hAnsiTheme="majorBidi" w:cstheme="majorBidi"/>
                <w:color w:val="000000"/>
                <w:lang w:val="en-US"/>
              </w:rPr>
              <w:t>net</w:t>
            </w:r>
            <w:r w:rsidR="00D6645B" w:rsidRPr="001B3625">
              <w:rPr>
                <w:rFonts w:asciiTheme="majorBidi" w:hAnsiTheme="majorBidi"/>
                <w:color w:val="000000"/>
                <w:cs/>
                <w:lang w:val="en-US"/>
              </w:rPr>
              <w:t xml:space="preserve"> </w:t>
            </w:r>
          </w:p>
        </w:tc>
        <w:tc>
          <w:tcPr>
            <w:tcW w:w="1273" w:type="dxa"/>
            <w:tcBorders>
              <w:top w:val="single" w:sz="4" w:space="0" w:color="auto"/>
              <w:left w:val="nil"/>
              <w:bottom w:val="double" w:sz="6" w:space="0" w:color="auto"/>
              <w:right w:val="nil"/>
            </w:tcBorders>
            <w:shd w:val="clear" w:color="auto" w:fill="auto"/>
            <w:noWrap/>
            <w:vAlign w:val="bottom"/>
          </w:tcPr>
          <w:p w14:paraId="42D19B8B" w14:textId="523FBDA9" w:rsidR="00DE0EB6" w:rsidRPr="005A0F85" w:rsidRDefault="00DE0EB6" w:rsidP="00DE0EB6">
            <w:pPr>
              <w:jc w:val="right"/>
              <w:rPr>
                <w:rFonts w:asciiTheme="majorBidi" w:hAnsiTheme="majorBidi" w:cstheme="majorBidi"/>
                <w:lang w:val="en-US"/>
              </w:rPr>
            </w:pPr>
            <w:r w:rsidRPr="001B3625">
              <w:rPr>
                <w:rFonts w:ascii="Angsana New" w:hAnsi="Angsana New"/>
                <w:lang w:val="en-US"/>
              </w:rPr>
              <w:t>28,178,037</w:t>
            </w:r>
          </w:p>
        </w:tc>
        <w:tc>
          <w:tcPr>
            <w:tcW w:w="263" w:type="dxa"/>
            <w:tcBorders>
              <w:top w:val="nil"/>
              <w:left w:val="nil"/>
              <w:bottom w:val="nil"/>
              <w:right w:val="nil"/>
            </w:tcBorders>
            <w:shd w:val="clear" w:color="auto" w:fill="auto"/>
            <w:noWrap/>
            <w:vAlign w:val="bottom"/>
          </w:tcPr>
          <w:p w14:paraId="7E48EA4D" w14:textId="725BEFDB"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96" w:type="dxa"/>
            <w:tcBorders>
              <w:top w:val="single" w:sz="4" w:space="0" w:color="auto"/>
              <w:left w:val="nil"/>
              <w:bottom w:val="double" w:sz="6" w:space="0" w:color="auto"/>
              <w:right w:val="nil"/>
            </w:tcBorders>
            <w:shd w:val="clear" w:color="auto" w:fill="auto"/>
            <w:noWrap/>
            <w:vAlign w:val="bottom"/>
          </w:tcPr>
          <w:p w14:paraId="4E517EC3" w14:textId="41EF8497"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31,756,602</w:t>
            </w:r>
          </w:p>
        </w:tc>
        <w:tc>
          <w:tcPr>
            <w:tcW w:w="263" w:type="dxa"/>
            <w:tcBorders>
              <w:top w:val="nil"/>
              <w:left w:val="nil"/>
              <w:bottom w:val="nil"/>
              <w:right w:val="nil"/>
            </w:tcBorders>
            <w:shd w:val="clear" w:color="auto" w:fill="auto"/>
            <w:noWrap/>
            <w:vAlign w:val="bottom"/>
          </w:tcPr>
          <w:p w14:paraId="2778E32C" w14:textId="50E011E1"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96" w:type="dxa"/>
            <w:tcBorders>
              <w:top w:val="single" w:sz="4" w:space="0" w:color="auto"/>
              <w:left w:val="nil"/>
              <w:bottom w:val="double" w:sz="6" w:space="0" w:color="auto"/>
              <w:right w:val="nil"/>
            </w:tcBorders>
            <w:shd w:val="clear" w:color="auto" w:fill="auto"/>
            <w:noWrap/>
            <w:vAlign w:val="bottom"/>
          </w:tcPr>
          <w:p w14:paraId="63AFCAC6" w14:textId="7FC068ED" w:rsidR="00DE0EB6" w:rsidRPr="005A0F85" w:rsidRDefault="00DE0EB6" w:rsidP="00DE0EB6">
            <w:pPr>
              <w:jc w:val="right"/>
              <w:rPr>
                <w:rFonts w:asciiTheme="majorBidi" w:hAnsiTheme="majorBidi" w:cstheme="majorBidi"/>
                <w:lang w:val="en-US"/>
              </w:rPr>
            </w:pPr>
            <w:r w:rsidRPr="001B3625">
              <w:rPr>
                <w:rFonts w:ascii="Angsana New" w:hAnsi="Angsana New"/>
                <w:lang w:val="en-US"/>
              </w:rPr>
              <w:t>11,782,307</w:t>
            </w:r>
          </w:p>
        </w:tc>
        <w:tc>
          <w:tcPr>
            <w:tcW w:w="263" w:type="dxa"/>
            <w:tcBorders>
              <w:top w:val="nil"/>
              <w:left w:val="nil"/>
              <w:bottom w:val="nil"/>
              <w:right w:val="nil"/>
            </w:tcBorders>
            <w:shd w:val="clear" w:color="auto" w:fill="auto"/>
            <w:noWrap/>
            <w:vAlign w:val="bottom"/>
          </w:tcPr>
          <w:p w14:paraId="6A030C2E" w14:textId="21861F2B"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155" w:type="dxa"/>
            <w:tcBorders>
              <w:top w:val="single" w:sz="4" w:space="0" w:color="auto"/>
              <w:left w:val="nil"/>
              <w:bottom w:val="double" w:sz="6" w:space="0" w:color="auto"/>
              <w:right w:val="nil"/>
            </w:tcBorders>
            <w:shd w:val="clear" w:color="auto" w:fill="auto"/>
            <w:noWrap/>
            <w:vAlign w:val="bottom"/>
          </w:tcPr>
          <w:p w14:paraId="11F74364" w14:textId="76CD3C9E" w:rsidR="00DE0EB6" w:rsidRPr="001B3625" w:rsidRDefault="00DE0EB6" w:rsidP="00DE0EB6">
            <w:pPr>
              <w:jc w:val="right"/>
              <w:rPr>
                <w:rFonts w:asciiTheme="majorBidi" w:hAnsiTheme="majorBidi" w:cstheme="majorBidi"/>
                <w:cs/>
                <w:lang w:val="en-US"/>
              </w:rPr>
            </w:pPr>
            <w:r w:rsidRPr="001B3625">
              <w:rPr>
                <w:rFonts w:ascii="Angsana New" w:hAnsi="Angsana New"/>
                <w:lang w:val="en-US"/>
              </w:rPr>
              <w:t>12,768,364</w:t>
            </w:r>
            <w:r w:rsidR="00D6645B" w:rsidRPr="001B3625">
              <w:rPr>
                <w:rFonts w:asciiTheme="majorBidi" w:hAnsiTheme="majorBidi" w:hint="cs"/>
                <w:cs/>
                <w:lang w:val="en-US"/>
              </w:rPr>
              <w:t xml:space="preserve"> </w:t>
            </w:r>
          </w:p>
        </w:tc>
      </w:tr>
    </w:tbl>
    <w:p w14:paraId="4B2E2B67" w14:textId="77777777" w:rsidR="00E4405C" w:rsidRPr="00701A7D" w:rsidRDefault="00E4405C" w:rsidP="009D6260">
      <w:pPr>
        <w:pStyle w:val="ListParagraph"/>
        <w:ind w:left="0"/>
        <w:contextualSpacing/>
        <w:jc w:val="thaiDistribute"/>
        <w:rPr>
          <w:rFonts w:asciiTheme="majorBidi" w:eastAsia="Calibri" w:hAnsiTheme="majorBidi" w:cstheme="majorBidi"/>
          <w:sz w:val="2"/>
          <w:szCs w:val="2"/>
          <w:highlight w:val="yellow"/>
          <w:lang w:val="en-US"/>
        </w:rPr>
      </w:pPr>
    </w:p>
    <w:p w14:paraId="5822DAA7" w14:textId="3FF5CBF5" w:rsidR="001A453F" w:rsidRPr="00E762C5" w:rsidRDefault="001A453F" w:rsidP="001A453F">
      <w:pPr>
        <w:pStyle w:val="ListParagraph"/>
        <w:spacing w:before="240"/>
        <w:contextualSpacing/>
        <w:rPr>
          <w:rFonts w:asciiTheme="majorBidi" w:eastAsia="Calibri" w:hAnsiTheme="majorBidi" w:cstheme="majorBidi"/>
          <w:b/>
          <w:bCs/>
          <w:sz w:val="8"/>
          <w:szCs w:val="8"/>
          <w:highlight w:val="yellow"/>
          <w:lang w:val="en-US"/>
        </w:rPr>
      </w:pPr>
    </w:p>
    <w:p w14:paraId="539E51DD" w14:textId="24C5C1F2" w:rsidR="00E762C5" w:rsidRPr="00BA6A5B" w:rsidRDefault="00E762C5" w:rsidP="00E762C5">
      <w:pPr>
        <w:spacing w:before="80"/>
        <w:ind w:left="720"/>
        <w:jc w:val="thaiDistribute"/>
        <w:rPr>
          <w:rFonts w:asciiTheme="majorBidi" w:eastAsia="Cordia New" w:hAnsiTheme="majorBidi" w:cstheme="majorBidi"/>
          <w:lang w:val="en-US"/>
        </w:rPr>
      </w:pPr>
      <w:r w:rsidRPr="00E762C5">
        <w:rPr>
          <w:rFonts w:asciiTheme="majorBidi" w:eastAsia="Cordia New" w:hAnsiTheme="majorBidi" w:cstheme="majorBidi"/>
          <w:lang w:val="en-US"/>
        </w:rPr>
        <w:t xml:space="preserve">A hire purchase </w:t>
      </w:r>
      <w:r w:rsidR="00BA6A5B">
        <w:rPr>
          <w:rFonts w:asciiTheme="majorBidi" w:eastAsia="Cordia New" w:hAnsiTheme="majorBidi" w:cstheme="majorBidi"/>
          <w:lang w:val="en-US"/>
        </w:rPr>
        <w:t xml:space="preserve">of a </w:t>
      </w:r>
      <w:r>
        <w:rPr>
          <w:rFonts w:asciiTheme="majorBidi" w:eastAsia="Cordia New" w:hAnsiTheme="majorBidi" w:cstheme="majorBidi"/>
          <w:lang w:val="en-US"/>
        </w:rPr>
        <w:t xml:space="preserve">subsidiary company </w:t>
      </w:r>
      <w:r w:rsidRPr="00E762C5">
        <w:rPr>
          <w:rFonts w:asciiTheme="majorBidi" w:eastAsia="Cordia New" w:hAnsiTheme="majorBidi" w:cstheme="majorBidi"/>
          <w:lang w:val="en-US"/>
        </w:rPr>
        <w:t xml:space="preserve">is guaranteed by the </w:t>
      </w:r>
      <w:r>
        <w:rPr>
          <w:rFonts w:asciiTheme="majorBidi" w:eastAsia="Cordia New" w:hAnsiTheme="majorBidi" w:cstheme="majorBidi"/>
          <w:lang w:val="en-US"/>
        </w:rPr>
        <w:t>subsidiary c</w:t>
      </w:r>
      <w:r w:rsidRPr="00E762C5">
        <w:rPr>
          <w:rFonts w:asciiTheme="majorBidi" w:eastAsia="Cordia New" w:hAnsiTheme="majorBidi" w:cstheme="majorBidi"/>
          <w:lang w:val="en-US"/>
        </w:rPr>
        <w:t>om</w:t>
      </w:r>
      <w:r>
        <w:rPr>
          <w:rFonts w:asciiTheme="majorBidi" w:eastAsia="Cordia New" w:hAnsiTheme="majorBidi" w:cstheme="majorBidi"/>
          <w:lang w:val="en-US"/>
        </w:rPr>
        <w:t>p</w:t>
      </w:r>
      <w:r w:rsidRPr="00E762C5">
        <w:rPr>
          <w:rFonts w:asciiTheme="majorBidi" w:eastAsia="Cordia New" w:hAnsiTheme="majorBidi" w:cstheme="majorBidi"/>
          <w:lang w:val="en-US"/>
        </w:rPr>
        <w:t>any’s director without compensation</w:t>
      </w:r>
      <w:r w:rsidR="004B5708">
        <w:rPr>
          <w:rFonts w:asciiTheme="majorBidi" w:eastAsia="Cordia New" w:hAnsiTheme="majorBidi"/>
          <w:cs/>
          <w:lang w:val="en-US"/>
        </w:rPr>
        <w:t xml:space="preserve">. </w:t>
      </w:r>
      <w:r w:rsidR="004B5708">
        <w:rPr>
          <w:rFonts w:asciiTheme="majorBidi" w:eastAsia="Cordia New" w:hAnsiTheme="majorBidi"/>
          <w:lang w:val="en-US"/>
        </w:rPr>
        <w:t>The</w:t>
      </w:r>
      <w:r w:rsidR="00C43C19">
        <w:rPr>
          <w:rFonts w:asciiTheme="majorBidi" w:eastAsia="Cordia New" w:hAnsiTheme="majorBidi"/>
          <w:lang w:val="en-US"/>
        </w:rPr>
        <w:t xml:space="preserve"> balancing of such hire purchase</w:t>
      </w:r>
      <w:r w:rsidR="004B5708">
        <w:rPr>
          <w:rFonts w:asciiTheme="majorBidi" w:eastAsia="Cordia New" w:hAnsiTheme="majorBidi"/>
          <w:lang w:val="en-US"/>
        </w:rPr>
        <w:t xml:space="preserve"> is Baht 3</w:t>
      </w:r>
      <w:r w:rsidR="004B5708">
        <w:rPr>
          <w:rFonts w:asciiTheme="majorBidi" w:eastAsia="Cordia New" w:hAnsiTheme="majorBidi"/>
          <w:cs/>
          <w:lang w:val="en-US"/>
        </w:rPr>
        <w:t>.</w:t>
      </w:r>
      <w:r w:rsidR="004B5708">
        <w:rPr>
          <w:rFonts w:asciiTheme="majorBidi" w:eastAsia="Cordia New" w:hAnsiTheme="majorBidi"/>
          <w:lang w:val="en-US"/>
        </w:rPr>
        <w:t>7 million</w:t>
      </w:r>
      <w:r w:rsidR="004B5708">
        <w:rPr>
          <w:rFonts w:asciiTheme="majorBidi" w:eastAsia="Cordia New" w:hAnsiTheme="majorBidi"/>
          <w:cs/>
          <w:lang w:val="en-US"/>
        </w:rPr>
        <w:t>.</w:t>
      </w:r>
    </w:p>
    <w:p w14:paraId="0750E62B" w14:textId="606C7DE9" w:rsidR="00D2164D" w:rsidRPr="005A0F85" w:rsidRDefault="00C00BB5" w:rsidP="00B16D04">
      <w:pPr>
        <w:pStyle w:val="ListParagraph"/>
        <w:numPr>
          <w:ilvl w:val="0"/>
          <w:numId w:val="3"/>
        </w:numPr>
        <w:spacing w:before="240"/>
        <w:contextualSpacing/>
        <w:rPr>
          <w:rFonts w:asciiTheme="majorBidi" w:eastAsia="Calibri" w:hAnsiTheme="majorBidi" w:cstheme="majorBidi"/>
          <w:b/>
          <w:bCs/>
          <w:lang w:val="en-US"/>
        </w:rPr>
      </w:pPr>
      <w:r w:rsidRPr="005A0F85">
        <w:rPr>
          <w:rFonts w:asciiTheme="majorBidi" w:eastAsia="Calibri" w:hAnsiTheme="majorBidi" w:cstheme="majorBidi"/>
          <w:b/>
          <w:bCs/>
          <w:lang w:val="en-US"/>
        </w:rPr>
        <w:t>LONG</w:t>
      </w:r>
      <w:r w:rsidRPr="001B3625">
        <w:rPr>
          <w:rFonts w:asciiTheme="majorBidi" w:eastAsia="Calibri" w:hAnsiTheme="majorBidi"/>
          <w:b/>
          <w:bCs/>
          <w:cs/>
          <w:lang w:val="en-US"/>
        </w:rPr>
        <w:t>-</w:t>
      </w:r>
      <w:r w:rsidRPr="005A0F85">
        <w:rPr>
          <w:rFonts w:asciiTheme="majorBidi" w:eastAsia="Calibri" w:hAnsiTheme="majorBidi" w:cstheme="majorBidi"/>
          <w:b/>
          <w:bCs/>
          <w:lang w:val="en-US"/>
        </w:rPr>
        <w:t>TERM LOAN</w:t>
      </w:r>
      <w:r w:rsidR="00BE2776" w:rsidRPr="005A0F85">
        <w:rPr>
          <w:rFonts w:asciiTheme="majorBidi" w:eastAsia="Calibri" w:hAnsiTheme="majorBidi" w:cstheme="majorBidi"/>
          <w:b/>
          <w:bCs/>
          <w:lang w:val="en-US"/>
        </w:rPr>
        <w:t>S</w:t>
      </w:r>
      <w:r w:rsidR="00A85BF7" w:rsidRPr="005A0F85">
        <w:rPr>
          <w:rFonts w:asciiTheme="majorBidi" w:eastAsia="Calibri" w:hAnsiTheme="majorBidi" w:cstheme="majorBidi"/>
          <w:b/>
          <w:bCs/>
          <w:lang w:val="en-US"/>
        </w:rPr>
        <w:t xml:space="preserve"> FROM FINANCIAL INSTITUTION</w:t>
      </w:r>
      <w:r w:rsidR="00F90578" w:rsidRPr="005A0F85">
        <w:rPr>
          <w:rFonts w:asciiTheme="majorBidi" w:eastAsia="Calibri" w:hAnsiTheme="majorBidi" w:cstheme="majorBidi"/>
          <w:b/>
          <w:bCs/>
          <w:lang w:val="en-US"/>
        </w:rPr>
        <w:t>S</w:t>
      </w:r>
      <w:r w:rsidR="002D4F5B" w:rsidRPr="005A0F85">
        <w:rPr>
          <w:rFonts w:asciiTheme="majorBidi" w:eastAsia="Calibri" w:hAnsiTheme="majorBidi" w:cstheme="majorBidi"/>
          <w:b/>
          <w:bCs/>
          <w:lang w:val="en-US"/>
        </w:rPr>
        <w:t>–</w:t>
      </w:r>
      <w:r w:rsidR="00E50209" w:rsidRPr="005A0F85">
        <w:rPr>
          <w:rFonts w:asciiTheme="majorBidi" w:eastAsia="Calibri" w:hAnsiTheme="majorBidi" w:cstheme="majorBidi"/>
          <w:b/>
          <w:bCs/>
          <w:lang w:val="en-US"/>
        </w:rPr>
        <w:t>NET</w:t>
      </w:r>
    </w:p>
    <w:p w14:paraId="459AC4B4" w14:textId="43C939A0" w:rsidR="009E0CE0" w:rsidRPr="005A0F85" w:rsidRDefault="009E0CE0" w:rsidP="00C617CA">
      <w:pPr>
        <w:spacing w:before="80"/>
        <w:ind w:left="720"/>
        <w:jc w:val="thaiDistribute"/>
        <w:rPr>
          <w:rFonts w:asciiTheme="majorBidi" w:eastAsia="Cordia New" w:hAnsiTheme="majorBidi" w:cstheme="majorBidi"/>
          <w:lang w:val="en-US"/>
        </w:rPr>
      </w:pPr>
      <w:r w:rsidRPr="005A0F85">
        <w:rPr>
          <w:rFonts w:asciiTheme="majorBidi" w:eastAsia="Cordia New" w:hAnsiTheme="majorBidi" w:cstheme="majorBidi"/>
          <w:lang w:val="en-US"/>
        </w:rPr>
        <w:t>Long</w:t>
      </w:r>
      <w:r w:rsidRPr="001B3625">
        <w:rPr>
          <w:rFonts w:asciiTheme="majorBidi" w:eastAsia="Cordia New" w:hAnsiTheme="majorBidi"/>
          <w:cs/>
          <w:lang w:val="en-US"/>
        </w:rPr>
        <w:t>-</w:t>
      </w:r>
      <w:r w:rsidRPr="005A0F85">
        <w:rPr>
          <w:rFonts w:asciiTheme="majorBidi" w:eastAsia="Cordia New" w:hAnsiTheme="majorBidi" w:cstheme="majorBidi"/>
          <w:lang w:val="en-US"/>
        </w:rPr>
        <w:t>term loan</w:t>
      </w:r>
      <w:r w:rsidR="00BE2776" w:rsidRPr="005A0F85">
        <w:rPr>
          <w:rFonts w:asciiTheme="majorBidi" w:eastAsia="Cordia New" w:hAnsiTheme="majorBidi" w:cstheme="majorBidi"/>
          <w:lang w:val="en-US"/>
        </w:rPr>
        <w:t>s</w:t>
      </w:r>
      <w:r w:rsidRPr="005A0F85">
        <w:rPr>
          <w:rFonts w:asciiTheme="majorBidi" w:eastAsia="Cordia New" w:hAnsiTheme="majorBidi" w:cstheme="majorBidi"/>
          <w:lang w:val="en-US"/>
        </w:rPr>
        <w:t xml:space="preserve"> from fina</w:t>
      </w:r>
      <w:r w:rsidR="000F26C9" w:rsidRPr="005A0F85">
        <w:rPr>
          <w:rFonts w:asciiTheme="majorBidi" w:eastAsia="Cordia New" w:hAnsiTheme="majorBidi" w:cstheme="majorBidi"/>
          <w:lang w:val="en-US"/>
        </w:rPr>
        <w:t>ncial institution</w:t>
      </w:r>
      <w:r w:rsidR="00F90578" w:rsidRPr="005A0F85">
        <w:rPr>
          <w:rFonts w:asciiTheme="majorBidi" w:eastAsia="Cordia New" w:hAnsiTheme="majorBidi" w:cstheme="majorBidi"/>
          <w:lang w:val="en-US"/>
        </w:rPr>
        <w:t>s</w:t>
      </w:r>
      <w:r w:rsidR="000F26C9" w:rsidRPr="005A0F85">
        <w:rPr>
          <w:rFonts w:asciiTheme="majorBidi" w:eastAsia="Cordia New" w:hAnsiTheme="majorBidi" w:cstheme="majorBidi"/>
          <w:lang w:val="en-US"/>
        </w:rPr>
        <w:t xml:space="preserve"> as at </w:t>
      </w:r>
      <w:r w:rsidR="00803BC2" w:rsidRPr="005A0F85">
        <w:rPr>
          <w:rFonts w:asciiTheme="majorBidi" w:eastAsia="Cordia New" w:hAnsiTheme="majorBidi" w:cstheme="majorBidi"/>
          <w:lang w:val="en-US"/>
        </w:rPr>
        <w:t xml:space="preserve">December 31, </w:t>
      </w:r>
      <w:r w:rsidR="009457CD" w:rsidRPr="005A0F85">
        <w:rPr>
          <w:rFonts w:asciiTheme="majorBidi" w:eastAsia="Cordia New" w:hAnsiTheme="majorBidi" w:cstheme="majorBidi"/>
          <w:lang w:val="en-US"/>
        </w:rPr>
        <w:t>20</w:t>
      </w:r>
      <w:r w:rsidR="00473AD4" w:rsidRPr="005A0F85">
        <w:rPr>
          <w:rFonts w:asciiTheme="majorBidi" w:eastAsia="Cordia New" w:hAnsiTheme="majorBidi" w:cstheme="majorBidi"/>
          <w:lang w:val="en-US"/>
        </w:rPr>
        <w:t>2</w:t>
      </w:r>
      <w:r w:rsidR="00AA7740" w:rsidRPr="005A0F85">
        <w:rPr>
          <w:rFonts w:asciiTheme="majorBidi" w:eastAsia="Cordia New" w:hAnsiTheme="majorBidi" w:cstheme="majorBidi"/>
          <w:lang w:val="en-US"/>
        </w:rPr>
        <w:t>1</w:t>
      </w:r>
      <w:r w:rsidR="00A340C3" w:rsidRPr="005A0F85">
        <w:rPr>
          <w:rFonts w:asciiTheme="majorBidi" w:eastAsia="Cordia New" w:hAnsiTheme="majorBidi" w:cstheme="majorBidi"/>
          <w:lang w:val="en-US"/>
        </w:rPr>
        <w:t xml:space="preserve"> and </w:t>
      </w:r>
      <w:r w:rsidR="009457CD" w:rsidRPr="005A0F85">
        <w:rPr>
          <w:rFonts w:asciiTheme="majorBidi" w:eastAsia="Cordia New" w:hAnsiTheme="majorBidi" w:cstheme="majorBidi"/>
          <w:lang w:val="en-US"/>
        </w:rPr>
        <w:t>20</w:t>
      </w:r>
      <w:r w:rsidR="00AA7740" w:rsidRPr="005A0F85">
        <w:rPr>
          <w:rFonts w:asciiTheme="majorBidi" w:eastAsia="Cordia New" w:hAnsiTheme="majorBidi" w:cstheme="majorBidi"/>
          <w:lang w:val="en-US"/>
        </w:rPr>
        <w:t>20</w:t>
      </w:r>
      <w:r w:rsidRPr="005A0F85">
        <w:rPr>
          <w:rFonts w:asciiTheme="majorBidi" w:eastAsia="Cordia New" w:hAnsiTheme="majorBidi" w:cstheme="majorBidi"/>
          <w:lang w:val="en-US"/>
        </w:rPr>
        <w:t xml:space="preserve"> are as follow</w:t>
      </w:r>
      <w:r w:rsidR="00E16959" w:rsidRPr="005A0F85">
        <w:rPr>
          <w:rFonts w:asciiTheme="majorBidi" w:eastAsia="Cordia New" w:hAnsiTheme="majorBidi" w:cstheme="majorBidi"/>
          <w:lang w:val="en-US"/>
        </w:rPr>
        <w:t>s</w:t>
      </w:r>
      <w:r w:rsidRPr="001B3625">
        <w:rPr>
          <w:rFonts w:asciiTheme="majorBidi" w:eastAsia="Cordia New" w:hAnsiTheme="majorBidi"/>
          <w:cs/>
          <w:lang w:val="en-US"/>
        </w:rPr>
        <w:t>:</w:t>
      </w:r>
    </w:p>
    <w:tbl>
      <w:tblPr>
        <w:tblW w:w="9117" w:type="dxa"/>
        <w:tblInd w:w="817" w:type="dxa"/>
        <w:tblLook w:val="04A0" w:firstRow="1" w:lastRow="0" w:firstColumn="1" w:lastColumn="0" w:noHBand="0" w:noVBand="1"/>
      </w:tblPr>
      <w:tblGrid>
        <w:gridCol w:w="668"/>
        <w:gridCol w:w="263"/>
        <w:gridCol w:w="2329"/>
        <w:gridCol w:w="1276"/>
        <w:gridCol w:w="263"/>
        <w:gridCol w:w="1264"/>
        <w:gridCol w:w="263"/>
        <w:gridCol w:w="1264"/>
        <w:gridCol w:w="263"/>
        <w:gridCol w:w="1264"/>
      </w:tblGrid>
      <w:tr w:rsidR="009D6260" w:rsidRPr="001B3625" w14:paraId="72F78A29" w14:textId="77777777" w:rsidTr="001863DB">
        <w:trPr>
          <w:trHeight w:val="390"/>
        </w:trPr>
        <w:tc>
          <w:tcPr>
            <w:tcW w:w="668" w:type="dxa"/>
            <w:tcBorders>
              <w:top w:val="nil"/>
              <w:left w:val="nil"/>
              <w:bottom w:val="nil"/>
              <w:right w:val="nil"/>
            </w:tcBorders>
            <w:shd w:val="clear" w:color="000000" w:fill="FFFFFF"/>
            <w:noWrap/>
            <w:vAlign w:val="bottom"/>
            <w:hideMark/>
          </w:tcPr>
          <w:p w14:paraId="5D79195C" w14:textId="77777777" w:rsidR="009D6260" w:rsidRPr="005A0F85" w:rsidRDefault="009D6260" w:rsidP="009D6260">
            <w:pPr>
              <w:rPr>
                <w:rFonts w:asciiTheme="majorBidi" w:hAnsiTheme="majorBidi" w:cstheme="majorBidi"/>
                <w:lang w:val="en-US"/>
              </w:rPr>
            </w:pPr>
            <w:r w:rsidRPr="005A0F85">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09CED4D0" w14:textId="77777777" w:rsidR="009D6260" w:rsidRPr="005A0F85" w:rsidRDefault="009D6260" w:rsidP="009D6260">
            <w:pPr>
              <w:rPr>
                <w:rFonts w:asciiTheme="majorBidi" w:hAnsiTheme="majorBidi" w:cstheme="majorBidi"/>
                <w:lang w:val="en-US"/>
              </w:rPr>
            </w:pPr>
            <w:r w:rsidRPr="005A0F85">
              <w:rPr>
                <w:rFonts w:asciiTheme="majorBidi" w:hAnsiTheme="majorBidi" w:cstheme="majorBidi"/>
                <w:lang w:val="en-US"/>
              </w:rPr>
              <w:t> </w:t>
            </w:r>
          </w:p>
        </w:tc>
        <w:tc>
          <w:tcPr>
            <w:tcW w:w="2329" w:type="dxa"/>
            <w:tcBorders>
              <w:top w:val="nil"/>
              <w:left w:val="nil"/>
              <w:bottom w:val="nil"/>
              <w:right w:val="nil"/>
            </w:tcBorders>
            <w:shd w:val="clear" w:color="000000" w:fill="FFFFFF"/>
            <w:noWrap/>
            <w:vAlign w:val="bottom"/>
            <w:hideMark/>
          </w:tcPr>
          <w:p w14:paraId="5EC6E2BD" w14:textId="77777777" w:rsidR="009D6260" w:rsidRPr="005A0F85" w:rsidRDefault="009D6260" w:rsidP="009D6260">
            <w:pPr>
              <w:rPr>
                <w:rFonts w:asciiTheme="majorBidi" w:hAnsiTheme="majorBidi" w:cstheme="majorBidi"/>
                <w:lang w:val="en-US"/>
              </w:rPr>
            </w:pPr>
            <w:r w:rsidRPr="005A0F85">
              <w:rPr>
                <w:rFonts w:asciiTheme="majorBidi" w:hAnsiTheme="majorBidi" w:cstheme="majorBidi"/>
                <w:lang w:val="en-US"/>
              </w:rPr>
              <w:t> </w:t>
            </w:r>
          </w:p>
        </w:tc>
        <w:tc>
          <w:tcPr>
            <w:tcW w:w="5857" w:type="dxa"/>
            <w:gridSpan w:val="7"/>
            <w:tcBorders>
              <w:top w:val="nil"/>
              <w:left w:val="nil"/>
              <w:bottom w:val="single" w:sz="4" w:space="0" w:color="auto"/>
              <w:right w:val="nil"/>
            </w:tcBorders>
            <w:shd w:val="clear" w:color="000000" w:fill="FFFFFF"/>
            <w:noWrap/>
            <w:vAlign w:val="bottom"/>
            <w:hideMark/>
          </w:tcPr>
          <w:p w14:paraId="0EF548D3" w14:textId="6E520D2E" w:rsidR="009D6260" w:rsidRPr="005A0F85" w:rsidRDefault="009D6260" w:rsidP="000522D6">
            <w:pPr>
              <w:jc w:val="center"/>
              <w:rPr>
                <w:rFonts w:asciiTheme="majorBidi" w:hAnsiTheme="majorBidi" w:cstheme="majorBidi"/>
                <w:cs/>
              </w:rPr>
            </w:pPr>
            <w:r w:rsidRPr="005A0F85">
              <w:rPr>
                <w:rFonts w:asciiTheme="majorBidi" w:hAnsiTheme="majorBidi" w:cstheme="majorBidi"/>
                <w:lang w:val="en-US"/>
              </w:rPr>
              <w:t>Unit</w:t>
            </w:r>
            <w:r w:rsidRPr="001B3625">
              <w:rPr>
                <w:rFonts w:asciiTheme="majorBidi" w:hAnsiTheme="majorBidi"/>
                <w:cs/>
                <w:lang w:val="en-US"/>
              </w:rPr>
              <w:t xml:space="preserve">: </w:t>
            </w:r>
            <w:r w:rsidR="004F00A4" w:rsidRPr="005A0F85">
              <w:rPr>
                <w:rFonts w:asciiTheme="majorBidi" w:hAnsiTheme="majorBidi" w:cstheme="majorBidi"/>
                <w:lang w:val="en-US"/>
              </w:rPr>
              <w:t>Baht</w:t>
            </w:r>
          </w:p>
        </w:tc>
      </w:tr>
      <w:tr w:rsidR="00655320" w:rsidRPr="001B3625" w14:paraId="5CDE63C8" w14:textId="77777777" w:rsidTr="001863DB">
        <w:trPr>
          <w:trHeight w:val="420"/>
        </w:trPr>
        <w:tc>
          <w:tcPr>
            <w:tcW w:w="668" w:type="dxa"/>
            <w:tcBorders>
              <w:top w:val="nil"/>
              <w:left w:val="nil"/>
              <w:bottom w:val="nil"/>
              <w:right w:val="nil"/>
            </w:tcBorders>
            <w:shd w:val="clear" w:color="000000" w:fill="FFFFFF"/>
            <w:noWrap/>
            <w:vAlign w:val="bottom"/>
            <w:hideMark/>
          </w:tcPr>
          <w:p w14:paraId="1D7C39FD" w14:textId="77777777" w:rsidR="00655320" w:rsidRPr="001B3625" w:rsidRDefault="00655320" w:rsidP="009D6260">
            <w:pPr>
              <w:rPr>
                <w:rFonts w:asciiTheme="majorBidi" w:hAnsiTheme="majorBidi" w:cstheme="majorBidi"/>
                <w:cs/>
                <w:lang w:val="en-US"/>
              </w:rPr>
            </w:pPr>
            <w:r w:rsidRPr="005A0F85">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41C95263" w14:textId="77777777" w:rsidR="00655320" w:rsidRPr="001B3625" w:rsidRDefault="00655320" w:rsidP="009D6260">
            <w:pPr>
              <w:rPr>
                <w:rFonts w:asciiTheme="majorBidi" w:hAnsiTheme="majorBidi" w:cstheme="majorBidi"/>
                <w:cs/>
                <w:lang w:val="en-US"/>
              </w:rPr>
            </w:pPr>
            <w:r w:rsidRPr="005A0F85">
              <w:rPr>
                <w:rFonts w:asciiTheme="majorBidi" w:hAnsiTheme="majorBidi" w:cstheme="majorBidi"/>
                <w:lang w:val="en-US"/>
              </w:rPr>
              <w:t> </w:t>
            </w:r>
          </w:p>
        </w:tc>
        <w:tc>
          <w:tcPr>
            <w:tcW w:w="2329" w:type="dxa"/>
            <w:tcBorders>
              <w:top w:val="nil"/>
              <w:left w:val="nil"/>
              <w:bottom w:val="nil"/>
              <w:right w:val="nil"/>
            </w:tcBorders>
            <w:shd w:val="clear" w:color="000000" w:fill="FFFFFF"/>
            <w:noWrap/>
            <w:vAlign w:val="bottom"/>
            <w:hideMark/>
          </w:tcPr>
          <w:p w14:paraId="636A71A3" w14:textId="77777777" w:rsidR="00655320" w:rsidRPr="001B3625" w:rsidRDefault="00655320" w:rsidP="009D6260">
            <w:pPr>
              <w:rPr>
                <w:rFonts w:asciiTheme="majorBidi" w:hAnsiTheme="majorBidi" w:cstheme="majorBidi"/>
                <w:cs/>
                <w:lang w:val="en-US"/>
              </w:rPr>
            </w:pPr>
            <w:r w:rsidRPr="005A0F85">
              <w:rPr>
                <w:rFonts w:asciiTheme="majorBidi" w:hAnsiTheme="majorBidi" w:cstheme="majorBidi"/>
                <w:lang w:val="en-US"/>
              </w:rPr>
              <w:t> </w:t>
            </w:r>
          </w:p>
        </w:tc>
        <w:tc>
          <w:tcPr>
            <w:tcW w:w="2803" w:type="dxa"/>
            <w:gridSpan w:val="3"/>
            <w:tcBorders>
              <w:top w:val="nil"/>
              <w:left w:val="nil"/>
              <w:bottom w:val="single" w:sz="4" w:space="0" w:color="auto"/>
              <w:right w:val="nil"/>
            </w:tcBorders>
            <w:shd w:val="clear" w:color="000000" w:fill="FFFFFF"/>
            <w:noWrap/>
            <w:vAlign w:val="bottom"/>
            <w:hideMark/>
          </w:tcPr>
          <w:p w14:paraId="0596539C" w14:textId="77777777" w:rsidR="00655320" w:rsidRPr="001B3625" w:rsidRDefault="00655320" w:rsidP="009D6260">
            <w:pPr>
              <w:jc w:val="center"/>
              <w:rPr>
                <w:rFonts w:asciiTheme="majorBidi" w:hAnsiTheme="majorBidi" w:cstheme="majorBidi"/>
                <w:cs/>
                <w:lang w:val="en-US"/>
              </w:rPr>
            </w:pPr>
            <w:r w:rsidRPr="005A0F85">
              <w:rPr>
                <w:rFonts w:asciiTheme="majorBidi" w:hAnsiTheme="majorBidi" w:cstheme="majorBidi"/>
                <w:lang w:val="en-US"/>
              </w:rPr>
              <w:t>Consolidated financial statements</w:t>
            </w:r>
          </w:p>
        </w:tc>
        <w:tc>
          <w:tcPr>
            <w:tcW w:w="263" w:type="dxa"/>
            <w:tcBorders>
              <w:top w:val="nil"/>
              <w:left w:val="nil"/>
              <w:bottom w:val="nil"/>
              <w:right w:val="nil"/>
            </w:tcBorders>
            <w:shd w:val="clear" w:color="000000" w:fill="FFFFFF"/>
            <w:noWrap/>
            <w:vAlign w:val="bottom"/>
            <w:hideMark/>
          </w:tcPr>
          <w:p w14:paraId="73122F88" w14:textId="77777777" w:rsidR="00655320" w:rsidRPr="001B3625" w:rsidRDefault="00655320" w:rsidP="009D6260">
            <w:pPr>
              <w:rPr>
                <w:rFonts w:asciiTheme="majorBidi" w:hAnsiTheme="majorBidi" w:cstheme="majorBidi"/>
                <w:cs/>
                <w:lang w:val="en-US"/>
              </w:rPr>
            </w:pPr>
            <w:r w:rsidRPr="005A0F85">
              <w:rPr>
                <w:rFonts w:asciiTheme="majorBidi" w:hAnsiTheme="majorBidi" w:cstheme="majorBidi"/>
                <w:lang w:val="en-US"/>
              </w:rPr>
              <w:t> </w:t>
            </w:r>
          </w:p>
        </w:tc>
        <w:tc>
          <w:tcPr>
            <w:tcW w:w="2791" w:type="dxa"/>
            <w:gridSpan w:val="3"/>
            <w:tcBorders>
              <w:top w:val="nil"/>
              <w:left w:val="nil"/>
              <w:bottom w:val="single" w:sz="4" w:space="0" w:color="auto"/>
              <w:right w:val="nil"/>
            </w:tcBorders>
            <w:shd w:val="clear" w:color="000000" w:fill="FFFFFF"/>
            <w:noWrap/>
            <w:vAlign w:val="bottom"/>
            <w:hideMark/>
          </w:tcPr>
          <w:p w14:paraId="1BB66686" w14:textId="77777777" w:rsidR="00655320" w:rsidRPr="005A0F85" w:rsidRDefault="00655320" w:rsidP="009D6260">
            <w:pPr>
              <w:jc w:val="center"/>
              <w:rPr>
                <w:rFonts w:asciiTheme="majorBidi" w:hAnsiTheme="majorBidi" w:cstheme="majorBidi"/>
                <w:lang w:val="en-US"/>
              </w:rPr>
            </w:pPr>
            <w:r w:rsidRPr="005A0F85">
              <w:rPr>
                <w:rFonts w:asciiTheme="majorBidi" w:hAnsiTheme="majorBidi" w:cstheme="majorBidi"/>
                <w:lang w:val="en-US"/>
              </w:rPr>
              <w:t xml:space="preserve">Separate </w:t>
            </w:r>
          </w:p>
          <w:p w14:paraId="3F87EEBB" w14:textId="77777777" w:rsidR="00655320" w:rsidRPr="005A0F85" w:rsidRDefault="00655320" w:rsidP="009D6260">
            <w:pPr>
              <w:jc w:val="center"/>
              <w:rPr>
                <w:rFonts w:asciiTheme="majorBidi" w:hAnsiTheme="majorBidi" w:cstheme="majorBidi"/>
                <w:cs/>
              </w:rPr>
            </w:pPr>
            <w:r w:rsidRPr="005A0F85">
              <w:rPr>
                <w:rFonts w:asciiTheme="majorBidi" w:hAnsiTheme="majorBidi" w:cstheme="majorBidi"/>
                <w:lang w:val="en-US"/>
              </w:rPr>
              <w:t>financial statements</w:t>
            </w:r>
          </w:p>
        </w:tc>
      </w:tr>
      <w:tr w:rsidR="00AA7740" w:rsidRPr="001B3625" w14:paraId="6795CD94" w14:textId="77777777" w:rsidTr="001863DB">
        <w:trPr>
          <w:trHeight w:val="420"/>
        </w:trPr>
        <w:tc>
          <w:tcPr>
            <w:tcW w:w="668" w:type="dxa"/>
            <w:tcBorders>
              <w:top w:val="nil"/>
              <w:left w:val="nil"/>
              <w:bottom w:val="nil"/>
              <w:right w:val="nil"/>
            </w:tcBorders>
            <w:shd w:val="clear" w:color="000000" w:fill="FFFFFF"/>
            <w:noWrap/>
            <w:vAlign w:val="bottom"/>
            <w:hideMark/>
          </w:tcPr>
          <w:p w14:paraId="5AA6E66B" w14:textId="77777777" w:rsidR="00AA7740" w:rsidRPr="001B3625" w:rsidRDefault="00AA7740" w:rsidP="00AA7740">
            <w:pPr>
              <w:rPr>
                <w:rFonts w:asciiTheme="majorBidi" w:hAnsiTheme="majorBidi" w:cstheme="majorBidi"/>
                <w:cs/>
                <w:lang w:val="en-US"/>
              </w:rPr>
            </w:pPr>
            <w:r w:rsidRPr="005A0F85">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4FE26CE3" w14:textId="77777777" w:rsidR="00AA7740" w:rsidRPr="001B3625" w:rsidRDefault="00AA7740" w:rsidP="00AA7740">
            <w:pPr>
              <w:rPr>
                <w:rFonts w:asciiTheme="majorBidi" w:hAnsiTheme="majorBidi" w:cstheme="majorBidi"/>
                <w:cs/>
                <w:lang w:val="en-US"/>
              </w:rPr>
            </w:pPr>
            <w:r w:rsidRPr="005A0F85">
              <w:rPr>
                <w:rFonts w:asciiTheme="majorBidi" w:hAnsiTheme="majorBidi" w:cstheme="majorBidi"/>
                <w:lang w:val="en-US"/>
              </w:rPr>
              <w:t> </w:t>
            </w:r>
          </w:p>
        </w:tc>
        <w:tc>
          <w:tcPr>
            <w:tcW w:w="2329" w:type="dxa"/>
            <w:tcBorders>
              <w:top w:val="nil"/>
              <w:left w:val="nil"/>
              <w:bottom w:val="nil"/>
              <w:right w:val="nil"/>
            </w:tcBorders>
            <w:shd w:val="clear" w:color="000000" w:fill="FFFFFF"/>
            <w:noWrap/>
            <w:vAlign w:val="bottom"/>
            <w:hideMark/>
          </w:tcPr>
          <w:p w14:paraId="3C782E63" w14:textId="77777777" w:rsidR="00AA7740" w:rsidRPr="001B3625" w:rsidRDefault="00AA7740" w:rsidP="00AA7740">
            <w:pPr>
              <w:rPr>
                <w:rFonts w:asciiTheme="majorBidi" w:hAnsiTheme="majorBidi" w:cstheme="majorBidi"/>
                <w:cs/>
                <w:lang w:val="en-US"/>
              </w:rPr>
            </w:pPr>
            <w:r w:rsidRPr="005A0F85">
              <w:rPr>
                <w:rFonts w:asciiTheme="majorBidi" w:hAnsiTheme="majorBidi" w:cstheme="majorBidi"/>
                <w:lang w:val="en-US"/>
              </w:rPr>
              <w:t> </w:t>
            </w:r>
          </w:p>
        </w:tc>
        <w:tc>
          <w:tcPr>
            <w:tcW w:w="1276" w:type="dxa"/>
            <w:tcBorders>
              <w:top w:val="nil"/>
              <w:left w:val="nil"/>
              <w:bottom w:val="single" w:sz="4" w:space="0" w:color="auto"/>
              <w:right w:val="nil"/>
            </w:tcBorders>
            <w:shd w:val="clear" w:color="000000" w:fill="FFFFFF"/>
            <w:noWrap/>
            <w:vAlign w:val="bottom"/>
            <w:hideMark/>
          </w:tcPr>
          <w:p w14:paraId="69985159" w14:textId="404482E4" w:rsidR="00AA7740" w:rsidRPr="005A0F85" w:rsidRDefault="00AA7740" w:rsidP="00AA7740">
            <w:pPr>
              <w:jc w:val="center"/>
              <w:rPr>
                <w:rFonts w:asciiTheme="majorBidi" w:hAnsiTheme="majorBidi" w:cstheme="majorBidi"/>
                <w:color w:val="000000"/>
                <w:lang w:val="en-US"/>
              </w:rPr>
            </w:pPr>
            <w:r w:rsidRPr="005A0F85">
              <w:rPr>
                <w:rFonts w:asciiTheme="majorBidi" w:hAnsiTheme="majorBidi" w:cstheme="majorBidi"/>
                <w:color w:val="000000"/>
                <w:lang w:val="en-US"/>
              </w:rPr>
              <w:t>2021</w:t>
            </w:r>
          </w:p>
        </w:tc>
        <w:tc>
          <w:tcPr>
            <w:tcW w:w="263" w:type="dxa"/>
            <w:tcBorders>
              <w:top w:val="nil"/>
              <w:left w:val="nil"/>
              <w:bottom w:val="nil"/>
              <w:right w:val="nil"/>
            </w:tcBorders>
            <w:shd w:val="clear" w:color="000000" w:fill="FFFFFF"/>
            <w:noWrap/>
            <w:vAlign w:val="bottom"/>
            <w:hideMark/>
          </w:tcPr>
          <w:p w14:paraId="1375A4D1" w14:textId="77777777" w:rsidR="00AA7740" w:rsidRPr="005A0F85" w:rsidRDefault="00AA7740" w:rsidP="00AA7740">
            <w:pPr>
              <w:jc w:val="center"/>
              <w:rPr>
                <w:rFonts w:asciiTheme="majorBidi" w:hAnsiTheme="majorBidi" w:cstheme="majorBidi"/>
                <w:color w:val="000000"/>
                <w:lang w:val="en-US"/>
              </w:rPr>
            </w:pPr>
            <w:r w:rsidRPr="005A0F85">
              <w:rPr>
                <w:rFonts w:asciiTheme="majorBidi" w:hAnsiTheme="majorBidi" w:cstheme="majorBidi"/>
                <w:color w:val="000000"/>
                <w:lang w:val="en-US"/>
              </w:rPr>
              <w:t> </w:t>
            </w:r>
          </w:p>
        </w:tc>
        <w:tc>
          <w:tcPr>
            <w:tcW w:w="1264" w:type="dxa"/>
            <w:tcBorders>
              <w:top w:val="nil"/>
              <w:left w:val="nil"/>
              <w:bottom w:val="single" w:sz="4" w:space="0" w:color="auto"/>
              <w:right w:val="nil"/>
            </w:tcBorders>
            <w:shd w:val="clear" w:color="000000" w:fill="FFFFFF"/>
            <w:noWrap/>
            <w:vAlign w:val="bottom"/>
            <w:hideMark/>
          </w:tcPr>
          <w:p w14:paraId="2340A578" w14:textId="06D9B97F" w:rsidR="00AA7740" w:rsidRPr="005A0F85" w:rsidRDefault="00AA7740" w:rsidP="00AA7740">
            <w:pPr>
              <w:jc w:val="center"/>
              <w:rPr>
                <w:rFonts w:asciiTheme="majorBidi" w:hAnsiTheme="majorBidi" w:cstheme="majorBidi"/>
                <w:color w:val="000000"/>
                <w:lang w:val="en-US"/>
              </w:rPr>
            </w:pPr>
            <w:r w:rsidRPr="005A0F85">
              <w:rPr>
                <w:rFonts w:asciiTheme="majorBidi" w:hAnsiTheme="majorBidi" w:cstheme="majorBidi"/>
                <w:color w:val="000000"/>
                <w:lang w:val="en-US"/>
              </w:rPr>
              <w:t>2020</w:t>
            </w:r>
          </w:p>
        </w:tc>
        <w:tc>
          <w:tcPr>
            <w:tcW w:w="263" w:type="dxa"/>
            <w:tcBorders>
              <w:top w:val="nil"/>
              <w:left w:val="nil"/>
              <w:bottom w:val="nil"/>
              <w:right w:val="nil"/>
            </w:tcBorders>
            <w:shd w:val="clear" w:color="000000" w:fill="FFFFFF"/>
            <w:noWrap/>
            <w:vAlign w:val="bottom"/>
            <w:hideMark/>
          </w:tcPr>
          <w:p w14:paraId="0218A146" w14:textId="77777777" w:rsidR="00AA7740" w:rsidRPr="001B3625" w:rsidRDefault="00AA7740" w:rsidP="00AA7740">
            <w:pPr>
              <w:jc w:val="center"/>
              <w:rPr>
                <w:rFonts w:asciiTheme="majorBidi" w:hAnsiTheme="majorBidi" w:cstheme="majorBidi"/>
                <w:cs/>
                <w:lang w:val="en-US"/>
              </w:rPr>
            </w:pPr>
            <w:r w:rsidRPr="005A0F85">
              <w:rPr>
                <w:rFonts w:asciiTheme="majorBidi" w:hAnsiTheme="majorBidi" w:cstheme="majorBidi"/>
                <w:lang w:val="en-US"/>
              </w:rPr>
              <w:t> </w:t>
            </w:r>
          </w:p>
        </w:tc>
        <w:tc>
          <w:tcPr>
            <w:tcW w:w="1264" w:type="dxa"/>
            <w:tcBorders>
              <w:top w:val="nil"/>
              <w:left w:val="nil"/>
              <w:bottom w:val="single" w:sz="4" w:space="0" w:color="auto"/>
              <w:right w:val="nil"/>
            </w:tcBorders>
            <w:shd w:val="clear" w:color="000000" w:fill="FFFFFF"/>
            <w:noWrap/>
            <w:vAlign w:val="bottom"/>
            <w:hideMark/>
          </w:tcPr>
          <w:p w14:paraId="05EFA225" w14:textId="0C882DFF" w:rsidR="00AA7740" w:rsidRPr="005A0F85" w:rsidRDefault="00AA7740" w:rsidP="00AA7740">
            <w:pPr>
              <w:jc w:val="center"/>
              <w:rPr>
                <w:rFonts w:asciiTheme="majorBidi" w:hAnsiTheme="majorBidi" w:cstheme="majorBidi"/>
                <w:color w:val="000000"/>
                <w:lang w:val="en-US"/>
              </w:rPr>
            </w:pPr>
            <w:r w:rsidRPr="005A0F85">
              <w:rPr>
                <w:rFonts w:asciiTheme="majorBidi" w:hAnsiTheme="majorBidi" w:cstheme="majorBidi"/>
                <w:color w:val="000000"/>
                <w:lang w:val="en-US"/>
              </w:rPr>
              <w:t>2021</w:t>
            </w:r>
          </w:p>
        </w:tc>
        <w:tc>
          <w:tcPr>
            <w:tcW w:w="263" w:type="dxa"/>
            <w:tcBorders>
              <w:top w:val="nil"/>
              <w:left w:val="nil"/>
              <w:bottom w:val="nil"/>
              <w:right w:val="nil"/>
            </w:tcBorders>
            <w:shd w:val="clear" w:color="000000" w:fill="FFFFFF"/>
            <w:noWrap/>
            <w:vAlign w:val="bottom"/>
            <w:hideMark/>
          </w:tcPr>
          <w:p w14:paraId="552C2342" w14:textId="00702A31" w:rsidR="00AA7740" w:rsidRPr="005A0F85" w:rsidRDefault="00AA7740" w:rsidP="00AA7740">
            <w:pPr>
              <w:jc w:val="center"/>
              <w:rPr>
                <w:rFonts w:asciiTheme="majorBidi" w:hAnsiTheme="majorBidi" w:cstheme="majorBidi"/>
                <w:color w:val="000000"/>
                <w:lang w:val="en-US"/>
              </w:rPr>
            </w:pPr>
            <w:r w:rsidRPr="005A0F85">
              <w:rPr>
                <w:rFonts w:asciiTheme="majorBidi" w:hAnsiTheme="majorBidi" w:cstheme="majorBidi"/>
                <w:color w:val="000000"/>
                <w:lang w:val="en-US"/>
              </w:rPr>
              <w:t> </w:t>
            </w:r>
          </w:p>
        </w:tc>
        <w:tc>
          <w:tcPr>
            <w:tcW w:w="1264" w:type="dxa"/>
            <w:tcBorders>
              <w:top w:val="nil"/>
              <w:left w:val="nil"/>
              <w:bottom w:val="single" w:sz="4" w:space="0" w:color="auto"/>
              <w:right w:val="nil"/>
            </w:tcBorders>
            <w:shd w:val="clear" w:color="000000" w:fill="FFFFFF"/>
            <w:noWrap/>
            <w:vAlign w:val="bottom"/>
            <w:hideMark/>
          </w:tcPr>
          <w:p w14:paraId="19518631" w14:textId="6750F742" w:rsidR="00AA7740" w:rsidRPr="005A0F85" w:rsidRDefault="00AA7740" w:rsidP="00AA7740">
            <w:pPr>
              <w:jc w:val="center"/>
              <w:rPr>
                <w:rFonts w:asciiTheme="majorBidi" w:hAnsiTheme="majorBidi" w:cstheme="majorBidi"/>
                <w:color w:val="000000"/>
                <w:lang w:val="en-US"/>
              </w:rPr>
            </w:pPr>
            <w:r w:rsidRPr="005A0F85">
              <w:rPr>
                <w:rFonts w:asciiTheme="majorBidi" w:hAnsiTheme="majorBidi" w:cstheme="majorBidi"/>
                <w:color w:val="000000"/>
                <w:lang w:val="en-US"/>
              </w:rPr>
              <w:t>2020</w:t>
            </w:r>
          </w:p>
        </w:tc>
      </w:tr>
      <w:tr w:rsidR="00655320" w:rsidRPr="00141ACD" w14:paraId="5836692E" w14:textId="77777777" w:rsidTr="001863DB">
        <w:trPr>
          <w:trHeight w:val="420"/>
        </w:trPr>
        <w:tc>
          <w:tcPr>
            <w:tcW w:w="3260" w:type="dxa"/>
            <w:gridSpan w:val="3"/>
            <w:tcBorders>
              <w:top w:val="nil"/>
              <w:left w:val="nil"/>
              <w:bottom w:val="nil"/>
              <w:right w:val="nil"/>
            </w:tcBorders>
            <w:shd w:val="clear" w:color="000000" w:fill="FFFFFF"/>
            <w:noWrap/>
            <w:vAlign w:val="bottom"/>
            <w:hideMark/>
          </w:tcPr>
          <w:p w14:paraId="78FCA76A" w14:textId="77777777" w:rsidR="00655320" w:rsidRPr="005A0F85" w:rsidRDefault="00655320" w:rsidP="002F60D1">
            <w:pPr>
              <w:rPr>
                <w:rFonts w:asciiTheme="majorBidi" w:hAnsiTheme="majorBidi" w:cstheme="majorBidi"/>
                <w:lang w:val="en-US"/>
              </w:rPr>
            </w:pPr>
            <w:r w:rsidRPr="005A0F85">
              <w:rPr>
                <w:rFonts w:asciiTheme="majorBidi" w:hAnsiTheme="majorBidi" w:cstheme="majorBidi"/>
                <w:lang w:val="en-US"/>
              </w:rPr>
              <w:t>Long</w:t>
            </w:r>
            <w:r w:rsidRPr="001B3625">
              <w:rPr>
                <w:rFonts w:asciiTheme="majorBidi" w:hAnsiTheme="majorBidi"/>
                <w:cs/>
                <w:lang w:val="en-US"/>
              </w:rPr>
              <w:t>-</w:t>
            </w:r>
            <w:r w:rsidRPr="005A0F85">
              <w:rPr>
                <w:rFonts w:asciiTheme="majorBidi" w:hAnsiTheme="majorBidi" w:cstheme="majorBidi"/>
                <w:lang w:val="en-US"/>
              </w:rPr>
              <w:t>term loans from banks</w:t>
            </w:r>
          </w:p>
        </w:tc>
        <w:tc>
          <w:tcPr>
            <w:tcW w:w="1276" w:type="dxa"/>
            <w:tcBorders>
              <w:top w:val="nil"/>
              <w:left w:val="nil"/>
              <w:right w:val="nil"/>
            </w:tcBorders>
            <w:shd w:val="clear" w:color="000000" w:fill="FFFFFF"/>
            <w:noWrap/>
            <w:vAlign w:val="bottom"/>
          </w:tcPr>
          <w:p w14:paraId="0FAF88FE" w14:textId="77777777" w:rsidR="00655320" w:rsidRPr="005A0F85" w:rsidRDefault="00655320" w:rsidP="002F60D1">
            <w:pPr>
              <w:jc w:val="right"/>
              <w:rPr>
                <w:rFonts w:asciiTheme="majorBidi" w:hAnsiTheme="majorBidi" w:cstheme="majorBidi"/>
                <w:color w:val="000000"/>
                <w:cs/>
              </w:rPr>
            </w:pPr>
          </w:p>
        </w:tc>
        <w:tc>
          <w:tcPr>
            <w:tcW w:w="263" w:type="dxa"/>
            <w:tcBorders>
              <w:top w:val="nil"/>
              <w:left w:val="nil"/>
              <w:bottom w:val="nil"/>
              <w:right w:val="nil"/>
            </w:tcBorders>
            <w:shd w:val="clear" w:color="000000" w:fill="FFFFFF"/>
            <w:noWrap/>
            <w:vAlign w:val="bottom"/>
            <w:hideMark/>
          </w:tcPr>
          <w:p w14:paraId="5C2738EF" w14:textId="77777777" w:rsidR="00655320" w:rsidRPr="005A0F85" w:rsidRDefault="00655320" w:rsidP="002F60D1">
            <w:pPr>
              <w:jc w:val="right"/>
              <w:rPr>
                <w:rFonts w:asciiTheme="majorBidi" w:hAnsiTheme="majorBidi" w:cstheme="majorBidi"/>
                <w:color w:val="000000"/>
                <w:cs/>
              </w:rPr>
            </w:pPr>
          </w:p>
        </w:tc>
        <w:tc>
          <w:tcPr>
            <w:tcW w:w="1264" w:type="dxa"/>
            <w:tcBorders>
              <w:top w:val="nil"/>
              <w:left w:val="nil"/>
              <w:right w:val="nil"/>
            </w:tcBorders>
            <w:shd w:val="clear" w:color="000000" w:fill="FFFFFF"/>
            <w:noWrap/>
            <w:vAlign w:val="bottom"/>
          </w:tcPr>
          <w:p w14:paraId="67C01FA9" w14:textId="025E8CC7" w:rsidR="00655320" w:rsidRPr="005A0F85" w:rsidRDefault="00655320" w:rsidP="002F60D1">
            <w:pPr>
              <w:jc w:val="right"/>
              <w:rPr>
                <w:rFonts w:asciiTheme="majorBidi" w:hAnsiTheme="majorBidi" w:cstheme="majorBidi"/>
                <w:cs/>
              </w:rPr>
            </w:pPr>
          </w:p>
        </w:tc>
        <w:tc>
          <w:tcPr>
            <w:tcW w:w="263" w:type="dxa"/>
            <w:tcBorders>
              <w:top w:val="nil"/>
              <w:left w:val="nil"/>
              <w:bottom w:val="nil"/>
              <w:right w:val="nil"/>
            </w:tcBorders>
            <w:shd w:val="clear" w:color="000000" w:fill="FFFFFF"/>
            <w:noWrap/>
            <w:vAlign w:val="bottom"/>
          </w:tcPr>
          <w:p w14:paraId="508B7361" w14:textId="77777777" w:rsidR="00655320" w:rsidRPr="005A0F85" w:rsidRDefault="00655320" w:rsidP="002F60D1">
            <w:pPr>
              <w:jc w:val="right"/>
              <w:rPr>
                <w:rFonts w:asciiTheme="majorBidi" w:hAnsiTheme="majorBidi" w:cstheme="majorBidi"/>
                <w:cs/>
              </w:rPr>
            </w:pPr>
          </w:p>
        </w:tc>
        <w:tc>
          <w:tcPr>
            <w:tcW w:w="1264" w:type="dxa"/>
            <w:tcBorders>
              <w:top w:val="nil"/>
              <w:left w:val="nil"/>
              <w:right w:val="nil"/>
            </w:tcBorders>
            <w:shd w:val="clear" w:color="000000" w:fill="FFFFFF"/>
            <w:noWrap/>
            <w:vAlign w:val="bottom"/>
          </w:tcPr>
          <w:p w14:paraId="10D63A0A" w14:textId="77777777" w:rsidR="00655320" w:rsidRPr="005A0F85" w:rsidRDefault="00655320" w:rsidP="002F60D1">
            <w:pPr>
              <w:jc w:val="right"/>
              <w:rPr>
                <w:rFonts w:asciiTheme="majorBidi" w:hAnsiTheme="majorBidi" w:cstheme="majorBidi"/>
                <w:cs/>
              </w:rPr>
            </w:pPr>
          </w:p>
        </w:tc>
        <w:tc>
          <w:tcPr>
            <w:tcW w:w="263" w:type="dxa"/>
            <w:tcBorders>
              <w:top w:val="nil"/>
              <w:left w:val="nil"/>
              <w:bottom w:val="nil"/>
              <w:right w:val="nil"/>
            </w:tcBorders>
            <w:shd w:val="clear" w:color="000000" w:fill="FFFFFF"/>
            <w:noWrap/>
            <w:vAlign w:val="bottom"/>
          </w:tcPr>
          <w:p w14:paraId="057D5765" w14:textId="77777777" w:rsidR="00655320" w:rsidRPr="005A0F85" w:rsidRDefault="00655320" w:rsidP="002F60D1">
            <w:pPr>
              <w:jc w:val="right"/>
              <w:rPr>
                <w:rFonts w:asciiTheme="majorBidi" w:hAnsiTheme="majorBidi" w:cstheme="majorBidi"/>
                <w:cs/>
              </w:rPr>
            </w:pPr>
          </w:p>
        </w:tc>
        <w:tc>
          <w:tcPr>
            <w:tcW w:w="1264" w:type="dxa"/>
            <w:tcBorders>
              <w:top w:val="nil"/>
              <w:left w:val="nil"/>
              <w:right w:val="nil"/>
            </w:tcBorders>
            <w:shd w:val="clear" w:color="000000" w:fill="FFFFFF"/>
            <w:noWrap/>
            <w:vAlign w:val="bottom"/>
          </w:tcPr>
          <w:p w14:paraId="348E754A" w14:textId="70232A26" w:rsidR="00655320" w:rsidRPr="005A0F85" w:rsidRDefault="00655320" w:rsidP="002F60D1">
            <w:pPr>
              <w:jc w:val="right"/>
              <w:rPr>
                <w:rFonts w:asciiTheme="majorBidi" w:hAnsiTheme="majorBidi" w:cstheme="majorBidi"/>
                <w:cs/>
              </w:rPr>
            </w:pPr>
          </w:p>
        </w:tc>
      </w:tr>
      <w:tr w:rsidR="00DE0EB6" w:rsidRPr="001B3625" w14:paraId="08E7C7F7" w14:textId="77777777" w:rsidTr="001863DB">
        <w:trPr>
          <w:trHeight w:val="420"/>
        </w:trPr>
        <w:tc>
          <w:tcPr>
            <w:tcW w:w="668" w:type="dxa"/>
            <w:tcBorders>
              <w:top w:val="nil"/>
              <w:left w:val="nil"/>
              <w:bottom w:val="nil"/>
              <w:right w:val="nil"/>
            </w:tcBorders>
            <w:shd w:val="clear" w:color="000000" w:fill="FFFFFF"/>
            <w:noWrap/>
            <w:vAlign w:val="bottom"/>
            <w:hideMark/>
          </w:tcPr>
          <w:p w14:paraId="3A6DE69F" w14:textId="77777777" w:rsidR="00DE0EB6" w:rsidRPr="005A0F85" w:rsidRDefault="00DE0EB6" w:rsidP="00DE0EB6">
            <w:pPr>
              <w:rPr>
                <w:rFonts w:asciiTheme="majorBidi" w:hAnsiTheme="majorBidi" w:cstheme="majorBidi"/>
                <w:lang w:val="en-US"/>
              </w:rPr>
            </w:pPr>
            <w:r w:rsidRPr="005A0F85">
              <w:rPr>
                <w:rFonts w:asciiTheme="majorBidi" w:hAnsiTheme="majorBidi" w:cstheme="majorBidi"/>
                <w:u w:val="single"/>
                <w:lang w:val="en-US"/>
              </w:rPr>
              <w:t>Less</w:t>
            </w:r>
          </w:p>
        </w:tc>
        <w:tc>
          <w:tcPr>
            <w:tcW w:w="2592" w:type="dxa"/>
            <w:gridSpan w:val="2"/>
            <w:tcBorders>
              <w:top w:val="nil"/>
              <w:left w:val="nil"/>
              <w:bottom w:val="nil"/>
              <w:right w:val="nil"/>
            </w:tcBorders>
            <w:shd w:val="clear" w:color="000000" w:fill="FFFFFF"/>
            <w:noWrap/>
            <w:vAlign w:val="bottom"/>
            <w:hideMark/>
          </w:tcPr>
          <w:p w14:paraId="25354498" w14:textId="77777777" w:rsidR="00DE0EB6" w:rsidRPr="005A0F85" w:rsidRDefault="00DE0EB6" w:rsidP="00DE0EB6">
            <w:pPr>
              <w:rPr>
                <w:rFonts w:asciiTheme="majorBidi" w:hAnsiTheme="majorBidi" w:cstheme="majorBidi"/>
                <w:lang w:val="en-US"/>
              </w:rPr>
            </w:pPr>
            <w:r w:rsidRPr="005A0F85">
              <w:rPr>
                <w:rFonts w:asciiTheme="majorBidi" w:hAnsiTheme="majorBidi" w:cstheme="majorBidi"/>
                <w:lang w:val="en-US"/>
              </w:rPr>
              <w:t>current portion of long</w:t>
            </w:r>
            <w:r w:rsidRPr="001B3625">
              <w:rPr>
                <w:rFonts w:asciiTheme="majorBidi" w:hAnsiTheme="majorBidi"/>
                <w:cs/>
                <w:lang w:val="en-US"/>
              </w:rPr>
              <w:t>-</w:t>
            </w:r>
            <w:r w:rsidRPr="005A0F85">
              <w:rPr>
                <w:rFonts w:asciiTheme="majorBidi" w:hAnsiTheme="majorBidi" w:cstheme="majorBidi"/>
                <w:lang w:val="en-US"/>
              </w:rPr>
              <w:t xml:space="preserve">term                                             </w:t>
            </w:r>
          </w:p>
        </w:tc>
        <w:tc>
          <w:tcPr>
            <w:tcW w:w="1276" w:type="dxa"/>
            <w:tcBorders>
              <w:top w:val="nil"/>
              <w:left w:val="nil"/>
              <w:bottom w:val="nil"/>
              <w:right w:val="nil"/>
            </w:tcBorders>
            <w:shd w:val="clear" w:color="auto" w:fill="auto"/>
            <w:noWrap/>
            <w:vAlign w:val="bottom"/>
          </w:tcPr>
          <w:p w14:paraId="0795451A" w14:textId="5E2B43BC" w:rsidR="00DE0EB6" w:rsidRPr="005A0F85" w:rsidRDefault="00DE0EB6" w:rsidP="00DE0EB6">
            <w:pPr>
              <w:jc w:val="right"/>
              <w:rPr>
                <w:rFonts w:asciiTheme="majorBidi" w:hAnsiTheme="majorBidi" w:cstheme="majorBidi"/>
                <w:color w:val="000000"/>
                <w:lang w:val="en-US"/>
              </w:rPr>
            </w:pPr>
            <w:r w:rsidRPr="001B3625">
              <w:rPr>
                <w:rFonts w:ascii="Angsana New" w:hAnsi="Angsana New"/>
                <w:color w:val="000000"/>
                <w:lang w:val="en-US"/>
              </w:rPr>
              <w:t>338,010,185</w:t>
            </w:r>
          </w:p>
        </w:tc>
        <w:tc>
          <w:tcPr>
            <w:tcW w:w="263" w:type="dxa"/>
            <w:tcBorders>
              <w:top w:val="nil"/>
              <w:left w:val="nil"/>
              <w:bottom w:val="nil"/>
              <w:right w:val="nil"/>
            </w:tcBorders>
            <w:shd w:val="clear" w:color="000000" w:fill="FFFFFF"/>
            <w:noWrap/>
            <w:vAlign w:val="bottom"/>
            <w:hideMark/>
          </w:tcPr>
          <w:p w14:paraId="0488ADAC" w14:textId="77777777" w:rsidR="00DE0EB6" w:rsidRPr="005A0F85" w:rsidRDefault="00DE0EB6" w:rsidP="00DE0EB6">
            <w:pPr>
              <w:jc w:val="right"/>
              <w:rPr>
                <w:rFonts w:asciiTheme="majorBidi" w:hAnsiTheme="majorBidi" w:cstheme="majorBidi"/>
                <w:color w:val="000000"/>
                <w:lang w:val="en-US"/>
              </w:rPr>
            </w:pPr>
          </w:p>
        </w:tc>
        <w:tc>
          <w:tcPr>
            <w:tcW w:w="1264" w:type="dxa"/>
            <w:tcBorders>
              <w:top w:val="nil"/>
              <w:left w:val="nil"/>
              <w:bottom w:val="nil"/>
              <w:right w:val="nil"/>
            </w:tcBorders>
            <w:shd w:val="clear" w:color="000000" w:fill="FFFFFF"/>
            <w:noWrap/>
            <w:vAlign w:val="bottom"/>
          </w:tcPr>
          <w:p w14:paraId="0A7B4DF2" w14:textId="71E6645C" w:rsidR="00DE0EB6" w:rsidRPr="005A0F85" w:rsidRDefault="00DE0EB6" w:rsidP="00DE0EB6">
            <w:pPr>
              <w:jc w:val="right"/>
              <w:rPr>
                <w:rFonts w:asciiTheme="majorBidi" w:hAnsiTheme="majorBidi" w:cstheme="majorBidi"/>
                <w:cs/>
                <w:lang w:val="en-US"/>
              </w:rPr>
            </w:pPr>
            <w:r w:rsidRPr="001B3625">
              <w:rPr>
                <w:rFonts w:ascii="Angsana New" w:hAnsi="Angsana New"/>
                <w:color w:val="000000"/>
                <w:lang w:val="en-US"/>
              </w:rPr>
              <w:t>379,819,475</w:t>
            </w:r>
          </w:p>
        </w:tc>
        <w:tc>
          <w:tcPr>
            <w:tcW w:w="263" w:type="dxa"/>
            <w:tcBorders>
              <w:top w:val="nil"/>
              <w:left w:val="nil"/>
              <w:bottom w:val="nil"/>
              <w:right w:val="nil"/>
            </w:tcBorders>
            <w:shd w:val="clear" w:color="000000" w:fill="FFFFFF"/>
            <w:noWrap/>
            <w:vAlign w:val="bottom"/>
          </w:tcPr>
          <w:p w14:paraId="3769E1B4" w14:textId="0F1DD87F"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64" w:type="dxa"/>
            <w:tcBorders>
              <w:top w:val="nil"/>
              <w:left w:val="nil"/>
              <w:bottom w:val="nil"/>
              <w:right w:val="nil"/>
            </w:tcBorders>
            <w:shd w:val="clear" w:color="auto" w:fill="auto"/>
            <w:noWrap/>
            <w:vAlign w:val="bottom"/>
          </w:tcPr>
          <w:p w14:paraId="74049758" w14:textId="3B5973F0" w:rsidR="00DE0EB6" w:rsidRPr="005A0F85" w:rsidRDefault="00DE0EB6" w:rsidP="00DE0EB6">
            <w:pPr>
              <w:jc w:val="right"/>
              <w:rPr>
                <w:rFonts w:asciiTheme="majorBidi" w:hAnsiTheme="majorBidi" w:cstheme="majorBidi"/>
                <w:color w:val="000000"/>
                <w:cs/>
                <w:lang w:val="en-US"/>
              </w:rPr>
            </w:pPr>
            <w:r w:rsidRPr="001B3625">
              <w:rPr>
                <w:rFonts w:ascii="Angsana New" w:hAnsi="Angsana New"/>
                <w:color w:val="000000"/>
                <w:lang w:val="en-US"/>
              </w:rPr>
              <w:t>187,000,000</w:t>
            </w:r>
          </w:p>
        </w:tc>
        <w:tc>
          <w:tcPr>
            <w:tcW w:w="263" w:type="dxa"/>
            <w:tcBorders>
              <w:top w:val="nil"/>
              <w:left w:val="nil"/>
              <w:bottom w:val="nil"/>
              <w:right w:val="nil"/>
            </w:tcBorders>
            <w:shd w:val="clear" w:color="000000" w:fill="FFFFFF"/>
            <w:noWrap/>
            <w:vAlign w:val="bottom"/>
          </w:tcPr>
          <w:p w14:paraId="6F2F0CD1" w14:textId="2C2B681F"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64" w:type="dxa"/>
            <w:tcBorders>
              <w:top w:val="nil"/>
              <w:left w:val="nil"/>
              <w:bottom w:val="nil"/>
              <w:right w:val="nil"/>
            </w:tcBorders>
            <w:shd w:val="clear" w:color="000000" w:fill="FFFFFF"/>
            <w:noWrap/>
            <w:vAlign w:val="bottom"/>
          </w:tcPr>
          <w:p w14:paraId="7B0BA5E2" w14:textId="5700B1B5" w:rsidR="00DE0EB6" w:rsidRPr="005A0F85" w:rsidRDefault="00DE0EB6" w:rsidP="00DE0EB6">
            <w:pPr>
              <w:jc w:val="right"/>
              <w:rPr>
                <w:rFonts w:asciiTheme="majorBidi" w:hAnsiTheme="majorBidi" w:cstheme="majorBidi"/>
                <w:cs/>
              </w:rPr>
            </w:pPr>
            <w:r w:rsidRPr="001B3625">
              <w:rPr>
                <w:rFonts w:ascii="Angsana New" w:hAnsi="Angsana New"/>
                <w:color w:val="000000"/>
                <w:lang w:val="en-US"/>
              </w:rPr>
              <w:t>217,623,975</w:t>
            </w:r>
          </w:p>
        </w:tc>
      </w:tr>
      <w:tr w:rsidR="00DE0EB6" w:rsidRPr="001B3625" w14:paraId="0316D5DC" w14:textId="77777777" w:rsidTr="001863DB">
        <w:trPr>
          <w:trHeight w:val="420"/>
        </w:trPr>
        <w:tc>
          <w:tcPr>
            <w:tcW w:w="668" w:type="dxa"/>
            <w:tcBorders>
              <w:top w:val="nil"/>
              <w:left w:val="nil"/>
              <w:bottom w:val="nil"/>
              <w:right w:val="nil"/>
            </w:tcBorders>
            <w:shd w:val="clear" w:color="000000" w:fill="FFFFFF"/>
            <w:noWrap/>
            <w:vAlign w:val="bottom"/>
            <w:hideMark/>
          </w:tcPr>
          <w:p w14:paraId="3EEF01C2" w14:textId="77777777" w:rsidR="00DE0EB6" w:rsidRPr="005A0F85" w:rsidRDefault="00DE0EB6" w:rsidP="00DE0EB6">
            <w:pPr>
              <w:rPr>
                <w:rFonts w:asciiTheme="majorBidi" w:hAnsiTheme="majorBidi" w:cstheme="majorBidi"/>
                <w:u w:val="single"/>
                <w:lang w:val="en-US"/>
              </w:rPr>
            </w:pPr>
          </w:p>
        </w:tc>
        <w:tc>
          <w:tcPr>
            <w:tcW w:w="2592" w:type="dxa"/>
            <w:gridSpan w:val="2"/>
            <w:tcBorders>
              <w:top w:val="nil"/>
              <w:left w:val="nil"/>
              <w:bottom w:val="nil"/>
              <w:right w:val="nil"/>
            </w:tcBorders>
            <w:shd w:val="clear" w:color="000000" w:fill="FFFFFF"/>
            <w:noWrap/>
            <w:vAlign w:val="bottom"/>
            <w:hideMark/>
          </w:tcPr>
          <w:p w14:paraId="72233DB3" w14:textId="77777777" w:rsidR="00DE0EB6" w:rsidRPr="005A0F85" w:rsidRDefault="00DE0EB6" w:rsidP="00DE0EB6">
            <w:pPr>
              <w:rPr>
                <w:rFonts w:asciiTheme="majorBidi" w:hAnsiTheme="majorBidi" w:cstheme="majorBidi"/>
                <w:lang w:val="en-US"/>
              </w:rPr>
            </w:pPr>
            <w:r w:rsidRPr="005A0F85">
              <w:rPr>
                <w:rFonts w:asciiTheme="majorBidi" w:hAnsiTheme="majorBidi" w:cstheme="majorBidi"/>
                <w:lang w:val="en-US"/>
              </w:rPr>
              <w:t>loans from financial institutions</w:t>
            </w:r>
          </w:p>
        </w:tc>
        <w:tc>
          <w:tcPr>
            <w:tcW w:w="1276" w:type="dxa"/>
            <w:tcBorders>
              <w:top w:val="nil"/>
              <w:left w:val="nil"/>
              <w:bottom w:val="nil"/>
              <w:right w:val="nil"/>
            </w:tcBorders>
            <w:shd w:val="clear" w:color="auto" w:fill="auto"/>
            <w:noWrap/>
            <w:vAlign w:val="bottom"/>
          </w:tcPr>
          <w:p w14:paraId="4D02EE25" w14:textId="4BD3A47D" w:rsidR="00DE0EB6" w:rsidRPr="005A0F85" w:rsidRDefault="00DE0EB6" w:rsidP="00DE0EB6">
            <w:pPr>
              <w:jc w:val="right"/>
              <w:rPr>
                <w:rFonts w:asciiTheme="majorBidi" w:hAnsiTheme="majorBidi" w:cstheme="majorBidi"/>
                <w:cs/>
              </w:rPr>
            </w:pPr>
            <w:r w:rsidRPr="001B3625">
              <w:rPr>
                <w:rFonts w:ascii="Angsana New" w:hAnsi="Angsana New"/>
                <w:cs/>
                <w:lang w:val="en-US"/>
              </w:rPr>
              <w:t>(</w:t>
            </w:r>
            <w:r w:rsidRPr="001B3625">
              <w:rPr>
                <w:rFonts w:ascii="Angsana New" w:hAnsi="Angsana New"/>
                <w:lang w:val="en-US"/>
              </w:rPr>
              <w:t>203,002,653</w:t>
            </w:r>
            <w:r w:rsidRPr="001B3625">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0476CD7F" w14:textId="77777777" w:rsidR="00DE0EB6" w:rsidRPr="005A0F85" w:rsidRDefault="00DE0EB6" w:rsidP="00DE0EB6">
            <w:pPr>
              <w:jc w:val="right"/>
              <w:rPr>
                <w:rFonts w:asciiTheme="majorBidi" w:hAnsiTheme="majorBidi" w:cstheme="majorBidi"/>
                <w:color w:val="000000"/>
                <w:cs/>
                <w:lang w:val="en-US"/>
              </w:rPr>
            </w:pPr>
          </w:p>
        </w:tc>
        <w:tc>
          <w:tcPr>
            <w:tcW w:w="1264" w:type="dxa"/>
            <w:tcBorders>
              <w:top w:val="nil"/>
              <w:left w:val="nil"/>
              <w:bottom w:val="nil"/>
              <w:right w:val="nil"/>
            </w:tcBorders>
            <w:shd w:val="clear" w:color="000000" w:fill="FFFFFF"/>
            <w:noWrap/>
            <w:vAlign w:val="bottom"/>
          </w:tcPr>
          <w:p w14:paraId="5CB6429F" w14:textId="4D4EB281" w:rsidR="00DE0EB6" w:rsidRPr="005A0F85" w:rsidRDefault="00DE0EB6" w:rsidP="00DE0EB6">
            <w:pPr>
              <w:jc w:val="right"/>
              <w:rPr>
                <w:rFonts w:asciiTheme="majorBidi" w:hAnsiTheme="majorBidi" w:cstheme="majorBidi"/>
                <w:cs/>
                <w:lang w:val="en-US"/>
              </w:rPr>
            </w:pPr>
            <w:r w:rsidRPr="001B3625">
              <w:rPr>
                <w:rFonts w:ascii="Angsana New" w:hAnsi="Angsana New"/>
                <w:cs/>
                <w:lang w:val="en-US"/>
              </w:rPr>
              <w:t>(</w:t>
            </w:r>
            <w:r w:rsidRPr="001B3625">
              <w:rPr>
                <w:rFonts w:ascii="Angsana New" w:hAnsi="Angsana New"/>
                <w:lang w:val="en-US"/>
              </w:rPr>
              <w:t>143,471,574</w:t>
            </w:r>
            <w:r w:rsidRPr="001B3625">
              <w:rPr>
                <w:rFonts w:ascii="Angsana New" w:hAnsi="Angsana New"/>
                <w:cs/>
                <w:lang w:val="en-US"/>
              </w:rPr>
              <w:t>)</w:t>
            </w:r>
          </w:p>
        </w:tc>
        <w:tc>
          <w:tcPr>
            <w:tcW w:w="263" w:type="dxa"/>
            <w:tcBorders>
              <w:top w:val="nil"/>
              <w:left w:val="nil"/>
              <w:bottom w:val="nil"/>
              <w:right w:val="nil"/>
            </w:tcBorders>
            <w:shd w:val="clear" w:color="000000" w:fill="FFFFFF"/>
            <w:noWrap/>
            <w:vAlign w:val="bottom"/>
          </w:tcPr>
          <w:p w14:paraId="5726C486" w14:textId="581C74D6"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64" w:type="dxa"/>
            <w:tcBorders>
              <w:top w:val="nil"/>
              <w:left w:val="nil"/>
              <w:bottom w:val="nil"/>
              <w:right w:val="nil"/>
            </w:tcBorders>
            <w:shd w:val="clear" w:color="auto" w:fill="auto"/>
            <w:noWrap/>
            <w:vAlign w:val="bottom"/>
          </w:tcPr>
          <w:p w14:paraId="054E1EB4" w14:textId="624E8D6B" w:rsidR="00DE0EB6" w:rsidRPr="005A0F85" w:rsidRDefault="00DE0EB6" w:rsidP="00DE0EB6">
            <w:pPr>
              <w:jc w:val="right"/>
              <w:rPr>
                <w:rFonts w:asciiTheme="majorBidi" w:hAnsiTheme="majorBidi" w:cstheme="majorBidi"/>
                <w:cs/>
                <w:lang w:val="en-US"/>
              </w:rPr>
            </w:pPr>
            <w:r w:rsidRPr="001B3625">
              <w:rPr>
                <w:rFonts w:ascii="Angsana New" w:hAnsi="Angsana New"/>
                <w:cs/>
                <w:lang w:val="en-US"/>
              </w:rPr>
              <w:t>(</w:t>
            </w:r>
            <w:r w:rsidRPr="001B3625">
              <w:rPr>
                <w:rFonts w:ascii="Angsana New" w:hAnsi="Angsana New"/>
                <w:lang w:val="en-US"/>
              </w:rPr>
              <w:t>155,000,000</w:t>
            </w:r>
            <w:r w:rsidRPr="001B3625">
              <w:rPr>
                <w:rFonts w:ascii="Angsana New" w:hAnsi="Angsana New"/>
                <w:cs/>
                <w:lang w:val="en-US"/>
              </w:rPr>
              <w:t>)</w:t>
            </w:r>
          </w:p>
        </w:tc>
        <w:tc>
          <w:tcPr>
            <w:tcW w:w="263" w:type="dxa"/>
            <w:tcBorders>
              <w:top w:val="nil"/>
              <w:left w:val="nil"/>
              <w:bottom w:val="nil"/>
              <w:right w:val="nil"/>
            </w:tcBorders>
            <w:shd w:val="clear" w:color="000000" w:fill="FFFFFF"/>
            <w:noWrap/>
            <w:vAlign w:val="bottom"/>
          </w:tcPr>
          <w:p w14:paraId="20FC8096" w14:textId="220B835B"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64" w:type="dxa"/>
            <w:tcBorders>
              <w:top w:val="nil"/>
              <w:left w:val="nil"/>
              <w:bottom w:val="nil"/>
              <w:right w:val="nil"/>
            </w:tcBorders>
            <w:shd w:val="clear" w:color="000000" w:fill="FFFFFF"/>
            <w:noWrap/>
            <w:vAlign w:val="bottom"/>
          </w:tcPr>
          <w:p w14:paraId="11DDBFE1" w14:textId="5767CDB6" w:rsidR="00DE0EB6" w:rsidRPr="005A0F85" w:rsidRDefault="00DE0EB6" w:rsidP="00DE0EB6">
            <w:pPr>
              <w:jc w:val="right"/>
              <w:rPr>
                <w:rFonts w:asciiTheme="majorBidi" w:hAnsiTheme="majorBidi" w:cstheme="majorBidi"/>
                <w:cs/>
              </w:rPr>
            </w:pPr>
            <w:r w:rsidRPr="001B3625">
              <w:rPr>
                <w:rFonts w:ascii="Angsana New" w:hAnsi="Angsana New"/>
                <w:cs/>
                <w:lang w:val="en-US"/>
              </w:rPr>
              <w:t>(</w:t>
            </w:r>
            <w:r w:rsidRPr="001B3625">
              <w:rPr>
                <w:rFonts w:ascii="Angsana New" w:hAnsi="Angsana New"/>
                <w:lang w:val="en-US"/>
              </w:rPr>
              <w:t>100,623,975</w:t>
            </w:r>
            <w:r w:rsidRPr="001B3625">
              <w:rPr>
                <w:rFonts w:ascii="Angsana New" w:hAnsi="Angsana New"/>
                <w:cs/>
                <w:lang w:val="en-US"/>
              </w:rPr>
              <w:t>)</w:t>
            </w:r>
          </w:p>
        </w:tc>
      </w:tr>
      <w:tr w:rsidR="00DE0EB6" w:rsidRPr="001B3625" w14:paraId="2B2AD86D" w14:textId="5BE0C51F" w:rsidTr="001863DB">
        <w:trPr>
          <w:trHeight w:val="435"/>
        </w:trPr>
        <w:tc>
          <w:tcPr>
            <w:tcW w:w="3260" w:type="dxa"/>
            <w:gridSpan w:val="3"/>
            <w:tcBorders>
              <w:top w:val="nil"/>
              <w:left w:val="nil"/>
              <w:bottom w:val="nil"/>
              <w:right w:val="nil"/>
            </w:tcBorders>
            <w:shd w:val="clear" w:color="000000" w:fill="FFFFFF"/>
            <w:noWrap/>
            <w:vAlign w:val="bottom"/>
            <w:hideMark/>
          </w:tcPr>
          <w:p w14:paraId="1E171877" w14:textId="4F690737" w:rsidR="00DE0EB6" w:rsidRPr="005A0F85" w:rsidRDefault="00DE0EB6" w:rsidP="00DE0EB6">
            <w:pPr>
              <w:rPr>
                <w:rFonts w:asciiTheme="majorBidi" w:hAnsiTheme="majorBidi" w:cstheme="majorBidi"/>
                <w:lang w:val="en-US"/>
              </w:rPr>
            </w:pPr>
            <w:r w:rsidRPr="005A0F85">
              <w:rPr>
                <w:rFonts w:asciiTheme="majorBidi" w:hAnsiTheme="majorBidi" w:cstheme="majorBidi"/>
                <w:lang w:val="en-US"/>
              </w:rPr>
              <w:t>Total long</w:t>
            </w:r>
            <w:r w:rsidRPr="001B3625">
              <w:rPr>
                <w:rFonts w:asciiTheme="majorBidi" w:hAnsiTheme="majorBidi"/>
                <w:cs/>
                <w:lang w:val="en-US"/>
              </w:rPr>
              <w:t>-</w:t>
            </w:r>
            <w:r w:rsidRPr="005A0F85">
              <w:rPr>
                <w:rFonts w:asciiTheme="majorBidi" w:hAnsiTheme="majorBidi" w:cstheme="majorBidi"/>
                <w:lang w:val="en-US"/>
              </w:rPr>
              <w:t>term loans</w:t>
            </w:r>
            <w:r w:rsidRPr="001B3625">
              <w:rPr>
                <w:rFonts w:asciiTheme="majorBidi" w:hAnsiTheme="majorBidi"/>
                <w:cs/>
                <w:lang w:val="en-US"/>
              </w:rPr>
              <w:t>-</w:t>
            </w:r>
            <w:r w:rsidRPr="005A0F85">
              <w:rPr>
                <w:rFonts w:asciiTheme="majorBidi" w:hAnsiTheme="majorBidi" w:cstheme="majorBidi"/>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771241E8" w14:textId="06947131" w:rsidR="00DE0EB6" w:rsidRPr="005A0F85" w:rsidRDefault="00DE0EB6" w:rsidP="00DE0EB6">
            <w:pPr>
              <w:jc w:val="right"/>
              <w:rPr>
                <w:rFonts w:asciiTheme="majorBidi" w:hAnsiTheme="majorBidi" w:cstheme="majorBidi"/>
                <w:lang w:val="en-US"/>
              </w:rPr>
            </w:pPr>
            <w:r w:rsidRPr="001B3625">
              <w:rPr>
                <w:rFonts w:ascii="Angsana New" w:hAnsi="Angsana New"/>
                <w:lang w:val="en-US"/>
              </w:rPr>
              <w:t>135,007,532</w:t>
            </w:r>
          </w:p>
        </w:tc>
        <w:tc>
          <w:tcPr>
            <w:tcW w:w="263" w:type="dxa"/>
            <w:tcBorders>
              <w:top w:val="nil"/>
              <w:left w:val="nil"/>
              <w:bottom w:val="nil"/>
              <w:right w:val="nil"/>
            </w:tcBorders>
            <w:shd w:val="clear" w:color="auto" w:fill="auto"/>
            <w:vAlign w:val="bottom"/>
            <w:hideMark/>
          </w:tcPr>
          <w:p w14:paraId="1277465D" w14:textId="7DB8B96A"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64" w:type="dxa"/>
            <w:tcBorders>
              <w:top w:val="single" w:sz="4" w:space="0" w:color="auto"/>
              <w:left w:val="nil"/>
              <w:bottom w:val="double" w:sz="6" w:space="0" w:color="auto"/>
              <w:right w:val="nil"/>
            </w:tcBorders>
            <w:shd w:val="clear" w:color="auto" w:fill="auto"/>
            <w:noWrap/>
            <w:vAlign w:val="bottom"/>
          </w:tcPr>
          <w:p w14:paraId="04D3129D" w14:textId="5DC1BC6A"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236,347,901</w:t>
            </w:r>
          </w:p>
        </w:tc>
        <w:tc>
          <w:tcPr>
            <w:tcW w:w="263" w:type="dxa"/>
            <w:tcBorders>
              <w:top w:val="nil"/>
              <w:left w:val="nil"/>
              <w:bottom w:val="nil"/>
              <w:right w:val="nil"/>
            </w:tcBorders>
            <w:shd w:val="clear" w:color="auto" w:fill="auto"/>
            <w:vAlign w:val="bottom"/>
          </w:tcPr>
          <w:p w14:paraId="307DC6AF" w14:textId="23AE153C"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64" w:type="dxa"/>
            <w:tcBorders>
              <w:top w:val="single" w:sz="4" w:space="0" w:color="auto"/>
              <w:left w:val="nil"/>
              <w:bottom w:val="double" w:sz="6" w:space="0" w:color="auto"/>
              <w:right w:val="nil"/>
            </w:tcBorders>
            <w:shd w:val="clear" w:color="auto" w:fill="auto"/>
            <w:noWrap/>
            <w:vAlign w:val="bottom"/>
          </w:tcPr>
          <w:p w14:paraId="643C0382" w14:textId="62C3A72E"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32,000,000</w:t>
            </w:r>
          </w:p>
        </w:tc>
        <w:tc>
          <w:tcPr>
            <w:tcW w:w="263" w:type="dxa"/>
            <w:tcBorders>
              <w:top w:val="nil"/>
              <w:left w:val="nil"/>
              <w:bottom w:val="nil"/>
              <w:right w:val="nil"/>
            </w:tcBorders>
            <w:shd w:val="clear" w:color="000000" w:fill="FFFFFF"/>
            <w:vAlign w:val="bottom"/>
          </w:tcPr>
          <w:p w14:paraId="6D5F8D8E" w14:textId="796D753B" w:rsidR="00DE0EB6" w:rsidRPr="005A0F85" w:rsidRDefault="00DE0EB6" w:rsidP="00DE0EB6">
            <w:pPr>
              <w:jc w:val="right"/>
              <w:rPr>
                <w:rFonts w:asciiTheme="majorBidi" w:hAnsiTheme="majorBidi" w:cstheme="majorBidi"/>
                <w:cs/>
                <w:lang w:val="en-US"/>
              </w:rPr>
            </w:pPr>
            <w:r w:rsidRPr="001B3625">
              <w:rPr>
                <w:rFonts w:ascii="Angsana New" w:hAnsi="Angsana New"/>
                <w:lang w:val="en-US"/>
              </w:rPr>
              <w:t> </w:t>
            </w:r>
          </w:p>
        </w:tc>
        <w:tc>
          <w:tcPr>
            <w:tcW w:w="1264" w:type="dxa"/>
            <w:tcBorders>
              <w:top w:val="single" w:sz="4" w:space="0" w:color="auto"/>
              <w:left w:val="nil"/>
              <w:bottom w:val="double" w:sz="6" w:space="0" w:color="auto"/>
              <w:right w:val="nil"/>
            </w:tcBorders>
            <w:shd w:val="clear" w:color="000000" w:fill="FFFFFF"/>
            <w:noWrap/>
            <w:vAlign w:val="bottom"/>
          </w:tcPr>
          <w:p w14:paraId="05C6800B" w14:textId="227569C6" w:rsidR="00DE0EB6" w:rsidRPr="001B3625" w:rsidRDefault="00DE0EB6" w:rsidP="00DE0EB6">
            <w:pPr>
              <w:jc w:val="right"/>
              <w:rPr>
                <w:rFonts w:asciiTheme="majorBidi" w:hAnsiTheme="majorBidi" w:cstheme="majorBidi"/>
                <w:cs/>
                <w:lang w:val="en-US"/>
              </w:rPr>
            </w:pPr>
            <w:r w:rsidRPr="001B3625">
              <w:rPr>
                <w:rFonts w:ascii="Angsana New" w:hAnsi="Angsana New"/>
                <w:lang w:val="en-US"/>
              </w:rPr>
              <w:t>117,000,000</w:t>
            </w:r>
          </w:p>
        </w:tc>
      </w:tr>
    </w:tbl>
    <w:p w14:paraId="20139BEA" w14:textId="22DEB295" w:rsidR="0070717C" w:rsidRPr="00701A7D" w:rsidRDefault="0070717C">
      <w:pPr>
        <w:rPr>
          <w:rFonts w:asciiTheme="majorBidi" w:eastAsia="Cordia New" w:hAnsiTheme="majorBidi" w:cstheme="majorBidi"/>
          <w:highlight w:val="yellow"/>
          <w:u w:val="single"/>
          <w:lang w:val="en-US"/>
        </w:rPr>
      </w:pPr>
    </w:p>
    <w:p w14:paraId="352B0A2E" w14:textId="67C72893" w:rsidR="005A0F85" w:rsidRDefault="005A0F85" w:rsidP="00A26EB6">
      <w:pPr>
        <w:spacing w:before="80"/>
        <w:ind w:left="720"/>
        <w:jc w:val="thaiDistribute"/>
        <w:rPr>
          <w:rFonts w:asciiTheme="majorBidi" w:eastAsia="Cordia New" w:hAnsiTheme="majorBidi" w:cstheme="majorBidi"/>
          <w:lang w:val="en-US"/>
        </w:rPr>
      </w:pPr>
    </w:p>
    <w:p w14:paraId="5E6C7FF2" w14:textId="470AB6FF" w:rsidR="00F22EDA" w:rsidRDefault="00F22EDA" w:rsidP="00A26EB6">
      <w:pPr>
        <w:spacing w:before="80"/>
        <w:ind w:left="720"/>
        <w:jc w:val="thaiDistribute"/>
        <w:rPr>
          <w:rFonts w:asciiTheme="majorBidi" w:eastAsia="Cordia New" w:hAnsiTheme="majorBidi" w:cstheme="majorBidi"/>
          <w:lang w:val="en-US"/>
        </w:rPr>
      </w:pPr>
    </w:p>
    <w:p w14:paraId="011B2C28" w14:textId="573CBC38" w:rsidR="00F22EDA" w:rsidRDefault="00F22EDA" w:rsidP="00A26EB6">
      <w:pPr>
        <w:spacing w:before="80"/>
        <w:ind w:left="720"/>
        <w:jc w:val="thaiDistribute"/>
        <w:rPr>
          <w:rFonts w:asciiTheme="majorBidi" w:eastAsia="Cordia New" w:hAnsiTheme="majorBidi" w:cstheme="majorBidi"/>
          <w:lang w:val="en-US"/>
        </w:rPr>
      </w:pPr>
    </w:p>
    <w:p w14:paraId="500D8ADB" w14:textId="77777777" w:rsidR="00F22EDA" w:rsidRPr="00A26EB6" w:rsidRDefault="00F22EDA" w:rsidP="00A26EB6">
      <w:pPr>
        <w:spacing w:before="80"/>
        <w:ind w:left="720"/>
        <w:jc w:val="thaiDistribute"/>
        <w:rPr>
          <w:rFonts w:asciiTheme="majorBidi" w:eastAsia="Cordia New" w:hAnsiTheme="majorBidi" w:cstheme="majorBidi"/>
          <w:lang w:val="en-US"/>
        </w:rPr>
      </w:pPr>
    </w:p>
    <w:p w14:paraId="6478A01F" w14:textId="37A85E64" w:rsidR="00853249" w:rsidRPr="00A26EB6" w:rsidRDefault="00FF5E67" w:rsidP="001B6396">
      <w:pPr>
        <w:pStyle w:val="ListParagraph"/>
        <w:numPr>
          <w:ilvl w:val="0"/>
          <w:numId w:val="3"/>
        </w:numPr>
        <w:spacing w:before="240"/>
        <w:contextualSpacing/>
        <w:rPr>
          <w:rFonts w:asciiTheme="majorBidi" w:eastAsia="Calibri" w:hAnsiTheme="majorBidi" w:cstheme="majorBidi"/>
          <w:b/>
          <w:bCs/>
          <w:lang w:val="en-US"/>
        </w:rPr>
      </w:pPr>
      <w:r w:rsidRPr="00A26EB6">
        <w:rPr>
          <w:rFonts w:asciiTheme="majorBidi" w:eastAsia="Calibri" w:hAnsiTheme="majorBidi" w:cstheme="majorBidi"/>
          <w:b/>
          <w:bCs/>
          <w:lang w:val="en-US"/>
        </w:rPr>
        <w:t>SHORT</w:t>
      </w:r>
      <w:r w:rsidRPr="001B3625">
        <w:rPr>
          <w:rFonts w:asciiTheme="majorBidi" w:eastAsia="Calibri" w:hAnsiTheme="majorBidi"/>
          <w:b/>
          <w:bCs/>
          <w:cs/>
          <w:lang w:val="en-US"/>
        </w:rPr>
        <w:t>-</w:t>
      </w:r>
      <w:r w:rsidRPr="00A26EB6">
        <w:rPr>
          <w:rFonts w:asciiTheme="majorBidi" w:eastAsia="Calibri" w:hAnsiTheme="majorBidi" w:cstheme="majorBidi"/>
          <w:b/>
          <w:bCs/>
          <w:lang w:val="en-US"/>
        </w:rPr>
        <w:t>TERM</w:t>
      </w:r>
      <w:r w:rsidR="0034331C" w:rsidRPr="00A26EB6">
        <w:rPr>
          <w:rFonts w:asciiTheme="majorBidi" w:eastAsia="Calibri" w:hAnsiTheme="majorBidi" w:cstheme="majorBidi"/>
          <w:b/>
          <w:bCs/>
          <w:lang w:val="en-US"/>
        </w:rPr>
        <w:t xml:space="preserve"> LOAN</w:t>
      </w:r>
      <w:r w:rsidR="005C33A3" w:rsidRPr="00A26EB6">
        <w:rPr>
          <w:rFonts w:asciiTheme="majorBidi" w:eastAsia="Calibri" w:hAnsiTheme="majorBidi" w:cstheme="majorBidi"/>
          <w:b/>
          <w:bCs/>
          <w:lang w:val="en-US"/>
        </w:rPr>
        <w:t>S</w:t>
      </w:r>
      <w:r w:rsidR="005B06C1" w:rsidRPr="00A26EB6">
        <w:rPr>
          <w:rFonts w:asciiTheme="majorBidi" w:eastAsia="Calibri" w:hAnsiTheme="majorBidi" w:cstheme="majorBidi"/>
          <w:b/>
          <w:bCs/>
          <w:lang w:val="en-US"/>
        </w:rPr>
        <w:t xml:space="preserve"> FROM </w:t>
      </w:r>
      <w:r w:rsidR="00906DA9" w:rsidRPr="00A26EB6">
        <w:rPr>
          <w:rFonts w:asciiTheme="majorBidi" w:eastAsia="Calibri" w:hAnsiTheme="majorBidi" w:cstheme="majorBidi"/>
          <w:b/>
          <w:bCs/>
          <w:lang w:val="en-US"/>
        </w:rPr>
        <w:t>OTHER PE</w:t>
      </w:r>
      <w:r w:rsidR="00C223E8" w:rsidRPr="00A26EB6">
        <w:rPr>
          <w:rFonts w:asciiTheme="majorBidi" w:eastAsia="Calibri" w:hAnsiTheme="majorBidi" w:cstheme="majorBidi"/>
          <w:b/>
          <w:bCs/>
          <w:lang w:val="en-US"/>
        </w:rPr>
        <w:t>RSONS</w:t>
      </w:r>
    </w:p>
    <w:p w14:paraId="382878A7" w14:textId="3A398223" w:rsidR="004712BC" w:rsidRPr="001B3625" w:rsidRDefault="00A50189" w:rsidP="00002295">
      <w:pPr>
        <w:spacing w:before="240" w:after="240"/>
        <w:ind w:left="720"/>
        <w:jc w:val="thaiDistribute"/>
        <w:rPr>
          <w:rFonts w:asciiTheme="majorBidi" w:eastAsia="Cordia New" w:hAnsiTheme="majorBidi" w:cstheme="majorBidi"/>
          <w:cs/>
          <w:lang w:val="en-US"/>
        </w:rPr>
      </w:pPr>
      <w:r w:rsidRPr="00A26EB6">
        <w:rPr>
          <w:rFonts w:asciiTheme="majorBidi" w:eastAsia="Cordia New" w:hAnsiTheme="majorBidi" w:cstheme="majorBidi"/>
          <w:lang w:val="en-US"/>
        </w:rPr>
        <w:t xml:space="preserve">As at </w:t>
      </w:r>
      <w:r w:rsidR="00A8592C" w:rsidRPr="00A26EB6">
        <w:rPr>
          <w:rFonts w:asciiTheme="majorBidi" w:eastAsia="Cordia New" w:hAnsiTheme="majorBidi" w:cstheme="majorBidi"/>
          <w:lang w:val="en-US"/>
        </w:rPr>
        <w:t>December 31</w:t>
      </w:r>
      <w:r w:rsidR="004712BC" w:rsidRPr="00A26EB6">
        <w:rPr>
          <w:rFonts w:asciiTheme="majorBidi" w:eastAsia="Cordia New" w:hAnsiTheme="majorBidi" w:cstheme="majorBidi"/>
          <w:lang w:val="en-US"/>
        </w:rPr>
        <w:t>, 2020, the Company had short</w:t>
      </w:r>
      <w:r w:rsidR="004712BC" w:rsidRPr="001B3625">
        <w:rPr>
          <w:rFonts w:asciiTheme="majorBidi" w:eastAsia="Cordia New" w:hAnsiTheme="majorBidi"/>
          <w:cs/>
          <w:lang w:val="en-US"/>
        </w:rPr>
        <w:t>-</w:t>
      </w:r>
      <w:r w:rsidR="004712BC" w:rsidRPr="00A26EB6">
        <w:rPr>
          <w:rFonts w:asciiTheme="majorBidi" w:eastAsia="Cordia New" w:hAnsiTheme="majorBidi" w:cstheme="majorBidi"/>
          <w:lang w:val="en-US"/>
        </w:rPr>
        <w:t xml:space="preserve">term loans from other person by issuing a bill of exchange in the amount of Baht </w:t>
      </w:r>
      <w:r w:rsidR="00C84448" w:rsidRPr="00A26EB6">
        <w:rPr>
          <w:rFonts w:asciiTheme="majorBidi" w:eastAsia="Cordia New" w:hAnsiTheme="majorBidi" w:cstheme="majorBidi"/>
          <w:lang w:val="en-US"/>
        </w:rPr>
        <w:t>1</w:t>
      </w:r>
      <w:r w:rsidR="004712BC" w:rsidRPr="00A26EB6">
        <w:rPr>
          <w:rFonts w:asciiTheme="majorBidi" w:eastAsia="Cordia New" w:hAnsiTheme="majorBidi" w:cstheme="majorBidi"/>
          <w:lang w:val="en-US"/>
        </w:rPr>
        <w:t>0 million, bearing interest at the rates of 7</w:t>
      </w:r>
      <w:r w:rsidR="004712BC" w:rsidRPr="001B3625">
        <w:rPr>
          <w:rFonts w:asciiTheme="majorBidi" w:eastAsia="Cordia New" w:hAnsiTheme="majorBidi"/>
          <w:cs/>
          <w:lang w:val="en-US"/>
        </w:rPr>
        <w:t xml:space="preserve">% </w:t>
      </w:r>
      <w:r w:rsidR="004712BC" w:rsidRPr="00A26EB6">
        <w:rPr>
          <w:rFonts w:asciiTheme="majorBidi" w:eastAsia="Cordia New" w:hAnsiTheme="majorBidi" w:cstheme="majorBidi"/>
          <w:lang w:val="en-US"/>
        </w:rPr>
        <w:t>per annum, due within</w:t>
      </w:r>
      <w:r w:rsidR="00A8592C" w:rsidRPr="00A26EB6">
        <w:rPr>
          <w:rFonts w:asciiTheme="majorBidi" w:eastAsia="Cordia New" w:hAnsiTheme="majorBidi" w:cstheme="majorBidi"/>
          <w:lang w:val="en-US"/>
        </w:rPr>
        <w:t xml:space="preserve"> January</w:t>
      </w:r>
      <w:r w:rsidR="004712BC" w:rsidRPr="00A26EB6">
        <w:rPr>
          <w:rFonts w:asciiTheme="majorBidi" w:eastAsia="Cordia New" w:hAnsiTheme="majorBidi" w:cstheme="majorBidi"/>
          <w:lang w:val="en-US"/>
        </w:rPr>
        <w:t xml:space="preserve"> 202</w:t>
      </w:r>
      <w:r w:rsidR="00A8592C" w:rsidRPr="00A26EB6">
        <w:rPr>
          <w:rFonts w:asciiTheme="majorBidi" w:eastAsia="Cordia New" w:hAnsiTheme="majorBidi" w:cstheme="majorBidi"/>
          <w:lang w:val="en-US"/>
        </w:rPr>
        <w:t>1</w:t>
      </w:r>
      <w:r w:rsidR="004712BC" w:rsidRPr="001B3625">
        <w:rPr>
          <w:rFonts w:asciiTheme="majorBidi" w:eastAsia="Cordia New" w:hAnsiTheme="majorBidi"/>
          <w:cs/>
          <w:lang w:val="en-US"/>
        </w:rPr>
        <w:t xml:space="preserve">. </w:t>
      </w:r>
      <w:r w:rsidR="004712BC" w:rsidRPr="00A26EB6">
        <w:rPr>
          <w:rFonts w:asciiTheme="majorBidi" w:eastAsia="Cordia New" w:hAnsiTheme="majorBidi" w:cstheme="majorBidi"/>
          <w:lang w:val="en-US"/>
        </w:rPr>
        <w:t xml:space="preserve">Such loans are guaranteed by ordinary shares of </w:t>
      </w:r>
      <w:r w:rsidR="00C84448" w:rsidRPr="00A26EB6">
        <w:rPr>
          <w:rFonts w:asciiTheme="majorBidi" w:eastAsia="Cordia New" w:hAnsiTheme="majorBidi" w:cstheme="majorBidi"/>
          <w:lang w:val="en-US"/>
        </w:rPr>
        <w:t xml:space="preserve">the Company’s </w:t>
      </w:r>
      <w:r w:rsidR="004712BC" w:rsidRPr="00A26EB6">
        <w:rPr>
          <w:rFonts w:asciiTheme="majorBidi" w:eastAsia="Cordia New" w:hAnsiTheme="majorBidi" w:cstheme="majorBidi"/>
          <w:lang w:val="en-US"/>
        </w:rPr>
        <w:t>director</w:t>
      </w:r>
      <w:r w:rsidR="00C84448" w:rsidRPr="001B3625">
        <w:rPr>
          <w:rFonts w:asciiTheme="majorBidi" w:eastAsia="Cordia New" w:hAnsiTheme="majorBidi"/>
          <w:cs/>
          <w:lang w:val="en-US"/>
        </w:rPr>
        <w:t>.</w:t>
      </w:r>
    </w:p>
    <w:p w14:paraId="18A8A212" w14:textId="75F421EC" w:rsidR="00A26EB6" w:rsidRPr="001B3625" w:rsidRDefault="00A50189" w:rsidP="00C334CD">
      <w:pPr>
        <w:spacing w:before="240" w:after="240"/>
        <w:ind w:left="720"/>
        <w:jc w:val="thaiDistribute"/>
        <w:rPr>
          <w:rFonts w:asciiTheme="majorBidi" w:eastAsia="Cordia New" w:hAnsiTheme="majorBidi" w:cstheme="majorBidi"/>
          <w:cs/>
          <w:lang w:val="en-US"/>
        </w:rPr>
      </w:pPr>
      <w:r w:rsidRPr="00A26EB6">
        <w:rPr>
          <w:rFonts w:asciiTheme="majorBidi" w:eastAsia="Cordia New" w:hAnsiTheme="majorBidi" w:cstheme="majorBidi"/>
          <w:lang w:val="en-US"/>
        </w:rPr>
        <w:t xml:space="preserve">As at </w:t>
      </w:r>
      <w:r w:rsidR="00A8592C" w:rsidRPr="00A26EB6">
        <w:rPr>
          <w:rFonts w:asciiTheme="majorBidi" w:eastAsia="Cordia New" w:hAnsiTheme="majorBidi" w:cstheme="majorBidi"/>
          <w:lang w:val="en-US"/>
        </w:rPr>
        <w:t>December 31</w:t>
      </w:r>
      <w:r w:rsidR="004712BC" w:rsidRPr="00A26EB6">
        <w:rPr>
          <w:rFonts w:asciiTheme="majorBidi" w:eastAsia="Cordia New" w:hAnsiTheme="majorBidi" w:cstheme="majorBidi"/>
          <w:lang w:val="en-US"/>
        </w:rPr>
        <w:t>, 2020, the Company had short</w:t>
      </w:r>
      <w:r w:rsidR="004712BC" w:rsidRPr="001B3625">
        <w:rPr>
          <w:rFonts w:asciiTheme="majorBidi" w:eastAsia="Cordia New" w:hAnsiTheme="majorBidi"/>
          <w:cs/>
          <w:lang w:val="en-US"/>
        </w:rPr>
        <w:t>-</w:t>
      </w:r>
      <w:r w:rsidR="004712BC" w:rsidRPr="00A26EB6">
        <w:rPr>
          <w:rFonts w:asciiTheme="majorBidi" w:eastAsia="Cordia New" w:hAnsiTheme="majorBidi" w:cstheme="majorBidi"/>
          <w:lang w:val="en-US"/>
        </w:rPr>
        <w:t>term loans from o</w:t>
      </w:r>
      <w:r w:rsidR="00A8592C" w:rsidRPr="00A26EB6">
        <w:rPr>
          <w:rFonts w:asciiTheme="majorBidi" w:eastAsia="Cordia New" w:hAnsiTheme="majorBidi" w:cstheme="majorBidi"/>
          <w:lang w:val="en-US"/>
        </w:rPr>
        <w:t>ther person the amount of Baht 3</w:t>
      </w:r>
      <w:r w:rsidR="004712BC" w:rsidRPr="00A26EB6">
        <w:rPr>
          <w:rFonts w:asciiTheme="majorBidi" w:eastAsia="Cordia New" w:hAnsiTheme="majorBidi" w:cstheme="majorBidi"/>
          <w:lang w:val="en-US"/>
        </w:rPr>
        <w:t>0 million, bearing interest at the rates of 8</w:t>
      </w:r>
      <w:r w:rsidR="004712BC" w:rsidRPr="001B3625">
        <w:rPr>
          <w:rFonts w:asciiTheme="majorBidi" w:eastAsia="Cordia New" w:hAnsiTheme="majorBidi"/>
          <w:cs/>
          <w:lang w:val="en-US"/>
        </w:rPr>
        <w:t>%-</w:t>
      </w:r>
      <w:r w:rsidR="004712BC" w:rsidRPr="00A26EB6">
        <w:rPr>
          <w:rFonts w:asciiTheme="majorBidi" w:eastAsia="Cordia New" w:hAnsiTheme="majorBidi" w:cstheme="majorBidi"/>
          <w:lang w:val="en-US"/>
        </w:rPr>
        <w:t>12</w:t>
      </w:r>
      <w:r w:rsidR="004712BC" w:rsidRPr="001B3625">
        <w:rPr>
          <w:rFonts w:asciiTheme="majorBidi" w:eastAsia="Cordia New" w:hAnsiTheme="majorBidi"/>
          <w:cs/>
          <w:lang w:val="en-US"/>
        </w:rPr>
        <w:t xml:space="preserve">% </w:t>
      </w:r>
      <w:r w:rsidR="004712BC" w:rsidRPr="00A26EB6">
        <w:rPr>
          <w:rFonts w:asciiTheme="majorBidi" w:eastAsia="Cordia New" w:hAnsiTheme="majorBidi" w:cstheme="majorBidi"/>
          <w:lang w:val="en-US"/>
        </w:rPr>
        <w:t>per annum, due within</w:t>
      </w:r>
      <w:r w:rsidR="00A8592C" w:rsidRPr="00A26EB6">
        <w:rPr>
          <w:rFonts w:asciiTheme="majorBidi" w:eastAsia="Cordia New" w:hAnsiTheme="majorBidi" w:cstheme="majorBidi"/>
          <w:lang w:val="en-US"/>
        </w:rPr>
        <w:t xml:space="preserve"> August </w:t>
      </w:r>
      <w:r w:rsidR="004712BC" w:rsidRPr="00A26EB6">
        <w:rPr>
          <w:rFonts w:asciiTheme="majorBidi" w:eastAsia="Cordia New" w:hAnsiTheme="majorBidi" w:cstheme="majorBidi"/>
          <w:lang w:val="en-US"/>
        </w:rPr>
        <w:t>2021</w:t>
      </w:r>
      <w:r w:rsidR="004712BC" w:rsidRPr="001B3625">
        <w:rPr>
          <w:rFonts w:asciiTheme="majorBidi" w:eastAsia="Cordia New" w:hAnsiTheme="majorBidi"/>
          <w:cs/>
          <w:lang w:val="en-US"/>
        </w:rPr>
        <w:t xml:space="preserve">. </w:t>
      </w:r>
      <w:r w:rsidR="00C84448" w:rsidRPr="00A26EB6">
        <w:rPr>
          <w:rFonts w:asciiTheme="majorBidi" w:eastAsia="Cordia New" w:hAnsiTheme="majorBidi" w:cstheme="majorBidi"/>
          <w:lang w:val="en-US"/>
        </w:rPr>
        <w:t>Such loans are guaranteed by ordinary shares of the Company’s director</w:t>
      </w:r>
      <w:r w:rsidR="00C84448" w:rsidRPr="001B3625">
        <w:rPr>
          <w:rFonts w:asciiTheme="majorBidi" w:eastAsia="Cordia New" w:hAnsiTheme="majorBidi"/>
          <w:cs/>
          <w:lang w:val="en-US"/>
        </w:rPr>
        <w:t>.</w:t>
      </w:r>
    </w:p>
    <w:p w14:paraId="3CFBE6AF" w14:textId="77777777" w:rsidR="00F6321A" w:rsidRPr="00A26EB6" w:rsidRDefault="00F6321A" w:rsidP="001B6396">
      <w:pPr>
        <w:pStyle w:val="ListParagraph"/>
        <w:numPr>
          <w:ilvl w:val="0"/>
          <w:numId w:val="3"/>
        </w:numPr>
        <w:spacing w:before="240"/>
        <w:contextualSpacing/>
        <w:rPr>
          <w:rFonts w:asciiTheme="majorBidi" w:eastAsia="Calibri" w:hAnsiTheme="majorBidi" w:cstheme="majorBidi"/>
          <w:b/>
          <w:bCs/>
          <w:lang w:val="en-US"/>
        </w:rPr>
      </w:pPr>
      <w:r w:rsidRPr="00A26EB6">
        <w:rPr>
          <w:rFonts w:asciiTheme="majorBidi" w:eastAsia="Calibri" w:hAnsiTheme="majorBidi" w:cstheme="majorBidi"/>
          <w:b/>
          <w:bCs/>
          <w:lang w:val="en-US"/>
        </w:rPr>
        <w:t>CONVERTIBLE DEBENTURES</w:t>
      </w:r>
    </w:p>
    <w:p w14:paraId="26CD9DD2" w14:textId="5434CFCC" w:rsidR="00222320" w:rsidRPr="001B3625" w:rsidRDefault="00222320" w:rsidP="00020009">
      <w:pPr>
        <w:spacing w:before="240" w:after="240"/>
        <w:ind w:left="720"/>
        <w:jc w:val="thaiDistribute"/>
        <w:rPr>
          <w:rFonts w:asciiTheme="majorBidi" w:eastAsia="Cordia New" w:hAnsiTheme="majorBidi" w:cstheme="majorBidi"/>
          <w:cs/>
          <w:lang w:val="en-US"/>
        </w:rPr>
      </w:pPr>
      <w:r w:rsidRPr="00A26EB6">
        <w:rPr>
          <w:rFonts w:asciiTheme="majorBidi" w:eastAsia="Cordia New" w:hAnsiTheme="majorBidi" w:cstheme="majorBidi"/>
          <w:lang w:val="en-US"/>
        </w:rPr>
        <w:t xml:space="preserve">On April 30, 2018, </w:t>
      </w:r>
      <w:r w:rsidR="00556F59" w:rsidRPr="00A26EB6">
        <w:rPr>
          <w:rFonts w:asciiTheme="majorBidi" w:eastAsia="Cordia New" w:hAnsiTheme="majorBidi" w:cstheme="majorBidi"/>
          <w:lang w:val="en-US"/>
        </w:rPr>
        <w:t xml:space="preserve">Annual General Shareholders’ Meeting for the year 2018 </w:t>
      </w:r>
      <w:r w:rsidRPr="00A26EB6">
        <w:rPr>
          <w:rFonts w:asciiTheme="majorBidi" w:eastAsia="Cordia New" w:hAnsiTheme="majorBidi" w:cstheme="majorBidi"/>
          <w:lang w:val="en-US"/>
        </w:rPr>
        <w:t>of the Company approved the issue of convertible debentures in the maximum amount of Baht 500 million</w:t>
      </w:r>
      <w:r w:rsidRPr="001B3625">
        <w:rPr>
          <w:rFonts w:asciiTheme="majorBidi" w:eastAsia="Cordia New" w:hAnsiTheme="majorBidi"/>
          <w:cs/>
          <w:lang w:val="en-US"/>
        </w:rPr>
        <w:t xml:space="preserve">. </w:t>
      </w:r>
      <w:r w:rsidRPr="00A26EB6">
        <w:rPr>
          <w:rFonts w:asciiTheme="majorBidi" w:eastAsia="Cordia New" w:hAnsiTheme="majorBidi" w:cstheme="majorBidi"/>
          <w:lang w:val="en-US"/>
        </w:rPr>
        <w:t>The Meeting also approved to increase its registered capital to support the conversion of the convertible debentures</w:t>
      </w:r>
      <w:r w:rsidRPr="001B3625">
        <w:rPr>
          <w:rFonts w:asciiTheme="majorBidi" w:eastAsia="Cordia New" w:hAnsiTheme="majorBidi"/>
          <w:cs/>
          <w:lang w:val="en-US"/>
        </w:rPr>
        <w:t xml:space="preserve">. </w:t>
      </w:r>
    </w:p>
    <w:p w14:paraId="392C3763" w14:textId="60075DA7" w:rsidR="00222320" w:rsidRPr="00A26EB6" w:rsidRDefault="00222320" w:rsidP="00020009">
      <w:pPr>
        <w:spacing w:before="240" w:after="240"/>
        <w:ind w:left="720"/>
        <w:jc w:val="thaiDistribute"/>
        <w:rPr>
          <w:rFonts w:asciiTheme="majorBidi" w:eastAsia="Cordia New" w:hAnsiTheme="majorBidi" w:cstheme="majorBidi"/>
          <w:lang w:val="en-US"/>
        </w:rPr>
      </w:pPr>
      <w:r w:rsidRPr="00A26EB6">
        <w:rPr>
          <w:rFonts w:asciiTheme="majorBidi" w:eastAsia="Cordia New" w:hAnsiTheme="majorBidi" w:cstheme="majorBidi"/>
          <w:lang w:val="en-US"/>
        </w:rPr>
        <w:t>The Company will issue the convertible debentures from time</w:t>
      </w:r>
      <w:r w:rsidRPr="001B3625">
        <w:rPr>
          <w:rFonts w:asciiTheme="majorBidi" w:eastAsia="Cordia New" w:hAnsiTheme="majorBidi"/>
          <w:cs/>
          <w:lang w:val="en-US"/>
        </w:rPr>
        <w:t>-</w:t>
      </w:r>
      <w:r w:rsidRPr="00A26EB6">
        <w:rPr>
          <w:rFonts w:asciiTheme="majorBidi" w:eastAsia="Cordia New" w:hAnsiTheme="majorBidi" w:cstheme="majorBidi"/>
          <w:lang w:val="en-US"/>
        </w:rPr>
        <w:t>to</w:t>
      </w:r>
      <w:r w:rsidRPr="001B3625">
        <w:rPr>
          <w:rFonts w:asciiTheme="majorBidi" w:eastAsia="Cordia New" w:hAnsiTheme="majorBidi"/>
          <w:cs/>
          <w:lang w:val="en-US"/>
        </w:rPr>
        <w:t>-</w:t>
      </w:r>
      <w:r w:rsidRPr="00A26EB6">
        <w:rPr>
          <w:rFonts w:asciiTheme="majorBidi" w:eastAsia="Cordia New" w:hAnsiTheme="majorBidi" w:cstheme="majorBidi"/>
          <w:lang w:val="en-US"/>
        </w:rPr>
        <w:t>time according to the terms and conditions set forth in the Convertible Debentures Agreement until reaching the Baht 500 million threshold</w:t>
      </w:r>
      <w:r w:rsidRPr="001B3625">
        <w:rPr>
          <w:rFonts w:asciiTheme="majorBidi" w:eastAsia="Cordia New" w:hAnsiTheme="majorBidi"/>
          <w:cs/>
          <w:lang w:val="en-US"/>
        </w:rPr>
        <w:t xml:space="preserve">. </w:t>
      </w:r>
      <w:r w:rsidRPr="00A26EB6">
        <w:rPr>
          <w:rFonts w:asciiTheme="majorBidi" w:eastAsia="Cordia New" w:hAnsiTheme="majorBidi" w:cstheme="majorBidi"/>
          <w:lang w:val="en-US"/>
        </w:rPr>
        <w:t>The issued convertible debentures will mature three years from the date of their date of issue</w:t>
      </w:r>
      <w:r w:rsidRPr="001B3625">
        <w:rPr>
          <w:rFonts w:asciiTheme="majorBidi" w:eastAsia="Cordia New" w:hAnsiTheme="majorBidi"/>
          <w:cs/>
          <w:lang w:val="en-US"/>
        </w:rPr>
        <w:t xml:space="preserve">. </w:t>
      </w:r>
      <w:r w:rsidR="00556F59" w:rsidRPr="00A26EB6">
        <w:rPr>
          <w:rFonts w:asciiTheme="majorBidi" w:eastAsia="Cordia New" w:hAnsiTheme="majorBidi" w:cstheme="majorBidi"/>
          <w:lang w:val="en-US"/>
        </w:rPr>
        <w:t xml:space="preserve">Therefore, </w:t>
      </w:r>
      <w:r w:rsidRPr="00A26EB6">
        <w:rPr>
          <w:rFonts w:asciiTheme="majorBidi" w:eastAsia="Cordia New" w:hAnsiTheme="majorBidi" w:cstheme="majorBidi"/>
          <w:lang w:val="en-US"/>
        </w:rPr>
        <w:t>all such issued convertible debentures will reach maturity on the same date, unless the holder exercises its conversion rights before the maturity date</w:t>
      </w:r>
      <w:r w:rsidRPr="001B3625">
        <w:rPr>
          <w:rFonts w:asciiTheme="majorBidi" w:eastAsia="Cordia New" w:hAnsiTheme="majorBidi"/>
          <w:cs/>
          <w:lang w:val="en-US"/>
        </w:rPr>
        <w:t>.</w:t>
      </w:r>
    </w:p>
    <w:p w14:paraId="7055B059" w14:textId="77777777" w:rsidR="00222320" w:rsidRPr="00A26EB6" w:rsidRDefault="00222320" w:rsidP="00020009">
      <w:pPr>
        <w:spacing w:before="240" w:after="240"/>
        <w:ind w:left="720"/>
        <w:jc w:val="thaiDistribute"/>
        <w:rPr>
          <w:rFonts w:asciiTheme="majorBidi" w:eastAsia="Cordia New" w:hAnsiTheme="majorBidi" w:cstheme="majorBidi"/>
          <w:lang w:val="en-US"/>
        </w:rPr>
      </w:pPr>
      <w:r w:rsidRPr="00A26EB6">
        <w:rPr>
          <w:rFonts w:asciiTheme="majorBidi" w:eastAsia="Cordia New" w:hAnsiTheme="majorBidi" w:cstheme="majorBidi"/>
          <w:lang w:val="en-US"/>
        </w:rPr>
        <w:t>On October 1, 2018, the Company entered into a Convertible Debentures Agreement with Advance Opportunities Fund I, on a private placement basis, in the maximum amount of Baht 500 million, with interest 1</w:t>
      </w:r>
      <w:r w:rsidRPr="001B3625">
        <w:rPr>
          <w:rFonts w:asciiTheme="majorBidi" w:eastAsia="Cordia New" w:hAnsiTheme="majorBidi"/>
          <w:cs/>
          <w:lang w:val="en-US"/>
        </w:rPr>
        <w:t>.</w:t>
      </w:r>
      <w:r w:rsidRPr="00A26EB6">
        <w:rPr>
          <w:rFonts w:asciiTheme="majorBidi" w:eastAsia="Cordia New" w:hAnsiTheme="majorBidi" w:cstheme="majorBidi"/>
          <w:lang w:val="en-US"/>
        </w:rPr>
        <w:t>00</w:t>
      </w:r>
      <w:r w:rsidRPr="001B3625">
        <w:rPr>
          <w:rFonts w:asciiTheme="majorBidi" w:eastAsia="Cordia New" w:hAnsiTheme="majorBidi"/>
          <w:cs/>
          <w:lang w:val="en-US"/>
        </w:rPr>
        <w:t xml:space="preserve">% </w:t>
      </w:r>
      <w:r w:rsidRPr="00A26EB6">
        <w:rPr>
          <w:rFonts w:asciiTheme="majorBidi" w:eastAsia="Cordia New" w:hAnsiTheme="majorBidi" w:cstheme="majorBidi"/>
          <w:lang w:val="en-US"/>
        </w:rPr>
        <w:t>per annum</w:t>
      </w:r>
      <w:r w:rsidRPr="001B3625">
        <w:rPr>
          <w:rFonts w:asciiTheme="majorBidi" w:eastAsia="Cordia New" w:hAnsiTheme="majorBidi"/>
          <w:cs/>
          <w:lang w:val="en-US"/>
        </w:rPr>
        <w:t>.</w:t>
      </w:r>
    </w:p>
    <w:p w14:paraId="225B28F1" w14:textId="3AD71A03" w:rsidR="00222320" w:rsidRDefault="00222320" w:rsidP="00020009">
      <w:pPr>
        <w:spacing w:before="240" w:after="240"/>
        <w:ind w:left="720"/>
        <w:jc w:val="thaiDistribute"/>
        <w:rPr>
          <w:rFonts w:asciiTheme="majorBidi" w:eastAsia="Cordia New" w:hAnsiTheme="majorBidi" w:cstheme="majorBidi"/>
          <w:lang w:val="en-US"/>
        </w:rPr>
      </w:pPr>
      <w:r w:rsidRPr="00A26EB6">
        <w:rPr>
          <w:rFonts w:asciiTheme="majorBidi" w:eastAsia="Cordia New" w:hAnsiTheme="majorBidi" w:cstheme="majorBidi"/>
          <w:lang w:val="en-US"/>
        </w:rPr>
        <w:t>On October 9, 2018, the Company made its initial issue of convertible debentures, 20,000 shares in all, at a par value of Baht 1,000, totaling Baht 20 million, to Advance Opportunities Fund I, pursuant to the Convertible Debentures Agreement</w:t>
      </w:r>
      <w:r w:rsidRPr="001B3625">
        <w:rPr>
          <w:rFonts w:asciiTheme="majorBidi" w:eastAsia="Cordia New" w:hAnsiTheme="majorBidi"/>
          <w:cs/>
          <w:lang w:val="en-US"/>
        </w:rPr>
        <w:t xml:space="preserve">. </w:t>
      </w:r>
      <w:r w:rsidRPr="00A26EB6">
        <w:rPr>
          <w:rFonts w:asciiTheme="majorBidi" w:eastAsia="Cordia New" w:hAnsiTheme="majorBidi" w:cstheme="majorBidi"/>
          <w:lang w:val="en-US"/>
        </w:rPr>
        <w:t>Said issued convertible debentures will mature on October 8, 2021, unless Advance Opportunities Fund I exercises the conversion right before the maturity date</w:t>
      </w:r>
      <w:r w:rsidRPr="001B3625">
        <w:rPr>
          <w:rFonts w:asciiTheme="majorBidi" w:eastAsia="Cordia New" w:hAnsiTheme="majorBidi"/>
          <w:cs/>
          <w:lang w:val="en-US"/>
        </w:rPr>
        <w:t>.</w:t>
      </w:r>
    </w:p>
    <w:p w14:paraId="690DAD52" w14:textId="39409CF9" w:rsidR="00C334CD" w:rsidRDefault="00C334CD" w:rsidP="00020009">
      <w:pPr>
        <w:spacing w:before="240" w:after="240"/>
        <w:ind w:left="720"/>
        <w:jc w:val="thaiDistribute"/>
        <w:rPr>
          <w:rFonts w:asciiTheme="majorBidi" w:eastAsia="Cordia New" w:hAnsiTheme="majorBidi" w:cstheme="majorBidi"/>
          <w:lang w:val="en-US"/>
        </w:rPr>
      </w:pPr>
    </w:p>
    <w:p w14:paraId="7ED2D6D1" w14:textId="46FA17DC" w:rsidR="00C334CD" w:rsidRDefault="00C334CD" w:rsidP="00020009">
      <w:pPr>
        <w:spacing w:before="240" w:after="240"/>
        <w:ind w:left="720"/>
        <w:jc w:val="thaiDistribute"/>
        <w:rPr>
          <w:rFonts w:asciiTheme="majorBidi" w:eastAsia="Cordia New" w:hAnsiTheme="majorBidi" w:cstheme="majorBidi"/>
          <w:lang w:val="en-US"/>
        </w:rPr>
      </w:pPr>
    </w:p>
    <w:p w14:paraId="0372409F" w14:textId="7908CB47" w:rsidR="00C334CD" w:rsidRDefault="00C334CD" w:rsidP="00020009">
      <w:pPr>
        <w:spacing w:before="240" w:after="240"/>
        <w:ind w:left="720"/>
        <w:jc w:val="thaiDistribute"/>
        <w:rPr>
          <w:rFonts w:asciiTheme="majorBidi" w:eastAsia="Cordia New" w:hAnsiTheme="majorBidi" w:cstheme="majorBidi"/>
          <w:lang w:val="en-US"/>
        </w:rPr>
      </w:pPr>
    </w:p>
    <w:p w14:paraId="616B5DF9" w14:textId="54FADCCD" w:rsidR="00C334CD" w:rsidRDefault="00C334CD" w:rsidP="00020009">
      <w:pPr>
        <w:spacing w:before="240" w:after="240"/>
        <w:ind w:left="720"/>
        <w:jc w:val="thaiDistribute"/>
        <w:rPr>
          <w:rFonts w:asciiTheme="majorBidi" w:eastAsia="Cordia New" w:hAnsiTheme="majorBidi" w:cstheme="majorBidi"/>
          <w:lang w:val="en-US"/>
        </w:rPr>
      </w:pPr>
    </w:p>
    <w:p w14:paraId="36F5844F" w14:textId="01E289E4" w:rsidR="00C334CD" w:rsidRDefault="00C334CD" w:rsidP="00020009">
      <w:pPr>
        <w:spacing w:before="240" w:after="240"/>
        <w:ind w:left="720"/>
        <w:jc w:val="thaiDistribute"/>
        <w:rPr>
          <w:rFonts w:asciiTheme="majorBidi" w:eastAsia="Cordia New" w:hAnsiTheme="majorBidi" w:cstheme="majorBidi"/>
          <w:lang w:val="en-US"/>
        </w:rPr>
      </w:pPr>
    </w:p>
    <w:p w14:paraId="6AD0A972" w14:textId="34AD7FC0" w:rsidR="00C334CD" w:rsidRDefault="00C334CD" w:rsidP="00020009">
      <w:pPr>
        <w:spacing w:before="240" w:after="240"/>
        <w:ind w:left="720"/>
        <w:jc w:val="thaiDistribute"/>
        <w:rPr>
          <w:rFonts w:asciiTheme="majorBidi" w:eastAsia="Cordia New" w:hAnsiTheme="majorBidi" w:cstheme="majorBidi"/>
          <w:lang w:val="en-US"/>
        </w:rPr>
      </w:pPr>
    </w:p>
    <w:p w14:paraId="7F0AB493" w14:textId="77777777" w:rsidR="00C334CD" w:rsidRPr="00A26EB6" w:rsidRDefault="00C334CD" w:rsidP="00020009">
      <w:pPr>
        <w:spacing w:before="240" w:after="240"/>
        <w:ind w:left="720"/>
        <w:jc w:val="thaiDistribute"/>
        <w:rPr>
          <w:rFonts w:asciiTheme="majorBidi" w:eastAsia="Cordia New" w:hAnsiTheme="majorBidi" w:cstheme="majorBidi"/>
          <w:lang w:val="en-US"/>
        </w:rPr>
      </w:pPr>
    </w:p>
    <w:p w14:paraId="1E3E5A87" w14:textId="34729D15" w:rsidR="00222320" w:rsidRPr="001B3625" w:rsidRDefault="00222320" w:rsidP="00020009">
      <w:pPr>
        <w:spacing w:before="240" w:after="240"/>
        <w:ind w:left="720"/>
        <w:jc w:val="thaiDistribute"/>
        <w:rPr>
          <w:rFonts w:asciiTheme="majorBidi" w:eastAsia="Cordia New" w:hAnsiTheme="majorBidi" w:cstheme="majorBidi"/>
          <w:cs/>
          <w:lang w:val="en-US"/>
        </w:rPr>
      </w:pPr>
      <w:r w:rsidRPr="00A26EB6">
        <w:rPr>
          <w:rFonts w:asciiTheme="majorBidi" w:eastAsia="Cordia New" w:hAnsiTheme="majorBidi" w:cstheme="majorBidi"/>
          <w:lang w:val="en-US"/>
        </w:rPr>
        <w:t>Key terms and conditions of the convertible debentures are as follows</w:t>
      </w:r>
      <w:r w:rsidRPr="001B3625">
        <w:rPr>
          <w:rFonts w:asciiTheme="majorBidi" w:eastAsia="Cordia New" w:hAnsiTheme="majorBidi"/>
          <w:cs/>
          <w:lang w:val="en-US"/>
        </w:rPr>
        <w:t xml:space="preserve">: </w:t>
      </w:r>
    </w:p>
    <w:tbl>
      <w:tblPr>
        <w:tblW w:w="0" w:type="auto"/>
        <w:tblInd w:w="817" w:type="dxa"/>
        <w:tblLook w:val="04A0" w:firstRow="1" w:lastRow="0" w:firstColumn="1" w:lastColumn="0" w:noHBand="0" w:noVBand="1"/>
      </w:tblPr>
      <w:tblGrid>
        <w:gridCol w:w="3261"/>
        <w:gridCol w:w="284"/>
        <w:gridCol w:w="5155"/>
      </w:tblGrid>
      <w:tr w:rsidR="00222320" w:rsidRPr="00141ACD" w14:paraId="37FDA1CB" w14:textId="77777777" w:rsidTr="00EE0679">
        <w:tc>
          <w:tcPr>
            <w:tcW w:w="3261" w:type="dxa"/>
            <w:shd w:val="clear" w:color="auto" w:fill="auto"/>
          </w:tcPr>
          <w:p w14:paraId="5923B0A1" w14:textId="77777777" w:rsidR="00222320" w:rsidRPr="00A26EB6" w:rsidRDefault="00222320" w:rsidP="00DB3B6E">
            <w:pPr>
              <w:spacing w:line="380" w:lineRule="exact"/>
              <w:ind w:right="-43"/>
              <w:jc w:val="both"/>
              <w:rPr>
                <w:rFonts w:asciiTheme="majorBidi" w:hAnsiTheme="majorBidi" w:cstheme="majorBidi"/>
                <w:cs/>
                <w:lang w:val="en-US"/>
              </w:rPr>
            </w:pPr>
            <w:r w:rsidRPr="00A26EB6">
              <w:rPr>
                <w:rFonts w:asciiTheme="majorBidi" w:eastAsia="MS Mincho" w:hAnsiTheme="majorBidi" w:cstheme="majorBidi"/>
                <w:lang w:val="x-none"/>
              </w:rPr>
              <w:t xml:space="preserve">Type of </w:t>
            </w:r>
            <w:r w:rsidRPr="00A26EB6">
              <w:rPr>
                <w:rFonts w:asciiTheme="majorBidi" w:hAnsiTheme="majorBidi" w:cstheme="majorBidi"/>
                <w:lang w:val="x-none"/>
              </w:rPr>
              <w:t>debentures</w:t>
            </w:r>
          </w:p>
        </w:tc>
        <w:tc>
          <w:tcPr>
            <w:tcW w:w="284" w:type="dxa"/>
          </w:tcPr>
          <w:p w14:paraId="493BE42F" w14:textId="77777777" w:rsidR="00222320" w:rsidRPr="001B3625" w:rsidRDefault="00222320" w:rsidP="00DB3B6E">
            <w:pPr>
              <w:spacing w:line="380" w:lineRule="exact"/>
              <w:ind w:right="-43"/>
              <w:jc w:val="center"/>
              <w:rPr>
                <w:rFonts w:asciiTheme="majorBidi" w:eastAsia="MS Mincho" w:hAnsiTheme="majorBidi" w:cstheme="majorBidi"/>
                <w:cs/>
                <w:lang w:val="en-US"/>
              </w:rPr>
            </w:pPr>
            <w:r w:rsidRPr="001B3625">
              <w:rPr>
                <w:rFonts w:asciiTheme="majorBidi" w:eastAsia="MS Mincho" w:hAnsiTheme="majorBidi"/>
                <w:cs/>
                <w:lang w:val="en-US"/>
              </w:rPr>
              <w:t>:</w:t>
            </w:r>
          </w:p>
        </w:tc>
        <w:tc>
          <w:tcPr>
            <w:tcW w:w="5155" w:type="dxa"/>
            <w:shd w:val="clear" w:color="auto" w:fill="auto"/>
          </w:tcPr>
          <w:p w14:paraId="19ADB4CB" w14:textId="77777777" w:rsidR="00222320" w:rsidRPr="00A26EB6" w:rsidRDefault="00222320" w:rsidP="00060476">
            <w:pPr>
              <w:spacing w:line="380" w:lineRule="exact"/>
              <w:ind w:left="28" w:hanging="28"/>
              <w:rPr>
                <w:rFonts w:asciiTheme="majorBidi" w:eastAsia="MS Mincho" w:hAnsiTheme="majorBidi" w:cstheme="majorBidi"/>
                <w:lang w:val="en-US"/>
              </w:rPr>
            </w:pPr>
            <w:r w:rsidRPr="00A26EB6">
              <w:rPr>
                <w:rFonts w:asciiTheme="majorBidi" w:eastAsia="MS Mincho" w:hAnsiTheme="majorBidi" w:cstheme="majorBidi"/>
                <w:lang w:val="en-US"/>
              </w:rPr>
              <w:t>Name</w:t>
            </w:r>
            <w:r w:rsidRPr="001B3625">
              <w:rPr>
                <w:rFonts w:asciiTheme="majorBidi" w:eastAsia="MS Mincho" w:hAnsiTheme="majorBidi"/>
                <w:cs/>
                <w:lang w:val="en-US"/>
              </w:rPr>
              <w:t>-</w:t>
            </w:r>
            <w:r w:rsidRPr="00A26EB6">
              <w:rPr>
                <w:rFonts w:asciiTheme="majorBidi" w:eastAsia="MS Mincho" w:hAnsiTheme="majorBidi" w:cstheme="majorBidi"/>
                <w:lang w:val="en-US"/>
              </w:rPr>
              <w:t>registered certificate, unsecured and unsubordinated convertible debentures</w:t>
            </w:r>
          </w:p>
        </w:tc>
      </w:tr>
      <w:tr w:rsidR="00222320" w:rsidRPr="00141ACD" w14:paraId="420F9DC9" w14:textId="77777777" w:rsidTr="00EE0679">
        <w:tc>
          <w:tcPr>
            <w:tcW w:w="3261" w:type="dxa"/>
            <w:shd w:val="clear" w:color="auto" w:fill="auto"/>
          </w:tcPr>
          <w:p w14:paraId="1834BE9E" w14:textId="77777777" w:rsidR="00222320" w:rsidRPr="00A26EB6" w:rsidRDefault="00222320" w:rsidP="00DB3B6E">
            <w:pPr>
              <w:spacing w:line="380" w:lineRule="exact"/>
              <w:ind w:right="-43"/>
              <w:jc w:val="both"/>
              <w:rPr>
                <w:rFonts w:asciiTheme="majorBidi" w:eastAsia="MS Mincho" w:hAnsiTheme="majorBidi" w:cstheme="majorBidi"/>
                <w:strike/>
                <w:lang w:val="x-none"/>
              </w:rPr>
            </w:pPr>
            <w:r w:rsidRPr="00A26EB6">
              <w:rPr>
                <w:rFonts w:asciiTheme="majorBidi" w:eastAsia="MS Mincho" w:hAnsiTheme="majorBidi" w:cstheme="majorBidi"/>
                <w:lang w:val="x-none"/>
              </w:rPr>
              <w:t>Maturity</w:t>
            </w:r>
          </w:p>
        </w:tc>
        <w:tc>
          <w:tcPr>
            <w:tcW w:w="284" w:type="dxa"/>
          </w:tcPr>
          <w:p w14:paraId="3A816D05" w14:textId="77777777" w:rsidR="00222320" w:rsidRPr="001B3625" w:rsidRDefault="00222320" w:rsidP="00DB3B6E">
            <w:pPr>
              <w:spacing w:line="380" w:lineRule="exact"/>
              <w:ind w:right="-43"/>
              <w:jc w:val="center"/>
              <w:rPr>
                <w:rFonts w:asciiTheme="majorBidi" w:eastAsia="MS Mincho" w:hAnsiTheme="majorBidi" w:cstheme="majorBidi"/>
                <w:cs/>
                <w:lang w:val="en-US"/>
              </w:rPr>
            </w:pPr>
            <w:r w:rsidRPr="001B3625">
              <w:rPr>
                <w:rFonts w:asciiTheme="majorBidi" w:eastAsia="MS Mincho" w:hAnsiTheme="majorBidi"/>
                <w:cs/>
                <w:lang w:val="en-US"/>
              </w:rPr>
              <w:t>:</w:t>
            </w:r>
          </w:p>
        </w:tc>
        <w:tc>
          <w:tcPr>
            <w:tcW w:w="5155" w:type="dxa"/>
            <w:shd w:val="clear" w:color="auto" w:fill="auto"/>
          </w:tcPr>
          <w:p w14:paraId="12402672" w14:textId="77777777" w:rsidR="00222320" w:rsidRPr="00A26EB6" w:rsidRDefault="00222320" w:rsidP="00DB3B6E">
            <w:pPr>
              <w:spacing w:line="380" w:lineRule="exact"/>
              <w:ind w:right="-43"/>
              <w:jc w:val="thaiDistribute"/>
              <w:rPr>
                <w:rFonts w:asciiTheme="majorBidi" w:eastAsia="MS Mincho" w:hAnsiTheme="majorBidi" w:cstheme="majorBidi"/>
                <w:strike/>
                <w:lang w:val="en-US"/>
              </w:rPr>
            </w:pPr>
            <w:r w:rsidRPr="00A26EB6">
              <w:rPr>
                <w:rFonts w:asciiTheme="majorBidi" w:eastAsia="MS Mincho" w:hAnsiTheme="majorBidi" w:cstheme="majorBidi"/>
                <w:lang w:val="x-none"/>
              </w:rPr>
              <w:t>3 years, commencing from the issue date</w:t>
            </w:r>
          </w:p>
        </w:tc>
      </w:tr>
      <w:tr w:rsidR="00222320" w:rsidRPr="001B3625" w14:paraId="651480A8" w14:textId="77777777" w:rsidTr="00EE0679">
        <w:tc>
          <w:tcPr>
            <w:tcW w:w="3261" w:type="dxa"/>
            <w:shd w:val="clear" w:color="auto" w:fill="auto"/>
          </w:tcPr>
          <w:p w14:paraId="6C24EE9A" w14:textId="77777777" w:rsidR="00222320" w:rsidRPr="00A26EB6" w:rsidRDefault="00222320" w:rsidP="00DB3B6E">
            <w:pPr>
              <w:spacing w:line="380" w:lineRule="exact"/>
              <w:ind w:right="-43"/>
              <w:jc w:val="both"/>
              <w:rPr>
                <w:rFonts w:asciiTheme="majorBidi" w:eastAsia="MS Mincho" w:hAnsiTheme="majorBidi" w:cstheme="majorBidi"/>
                <w:cs/>
                <w:lang w:val="en-US"/>
              </w:rPr>
            </w:pPr>
            <w:r w:rsidRPr="00A26EB6">
              <w:rPr>
                <w:rFonts w:asciiTheme="majorBidi" w:eastAsia="MS Mincho" w:hAnsiTheme="majorBidi" w:cstheme="majorBidi"/>
                <w:lang w:val="en-US"/>
              </w:rPr>
              <w:t>Volume of issue</w:t>
            </w:r>
          </w:p>
        </w:tc>
        <w:tc>
          <w:tcPr>
            <w:tcW w:w="284" w:type="dxa"/>
          </w:tcPr>
          <w:p w14:paraId="5FE267D4" w14:textId="77777777" w:rsidR="00222320" w:rsidRPr="001B3625" w:rsidRDefault="00222320" w:rsidP="00DB3B6E">
            <w:pPr>
              <w:spacing w:line="380" w:lineRule="exact"/>
              <w:ind w:right="-43"/>
              <w:jc w:val="center"/>
              <w:rPr>
                <w:rFonts w:asciiTheme="majorBidi" w:eastAsia="MS Mincho" w:hAnsiTheme="majorBidi" w:cstheme="majorBidi"/>
                <w:cs/>
                <w:lang w:val="en-US"/>
              </w:rPr>
            </w:pPr>
            <w:r w:rsidRPr="001B3625">
              <w:rPr>
                <w:rFonts w:asciiTheme="majorBidi" w:eastAsia="MS Mincho" w:hAnsiTheme="majorBidi"/>
                <w:cs/>
                <w:lang w:val="en-US"/>
              </w:rPr>
              <w:t>:</w:t>
            </w:r>
          </w:p>
        </w:tc>
        <w:tc>
          <w:tcPr>
            <w:tcW w:w="5155" w:type="dxa"/>
            <w:shd w:val="clear" w:color="auto" w:fill="auto"/>
          </w:tcPr>
          <w:p w14:paraId="0BB620C9" w14:textId="77777777" w:rsidR="00222320" w:rsidRPr="00A26EB6" w:rsidRDefault="00222320" w:rsidP="00DB3B6E">
            <w:pPr>
              <w:spacing w:line="380" w:lineRule="exact"/>
              <w:ind w:right="-43"/>
              <w:jc w:val="thaiDistribute"/>
              <w:rPr>
                <w:rFonts w:asciiTheme="majorBidi" w:eastAsia="MS Mincho" w:hAnsiTheme="majorBidi" w:cstheme="majorBidi"/>
                <w:cs/>
              </w:rPr>
            </w:pPr>
            <w:r w:rsidRPr="00A26EB6">
              <w:rPr>
                <w:rFonts w:asciiTheme="majorBidi" w:eastAsia="MS Mincho" w:hAnsiTheme="majorBidi" w:cstheme="majorBidi"/>
                <w:lang w:val="en-US"/>
              </w:rPr>
              <w:t>Baht 500 million</w:t>
            </w:r>
          </w:p>
        </w:tc>
      </w:tr>
      <w:tr w:rsidR="00222320" w:rsidRPr="001B3625" w14:paraId="3C35E21F" w14:textId="77777777" w:rsidTr="00EE0679">
        <w:tc>
          <w:tcPr>
            <w:tcW w:w="3261" w:type="dxa"/>
            <w:shd w:val="clear" w:color="auto" w:fill="auto"/>
          </w:tcPr>
          <w:p w14:paraId="5E988B5D" w14:textId="77777777" w:rsidR="00222320" w:rsidRPr="00A26EB6" w:rsidRDefault="00222320" w:rsidP="00DB3B6E">
            <w:pPr>
              <w:spacing w:line="380" w:lineRule="exact"/>
              <w:ind w:right="-43"/>
              <w:jc w:val="both"/>
              <w:rPr>
                <w:rFonts w:asciiTheme="majorBidi" w:eastAsia="MS Mincho" w:hAnsiTheme="majorBidi" w:cstheme="majorBidi"/>
                <w:strike/>
                <w:lang w:val="x-none"/>
              </w:rPr>
            </w:pPr>
            <w:r w:rsidRPr="00A26EB6">
              <w:rPr>
                <w:rFonts w:asciiTheme="majorBidi" w:eastAsia="MS Mincho" w:hAnsiTheme="majorBidi" w:cstheme="majorBidi"/>
                <w:lang w:val="x-none"/>
              </w:rPr>
              <w:t>Maturity date</w:t>
            </w:r>
          </w:p>
        </w:tc>
        <w:tc>
          <w:tcPr>
            <w:tcW w:w="284" w:type="dxa"/>
          </w:tcPr>
          <w:p w14:paraId="1D2762ED" w14:textId="77777777" w:rsidR="00222320" w:rsidRPr="001B3625" w:rsidRDefault="00222320" w:rsidP="00DB3B6E">
            <w:pPr>
              <w:spacing w:line="380" w:lineRule="exact"/>
              <w:ind w:right="-43"/>
              <w:jc w:val="center"/>
              <w:rPr>
                <w:rFonts w:asciiTheme="majorBidi" w:eastAsia="MS Mincho" w:hAnsiTheme="majorBidi" w:cstheme="majorBidi"/>
                <w:cs/>
                <w:lang w:val="en-US"/>
              </w:rPr>
            </w:pPr>
            <w:r w:rsidRPr="001B3625">
              <w:rPr>
                <w:rFonts w:asciiTheme="majorBidi" w:eastAsia="MS Mincho" w:hAnsiTheme="majorBidi"/>
                <w:cs/>
                <w:lang w:val="en-US"/>
              </w:rPr>
              <w:t>:</w:t>
            </w:r>
          </w:p>
        </w:tc>
        <w:tc>
          <w:tcPr>
            <w:tcW w:w="5155" w:type="dxa"/>
            <w:shd w:val="clear" w:color="auto" w:fill="auto"/>
          </w:tcPr>
          <w:p w14:paraId="0B0AE668" w14:textId="77777777" w:rsidR="00222320" w:rsidRPr="00A26EB6" w:rsidRDefault="00222320" w:rsidP="00DB3B6E">
            <w:pPr>
              <w:spacing w:line="380" w:lineRule="exact"/>
              <w:ind w:right="-43"/>
              <w:jc w:val="thaiDistribute"/>
              <w:rPr>
                <w:rFonts w:asciiTheme="majorBidi" w:eastAsia="MS Mincho" w:hAnsiTheme="majorBidi" w:cstheme="majorBidi"/>
                <w:strike/>
                <w:cs/>
              </w:rPr>
            </w:pPr>
            <w:r w:rsidRPr="00A26EB6">
              <w:rPr>
                <w:rFonts w:asciiTheme="majorBidi" w:eastAsia="MS Mincho" w:hAnsiTheme="majorBidi" w:cstheme="majorBidi"/>
                <w:lang w:val="x-none"/>
              </w:rPr>
              <w:t>October 8, 2021</w:t>
            </w:r>
          </w:p>
        </w:tc>
      </w:tr>
      <w:tr w:rsidR="00222320" w:rsidRPr="001B3625" w14:paraId="6C4455D3" w14:textId="77777777" w:rsidTr="00EE0679">
        <w:tc>
          <w:tcPr>
            <w:tcW w:w="3261" w:type="dxa"/>
            <w:shd w:val="clear" w:color="auto" w:fill="auto"/>
          </w:tcPr>
          <w:p w14:paraId="7A309DE5" w14:textId="77777777" w:rsidR="00222320" w:rsidRPr="00A26EB6" w:rsidRDefault="00222320" w:rsidP="00DB3B6E">
            <w:pPr>
              <w:spacing w:line="380" w:lineRule="exact"/>
              <w:ind w:right="-43"/>
              <w:rPr>
                <w:rFonts w:asciiTheme="majorBidi" w:eastAsia="MS Mincho" w:hAnsiTheme="majorBidi" w:cstheme="majorBidi"/>
                <w:strike/>
                <w:lang w:val="en-US"/>
              </w:rPr>
            </w:pPr>
            <w:r w:rsidRPr="00A26EB6">
              <w:rPr>
                <w:rFonts w:asciiTheme="majorBidi" w:eastAsia="MS Mincho" w:hAnsiTheme="majorBidi" w:cstheme="majorBidi"/>
                <w:lang w:val="en-US"/>
              </w:rPr>
              <w:t>Early redemption right of the holder</w:t>
            </w:r>
          </w:p>
        </w:tc>
        <w:tc>
          <w:tcPr>
            <w:tcW w:w="284" w:type="dxa"/>
          </w:tcPr>
          <w:p w14:paraId="362643D7" w14:textId="77777777" w:rsidR="00222320" w:rsidRPr="001B3625" w:rsidRDefault="00222320" w:rsidP="00DB3B6E">
            <w:pPr>
              <w:spacing w:line="380" w:lineRule="exact"/>
              <w:ind w:right="-43"/>
              <w:jc w:val="center"/>
              <w:rPr>
                <w:rFonts w:asciiTheme="majorBidi" w:eastAsia="MS Mincho" w:hAnsiTheme="majorBidi" w:cstheme="majorBidi"/>
                <w:cs/>
                <w:lang w:val="en-US"/>
              </w:rPr>
            </w:pPr>
            <w:r w:rsidRPr="001B3625">
              <w:rPr>
                <w:rFonts w:asciiTheme="majorBidi" w:eastAsia="MS Mincho" w:hAnsiTheme="majorBidi"/>
                <w:cs/>
                <w:lang w:val="en-US"/>
              </w:rPr>
              <w:t>:</w:t>
            </w:r>
          </w:p>
        </w:tc>
        <w:tc>
          <w:tcPr>
            <w:tcW w:w="5155" w:type="dxa"/>
            <w:shd w:val="clear" w:color="auto" w:fill="auto"/>
          </w:tcPr>
          <w:p w14:paraId="75056D70" w14:textId="77777777" w:rsidR="00222320" w:rsidRPr="00A26EB6" w:rsidRDefault="00222320" w:rsidP="00DB3B6E">
            <w:pPr>
              <w:spacing w:line="380" w:lineRule="exact"/>
              <w:ind w:right="-43"/>
              <w:jc w:val="thaiDistribute"/>
              <w:rPr>
                <w:rFonts w:asciiTheme="majorBidi" w:eastAsia="MS Mincho" w:hAnsiTheme="majorBidi" w:cstheme="majorBidi"/>
                <w:strike/>
                <w:cs/>
              </w:rPr>
            </w:pPr>
            <w:r w:rsidRPr="00A26EB6">
              <w:rPr>
                <w:rFonts w:asciiTheme="majorBidi" w:eastAsia="MS Mincho" w:hAnsiTheme="majorBidi" w:cstheme="majorBidi"/>
                <w:lang w:val="en-US"/>
              </w:rPr>
              <w:t>None</w:t>
            </w:r>
          </w:p>
        </w:tc>
      </w:tr>
      <w:tr w:rsidR="00222320" w:rsidRPr="00141ACD" w14:paraId="5FC28DE0" w14:textId="77777777" w:rsidTr="00EE0679">
        <w:tc>
          <w:tcPr>
            <w:tcW w:w="3261" w:type="dxa"/>
            <w:shd w:val="clear" w:color="auto" w:fill="auto"/>
          </w:tcPr>
          <w:p w14:paraId="149D6E79" w14:textId="77777777" w:rsidR="00222320" w:rsidRPr="00A26EB6" w:rsidRDefault="00222320" w:rsidP="00DB3B6E">
            <w:pPr>
              <w:spacing w:line="380" w:lineRule="exact"/>
              <w:ind w:right="-43"/>
              <w:jc w:val="thaiDistribute"/>
              <w:rPr>
                <w:rFonts w:asciiTheme="majorBidi" w:eastAsia="MS Mincho" w:hAnsiTheme="majorBidi" w:cstheme="majorBidi"/>
                <w:strike/>
                <w:lang w:val="en-US"/>
              </w:rPr>
            </w:pPr>
            <w:r w:rsidRPr="00A26EB6">
              <w:rPr>
                <w:rFonts w:asciiTheme="majorBidi" w:eastAsia="MS Mincho" w:hAnsiTheme="majorBidi" w:cstheme="majorBidi"/>
                <w:lang w:val="en-US"/>
              </w:rPr>
              <w:t>Early redemption right of the Company</w:t>
            </w:r>
          </w:p>
        </w:tc>
        <w:tc>
          <w:tcPr>
            <w:tcW w:w="284" w:type="dxa"/>
          </w:tcPr>
          <w:p w14:paraId="76A3E44E" w14:textId="77777777" w:rsidR="00222320" w:rsidRPr="001B3625" w:rsidRDefault="00222320" w:rsidP="00DB3B6E">
            <w:pPr>
              <w:spacing w:line="380" w:lineRule="exact"/>
              <w:ind w:right="-43"/>
              <w:jc w:val="center"/>
              <w:rPr>
                <w:rFonts w:asciiTheme="majorBidi" w:eastAsia="MS Mincho" w:hAnsiTheme="majorBidi" w:cstheme="majorBidi"/>
                <w:cs/>
                <w:lang w:val="en-US"/>
              </w:rPr>
            </w:pPr>
            <w:r w:rsidRPr="001B3625">
              <w:rPr>
                <w:rFonts w:asciiTheme="majorBidi" w:eastAsia="MS Mincho" w:hAnsiTheme="majorBidi"/>
                <w:cs/>
                <w:lang w:val="en-US"/>
              </w:rPr>
              <w:t>:</w:t>
            </w:r>
          </w:p>
        </w:tc>
        <w:tc>
          <w:tcPr>
            <w:tcW w:w="5155" w:type="dxa"/>
            <w:shd w:val="clear" w:color="auto" w:fill="auto"/>
          </w:tcPr>
          <w:p w14:paraId="087A8810" w14:textId="77777777" w:rsidR="00222320" w:rsidRPr="00A26EB6" w:rsidRDefault="00222320" w:rsidP="00DB3B6E">
            <w:pPr>
              <w:spacing w:line="380" w:lineRule="exact"/>
              <w:ind w:right="-43"/>
              <w:jc w:val="thaiDistribute"/>
              <w:rPr>
                <w:rFonts w:asciiTheme="majorBidi" w:eastAsia="MS Mincho" w:hAnsiTheme="majorBidi" w:cstheme="majorBidi"/>
                <w:lang w:val="en-US"/>
              </w:rPr>
            </w:pPr>
            <w:r w:rsidRPr="00A26EB6">
              <w:rPr>
                <w:rFonts w:asciiTheme="majorBidi" w:eastAsia="MS Mincho" w:hAnsiTheme="majorBidi" w:cstheme="majorBidi"/>
                <w:lang w:val="x-none"/>
              </w:rPr>
              <w:t>The Company has the right to redeem the convertible debentures prior to the</w:t>
            </w:r>
            <w:r w:rsidRPr="001B3625">
              <w:rPr>
                <w:rFonts w:asciiTheme="majorBidi" w:eastAsia="MS Mincho" w:hAnsiTheme="majorBidi"/>
                <w:cs/>
                <w:lang w:val="en-US"/>
              </w:rPr>
              <w:t xml:space="preserve"> </w:t>
            </w:r>
            <w:r w:rsidRPr="00A26EB6">
              <w:rPr>
                <w:rFonts w:asciiTheme="majorBidi" w:eastAsia="MS Mincho" w:hAnsiTheme="majorBidi" w:cstheme="majorBidi"/>
                <w:lang w:val="x-none"/>
              </w:rPr>
              <w:t xml:space="preserve">maturity date as provided in the terms and </w:t>
            </w:r>
            <w:r w:rsidRPr="00A26EB6">
              <w:rPr>
                <w:rFonts w:asciiTheme="majorBidi" w:eastAsia="MS Mincho" w:hAnsiTheme="majorBidi" w:cstheme="majorBidi"/>
                <w:lang w:val="en-US"/>
              </w:rPr>
              <w:t>conditions</w:t>
            </w:r>
          </w:p>
        </w:tc>
      </w:tr>
      <w:tr w:rsidR="00222320" w:rsidRPr="00141ACD" w14:paraId="27F1F81B" w14:textId="77777777" w:rsidTr="00EE0679">
        <w:tc>
          <w:tcPr>
            <w:tcW w:w="3261" w:type="dxa"/>
            <w:shd w:val="clear" w:color="auto" w:fill="auto"/>
          </w:tcPr>
          <w:p w14:paraId="45C9AFD4" w14:textId="77777777" w:rsidR="00222320" w:rsidRPr="00A26EB6" w:rsidRDefault="00222320" w:rsidP="00DB3B6E">
            <w:pPr>
              <w:spacing w:line="380" w:lineRule="exact"/>
              <w:ind w:right="-43"/>
              <w:jc w:val="both"/>
              <w:rPr>
                <w:rFonts w:asciiTheme="majorBidi" w:eastAsia="MS Mincho" w:hAnsiTheme="majorBidi" w:cstheme="majorBidi"/>
                <w:strike/>
                <w:lang w:val="x-none"/>
              </w:rPr>
            </w:pPr>
            <w:r w:rsidRPr="00A26EB6">
              <w:rPr>
                <w:rFonts w:asciiTheme="majorBidi" w:eastAsia="MS Mincho" w:hAnsiTheme="majorBidi" w:cstheme="majorBidi"/>
                <w:lang w:val="x-none"/>
              </w:rPr>
              <w:t>Coupon</w:t>
            </w:r>
          </w:p>
        </w:tc>
        <w:tc>
          <w:tcPr>
            <w:tcW w:w="284" w:type="dxa"/>
          </w:tcPr>
          <w:p w14:paraId="656B2F9B" w14:textId="77777777" w:rsidR="00222320" w:rsidRPr="001B3625" w:rsidRDefault="00222320" w:rsidP="00DB3B6E">
            <w:pPr>
              <w:spacing w:line="380" w:lineRule="exact"/>
              <w:ind w:right="-43"/>
              <w:jc w:val="center"/>
              <w:rPr>
                <w:rFonts w:asciiTheme="majorBidi" w:eastAsia="MS Mincho" w:hAnsiTheme="majorBidi" w:cstheme="majorBidi"/>
                <w:cs/>
                <w:lang w:val="en-US"/>
              </w:rPr>
            </w:pPr>
            <w:r w:rsidRPr="001B3625">
              <w:rPr>
                <w:rFonts w:asciiTheme="majorBidi" w:eastAsia="MS Mincho" w:hAnsiTheme="majorBidi"/>
                <w:cs/>
                <w:lang w:val="en-US"/>
              </w:rPr>
              <w:t>:</w:t>
            </w:r>
          </w:p>
        </w:tc>
        <w:tc>
          <w:tcPr>
            <w:tcW w:w="5155" w:type="dxa"/>
            <w:shd w:val="clear" w:color="auto" w:fill="auto"/>
          </w:tcPr>
          <w:p w14:paraId="5C0E341C" w14:textId="77777777" w:rsidR="00222320" w:rsidRPr="00A26EB6" w:rsidRDefault="00222320" w:rsidP="00DB3B6E">
            <w:pPr>
              <w:spacing w:line="380" w:lineRule="exact"/>
              <w:ind w:right="-43"/>
              <w:jc w:val="thaiDistribute"/>
              <w:rPr>
                <w:rFonts w:asciiTheme="majorBidi" w:eastAsia="MS Mincho" w:hAnsiTheme="majorBidi" w:cstheme="majorBidi"/>
                <w:strike/>
                <w:lang w:val="x-none"/>
              </w:rPr>
            </w:pPr>
            <w:r w:rsidRPr="00A26EB6">
              <w:rPr>
                <w:rFonts w:asciiTheme="majorBidi" w:eastAsia="MS Mincho" w:hAnsiTheme="majorBidi" w:cstheme="majorBidi"/>
                <w:lang w:val="x-none"/>
              </w:rPr>
              <w:t>Fixed rate at 1</w:t>
            </w:r>
            <w:r w:rsidRPr="001B3625">
              <w:rPr>
                <w:rFonts w:asciiTheme="majorBidi" w:eastAsia="MS Mincho" w:hAnsiTheme="majorBidi"/>
                <w:cs/>
                <w:lang w:val="en-US"/>
              </w:rPr>
              <w:t>.</w:t>
            </w:r>
            <w:r w:rsidRPr="00A26EB6">
              <w:rPr>
                <w:rFonts w:asciiTheme="majorBidi" w:eastAsia="MS Mincho" w:hAnsiTheme="majorBidi" w:cstheme="majorBidi"/>
                <w:lang w:val="x-none"/>
              </w:rPr>
              <w:t xml:space="preserve">00 percent </w:t>
            </w:r>
            <w:r w:rsidRPr="00A26EB6">
              <w:rPr>
                <w:rFonts w:asciiTheme="majorBidi" w:eastAsia="MS Mincho" w:hAnsiTheme="majorBidi" w:cstheme="majorBidi"/>
                <w:lang w:val="en-US"/>
              </w:rPr>
              <w:t>per annum</w:t>
            </w:r>
            <w:r w:rsidRPr="00A26EB6">
              <w:rPr>
                <w:rFonts w:asciiTheme="majorBidi" w:eastAsia="MS Mincho" w:hAnsiTheme="majorBidi" w:cstheme="majorBidi"/>
                <w:lang w:val="x-none"/>
              </w:rPr>
              <w:t xml:space="preserve"> for the entire term of the convertible</w:t>
            </w:r>
            <w:r w:rsidRPr="00A26EB6">
              <w:rPr>
                <w:rFonts w:asciiTheme="majorBidi" w:eastAsia="MS Mincho" w:hAnsiTheme="majorBidi" w:cstheme="majorBidi"/>
                <w:lang w:val="en-US"/>
              </w:rPr>
              <w:t xml:space="preserve"> debentures</w:t>
            </w:r>
          </w:p>
        </w:tc>
      </w:tr>
      <w:tr w:rsidR="00222320" w:rsidRPr="00141ACD" w14:paraId="2A255200" w14:textId="77777777" w:rsidTr="00EE0679">
        <w:tc>
          <w:tcPr>
            <w:tcW w:w="3261" w:type="dxa"/>
            <w:shd w:val="clear" w:color="auto" w:fill="auto"/>
          </w:tcPr>
          <w:p w14:paraId="08C7E6CC" w14:textId="77777777" w:rsidR="00222320" w:rsidRPr="00A26EB6" w:rsidRDefault="00222320" w:rsidP="00DB3B6E">
            <w:pPr>
              <w:spacing w:line="380" w:lineRule="exact"/>
              <w:ind w:right="-43"/>
              <w:jc w:val="both"/>
              <w:rPr>
                <w:rFonts w:asciiTheme="majorBidi" w:eastAsia="MS Mincho" w:hAnsiTheme="majorBidi" w:cstheme="majorBidi"/>
                <w:lang w:val="x-none"/>
              </w:rPr>
            </w:pPr>
            <w:r w:rsidRPr="00A26EB6">
              <w:rPr>
                <w:rFonts w:asciiTheme="majorBidi" w:eastAsia="MS Mincho" w:hAnsiTheme="majorBidi" w:cstheme="majorBidi"/>
                <w:lang w:val="x-none"/>
              </w:rPr>
              <w:t>Repayment of principal</w:t>
            </w:r>
          </w:p>
        </w:tc>
        <w:tc>
          <w:tcPr>
            <w:tcW w:w="284" w:type="dxa"/>
          </w:tcPr>
          <w:p w14:paraId="77EDE26B" w14:textId="77777777" w:rsidR="00222320" w:rsidRPr="001B3625" w:rsidRDefault="00222320" w:rsidP="00DB3B6E">
            <w:pPr>
              <w:spacing w:line="380" w:lineRule="exact"/>
              <w:ind w:right="-43"/>
              <w:jc w:val="center"/>
              <w:rPr>
                <w:rFonts w:asciiTheme="majorBidi" w:eastAsia="MS Mincho" w:hAnsiTheme="majorBidi" w:cstheme="majorBidi"/>
                <w:cs/>
                <w:lang w:val="en-US"/>
              </w:rPr>
            </w:pPr>
            <w:r w:rsidRPr="001B3625">
              <w:rPr>
                <w:rFonts w:asciiTheme="majorBidi" w:eastAsia="MS Mincho" w:hAnsiTheme="majorBidi"/>
                <w:cs/>
                <w:lang w:val="en-US"/>
              </w:rPr>
              <w:t>:</w:t>
            </w:r>
          </w:p>
        </w:tc>
        <w:tc>
          <w:tcPr>
            <w:tcW w:w="5155" w:type="dxa"/>
            <w:shd w:val="clear" w:color="auto" w:fill="auto"/>
          </w:tcPr>
          <w:p w14:paraId="7C14198E" w14:textId="6FFD6988" w:rsidR="00222320" w:rsidRPr="00A26EB6" w:rsidRDefault="004F00A4" w:rsidP="00DB3B6E">
            <w:pPr>
              <w:spacing w:line="380" w:lineRule="exact"/>
              <w:ind w:right="-43"/>
              <w:jc w:val="thaiDistribute"/>
              <w:rPr>
                <w:rFonts w:asciiTheme="majorBidi" w:eastAsia="MS Mincho" w:hAnsiTheme="majorBidi" w:cstheme="majorBidi"/>
                <w:lang w:val="en-US"/>
              </w:rPr>
            </w:pPr>
            <w:r w:rsidRPr="00A26EB6">
              <w:rPr>
                <w:rFonts w:asciiTheme="majorBidi" w:eastAsia="MS Mincho" w:hAnsiTheme="majorBidi" w:cstheme="majorBidi"/>
                <w:lang w:val="en-US"/>
              </w:rPr>
              <w:t>One</w:t>
            </w:r>
            <w:r w:rsidRPr="001B3625">
              <w:rPr>
                <w:rFonts w:asciiTheme="majorBidi" w:eastAsia="MS Mincho" w:hAnsiTheme="majorBidi"/>
                <w:cs/>
                <w:lang w:val="en-US"/>
              </w:rPr>
              <w:t>-</w:t>
            </w:r>
            <w:r w:rsidRPr="00A26EB6">
              <w:rPr>
                <w:rFonts w:asciiTheme="majorBidi" w:eastAsia="MS Mincho" w:hAnsiTheme="majorBidi" w:cstheme="majorBidi"/>
                <w:lang w:val="en-US"/>
              </w:rPr>
              <w:t>time</w:t>
            </w:r>
            <w:r w:rsidR="00222320" w:rsidRPr="00A26EB6">
              <w:rPr>
                <w:rFonts w:asciiTheme="majorBidi" w:eastAsia="MS Mincho" w:hAnsiTheme="majorBidi" w:cstheme="majorBidi"/>
                <w:lang w:val="en-US"/>
              </w:rPr>
              <w:t xml:space="preserve"> repayment on the maturity date</w:t>
            </w:r>
          </w:p>
        </w:tc>
      </w:tr>
      <w:tr w:rsidR="00222320" w:rsidRPr="00141ACD" w14:paraId="55A97F50" w14:textId="77777777" w:rsidTr="00EE0679">
        <w:tc>
          <w:tcPr>
            <w:tcW w:w="3261" w:type="dxa"/>
            <w:shd w:val="clear" w:color="auto" w:fill="auto"/>
          </w:tcPr>
          <w:p w14:paraId="570B3CA2" w14:textId="77777777" w:rsidR="00222320" w:rsidRPr="00A26EB6" w:rsidRDefault="00222320" w:rsidP="00DB3B6E">
            <w:pPr>
              <w:spacing w:line="380" w:lineRule="exact"/>
              <w:ind w:right="-43"/>
              <w:rPr>
                <w:rFonts w:asciiTheme="majorBidi" w:eastAsia="MS Mincho" w:hAnsiTheme="majorBidi" w:cstheme="majorBidi"/>
                <w:cs/>
                <w:lang w:val="en-US"/>
              </w:rPr>
            </w:pPr>
            <w:r w:rsidRPr="00A26EB6">
              <w:rPr>
                <w:rFonts w:asciiTheme="majorBidi" w:eastAsia="MS Mincho" w:hAnsiTheme="majorBidi" w:cstheme="majorBidi"/>
                <w:lang w:val="x-none"/>
              </w:rPr>
              <w:t>Conversion price</w:t>
            </w:r>
          </w:p>
        </w:tc>
        <w:tc>
          <w:tcPr>
            <w:tcW w:w="284" w:type="dxa"/>
          </w:tcPr>
          <w:p w14:paraId="6522050A" w14:textId="77777777" w:rsidR="00222320" w:rsidRPr="001B3625" w:rsidRDefault="00222320" w:rsidP="00DB3B6E">
            <w:pPr>
              <w:spacing w:line="380" w:lineRule="exact"/>
              <w:ind w:right="-43"/>
              <w:jc w:val="center"/>
              <w:rPr>
                <w:rFonts w:asciiTheme="majorBidi" w:eastAsia="MS Mincho" w:hAnsiTheme="majorBidi" w:cstheme="majorBidi"/>
                <w:cs/>
                <w:lang w:val="en-US"/>
              </w:rPr>
            </w:pPr>
            <w:r w:rsidRPr="001B3625">
              <w:rPr>
                <w:rFonts w:asciiTheme="majorBidi" w:eastAsia="MS Mincho" w:hAnsiTheme="majorBidi"/>
                <w:cs/>
                <w:lang w:val="en-US"/>
              </w:rPr>
              <w:t>:</w:t>
            </w:r>
          </w:p>
        </w:tc>
        <w:tc>
          <w:tcPr>
            <w:tcW w:w="5155" w:type="dxa"/>
            <w:shd w:val="clear" w:color="auto" w:fill="auto"/>
          </w:tcPr>
          <w:p w14:paraId="652849F1" w14:textId="77777777" w:rsidR="00222320" w:rsidRPr="001B3625" w:rsidRDefault="00222320" w:rsidP="00DB3B6E">
            <w:pPr>
              <w:spacing w:line="380" w:lineRule="exact"/>
              <w:ind w:right="-43"/>
              <w:jc w:val="thaiDistribute"/>
              <w:rPr>
                <w:rFonts w:asciiTheme="majorBidi" w:eastAsia="MS Mincho" w:hAnsiTheme="majorBidi" w:cstheme="majorBidi"/>
                <w:cs/>
                <w:lang w:val="en-US"/>
              </w:rPr>
            </w:pPr>
            <w:r w:rsidRPr="00A26EB6">
              <w:rPr>
                <w:rFonts w:asciiTheme="majorBidi" w:eastAsia="MS Mincho" w:hAnsiTheme="majorBidi" w:cstheme="majorBidi"/>
                <w:lang w:val="x-none"/>
              </w:rPr>
              <w:t xml:space="preserve">90 </w:t>
            </w:r>
            <w:r w:rsidRPr="00A26EB6">
              <w:rPr>
                <w:rFonts w:asciiTheme="majorBidi" w:eastAsia="MS Mincho" w:hAnsiTheme="majorBidi" w:cstheme="majorBidi"/>
                <w:lang w:val="en-US"/>
              </w:rPr>
              <w:t xml:space="preserve">percent or 92 </w:t>
            </w:r>
            <w:r w:rsidRPr="00A26EB6">
              <w:rPr>
                <w:rFonts w:asciiTheme="majorBidi" w:eastAsia="MS Mincho" w:hAnsiTheme="majorBidi" w:cstheme="majorBidi"/>
                <w:lang w:val="x-none"/>
              </w:rPr>
              <w:t xml:space="preserve">percent of weighted average price per share of the Company shares for </w:t>
            </w:r>
            <w:r w:rsidRPr="00A26EB6">
              <w:rPr>
                <w:rFonts w:asciiTheme="majorBidi" w:eastAsia="MS Mincho" w:hAnsiTheme="majorBidi" w:cstheme="majorBidi"/>
                <w:lang w:val="en-US"/>
              </w:rPr>
              <w:t xml:space="preserve"> at least </w:t>
            </w:r>
            <w:r w:rsidRPr="00A26EB6">
              <w:rPr>
                <w:rFonts w:asciiTheme="majorBidi" w:eastAsia="MS Mincho" w:hAnsiTheme="majorBidi" w:cstheme="majorBidi"/>
                <w:lang w:val="x-none"/>
              </w:rPr>
              <w:t>7 consecutive business days</w:t>
            </w:r>
            <w:r w:rsidRPr="00A26EB6">
              <w:rPr>
                <w:rFonts w:asciiTheme="majorBidi" w:eastAsia="MS Mincho" w:hAnsiTheme="majorBidi" w:cstheme="majorBidi"/>
                <w:lang w:val="en-US"/>
              </w:rPr>
              <w:t xml:space="preserve">, </w:t>
            </w:r>
            <w:r w:rsidRPr="00A26EB6">
              <w:rPr>
                <w:rFonts w:asciiTheme="majorBidi" w:eastAsia="MS Mincho" w:hAnsiTheme="majorBidi" w:cstheme="majorBidi"/>
                <w:lang w:val="x-none"/>
              </w:rPr>
              <w:t>but not exceeding 15 consecutive</w:t>
            </w:r>
            <w:r w:rsidRPr="001B3625">
              <w:rPr>
                <w:rFonts w:asciiTheme="majorBidi" w:eastAsia="MS Mincho" w:hAnsiTheme="majorBidi"/>
                <w:cs/>
                <w:lang w:val="en-US"/>
              </w:rPr>
              <w:t xml:space="preserve"> </w:t>
            </w:r>
            <w:r w:rsidRPr="00A26EB6">
              <w:rPr>
                <w:rFonts w:asciiTheme="majorBidi" w:eastAsia="MS Mincho" w:hAnsiTheme="majorBidi" w:cstheme="majorBidi"/>
                <w:lang w:val="x-none"/>
              </w:rPr>
              <w:t>business days immediately preceding the relevant exercise date</w:t>
            </w:r>
          </w:p>
        </w:tc>
      </w:tr>
    </w:tbl>
    <w:p w14:paraId="7CF6C3D3" w14:textId="1F4596ED" w:rsidR="00EE0679" w:rsidRPr="00A26EB6" w:rsidRDefault="00EE0679" w:rsidP="00020009">
      <w:pPr>
        <w:spacing w:before="240" w:after="240"/>
        <w:ind w:left="720"/>
        <w:jc w:val="thaiDistribute"/>
        <w:rPr>
          <w:rFonts w:asciiTheme="majorBidi" w:eastAsia="Cordia New" w:hAnsiTheme="majorBidi" w:cstheme="majorBidi"/>
          <w:b/>
          <w:bCs/>
          <w:lang w:val="en-US"/>
        </w:rPr>
      </w:pPr>
      <w:r w:rsidRPr="00A26EB6">
        <w:rPr>
          <w:rFonts w:asciiTheme="majorBidi" w:eastAsia="Cordia New" w:hAnsiTheme="majorBidi" w:cstheme="majorBidi"/>
          <w:b/>
          <w:bCs/>
          <w:lang w:val="en-US"/>
        </w:rPr>
        <w:t>Early redemption of debentures</w:t>
      </w:r>
    </w:p>
    <w:p w14:paraId="4FAE2992" w14:textId="26D28394" w:rsidR="00EE0679" w:rsidRPr="00A26EB6" w:rsidRDefault="00EE0679" w:rsidP="00020009">
      <w:pPr>
        <w:spacing w:before="240" w:after="240"/>
        <w:ind w:left="720"/>
        <w:jc w:val="thaiDistribute"/>
        <w:rPr>
          <w:rFonts w:asciiTheme="majorBidi" w:eastAsia="Cordia New" w:hAnsiTheme="majorBidi" w:cstheme="majorBidi"/>
          <w:lang w:val="en-US"/>
        </w:rPr>
      </w:pPr>
      <w:r w:rsidRPr="00A26EB6">
        <w:rPr>
          <w:rFonts w:asciiTheme="majorBidi" w:eastAsia="Cordia New" w:hAnsiTheme="majorBidi" w:cstheme="majorBidi"/>
          <w:lang w:val="en-US"/>
        </w:rPr>
        <w:t>On 20 February 20, 2019, the Company redeemed convertible debentures, 15,000 shares in all, totaling Baht 15 million</w:t>
      </w:r>
      <w:r w:rsidRPr="001B3625">
        <w:rPr>
          <w:rFonts w:asciiTheme="majorBidi" w:eastAsia="Cordia New" w:hAnsiTheme="majorBidi"/>
          <w:cs/>
          <w:lang w:val="en-US"/>
        </w:rPr>
        <w:t xml:space="preserve">. </w:t>
      </w:r>
      <w:r w:rsidRPr="00A26EB6">
        <w:rPr>
          <w:rFonts w:asciiTheme="majorBidi" w:eastAsia="Cordia New" w:hAnsiTheme="majorBidi" w:cstheme="majorBidi"/>
          <w:lang w:val="en-US"/>
        </w:rPr>
        <w:t>The Company made payment of principle and interest, totaling Baht 15</w:t>
      </w:r>
      <w:r w:rsidRPr="001B3625">
        <w:rPr>
          <w:rFonts w:asciiTheme="majorBidi" w:eastAsia="Cordia New" w:hAnsiTheme="majorBidi"/>
          <w:cs/>
          <w:lang w:val="en-US"/>
        </w:rPr>
        <w:t>.</w:t>
      </w:r>
      <w:r w:rsidRPr="00A26EB6">
        <w:rPr>
          <w:rFonts w:asciiTheme="majorBidi" w:eastAsia="Cordia New" w:hAnsiTheme="majorBidi" w:cstheme="majorBidi"/>
          <w:lang w:val="en-US"/>
        </w:rPr>
        <w:t>45 million</w:t>
      </w:r>
      <w:r w:rsidRPr="001B3625">
        <w:rPr>
          <w:rFonts w:asciiTheme="majorBidi" w:eastAsia="Cordia New" w:hAnsiTheme="majorBidi"/>
          <w:cs/>
          <w:lang w:val="en-US"/>
        </w:rPr>
        <w:t>.</w:t>
      </w:r>
    </w:p>
    <w:p w14:paraId="627BE7F2" w14:textId="77777777" w:rsidR="00EE0679" w:rsidRPr="00A26EB6" w:rsidRDefault="00EE0679" w:rsidP="00020009">
      <w:pPr>
        <w:spacing w:before="240" w:after="240"/>
        <w:ind w:left="720"/>
        <w:jc w:val="thaiDistribute"/>
        <w:rPr>
          <w:rFonts w:asciiTheme="majorBidi" w:eastAsia="Cordia New" w:hAnsiTheme="majorBidi" w:cstheme="majorBidi"/>
          <w:b/>
          <w:bCs/>
          <w:lang w:val="en-US"/>
        </w:rPr>
      </w:pPr>
      <w:r w:rsidRPr="00A26EB6">
        <w:rPr>
          <w:rFonts w:asciiTheme="majorBidi" w:eastAsia="Cordia New" w:hAnsiTheme="majorBidi" w:cstheme="majorBidi"/>
          <w:b/>
          <w:bCs/>
          <w:lang w:val="en-US"/>
        </w:rPr>
        <w:t>Conversion right exercise</w:t>
      </w:r>
    </w:p>
    <w:p w14:paraId="7AD7CBA3" w14:textId="77777777" w:rsidR="00EE0679" w:rsidRPr="00A26EB6" w:rsidRDefault="00EE0679" w:rsidP="00020009">
      <w:pPr>
        <w:spacing w:before="240" w:after="240"/>
        <w:ind w:left="720"/>
        <w:jc w:val="thaiDistribute"/>
        <w:rPr>
          <w:rFonts w:asciiTheme="majorBidi" w:eastAsia="Cordia New" w:hAnsiTheme="majorBidi" w:cstheme="majorBidi"/>
          <w:lang w:val="en-US"/>
        </w:rPr>
      </w:pPr>
      <w:r w:rsidRPr="00A26EB6">
        <w:rPr>
          <w:rFonts w:asciiTheme="majorBidi" w:eastAsia="Cordia New" w:hAnsiTheme="majorBidi" w:cstheme="majorBidi"/>
          <w:lang w:val="en-US"/>
        </w:rPr>
        <w:t>On April 9, 2020, Advance Opportunities Fund I exercised its conversion rights under the first tranche of the convertible debentures, for 2,500 shares, totaling Baht 2</w:t>
      </w:r>
      <w:r w:rsidRPr="001B3625">
        <w:rPr>
          <w:rFonts w:asciiTheme="majorBidi" w:eastAsia="Cordia New" w:hAnsiTheme="majorBidi"/>
          <w:cs/>
          <w:lang w:val="en-US"/>
        </w:rPr>
        <w:t>.</w:t>
      </w:r>
      <w:r w:rsidRPr="00A26EB6">
        <w:rPr>
          <w:rFonts w:asciiTheme="majorBidi" w:eastAsia="Cordia New" w:hAnsiTheme="majorBidi" w:cstheme="majorBidi"/>
          <w:lang w:val="en-US"/>
        </w:rPr>
        <w:t>5 million, at the conversion price of Baht 1</w:t>
      </w:r>
      <w:r w:rsidRPr="001B3625">
        <w:rPr>
          <w:rFonts w:asciiTheme="majorBidi" w:eastAsia="Cordia New" w:hAnsiTheme="majorBidi"/>
          <w:cs/>
          <w:lang w:val="en-US"/>
        </w:rPr>
        <w:t>.</w:t>
      </w:r>
      <w:r w:rsidRPr="00A26EB6">
        <w:rPr>
          <w:rFonts w:asciiTheme="majorBidi" w:eastAsia="Cordia New" w:hAnsiTheme="majorBidi" w:cstheme="majorBidi"/>
          <w:lang w:val="en-US"/>
        </w:rPr>
        <w:t>8265 per share</w:t>
      </w:r>
      <w:r w:rsidRPr="001B3625">
        <w:rPr>
          <w:rFonts w:asciiTheme="majorBidi" w:eastAsia="Cordia New" w:hAnsiTheme="majorBidi"/>
          <w:cs/>
          <w:lang w:val="en-US"/>
        </w:rPr>
        <w:t>.</w:t>
      </w:r>
    </w:p>
    <w:p w14:paraId="43AC2C91" w14:textId="77777777" w:rsidR="00EE0679" w:rsidRPr="00A26EB6" w:rsidRDefault="00EE0679" w:rsidP="00020009">
      <w:pPr>
        <w:spacing w:before="240" w:after="240"/>
        <w:ind w:left="720"/>
        <w:jc w:val="thaiDistribute"/>
        <w:rPr>
          <w:rFonts w:asciiTheme="majorBidi" w:eastAsia="Cordia New" w:hAnsiTheme="majorBidi" w:cstheme="majorBidi"/>
          <w:lang w:val="en-US"/>
        </w:rPr>
      </w:pPr>
      <w:r w:rsidRPr="00A26EB6">
        <w:rPr>
          <w:rFonts w:asciiTheme="majorBidi" w:eastAsia="Cordia New" w:hAnsiTheme="majorBidi" w:cstheme="majorBidi"/>
          <w:lang w:val="en-US"/>
        </w:rPr>
        <w:t>The Company issued 1,368,738 shares at the par value of Baht 1</w:t>
      </w:r>
      <w:r w:rsidRPr="001B3625">
        <w:rPr>
          <w:rFonts w:asciiTheme="majorBidi" w:eastAsia="Cordia New" w:hAnsiTheme="majorBidi"/>
          <w:cs/>
          <w:lang w:val="en-US"/>
        </w:rPr>
        <w:t>.</w:t>
      </w:r>
      <w:r w:rsidRPr="00A26EB6">
        <w:rPr>
          <w:rFonts w:asciiTheme="majorBidi" w:eastAsia="Cordia New" w:hAnsiTheme="majorBidi" w:cstheme="majorBidi"/>
          <w:lang w:val="en-US"/>
        </w:rPr>
        <w:t>00 for said exercise of conversion rights</w:t>
      </w:r>
      <w:r w:rsidRPr="001B3625">
        <w:rPr>
          <w:rFonts w:asciiTheme="majorBidi" w:eastAsia="Cordia New" w:hAnsiTheme="majorBidi"/>
          <w:cs/>
          <w:lang w:val="en-US"/>
        </w:rPr>
        <w:t>.</w:t>
      </w:r>
    </w:p>
    <w:p w14:paraId="3F36965C" w14:textId="23EBAD8D" w:rsidR="00020009" w:rsidRDefault="00EE0679" w:rsidP="00020009">
      <w:pPr>
        <w:spacing w:before="240" w:after="240"/>
        <w:ind w:left="720"/>
        <w:jc w:val="thaiDistribute"/>
        <w:rPr>
          <w:rFonts w:asciiTheme="majorBidi" w:eastAsia="Cordia New" w:hAnsiTheme="majorBidi" w:cstheme="majorBidi"/>
          <w:lang w:val="en-US"/>
        </w:rPr>
      </w:pPr>
      <w:r w:rsidRPr="00A26EB6">
        <w:rPr>
          <w:rFonts w:asciiTheme="majorBidi" w:eastAsia="Cordia New" w:hAnsiTheme="majorBidi" w:cstheme="majorBidi"/>
          <w:lang w:val="en-US"/>
        </w:rPr>
        <w:t>On April 21, 2020, the Company registered the increase of its paid</w:t>
      </w:r>
      <w:r w:rsidRPr="001B3625">
        <w:rPr>
          <w:rFonts w:asciiTheme="majorBidi" w:eastAsia="Cordia New" w:hAnsiTheme="majorBidi"/>
          <w:cs/>
          <w:lang w:val="en-US"/>
        </w:rPr>
        <w:t>-</w:t>
      </w:r>
      <w:r w:rsidRPr="00A26EB6">
        <w:rPr>
          <w:rFonts w:asciiTheme="majorBidi" w:eastAsia="Cordia New" w:hAnsiTheme="majorBidi" w:cstheme="majorBidi"/>
          <w:lang w:val="en-US"/>
        </w:rPr>
        <w:t>up capital with the Department of Business Development, Ministry of Commerce</w:t>
      </w:r>
      <w:r w:rsidRPr="001B3625">
        <w:rPr>
          <w:rFonts w:asciiTheme="majorBidi" w:eastAsia="Cordia New" w:hAnsiTheme="majorBidi"/>
          <w:cs/>
          <w:lang w:val="en-US"/>
        </w:rPr>
        <w:t>.</w:t>
      </w:r>
    </w:p>
    <w:p w14:paraId="236DC7ED" w14:textId="4510B595" w:rsidR="00C334CD" w:rsidRDefault="00C334CD" w:rsidP="00020009">
      <w:pPr>
        <w:spacing w:before="240" w:after="240"/>
        <w:ind w:left="720"/>
        <w:jc w:val="thaiDistribute"/>
        <w:rPr>
          <w:rFonts w:asciiTheme="majorBidi" w:eastAsia="Cordia New" w:hAnsiTheme="majorBidi" w:cstheme="majorBidi"/>
          <w:lang w:val="en-US"/>
        </w:rPr>
      </w:pPr>
    </w:p>
    <w:p w14:paraId="2D12E5FA" w14:textId="3CC5A50C" w:rsidR="00C334CD" w:rsidRDefault="00C334CD" w:rsidP="00020009">
      <w:pPr>
        <w:spacing w:before="240" w:after="240"/>
        <w:ind w:left="720"/>
        <w:jc w:val="thaiDistribute"/>
        <w:rPr>
          <w:rFonts w:asciiTheme="majorBidi" w:eastAsia="Cordia New" w:hAnsiTheme="majorBidi" w:cstheme="majorBidi"/>
          <w:lang w:val="en-US"/>
        </w:rPr>
      </w:pPr>
    </w:p>
    <w:p w14:paraId="0559A2F7" w14:textId="3D0F5E84" w:rsidR="00C334CD" w:rsidRDefault="00C334CD" w:rsidP="00020009">
      <w:pPr>
        <w:spacing w:before="240" w:after="240"/>
        <w:ind w:left="720"/>
        <w:jc w:val="thaiDistribute"/>
        <w:rPr>
          <w:rFonts w:asciiTheme="majorBidi" w:eastAsia="Cordia New" w:hAnsiTheme="majorBidi" w:cstheme="majorBidi"/>
          <w:lang w:val="en-US"/>
        </w:rPr>
      </w:pPr>
    </w:p>
    <w:p w14:paraId="11A9D1C3" w14:textId="77777777" w:rsidR="00C334CD" w:rsidRDefault="00C334CD" w:rsidP="00020009">
      <w:pPr>
        <w:spacing w:before="240" w:after="240"/>
        <w:ind w:left="720"/>
        <w:jc w:val="thaiDistribute"/>
        <w:rPr>
          <w:rFonts w:asciiTheme="majorBidi" w:eastAsia="Cordia New" w:hAnsiTheme="majorBidi" w:cstheme="majorBidi"/>
          <w:lang w:val="en-US"/>
        </w:rPr>
      </w:pPr>
    </w:p>
    <w:p w14:paraId="1A29BEF0" w14:textId="77777777" w:rsidR="00D827E2" w:rsidRPr="00BE7172" w:rsidRDefault="00C223E8" w:rsidP="001B6396">
      <w:pPr>
        <w:pStyle w:val="ListParagraph"/>
        <w:numPr>
          <w:ilvl w:val="0"/>
          <w:numId w:val="3"/>
        </w:numPr>
        <w:spacing w:before="240"/>
        <w:contextualSpacing/>
        <w:rPr>
          <w:rFonts w:asciiTheme="majorBidi" w:eastAsia="Calibri" w:hAnsiTheme="majorBidi" w:cstheme="majorBidi"/>
          <w:b/>
          <w:bCs/>
          <w:lang w:val="en-US"/>
        </w:rPr>
      </w:pPr>
      <w:r w:rsidRPr="00BE7172">
        <w:rPr>
          <w:rFonts w:asciiTheme="majorBidi" w:eastAsia="Calibri" w:hAnsiTheme="majorBidi" w:cstheme="majorBidi"/>
          <w:b/>
          <w:bCs/>
          <w:lang w:val="en-US"/>
        </w:rPr>
        <w:t>NON</w:t>
      </w:r>
      <w:r w:rsidRPr="001B3625">
        <w:rPr>
          <w:rFonts w:asciiTheme="majorBidi" w:eastAsia="Calibri" w:hAnsiTheme="majorBidi"/>
          <w:b/>
          <w:bCs/>
          <w:cs/>
          <w:lang w:val="en-US"/>
        </w:rPr>
        <w:t>-</w:t>
      </w:r>
      <w:r w:rsidRPr="00BE7172">
        <w:rPr>
          <w:rFonts w:asciiTheme="majorBidi" w:eastAsia="Calibri" w:hAnsiTheme="majorBidi" w:cstheme="majorBidi"/>
          <w:b/>
          <w:bCs/>
          <w:lang w:val="en-US"/>
        </w:rPr>
        <w:t>CURRENT PROVISIONS FOR EMPLOYEE BENEFITS</w:t>
      </w:r>
    </w:p>
    <w:p w14:paraId="4E8EB409" w14:textId="52BC2D17" w:rsidR="00FC2EB8" w:rsidRPr="00BE7172" w:rsidRDefault="00FC2EB8" w:rsidP="00020009">
      <w:pPr>
        <w:spacing w:before="240" w:after="240"/>
        <w:ind w:left="720"/>
        <w:jc w:val="thaiDistribute"/>
        <w:rPr>
          <w:rFonts w:asciiTheme="majorBidi" w:eastAsia="Cordia New" w:hAnsiTheme="majorBidi" w:cstheme="majorBidi"/>
          <w:lang w:val="en-US"/>
        </w:rPr>
      </w:pPr>
      <w:r w:rsidRPr="00BE7172">
        <w:rPr>
          <w:rFonts w:asciiTheme="majorBidi" w:eastAsia="Cordia New" w:hAnsiTheme="majorBidi" w:cstheme="majorBidi"/>
          <w:lang w:val="en-US"/>
        </w:rPr>
        <w:t xml:space="preserve">Movement of the present value of </w:t>
      </w:r>
      <w:r w:rsidR="00C223E8" w:rsidRPr="00BE7172">
        <w:rPr>
          <w:rFonts w:asciiTheme="majorBidi" w:eastAsia="Cordia New" w:hAnsiTheme="majorBidi" w:cstheme="majorBidi"/>
          <w:lang w:val="en-US"/>
        </w:rPr>
        <w:t>non</w:t>
      </w:r>
      <w:r w:rsidR="00C223E8" w:rsidRPr="001B3625">
        <w:rPr>
          <w:rFonts w:asciiTheme="majorBidi" w:eastAsia="Cordia New" w:hAnsiTheme="majorBidi"/>
          <w:cs/>
          <w:lang w:val="en-US"/>
        </w:rPr>
        <w:t>-</w:t>
      </w:r>
      <w:r w:rsidR="00C223E8" w:rsidRPr="00BE7172">
        <w:rPr>
          <w:rFonts w:asciiTheme="majorBidi" w:eastAsia="Cordia New" w:hAnsiTheme="majorBidi" w:cstheme="majorBidi"/>
          <w:lang w:val="en-US"/>
        </w:rPr>
        <w:t xml:space="preserve">current provisions for employee benefits </w:t>
      </w:r>
      <w:r w:rsidRPr="00BE7172">
        <w:rPr>
          <w:rFonts w:asciiTheme="majorBidi" w:eastAsia="Cordia New" w:hAnsiTheme="majorBidi" w:cstheme="majorBidi"/>
          <w:lang w:val="en-US"/>
        </w:rPr>
        <w:t xml:space="preserve">for the years ended December 31, </w:t>
      </w:r>
      <w:r w:rsidR="009457CD" w:rsidRPr="00BE7172">
        <w:rPr>
          <w:rFonts w:asciiTheme="majorBidi" w:eastAsia="Cordia New" w:hAnsiTheme="majorBidi" w:cstheme="majorBidi"/>
          <w:lang w:val="en-US"/>
        </w:rPr>
        <w:t>20</w:t>
      </w:r>
      <w:r w:rsidR="00EE0679" w:rsidRPr="00BE7172">
        <w:rPr>
          <w:rFonts w:asciiTheme="majorBidi" w:eastAsia="Cordia New" w:hAnsiTheme="majorBidi" w:cstheme="majorBidi"/>
          <w:lang w:val="en-US"/>
        </w:rPr>
        <w:t>2</w:t>
      </w:r>
      <w:r w:rsidR="00782FA6" w:rsidRPr="00BE7172">
        <w:rPr>
          <w:rFonts w:asciiTheme="majorBidi" w:eastAsia="Cordia New" w:hAnsiTheme="majorBidi" w:cstheme="majorBidi"/>
          <w:lang w:val="en-US"/>
        </w:rPr>
        <w:t>1</w:t>
      </w:r>
      <w:r w:rsidRPr="00BE7172">
        <w:rPr>
          <w:rFonts w:asciiTheme="majorBidi" w:eastAsia="Cordia New" w:hAnsiTheme="majorBidi" w:cstheme="majorBidi"/>
          <w:lang w:val="en-US"/>
        </w:rPr>
        <w:t xml:space="preserve"> and </w:t>
      </w:r>
      <w:r w:rsidR="009457CD" w:rsidRPr="00BE7172">
        <w:rPr>
          <w:rFonts w:asciiTheme="majorBidi" w:eastAsia="Cordia New" w:hAnsiTheme="majorBidi" w:cstheme="majorBidi"/>
          <w:lang w:val="en-US"/>
        </w:rPr>
        <w:t>20</w:t>
      </w:r>
      <w:r w:rsidR="00782FA6" w:rsidRPr="00BE7172">
        <w:rPr>
          <w:rFonts w:asciiTheme="majorBidi" w:eastAsia="Cordia New" w:hAnsiTheme="majorBidi" w:cstheme="majorBidi"/>
          <w:lang w:val="en-US"/>
        </w:rPr>
        <w:t xml:space="preserve">20 </w:t>
      </w:r>
      <w:r w:rsidRPr="00BE7172">
        <w:rPr>
          <w:rFonts w:asciiTheme="majorBidi" w:eastAsia="Cordia New" w:hAnsiTheme="majorBidi" w:cstheme="majorBidi"/>
          <w:lang w:val="en-US"/>
        </w:rPr>
        <w:t>were as follows</w:t>
      </w:r>
      <w:r w:rsidRPr="001B3625">
        <w:rPr>
          <w:rFonts w:asciiTheme="majorBidi" w:eastAsia="Cordia New" w:hAnsiTheme="majorBidi"/>
          <w:cs/>
          <w:lang w:val="en-US"/>
        </w:rPr>
        <w:t>:</w:t>
      </w:r>
    </w:p>
    <w:tbl>
      <w:tblPr>
        <w:tblW w:w="8788" w:type="dxa"/>
        <w:tblInd w:w="817" w:type="dxa"/>
        <w:tblLayout w:type="fixed"/>
        <w:tblLook w:val="0000" w:firstRow="0" w:lastRow="0" w:firstColumn="0" w:lastColumn="0" w:noHBand="0" w:noVBand="0"/>
      </w:tblPr>
      <w:tblGrid>
        <w:gridCol w:w="4111"/>
        <w:gridCol w:w="1134"/>
        <w:gridCol w:w="1275"/>
        <w:gridCol w:w="1134"/>
        <w:gridCol w:w="1134"/>
      </w:tblGrid>
      <w:tr w:rsidR="00655320" w:rsidRPr="00BE7172" w14:paraId="0183980D" w14:textId="77777777" w:rsidTr="00FC2EB8">
        <w:trPr>
          <w:tblHeader/>
        </w:trPr>
        <w:tc>
          <w:tcPr>
            <w:tcW w:w="4111" w:type="dxa"/>
          </w:tcPr>
          <w:p w14:paraId="539D959C" w14:textId="77777777" w:rsidR="00655320" w:rsidRPr="001B3625" w:rsidRDefault="00655320" w:rsidP="00FC2EB8">
            <w:pPr>
              <w:rPr>
                <w:rFonts w:asciiTheme="majorBidi" w:hAnsiTheme="majorBidi" w:cstheme="majorBidi"/>
                <w:cs/>
                <w:lang w:val="en-US"/>
              </w:rPr>
            </w:pPr>
          </w:p>
        </w:tc>
        <w:tc>
          <w:tcPr>
            <w:tcW w:w="4677" w:type="dxa"/>
            <w:gridSpan w:val="4"/>
            <w:vAlign w:val="bottom"/>
          </w:tcPr>
          <w:p w14:paraId="5F81616E" w14:textId="6B1D4D8B" w:rsidR="00655320" w:rsidRPr="00BE7172" w:rsidRDefault="00655320" w:rsidP="00FC2EB8">
            <w:pPr>
              <w:pBdr>
                <w:bottom w:val="single" w:sz="6" w:space="1" w:color="auto"/>
              </w:pBdr>
              <w:jc w:val="center"/>
              <w:rPr>
                <w:rFonts w:asciiTheme="majorBidi" w:hAnsiTheme="majorBidi" w:cstheme="majorBidi"/>
                <w:cs/>
              </w:rPr>
            </w:pPr>
            <w:r w:rsidRPr="00BE7172">
              <w:rPr>
                <w:rFonts w:asciiTheme="majorBidi" w:hAnsiTheme="majorBidi" w:cstheme="majorBidi"/>
                <w:lang w:val="en-US"/>
              </w:rPr>
              <w:t>Unit</w:t>
            </w:r>
            <w:r w:rsidRPr="001B3625">
              <w:rPr>
                <w:rFonts w:asciiTheme="majorBidi" w:hAnsiTheme="majorBidi"/>
                <w:cs/>
                <w:lang w:val="en-US"/>
              </w:rPr>
              <w:t>:</w:t>
            </w:r>
            <w:r w:rsidRPr="00BE7172">
              <w:rPr>
                <w:rFonts w:asciiTheme="majorBidi" w:hAnsiTheme="majorBidi" w:cstheme="majorBidi"/>
                <w:lang w:val="en-US"/>
              </w:rPr>
              <w:t xml:space="preserve"> Baht</w:t>
            </w:r>
          </w:p>
        </w:tc>
      </w:tr>
      <w:tr w:rsidR="00655320" w:rsidRPr="00BE7172" w14:paraId="2A443B4D" w14:textId="77777777" w:rsidTr="00C223E8">
        <w:trPr>
          <w:tblHeader/>
        </w:trPr>
        <w:tc>
          <w:tcPr>
            <w:tcW w:w="4111" w:type="dxa"/>
          </w:tcPr>
          <w:p w14:paraId="306CCB18" w14:textId="77777777" w:rsidR="00655320" w:rsidRPr="001B3625" w:rsidRDefault="00655320" w:rsidP="00FC2EB8">
            <w:pPr>
              <w:rPr>
                <w:rFonts w:asciiTheme="majorBidi" w:hAnsiTheme="majorBidi" w:cstheme="majorBidi"/>
                <w:cs/>
                <w:lang w:val="en-US"/>
              </w:rPr>
            </w:pPr>
          </w:p>
        </w:tc>
        <w:tc>
          <w:tcPr>
            <w:tcW w:w="4677" w:type="dxa"/>
            <w:gridSpan w:val="4"/>
            <w:vAlign w:val="bottom"/>
          </w:tcPr>
          <w:p w14:paraId="58B81D2D" w14:textId="77777777" w:rsidR="00655320" w:rsidRPr="00BE7172" w:rsidRDefault="00655320" w:rsidP="00FC2EB8">
            <w:pPr>
              <w:pBdr>
                <w:bottom w:val="single" w:sz="4" w:space="1" w:color="auto"/>
              </w:pBdr>
              <w:jc w:val="center"/>
              <w:rPr>
                <w:rFonts w:asciiTheme="majorBidi" w:hAnsiTheme="majorBidi" w:cstheme="majorBidi"/>
                <w:cs/>
                <w:lang w:val="en-US"/>
              </w:rPr>
            </w:pPr>
            <w:r w:rsidRPr="00BE7172">
              <w:rPr>
                <w:rFonts w:asciiTheme="majorBidi" w:hAnsiTheme="majorBidi" w:cstheme="majorBidi"/>
                <w:lang w:val="en-US"/>
              </w:rPr>
              <w:t>Post</w:t>
            </w:r>
            <w:r w:rsidRPr="001B3625">
              <w:rPr>
                <w:rFonts w:asciiTheme="majorBidi" w:hAnsiTheme="majorBidi"/>
                <w:cs/>
                <w:lang w:val="en-US"/>
              </w:rPr>
              <w:t>-</w:t>
            </w:r>
            <w:r w:rsidRPr="00BE7172">
              <w:rPr>
                <w:rFonts w:asciiTheme="majorBidi" w:hAnsiTheme="majorBidi" w:cstheme="majorBidi"/>
                <w:lang w:val="en-US"/>
              </w:rPr>
              <w:t>employment benefit plan</w:t>
            </w:r>
          </w:p>
        </w:tc>
      </w:tr>
      <w:tr w:rsidR="00655320" w:rsidRPr="00BE7172" w14:paraId="515397A7" w14:textId="77777777" w:rsidTr="00FC2EB8">
        <w:trPr>
          <w:tblHeader/>
        </w:trPr>
        <w:tc>
          <w:tcPr>
            <w:tcW w:w="4111" w:type="dxa"/>
          </w:tcPr>
          <w:p w14:paraId="16A3C301" w14:textId="77777777" w:rsidR="00655320" w:rsidRPr="001B3625" w:rsidRDefault="00655320" w:rsidP="00FC2EB8">
            <w:pPr>
              <w:rPr>
                <w:rFonts w:asciiTheme="majorBidi" w:hAnsiTheme="majorBidi" w:cstheme="majorBidi"/>
                <w:cs/>
                <w:lang w:val="en-US"/>
              </w:rPr>
            </w:pPr>
          </w:p>
        </w:tc>
        <w:tc>
          <w:tcPr>
            <w:tcW w:w="2409" w:type="dxa"/>
            <w:gridSpan w:val="2"/>
            <w:vAlign w:val="bottom"/>
          </w:tcPr>
          <w:p w14:paraId="237CC286" w14:textId="77777777" w:rsidR="00655320" w:rsidRPr="001B3625" w:rsidRDefault="00655320" w:rsidP="00FC2EB8">
            <w:pPr>
              <w:pBdr>
                <w:bottom w:val="single" w:sz="4" w:space="1" w:color="auto"/>
              </w:pBdr>
              <w:jc w:val="center"/>
              <w:rPr>
                <w:rFonts w:asciiTheme="majorBidi" w:hAnsiTheme="majorBidi" w:cstheme="majorBidi"/>
                <w:cs/>
                <w:lang w:val="en-US"/>
              </w:rPr>
            </w:pPr>
            <w:r w:rsidRPr="00BE7172">
              <w:rPr>
                <w:rFonts w:asciiTheme="majorBidi" w:hAnsiTheme="majorBidi" w:cstheme="majorBidi"/>
                <w:lang w:val="en-US"/>
              </w:rPr>
              <w:t>Consolidated financial statements</w:t>
            </w:r>
          </w:p>
        </w:tc>
        <w:tc>
          <w:tcPr>
            <w:tcW w:w="2268" w:type="dxa"/>
            <w:gridSpan w:val="2"/>
            <w:vAlign w:val="bottom"/>
          </w:tcPr>
          <w:p w14:paraId="043F5B43" w14:textId="77777777" w:rsidR="00655320" w:rsidRPr="00BE7172" w:rsidRDefault="00655320" w:rsidP="00FC2EB8">
            <w:pPr>
              <w:pBdr>
                <w:bottom w:val="single" w:sz="4" w:space="1" w:color="auto"/>
              </w:pBdr>
              <w:jc w:val="center"/>
              <w:rPr>
                <w:rFonts w:asciiTheme="majorBidi" w:hAnsiTheme="majorBidi" w:cstheme="majorBidi"/>
                <w:lang w:val="en-US"/>
              </w:rPr>
            </w:pPr>
            <w:r w:rsidRPr="00BE7172">
              <w:rPr>
                <w:rFonts w:asciiTheme="majorBidi" w:hAnsiTheme="majorBidi" w:cstheme="majorBidi"/>
                <w:lang w:val="en-US"/>
              </w:rPr>
              <w:t xml:space="preserve">Separate </w:t>
            </w:r>
          </w:p>
          <w:p w14:paraId="0D9CBEE2" w14:textId="77777777" w:rsidR="00655320" w:rsidRPr="00BE7172" w:rsidRDefault="00655320" w:rsidP="00FC2EB8">
            <w:pPr>
              <w:pBdr>
                <w:bottom w:val="single" w:sz="4" w:space="1" w:color="auto"/>
              </w:pBdr>
              <w:jc w:val="center"/>
              <w:rPr>
                <w:rFonts w:asciiTheme="majorBidi" w:hAnsiTheme="majorBidi" w:cstheme="majorBidi"/>
                <w:cs/>
              </w:rPr>
            </w:pPr>
            <w:r w:rsidRPr="00BE7172">
              <w:rPr>
                <w:rFonts w:asciiTheme="majorBidi" w:hAnsiTheme="majorBidi" w:cstheme="majorBidi"/>
                <w:lang w:val="en-US"/>
              </w:rPr>
              <w:t>financial statement</w:t>
            </w:r>
          </w:p>
        </w:tc>
      </w:tr>
      <w:tr w:rsidR="00782FA6" w:rsidRPr="001B3625" w14:paraId="331DD5DB" w14:textId="77777777" w:rsidTr="00FC2EB8">
        <w:trPr>
          <w:tblHeader/>
        </w:trPr>
        <w:tc>
          <w:tcPr>
            <w:tcW w:w="4111" w:type="dxa"/>
          </w:tcPr>
          <w:p w14:paraId="0EEDBA50" w14:textId="77777777" w:rsidR="00782FA6" w:rsidRPr="001B3625" w:rsidRDefault="00782FA6" w:rsidP="00782FA6">
            <w:pPr>
              <w:rPr>
                <w:rFonts w:asciiTheme="majorBidi" w:hAnsiTheme="majorBidi" w:cstheme="majorBidi"/>
                <w:cs/>
                <w:lang w:val="en-US"/>
              </w:rPr>
            </w:pPr>
          </w:p>
        </w:tc>
        <w:tc>
          <w:tcPr>
            <w:tcW w:w="1134" w:type="dxa"/>
            <w:vAlign w:val="bottom"/>
          </w:tcPr>
          <w:p w14:paraId="51113DF8" w14:textId="52B31027" w:rsidR="00782FA6" w:rsidRPr="001B3625" w:rsidRDefault="00782FA6" w:rsidP="00782FA6">
            <w:pPr>
              <w:pBdr>
                <w:bottom w:val="single" w:sz="4" w:space="1" w:color="auto"/>
              </w:pBdr>
              <w:jc w:val="center"/>
              <w:rPr>
                <w:rFonts w:asciiTheme="majorBidi" w:hAnsiTheme="majorBidi" w:cstheme="majorBidi"/>
                <w:cs/>
                <w:lang w:val="en-US"/>
              </w:rPr>
            </w:pPr>
            <w:r w:rsidRPr="00BE7172">
              <w:rPr>
                <w:rFonts w:asciiTheme="majorBidi" w:hAnsiTheme="majorBidi" w:cstheme="majorBidi"/>
                <w:lang w:val="en-US"/>
              </w:rPr>
              <w:t>2021</w:t>
            </w:r>
          </w:p>
        </w:tc>
        <w:tc>
          <w:tcPr>
            <w:tcW w:w="1275" w:type="dxa"/>
            <w:vAlign w:val="bottom"/>
          </w:tcPr>
          <w:p w14:paraId="1D8321B2" w14:textId="34DB533A" w:rsidR="00782FA6" w:rsidRPr="00BE7172" w:rsidRDefault="00782FA6" w:rsidP="00782FA6">
            <w:pPr>
              <w:pBdr>
                <w:bottom w:val="single" w:sz="4" w:space="1" w:color="auto"/>
              </w:pBdr>
              <w:jc w:val="center"/>
              <w:rPr>
                <w:rFonts w:asciiTheme="majorBidi" w:hAnsiTheme="majorBidi" w:cstheme="majorBidi"/>
                <w:lang w:val="en-US"/>
              </w:rPr>
            </w:pPr>
            <w:r w:rsidRPr="00BE7172">
              <w:rPr>
                <w:rFonts w:asciiTheme="majorBidi" w:hAnsiTheme="majorBidi" w:cstheme="majorBidi"/>
                <w:lang w:val="en-US"/>
              </w:rPr>
              <w:t>2020</w:t>
            </w:r>
          </w:p>
        </w:tc>
        <w:tc>
          <w:tcPr>
            <w:tcW w:w="1134" w:type="dxa"/>
            <w:vAlign w:val="bottom"/>
          </w:tcPr>
          <w:p w14:paraId="4AB071E5" w14:textId="4E599033" w:rsidR="00782FA6" w:rsidRPr="00BE7172" w:rsidRDefault="00782FA6" w:rsidP="00782FA6">
            <w:pPr>
              <w:pBdr>
                <w:bottom w:val="single" w:sz="4" w:space="1" w:color="auto"/>
              </w:pBdr>
              <w:jc w:val="center"/>
              <w:rPr>
                <w:rFonts w:asciiTheme="majorBidi" w:hAnsiTheme="majorBidi" w:cstheme="majorBidi"/>
                <w:lang w:val="en-US"/>
              </w:rPr>
            </w:pPr>
            <w:r w:rsidRPr="00BE7172">
              <w:rPr>
                <w:rFonts w:asciiTheme="majorBidi" w:hAnsiTheme="majorBidi" w:cstheme="majorBidi"/>
                <w:lang w:val="en-US"/>
              </w:rPr>
              <w:t>2021</w:t>
            </w:r>
          </w:p>
        </w:tc>
        <w:tc>
          <w:tcPr>
            <w:tcW w:w="1134" w:type="dxa"/>
            <w:vAlign w:val="bottom"/>
          </w:tcPr>
          <w:p w14:paraId="6E0E3BED" w14:textId="105E5843" w:rsidR="00782FA6" w:rsidRPr="00BE7172" w:rsidRDefault="00782FA6" w:rsidP="00782FA6">
            <w:pPr>
              <w:pBdr>
                <w:bottom w:val="single" w:sz="4" w:space="1" w:color="auto"/>
              </w:pBdr>
              <w:jc w:val="center"/>
              <w:rPr>
                <w:rFonts w:asciiTheme="majorBidi" w:hAnsiTheme="majorBidi" w:cstheme="majorBidi"/>
                <w:lang w:val="en-US"/>
              </w:rPr>
            </w:pPr>
            <w:r w:rsidRPr="00BE7172">
              <w:rPr>
                <w:rFonts w:asciiTheme="majorBidi" w:hAnsiTheme="majorBidi" w:cstheme="majorBidi"/>
                <w:lang w:val="en-US"/>
              </w:rPr>
              <w:t>2020</w:t>
            </w:r>
          </w:p>
        </w:tc>
      </w:tr>
      <w:tr w:rsidR="00CF55E1" w:rsidRPr="001B3625" w14:paraId="6060E3E0" w14:textId="77777777" w:rsidTr="00E25317">
        <w:tc>
          <w:tcPr>
            <w:tcW w:w="4111" w:type="dxa"/>
            <w:vAlign w:val="bottom"/>
          </w:tcPr>
          <w:p w14:paraId="1AA1F59F" w14:textId="77777777" w:rsidR="00CF55E1" w:rsidRPr="00BE7172" w:rsidRDefault="00CF55E1" w:rsidP="00CF55E1">
            <w:pPr>
              <w:rPr>
                <w:rFonts w:asciiTheme="majorBidi" w:hAnsiTheme="majorBidi" w:cstheme="majorBidi"/>
                <w:b/>
                <w:bCs/>
                <w:lang w:val="en-US"/>
              </w:rPr>
            </w:pPr>
            <w:r w:rsidRPr="00BE7172">
              <w:rPr>
                <w:rFonts w:asciiTheme="majorBidi" w:hAnsiTheme="majorBidi" w:cstheme="majorBidi"/>
                <w:b/>
                <w:bCs/>
                <w:lang w:val="en-US"/>
              </w:rPr>
              <w:t>Employee benefit at beginning of years</w:t>
            </w:r>
          </w:p>
        </w:tc>
        <w:tc>
          <w:tcPr>
            <w:tcW w:w="1134" w:type="dxa"/>
            <w:shd w:val="clear" w:color="auto" w:fill="auto"/>
            <w:vAlign w:val="bottom"/>
          </w:tcPr>
          <w:p w14:paraId="52589E0A" w14:textId="16984119" w:rsidR="00CF55E1" w:rsidRPr="00BE7172" w:rsidRDefault="00CF55E1" w:rsidP="00CF55E1">
            <w:pPr>
              <w:tabs>
                <w:tab w:val="left" w:pos="1093"/>
              </w:tabs>
              <w:jc w:val="right"/>
              <w:rPr>
                <w:rFonts w:asciiTheme="majorBidi" w:hAnsiTheme="majorBidi" w:cstheme="majorBidi"/>
                <w:cs/>
                <w:lang w:val="en-US"/>
              </w:rPr>
            </w:pPr>
            <w:r w:rsidRPr="001B3625">
              <w:rPr>
                <w:rFonts w:ascii="Angsana New" w:hAnsi="Angsana New"/>
                <w:lang w:val="en-US"/>
              </w:rPr>
              <w:t>17,559,039</w:t>
            </w:r>
          </w:p>
        </w:tc>
        <w:tc>
          <w:tcPr>
            <w:tcW w:w="1275" w:type="dxa"/>
            <w:vAlign w:val="bottom"/>
          </w:tcPr>
          <w:p w14:paraId="2CB3D833" w14:textId="0616CC8C" w:rsidR="00CF55E1" w:rsidRPr="00BE7172" w:rsidRDefault="00CF55E1" w:rsidP="00CF55E1">
            <w:pPr>
              <w:tabs>
                <w:tab w:val="left" w:pos="1093"/>
              </w:tabs>
              <w:jc w:val="right"/>
              <w:rPr>
                <w:rFonts w:asciiTheme="majorBidi" w:hAnsiTheme="majorBidi" w:cstheme="majorBidi"/>
                <w:cs/>
                <w:lang w:val="en-US"/>
              </w:rPr>
            </w:pPr>
            <w:r w:rsidRPr="001B3625">
              <w:rPr>
                <w:rFonts w:ascii="Angsana New" w:hAnsi="Angsana New"/>
                <w:lang w:val="en-US"/>
              </w:rPr>
              <w:t>14,658,899</w:t>
            </w:r>
          </w:p>
        </w:tc>
        <w:tc>
          <w:tcPr>
            <w:tcW w:w="1134" w:type="dxa"/>
            <w:shd w:val="clear" w:color="auto" w:fill="auto"/>
            <w:vAlign w:val="bottom"/>
          </w:tcPr>
          <w:p w14:paraId="0A79EBF4" w14:textId="33B1C803" w:rsidR="00CF55E1" w:rsidRPr="00BE7172" w:rsidRDefault="00CF55E1" w:rsidP="00CF55E1">
            <w:pPr>
              <w:jc w:val="right"/>
              <w:rPr>
                <w:rFonts w:asciiTheme="majorBidi" w:hAnsiTheme="majorBidi" w:cstheme="majorBidi"/>
                <w:cs/>
                <w:lang w:val="en-US"/>
              </w:rPr>
            </w:pPr>
            <w:r w:rsidRPr="001B3625">
              <w:rPr>
                <w:rFonts w:ascii="Angsana New" w:hAnsi="Angsana New"/>
                <w:lang w:val="en-US"/>
              </w:rPr>
              <w:t>3,402,648</w:t>
            </w:r>
          </w:p>
        </w:tc>
        <w:tc>
          <w:tcPr>
            <w:tcW w:w="1134" w:type="dxa"/>
            <w:vAlign w:val="bottom"/>
          </w:tcPr>
          <w:p w14:paraId="025DB7CD" w14:textId="787115C9" w:rsidR="00CF55E1" w:rsidRPr="00BE7172" w:rsidRDefault="00CF55E1" w:rsidP="00CF55E1">
            <w:pPr>
              <w:jc w:val="right"/>
              <w:rPr>
                <w:rFonts w:asciiTheme="majorBidi" w:hAnsiTheme="majorBidi" w:cstheme="majorBidi"/>
                <w:cs/>
              </w:rPr>
            </w:pPr>
            <w:r w:rsidRPr="001B3625">
              <w:rPr>
                <w:rFonts w:ascii="Angsana New" w:hAnsi="Angsana New"/>
                <w:lang w:val="en-US"/>
              </w:rPr>
              <w:t>3,474,262</w:t>
            </w:r>
          </w:p>
        </w:tc>
      </w:tr>
      <w:tr w:rsidR="00782FA6" w:rsidRPr="00141ACD" w14:paraId="7059A1CE" w14:textId="77777777" w:rsidTr="00E25317">
        <w:tc>
          <w:tcPr>
            <w:tcW w:w="4111" w:type="dxa"/>
            <w:vAlign w:val="bottom"/>
          </w:tcPr>
          <w:p w14:paraId="0012EF42" w14:textId="77777777" w:rsidR="00782FA6" w:rsidRPr="00BE7172" w:rsidRDefault="00782FA6" w:rsidP="00782FA6">
            <w:pPr>
              <w:rPr>
                <w:rFonts w:asciiTheme="majorBidi" w:hAnsiTheme="majorBidi" w:cstheme="majorBidi"/>
                <w:lang w:val="en-US"/>
              </w:rPr>
            </w:pPr>
            <w:r w:rsidRPr="00BE7172">
              <w:rPr>
                <w:rFonts w:asciiTheme="majorBidi" w:hAnsiTheme="majorBidi" w:cstheme="majorBidi"/>
                <w:lang w:val="en-US"/>
              </w:rPr>
              <w:t>Included in profit or loss</w:t>
            </w:r>
            <w:r w:rsidRPr="001B3625">
              <w:rPr>
                <w:rFonts w:asciiTheme="majorBidi" w:hAnsiTheme="majorBidi"/>
                <w:cs/>
                <w:lang w:val="en-US"/>
              </w:rPr>
              <w:t>:</w:t>
            </w:r>
          </w:p>
        </w:tc>
        <w:tc>
          <w:tcPr>
            <w:tcW w:w="1134" w:type="dxa"/>
            <w:shd w:val="clear" w:color="auto" w:fill="auto"/>
            <w:vAlign w:val="bottom"/>
          </w:tcPr>
          <w:p w14:paraId="71716A26" w14:textId="77777777" w:rsidR="00782FA6" w:rsidRPr="00BE7172" w:rsidRDefault="00782FA6" w:rsidP="00782FA6">
            <w:pPr>
              <w:ind w:left="-3085" w:firstLine="3085"/>
              <w:jc w:val="right"/>
              <w:rPr>
                <w:rFonts w:asciiTheme="majorBidi" w:hAnsiTheme="majorBidi" w:cstheme="majorBidi"/>
                <w:cs/>
              </w:rPr>
            </w:pPr>
          </w:p>
        </w:tc>
        <w:tc>
          <w:tcPr>
            <w:tcW w:w="1275" w:type="dxa"/>
            <w:vAlign w:val="bottom"/>
          </w:tcPr>
          <w:p w14:paraId="27023655" w14:textId="77777777" w:rsidR="00782FA6" w:rsidRPr="00BE7172" w:rsidRDefault="00782FA6" w:rsidP="00782FA6">
            <w:pPr>
              <w:ind w:left="-3085" w:firstLine="3085"/>
              <w:jc w:val="right"/>
              <w:rPr>
                <w:rFonts w:asciiTheme="majorBidi" w:hAnsiTheme="majorBidi" w:cstheme="majorBidi"/>
                <w:cs/>
              </w:rPr>
            </w:pPr>
          </w:p>
        </w:tc>
        <w:tc>
          <w:tcPr>
            <w:tcW w:w="1134" w:type="dxa"/>
            <w:shd w:val="clear" w:color="auto" w:fill="auto"/>
            <w:vAlign w:val="bottom"/>
          </w:tcPr>
          <w:p w14:paraId="1AEB2C2E" w14:textId="77777777" w:rsidR="00782FA6" w:rsidRPr="00BE7172" w:rsidRDefault="00782FA6" w:rsidP="00782FA6">
            <w:pPr>
              <w:jc w:val="right"/>
              <w:rPr>
                <w:rFonts w:asciiTheme="majorBidi" w:hAnsiTheme="majorBidi" w:cstheme="majorBidi"/>
                <w:cs/>
              </w:rPr>
            </w:pPr>
          </w:p>
        </w:tc>
        <w:tc>
          <w:tcPr>
            <w:tcW w:w="1134" w:type="dxa"/>
            <w:vAlign w:val="bottom"/>
          </w:tcPr>
          <w:p w14:paraId="4B0A9742" w14:textId="77777777" w:rsidR="00782FA6" w:rsidRPr="00BE7172" w:rsidRDefault="00782FA6" w:rsidP="00782FA6">
            <w:pPr>
              <w:jc w:val="right"/>
              <w:rPr>
                <w:rFonts w:asciiTheme="majorBidi" w:hAnsiTheme="majorBidi" w:cstheme="majorBidi"/>
                <w:cs/>
              </w:rPr>
            </w:pPr>
          </w:p>
        </w:tc>
      </w:tr>
      <w:tr w:rsidR="00CF55E1" w:rsidRPr="001B3625" w14:paraId="7CDA59DB" w14:textId="77777777" w:rsidTr="00E25317">
        <w:tc>
          <w:tcPr>
            <w:tcW w:w="4111" w:type="dxa"/>
            <w:vAlign w:val="bottom"/>
          </w:tcPr>
          <w:p w14:paraId="39A14C14" w14:textId="77777777" w:rsidR="00CF55E1" w:rsidRPr="00BE7172" w:rsidRDefault="00CF55E1" w:rsidP="00CF55E1">
            <w:pPr>
              <w:ind w:left="175"/>
              <w:rPr>
                <w:rFonts w:asciiTheme="majorBidi" w:hAnsiTheme="majorBidi" w:cstheme="majorBidi"/>
                <w:cs/>
                <w:lang w:val="en-US"/>
              </w:rPr>
            </w:pPr>
            <w:r w:rsidRPr="00BE7172">
              <w:rPr>
                <w:rFonts w:asciiTheme="majorBidi" w:hAnsiTheme="majorBidi" w:cstheme="majorBidi"/>
                <w:lang w:val="en-US"/>
              </w:rPr>
              <w:t>Current service cost</w:t>
            </w:r>
          </w:p>
        </w:tc>
        <w:tc>
          <w:tcPr>
            <w:tcW w:w="1134" w:type="dxa"/>
            <w:shd w:val="clear" w:color="auto" w:fill="auto"/>
            <w:vAlign w:val="bottom"/>
          </w:tcPr>
          <w:p w14:paraId="7BF078FF" w14:textId="4BDC7AAF" w:rsidR="00CF55E1" w:rsidRPr="00BE7172" w:rsidRDefault="00CF55E1" w:rsidP="00CF55E1">
            <w:pPr>
              <w:ind w:left="-3085" w:firstLine="3085"/>
              <w:jc w:val="right"/>
              <w:rPr>
                <w:rFonts w:asciiTheme="majorBidi" w:hAnsiTheme="majorBidi" w:cstheme="majorBidi"/>
                <w:cs/>
                <w:lang w:val="en-US"/>
              </w:rPr>
            </w:pPr>
            <w:r w:rsidRPr="001B3625">
              <w:rPr>
                <w:rFonts w:ascii="Angsana New" w:hAnsi="Angsana New"/>
                <w:lang w:val="en-US"/>
              </w:rPr>
              <w:t>2,460,041</w:t>
            </w:r>
          </w:p>
        </w:tc>
        <w:tc>
          <w:tcPr>
            <w:tcW w:w="1275" w:type="dxa"/>
            <w:vAlign w:val="bottom"/>
          </w:tcPr>
          <w:p w14:paraId="535ED7C1" w14:textId="243CA36D" w:rsidR="00CF55E1" w:rsidRPr="00BE7172" w:rsidRDefault="00CF55E1" w:rsidP="00CF55E1">
            <w:pPr>
              <w:ind w:left="-3085" w:firstLine="3085"/>
              <w:jc w:val="right"/>
              <w:rPr>
                <w:rFonts w:asciiTheme="majorBidi" w:hAnsiTheme="majorBidi" w:cstheme="majorBidi"/>
                <w:cs/>
                <w:lang w:val="en-US"/>
              </w:rPr>
            </w:pPr>
            <w:r w:rsidRPr="001B3625">
              <w:rPr>
                <w:rFonts w:ascii="Angsana New" w:hAnsi="Angsana New"/>
                <w:lang w:val="en-US"/>
              </w:rPr>
              <w:t>2,389,432</w:t>
            </w:r>
          </w:p>
        </w:tc>
        <w:tc>
          <w:tcPr>
            <w:tcW w:w="1134" w:type="dxa"/>
            <w:shd w:val="clear" w:color="auto" w:fill="auto"/>
            <w:vAlign w:val="bottom"/>
          </w:tcPr>
          <w:p w14:paraId="7887F089" w14:textId="1E5CCB98" w:rsidR="00CF55E1" w:rsidRPr="00BE7172" w:rsidRDefault="00CF55E1" w:rsidP="00CF55E1">
            <w:pPr>
              <w:jc w:val="right"/>
              <w:rPr>
                <w:rFonts w:asciiTheme="majorBidi" w:hAnsiTheme="majorBidi" w:cstheme="majorBidi"/>
                <w:lang w:val="en-US"/>
              </w:rPr>
            </w:pPr>
            <w:r w:rsidRPr="001B3625">
              <w:rPr>
                <w:rFonts w:ascii="Angsana New" w:hAnsi="Angsana New"/>
                <w:lang w:val="en-US"/>
              </w:rPr>
              <w:t>453,426</w:t>
            </w:r>
          </w:p>
        </w:tc>
        <w:tc>
          <w:tcPr>
            <w:tcW w:w="1134" w:type="dxa"/>
            <w:vAlign w:val="bottom"/>
          </w:tcPr>
          <w:p w14:paraId="1223A76A" w14:textId="0CC0E6B9" w:rsidR="00CF55E1" w:rsidRPr="00BE7172" w:rsidRDefault="00CF55E1" w:rsidP="00CF55E1">
            <w:pPr>
              <w:jc w:val="right"/>
              <w:rPr>
                <w:rFonts w:asciiTheme="majorBidi" w:hAnsiTheme="majorBidi" w:cstheme="majorBidi"/>
                <w:cs/>
              </w:rPr>
            </w:pPr>
            <w:r w:rsidRPr="001B3625">
              <w:rPr>
                <w:rFonts w:ascii="Angsana New" w:hAnsi="Angsana New"/>
                <w:lang w:val="en-US"/>
              </w:rPr>
              <w:t>805,655</w:t>
            </w:r>
          </w:p>
        </w:tc>
      </w:tr>
      <w:tr w:rsidR="00CF55E1" w:rsidRPr="001B3625" w14:paraId="49A07A9F" w14:textId="77777777" w:rsidTr="00E25317">
        <w:tc>
          <w:tcPr>
            <w:tcW w:w="4111" w:type="dxa"/>
            <w:vAlign w:val="bottom"/>
          </w:tcPr>
          <w:p w14:paraId="234C7841" w14:textId="77777777" w:rsidR="00CF55E1" w:rsidRPr="00BE7172" w:rsidRDefault="00CF55E1" w:rsidP="00CF55E1">
            <w:pPr>
              <w:ind w:left="175"/>
              <w:rPr>
                <w:rFonts w:asciiTheme="majorBidi" w:hAnsiTheme="majorBidi" w:cstheme="majorBidi"/>
                <w:cs/>
                <w:lang w:val="en-US"/>
              </w:rPr>
            </w:pPr>
            <w:r w:rsidRPr="00BE7172">
              <w:rPr>
                <w:rFonts w:asciiTheme="majorBidi" w:hAnsiTheme="majorBidi" w:cstheme="majorBidi"/>
                <w:lang w:val="en-US"/>
              </w:rPr>
              <w:t>Interest cost</w:t>
            </w:r>
          </w:p>
        </w:tc>
        <w:tc>
          <w:tcPr>
            <w:tcW w:w="1134" w:type="dxa"/>
            <w:shd w:val="clear" w:color="auto" w:fill="auto"/>
            <w:vAlign w:val="bottom"/>
          </w:tcPr>
          <w:p w14:paraId="47AE1860" w14:textId="7FB68207" w:rsidR="00CF55E1" w:rsidRPr="00BE7172" w:rsidRDefault="00CF55E1" w:rsidP="00CF55E1">
            <w:pPr>
              <w:ind w:left="-3085" w:firstLine="3085"/>
              <w:jc w:val="right"/>
              <w:rPr>
                <w:rFonts w:asciiTheme="majorBidi" w:hAnsiTheme="majorBidi" w:cstheme="majorBidi"/>
                <w:cs/>
                <w:lang w:val="en-US"/>
              </w:rPr>
            </w:pPr>
            <w:r w:rsidRPr="001B3625">
              <w:rPr>
                <w:rFonts w:ascii="Angsana New" w:hAnsi="Angsana New"/>
                <w:lang w:val="en-US"/>
              </w:rPr>
              <w:t>294,854</w:t>
            </w:r>
          </w:p>
        </w:tc>
        <w:tc>
          <w:tcPr>
            <w:tcW w:w="1275" w:type="dxa"/>
            <w:vAlign w:val="bottom"/>
          </w:tcPr>
          <w:p w14:paraId="7CE9EEA4" w14:textId="071B4185" w:rsidR="00CF55E1" w:rsidRPr="00BE7172" w:rsidRDefault="00CF55E1" w:rsidP="00CF55E1">
            <w:pPr>
              <w:ind w:left="-3085" w:firstLine="3085"/>
              <w:jc w:val="right"/>
              <w:rPr>
                <w:rFonts w:asciiTheme="majorBidi" w:hAnsiTheme="majorBidi" w:cstheme="majorBidi"/>
                <w:cs/>
                <w:lang w:val="en-US"/>
              </w:rPr>
            </w:pPr>
            <w:r w:rsidRPr="001B3625">
              <w:rPr>
                <w:rFonts w:ascii="Angsana New" w:hAnsi="Angsana New"/>
                <w:lang w:val="en-US"/>
              </w:rPr>
              <w:t>394,146</w:t>
            </w:r>
          </w:p>
        </w:tc>
        <w:tc>
          <w:tcPr>
            <w:tcW w:w="1134" w:type="dxa"/>
            <w:shd w:val="clear" w:color="auto" w:fill="auto"/>
            <w:vAlign w:val="bottom"/>
          </w:tcPr>
          <w:p w14:paraId="35750CA1" w14:textId="0079E17B" w:rsidR="00CF55E1" w:rsidRPr="00BE7172" w:rsidRDefault="00CF55E1" w:rsidP="00CF55E1">
            <w:pPr>
              <w:jc w:val="right"/>
              <w:rPr>
                <w:rFonts w:asciiTheme="majorBidi" w:hAnsiTheme="majorBidi" w:cstheme="majorBidi"/>
                <w:lang w:val="en-US"/>
              </w:rPr>
            </w:pPr>
            <w:r w:rsidRPr="001B3625">
              <w:rPr>
                <w:rFonts w:ascii="Angsana New" w:hAnsi="Angsana New"/>
                <w:lang w:val="en-US"/>
              </w:rPr>
              <w:t>64,394</w:t>
            </w:r>
          </w:p>
        </w:tc>
        <w:tc>
          <w:tcPr>
            <w:tcW w:w="1134" w:type="dxa"/>
            <w:vAlign w:val="bottom"/>
          </w:tcPr>
          <w:p w14:paraId="66724A7D" w14:textId="5067C09B" w:rsidR="00CF55E1" w:rsidRPr="00BE7172" w:rsidRDefault="00CF55E1" w:rsidP="00CF55E1">
            <w:pPr>
              <w:jc w:val="right"/>
              <w:rPr>
                <w:rFonts w:asciiTheme="majorBidi" w:hAnsiTheme="majorBidi" w:cstheme="majorBidi"/>
                <w:cs/>
              </w:rPr>
            </w:pPr>
            <w:r w:rsidRPr="001B3625">
              <w:rPr>
                <w:rFonts w:ascii="Angsana New" w:hAnsi="Angsana New"/>
                <w:lang w:val="en-US"/>
              </w:rPr>
              <w:t>108,479</w:t>
            </w:r>
          </w:p>
        </w:tc>
      </w:tr>
      <w:tr w:rsidR="006D11A4" w:rsidRPr="00141ACD" w14:paraId="5448800F" w14:textId="77777777" w:rsidTr="00144893">
        <w:tc>
          <w:tcPr>
            <w:tcW w:w="4111" w:type="dxa"/>
            <w:vAlign w:val="bottom"/>
          </w:tcPr>
          <w:p w14:paraId="2C8CFE1B" w14:textId="77777777" w:rsidR="006D11A4" w:rsidRPr="00BE7172" w:rsidRDefault="006D11A4" w:rsidP="006D11A4">
            <w:pPr>
              <w:rPr>
                <w:rFonts w:asciiTheme="majorBidi" w:hAnsiTheme="majorBidi" w:cstheme="majorBidi"/>
                <w:lang w:val="en-US"/>
              </w:rPr>
            </w:pPr>
            <w:r w:rsidRPr="00BE7172">
              <w:rPr>
                <w:rFonts w:asciiTheme="majorBidi" w:hAnsiTheme="majorBidi" w:cstheme="majorBidi"/>
                <w:lang w:val="en-US"/>
              </w:rPr>
              <w:t>Included in other comprehensive income</w:t>
            </w:r>
            <w:r w:rsidRPr="001B3625">
              <w:rPr>
                <w:rFonts w:asciiTheme="majorBidi" w:hAnsiTheme="majorBidi"/>
                <w:cs/>
                <w:lang w:val="en-US"/>
              </w:rPr>
              <w:t>:</w:t>
            </w:r>
          </w:p>
        </w:tc>
        <w:tc>
          <w:tcPr>
            <w:tcW w:w="1134" w:type="dxa"/>
            <w:shd w:val="clear" w:color="auto" w:fill="auto"/>
            <w:vAlign w:val="bottom"/>
          </w:tcPr>
          <w:p w14:paraId="37FD0B34" w14:textId="77777777" w:rsidR="006D11A4" w:rsidRPr="00BE7172" w:rsidRDefault="006D11A4" w:rsidP="006D11A4">
            <w:pPr>
              <w:jc w:val="right"/>
              <w:rPr>
                <w:rFonts w:asciiTheme="majorBidi" w:hAnsiTheme="majorBidi" w:cstheme="majorBidi"/>
                <w:lang w:val="en-US"/>
              </w:rPr>
            </w:pPr>
          </w:p>
        </w:tc>
        <w:tc>
          <w:tcPr>
            <w:tcW w:w="1275" w:type="dxa"/>
            <w:vAlign w:val="bottom"/>
          </w:tcPr>
          <w:p w14:paraId="01A3A8FB" w14:textId="77777777" w:rsidR="006D11A4" w:rsidRPr="00BE7172" w:rsidRDefault="006D11A4" w:rsidP="006D11A4">
            <w:pPr>
              <w:jc w:val="right"/>
              <w:rPr>
                <w:rFonts w:asciiTheme="majorBidi" w:hAnsiTheme="majorBidi" w:cstheme="majorBidi"/>
                <w:lang w:val="en-US"/>
              </w:rPr>
            </w:pPr>
          </w:p>
        </w:tc>
        <w:tc>
          <w:tcPr>
            <w:tcW w:w="1134" w:type="dxa"/>
            <w:shd w:val="clear" w:color="auto" w:fill="auto"/>
            <w:vAlign w:val="bottom"/>
          </w:tcPr>
          <w:p w14:paraId="7E96458D" w14:textId="77777777" w:rsidR="006D11A4" w:rsidRPr="00BE7172" w:rsidRDefault="006D11A4" w:rsidP="006D11A4">
            <w:pPr>
              <w:jc w:val="right"/>
              <w:rPr>
                <w:rFonts w:asciiTheme="majorBidi" w:hAnsiTheme="majorBidi" w:cstheme="majorBidi"/>
                <w:lang w:val="en-US"/>
              </w:rPr>
            </w:pPr>
          </w:p>
        </w:tc>
        <w:tc>
          <w:tcPr>
            <w:tcW w:w="1134" w:type="dxa"/>
            <w:vAlign w:val="bottom"/>
          </w:tcPr>
          <w:p w14:paraId="65F71E0B" w14:textId="77777777" w:rsidR="006D11A4" w:rsidRPr="00BE7172" w:rsidRDefault="006D11A4" w:rsidP="006D11A4">
            <w:pPr>
              <w:jc w:val="right"/>
              <w:rPr>
                <w:rFonts w:asciiTheme="majorBidi" w:hAnsiTheme="majorBidi" w:cstheme="majorBidi"/>
                <w:lang w:val="en-US"/>
              </w:rPr>
            </w:pPr>
          </w:p>
        </w:tc>
      </w:tr>
      <w:tr w:rsidR="006D11A4" w:rsidRPr="00141ACD" w14:paraId="737BE067" w14:textId="77777777" w:rsidTr="00144893">
        <w:tc>
          <w:tcPr>
            <w:tcW w:w="4111" w:type="dxa"/>
            <w:vAlign w:val="bottom"/>
          </w:tcPr>
          <w:p w14:paraId="7C65A726" w14:textId="77777777" w:rsidR="006D11A4" w:rsidRPr="00BE7172" w:rsidRDefault="006D11A4" w:rsidP="006D11A4">
            <w:pPr>
              <w:ind w:left="175"/>
              <w:rPr>
                <w:rFonts w:asciiTheme="majorBidi" w:hAnsiTheme="majorBidi" w:cstheme="majorBidi"/>
                <w:lang w:val="en-US"/>
              </w:rPr>
            </w:pPr>
            <w:r w:rsidRPr="00BE7172">
              <w:rPr>
                <w:rFonts w:asciiTheme="majorBidi" w:hAnsiTheme="majorBidi" w:cstheme="majorBidi"/>
                <w:lang w:val="en-US"/>
              </w:rPr>
              <w:t xml:space="preserve">Actuarial </w:t>
            </w:r>
            <w:r w:rsidRPr="001B3625">
              <w:rPr>
                <w:rFonts w:asciiTheme="majorBidi" w:hAnsiTheme="majorBidi"/>
                <w:cs/>
                <w:lang w:val="en-US"/>
              </w:rPr>
              <w:t>(</w:t>
            </w:r>
            <w:r w:rsidRPr="00BE7172">
              <w:rPr>
                <w:rFonts w:asciiTheme="majorBidi" w:hAnsiTheme="majorBidi" w:cstheme="majorBidi"/>
                <w:lang w:val="en-US"/>
              </w:rPr>
              <w:t>gains</w:t>
            </w:r>
            <w:r w:rsidRPr="001B3625">
              <w:rPr>
                <w:rFonts w:asciiTheme="majorBidi" w:hAnsiTheme="majorBidi"/>
                <w:cs/>
                <w:lang w:val="en-US"/>
              </w:rPr>
              <w:t xml:space="preserve">) </w:t>
            </w:r>
            <w:r w:rsidRPr="00BE7172">
              <w:rPr>
                <w:rFonts w:asciiTheme="majorBidi" w:hAnsiTheme="majorBidi" w:cstheme="majorBidi"/>
                <w:lang w:val="en-US"/>
              </w:rPr>
              <w:t>losses arising from</w:t>
            </w:r>
          </w:p>
        </w:tc>
        <w:tc>
          <w:tcPr>
            <w:tcW w:w="1134" w:type="dxa"/>
            <w:shd w:val="clear" w:color="auto" w:fill="auto"/>
            <w:vAlign w:val="bottom"/>
          </w:tcPr>
          <w:p w14:paraId="62CA45A1" w14:textId="77777777" w:rsidR="006D11A4" w:rsidRPr="00BE7172" w:rsidRDefault="006D11A4" w:rsidP="006D11A4">
            <w:pPr>
              <w:jc w:val="right"/>
              <w:rPr>
                <w:rFonts w:asciiTheme="majorBidi" w:hAnsiTheme="majorBidi" w:cstheme="majorBidi"/>
                <w:lang w:val="en-US"/>
              </w:rPr>
            </w:pPr>
          </w:p>
        </w:tc>
        <w:tc>
          <w:tcPr>
            <w:tcW w:w="1275" w:type="dxa"/>
            <w:vAlign w:val="bottom"/>
          </w:tcPr>
          <w:p w14:paraId="04DE0FD4" w14:textId="13099DA5" w:rsidR="006D11A4" w:rsidRPr="00BE7172" w:rsidRDefault="006D11A4" w:rsidP="006D11A4">
            <w:pPr>
              <w:jc w:val="right"/>
              <w:rPr>
                <w:rFonts w:asciiTheme="majorBidi" w:hAnsiTheme="majorBidi" w:cstheme="majorBidi"/>
                <w:lang w:val="en-US"/>
              </w:rPr>
            </w:pPr>
          </w:p>
        </w:tc>
        <w:tc>
          <w:tcPr>
            <w:tcW w:w="1134" w:type="dxa"/>
            <w:shd w:val="clear" w:color="auto" w:fill="auto"/>
            <w:vAlign w:val="bottom"/>
          </w:tcPr>
          <w:p w14:paraId="5611DF6D" w14:textId="7B8AB333" w:rsidR="006D11A4" w:rsidRPr="001B3625" w:rsidRDefault="006D11A4" w:rsidP="006D11A4">
            <w:pPr>
              <w:jc w:val="right"/>
              <w:rPr>
                <w:rFonts w:asciiTheme="majorBidi" w:hAnsiTheme="majorBidi" w:cstheme="majorBidi"/>
                <w:cs/>
                <w:lang w:val="en-US"/>
              </w:rPr>
            </w:pPr>
          </w:p>
        </w:tc>
        <w:tc>
          <w:tcPr>
            <w:tcW w:w="1134" w:type="dxa"/>
            <w:vAlign w:val="bottom"/>
          </w:tcPr>
          <w:p w14:paraId="06B54745" w14:textId="54E1F541" w:rsidR="006D11A4" w:rsidRPr="00BE7172" w:rsidRDefault="006D11A4" w:rsidP="006D11A4">
            <w:pPr>
              <w:jc w:val="right"/>
              <w:rPr>
                <w:rFonts w:asciiTheme="majorBidi" w:hAnsiTheme="majorBidi" w:cstheme="majorBidi"/>
                <w:lang w:val="en-US"/>
              </w:rPr>
            </w:pPr>
          </w:p>
        </w:tc>
      </w:tr>
      <w:tr w:rsidR="00CF55E1" w:rsidRPr="001B3625" w14:paraId="6FC2AD4B" w14:textId="77777777" w:rsidTr="00A04097">
        <w:tc>
          <w:tcPr>
            <w:tcW w:w="4111" w:type="dxa"/>
            <w:vAlign w:val="bottom"/>
          </w:tcPr>
          <w:p w14:paraId="53591F5D" w14:textId="7B30FB50" w:rsidR="00CF55E1" w:rsidRPr="00BE7172" w:rsidRDefault="00CF55E1" w:rsidP="00CF55E1">
            <w:pPr>
              <w:ind w:left="175"/>
              <w:rPr>
                <w:rFonts w:asciiTheme="majorBidi" w:hAnsiTheme="majorBidi" w:cstheme="majorBidi"/>
                <w:lang w:val="en-US"/>
              </w:rPr>
            </w:pPr>
            <w:r w:rsidRPr="001B3625">
              <w:rPr>
                <w:rFonts w:asciiTheme="majorBidi" w:hAnsiTheme="majorBidi" w:hint="cs"/>
                <w:cs/>
                <w:lang w:val="en-US"/>
              </w:rPr>
              <w:t xml:space="preserve">      </w:t>
            </w:r>
            <w:r w:rsidRPr="00BE7172">
              <w:rPr>
                <w:rFonts w:asciiTheme="majorBidi" w:hAnsiTheme="majorBidi" w:cstheme="majorBidi"/>
                <w:lang w:val="en-US"/>
              </w:rPr>
              <w:t>Demographic assumption</w:t>
            </w:r>
          </w:p>
        </w:tc>
        <w:tc>
          <w:tcPr>
            <w:tcW w:w="1134" w:type="dxa"/>
            <w:vAlign w:val="bottom"/>
          </w:tcPr>
          <w:p w14:paraId="1D152461" w14:textId="0332D83A" w:rsidR="00CF55E1" w:rsidRPr="00BE7172" w:rsidRDefault="00CF55E1" w:rsidP="00CF55E1">
            <w:pPr>
              <w:jc w:val="right"/>
              <w:rPr>
                <w:rFonts w:asciiTheme="majorBidi" w:hAnsiTheme="majorBidi" w:cstheme="majorBidi"/>
                <w:lang w:val="en-US"/>
              </w:rPr>
            </w:pPr>
            <w:r w:rsidRPr="001B3625">
              <w:rPr>
                <w:rFonts w:ascii="Angsana New" w:hAnsi="Angsana New"/>
                <w:cs/>
                <w:lang w:val="en-US"/>
              </w:rPr>
              <w:t>-</w:t>
            </w:r>
          </w:p>
        </w:tc>
        <w:tc>
          <w:tcPr>
            <w:tcW w:w="1275" w:type="dxa"/>
            <w:vAlign w:val="bottom"/>
          </w:tcPr>
          <w:p w14:paraId="4F215ECD" w14:textId="54E0447D" w:rsidR="00CF55E1" w:rsidRPr="00BE7172" w:rsidRDefault="00CF55E1" w:rsidP="00CF55E1">
            <w:pPr>
              <w:jc w:val="right"/>
              <w:rPr>
                <w:rFonts w:asciiTheme="majorBidi" w:hAnsiTheme="majorBidi" w:cstheme="majorBidi"/>
                <w:lang w:val="en-US"/>
              </w:rPr>
            </w:pPr>
            <w:r w:rsidRPr="001B3625">
              <w:rPr>
                <w:rFonts w:ascii="Angsana New" w:hAnsi="Angsana New"/>
                <w:lang w:val="en-US"/>
              </w:rPr>
              <w:t>3,670</w:t>
            </w:r>
          </w:p>
        </w:tc>
        <w:tc>
          <w:tcPr>
            <w:tcW w:w="1134" w:type="dxa"/>
            <w:shd w:val="clear" w:color="auto" w:fill="auto"/>
            <w:vAlign w:val="bottom"/>
          </w:tcPr>
          <w:p w14:paraId="4E3EB5D7" w14:textId="179AF210" w:rsidR="00CF55E1" w:rsidRPr="00BE7172" w:rsidRDefault="00CF55E1" w:rsidP="00CF55E1">
            <w:pPr>
              <w:jc w:val="right"/>
              <w:rPr>
                <w:rFonts w:asciiTheme="majorBidi" w:hAnsiTheme="majorBidi" w:cstheme="majorBidi"/>
                <w:cs/>
                <w:lang w:val="en-US"/>
              </w:rPr>
            </w:pPr>
            <w:r w:rsidRPr="001B3625">
              <w:rPr>
                <w:rFonts w:ascii="Angsana New" w:hAnsi="Angsana New"/>
                <w:cs/>
                <w:lang w:val="en-US"/>
              </w:rPr>
              <w:t>-</w:t>
            </w:r>
          </w:p>
        </w:tc>
        <w:tc>
          <w:tcPr>
            <w:tcW w:w="1134" w:type="dxa"/>
            <w:vAlign w:val="bottom"/>
          </w:tcPr>
          <w:p w14:paraId="56D2CB00" w14:textId="2B0EA35D" w:rsidR="00CF55E1" w:rsidRPr="00BE7172" w:rsidRDefault="00CF55E1" w:rsidP="00CF55E1">
            <w:pPr>
              <w:jc w:val="right"/>
              <w:rPr>
                <w:rFonts w:asciiTheme="majorBidi" w:hAnsiTheme="majorBidi" w:cstheme="majorBidi"/>
                <w:lang w:val="en-US"/>
              </w:rPr>
            </w:pPr>
            <w:r w:rsidRPr="001B3625">
              <w:rPr>
                <w:rFonts w:ascii="Angsana New" w:hAnsi="Angsana New"/>
                <w:cs/>
                <w:lang w:val="en-US"/>
              </w:rPr>
              <w:t>-</w:t>
            </w:r>
          </w:p>
        </w:tc>
      </w:tr>
      <w:tr w:rsidR="00CF55E1" w:rsidRPr="001B3625" w14:paraId="74973AAD" w14:textId="77777777" w:rsidTr="00E97BFF">
        <w:tc>
          <w:tcPr>
            <w:tcW w:w="4111" w:type="dxa"/>
            <w:vAlign w:val="bottom"/>
          </w:tcPr>
          <w:p w14:paraId="725CD46A" w14:textId="6D37FA1A" w:rsidR="00CF55E1" w:rsidRPr="00BE7172" w:rsidRDefault="00CF55E1" w:rsidP="00CF55E1">
            <w:pPr>
              <w:ind w:left="175" w:firstLine="284"/>
              <w:rPr>
                <w:rFonts w:asciiTheme="majorBidi" w:hAnsiTheme="majorBidi" w:cstheme="majorBidi"/>
                <w:cs/>
                <w:lang w:val="en-US"/>
              </w:rPr>
            </w:pPr>
            <w:r w:rsidRPr="00BE7172">
              <w:rPr>
                <w:rFonts w:asciiTheme="majorBidi" w:hAnsiTheme="majorBidi" w:cstheme="majorBidi"/>
                <w:lang w:val="en-US"/>
              </w:rPr>
              <w:t>Financial assumptions changes</w:t>
            </w:r>
          </w:p>
        </w:tc>
        <w:tc>
          <w:tcPr>
            <w:tcW w:w="1134" w:type="dxa"/>
            <w:shd w:val="clear" w:color="auto" w:fill="auto"/>
          </w:tcPr>
          <w:p w14:paraId="6E4DD03B" w14:textId="25126840" w:rsidR="00CF55E1" w:rsidRPr="00BE7172" w:rsidRDefault="00CF55E1" w:rsidP="00CF55E1">
            <w:pPr>
              <w:jc w:val="right"/>
              <w:rPr>
                <w:rFonts w:asciiTheme="majorBidi" w:hAnsiTheme="majorBidi" w:cstheme="majorBidi"/>
                <w:lang w:val="en-US"/>
              </w:rPr>
            </w:pPr>
            <w:r w:rsidRPr="001B3625">
              <w:rPr>
                <w:rFonts w:ascii="Angsana New" w:hAnsi="Angsana New"/>
                <w:cs/>
                <w:lang w:val="en-US"/>
              </w:rPr>
              <w:t>(</w:t>
            </w:r>
            <w:r w:rsidRPr="001B3625">
              <w:rPr>
                <w:rFonts w:ascii="Angsana New" w:hAnsi="Angsana New"/>
                <w:lang w:val="en-US"/>
              </w:rPr>
              <w:t>275,665</w:t>
            </w:r>
            <w:r w:rsidRPr="001B3625">
              <w:rPr>
                <w:rFonts w:ascii="Angsana New" w:hAnsi="Angsana New"/>
                <w:cs/>
                <w:lang w:val="en-US"/>
              </w:rPr>
              <w:t>)</w:t>
            </w:r>
          </w:p>
        </w:tc>
        <w:tc>
          <w:tcPr>
            <w:tcW w:w="1275" w:type="dxa"/>
          </w:tcPr>
          <w:p w14:paraId="3A3A4CAA" w14:textId="0F1111DC" w:rsidR="00CF55E1" w:rsidRPr="00BE7172" w:rsidRDefault="00CF55E1" w:rsidP="00CF55E1">
            <w:pPr>
              <w:jc w:val="right"/>
              <w:rPr>
                <w:rFonts w:asciiTheme="majorBidi" w:hAnsiTheme="majorBidi" w:cstheme="majorBidi"/>
                <w:lang w:val="en-US"/>
              </w:rPr>
            </w:pPr>
            <w:r w:rsidRPr="001B3625">
              <w:rPr>
                <w:rFonts w:ascii="Angsana New" w:hAnsi="Angsana New"/>
                <w:lang w:val="en-US"/>
              </w:rPr>
              <w:t>1,798,663</w:t>
            </w:r>
          </w:p>
        </w:tc>
        <w:tc>
          <w:tcPr>
            <w:tcW w:w="1134" w:type="dxa"/>
            <w:shd w:val="clear" w:color="auto" w:fill="auto"/>
          </w:tcPr>
          <w:p w14:paraId="699BD884" w14:textId="628F2A1E" w:rsidR="00CF55E1" w:rsidRPr="00BE7172" w:rsidRDefault="00CF55E1" w:rsidP="00CF55E1">
            <w:pPr>
              <w:jc w:val="right"/>
              <w:rPr>
                <w:rFonts w:asciiTheme="majorBidi" w:hAnsiTheme="majorBidi" w:cstheme="majorBidi"/>
                <w:lang w:val="en-US"/>
              </w:rPr>
            </w:pPr>
            <w:r w:rsidRPr="001B3625">
              <w:rPr>
                <w:rFonts w:ascii="Angsana New" w:hAnsi="Angsana New"/>
                <w:cs/>
                <w:lang w:val="en-US"/>
              </w:rPr>
              <w:t>(</w:t>
            </w:r>
            <w:r w:rsidRPr="001B3625">
              <w:rPr>
                <w:rFonts w:ascii="Angsana New" w:hAnsi="Angsana New"/>
                <w:lang w:val="en-US"/>
              </w:rPr>
              <w:t>275,665</w:t>
            </w:r>
            <w:r w:rsidRPr="001B3625">
              <w:rPr>
                <w:rFonts w:ascii="Angsana New" w:hAnsi="Angsana New"/>
                <w:cs/>
                <w:lang w:val="en-US"/>
              </w:rPr>
              <w:t>)</w:t>
            </w:r>
          </w:p>
        </w:tc>
        <w:tc>
          <w:tcPr>
            <w:tcW w:w="1134" w:type="dxa"/>
          </w:tcPr>
          <w:p w14:paraId="1ACE3A17" w14:textId="6F6B8542" w:rsidR="00CF55E1" w:rsidRPr="00BE7172" w:rsidRDefault="00CF55E1" w:rsidP="00CF55E1">
            <w:pPr>
              <w:jc w:val="right"/>
              <w:rPr>
                <w:rFonts w:asciiTheme="majorBidi" w:hAnsiTheme="majorBidi" w:cstheme="majorBidi"/>
                <w:lang w:val="en-US"/>
              </w:rPr>
            </w:pPr>
            <w:r w:rsidRPr="001B3625">
              <w:rPr>
                <w:rFonts w:ascii="Angsana New" w:hAnsi="Angsana New"/>
                <w:lang w:val="en-US"/>
              </w:rPr>
              <w:t>526,815</w:t>
            </w:r>
          </w:p>
        </w:tc>
      </w:tr>
      <w:tr w:rsidR="00CF55E1" w:rsidRPr="001B3625" w14:paraId="6EB211EA" w14:textId="77777777" w:rsidTr="00E97BFF">
        <w:tc>
          <w:tcPr>
            <w:tcW w:w="4111" w:type="dxa"/>
            <w:vAlign w:val="bottom"/>
          </w:tcPr>
          <w:p w14:paraId="68B2F322" w14:textId="77777777" w:rsidR="00CF55E1" w:rsidRPr="00BE7172" w:rsidRDefault="00CF55E1" w:rsidP="00CF55E1">
            <w:pPr>
              <w:ind w:left="459"/>
              <w:rPr>
                <w:rFonts w:asciiTheme="majorBidi" w:hAnsiTheme="majorBidi" w:cstheme="majorBidi"/>
                <w:cs/>
                <w:lang w:val="en-US"/>
              </w:rPr>
            </w:pPr>
            <w:r w:rsidRPr="00BE7172">
              <w:rPr>
                <w:rFonts w:asciiTheme="majorBidi" w:hAnsiTheme="majorBidi" w:cstheme="majorBidi"/>
                <w:lang w:val="en-US"/>
              </w:rPr>
              <w:t>Experience adjustments</w:t>
            </w:r>
          </w:p>
        </w:tc>
        <w:tc>
          <w:tcPr>
            <w:tcW w:w="1134" w:type="dxa"/>
            <w:shd w:val="clear" w:color="auto" w:fill="auto"/>
          </w:tcPr>
          <w:p w14:paraId="34265BF5" w14:textId="6EBF4421" w:rsidR="00CF55E1" w:rsidRPr="00BE7172" w:rsidRDefault="00CF55E1" w:rsidP="00CF55E1">
            <w:pPr>
              <w:jc w:val="right"/>
              <w:rPr>
                <w:rFonts w:asciiTheme="majorBidi" w:hAnsiTheme="majorBidi" w:cstheme="majorBidi"/>
                <w:lang w:val="en-US"/>
              </w:rPr>
            </w:pPr>
            <w:r w:rsidRPr="001B3625">
              <w:rPr>
                <w:rFonts w:ascii="Angsana New" w:hAnsi="Angsana New"/>
                <w:cs/>
                <w:lang w:val="en-US"/>
              </w:rPr>
              <w:t>(</w:t>
            </w:r>
            <w:r w:rsidRPr="001B3625">
              <w:rPr>
                <w:rFonts w:ascii="Angsana New" w:hAnsi="Angsana New"/>
                <w:lang w:val="en-US"/>
              </w:rPr>
              <w:t>1,377,294</w:t>
            </w:r>
            <w:r w:rsidRPr="001B3625">
              <w:rPr>
                <w:rFonts w:ascii="Angsana New" w:hAnsi="Angsana New"/>
                <w:cs/>
                <w:lang w:val="en-US"/>
              </w:rPr>
              <w:t>)</w:t>
            </w:r>
          </w:p>
        </w:tc>
        <w:tc>
          <w:tcPr>
            <w:tcW w:w="1275" w:type="dxa"/>
          </w:tcPr>
          <w:p w14:paraId="3EA2A277" w14:textId="7E27EB84" w:rsidR="00CF55E1" w:rsidRPr="00BE7172" w:rsidRDefault="00CF55E1" w:rsidP="00CF55E1">
            <w:pPr>
              <w:jc w:val="right"/>
              <w:rPr>
                <w:rFonts w:asciiTheme="majorBidi" w:hAnsiTheme="majorBidi" w:cstheme="majorBidi"/>
                <w:lang w:val="en-US"/>
              </w:rPr>
            </w:pPr>
            <w:r w:rsidRPr="001B3625">
              <w:rPr>
                <w:rFonts w:ascii="Angsana New" w:hAnsi="Angsana New"/>
                <w:cs/>
                <w:lang w:val="en-US"/>
              </w:rPr>
              <w:t>(</w:t>
            </w:r>
            <w:r w:rsidRPr="001B3625">
              <w:rPr>
                <w:rFonts w:ascii="Angsana New" w:hAnsi="Angsana New"/>
                <w:lang w:val="en-US"/>
              </w:rPr>
              <w:t>1,685,771</w:t>
            </w:r>
            <w:r w:rsidRPr="001B3625">
              <w:rPr>
                <w:rFonts w:ascii="Angsana New" w:hAnsi="Angsana New"/>
                <w:cs/>
                <w:lang w:val="en-US"/>
              </w:rPr>
              <w:t>)</w:t>
            </w:r>
          </w:p>
        </w:tc>
        <w:tc>
          <w:tcPr>
            <w:tcW w:w="1134" w:type="dxa"/>
            <w:shd w:val="clear" w:color="auto" w:fill="auto"/>
          </w:tcPr>
          <w:p w14:paraId="003F8E9E" w14:textId="2C6E3348" w:rsidR="00CF55E1" w:rsidRPr="00BE7172" w:rsidRDefault="00CF55E1" w:rsidP="00CF55E1">
            <w:pPr>
              <w:jc w:val="right"/>
              <w:rPr>
                <w:rFonts w:asciiTheme="majorBidi" w:hAnsiTheme="majorBidi" w:cstheme="majorBidi"/>
                <w:cs/>
                <w:lang w:val="en-US"/>
              </w:rPr>
            </w:pPr>
            <w:r w:rsidRPr="001B3625">
              <w:rPr>
                <w:rFonts w:ascii="Angsana New" w:hAnsi="Angsana New"/>
                <w:cs/>
                <w:lang w:val="en-US"/>
              </w:rPr>
              <w:t>(</w:t>
            </w:r>
            <w:r w:rsidRPr="001B3625">
              <w:rPr>
                <w:rFonts w:ascii="Angsana New" w:hAnsi="Angsana New"/>
                <w:lang w:val="en-US"/>
              </w:rPr>
              <w:t>1,377,294</w:t>
            </w:r>
            <w:r w:rsidRPr="001B3625">
              <w:rPr>
                <w:rFonts w:ascii="Angsana New" w:hAnsi="Angsana New"/>
                <w:cs/>
                <w:lang w:val="en-US"/>
              </w:rPr>
              <w:t>)</w:t>
            </w:r>
          </w:p>
        </w:tc>
        <w:tc>
          <w:tcPr>
            <w:tcW w:w="1134" w:type="dxa"/>
          </w:tcPr>
          <w:p w14:paraId="214EFFA5" w14:textId="3BB31DA7" w:rsidR="00CF55E1" w:rsidRPr="00BE7172" w:rsidRDefault="00CF55E1" w:rsidP="00CF55E1">
            <w:pPr>
              <w:jc w:val="right"/>
              <w:rPr>
                <w:rFonts w:asciiTheme="majorBidi" w:hAnsiTheme="majorBidi" w:cstheme="majorBidi"/>
                <w:lang w:val="en-US"/>
              </w:rPr>
            </w:pPr>
            <w:r w:rsidRPr="001B3625">
              <w:rPr>
                <w:rFonts w:ascii="Angsana New" w:hAnsi="Angsana New"/>
                <w:cs/>
                <w:lang w:val="en-US"/>
              </w:rPr>
              <w:t>(</w:t>
            </w:r>
            <w:r w:rsidRPr="001B3625">
              <w:rPr>
                <w:rFonts w:ascii="Angsana New" w:hAnsi="Angsana New"/>
                <w:lang w:val="en-US"/>
              </w:rPr>
              <w:t>1,512,563</w:t>
            </w:r>
            <w:r w:rsidRPr="001B3625">
              <w:rPr>
                <w:rFonts w:ascii="Angsana New" w:hAnsi="Angsana New"/>
                <w:cs/>
                <w:lang w:val="en-US"/>
              </w:rPr>
              <w:t>)</w:t>
            </w:r>
          </w:p>
        </w:tc>
      </w:tr>
      <w:tr w:rsidR="00CF55E1" w:rsidRPr="001B3625" w14:paraId="6BB7728E" w14:textId="77777777" w:rsidTr="00E97BFF">
        <w:tc>
          <w:tcPr>
            <w:tcW w:w="4111" w:type="dxa"/>
            <w:vAlign w:val="bottom"/>
          </w:tcPr>
          <w:p w14:paraId="40663658" w14:textId="1C5E34D8" w:rsidR="00CF55E1" w:rsidRPr="00BE7172" w:rsidRDefault="00CF55E1" w:rsidP="00CF55E1">
            <w:pPr>
              <w:rPr>
                <w:rFonts w:asciiTheme="majorBidi" w:hAnsiTheme="majorBidi" w:cstheme="majorBidi"/>
                <w:lang w:val="en-US"/>
              </w:rPr>
            </w:pPr>
            <w:r w:rsidRPr="00BE7172">
              <w:rPr>
                <w:rFonts w:asciiTheme="majorBidi" w:hAnsiTheme="majorBidi" w:cstheme="majorBidi"/>
                <w:lang w:val="en-US"/>
              </w:rPr>
              <w:t>Benefit paid during the years</w:t>
            </w:r>
          </w:p>
        </w:tc>
        <w:tc>
          <w:tcPr>
            <w:tcW w:w="1134" w:type="dxa"/>
            <w:shd w:val="clear" w:color="auto" w:fill="auto"/>
          </w:tcPr>
          <w:p w14:paraId="2C3F9D05" w14:textId="5413EA15" w:rsidR="00CF55E1" w:rsidRPr="00BE7172" w:rsidRDefault="00CF55E1" w:rsidP="00CF55E1">
            <w:pPr>
              <w:jc w:val="right"/>
              <w:rPr>
                <w:rFonts w:asciiTheme="majorBidi" w:hAnsiTheme="majorBidi" w:cstheme="majorBidi"/>
                <w:lang w:val="en-US"/>
              </w:rPr>
            </w:pPr>
            <w:r w:rsidRPr="001B3625">
              <w:rPr>
                <w:rFonts w:ascii="Angsana New" w:hAnsi="Angsana New"/>
                <w:cs/>
                <w:lang w:val="en-US"/>
              </w:rPr>
              <w:t>-</w:t>
            </w:r>
          </w:p>
        </w:tc>
        <w:tc>
          <w:tcPr>
            <w:tcW w:w="1275" w:type="dxa"/>
          </w:tcPr>
          <w:p w14:paraId="1F77947F" w14:textId="1D9D4539" w:rsidR="00CF55E1" w:rsidRPr="00BE7172" w:rsidRDefault="00CF55E1" w:rsidP="00CF55E1">
            <w:pPr>
              <w:jc w:val="right"/>
              <w:rPr>
                <w:rFonts w:asciiTheme="majorBidi" w:hAnsiTheme="majorBidi" w:cstheme="majorBidi"/>
                <w:lang w:val="en-US"/>
              </w:rPr>
            </w:pPr>
            <w:r w:rsidRPr="001B3625">
              <w:rPr>
                <w:rFonts w:ascii="Angsana New" w:hAnsi="Angsana New"/>
                <w:cs/>
                <w:lang w:val="en-US"/>
              </w:rPr>
              <w:t>-</w:t>
            </w:r>
          </w:p>
        </w:tc>
        <w:tc>
          <w:tcPr>
            <w:tcW w:w="1134" w:type="dxa"/>
            <w:shd w:val="clear" w:color="auto" w:fill="auto"/>
          </w:tcPr>
          <w:p w14:paraId="49889125" w14:textId="75033AD9" w:rsidR="00CF55E1" w:rsidRPr="00BE7172" w:rsidRDefault="00CF55E1" w:rsidP="00CF55E1">
            <w:pPr>
              <w:pBdr>
                <w:bottom w:val="single" w:sz="4" w:space="1" w:color="auto"/>
              </w:pBdr>
              <w:jc w:val="right"/>
              <w:rPr>
                <w:rFonts w:asciiTheme="majorBidi" w:hAnsiTheme="majorBidi" w:cstheme="majorBidi"/>
                <w:lang w:val="en-US"/>
              </w:rPr>
            </w:pPr>
            <w:r w:rsidRPr="001B3625">
              <w:rPr>
                <w:rFonts w:ascii="Angsana New" w:hAnsi="Angsana New"/>
                <w:cs/>
                <w:lang w:val="en-US"/>
              </w:rPr>
              <w:t>-</w:t>
            </w:r>
          </w:p>
        </w:tc>
        <w:tc>
          <w:tcPr>
            <w:tcW w:w="1134" w:type="dxa"/>
          </w:tcPr>
          <w:p w14:paraId="17351D73" w14:textId="43FDA299" w:rsidR="00CF55E1" w:rsidRPr="00BE7172" w:rsidRDefault="00CF55E1" w:rsidP="00CF55E1">
            <w:pPr>
              <w:pBdr>
                <w:bottom w:val="single" w:sz="4" w:space="1" w:color="auto"/>
              </w:pBdr>
              <w:jc w:val="right"/>
              <w:rPr>
                <w:rFonts w:asciiTheme="majorBidi" w:hAnsiTheme="majorBidi" w:cstheme="majorBidi"/>
                <w:lang w:val="en-US"/>
              </w:rPr>
            </w:pPr>
            <w:r w:rsidRPr="001B3625">
              <w:rPr>
                <w:rFonts w:ascii="Angsana New" w:hAnsi="Angsana New"/>
                <w:cs/>
                <w:lang w:val="en-US"/>
              </w:rPr>
              <w:t>-</w:t>
            </w:r>
          </w:p>
        </w:tc>
      </w:tr>
      <w:tr w:rsidR="00CF55E1" w:rsidRPr="001B3625" w14:paraId="0EA2498A" w14:textId="77777777" w:rsidTr="00A04097">
        <w:tc>
          <w:tcPr>
            <w:tcW w:w="4111" w:type="dxa"/>
            <w:vAlign w:val="bottom"/>
          </w:tcPr>
          <w:p w14:paraId="77B2B11C" w14:textId="77777777" w:rsidR="00CF55E1" w:rsidRPr="00BE7172" w:rsidRDefault="00CF55E1" w:rsidP="00CF55E1">
            <w:pPr>
              <w:rPr>
                <w:rFonts w:asciiTheme="majorBidi" w:hAnsiTheme="majorBidi" w:cstheme="majorBidi"/>
                <w:b/>
                <w:bCs/>
                <w:lang w:val="en-US"/>
              </w:rPr>
            </w:pPr>
            <w:r w:rsidRPr="00BE7172">
              <w:rPr>
                <w:rFonts w:asciiTheme="majorBidi" w:hAnsiTheme="majorBidi" w:cstheme="majorBidi"/>
                <w:b/>
                <w:bCs/>
                <w:lang w:val="en-US"/>
              </w:rPr>
              <w:t>Employee benefit obligations at end of years</w:t>
            </w:r>
          </w:p>
        </w:tc>
        <w:tc>
          <w:tcPr>
            <w:tcW w:w="1134" w:type="dxa"/>
            <w:shd w:val="clear" w:color="auto" w:fill="auto"/>
          </w:tcPr>
          <w:p w14:paraId="1D41855F" w14:textId="49FC8008" w:rsidR="00CF55E1" w:rsidRPr="00BE7172" w:rsidRDefault="00CF55E1" w:rsidP="00CF55E1">
            <w:pPr>
              <w:pBdr>
                <w:top w:val="single" w:sz="4" w:space="1" w:color="auto"/>
                <w:bottom w:val="double" w:sz="4" w:space="1" w:color="auto"/>
              </w:pBdr>
              <w:jc w:val="right"/>
              <w:rPr>
                <w:rFonts w:asciiTheme="majorBidi" w:hAnsiTheme="majorBidi" w:cstheme="majorBidi"/>
                <w:lang w:val="en-US"/>
              </w:rPr>
            </w:pPr>
            <w:r w:rsidRPr="001B3625">
              <w:rPr>
                <w:rFonts w:ascii="Angsana New" w:hAnsi="Angsana New"/>
                <w:lang w:val="en-US"/>
              </w:rPr>
              <w:t>18,660,975</w:t>
            </w:r>
          </w:p>
        </w:tc>
        <w:tc>
          <w:tcPr>
            <w:tcW w:w="1275" w:type="dxa"/>
          </w:tcPr>
          <w:p w14:paraId="75A64D46" w14:textId="07CF016C" w:rsidR="00CF55E1" w:rsidRPr="00BE7172" w:rsidRDefault="00CF55E1" w:rsidP="00CF55E1">
            <w:pPr>
              <w:pBdr>
                <w:top w:val="single" w:sz="4" w:space="1" w:color="auto"/>
                <w:bottom w:val="double" w:sz="4" w:space="1" w:color="auto"/>
              </w:pBdr>
              <w:jc w:val="right"/>
              <w:rPr>
                <w:rFonts w:asciiTheme="majorBidi" w:hAnsiTheme="majorBidi" w:cstheme="majorBidi"/>
                <w:lang w:val="en-US"/>
              </w:rPr>
            </w:pPr>
            <w:r w:rsidRPr="001B3625">
              <w:rPr>
                <w:rFonts w:ascii="Angsana New" w:hAnsi="Angsana New"/>
                <w:lang w:val="en-US"/>
              </w:rPr>
              <w:t>17,559,039</w:t>
            </w:r>
          </w:p>
        </w:tc>
        <w:tc>
          <w:tcPr>
            <w:tcW w:w="1134" w:type="dxa"/>
            <w:shd w:val="clear" w:color="auto" w:fill="auto"/>
          </w:tcPr>
          <w:p w14:paraId="07EF6660" w14:textId="744E6594" w:rsidR="00CF55E1" w:rsidRPr="00BE7172" w:rsidRDefault="00CF55E1" w:rsidP="00CF55E1">
            <w:pPr>
              <w:pBdr>
                <w:bottom w:val="double" w:sz="4" w:space="1" w:color="auto"/>
              </w:pBdr>
              <w:jc w:val="right"/>
              <w:rPr>
                <w:rFonts w:asciiTheme="majorBidi" w:hAnsiTheme="majorBidi" w:cstheme="majorBidi"/>
                <w:lang w:val="en-US"/>
              </w:rPr>
            </w:pPr>
            <w:r w:rsidRPr="001B3625">
              <w:rPr>
                <w:rFonts w:ascii="Angsana New" w:hAnsi="Angsana New"/>
                <w:lang w:val="en-US"/>
              </w:rPr>
              <w:t>2,267,509</w:t>
            </w:r>
          </w:p>
        </w:tc>
        <w:tc>
          <w:tcPr>
            <w:tcW w:w="1134" w:type="dxa"/>
          </w:tcPr>
          <w:p w14:paraId="063732BE" w14:textId="39280B7C" w:rsidR="00CF55E1" w:rsidRPr="001B3625" w:rsidRDefault="00CF55E1" w:rsidP="00CF55E1">
            <w:pPr>
              <w:pBdr>
                <w:bottom w:val="double" w:sz="4" w:space="1" w:color="auto"/>
              </w:pBdr>
              <w:jc w:val="right"/>
              <w:rPr>
                <w:rFonts w:asciiTheme="majorBidi" w:hAnsiTheme="majorBidi" w:cstheme="majorBidi"/>
                <w:cs/>
                <w:lang w:val="en-US"/>
              </w:rPr>
            </w:pPr>
            <w:r w:rsidRPr="001B3625">
              <w:rPr>
                <w:rFonts w:ascii="Angsana New" w:hAnsi="Angsana New"/>
                <w:lang w:val="en-US"/>
              </w:rPr>
              <w:t>3,402,648</w:t>
            </w:r>
          </w:p>
        </w:tc>
      </w:tr>
    </w:tbl>
    <w:p w14:paraId="02EBF48D" w14:textId="7F165BD2" w:rsidR="00FC2EB8" w:rsidRPr="00BE7172" w:rsidRDefault="00FC2EB8" w:rsidP="00020009">
      <w:pPr>
        <w:spacing w:before="240" w:after="240"/>
        <w:ind w:left="720"/>
        <w:jc w:val="thaiDistribute"/>
        <w:rPr>
          <w:rFonts w:asciiTheme="majorBidi" w:eastAsia="Cordia New" w:hAnsiTheme="majorBidi" w:cstheme="majorBidi"/>
          <w:lang w:val="en-US"/>
        </w:rPr>
      </w:pPr>
      <w:bookmarkStart w:id="9" w:name="_MON_1548000174"/>
      <w:bookmarkStart w:id="10" w:name="_MON_1548000283"/>
      <w:bookmarkStart w:id="11" w:name="_MON_1548000345"/>
      <w:bookmarkStart w:id="12" w:name="_MON_1548000526"/>
      <w:bookmarkStart w:id="13" w:name="_MON_1549303818"/>
      <w:bookmarkStart w:id="14" w:name="_MON_1548000756"/>
      <w:bookmarkEnd w:id="9"/>
      <w:bookmarkEnd w:id="10"/>
      <w:bookmarkEnd w:id="11"/>
      <w:bookmarkEnd w:id="12"/>
      <w:bookmarkEnd w:id="13"/>
      <w:bookmarkEnd w:id="14"/>
      <w:r w:rsidRPr="00BE7172">
        <w:rPr>
          <w:rFonts w:asciiTheme="majorBidi" w:eastAsia="Cordia New" w:hAnsiTheme="majorBidi" w:cstheme="majorBidi"/>
          <w:lang w:val="en-US"/>
        </w:rPr>
        <w:t>Employee benefit expenses in profit or loss for the year</w:t>
      </w:r>
      <w:r w:rsidR="004D092F" w:rsidRPr="00BE7172">
        <w:rPr>
          <w:rFonts w:asciiTheme="majorBidi" w:eastAsia="Cordia New" w:hAnsiTheme="majorBidi" w:cstheme="majorBidi"/>
          <w:lang w:val="en-US"/>
        </w:rPr>
        <w:t>s</w:t>
      </w:r>
      <w:r w:rsidRPr="00BE7172">
        <w:rPr>
          <w:rFonts w:asciiTheme="majorBidi" w:eastAsia="Cordia New" w:hAnsiTheme="majorBidi" w:cstheme="majorBidi"/>
          <w:lang w:val="en-US"/>
        </w:rPr>
        <w:t xml:space="preserve"> ended December 31, </w:t>
      </w:r>
      <w:r w:rsidR="009457CD" w:rsidRPr="00BE7172">
        <w:rPr>
          <w:rFonts w:asciiTheme="majorBidi" w:eastAsia="Cordia New" w:hAnsiTheme="majorBidi" w:cstheme="majorBidi"/>
          <w:lang w:val="en-US"/>
        </w:rPr>
        <w:t>20</w:t>
      </w:r>
      <w:r w:rsidR="00EE0679" w:rsidRPr="00BE7172">
        <w:rPr>
          <w:rFonts w:asciiTheme="majorBidi" w:eastAsia="Cordia New" w:hAnsiTheme="majorBidi" w:cstheme="majorBidi"/>
          <w:lang w:val="en-US"/>
        </w:rPr>
        <w:t>2</w:t>
      </w:r>
      <w:r w:rsidR="00782FA6" w:rsidRPr="00BE7172">
        <w:rPr>
          <w:rFonts w:asciiTheme="majorBidi" w:eastAsia="Cordia New" w:hAnsiTheme="majorBidi" w:cstheme="majorBidi"/>
          <w:lang w:val="en-US"/>
        </w:rPr>
        <w:t>1</w:t>
      </w:r>
      <w:r w:rsidRPr="00BE7172">
        <w:rPr>
          <w:rFonts w:asciiTheme="majorBidi" w:eastAsia="Cordia New" w:hAnsiTheme="majorBidi" w:cstheme="majorBidi"/>
          <w:lang w:val="en-US"/>
        </w:rPr>
        <w:t xml:space="preserve"> and </w:t>
      </w:r>
      <w:r w:rsidR="009457CD" w:rsidRPr="00BE7172">
        <w:rPr>
          <w:rFonts w:asciiTheme="majorBidi" w:eastAsia="Cordia New" w:hAnsiTheme="majorBidi" w:cstheme="majorBidi"/>
          <w:lang w:val="en-US"/>
        </w:rPr>
        <w:t>20</w:t>
      </w:r>
      <w:r w:rsidR="00782FA6" w:rsidRPr="00BE7172">
        <w:rPr>
          <w:rFonts w:asciiTheme="majorBidi" w:eastAsia="Cordia New" w:hAnsiTheme="majorBidi" w:cstheme="majorBidi"/>
          <w:lang w:val="en-US"/>
        </w:rPr>
        <w:t>20</w:t>
      </w:r>
      <w:r w:rsidRPr="00BE7172">
        <w:rPr>
          <w:rFonts w:asciiTheme="majorBidi" w:eastAsia="Cordia New" w:hAnsiTheme="majorBidi" w:cstheme="majorBidi"/>
          <w:lang w:val="en-US"/>
        </w:rPr>
        <w:t>, consisted of</w:t>
      </w:r>
      <w:r w:rsidRPr="001B3625">
        <w:rPr>
          <w:rFonts w:asciiTheme="majorBidi" w:eastAsia="Cordia New" w:hAnsiTheme="majorBidi"/>
          <w:cs/>
          <w:lang w:val="en-US"/>
        </w:rPr>
        <w:t>:</w:t>
      </w:r>
    </w:p>
    <w:tbl>
      <w:tblPr>
        <w:tblW w:w="8789" w:type="dxa"/>
        <w:tblInd w:w="817" w:type="dxa"/>
        <w:tblLook w:val="04A0" w:firstRow="1" w:lastRow="0" w:firstColumn="1" w:lastColumn="0" w:noHBand="0" w:noVBand="1"/>
      </w:tblPr>
      <w:tblGrid>
        <w:gridCol w:w="4110"/>
        <w:gridCol w:w="1135"/>
        <w:gridCol w:w="1276"/>
        <w:gridCol w:w="1134"/>
        <w:gridCol w:w="1134"/>
      </w:tblGrid>
      <w:tr w:rsidR="00FC2EB8" w:rsidRPr="00BE7172" w14:paraId="78F8F95D" w14:textId="77777777" w:rsidTr="008A0775">
        <w:trPr>
          <w:trHeight w:val="402"/>
        </w:trPr>
        <w:tc>
          <w:tcPr>
            <w:tcW w:w="4110" w:type="dxa"/>
            <w:tcBorders>
              <w:top w:val="nil"/>
              <w:left w:val="nil"/>
              <w:bottom w:val="nil"/>
              <w:right w:val="nil"/>
            </w:tcBorders>
            <w:shd w:val="clear" w:color="auto" w:fill="auto"/>
            <w:noWrap/>
            <w:vAlign w:val="bottom"/>
            <w:hideMark/>
          </w:tcPr>
          <w:p w14:paraId="3111684A" w14:textId="77777777" w:rsidR="00FC2EB8" w:rsidRPr="00BE7172" w:rsidRDefault="00FC2EB8" w:rsidP="00FC2EB8">
            <w:pPr>
              <w:rPr>
                <w:rFonts w:asciiTheme="majorBidi" w:hAnsiTheme="majorBidi" w:cstheme="majorBidi"/>
                <w:lang w:val="en-US"/>
              </w:rPr>
            </w:pPr>
          </w:p>
        </w:tc>
        <w:tc>
          <w:tcPr>
            <w:tcW w:w="4679" w:type="dxa"/>
            <w:gridSpan w:val="4"/>
            <w:tcBorders>
              <w:top w:val="nil"/>
              <w:left w:val="nil"/>
              <w:right w:val="nil"/>
            </w:tcBorders>
            <w:shd w:val="clear" w:color="auto" w:fill="auto"/>
            <w:noWrap/>
            <w:vAlign w:val="bottom"/>
            <w:hideMark/>
          </w:tcPr>
          <w:p w14:paraId="03DAB907" w14:textId="4E0D4E14" w:rsidR="00FC2EB8" w:rsidRPr="00BE7172" w:rsidRDefault="00FC2EB8" w:rsidP="00FC2EB8">
            <w:pPr>
              <w:pBdr>
                <w:bottom w:val="single" w:sz="4" w:space="1" w:color="auto"/>
              </w:pBdr>
              <w:jc w:val="center"/>
              <w:rPr>
                <w:rFonts w:asciiTheme="majorBidi" w:hAnsiTheme="majorBidi" w:cstheme="majorBidi"/>
                <w:cs/>
              </w:rPr>
            </w:pPr>
            <w:r w:rsidRPr="00BE7172">
              <w:rPr>
                <w:rFonts w:asciiTheme="majorBidi" w:hAnsiTheme="majorBidi" w:cstheme="majorBidi"/>
                <w:lang w:val="en-US"/>
              </w:rPr>
              <w:t>Unit</w:t>
            </w:r>
            <w:r w:rsidRPr="001B3625">
              <w:rPr>
                <w:rFonts w:asciiTheme="majorBidi" w:hAnsiTheme="majorBidi"/>
                <w:cs/>
                <w:lang w:val="en-US"/>
              </w:rPr>
              <w:t>:</w:t>
            </w:r>
            <w:r w:rsidRPr="00BE7172">
              <w:rPr>
                <w:rFonts w:asciiTheme="majorBidi" w:hAnsiTheme="majorBidi" w:cstheme="majorBidi"/>
                <w:lang w:val="en-US"/>
              </w:rPr>
              <w:t xml:space="preserve"> Baht</w:t>
            </w:r>
          </w:p>
        </w:tc>
      </w:tr>
      <w:tr w:rsidR="00FC2EB8" w:rsidRPr="00BE7172" w14:paraId="68C9E97F" w14:textId="77777777" w:rsidTr="008A0775">
        <w:trPr>
          <w:trHeight w:val="402"/>
        </w:trPr>
        <w:tc>
          <w:tcPr>
            <w:tcW w:w="4110" w:type="dxa"/>
            <w:tcBorders>
              <w:top w:val="nil"/>
              <w:left w:val="nil"/>
              <w:bottom w:val="nil"/>
              <w:right w:val="nil"/>
            </w:tcBorders>
            <w:shd w:val="clear" w:color="auto" w:fill="auto"/>
            <w:noWrap/>
            <w:vAlign w:val="bottom"/>
            <w:hideMark/>
          </w:tcPr>
          <w:p w14:paraId="02834AFE" w14:textId="77777777" w:rsidR="00FC2EB8" w:rsidRPr="001B3625" w:rsidRDefault="00FC2EB8" w:rsidP="00FC2EB8">
            <w:pPr>
              <w:rPr>
                <w:rFonts w:asciiTheme="majorBidi" w:hAnsiTheme="majorBidi" w:cstheme="majorBidi"/>
                <w:cs/>
                <w:lang w:val="en-US"/>
              </w:rPr>
            </w:pPr>
          </w:p>
        </w:tc>
        <w:tc>
          <w:tcPr>
            <w:tcW w:w="2411" w:type="dxa"/>
            <w:gridSpan w:val="2"/>
            <w:tcBorders>
              <w:top w:val="nil"/>
              <w:left w:val="nil"/>
              <w:right w:val="nil"/>
            </w:tcBorders>
            <w:shd w:val="clear" w:color="auto" w:fill="auto"/>
            <w:noWrap/>
            <w:vAlign w:val="bottom"/>
            <w:hideMark/>
          </w:tcPr>
          <w:p w14:paraId="01E09C76" w14:textId="77777777" w:rsidR="00FC2EB8" w:rsidRPr="001B3625" w:rsidRDefault="00FC2EB8" w:rsidP="00FC2EB8">
            <w:pPr>
              <w:pBdr>
                <w:bottom w:val="single" w:sz="4" w:space="1" w:color="auto"/>
              </w:pBdr>
              <w:jc w:val="center"/>
              <w:rPr>
                <w:rFonts w:asciiTheme="majorBidi" w:hAnsiTheme="majorBidi" w:cstheme="majorBidi"/>
                <w:cs/>
                <w:lang w:val="en-US"/>
              </w:rPr>
            </w:pPr>
            <w:r w:rsidRPr="00BE7172">
              <w:rPr>
                <w:rFonts w:asciiTheme="majorBidi" w:hAnsiTheme="majorBidi" w:cstheme="majorBidi"/>
                <w:lang w:val="en-US"/>
              </w:rPr>
              <w:t>Consolidated financial statements</w:t>
            </w:r>
          </w:p>
        </w:tc>
        <w:tc>
          <w:tcPr>
            <w:tcW w:w="2268" w:type="dxa"/>
            <w:gridSpan w:val="2"/>
            <w:tcBorders>
              <w:top w:val="nil"/>
              <w:left w:val="nil"/>
              <w:right w:val="nil"/>
            </w:tcBorders>
            <w:shd w:val="clear" w:color="auto" w:fill="auto"/>
            <w:noWrap/>
            <w:vAlign w:val="bottom"/>
            <w:hideMark/>
          </w:tcPr>
          <w:p w14:paraId="20DF1876" w14:textId="77777777" w:rsidR="00BD15E2" w:rsidRPr="00BE7172" w:rsidRDefault="00FC2EB8" w:rsidP="00FC2EB8">
            <w:pPr>
              <w:pBdr>
                <w:bottom w:val="single" w:sz="4" w:space="1" w:color="auto"/>
              </w:pBdr>
              <w:jc w:val="center"/>
              <w:rPr>
                <w:rFonts w:asciiTheme="majorBidi" w:hAnsiTheme="majorBidi" w:cstheme="majorBidi"/>
                <w:lang w:val="en-US"/>
              </w:rPr>
            </w:pPr>
            <w:r w:rsidRPr="00BE7172">
              <w:rPr>
                <w:rFonts w:asciiTheme="majorBidi" w:hAnsiTheme="majorBidi" w:cstheme="majorBidi"/>
                <w:lang w:val="en-US"/>
              </w:rPr>
              <w:t xml:space="preserve">Separate </w:t>
            </w:r>
          </w:p>
          <w:p w14:paraId="29BA3D2E" w14:textId="77777777" w:rsidR="00FC2EB8" w:rsidRPr="00BE7172" w:rsidRDefault="00FC2EB8" w:rsidP="00FC2EB8">
            <w:pPr>
              <w:pBdr>
                <w:bottom w:val="single" w:sz="4" w:space="1" w:color="auto"/>
              </w:pBdr>
              <w:jc w:val="center"/>
              <w:rPr>
                <w:rFonts w:asciiTheme="majorBidi" w:hAnsiTheme="majorBidi" w:cstheme="majorBidi"/>
                <w:cs/>
              </w:rPr>
            </w:pPr>
            <w:r w:rsidRPr="00BE7172">
              <w:rPr>
                <w:rFonts w:asciiTheme="majorBidi" w:hAnsiTheme="majorBidi" w:cstheme="majorBidi"/>
                <w:lang w:val="en-US"/>
              </w:rPr>
              <w:t>financial statement</w:t>
            </w:r>
          </w:p>
        </w:tc>
      </w:tr>
      <w:tr w:rsidR="00782FA6" w:rsidRPr="001B3625" w14:paraId="1C09B909" w14:textId="77777777" w:rsidTr="008A0775">
        <w:trPr>
          <w:trHeight w:val="402"/>
        </w:trPr>
        <w:tc>
          <w:tcPr>
            <w:tcW w:w="4110" w:type="dxa"/>
            <w:tcBorders>
              <w:top w:val="nil"/>
              <w:left w:val="nil"/>
              <w:bottom w:val="nil"/>
              <w:right w:val="nil"/>
            </w:tcBorders>
            <w:shd w:val="clear" w:color="auto" w:fill="auto"/>
            <w:noWrap/>
            <w:vAlign w:val="bottom"/>
            <w:hideMark/>
          </w:tcPr>
          <w:p w14:paraId="250F9A89" w14:textId="77777777" w:rsidR="00782FA6" w:rsidRPr="001B3625" w:rsidRDefault="00782FA6" w:rsidP="00782FA6">
            <w:pPr>
              <w:rPr>
                <w:rFonts w:asciiTheme="majorBidi" w:hAnsiTheme="majorBidi" w:cstheme="majorBidi"/>
                <w:cs/>
                <w:lang w:val="en-US"/>
              </w:rPr>
            </w:pPr>
          </w:p>
        </w:tc>
        <w:tc>
          <w:tcPr>
            <w:tcW w:w="1135" w:type="dxa"/>
            <w:tcBorders>
              <w:top w:val="nil"/>
              <w:left w:val="nil"/>
              <w:right w:val="nil"/>
            </w:tcBorders>
            <w:shd w:val="clear" w:color="auto" w:fill="auto"/>
            <w:noWrap/>
            <w:vAlign w:val="bottom"/>
            <w:hideMark/>
          </w:tcPr>
          <w:p w14:paraId="62A834BC" w14:textId="563CE729" w:rsidR="00782FA6" w:rsidRPr="00BE7172" w:rsidRDefault="00782FA6" w:rsidP="00782FA6">
            <w:pPr>
              <w:pBdr>
                <w:bottom w:val="single" w:sz="4" w:space="1" w:color="auto"/>
              </w:pBdr>
              <w:jc w:val="center"/>
              <w:rPr>
                <w:rFonts w:asciiTheme="majorBidi" w:hAnsiTheme="majorBidi" w:cstheme="majorBidi"/>
                <w:lang w:val="en-US"/>
              </w:rPr>
            </w:pPr>
            <w:r w:rsidRPr="00BE7172">
              <w:rPr>
                <w:rFonts w:asciiTheme="majorBidi" w:hAnsiTheme="majorBidi" w:cstheme="majorBidi"/>
                <w:lang w:val="en-US"/>
              </w:rPr>
              <w:t>2021</w:t>
            </w:r>
          </w:p>
        </w:tc>
        <w:tc>
          <w:tcPr>
            <w:tcW w:w="1276" w:type="dxa"/>
            <w:tcBorders>
              <w:top w:val="nil"/>
              <w:left w:val="nil"/>
              <w:right w:val="nil"/>
            </w:tcBorders>
            <w:shd w:val="clear" w:color="auto" w:fill="auto"/>
            <w:noWrap/>
            <w:vAlign w:val="bottom"/>
            <w:hideMark/>
          </w:tcPr>
          <w:p w14:paraId="69FC0EA0" w14:textId="723E893E" w:rsidR="00782FA6" w:rsidRPr="00BE7172" w:rsidRDefault="00782FA6" w:rsidP="00782FA6">
            <w:pPr>
              <w:pBdr>
                <w:bottom w:val="single" w:sz="4" w:space="1" w:color="auto"/>
              </w:pBdr>
              <w:jc w:val="center"/>
              <w:rPr>
                <w:rFonts w:asciiTheme="majorBidi" w:hAnsiTheme="majorBidi" w:cstheme="majorBidi"/>
                <w:lang w:val="en-US"/>
              </w:rPr>
            </w:pPr>
            <w:r w:rsidRPr="00BE7172">
              <w:rPr>
                <w:rFonts w:asciiTheme="majorBidi" w:hAnsiTheme="majorBidi" w:cstheme="majorBidi"/>
                <w:lang w:val="en-US"/>
              </w:rPr>
              <w:t>2020</w:t>
            </w:r>
          </w:p>
        </w:tc>
        <w:tc>
          <w:tcPr>
            <w:tcW w:w="1134" w:type="dxa"/>
            <w:tcBorders>
              <w:top w:val="nil"/>
              <w:left w:val="nil"/>
              <w:right w:val="nil"/>
            </w:tcBorders>
            <w:shd w:val="clear" w:color="auto" w:fill="auto"/>
            <w:noWrap/>
            <w:vAlign w:val="bottom"/>
            <w:hideMark/>
          </w:tcPr>
          <w:p w14:paraId="05C9F369" w14:textId="676CD02E" w:rsidR="00782FA6" w:rsidRPr="00BE7172" w:rsidRDefault="00782FA6" w:rsidP="00782FA6">
            <w:pPr>
              <w:pBdr>
                <w:bottom w:val="single" w:sz="4" w:space="1" w:color="auto"/>
              </w:pBdr>
              <w:jc w:val="center"/>
              <w:rPr>
                <w:rFonts w:asciiTheme="majorBidi" w:hAnsiTheme="majorBidi" w:cstheme="majorBidi"/>
                <w:lang w:val="en-US"/>
              </w:rPr>
            </w:pPr>
            <w:r w:rsidRPr="00BE7172">
              <w:rPr>
                <w:rFonts w:asciiTheme="majorBidi" w:hAnsiTheme="majorBidi" w:cstheme="majorBidi"/>
                <w:lang w:val="en-US"/>
              </w:rPr>
              <w:t>2021</w:t>
            </w:r>
          </w:p>
        </w:tc>
        <w:tc>
          <w:tcPr>
            <w:tcW w:w="1134" w:type="dxa"/>
            <w:tcBorders>
              <w:top w:val="nil"/>
              <w:left w:val="nil"/>
              <w:right w:val="nil"/>
            </w:tcBorders>
            <w:shd w:val="clear" w:color="auto" w:fill="auto"/>
            <w:noWrap/>
            <w:vAlign w:val="bottom"/>
            <w:hideMark/>
          </w:tcPr>
          <w:p w14:paraId="2F8BAA1C" w14:textId="1E21939D" w:rsidR="00782FA6" w:rsidRPr="00BE7172" w:rsidRDefault="00782FA6" w:rsidP="00782FA6">
            <w:pPr>
              <w:pBdr>
                <w:bottom w:val="single" w:sz="4" w:space="1" w:color="auto"/>
              </w:pBdr>
              <w:jc w:val="center"/>
              <w:rPr>
                <w:rFonts w:asciiTheme="majorBidi" w:hAnsiTheme="majorBidi" w:cstheme="majorBidi"/>
                <w:lang w:val="en-US"/>
              </w:rPr>
            </w:pPr>
            <w:r w:rsidRPr="00BE7172">
              <w:rPr>
                <w:rFonts w:asciiTheme="majorBidi" w:hAnsiTheme="majorBidi" w:cstheme="majorBidi"/>
                <w:lang w:val="en-US"/>
              </w:rPr>
              <w:t>2020</w:t>
            </w:r>
          </w:p>
        </w:tc>
      </w:tr>
      <w:tr w:rsidR="00CF55E1" w:rsidRPr="001B3625" w14:paraId="62FBAFFA" w14:textId="77777777" w:rsidTr="00A04097">
        <w:trPr>
          <w:trHeight w:val="402"/>
        </w:trPr>
        <w:tc>
          <w:tcPr>
            <w:tcW w:w="4110" w:type="dxa"/>
            <w:tcBorders>
              <w:top w:val="nil"/>
              <w:left w:val="nil"/>
              <w:bottom w:val="nil"/>
              <w:right w:val="nil"/>
            </w:tcBorders>
            <w:shd w:val="clear" w:color="auto" w:fill="auto"/>
            <w:noWrap/>
            <w:vAlign w:val="bottom"/>
            <w:hideMark/>
          </w:tcPr>
          <w:p w14:paraId="094A664C" w14:textId="77777777" w:rsidR="00CF55E1" w:rsidRPr="00BE7172" w:rsidRDefault="00CF55E1" w:rsidP="00CF55E1">
            <w:pPr>
              <w:rPr>
                <w:rFonts w:asciiTheme="majorBidi" w:hAnsiTheme="majorBidi" w:cstheme="majorBidi"/>
                <w:cs/>
                <w:lang w:val="en-US"/>
              </w:rPr>
            </w:pPr>
            <w:r w:rsidRPr="00BE7172">
              <w:rPr>
                <w:rFonts w:asciiTheme="majorBidi" w:hAnsiTheme="majorBidi" w:cstheme="majorBidi"/>
                <w:lang w:val="en-US"/>
              </w:rPr>
              <w:t>Administrative expenses</w:t>
            </w:r>
          </w:p>
        </w:tc>
        <w:tc>
          <w:tcPr>
            <w:tcW w:w="1135" w:type="dxa"/>
            <w:shd w:val="clear" w:color="auto" w:fill="auto"/>
            <w:noWrap/>
          </w:tcPr>
          <w:p w14:paraId="064317C0" w14:textId="6CEB0263" w:rsidR="00CF55E1" w:rsidRPr="00BE7172" w:rsidRDefault="00CF55E1" w:rsidP="00CF55E1">
            <w:pPr>
              <w:pBdr>
                <w:bottom w:val="single" w:sz="4" w:space="1" w:color="auto"/>
              </w:pBdr>
              <w:ind w:left="-3085" w:firstLine="3085"/>
              <w:jc w:val="right"/>
              <w:rPr>
                <w:rFonts w:asciiTheme="majorBidi" w:hAnsiTheme="majorBidi" w:cstheme="majorBidi"/>
                <w:cs/>
                <w:lang w:val="en-US"/>
              </w:rPr>
            </w:pPr>
            <w:r w:rsidRPr="001B3625">
              <w:rPr>
                <w:rFonts w:ascii="Angsana New" w:hAnsi="Angsana New"/>
                <w:lang w:val="en-US"/>
              </w:rPr>
              <w:t>2,754,895</w:t>
            </w:r>
          </w:p>
        </w:tc>
        <w:tc>
          <w:tcPr>
            <w:tcW w:w="1276" w:type="dxa"/>
            <w:shd w:val="clear" w:color="auto" w:fill="auto"/>
            <w:noWrap/>
          </w:tcPr>
          <w:p w14:paraId="56F2E5AF" w14:textId="16FB89EE" w:rsidR="00CF55E1" w:rsidRPr="00BE7172" w:rsidRDefault="00CF55E1" w:rsidP="00CF55E1">
            <w:pPr>
              <w:pBdr>
                <w:bottom w:val="single" w:sz="4" w:space="1" w:color="auto"/>
              </w:pBdr>
              <w:ind w:left="-3085" w:firstLine="3085"/>
              <w:jc w:val="right"/>
              <w:rPr>
                <w:rFonts w:asciiTheme="majorBidi" w:hAnsiTheme="majorBidi" w:cstheme="majorBidi"/>
                <w:cs/>
                <w:lang w:val="en-US"/>
              </w:rPr>
            </w:pPr>
            <w:r w:rsidRPr="001B3625">
              <w:rPr>
                <w:rFonts w:ascii="Angsana New" w:hAnsi="Angsana New"/>
                <w:lang w:val="en-US"/>
              </w:rPr>
              <w:t>2,783,578</w:t>
            </w:r>
          </w:p>
        </w:tc>
        <w:tc>
          <w:tcPr>
            <w:tcW w:w="1134" w:type="dxa"/>
            <w:shd w:val="clear" w:color="auto" w:fill="auto"/>
            <w:noWrap/>
          </w:tcPr>
          <w:p w14:paraId="3F62489C" w14:textId="1EFAD0F5" w:rsidR="00CF55E1" w:rsidRPr="00BE7172" w:rsidRDefault="00CF55E1" w:rsidP="00CF55E1">
            <w:pPr>
              <w:pBdr>
                <w:bottom w:val="single" w:sz="4" w:space="1" w:color="auto"/>
              </w:pBdr>
              <w:ind w:left="-3085" w:firstLine="3085"/>
              <w:jc w:val="right"/>
              <w:rPr>
                <w:rFonts w:asciiTheme="majorBidi" w:hAnsiTheme="majorBidi" w:cstheme="majorBidi"/>
                <w:lang w:val="en-US"/>
              </w:rPr>
            </w:pPr>
            <w:r w:rsidRPr="001B3625">
              <w:rPr>
                <w:rFonts w:ascii="Angsana New" w:hAnsi="Angsana New"/>
                <w:lang w:val="en-US"/>
              </w:rPr>
              <w:t>517,820</w:t>
            </w:r>
          </w:p>
        </w:tc>
        <w:tc>
          <w:tcPr>
            <w:tcW w:w="1134" w:type="dxa"/>
            <w:noWrap/>
          </w:tcPr>
          <w:p w14:paraId="388860F0" w14:textId="044E4431" w:rsidR="00CF55E1" w:rsidRPr="00BE7172" w:rsidRDefault="00CF55E1" w:rsidP="00CF55E1">
            <w:pPr>
              <w:pBdr>
                <w:bottom w:val="single" w:sz="4" w:space="1" w:color="auto"/>
              </w:pBdr>
              <w:ind w:left="-3085" w:firstLine="3085"/>
              <w:jc w:val="right"/>
              <w:rPr>
                <w:rFonts w:asciiTheme="majorBidi" w:hAnsiTheme="majorBidi" w:cstheme="majorBidi"/>
                <w:cs/>
              </w:rPr>
            </w:pPr>
            <w:r w:rsidRPr="001B3625">
              <w:rPr>
                <w:rFonts w:ascii="Angsana New" w:hAnsi="Angsana New"/>
                <w:lang w:val="en-US"/>
              </w:rPr>
              <w:t>914,134</w:t>
            </w:r>
          </w:p>
        </w:tc>
      </w:tr>
      <w:tr w:rsidR="00CF55E1" w:rsidRPr="001B3625" w14:paraId="2B0F8FB6" w14:textId="77777777" w:rsidTr="00A04097">
        <w:trPr>
          <w:trHeight w:val="402"/>
        </w:trPr>
        <w:tc>
          <w:tcPr>
            <w:tcW w:w="4110" w:type="dxa"/>
            <w:tcBorders>
              <w:top w:val="nil"/>
              <w:left w:val="nil"/>
              <w:bottom w:val="nil"/>
              <w:right w:val="nil"/>
            </w:tcBorders>
            <w:shd w:val="clear" w:color="auto" w:fill="auto"/>
            <w:noWrap/>
            <w:vAlign w:val="bottom"/>
            <w:hideMark/>
          </w:tcPr>
          <w:p w14:paraId="6C9AED06" w14:textId="77777777" w:rsidR="00CF55E1" w:rsidRPr="00BE7172" w:rsidRDefault="00CF55E1" w:rsidP="00CF55E1">
            <w:pPr>
              <w:rPr>
                <w:rFonts w:asciiTheme="majorBidi" w:hAnsiTheme="majorBidi" w:cstheme="majorBidi"/>
                <w:b/>
                <w:bCs/>
                <w:cs/>
                <w:lang w:val="en-US"/>
              </w:rPr>
            </w:pPr>
            <w:r w:rsidRPr="00BE7172">
              <w:rPr>
                <w:rFonts w:asciiTheme="majorBidi" w:hAnsiTheme="majorBidi" w:cstheme="majorBidi"/>
                <w:b/>
                <w:bCs/>
                <w:lang w:val="en-US"/>
              </w:rPr>
              <w:t>Total employee benefit expenses</w:t>
            </w:r>
          </w:p>
        </w:tc>
        <w:tc>
          <w:tcPr>
            <w:tcW w:w="1135" w:type="dxa"/>
            <w:shd w:val="clear" w:color="auto" w:fill="auto"/>
            <w:noWrap/>
          </w:tcPr>
          <w:p w14:paraId="0E83EBE7" w14:textId="4E951064" w:rsidR="00CF55E1" w:rsidRPr="00BE7172" w:rsidRDefault="00CF55E1" w:rsidP="00CF55E1">
            <w:pPr>
              <w:pBdr>
                <w:bottom w:val="double" w:sz="4" w:space="1" w:color="auto"/>
              </w:pBdr>
              <w:ind w:left="-3085" w:firstLine="3085"/>
              <w:jc w:val="right"/>
              <w:rPr>
                <w:rFonts w:asciiTheme="majorBidi" w:hAnsiTheme="majorBidi" w:cstheme="majorBidi"/>
                <w:cs/>
                <w:lang w:val="en-US"/>
              </w:rPr>
            </w:pPr>
            <w:r w:rsidRPr="001B3625">
              <w:rPr>
                <w:rFonts w:ascii="Angsana New" w:hAnsi="Angsana New"/>
                <w:lang w:val="en-US"/>
              </w:rPr>
              <w:t>2,754,895</w:t>
            </w:r>
          </w:p>
        </w:tc>
        <w:tc>
          <w:tcPr>
            <w:tcW w:w="1276" w:type="dxa"/>
            <w:shd w:val="clear" w:color="auto" w:fill="auto"/>
            <w:noWrap/>
          </w:tcPr>
          <w:p w14:paraId="75FDC5F8" w14:textId="45017A7A" w:rsidR="00CF55E1" w:rsidRPr="00BE7172" w:rsidRDefault="00CF55E1" w:rsidP="00CF55E1">
            <w:pPr>
              <w:pBdr>
                <w:bottom w:val="double" w:sz="4" w:space="1" w:color="auto"/>
              </w:pBdr>
              <w:ind w:left="-3085" w:firstLine="3085"/>
              <w:jc w:val="right"/>
              <w:rPr>
                <w:rFonts w:asciiTheme="majorBidi" w:hAnsiTheme="majorBidi" w:cstheme="majorBidi"/>
                <w:cs/>
                <w:lang w:val="en-US"/>
              </w:rPr>
            </w:pPr>
            <w:r w:rsidRPr="001B3625">
              <w:rPr>
                <w:rFonts w:ascii="Angsana New" w:hAnsi="Angsana New"/>
                <w:lang w:val="en-US"/>
              </w:rPr>
              <w:t>2,783,578</w:t>
            </w:r>
          </w:p>
        </w:tc>
        <w:tc>
          <w:tcPr>
            <w:tcW w:w="1134" w:type="dxa"/>
            <w:shd w:val="clear" w:color="auto" w:fill="auto"/>
            <w:noWrap/>
          </w:tcPr>
          <w:p w14:paraId="23A0BF1F" w14:textId="5D72D40B" w:rsidR="00CF55E1" w:rsidRPr="00BE7172" w:rsidRDefault="00CF55E1" w:rsidP="00CF55E1">
            <w:pPr>
              <w:pBdr>
                <w:bottom w:val="double" w:sz="4" w:space="1" w:color="auto"/>
              </w:pBdr>
              <w:jc w:val="right"/>
              <w:rPr>
                <w:rFonts w:asciiTheme="majorBidi" w:hAnsiTheme="majorBidi" w:cstheme="majorBidi"/>
                <w:lang w:val="en-US"/>
              </w:rPr>
            </w:pPr>
            <w:r w:rsidRPr="001B3625">
              <w:rPr>
                <w:rFonts w:ascii="Angsana New" w:hAnsi="Angsana New"/>
                <w:lang w:val="en-US"/>
              </w:rPr>
              <w:t>517,820</w:t>
            </w:r>
          </w:p>
        </w:tc>
        <w:tc>
          <w:tcPr>
            <w:tcW w:w="1134" w:type="dxa"/>
            <w:noWrap/>
          </w:tcPr>
          <w:p w14:paraId="68D0BDD5" w14:textId="57E312CD" w:rsidR="00CF55E1" w:rsidRPr="001B3625" w:rsidRDefault="00AB44C6" w:rsidP="00CF55E1">
            <w:pPr>
              <w:pBdr>
                <w:bottom w:val="double" w:sz="4" w:space="1" w:color="auto"/>
              </w:pBdr>
              <w:jc w:val="right"/>
              <w:rPr>
                <w:rFonts w:asciiTheme="majorBidi" w:hAnsiTheme="majorBidi" w:cstheme="majorBidi"/>
                <w:cs/>
                <w:lang w:val="en-US"/>
              </w:rPr>
            </w:pPr>
            <w:r>
              <w:rPr>
                <w:rFonts w:ascii="Angsana New" w:hAnsi="Angsana New"/>
                <w:lang w:val="en-US"/>
              </w:rPr>
              <w:t>914</w:t>
            </w:r>
            <w:r w:rsidR="00CF55E1" w:rsidRPr="001B3625">
              <w:rPr>
                <w:rFonts w:ascii="Angsana New" w:hAnsi="Angsana New"/>
                <w:lang w:val="en-US"/>
              </w:rPr>
              <w:t>,134</w:t>
            </w:r>
          </w:p>
        </w:tc>
      </w:tr>
    </w:tbl>
    <w:p w14:paraId="0F091236" w14:textId="77777777" w:rsidR="00FC2EB8" w:rsidRPr="00BE7172" w:rsidRDefault="00FC2EB8" w:rsidP="00F46869">
      <w:pPr>
        <w:spacing w:before="240" w:after="240"/>
        <w:ind w:left="720"/>
        <w:jc w:val="thaiDistribute"/>
        <w:rPr>
          <w:rFonts w:asciiTheme="majorBidi" w:eastAsia="Cordia New" w:hAnsiTheme="majorBidi" w:cstheme="majorBidi"/>
          <w:lang w:val="en-US"/>
        </w:rPr>
      </w:pPr>
      <w:bookmarkStart w:id="15" w:name="_MON_1548000773"/>
      <w:bookmarkStart w:id="16" w:name="_MON_1548000784"/>
      <w:bookmarkStart w:id="17" w:name="_MON_1548000823"/>
      <w:bookmarkStart w:id="18" w:name="_MON_1548000851"/>
      <w:bookmarkStart w:id="19" w:name="_MON_1549303851"/>
      <w:bookmarkStart w:id="20" w:name="_MON_1548001119"/>
      <w:bookmarkEnd w:id="15"/>
      <w:bookmarkEnd w:id="16"/>
      <w:bookmarkEnd w:id="17"/>
      <w:bookmarkEnd w:id="18"/>
      <w:bookmarkEnd w:id="19"/>
      <w:bookmarkEnd w:id="20"/>
      <w:r w:rsidRPr="00BE7172">
        <w:rPr>
          <w:rFonts w:asciiTheme="majorBidi" w:eastAsia="Cordia New" w:hAnsiTheme="majorBidi" w:cstheme="majorBidi"/>
          <w:lang w:val="en-US"/>
        </w:rPr>
        <w:t>The actuarial assumption of discount rate is estimated from weighted average of yield rate of government bonds as at the end of reporting date that reflects the estimated timing of benefit payments</w:t>
      </w:r>
      <w:r w:rsidRPr="001B3625">
        <w:rPr>
          <w:rFonts w:asciiTheme="majorBidi" w:eastAsia="Cordia New" w:hAnsiTheme="majorBidi"/>
          <w:cs/>
          <w:lang w:val="en-US"/>
        </w:rPr>
        <w:t>.</w:t>
      </w:r>
    </w:p>
    <w:p w14:paraId="6A0C53F7" w14:textId="22178172" w:rsidR="00FC2EB8" w:rsidRDefault="00FC2EB8" w:rsidP="00F46869">
      <w:pPr>
        <w:spacing w:before="240" w:after="240"/>
        <w:ind w:left="720"/>
        <w:jc w:val="thaiDistribute"/>
        <w:rPr>
          <w:rFonts w:asciiTheme="majorBidi" w:eastAsia="Cordia New" w:hAnsiTheme="majorBidi" w:cstheme="majorBidi"/>
          <w:lang w:val="en-US"/>
        </w:rPr>
      </w:pPr>
      <w:r w:rsidRPr="00BE7172">
        <w:rPr>
          <w:rFonts w:asciiTheme="majorBidi" w:eastAsia="Cordia New" w:hAnsiTheme="majorBidi" w:cstheme="majorBidi"/>
          <w:lang w:val="en-US"/>
        </w:rPr>
        <w:t>The actuarial assumption of mortality rate for reasonable estimation of probability of retirement in the future is estimated from mortality table</w:t>
      </w:r>
      <w:r w:rsidRPr="001B3625">
        <w:rPr>
          <w:rFonts w:asciiTheme="majorBidi" w:eastAsia="Cordia New" w:hAnsiTheme="majorBidi"/>
          <w:cs/>
          <w:lang w:val="en-US"/>
        </w:rPr>
        <w:t>.</w:t>
      </w:r>
    </w:p>
    <w:p w14:paraId="7ACDAD14" w14:textId="77777777" w:rsidR="00C334CD" w:rsidRPr="00BE7172" w:rsidRDefault="00C334CD" w:rsidP="00F46869">
      <w:pPr>
        <w:spacing w:before="240" w:after="240"/>
        <w:ind w:left="720"/>
        <w:jc w:val="thaiDistribute"/>
        <w:rPr>
          <w:rFonts w:asciiTheme="majorBidi" w:eastAsia="Cordia New" w:hAnsiTheme="majorBidi" w:cstheme="majorBidi"/>
          <w:lang w:val="en-US"/>
        </w:rPr>
      </w:pPr>
    </w:p>
    <w:p w14:paraId="331DE05C" w14:textId="6F371125" w:rsidR="00FC2EB8" w:rsidRPr="00BE7172" w:rsidRDefault="00FC2EB8" w:rsidP="00F46869">
      <w:pPr>
        <w:spacing w:before="240" w:after="240"/>
        <w:ind w:left="720"/>
        <w:jc w:val="thaiDistribute"/>
        <w:rPr>
          <w:rFonts w:asciiTheme="majorBidi" w:eastAsia="Cordia New" w:hAnsiTheme="majorBidi" w:cstheme="majorBidi"/>
          <w:lang w:val="en-US"/>
        </w:rPr>
      </w:pPr>
      <w:r w:rsidRPr="00BE7172">
        <w:rPr>
          <w:rFonts w:asciiTheme="majorBidi" w:eastAsia="Cordia New" w:hAnsiTheme="majorBidi" w:cstheme="majorBidi"/>
          <w:lang w:val="en-US"/>
        </w:rPr>
        <w:t xml:space="preserve">Principal actuarial assumptions as at December 31, </w:t>
      </w:r>
      <w:r w:rsidR="009457CD" w:rsidRPr="00BE7172">
        <w:rPr>
          <w:rFonts w:asciiTheme="majorBidi" w:eastAsia="Cordia New" w:hAnsiTheme="majorBidi" w:cstheme="majorBidi"/>
          <w:lang w:val="en-US"/>
        </w:rPr>
        <w:t>20</w:t>
      </w:r>
      <w:r w:rsidR="00FD6E7D" w:rsidRPr="00BE7172">
        <w:rPr>
          <w:rFonts w:asciiTheme="majorBidi" w:eastAsia="Cordia New" w:hAnsiTheme="majorBidi" w:cstheme="majorBidi"/>
          <w:lang w:val="en-US"/>
        </w:rPr>
        <w:t>2</w:t>
      </w:r>
      <w:r w:rsidR="00782FA6" w:rsidRPr="00BE7172">
        <w:rPr>
          <w:rFonts w:asciiTheme="majorBidi" w:eastAsia="Cordia New" w:hAnsiTheme="majorBidi" w:cstheme="majorBidi"/>
          <w:lang w:val="en-US"/>
        </w:rPr>
        <w:t>1</w:t>
      </w:r>
      <w:r w:rsidRPr="001B3625">
        <w:rPr>
          <w:rFonts w:asciiTheme="majorBidi" w:eastAsia="Cordia New" w:hAnsiTheme="majorBidi"/>
          <w:cs/>
          <w:lang w:val="en-US"/>
        </w:rPr>
        <w:t xml:space="preserve"> (</w:t>
      </w:r>
      <w:r w:rsidRPr="00BE7172">
        <w:rPr>
          <w:rFonts w:asciiTheme="majorBidi" w:eastAsia="Cordia New" w:hAnsiTheme="majorBidi" w:cstheme="majorBidi"/>
          <w:lang w:val="en-US"/>
        </w:rPr>
        <w:t xml:space="preserve">represented by the </w:t>
      </w:r>
      <w:r w:rsidR="004F00A4" w:rsidRPr="00BE7172">
        <w:rPr>
          <w:rFonts w:asciiTheme="majorBidi" w:eastAsia="Cordia New" w:hAnsiTheme="majorBidi" w:cstheme="majorBidi"/>
          <w:lang w:val="en-US"/>
        </w:rPr>
        <w:t>weighted average</w:t>
      </w:r>
      <w:r w:rsidRPr="001B3625">
        <w:rPr>
          <w:rFonts w:asciiTheme="majorBidi" w:eastAsia="Cordia New" w:hAnsiTheme="majorBidi"/>
          <w:cs/>
          <w:lang w:val="en-US"/>
        </w:rPr>
        <w:t xml:space="preserve">) </w:t>
      </w:r>
      <w:r w:rsidRPr="00BE7172">
        <w:rPr>
          <w:rFonts w:asciiTheme="majorBidi" w:eastAsia="Cordia New" w:hAnsiTheme="majorBidi" w:cstheme="majorBidi"/>
          <w:lang w:val="en-US"/>
        </w:rPr>
        <w:t>consisted of</w:t>
      </w:r>
      <w:r w:rsidRPr="001B3625">
        <w:rPr>
          <w:rFonts w:asciiTheme="majorBidi" w:eastAsia="Cordia New" w:hAnsiTheme="majorBidi"/>
          <w:cs/>
          <w:lang w:val="en-US"/>
        </w:rPr>
        <w:t xml:space="preserve">: </w:t>
      </w:r>
      <w:r w:rsidR="00453589" w:rsidRPr="001B3625">
        <w:rPr>
          <w:rFonts w:asciiTheme="majorBidi" w:eastAsia="Cordia New" w:hAnsiTheme="majorBidi"/>
          <w:cs/>
          <w:lang w:val="en-US"/>
        </w:rPr>
        <w:t xml:space="preserve"> </w:t>
      </w:r>
    </w:p>
    <w:tbl>
      <w:tblPr>
        <w:tblW w:w="8647" w:type="dxa"/>
        <w:tblInd w:w="817" w:type="dxa"/>
        <w:tblLayout w:type="fixed"/>
        <w:tblLook w:val="01E0" w:firstRow="1" w:lastRow="1" w:firstColumn="1" w:lastColumn="1" w:noHBand="0" w:noVBand="0"/>
      </w:tblPr>
      <w:tblGrid>
        <w:gridCol w:w="3827"/>
        <w:gridCol w:w="2268"/>
        <w:gridCol w:w="425"/>
        <w:gridCol w:w="2127"/>
      </w:tblGrid>
      <w:tr w:rsidR="00FC2EB8" w:rsidRPr="00BE7172" w14:paraId="26234469" w14:textId="77777777" w:rsidTr="00380856">
        <w:trPr>
          <w:tblHeader/>
        </w:trPr>
        <w:tc>
          <w:tcPr>
            <w:tcW w:w="3827" w:type="dxa"/>
          </w:tcPr>
          <w:p w14:paraId="1C34F22E" w14:textId="77777777" w:rsidR="00FC2EB8" w:rsidRPr="00BE7172" w:rsidRDefault="00FC2EB8" w:rsidP="00FC2EB8">
            <w:pPr>
              <w:rPr>
                <w:rFonts w:asciiTheme="majorBidi" w:hAnsiTheme="majorBidi" w:cstheme="majorBidi"/>
                <w:lang w:val="en-US"/>
              </w:rPr>
            </w:pPr>
          </w:p>
        </w:tc>
        <w:tc>
          <w:tcPr>
            <w:tcW w:w="4820" w:type="dxa"/>
            <w:gridSpan w:val="3"/>
            <w:tcBorders>
              <w:bottom w:val="single" w:sz="4" w:space="0" w:color="auto"/>
            </w:tcBorders>
            <w:vAlign w:val="bottom"/>
          </w:tcPr>
          <w:p w14:paraId="363B9080" w14:textId="77777777" w:rsidR="00FC2EB8" w:rsidRPr="00BE7172" w:rsidRDefault="00FC2EB8" w:rsidP="00FC2EB8">
            <w:pPr>
              <w:jc w:val="center"/>
              <w:rPr>
                <w:rFonts w:asciiTheme="majorBidi" w:hAnsiTheme="majorBidi" w:cstheme="majorBidi"/>
                <w:cs/>
              </w:rPr>
            </w:pPr>
            <w:r w:rsidRPr="001B3625">
              <w:rPr>
                <w:rFonts w:asciiTheme="majorBidi" w:hAnsiTheme="majorBidi"/>
                <w:cs/>
                <w:lang w:val="en-US"/>
              </w:rPr>
              <w:t>(</w:t>
            </w:r>
            <w:r w:rsidRPr="00BE7172">
              <w:rPr>
                <w:rFonts w:asciiTheme="majorBidi" w:hAnsiTheme="majorBidi" w:cstheme="majorBidi"/>
                <w:lang w:val="en-US"/>
              </w:rPr>
              <w:t xml:space="preserve">Percentage </w:t>
            </w:r>
            <w:r w:rsidRPr="001B3625">
              <w:rPr>
                <w:rFonts w:asciiTheme="majorBidi" w:hAnsiTheme="majorBidi"/>
                <w:cs/>
                <w:lang w:val="en-US"/>
              </w:rPr>
              <w:t>(%)/</w:t>
            </w:r>
            <w:r w:rsidRPr="00BE7172">
              <w:rPr>
                <w:rFonts w:asciiTheme="majorBidi" w:hAnsiTheme="majorBidi" w:cstheme="majorBidi"/>
                <w:lang w:val="en-US"/>
              </w:rPr>
              <w:t>annum</w:t>
            </w:r>
            <w:r w:rsidRPr="001B3625">
              <w:rPr>
                <w:rFonts w:asciiTheme="majorBidi" w:hAnsiTheme="majorBidi"/>
                <w:cs/>
                <w:lang w:val="en-US"/>
              </w:rPr>
              <w:t>)</w:t>
            </w:r>
          </w:p>
        </w:tc>
      </w:tr>
      <w:tr w:rsidR="00FC2EB8" w:rsidRPr="001B3625" w14:paraId="08D51C70" w14:textId="77777777" w:rsidTr="00380856">
        <w:trPr>
          <w:tblHeader/>
        </w:trPr>
        <w:tc>
          <w:tcPr>
            <w:tcW w:w="3827" w:type="dxa"/>
          </w:tcPr>
          <w:p w14:paraId="320435AE" w14:textId="77777777" w:rsidR="00FC2EB8" w:rsidRPr="001B3625" w:rsidRDefault="00FC2EB8" w:rsidP="00FC2EB8">
            <w:pPr>
              <w:rPr>
                <w:rFonts w:asciiTheme="majorBidi" w:hAnsiTheme="majorBidi" w:cstheme="majorBidi"/>
                <w:cs/>
                <w:lang w:val="en-US"/>
              </w:rPr>
            </w:pPr>
          </w:p>
        </w:tc>
        <w:tc>
          <w:tcPr>
            <w:tcW w:w="2268" w:type="dxa"/>
            <w:tcBorders>
              <w:top w:val="single" w:sz="4" w:space="0" w:color="auto"/>
              <w:bottom w:val="single" w:sz="4" w:space="0" w:color="auto"/>
            </w:tcBorders>
            <w:shd w:val="clear" w:color="auto" w:fill="auto"/>
            <w:vAlign w:val="bottom"/>
          </w:tcPr>
          <w:p w14:paraId="668C1D44" w14:textId="77777777" w:rsidR="00FC2EB8" w:rsidRPr="001B3625" w:rsidRDefault="00FC2EB8" w:rsidP="00FC2EB8">
            <w:pPr>
              <w:jc w:val="center"/>
              <w:rPr>
                <w:rFonts w:asciiTheme="majorBidi" w:hAnsiTheme="majorBidi" w:cstheme="majorBidi"/>
                <w:cs/>
                <w:lang w:val="en-US"/>
              </w:rPr>
            </w:pPr>
            <w:r w:rsidRPr="00BE7172">
              <w:rPr>
                <w:rFonts w:asciiTheme="majorBidi" w:hAnsiTheme="majorBidi" w:cstheme="majorBidi"/>
                <w:lang w:val="en-US"/>
              </w:rPr>
              <w:t>Consolidated financial statements</w:t>
            </w:r>
          </w:p>
        </w:tc>
        <w:tc>
          <w:tcPr>
            <w:tcW w:w="425" w:type="dxa"/>
            <w:tcBorders>
              <w:top w:val="single" w:sz="4" w:space="0" w:color="auto"/>
            </w:tcBorders>
            <w:shd w:val="clear" w:color="auto" w:fill="auto"/>
            <w:vAlign w:val="bottom"/>
          </w:tcPr>
          <w:p w14:paraId="284B975E" w14:textId="77777777" w:rsidR="00FC2EB8" w:rsidRPr="001B3625" w:rsidRDefault="00FC2EB8" w:rsidP="00FC2EB8">
            <w:pPr>
              <w:rPr>
                <w:rFonts w:asciiTheme="majorBidi" w:hAnsiTheme="majorBidi" w:cstheme="majorBidi"/>
                <w:color w:val="000000"/>
                <w:cs/>
                <w:lang w:val="en-US"/>
              </w:rPr>
            </w:pPr>
            <w:r w:rsidRPr="00BE7172">
              <w:rPr>
                <w:rFonts w:asciiTheme="majorBidi" w:hAnsiTheme="majorBidi" w:cstheme="majorBidi"/>
                <w:color w:val="000000"/>
                <w:lang w:val="en-US"/>
              </w:rPr>
              <w:t> </w:t>
            </w:r>
          </w:p>
        </w:tc>
        <w:tc>
          <w:tcPr>
            <w:tcW w:w="2127" w:type="dxa"/>
            <w:tcBorders>
              <w:top w:val="single" w:sz="4" w:space="0" w:color="auto"/>
              <w:bottom w:val="single" w:sz="4" w:space="0" w:color="auto"/>
            </w:tcBorders>
            <w:vAlign w:val="bottom"/>
          </w:tcPr>
          <w:p w14:paraId="76FAA692" w14:textId="6F7FA0D7" w:rsidR="00FC2EB8" w:rsidRPr="00BE7172" w:rsidRDefault="00FC2EB8" w:rsidP="00FC2EB8">
            <w:pPr>
              <w:jc w:val="center"/>
              <w:rPr>
                <w:rFonts w:asciiTheme="majorBidi" w:hAnsiTheme="majorBidi" w:cstheme="majorBidi"/>
                <w:cs/>
              </w:rPr>
            </w:pPr>
            <w:r w:rsidRPr="00BE7172">
              <w:rPr>
                <w:rFonts w:asciiTheme="majorBidi" w:hAnsiTheme="majorBidi" w:cstheme="majorBidi"/>
                <w:lang w:val="en-US"/>
              </w:rPr>
              <w:t xml:space="preserve">Separate financial </w:t>
            </w:r>
            <w:r w:rsidR="00453589" w:rsidRPr="001B3625">
              <w:rPr>
                <w:rFonts w:asciiTheme="majorBidi" w:hAnsiTheme="majorBidi"/>
                <w:cs/>
                <w:lang w:val="en-US"/>
              </w:rPr>
              <w:t xml:space="preserve"> </w:t>
            </w:r>
            <w:r w:rsidRPr="00BE7172">
              <w:rPr>
                <w:rFonts w:asciiTheme="majorBidi" w:hAnsiTheme="majorBidi" w:cstheme="majorBidi"/>
                <w:lang w:val="en-US"/>
              </w:rPr>
              <w:t>statements</w:t>
            </w:r>
          </w:p>
        </w:tc>
      </w:tr>
      <w:tr w:rsidR="00CF55E1" w:rsidRPr="001B3625" w14:paraId="53DA538A" w14:textId="77777777" w:rsidTr="00FB29F6">
        <w:trPr>
          <w:trHeight w:val="411"/>
        </w:trPr>
        <w:tc>
          <w:tcPr>
            <w:tcW w:w="3827" w:type="dxa"/>
            <w:vAlign w:val="bottom"/>
          </w:tcPr>
          <w:p w14:paraId="72B0AFA7" w14:textId="77777777" w:rsidR="00CF55E1" w:rsidRPr="00BE7172" w:rsidRDefault="00CF55E1" w:rsidP="00CF55E1">
            <w:pPr>
              <w:rPr>
                <w:rFonts w:asciiTheme="majorBidi" w:hAnsiTheme="majorBidi" w:cstheme="majorBidi"/>
                <w:cs/>
                <w:lang w:val="en-US"/>
              </w:rPr>
            </w:pPr>
            <w:r w:rsidRPr="00BE7172">
              <w:rPr>
                <w:rFonts w:asciiTheme="majorBidi" w:hAnsiTheme="majorBidi" w:cstheme="majorBidi"/>
                <w:lang w:val="en-US"/>
              </w:rPr>
              <w:t>Discount rate</w:t>
            </w:r>
            <w:r w:rsidRPr="00BE7172">
              <w:rPr>
                <w:rFonts w:asciiTheme="majorBidi" w:hAnsiTheme="majorBidi" w:cstheme="majorBidi"/>
                <w:lang w:val="en-US"/>
              </w:rPr>
              <w:tab/>
            </w:r>
          </w:p>
        </w:tc>
        <w:tc>
          <w:tcPr>
            <w:tcW w:w="2268" w:type="dxa"/>
            <w:shd w:val="clear" w:color="auto" w:fill="auto"/>
          </w:tcPr>
          <w:p w14:paraId="7F4F97FE" w14:textId="30294F5C" w:rsidR="00CF55E1" w:rsidRPr="00BE7172" w:rsidRDefault="00CF55E1" w:rsidP="00CF55E1">
            <w:pPr>
              <w:jc w:val="center"/>
              <w:rPr>
                <w:rFonts w:asciiTheme="majorBidi" w:hAnsiTheme="majorBidi" w:cstheme="majorBidi"/>
                <w:cs/>
              </w:rPr>
            </w:pPr>
            <w:r w:rsidRPr="001B3625">
              <w:rPr>
                <w:rFonts w:ascii="Angsana New" w:hAnsi="Angsana New"/>
                <w:lang w:val="en-US"/>
              </w:rPr>
              <w:t>1</w:t>
            </w:r>
            <w:r w:rsidRPr="001B3625">
              <w:rPr>
                <w:rFonts w:ascii="Angsana New" w:hAnsi="Angsana New"/>
                <w:cs/>
                <w:lang w:val="en-US"/>
              </w:rPr>
              <w:t>.</w:t>
            </w:r>
            <w:r w:rsidRPr="001B3625">
              <w:rPr>
                <w:rFonts w:ascii="Angsana New" w:hAnsi="Angsana New"/>
                <w:lang w:val="en-US"/>
              </w:rPr>
              <w:t>49</w:t>
            </w:r>
            <w:r w:rsidRPr="001B3625">
              <w:rPr>
                <w:rFonts w:ascii="Angsana New" w:hAnsi="Angsana New"/>
                <w:cs/>
                <w:lang w:val="en-US"/>
              </w:rPr>
              <w:t>-</w:t>
            </w:r>
            <w:r w:rsidRPr="001B3625">
              <w:rPr>
                <w:rFonts w:ascii="Angsana New" w:hAnsi="Angsana New"/>
                <w:lang w:val="en-US"/>
              </w:rPr>
              <w:t>2</w:t>
            </w:r>
            <w:r w:rsidRPr="001B3625">
              <w:rPr>
                <w:rFonts w:ascii="Angsana New" w:hAnsi="Angsana New"/>
                <w:cs/>
                <w:lang w:val="en-US"/>
              </w:rPr>
              <w:t>.</w:t>
            </w:r>
            <w:r w:rsidRPr="001B3625">
              <w:rPr>
                <w:rFonts w:ascii="Angsana New" w:hAnsi="Angsana New"/>
                <w:lang w:val="en-US"/>
              </w:rPr>
              <w:t>79</w:t>
            </w:r>
          </w:p>
        </w:tc>
        <w:tc>
          <w:tcPr>
            <w:tcW w:w="425" w:type="dxa"/>
            <w:shd w:val="clear" w:color="auto" w:fill="auto"/>
            <w:vAlign w:val="bottom"/>
          </w:tcPr>
          <w:p w14:paraId="2B86F511" w14:textId="77777777" w:rsidR="00CF55E1" w:rsidRPr="00BE7172" w:rsidRDefault="00CF55E1" w:rsidP="00CF55E1">
            <w:pPr>
              <w:jc w:val="center"/>
              <w:rPr>
                <w:rFonts w:asciiTheme="majorBidi" w:hAnsiTheme="majorBidi" w:cstheme="majorBidi"/>
                <w:cs/>
                <w:lang w:val="en-US"/>
              </w:rPr>
            </w:pPr>
          </w:p>
        </w:tc>
        <w:tc>
          <w:tcPr>
            <w:tcW w:w="2127" w:type="dxa"/>
            <w:shd w:val="clear" w:color="auto" w:fill="auto"/>
          </w:tcPr>
          <w:p w14:paraId="73746883" w14:textId="3B14AA69" w:rsidR="00CF55E1" w:rsidRPr="00BE7172" w:rsidRDefault="00CF55E1" w:rsidP="00CF55E1">
            <w:pPr>
              <w:jc w:val="center"/>
              <w:rPr>
                <w:rFonts w:asciiTheme="majorBidi" w:hAnsiTheme="majorBidi" w:cstheme="majorBidi"/>
                <w:cs/>
              </w:rPr>
            </w:pPr>
            <w:r w:rsidRPr="001B3625">
              <w:rPr>
                <w:rFonts w:ascii="Angsana New" w:hAnsi="Angsana New"/>
                <w:lang w:val="en-US"/>
              </w:rPr>
              <w:t>2</w:t>
            </w:r>
            <w:r w:rsidRPr="001B3625">
              <w:rPr>
                <w:rFonts w:ascii="Angsana New" w:hAnsi="Angsana New"/>
                <w:cs/>
                <w:lang w:val="en-US"/>
              </w:rPr>
              <w:t>.</w:t>
            </w:r>
            <w:r w:rsidRPr="001B3625">
              <w:rPr>
                <w:rFonts w:ascii="Angsana New" w:hAnsi="Angsana New"/>
                <w:lang w:val="en-US"/>
              </w:rPr>
              <w:t>79</w:t>
            </w:r>
          </w:p>
        </w:tc>
      </w:tr>
      <w:tr w:rsidR="00CF55E1" w:rsidRPr="001B3625" w14:paraId="4265DD3F" w14:textId="77777777" w:rsidTr="00FB29F6">
        <w:trPr>
          <w:trHeight w:val="411"/>
        </w:trPr>
        <w:tc>
          <w:tcPr>
            <w:tcW w:w="3827" w:type="dxa"/>
            <w:vAlign w:val="bottom"/>
          </w:tcPr>
          <w:p w14:paraId="79C3A8F9" w14:textId="77777777" w:rsidR="00CF55E1" w:rsidRPr="00BE7172" w:rsidRDefault="00CF55E1" w:rsidP="00CF55E1">
            <w:pPr>
              <w:rPr>
                <w:rFonts w:asciiTheme="majorBidi" w:hAnsiTheme="majorBidi" w:cstheme="majorBidi"/>
                <w:lang w:val="en-US"/>
              </w:rPr>
            </w:pPr>
            <w:r w:rsidRPr="00BE7172">
              <w:rPr>
                <w:rFonts w:asciiTheme="majorBidi" w:hAnsiTheme="majorBidi" w:cstheme="majorBidi"/>
                <w:lang w:val="en-US"/>
              </w:rPr>
              <w:t>Long term inflation</w:t>
            </w:r>
          </w:p>
        </w:tc>
        <w:tc>
          <w:tcPr>
            <w:tcW w:w="2268" w:type="dxa"/>
            <w:shd w:val="clear" w:color="auto" w:fill="auto"/>
          </w:tcPr>
          <w:p w14:paraId="62366279" w14:textId="24234EC7" w:rsidR="00CF55E1" w:rsidRPr="00BE7172" w:rsidRDefault="00CF55E1" w:rsidP="00CF55E1">
            <w:pPr>
              <w:jc w:val="center"/>
              <w:rPr>
                <w:rFonts w:asciiTheme="majorBidi" w:hAnsiTheme="majorBidi" w:cstheme="majorBidi"/>
                <w:cs/>
              </w:rPr>
            </w:pPr>
            <w:r w:rsidRPr="001B3625">
              <w:rPr>
                <w:rFonts w:ascii="Angsana New" w:hAnsi="Angsana New"/>
                <w:color w:val="000000"/>
                <w:lang w:val="en-US"/>
              </w:rPr>
              <w:t>2</w:t>
            </w:r>
            <w:r w:rsidRPr="001B3625">
              <w:rPr>
                <w:rFonts w:ascii="Angsana New" w:hAnsi="Angsana New"/>
                <w:color w:val="000000"/>
                <w:cs/>
                <w:lang w:val="en-US"/>
              </w:rPr>
              <w:t>.</w:t>
            </w:r>
            <w:r w:rsidRPr="001B3625">
              <w:rPr>
                <w:rFonts w:ascii="Angsana New" w:hAnsi="Angsana New"/>
                <w:color w:val="000000"/>
                <w:lang w:val="en-US"/>
              </w:rPr>
              <w:t>75</w:t>
            </w:r>
          </w:p>
        </w:tc>
        <w:tc>
          <w:tcPr>
            <w:tcW w:w="425" w:type="dxa"/>
            <w:shd w:val="clear" w:color="auto" w:fill="auto"/>
            <w:vAlign w:val="bottom"/>
          </w:tcPr>
          <w:p w14:paraId="5B6CAC46" w14:textId="77777777" w:rsidR="00CF55E1" w:rsidRPr="00BE7172" w:rsidRDefault="00CF55E1" w:rsidP="00CF55E1">
            <w:pPr>
              <w:jc w:val="center"/>
              <w:rPr>
                <w:rFonts w:asciiTheme="majorBidi" w:hAnsiTheme="majorBidi" w:cstheme="majorBidi"/>
                <w:cs/>
                <w:lang w:val="en-US"/>
              </w:rPr>
            </w:pPr>
          </w:p>
        </w:tc>
        <w:tc>
          <w:tcPr>
            <w:tcW w:w="2127" w:type="dxa"/>
            <w:shd w:val="clear" w:color="auto" w:fill="auto"/>
          </w:tcPr>
          <w:p w14:paraId="7319DDFB" w14:textId="2CC777B9" w:rsidR="00CF55E1" w:rsidRPr="00BE7172" w:rsidRDefault="00CF55E1" w:rsidP="00CF55E1">
            <w:pPr>
              <w:jc w:val="center"/>
              <w:rPr>
                <w:rFonts w:asciiTheme="majorBidi" w:hAnsiTheme="majorBidi" w:cstheme="majorBidi"/>
                <w:lang w:val="en-US"/>
              </w:rPr>
            </w:pPr>
            <w:r w:rsidRPr="001B3625">
              <w:rPr>
                <w:rFonts w:ascii="Angsana New" w:hAnsi="Angsana New"/>
                <w:color w:val="000000"/>
                <w:lang w:val="en-US"/>
              </w:rPr>
              <w:t>2</w:t>
            </w:r>
            <w:r w:rsidRPr="001B3625">
              <w:rPr>
                <w:rFonts w:ascii="Angsana New" w:hAnsi="Angsana New"/>
                <w:color w:val="000000"/>
                <w:cs/>
                <w:lang w:val="en-US"/>
              </w:rPr>
              <w:t>.</w:t>
            </w:r>
            <w:r w:rsidRPr="001B3625">
              <w:rPr>
                <w:rFonts w:ascii="Angsana New" w:hAnsi="Angsana New"/>
                <w:color w:val="000000"/>
                <w:lang w:val="en-US"/>
              </w:rPr>
              <w:t>75</w:t>
            </w:r>
          </w:p>
        </w:tc>
      </w:tr>
      <w:tr w:rsidR="00CF55E1" w:rsidRPr="001B3625" w14:paraId="6B14C74F" w14:textId="77777777" w:rsidTr="00FB29F6">
        <w:trPr>
          <w:trHeight w:val="411"/>
        </w:trPr>
        <w:tc>
          <w:tcPr>
            <w:tcW w:w="3827" w:type="dxa"/>
            <w:vAlign w:val="bottom"/>
          </w:tcPr>
          <w:p w14:paraId="58E5857D" w14:textId="77777777" w:rsidR="00CF55E1" w:rsidRPr="00BE7172" w:rsidRDefault="00CF55E1" w:rsidP="00CF55E1">
            <w:pPr>
              <w:rPr>
                <w:rFonts w:asciiTheme="majorBidi" w:hAnsiTheme="majorBidi" w:cstheme="majorBidi"/>
                <w:lang w:val="en-US"/>
              </w:rPr>
            </w:pPr>
            <w:r w:rsidRPr="00BE7172">
              <w:rPr>
                <w:rFonts w:asciiTheme="majorBidi" w:hAnsiTheme="majorBidi" w:cstheme="majorBidi"/>
                <w:lang w:val="en-US"/>
              </w:rPr>
              <w:t>Future monthly salary increase rate</w:t>
            </w:r>
          </w:p>
        </w:tc>
        <w:tc>
          <w:tcPr>
            <w:tcW w:w="2268" w:type="dxa"/>
            <w:shd w:val="clear" w:color="auto" w:fill="auto"/>
          </w:tcPr>
          <w:p w14:paraId="783EF0D0" w14:textId="705A702D" w:rsidR="00CF55E1" w:rsidRPr="00BE7172" w:rsidRDefault="00CF55E1" w:rsidP="00CF55E1">
            <w:pPr>
              <w:jc w:val="center"/>
              <w:rPr>
                <w:rFonts w:asciiTheme="majorBidi" w:hAnsiTheme="majorBidi" w:cstheme="majorBidi"/>
                <w:cs/>
              </w:rPr>
            </w:pPr>
            <w:r w:rsidRPr="001B3625">
              <w:rPr>
                <w:rFonts w:ascii="Angsana New" w:hAnsi="Angsana New"/>
                <w:lang w:val="en-US"/>
              </w:rPr>
              <w:t>4</w:t>
            </w:r>
            <w:r w:rsidRPr="001B3625">
              <w:rPr>
                <w:rFonts w:ascii="Angsana New" w:hAnsi="Angsana New"/>
                <w:cs/>
                <w:lang w:val="en-US"/>
              </w:rPr>
              <w:t>.</w:t>
            </w:r>
            <w:r w:rsidRPr="001B3625">
              <w:rPr>
                <w:rFonts w:ascii="Angsana New" w:hAnsi="Angsana New"/>
                <w:lang w:val="en-US"/>
              </w:rPr>
              <w:t>00</w:t>
            </w:r>
            <w:r w:rsidRPr="001B3625">
              <w:rPr>
                <w:rFonts w:ascii="Angsana New" w:hAnsi="Angsana New"/>
                <w:cs/>
                <w:lang w:val="en-US"/>
              </w:rPr>
              <w:t>-</w:t>
            </w:r>
            <w:r w:rsidRPr="001B3625">
              <w:rPr>
                <w:rFonts w:ascii="Angsana New" w:hAnsi="Angsana New"/>
                <w:lang w:val="en-US"/>
              </w:rPr>
              <w:t>6</w:t>
            </w:r>
            <w:r w:rsidRPr="001B3625">
              <w:rPr>
                <w:rFonts w:ascii="Angsana New" w:hAnsi="Angsana New"/>
                <w:cs/>
                <w:lang w:val="en-US"/>
              </w:rPr>
              <w:t>.</w:t>
            </w:r>
            <w:r w:rsidRPr="001B3625">
              <w:rPr>
                <w:rFonts w:ascii="Angsana New" w:hAnsi="Angsana New"/>
                <w:lang w:val="en-US"/>
              </w:rPr>
              <w:t>00</w:t>
            </w:r>
          </w:p>
        </w:tc>
        <w:tc>
          <w:tcPr>
            <w:tcW w:w="425" w:type="dxa"/>
            <w:shd w:val="clear" w:color="auto" w:fill="auto"/>
            <w:vAlign w:val="bottom"/>
          </w:tcPr>
          <w:p w14:paraId="21A944B0" w14:textId="77777777" w:rsidR="00CF55E1" w:rsidRPr="00BE7172" w:rsidRDefault="00CF55E1" w:rsidP="00CF55E1">
            <w:pPr>
              <w:jc w:val="center"/>
              <w:rPr>
                <w:rFonts w:asciiTheme="majorBidi" w:hAnsiTheme="majorBidi" w:cstheme="majorBidi"/>
                <w:color w:val="000000"/>
                <w:cs/>
                <w:lang w:val="en-US"/>
              </w:rPr>
            </w:pPr>
          </w:p>
        </w:tc>
        <w:tc>
          <w:tcPr>
            <w:tcW w:w="2127" w:type="dxa"/>
            <w:shd w:val="clear" w:color="auto" w:fill="auto"/>
          </w:tcPr>
          <w:p w14:paraId="75BCE7C8" w14:textId="2E97A7C3" w:rsidR="00CF55E1" w:rsidRPr="00BE7172" w:rsidRDefault="00CF55E1" w:rsidP="00CF55E1">
            <w:pPr>
              <w:jc w:val="center"/>
              <w:rPr>
                <w:rFonts w:asciiTheme="majorBidi" w:hAnsiTheme="majorBidi" w:cstheme="majorBidi"/>
                <w:color w:val="000000"/>
                <w:cs/>
              </w:rPr>
            </w:pPr>
            <w:r w:rsidRPr="001B3625">
              <w:rPr>
                <w:rFonts w:ascii="Angsana New" w:hAnsi="Angsana New"/>
                <w:color w:val="000000"/>
                <w:lang w:val="en-US"/>
              </w:rPr>
              <w:t>4</w:t>
            </w:r>
            <w:r w:rsidRPr="001B3625">
              <w:rPr>
                <w:rFonts w:ascii="Angsana New" w:hAnsi="Angsana New"/>
                <w:color w:val="000000"/>
                <w:cs/>
                <w:lang w:val="en-US"/>
              </w:rPr>
              <w:t>.</w:t>
            </w:r>
            <w:r w:rsidRPr="001B3625">
              <w:rPr>
                <w:rFonts w:ascii="Angsana New" w:hAnsi="Angsana New"/>
                <w:color w:val="000000"/>
                <w:lang w:val="en-US"/>
              </w:rPr>
              <w:t>00</w:t>
            </w:r>
          </w:p>
        </w:tc>
      </w:tr>
      <w:tr w:rsidR="00B83281" w:rsidRPr="00141ACD" w14:paraId="62ECE343" w14:textId="77777777" w:rsidTr="00A93EA3">
        <w:trPr>
          <w:trHeight w:val="411"/>
        </w:trPr>
        <w:tc>
          <w:tcPr>
            <w:tcW w:w="3827" w:type="dxa"/>
          </w:tcPr>
          <w:p w14:paraId="172F1205" w14:textId="77777777" w:rsidR="00B83281" w:rsidRPr="001B3625" w:rsidRDefault="00B83281" w:rsidP="00FC2EB8">
            <w:pPr>
              <w:rPr>
                <w:rFonts w:asciiTheme="majorBidi" w:hAnsiTheme="majorBidi" w:cstheme="majorBidi"/>
                <w:cs/>
                <w:lang w:val="en-US"/>
              </w:rPr>
            </w:pPr>
            <w:r w:rsidRPr="00BE7172">
              <w:rPr>
                <w:rFonts w:asciiTheme="majorBidi" w:hAnsiTheme="majorBidi" w:cstheme="majorBidi"/>
                <w:lang w:val="en-US"/>
              </w:rPr>
              <w:t>Mortality rate</w:t>
            </w:r>
          </w:p>
        </w:tc>
        <w:tc>
          <w:tcPr>
            <w:tcW w:w="2268" w:type="dxa"/>
            <w:shd w:val="clear" w:color="auto" w:fill="auto"/>
          </w:tcPr>
          <w:p w14:paraId="03D30816" w14:textId="5651C140" w:rsidR="00B83281" w:rsidRPr="00BE7172" w:rsidRDefault="00EA61BF" w:rsidP="00B83281">
            <w:pPr>
              <w:jc w:val="center"/>
              <w:rPr>
                <w:rFonts w:asciiTheme="majorBidi" w:hAnsiTheme="majorBidi" w:cstheme="majorBidi"/>
                <w:color w:val="000000"/>
                <w:lang w:val="en-US"/>
              </w:rPr>
            </w:pPr>
            <w:r w:rsidRPr="00BE7172">
              <w:rPr>
                <w:rFonts w:asciiTheme="majorBidi" w:hAnsiTheme="majorBidi" w:cstheme="majorBidi"/>
                <w:color w:val="000000"/>
                <w:lang w:val="en-US"/>
              </w:rPr>
              <w:t>105</w:t>
            </w:r>
            <w:r w:rsidRPr="001B3625">
              <w:rPr>
                <w:rFonts w:asciiTheme="majorBidi" w:hAnsiTheme="majorBidi"/>
                <w:color w:val="000000"/>
                <w:cs/>
                <w:lang w:val="en-US"/>
              </w:rPr>
              <w:t xml:space="preserve">% </w:t>
            </w:r>
            <w:r w:rsidRPr="00BE7172">
              <w:rPr>
                <w:rFonts w:asciiTheme="majorBidi" w:hAnsiTheme="majorBidi" w:cstheme="majorBidi"/>
                <w:color w:val="000000"/>
                <w:lang w:val="en-US"/>
              </w:rPr>
              <w:t>of Thai Mortality Ordinary Tables of 2017</w:t>
            </w:r>
          </w:p>
        </w:tc>
        <w:tc>
          <w:tcPr>
            <w:tcW w:w="425" w:type="dxa"/>
            <w:shd w:val="clear" w:color="auto" w:fill="auto"/>
          </w:tcPr>
          <w:p w14:paraId="51E9E54B" w14:textId="77777777" w:rsidR="00B83281" w:rsidRPr="00BE7172" w:rsidRDefault="00B83281" w:rsidP="00FC2EB8">
            <w:pPr>
              <w:jc w:val="center"/>
              <w:rPr>
                <w:rFonts w:asciiTheme="majorBidi" w:hAnsiTheme="majorBidi" w:cstheme="majorBidi"/>
                <w:lang w:val="en-US"/>
              </w:rPr>
            </w:pPr>
          </w:p>
        </w:tc>
        <w:tc>
          <w:tcPr>
            <w:tcW w:w="2127" w:type="dxa"/>
            <w:shd w:val="clear" w:color="auto" w:fill="auto"/>
          </w:tcPr>
          <w:p w14:paraId="150E5C05" w14:textId="77777777" w:rsidR="00B83281" w:rsidRPr="00BE7172" w:rsidRDefault="00B83281" w:rsidP="00FC2EB8">
            <w:pPr>
              <w:jc w:val="center"/>
              <w:rPr>
                <w:rFonts w:asciiTheme="majorBidi" w:hAnsiTheme="majorBidi" w:cstheme="majorBidi"/>
                <w:color w:val="000000"/>
                <w:lang w:val="en-US"/>
              </w:rPr>
            </w:pPr>
            <w:r w:rsidRPr="00BE7172">
              <w:rPr>
                <w:rFonts w:asciiTheme="majorBidi" w:hAnsiTheme="majorBidi" w:cstheme="majorBidi"/>
                <w:color w:val="000000"/>
                <w:lang w:val="en-US"/>
              </w:rPr>
              <w:t>105</w:t>
            </w:r>
            <w:r w:rsidRPr="001B3625">
              <w:rPr>
                <w:rFonts w:asciiTheme="majorBidi" w:hAnsiTheme="majorBidi"/>
                <w:color w:val="000000"/>
                <w:cs/>
                <w:lang w:val="en-US"/>
              </w:rPr>
              <w:t>%</w:t>
            </w:r>
            <w:r w:rsidRPr="00BE7172">
              <w:rPr>
                <w:rFonts w:asciiTheme="majorBidi" w:hAnsiTheme="majorBidi" w:cstheme="majorBidi"/>
                <w:color w:val="000000"/>
                <w:lang w:val="en-US"/>
              </w:rPr>
              <w:t xml:space="preserve"> of Thai Mortality Ordinary Tables of </w:t>
            </w:r>
            <w:r w:rsidR="009457CD" w:rsidRPr="00BE7172">
              <w:rPr>
                <w:rFonts w:asciiTheme="majorBidi" w:hAnsiTheme="majorBidi" w:cstheme="majorBidi"/>
                <w:color w:val="000000"/>
                <w:lang w:val="en-US"/>
              </w:rPr>
              <w:t>201</w:t>
            </w:r>
            <w:r w:rsidR="007720B9" w:rsidRPr="00BE7172">
              <w:rPr>
                <w:rFonts w:asciiTheme="majorBidi" w:hAnsiTheme="majorBidi" w:cstheme="majorBidi"/>
                <w:color w:val="000000"/>
                <w:lang w:val="en-US"/>
              </w:rPr>
              <w:t>7</w:t>
            </w:r>
          </w:p>
        </w:tc>
      </w:tr>
      <w:tr w:rsidR="00B83281" w:rsidRPr="001B3625" w14:paraId="33C79B7B" w14:textId="77777777" w:rsidTr="0010432C">
        <w:trPr>
          <w:trHeight w:val="411"/>
        </w:trPr>
        <w:tc>
          <w:tcPr>
            <w:tcW w:w="3827" w:type="dxa"/>
            <w:vAlign w:val="bottom"/>
          </w:tcPr>
          <w:p w14:paraId="34D76B11" w14:textId="07F1D517" w:rsidR="00B83281" w:rsidRPr="00BE7172" w:rsidRDefault="00B83281" w:rsidP="00FC2EB8">
            <w:pPr>
              <w:rPr>
                <w:rFonts w:asciiTheme="majorBidi" w:hAnsiTheme="majorBidi" w:cstheme="majorBidi"/>
                <w:cs/>
              </w:rPr>
            </w:pPr>
            <w:r w:rsidRPr="00BE7172">
              <w:rPr>
                <w:rFonts w:asciiTheme="majorBidi" w:hAnsiTheme="majorBidi" w:cstheme="majorBidi"/>
                <w:lang w:val="en-US"/>
              </w:rPr>
              <w:t>Turnover rate</w:t>
            </w:r>
          </w:p>
        </w:tc>
        <w:tc>
          <w:tcPr>
            <w:tcW w:w="2268" w:type="dxa"/>
            <w:shd w:val="clear" w:color="auto" w:fill="auto"/>
            <w:vAlign w:val="bottom"/>
          </w:tcPr>
          <w:p w14:paraId="473329F7" w14:textId="77777777" w:rsidR="00B83281" w:rsidRPr="00BE7172" w:rsidRDefault="00B83281" w:rsidP="00857FEA">
            <w:pPr>
              <w:jc w:val="center"/>
              <w:rPr>
                <w:rFonts w:asciiTheme="majorBidi" w:hAnsiTheme="majorBidi" w:cstheme="majorBidi"/>
                <w:cs/>
              </w:rPr>
            </w:pPr>
          </w:p>
        </w:tc>
        <w:tc>
          <w:tcPr>
            <w:tcW w:w="425" w:type="dxa"/>
            <w:shd w:val="clear" w:color="auto" w:fill="auto"/>
            <w:vAlign w:val="bottom"/>
          </w:tcPr>
          <w:p w14:paraId="10DDCAD1" w14:textId="77777777" w:rsidR="00B83281" w:rsidRPr="00BE7172" w:rsidRDefault="00B83281" w:rsidP="00857FEA">
            <w:pPr>
              <w:jc w:val="center"/>
              <w:rPr>
                <w:rFonts w:asciiTheme="majorBidi" w:hAnsiTheme="majorBidi" w:cstheme="majorBidi"/>
                <w:color w:val="000000"/>
                <w:cs/>
              </w:rPr>
            </w:pPr>
          </w:p>
        </w:tc>
        <w:tc>
          <w:tcPr>
            <w:tcW w:w="2127" w:type="dxa"/>
            <w:shd w:val="clear" w:color="auto" w:fill="auto"/>
            <w:vAlign w:val="bottom"/>
          </w:tcPr>
          <w:p w14:paraId="27BA5E7D" w14:textId="77777777" w:rsidR="00B83281" w:rsidRPr="00BE7172" w:rsidRDefault="00B83281" w:rsidP="00857FEA">
            <w:pPr>
              <w:jc w:val="center"/>
              <w:rPr>
                <w:rFonts w:asciiTheme="majorBidi" w:hAnsiTheme="majorBidi" w:cstheme="majorBidi"/>
                <w:color w:val="000000"/>
                <w:cs/>
              </w:rPr>
            </w:pPr>
          </w:p>
        </w:tc>
      </w:tr>
      <w:tr w:rsidR="00CF55E1" w:rsidRPr="001B3625" w14:paraId="16E87EED" w14:textId="77777777" w:rsidTr="00FB29F6">
        <w:trPr>
          <w:trHeight w:val="411"/>
        </w:trPr>
        <w:tc>
          <w:tcPr>
            <w:tcW w:w="3827" w:type="dxa"/>
            <w:shd w:val="clear" w:color="auto" w:fill="auto"/>
            <w:vAlign w:val="bottom"/>
          </w:tcPr>
          <w:p w14:paraId="0BA48EC2" w14:textId="77777777" w:rsidR="00CF55E1" w:rsidRPr="00BE7172" w:rsidRDefault="00CF55E1" w:rsidP="00CF55E1">
            <w:pPr>
              <w:ind w:left="459"/>
              <w:rPr>
                <w:rFonts w:asciiTheme="majorBidi" w:hAnsiTheme="majorBidi" w:cstheme="majorBidi"/>
                <w:cs/>
                <w:lang w:val="en-US"/>
              </w:rPr>
            </w:pPr>
            <w:r w:rsidRPr="00BE7172">
              <w:rPr>
                <w:rFonts w:asciiTheme="majorBidi" w:hAnsiTheme="majorBidi" w:cstheme="majorBidi"/>
                <w:lang w:val="en-US"/>
              </w:rPr>
              <w:t>Under 25 years old</w:t>
            </w:r>
          </w:p>
        </w:tc>
        <w:tc>
          <w:tcPr>
            <w:tcW w:w="2268" w:type="dxa"/>
            <w:shd w:val="clear" w:color="auto" w:fill="auto"/>
            <w:vAlign w:val="bottom"/>
          </w:tcPr>
          <w:p w14:paraId="4305707C" w14:textId="35E44F96" w:rsidR="00CF55E1" w:rsidRPr="00BE7172" w:rsidRDefault="00CF55E1" w:rsidP="00CF55E1">
            <w:pPr>
              <w:jc w:val="center"/>
              <w:rPr>
                <w:rFonts w:asciiTheme="majorBidi" w:hAnsiTheme="majorBidi" w:cstheme="majorBidi"/>
                <w:color w:val="000000"/>
                <w:cs/>
              </w:rPr>
            </w:pPr>
            <w:r w:rsidRPr="001B3625">
              <w:rPr>
                <w:rFonts w:asciiTheme="majorBidi" w:hAnsiTheme="majorBidi"/>
                <w:lang w:val="en-US"/>
              </w:rPr>
              <w:t>34</w:t>
            </w:r>
            <w:r w:rsidRPr="001B3625">
              <w:rPr>
                <w:rFonts w:asciiTheme="majorBidi" w:hAnsiTheme="majorBidi"/>
                <w:cs/>
                <w:lang w:val="en-US"/>
              </w:rPr>
              <w:t>.</w:t>
            </w:r>
            <w:r w:rsidRPr="001B3625">
              <w:rPr>
                <w:rFonts w:asciiTheme="majorBidi" w:hAnsiTheme="majorBidi"/>
                <w:lang w:val="en-US"/>
              </w:rPr>
              <w:t>38</w:t>
            </w:r>
            <w:r w:rsidRPr="001B3625">
              <w:rPr>
                <w:rFonts w:asciiTheme="majorBidi" w:hAnsiTheme="majorBidi"/>
                <w:cs/>
                <w:lang w:val="en-US"/>
              </w:rPr>
              <w:t xml:space="preserve">- </w:t>
            </w:r>
            <w:r w:rsidRPr="001B3625">
              <w:rPr>
                <w:rFonts w:asciiTheme="majorBidi" w:hAnsiTheme="majorBidi"/>
                <w:lang w:val="en-US"/>
              </w:rPr>
              <w:t>45</w:t>
            </w:r>
            <w:r w:rsidRPr="001B3625">
              <w:rPr>
                <w:rFonts w:asciiTheme="majorBidi" w:hAnsiTheme="majorBidi"/>
                <w:cs/>
                <w:lang w:val="en-US"/>
              </w:rPr>
              <w:t>.</w:t>
            </w:r>
            <w:r w:rsidRPr="001B3625">
              <w:rPr>
                <w:rFonts w:asciiTheme="majorBidi" w:hAnsiTheme="majorBidi"/>
                <w:lang w:val="en-US"/>
              </w:rPr>
              <w:t>84</w:t>
            </w:r>
          </w:p>
        </w:tc>
        <w:tc>
          <w:tcPr>
            <w:tcW w:w="425" w:type="dxa"/>
            <w:shd w:val="clear" w:color="auto" w:fill="auto"/>
            <w:vAlign w:val="bottom"/>
          </w:tcPr>
          <w:p w14:paraId="42B90DE1" w14:textId="77777777" w:rsidR="00CF55E1" w:rsidRPr="00BE7172" w:rsidRDefault="00CF55E1" w:rsidP="00CF55E1">
            <w:pPr>
              <w:jc w:val="center"/>
              <w:rPr>
                <w:rFonts w:asciiTheme="majorBidi" w:hAnsiTheme="majorBidi" w:cstheme="majorBidi"/>
                <w:cs/>
                <w:lang w:val="en-US"/>
              </w:rPr>
            </w:pPr>
          </w:p>
        </w:tc>
        <w:tc>
          <w:tcPr>
            <w:tcW w:w="2127" w:type="dxa"/>
            <w:shd w:val="clear" w:color="auto" w:fill="auto"/>
          </w:tcPr>
          <w:p w14:paraId="5056397E" w14:textId="11196929" w:rsidR="00CF55E1" w:rsidRPr="00BE7172" w:rsidRDefault="00CF55E1" w:rsidP="00CF55E1">
            <w:pPr>
              <w:jc w:val="center"/>
              <w:rPr>
                <w:rFonts w:asciiTheme="majorBidi" w:hAnsiTheme="majorBidi" w:cstheme="majorBidi"/>
                <w:color w:val="000000"/>
                <w:cs/>
              </w:rPr>
            </w:pPr>
            <w:r w:rsidRPr="001B3625">
              <w:rPr>
                <w:rFonts w:ascii="Angsana New" w:hAnsi="Angsana New"/>
                <w:color w:val="000000"/>
                <w:lang w:val="en-US"/>
              </w:rPr>
              <w:t>45</w:t>
            </w:r>
            <w:r w:rsidRPr="001B3625">
              <w:rPr>
                <w:rFonts w:ascii="Angsana New" w:hAnsi="Angsana New"/>
                <w:color w:val="000000"/>
                <w:cs/>
                <w:lang w:val="en-US"/>
              </w:rPr>
              <w:t>.</w:t>
            </w:r>
            <w:r w:rsidRPr="001B3625">
              <w:rPr>
                <w:rFonts w:ascii="Angsana New" w:hAnsi="Angsana New"/>
                <w:color w:val="000000"/>
                <w:lang w:val="en-US"/>
              </w:rPr>
              <w:t>84</w:t>
            </w:r>
          </w:p>
        </w:tc>
      </w:tr>
      <w:tr w:rsidR="00CF55E1" w:rsidRPr="001B3625" w14:paraId="31416D7C" w14:textId="77777777" w:rsidTr="00FB29F6">
        <w:trPr>
          <w:trHeight w:val="411"/>
        </w:trPr>
        <w:tc>
          <w:tcPr>
            <w:tcW w:w="3827" w:type="dxa"/>
            <w:shd w:val="clear" w:color="auto" w:fill="auto"/>
            <w:vAlign w:val="bottom"/>
          </w:tcPr>
          <w:p w14:paraId="705A1001" w14:textId="77777777" w:rsidR="00CF55E1" w:rsidRPr="00BE7172" w:rsidRDefault="00CF55E1" w:rsidP="00CF55E1">
            <w:pPr>
              <w:ind w:left="459"/>
              <w:rPr>
                <w:rFonts w:asciiTheme="majorBidi" w:hAnsiTheme="majorBidi" w:cstheme="majorBidi"/>
                <w:lang w:val="en-US"/>
              </w:rPr>
            </w:pPr>
            <w:r w:rsidRPr="00BE7172">
              <w:rPr>
                <w:rFonts w:asciiTheme="majorBidi" w:hAnsiTheme="majorBidi" w:cstheme="majorBidi"/>
                <w:lang w:val="en-US"/>
              </w:rPr>
              <w:t xml:space="preserve">25 </w:t>
            </w:r>
            <w:r w:rsidRPr="001B3625">
              <w:rPr>
                <w:rFonts w:asciiTheme="majorBidi" w:hAnsiTheme="majorBidi"/>
                <w:cs/>
                <w:lang w:val="en-US"/>
              </w:rPr>
              <w:t xml:space="preserve">- </w:t>
            </w:r>
            <w:r w:rsidRPr="00BE7172">
              <w:rPr>
                <w:rFonts w:asciiTheme="majorBidi" w:hAnsiTheme="majorBidi" w:cstheme="majorBidi"/>
                <w:lang w:val="en-US"/>
              </w:rPr>
              <w:t>29 years old</w:t>
            </w:r>
          </w:p>
        </w:tc>
        <w:tc>
          <w:tcPr>
            <w:tcW w:w="2268" w:type="dxa"/>
            <w:shd w:val="clear" w:color="auto" w:fill="auto"/>
            <w:vAlign w:val="bottom"/>
          </w:tcPr>
          <w:p w14:paraId="4A24E242" w14:textId="0335EDFD" w:rsidR="00CF55E1" w:rsidRPr="001B3625" w:rsidRDefault="00CF55E1" w:rsidP="00CF55E1">
            <w:pPr>
              <w:jc w:val="center"/>
              <w:rPr>
                <w:rFonts w:asciiTheme="majorBidi" w:hAnsiTheme="majorBidi" w:cstheme="majorBidi"/>
                <w:cs/>
                <w:lang w:val="en-US"/>
              </w:rPr>
            </w:pPr>
            <w:r w:rsidRPr="001B3625">
              <w:rPr>
                <w:rFonts w:asciiTheme="majorBidi" w:hAnsiTheme="majorBidi"/>
                <w:lang w:val="en-US"/>
              </w:rPr>
              <w:t>25</w:t>
            </w:r>
            <w:r w:rsidRPr="001B3625">
              <w:rPr>
                <w:rFonts w:asciiTheme="majorBidi" w:hAnsiTheme="majorBidi"/>
                <w:cs/>
                <w:lang w:val="en-US"/>
              </w:rPr>
              <w:t>.</w:t>
            </w:r>
            <w:r w:rsidRPr="001B3625">
              <w:rPr>
                <w:rFonts w:asciiTheme="majorBidi" w:hAnsiTheme="majorBidi"/>
                <w:lang w:val="en-US"/>
              </w:rPr>
              <w:t xml:space="preserve">79 </w:t>
            </w:r>
            <w:r w:rsidRPr="001B3625">
              <w:rPr>
                <w:rFonts w:asciiTheme="majorBidi" w:hAnsiTheme="majorBidi"/>
                <w:cs/>
                <w:lang w:val="en-US"/>
              </w:rPr>
              <w:t xml:space="preserve">- </w:t>
            </w:r>
            <w:r w:rsidRPr="001B3625">
              <w:rPr>
                <w:rFonts w:asciiTheme="majorBidi" w:hAnsiTheme="majorBidi"/>
                <w:lang w:val="en-US"/>
              </w:rPr>
              <w:t>34</w:t>
            </w:r>
            <w:r w:rsidRPr="001B3625">
              <w:rPr>
                <w:rFonts w:asciiTheme="majorBidi" w:hAnsiTheme="majorBidi"/>
                <w:cs/>
                <w:lang w:val="en-US"/>
              </w:rPr>
              <w:t>.</w:t>
            </w:r>
            <w:r w:rsidRPr="001B3625">
              <w:rPr>
                <w:rFonts w:asciiTheme="majorBidi" w:hAnsiTheme="majorBidi"/>
                <w:lang w:val="en-US"/>
              </w:rPr>
              <w:t>38</w:t>
            </w:r>
          </w:p>
        </w:tc>
        <w:tc>
          <w:tcPr>
            <w:tcW w:w="425" w:type="dxa"/>
            <w:shd w:val="clear" w:color="auto" w:fill="auto"/>
            <w:vAlign w:val="bottom"/>
          </w:tcPr>
          <w:p w14:paraId="0408ED66" w14:textId="77777777" w:rsidR="00CF55E1" w:rsidRPr="00BE7172" w:rsidRDefault="00CF55E1" w:rsidP="00CF55E1">
            <w:pPr>
              <w:jc w:val="center"/>
              <w:rPr>
                <w:rFonts w:asciiTheme="majorBidi" w:hAnsiTheme="majorBidi" w:cstheme="majorBidi"/>
                <w:lang w:val="en-US"/>
              </w:rPr>
            </w:pPr>
          </w:p>
        </w:tc>
        <w:tc>
          <w:tcPr>
            <w:tcW w:w="2127" w:type="dxa"/>
            <w:shd w:val="clear" w:color="auto" w:fill="auto"/>
          </w:tcPr>
          <w:p w14:paraId="6588195A" w14:textId="457020AE" w:rsidR="00CF55E1" w:rsidRPr="00BE7172" w:rsidRDefault="00CF55E1" w:rsidP="00CF55E1">
            <w:pPr>
              <w:jc w:val="center"/>
              <w:rPr>
                <w:rFonts w:asciiTheme="majorBidi" w:hAnsiTheme="majorBidi" w:cstheme="majorBidi"/>
                <w:color w:val="000000"/>
                <w:cs/>
              </w:rPr>
            </w:pPr>
            <w:r w:rsidRPr="001B3625">
              <w:rPr>
                <w:rFonts w:ascii="Angsana New" w:hAnsi="Angsana New"/>
                <w:color w:val="000000"/>
                <w:lang w:val="en-US"/>
              </w:rPr>
              <w:t>34</w:t>
            </w:r>
            <w:r w:rsidRPr="001B3625">
              <w:rPr>
                <w:rFonts w:ascii="Angsana New" w:hAnsi="Angsana New"/>
                <w:color w:val="000000"/>
                <w:cs/>
                <w:lang w:val="en-US"/>
              </w:rPr>
              <w:t>.</w:t>
            </w:r>
            <w:r w:rsidRPr="001B3625">
              <w:rPr>
                <w:rFonts w:ascii="Angsana New" w:hAnsi="Angsana New"/>
                <w:color w:val="000000"/>
                <w:lang w:val="en-US"/>
              </w:rPr>
              <w:t>38</w:t>
            </w:r>
          </w:p>
        </w:tc>
      </w:tr>
      <w:tr w:rsidR="00CF55E1" w:rsidRPr="001B3625" w14:paraId="3C65EA68" w14:textId="77777777" w:rsidTr="00FB29F6">
        <w:trPr>
          <w:trHeight w:val="411"/>
        </w:trPr>
        <w:tc>
          <w:tcPr>
            <w:tcW w:w="3827" w:type="dxa"/>
            <w:shd w:val="clear" w:color="auto" w:fill="auto"/>
            <w:vAlign w:val="bottom"/>
          </w:tcPr>
          <w:p w14:paraId="3611F514" w14:textId="77777777" w:rsidR="00CF55E1" w:rsidRPr="00BE7172" w:rsidRDefault="00CF55E1" w:rsidP="00CF55E1">
            <w:pPr>
              <w:ind w:left="459"/>
              <w:rPr>
                <w:rFonts w:asciiTheme="majorBidi" w:hAnsiTheme="majorBidi" w:cstheme="majorBidi"/>
                <w:lang w:val="en-US"/>
              </w:rPr>
            </w:pPr>
            <w:r w:rsidRPr="00BE7172">
              <w:rPr>
                <w:rFonts w:asciiTheme="majorBidi" w:hAnsiTheme="majorBidi" w:cstheme="majorBidi"/>
                <w:lang w:val="en-US"/>
              </w:rPr>
              <w:t xml:space="preserve">30 </w:t>
            </w:r>
            <w:r w:rsidRPr="001B3625">
              <w:rPr>
                <w:rFonts w:asciiTheme="majorBidi" w:hAnsiTheme="majorBidi"/>
                <w:cs/>
                <w:lang w:val="en-US"/>
              </w:rPr>
              <w:t xml:space="preserve">- </w:t>
            </w:r>
            <w:r w:rsidRPr="00BE7172">
              <w:rPr>
                <w:rFonts w:asciiTheme="majorBidi" w:hAnsiTheme="majorBidi" w:cstheme="majorBidi"/>
                <w:lang w:val="en-US"/>
              </w:rPr>
              <w:t>34 years old</w:t>
            </w:r>
          </w:p>
        </w:tc>
        <w:tc>
          <w:tcPr>
            <w:tcW w:w="2268" w:type="dxa"/>
            <w:shd w:val="clear" w:color="auto" w:fill="auto"/>
            <w:vAlign w:val="bottom"/>
          </w:tcPr>
          <w:p w14:paraId="69F3E198" w14:textId="27E3483A" w:rsidR="00CF55E1" w:rsidRPr="001B3625" w:rsidRDefault="00CF55E1" w:rsidP="00CF55E1">
            <w:pPr>
              <w:jc w:val="center"/>
              <w:rPr>
                <w:rFonts w:asciiTheme="majorBidi" w:hAnsiTheme="majorBidi" w:cstheme="majorBidi"/>
                <w:cs/>
                <w:lang w:val="en-US"/>
              </w:rPr>
            </w:pPr>
            <w:r w:rsidRPr="001B3625">
              <w:rPr>
                <w:rFonts w:asciiTheme="majorBidi" w:hAnsiTheme="majorBidi"/>
                <w:lang w:val="en-US"/>
              </w:rPr>
              <w:t>17</w:t>
            </w:r>
            <w:r w:rsidRPr="001B3625">
              <w:rPr>
                <w:rFonts w:asciiTheme="majorBidi" w:hAnsiTheme="majorBidi"/>
                <w:cs/>
                <w:lang w:val="en-US"/>
              </w:rPr>
              <w:t>.</w:t>
            </w:r>
            <w:r w:rsidRPr="001B3625">
              <w:rPr>
                <w:rFonts w:asciiTheme="majorBidi" w:hAnsiTheme="majorBidi"/>
                <w:lang w:val="en-US"/>
              </w:rPr>
              <w:t xml:space="preserve">19 </w:t>
            </w:r>
            <w:r w:rsidRPr="001B3625">
              <w:rPr>
                <w:rFonts w:asciiTheme="majorBidi" w:hAnsiTheme="majorBidi"/>
                <w:cs/>
                <w:lang w:val="en-US"/>
              </w:rPr>
              <w:t xml:space="preserve">- </w:t>
            </w:r>
            <w:r w:rsidRPr="001B3625">
              <w:rPr>
                <w:rFonts w:asciiTheme="majorBidi" w:hAnsiTheme="majorBidi"/>
                <w:lang w:val="en-US"/>
              </w:rPr>
              <w:t>22</w:t>
            </w:r>
            <w:r w:rsidRPr="001B3625">
              <w:rPr>
                <w:rFonts w:asciiTheme="majorBidi" w:hAnsiTheme="majorBidi"/>
                <w:cs/>
                <w:lang w:val="en-US"/>
              </w:rPr>
              <w:t>.</w:t>
            </w:r>
            <w:r w:rsidRPr="001B3625">
              <w:rPr>
                <w:rFonts w:asciiTheme="majorBidi" w:hAnsiTheme="majorBidi"/>
                <w:lang w:val="en-US"/>
              </w:rPr>
              <w:t>92</w:t>
            </w:r>
          </w:p>
        </w:tc>
        <w:tc>
          <w:tcPr>
            <w:tcW w:w="425" w:type="dxa"/>
            <w:shd w:val="clear" w:color="auto" w:fill="auto"/>
            <w:vAlign w:val="bottom"/>
          </w:tcPr>
          <w:p w14:paraId="4C22828C" w14:textId="77777777" w:rsidR="00CF55E1" w:rsidRPr="00BE7172" w:rsidRDefault="00CF55E1" w:rsidP="00CF55E1">
            <w:pPr>
              <w:jc w:val="center"/>
              <w:rPr>
                <w:rFonts w:asciiTheme="majorBidi" w:hAnsiTheme="majorBidi" w:cstheme="majorBidi"/>
                <w:lang w:val="en-US"/>
              </w:rPr>
            </w:pPr>
          </w:p>
        </w:tc>
        <w:tc>
          <w:tcPr>
            <w:tcW w:w="2127" w:type="dxa"/>
            <w:shd w:val="clear" w:color="auto" w:fill="auto"/>
          </w:tcPr>
          <w:p w14:paraId="62F71823" w14:textId="6DBEE9BC" w:rsidR="00CF55E1" w:rsidRPr="00BE7172" w:rsidRDefault="00CF55E1" w:rsidP="00CF55E1">
            <w:pPr>
              <w:jc w:val="center"/>
              <w:rPr>
                <w:rFonts w:asciiTheme="majorBidi" w:hAnsiTheme="majorBidi" w:cstheme="majorBidi"/>
                <w:color w:val="000000"/>
                <w:cs/>
              </w:rPr>
            </w:pPr>
            <w:r w:rsidRPr="001B3625">
              <w:rPr>
                <w:rFonts w:ascii="Angsana New" w:hAnsi="Angsana New"/>
                <w:color w:val="000000"/>
                <w:lang w:val="en-US"/>
              </w:rPr>
              <w:t>22</w:t>
            </w:r>
            <w:r w:rsidRPr="001B3625">
              <w:rPr>
                <w:rFonts w:ascii="Angsana New" w:hAnsi="Angsana New"/>
                <w:color w:val="000000"/>
                <w:cs/>
                <w:lang w:val="en-US"/>
              </w:rPr>
              <w:t>.</w:t>
            </w:r>
            <w:r w:rsidRPr="001B3625">
              <w:rPr>
                <w:rFonts w:ascii="Angsana New" w:hAnsi="Angsana New"/>
                <w:color w:val="000000"/>
                <w:lang w:val="en-US"/>
              </w:rPr>
              <w:t>92</w:t>
            </w:r>
          </w:p>
        </w:tc>
      </w:tr>
      <w:tr w:rsidR="00CF55E1" w:rsidRPr="001B3625" w14:paraId="6D1A7B2F" w14:textId="77777777" w:rsidTr="00FB29F6">
        <w:trPr>
          <w:trHeight w:val="411"/>
        </w:trPr>
        <w:tc>
          <w:tcPr>
            <w:tcW w:w="3827" w:type="dxa"/>
            <w:shd w:val="clear" w:color="auto" w:fill="auto"/>
            <w:vAlign w:val="bottom"/>
          </w:tcPr>
          <w:p w14:paraId="2CDE5CA4" w14:textId="77777777" w:rsidR="00CF55E1" w:rsidRPr="00BE7172" w:rsidRDefault="00CF55E1" w:rsidP="00CF55E1">
            <w:pPr>
              <w:ind w:left="459"/>
              <w:rPr>
                <w:rFonts w:asciiTheme="majorBidi" w:hAnsiTheme="majorBidi" w:cstheme="majorBidi"/>
                <w:lang w:val="en-US"/>
              </w:rPr>
            </w:pPr>
            <w:r w:rsidRPr="00BE7172">
              <w:rPr>
                <w:rFonts w:asciiTheme="majorBidi" w:hAnsiTheme="majorBidi" w:cstheme="majorBidi"/>
                <w:lang w:val="en-US"/>
              </w:rPr>
              <w:t>35 – 39 years old</w:t>
            </w:r>
          </w:p>
        </w:tc>
        <w:tc>
          <w:tcPr>
            <w:tcW w:w="2268" w:type="dxa"/>
            <w:shd w:val="clear" w:color="auto" w:fill="auto"/>
            <w:vAlign w:val="bottom"/>
          </w:tcPr>
          <w:p w14:paraId="6994D6A5" w14:textId="789657C6" w:rsidR="00CF55E1" w:rsidRPr="001B3625" w:rsidRDefault="00CF55E1" w:rsidP="00CF55E1">
            <w:pPr>
              <w:jc w:val="center"/>
              <w:rPr>
                <w:rFonts w:asciiTheme="majorBidi" w:hAnsiTheme="majorBidi" w:cstheme="majorBidi"/>
                <w:cs/>
                <w:lang w:val="en-US"/>
              </w:rPr>
            </w:pPr>
            <w:r w:rsidRPr="001B3625">
              <w:rPr>
                <w:rFonts w:asciiTheme="majorBidi" w:hAnsiTheme="majorBidi"/>
                <w:lang w:val="en-US"/>
              </w:rPr>
              <w:t>11</w:t>
            </w:r>
            <w:r w:rsidRPr="001B3625">
              <w:rPr>
                <w:rFonts w:asciiTheme="majorBidi" w:hAnsiTheme="majorBidi"/>
                <w:cs/>
                <w:lang w:val="en-US"/>
              </w:rPr>
              <w:t>.</w:t>
            </w:r>
            <w:r w:rsidRPr="001B3625">
              <w:rPr>
                <w:rFonts w:asciiTheme="majorBidi" w:hAnsiTheme="majorBidi"/>
                <w:lang w:val="en-US"/>
              </w:rPr>
              <w:t xml:space="preserve">46 </w:t>
            </w:r>
            <w:r w:rsidRPr="001B3625">
              <w:rPr>
                <w:rFonts w:asciiTheme="majorBidi" w:hAnsiTheme="majorBidi"/>
                <w:cs/>
                <w:lang w:val="en-US"/>
              </w:rPr>
              <w:t xml:space="preserve">- </w:t>
            </w:r>
            <w:r w:rsidRPr="001B3625">
              <w:rPr>
                <w:rFonts w:asciiTheme="majorBidi" w:hAnsiTheme="majorBidi"/>
                <w:lang w:val="en-US"/>
              </w:rPr>
              <w:t>15</w:t>
            </w:r>
            <w:r w:rsidRPr="001B3625">
              <w:rPr>
                <w:rFonts w:asciiTheme="majorBidi" w:hAnsiTheme="majorBidi"/>
                <w:cs/>
                <w:lang w:val="en-US"/>
              </w:rPr>
              <w:t>.</w:t>
            </w:r>
            <w:r w:rsidRPr="001B3625">
              <w:rPr>
                <w:rFonts w:asciiTheme="majorBidi" w:hAnsiTheme="majorBidi"/>
                <w:lang w:val="en-US"/>
              </w:rPr>
              <w:t>28</w:t>
            </w:r>
          </w:p>
        </w:tc>
        <w:tc>
          <w:tcPr>
            <w:tcW w:w="425" w:type="dxa"/>
            <w:shd w:val="clear" w:color="auto" w:fill="auto"/>
            <w:vAlign w:val="bottom"/>
          </w:tcPr>
          <w:p w14:paraId="0DFB5455" w14:textId="77777777" w:rsidR="00CF55E1" w:rsidRPr="00BE7172" w:rsidRDefault="00CF55E1" w:rsidP="00CF55E1">
            <w:pPr>
              <w:jc w:val="center"/>
              <w:rPr>
                <w:rFonts w:asciiTheme="majorBidi" w:hAnsiTheme="majorBidi" w:cstheme="majorBidi"/>
                <w:lang w:val="en-US"/>
              </w:rPr>
            </w:pPr>
          </w:p>
        </w:tc>
        <w:tc>
          <w:tcPr>
            <w:tcW w:w="2127" w:type="dxa"/>
            <w:shd w:val="clear" w:color="auto" w:fill="auto"/>
          </w:tcPr>
          <w:p w14:paraId="7DDEF2ED" w14:textId="0798837F" w:rsidR="00CF55E1" w:rsidRPr="00BE7172" w:rsidRDefault="00CF55E1" w:rsidP="00CF55E1">
            <w:pPr>
              <w:jc w:val="center"/>
              <w:rPr>
                <w:rFonts w:asciiTheme="majorBidi" w:hAnsiTheme="majorBidi" w:cstheme="majorBidi"/>
                <w:color w:val="000000"/>
                <w:cs/>
              </w:rPr>
            </w:pPr>
            <w:r w:rsidRPr="001B3625">
              <w:rPr>
                <w:rFonts w:ascii="Angsana New" w:hAnsi="Angsana New"/>
                <w:color w:val="000000"/>
                <w:lang w:val="en-US"/>
              </w:rPr>
              <w:t>15</w:t>
            </w:r>
            <w:r w:rsidRPr="001B3625">
              <w:rPr>
                <w:rFonts w:ascii="Angsana New" w:hAnsi="Angsana New"/>
                <w:color w:val="000000"/>
                <w:cs/>
                <w:lang w:val="en-US"/>
              </w:rPr>
              <w:t>.</w:t>
            </w:r>
            <w:r w:rsidRPr="001B3625">
              <w:rPr>
                <w:rFonts w:ascii="Angsana New" w:hAnsi="Angsana New"/>
                <w:color w:val="000000"/>
                <w:lang w:val="en-US"/>
              </w:rPr>
              <w:t>28</w:t>
            </w:r>
          </w:p>
        </w:tc>
      </w:tr>
      <w:tr w:rsidR="00CF55E1" w:rsidRPr="001B3625" w14:paraId="7BCCB9C4" w14:textId="77777777" w:rsidTr="00FB29F6">
        <w:trPr>
          <w:trHeight w:val="411"/>
        </w:trPr>
        <w:tc>
          <w:tcPr>
            <w:tcW w:w="3827" w:type="dxa"/>
            <w:shd w:val="clear" w:color="auto" w:fill="auto"/>
            <w:vAlign w:val="bottom"/>
          </w:tcPr>
          <w:p w14:paraId="2BF4BB7A" w14:textId="77777777" w:rsidR="00CF55E1" w:rsidRPr="00BE7172" w:rsidRDefault="00CF55E1" w:rsidP="00CF55E1">
            <w:pPr>
              <w:ind w:left="459"/>
              <w:rPr>
                <w:rFonts w:asciiTheme="majorBidi" w:hAnsiTheme="majorBidi" w:cstheme="majorBidi"/>
                <w:lang w:val="en-US"/>
              </w:rPr>
            </w:pPr>
            <w:r w:rsidRPr="00BE7172">
              <w:rPr>
                <w:rFonts w:asciiTheme="majorBidi" w:hAnsiTheme="majorBidi" w:cstheme="majorBidi"/>
                <w:lang w:val="en-US"/>
              </w:rPr>
              <w:t xml:space="preserve">40 </w:t>
            </w:r>
            <w:r w:rsidRPr="001B3625">
              <w:rPr>
                <w:rFonts w:asciiTheme="majorBidi" w:hAnsiTheme="majorBidi"/>
                <w:cs/>
                <w:lang w:val="en-US"/>
              </w:rPr>
              <w:t xml:space="preserve">- </w:t>
            </w:r>
            <w:r w:rsidRPr="00BE7172">
              <w:rPr>
                <w:rFonts w:asciiTheme="majorBidi" w:hAnsiTheme="majorBidi" w:cstheme="majorBidi"/>
                <w:lang w:val="en-US"/>
              </w:rPr>
              <w:t>44 years old</w:t>
            </w:r>
          </w:p>
        </w:tc>
        <w:tc>
          <w:tcPr>
            <w:tcW w:w="2268" w:type="dxa"/>
            <w:shd w:val="clear" w:color="auto" w:fill="auto"/>
            <w:vAlign w:val="bottom"/>
          </w:tcPr>
          <w:p w14:paraId="66C90578" w14:textId="617176ED" w:rsidR="00CF55E1" w:rsidRPr="001B3625" w:rsidRDefault="00CF55E1" w:rsidP="00CF55E1">
            <w:pPr>
              <w:jc w:val="center"/>
              <w:rPr>
                <w:rFonts w:asciiTheme="majorBidi" w:hAnsiTheme="majorBidi" w:cstheme="majorBidi"/>
                <w:cs/>
                <w:lang w:val="en-US"/>
              </w:rPr>
            </w:pPr>
            <w:r w:rsidRPr="001B3625">
              <w:rPr>
                <w:rFonts w:asciiTheme="majorBidi" w:hAnsiTheme="majorBidi"/>
                <w:lang w:val="en-US"/>
              </w:rPr>
              <w:t>8</w:t>
            </w:r>
            <w:r w:rsidRPr="001B3625">
              <w:rPr>
                <w:rFonts w:asciiTheme="majorBidi" w:hAnsiTheme="majorBidi"/>
                <w:cs/>
                <w:lang w:val="en-US"/>
              </w:rPr>
              <w:t>.</w:t>
            </w:r>
            <w:r w:rsidRPr="001B3625">
              <w:rPr>
                <w:rFonts w:asciiTheme="majorBidi" w:hAnsiTheme="majorBidi"/>
                <w:lang w:val="en-US"/>
              </w:rPr>
              <w:t xml:space="preserve">6 </w:t>
            </w:r>
            <w:r w:rsidRPr="001B3625">
              <w:rPr>
                <w:rFonts w:asciiTheme="majorBidi" w:hAnsiTheme="majorBidi"/>
                <w:cs/>
                <w:lang w:val="en-US"/>
              </w:rPr>
              <w:t xml:space="preserve">- </w:t>
            </w:r>
            <w:r w:rsidRPr="001B3625">
              <w:rPr>
                <w:rFonts w:asciiTheme="majorBidi" w:hAnsiTheme="majorBidi"/>
                <w:lang w:val="en-US"/>
              </w:rPr>
              <w:t>11</w:t>
            </w:r>
            <w:r w:rsidRPr="001B3625">
              <w:rPr>
                <w:rFonts w:asciiTheme="majorBidi" w:hAnsiTheme="majorBidi"/>
                <w:cs/>
                <w:lang w:val="en-US"/>
              </w:rPr>
              <w:t>.</w:t>
            </w:r>
            <w:r w:rsidRPr="001B3625">
              <w:rPr>
                <w:rFonts w:asciiTheme="majorBidi" w:hAnsiTheme="majorBidi"/>
                <w:lang w:val="en-US"/>
              </w:rPr>
              <w:t>46</w:t>
            </w:r>
          </w:p>
        </w:tc>
        <w:tc>
          <w:tcPr>
            <w:tcW w:w="425" w:type="dxa"/>
            <w:shd w:val="clear" w:color="auto" w:fill="auto"/>
            <w:vAlign w:val="bottom"/>
          </w:tcPr>
          <w:p w14:paraId="48E3B7BE" w14:textId="77777777" w:rsidR="00CF55E1" w:rsidRPr="00BE7172" w:rsidRDefault="00CF55E1" w:rsidP="00CF55E1">
            <w:pPr>
              <w:jc w:val="center"/>
              <w:rPr>
                <w:rFonts w:asciiTheme="majorBidi" w:hAnsiTheme="majorBidi" w:cstheme="majorBidi"/>
                <w:lang w:val="en-US"/>
              </w:rPr>
            </w:pPr>
          </w:p>
        </w:tc>
        <w:tc>
          <w:tcPr>
            <w:tcW w:w="2127" w:type="dxa"/>
            <w:shd w:val="clear" w:color="auto" w:fill="auto"/>
          </w:tcPr>
          <w:p w14:paraId="630CC41F" w14:textId="75DADA1D" w:rsidR="00CF55E1" w:rsidRPr="00BE7172" w:rsidRDefault="00CF55E1" w:rsidP="00CF55E1">
            <w:pPr>
              <w:jc w:val="center"/>
              <w:rPr>
                <w:rFonts w:asciiTheme="majorBidi" w:hAnsiTheme="majorBidi" w:cstheme="majorBidi"/>
                <w:color w:val="000000"/>
                <w:cs/>
              </w:rPr>
            </w:pPr>
            <w:r w:rsidRPr="001B3625">
              <w:rPr>
                <w:rFonts w:ascii="Angsana New" w:hAnsi="Angsana New"/>
                <w:color w:val="000000"/>
                <w:lang w:val="en-US"/>
              </w:rPr>
              <w:t>11</w:t>
            </w:r>
            <w:r w:rsidRPr="001B3625">
              <w:rPr>
                <w:rFonts w:ascii="Angsana New" w:hAnsi="Angsana New"/>
                <w:color w:val="000000"/>
                <w:cs/>
                <w:lang w:val="en-US"/>
              </w:rPr>
              <w:t>.</w:t>
            </w:r>
            <w:r w:rsidRPr="001B3625">
              <w:rPr>
                <w:rFonts w:ascii="Angsana New" w:hAnsi="Angsana New"/>
                <w:color w:val="000000"/>
                <w:lang w:val="en-US"/>
              </w:rPr>
              <w:t>46</w:t>
            </w:r>
          </w:p>
        </w:tc>
      </w:tr>
      <w:tr w:rsidR="00CF55E1" w:rsidRPr="001B3625" w14:paraId="4030D8D8" w14:textId="77777777" w:rsidTr="00FB29F6">
        <w:trPr>
          <w:trHeight w:val="411"/>
        </w:trPr>
        <w:tc>
          <w:tcPr>
            <w:tcW w:w="3827" w:type="dxa"/>
            <w:shd w:val="clear" w:color="auto" w:fill="auto"/>
            <w:vAlign w:val="bottom"/>
          </w:tcPr>
          <w:p w14:paraId="77FF929B" w14:textId="77777777" w:rsidR="00CF55E1" w:rsidRPr="00BE7172" w:rsidRDefault="00CF55E1" w:rsidP="00CF55E1">
            <w:pPr>
              <w:ind w:left="459"/>
              <w:rPr>
                <w:rFonts w:asciiTheme="majorBidi" w:hAnsiTheme="majorBidi" w:cstheme="majorBidi"/>
                <w:lang w:val="en-US"/>
              </w:rPr>
            </w:pPr>
            <w:r w:rsidRPr="00BE7172">
              <w:rPr>
                <w:rFonts w:asciiTheme="majorBidi" w:hAnsiTheme="majorBidi" w:cstheme="majorBidi"/>
                <w:lang w:val="en-US"/>
              </w:rPr>
              <w:t xml:space="preserve">45 </w:t>
            </w:r>
            <w:r w:rsidRPr="001B3625">
              <w:rPr>
                <w:rFonts w:asciiTheme="majorBidi" w:hAnsiTheme="majorBidi"/>
                <w:cs/>
                <w:lang w:val="en-US"/>
              </w:rPr>
              <w:t xml:space="preserve">- </w:t>
            </w:r>
            <w:r w:rsidRPr="00BE7172">
              <w:rPr>
                <w:rFonts w:asciiTheme="majorBidi" w:hAnsiTheme="majorBidi" w:cstheme="majorBidi"/>
                <w:lang w:val="en-US"/>
              </w:rPr>
              <w:t>49 years old</w:t>
            </w:r>
          </w:p>
        </w:tc>
        <w:tc>
          <w:tcPr>
            <w:tcW w:w="2268" w:type="dxa"/>
            <w:shd w:val="clear" w:color="auto" w:fill="auto"/>
            <w:vAlign w:val="bottom"/>
          </w:tcPr>
          <w:p w14:paraId="22A82EA2" w14:textId="7C003E1F" w:rsidR="00CF55E1" w:rsidRPr="001B3625" w:rsidRDefault="00CF55E1" w:rsidP="00CF55E1">
            <w:pPr>
              <w:jc w:val="center"/>
              <w:rPr>
                <w:rFonts w:asciiTheme="majorBidi" w:hAnsiTheme="majorBidi" w:cstheme="majorBidi"/>
                <w:cs/>
                <w:lang w:val="en-US"/>
              </w:rPr>
            </w:pPr>
            <w:r w:rsidRPr="001B3625">
              <w:rPr>
                <w:rFonts w:asciiTheme="majorBidi" w:hAnsiTheme="majorBidi"/>
                <w:lang w:val="en-US"/>
              </w:rPr>
              <w:t>5</w:t>
            </w:r>
            <w:r w:rsidRPr="001B3625">
              <w:rPr>
                <w:rFonts w:asciiTheme="majorBidi" w:hAnsiTheme="majorBidi"/>
                <w:cs/>
                <w:lang w:val="en-US"/>
              </w:rPr>
              <w:t>.</w:t>
            </w:r>
            <w:r w:rsidRPr="001B3625">
              <w:rPr>
                <w:rFonts w:asciiTheme="majorBidi" w:hAnsiTheme="majorBidi"/>
                <w:lang w:val="en-US"/>
              </w:rPr>
              <w:t xml:space="preserve">73 </w:t>
            </w:r>
            <w:r w:rsidRPr="001B3625">
              <w:rPr>
                <w:rFonts w:asciiTheme="majorBidi" w:hAnsiTheme="majorBidi"/>
                <w:cs/>
                <w:lang w:val="en-US"/>
              </w:rPr>
              <w:t xml:space="preserve">- </w:t>
            </w:r>
            <w:r w:rsidRPr="001B3625">
              <w:rPr>
                <w:rFonts w:asciiTheme="majorBidi" w:hAnsiTheme="majorBidi"/>
                <w:lang w:val="en-US"/>
              </w:rPr>
              <w:t>7</w:t>
            </w:r>
            <w:r w:rsidRPr="001B3625">
              <w:rPr>
                <w:rFonts w:asciiTheme="majorBidi" w:hAnsiTheme="majorBidi"/>
                <w:cs/>
                <w:lang w:val="en-US"/>
              </w:rPr>
              <w:t>.</w:t>
            </w:r>
            <w:r w:rsidRPr="001B3625">
              <w:rPr>
                <w:rFonts w:asciiTheme="majorBidi" w:hAnsiTheme="majorBidi"/>
                <w:lang w:val="en-US"/>
              </w:rPr>
              <w:t>64</w:t>
            </w:r>
          </w:p>
        </w:tc>
        <w:tc>
          <w:tcPr>
            <w:tcW w:w="425" w:type="dxa"/>
            <w:shd w:val="clear" w:color="auto" w:fill="auto"/>
            <w:vAlign w:val="bottom"/>
          </w:tcPr>
          <w:p w14:paraId="2911CD1A" w14:textId="77777777" w:rsidR="00CF55E1" w:rsidRPr="00BE7172" w:rsidRDefault="00CF55E1" w:rsidP="00CF55E1">
            <w:pPr>
              <w:jc w:val="center"/>
              <w:rPr>
                <w:rFonts w:asciiTheme="majorBidi" w:hAnsiTheme="majorBidi" w:cstheme="majorBidi"/>
                <w:lang w:val="en-US"/>
              </w:rPr>
            </w:pPr>
          </w:p>
        </w:tc>
        <w:tc>
          <w:tcPr>
            <w:tcW w:w="2127" w:type="dxa"/>
            <w:shd w:val="clear" w:color="auto" w:fill="auto"/>
          </w:tcPr>
          <w:p w14:paraId="2AF62687" w14:textId="4208D781" w:rsidR="00CF55E1" w:rsidRPr="00BE7172" w:rsidRDefault="00CF55E1" w:rsidP="00CF55E1">
            <w:pPr>
              <w:jc w:val="center"/>
              <w:rPr>
                <w:rFonts w:asciiTheme="majorBidi" w:hAnsiTheme="majorBidi" w:cstheme="majorBidi"/>
                <w:color w:val="000000"/>
                <w:cs/>
              </w:rPr>
            </w:pPr>
            <w:r w:rsidRPr="001B3625">
              <w:rPr>
                <w:rFonts w:ascii="Angsana New" w:hAnsi="Angsana New"/>
                <w:color w:val="000000"/>
                <w:lang w:val="en-US"/>
              </w:rPr>
              <w:t>7</w:t>
            </w:r>
            <w:r w:rsidRPr="001B3625">
              <w:rPr>
                <w:rFonts w:ascii="Angsana New" w:hAnsi="Angsana New"/>
                <w:color w:val="000000"/>
                <w:cs/>
                <w:lang w:val="en-US"/>
              </w:rPr>
              <w:t>.</w:t>
            </w:r>
            <w:r w:rsidRPr="001B3625">
              <w:rPr>
                <w:rFonts w:ascii="Angsana New" w:hAnsi="Angsana New"/>
                <w:color w:val="000000"/>
                <w:lang w:val="en-US"/>
              </w:rPr>
              <w:t>64</w:t>
            </w:r>
          </w:p>
        </w:tc>
      </w:tr>
      <w:tr w:rsidR="00CF55E1" w:rsidRPr="001B3625" w14:paraId="6350F2C4" w14:textId="77777777" w:rsidTr="00FB29F6">
        <w:trPr>
          <w:trHeight w:val="411"/>
        </w:trPr>
        <w:tc>
          <w:tcPr>
            <w:tcW w:w="3827" w:type="dxa"/>
            <w:shd w:val="clear" w:color="auto" w:fill="auto"/>
            <w:vAlign w:val="bottom"/>
          </w:tcPr>
          <w:p w14:paraId="2CFB9B1B" w14:textId="77777777" w:rsidR="00CF55E1" w:rsidRPr="00BE7172" w:rsidRDefault="00CF55E1" w:rsidP="00CF55E1">
            <w:pPr>
              <w:ind w:left="459"/>
              <w:rPr>
                <w:rFonts w:asciiTheme="majorBidi" w:hAnsiTheme="majorBidi" w:cstheme="majorBidi"/>
                <w:lang w:val="en-US"/>
              </w:rPr>
            </w:pPr>
            <w:r w:rsidRPr="00BE7172">
              <w:rPr>
                <w:rFonts w:asciiTheme="majorBidi" w:hAnsiTheme="majorBidi" w:cstheme="majorBidi"/>
                <w:lang w:val="en-US"/>
              </w:rPr>
              <w:t xml:space="preserve">50 </w:t>
            </w:r>
            <w:r w:rsidRPr="001B3625">
              <w:rPr>
                <w:rFonts w:asciiTheme="majorBidi" w:hAnsiTheme="majorBidi"/>
                <w:cs/>
                <w:lang w:val="en-US"/>
              </w:rPr>
              <w:t xml:space="preserve">- </w:t>
            </w:r>
            <w:r w:rsidRPr="00BE7172">
              <w:rPr>
                <w:rFonts w:asciiTheme="majorBidi" w:hAnsiTheme="majorBidi" w:cstheme="majorBidi"/>
                <w:lang w:val="en-US"/>
              </w:rPr>
              <w:t>60 years old</w:t>
            </w:r>
          </w:p>
        </w:tc>
        <w:tc>
          <w:tcPr>
            <w:tcW w:w="2268" w:type="dxa"/>
            <w:shd w:val="clear" w:color="auto" w:fill="auto"/>
            <w:vAlign w:val="bottom"/>
          </w:tcPr>
          <w:p w14:paraId="4B7A1CF8" w14:textId="58C03FA3" w:rsidR="00CF55E1" w:rsidRPr="001B3625" w:rsidRDefault="00CF55E1" w:rsidP="00CF55E1">
            <w:pPr>
              <w:jc w:val="center"/>
              <w:rPr>
                <w:rFonts w:asciiTheme="majorBidi" w:hAnsiTheme="majorBidi" w:cstheme="majorBidi"/>
                <w:cs/>
                <w:lang w:val="en-US"/>
              </w:rPr>
            </w:pPr>
            <w:r w:rsidRPr="001B3625">
              <w:rPr>
                <w:rFonts w:asciiTheme="majorBidi" w:hAnsiTheme="majorBidi"/>
                <w:lang w:val="en-US"/>
              </w:rPr>
              <w:t>2</w:t>
            </w:r>
            <w:r w:rsidRPr="001B3625">
              <w:rPr>
                <w:rFonts w:asciiTheme="majorBidi" w:hAnsiTheme="majorBidi"/>
                <w:cs/>
                <w:lang w:val="en-US"/>
              </w:rPr>
              <w:t>.</w:t>
            </w:r>
            <w:r w:rsidRPr="001B3625">
              <w:rPr>
                <w:rFonts w:asciiTheme="majorBidi" w:hAnsiTheme="majorBidi"/>
                <w:lang w:val="en-US"/>
              </w:rPr>
              <w:t xml:space="preserve">87 </w:t>
            </w:r>
            <w:r w:rsidRPr="001B3625">
              <w:rPr>
                <w:rFonts w:asciiTheme="majorBidi" w:hAnsiTheme="majorBidi"/>
                <w:cs/>
                <w:lang w:val="en-US"/>
              </w:rPr>
              <w:t xml:space="preserve">- </w:t>
            </w:r>
            <w:r w:rsidRPr="001B3625">
              <w:rPr>
                <w:rFonts w:asciiTheme="majorBidi" w:hAnsiTheme="majorBidi"/>
                <w:lang w:val="en-US"/>
              </w:rPr>
              <w:t>3</w:t>
            </w:r>
            <w:r w:rsidRPr="001B3625">
              <w:rPr>
                <w:rFonts w:asciiTheme="majorBidi" w:hAnsiTheme="majorBidi"/>
                <w:cs/>
                <w:lang w:val="en-US"/>
              </w:rPr>
              <w:t>.</w:t>
            </w:r>
            <w:r w:rsidRPr="001B3625">
              <w:rPr>
                <w:rFonts w:asciiTheme="majorBidi" w:hAnsiTheme="majorBidi"/>
                <w:lang w:val="en-US"/>
              </w:rPr>
              <w:t>82</w:t>
            </w:r>
          </w:p>
        </w:tc>
        <w:tc>
          <w:tcPr>
            <w:tcW w:w="425" w:type="dxa"/>
            <w:shd w:val="clear" w:color="auto" w:fill="auto"/>
            <w:vAlign w:val="bottom"/>
          </w:tcPr>
          <w:p w14:paraId="26B63ED8" w14:textId="77777777" w:rsidR="00CF55E1" w:rsidRPr="00BE7172" w:rsidRDefault="00CF55E1" w:rsidP="00CF55E1">
            <w:pPr>
              <w:jc w:val="center"/>
              <w:rPr>
                <w:rFonts w:asciiTheme="majorBidi" w:hAnsiTheme="majorBidi" w:cstheme="majorBidi"/>
                <w:lang w:val="en-US"/>
              </w:rPr>
            </w:pPr>
          </w:p>
        </w:tc>
        <w:tc>
          <w:tcPr>
            <w:tcW w:w="2127" w:type="dxa"/>
            <w:shd w:val="clear" w:color="auto" w:fill="auto"/>
          </w:tcPr>
          <w:p w14:paraId="3895BBC3" w14:textId="069D2174" w:rsidR="00CF55E1" w:rsidRPr="001B3625" w:rsidRDefault="00CF55E1" w:rsidP="00CF55E1">
            <w:pPr>
              <w:jc w:val="center"/>
              <w:rPr>
                <w:rFonts w:asciiTheme="majorBidi" w:hAnsiTheme="majorBidi" w:cstheme="majorBidi"/>
                <w:color w:val="000000"/>
                <w:cs/>
                <w:lang w:val="en-US"/>
              </w:rPr>
            </w:pPr>
            <w:r w:rsidRPr="001B3625">
              <w:rPr>
                <w:rFonts w:ascii="Angsana New" w:hAnsi="Angsana New"/>
                <w:color w:val="000000"/>
                <w:lang w:val="en-US"/>
              </w:rPr>
              <w:t>3</w:t>
            </w:r>
            <w:r w:rsidRPr="001B3625">
              <w:rPr>
                <w:rFonts w:ascii="Angsana New" w:hAnsi="Angsana New"/>
                <w:color w:val="000000"/>
                <w:cs/>
                <w:lang w:val="en-US"/>
              </w:rPr>
              <w:t>.</w:t>
            </w:r>
            <w:r w:rsidRPr="001B3625">
              <w:rPr>
                <w:rFonts w:ascii="Angsana New" w:hAnsi="Angsana New"/>
                <w:color w:val="000000"/>
                <w:lang w:val="en-US"/>
              </w:rPr>
              <w:t>82</w:t>
            </w:r>
          </w:p>
        </w:tc>
      </w:tr>
    </w:tbl>
    <w:p w14:paraId="4661FB92" w14:textId="77777777" w:rsidR="00BE7172" w:rsidRDefault="00BE7172" w:rsidP="00F46869">
      <w:pPr>
        <w:spacing w:before="240" w:after="240"/>
        <w:ind w:left="720"/>
        <w:jc w:val="thaiDistribute"/>
        <w:rPr>
          <w:rFonts w:asciiTheme="majorBidi" w:eastAsia="Cordia New" w:hAnsiTheme="majorBidi" w:cstheme="majorBidi"/>
          <w:highlight w:val="yellow"/>
          <w:lang w:val="en-US"/>
        </w:rPr>
      </w:pPr>
      <w:bookmarkStart w:id="21" w:name="_MON_1548049183"/>
      <w:bookmarkStart w:id="22" w:name="_MON_1548049231"/>
      <w:bookmarkStart w:id="23" w:name="_MON_1548049360"/>
      <w:bookmarkStart w:id="24" w:name="_MON_1548049435"/>
      <w:bookmarkStart w:id="25" w:name="_MON_1548049448"/>
      <w:bookmarkStart w:id="26" w:name="_MON_1548049531"/>
      <w:bookmarkStart w:id="27" w:name="_MON_1548049745"/>
      <w:bookmarkStart w:id="28" w:name="_MON_1548049757"/>
      <w:bookmarkStart w:id="29" w:name="_MON_1548049813"/>
      <w:bookmarkStart w:id="30" w:name="_MON_1548049830"/>
      <w:bookmarkStart w:id="31" w:name="_MON_1548049850"/>
      <w:bookmarkStart w:id="32" w:name="_MON_1548049907"/>
      <w:bookmarkStart w:id="33" w:name="_MON_1548047505"/>
      <w:bookmarkStart w:id="34" w:name="_MON_1549051058"/>
      <w:bookmarkStart w:id="35" w:name="_MON_1549051086"/>
      <w:bookmarkStart w:id="36" w:name="_MON_1548047604"/>
      <w:bookmarkStart w:id="37" w:name="_MON_154804771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D548685" w14:textId="77777777" w:rsidR="00BE7172" w:rsidRDefault="00BE7172">
      <w:pPr>
        <w:rPr>
          <w:rFonts w:asciiTheme="majorBidi" w:eastAsia="Cordia New" w:hAnsiTheme="majorBidi" w:cstheme="majorBidi"/>
          <w:highlight w:val="yellow"/>
          <w:lang w:val="en-US"/>
        </w:rPr>
      </w:pPr>
      <w:r w:rsidRPr="001B3625">
        <w:rPr>
          <w:rFonts w:asciiTheme="majorBidi" w:eastAsia="Cordia New" w:hAnsiTheme="majorBidi"/>
          <w:cs/>
          <w:lang w:val="en-US"/>
        </w:rPr>
        <w:br w:type="page"/>
      </w:r>
    </w:p>
    <w:p w14:paraId="337E3B9F" w14:textId="37FCEE73" w:rsidR="00FC2EB8" w:rsidRPr="00BE7172" w:rsidRDefault="00FC2EB8" w:rsidP="00F46869">
      <w:pPr>
        <w:spacing w:before="240" w:after="240"/>
        <w:ind w:left="720"/>
        <w:jc w:val="thaiDistribute"/>
        <w:rPr>
          <w:rFonts w:asciiTheme="majorBidi" w:eastAsia="Cordia New" w:hAnsiTheme="majorBidi" w:cstheme="majorBidi"/>
          <w:lang w:val="en-US"/>
        </w:rPr>
      </w:pPr>
      <w:r w:rsidRPr="00BE7172">
        <w:rPr>
          <w:rFonts w:asciiTheme="majorBidi" w:eastAsia="Cordia New" w:hAnsiTheme="majorBidi" w:cstheme="majorBidi"/>
          <w:lang w:val="en-US"/>
        </w:rPr>
        <w:t>The result of sensitivity analysis for significant assumptions that affect the present value of the long</w:t>
      </w:r>
      <w:r w:rsidRPr="001B3625">
        <w:rPr>
          <w:rFonts w:asciiTheme="majorBidi" w:eastAsia="Cordia New" w:hAnsiTheme="majorBidi"/>
          <w:cs/>
          <w:lang w:val="en-US"/>
        </w:rPr>
        <w:t>-</w:t>
      </w:r>
      <w:r w:rsidRPr="00BE7172">
        <w:rPr>
          <w:rFonts w:asciiTheme="majorBidi" w:eastAsia="Cordia New" w:hAnsiTheme="majorBidi" w:cstheme="majorBidi"/>
          <w:lang w:val="en-US"/>
        </w:rPr>
        <w:t xml:space="preserve">term employee benefit obligations as at December 31, </w:t>
      </w:r>
      <w:r w:rsidR="009457CD" w:rsidRPr="00BE7172">
        <w:rPr>
          <w:rFonts w:asciiTheme="majorBidi" w:eastAsia="Cordia New" w:hAnsiTheme="majorBidi" w:cstheme="majorBidi"/>
          <w:lang w:val="en-US"/>
        </w:rPr>
        <w:t>20</w:t>
      </w:r>
      <w:r w:rsidR="00FD6E7D" w:rsidRPr="00BE7172">
        <w:rPr>
          <w:rFonts w:asciiTheme="majorBidi" w:eastAsia="Cordia New" w:hAnsiTheme="majorBidi" w:cstheme="majorBidi"/>
          <w:lang w:val="en-US"/>
        </w:rPr>
        <w:t>2</w:t>
      </w:r>
      <w:r w:rsidR="00782FA6" w:rsidRPr="00BE7172">
        <w:rPr>
          <w:rFonts w:asciiTheme="majorBidi" w:eastAsia="Cordia New" w:hAnsiTheme="majorBidi" w:cstheme="majorBidi"/>
          <w:lang w:val="en-US"/>
        </w:rPr>
        <w:t>1</w:t>
      </w:r>
      <w:r w:rsidRPr="00BE7172">
        <w:rPr>
          <w:rFonts w:asciiTheme="majorBidi" w:eastAsia="Cordia New" w:hAnsiTheme="majorBidi" w:cstheme="majorBidi"/>
          <w:lang w:val="en-US"/>
        </w:rPr>
        <w:t xml:space="preserve"> are summarised below</w:t>
      </w:r>
      <w:r w:rsidRPr="001B3625">
        <w:rPr>
          <w:rFonts w:asciiTheme="majorBidi" w:eastAsia="Cordia New" w:hAnsiTheme="majorBidi"/>
          <w:cs/>
          <w:lang w:val="en-US"/>
        </w:rPr>
        <w:t xml:space="preserve">: </w:t>
      </w:r>
    </w:p>
    <w:tbl>
      <w:tblPr>
        <w:tblW w:w="8788" w:type="dxa"/>
        <w:tblInd w:w="817" w:type="dxa"/>
        <w:tblLayout w:type="fixed"/>
        <w:tblLook w:val="01E0" w:firstRow="1" w:lastRow="1" w:firstColumn="1" w:lastColumn="1" w:noHBand="0" w:noVBand="0"/>
      </w:tblPr>
      <w:tblGrid>
        <w:gridCol w:w="3827"/>
        <w:gridCol w:w="2268"/>
        <w:gridCol w:w="425"/>
        <w:gridCol w:w="2268"/>
      </w:tblGrid>
      <w:tr w:rsidR="00FC2EB8" w:rsidRPr="00BE7172" w14:paraId="02DC4554" w14:textId="77777777" w:rsidTr="00C214F2">
        <w:trPr>
          <w:trHeight w:val="146"/>
          <w:tblHeader/>
        </w:trPr>
        <w:tc>
          <w:tcPr>
            <w:tcW w:w="3827" w:type="dxa"/>
            <w:shd w:val="clear" w:color="auto" w:fill="auto"/>
            <w:vAlign w:val="bottom"/>
          </w:tcPr>
          <w:p w14:paraId="0CC20441" w14:textId="77777777" w:rsidR="00FC2EB8" w:rsidRPr="00BE7172" w:rsidRDefault="00FC2EB8" w:rsidP="00FC2EB8">
            <w:pPr>
              <w:ind w:left="576"/>
              <w:jc w:val="right"/>
              <w:rPr>
                <w:rFonts w:asciiTheme="majorBidi" w:hAnsiTheme="majorBidi" w:cstheme="majorBidi"/>
                <w:lang w:val="en-US"/>
              </w:rPr>
            </w:pPr>
          </w:p>
        </w:tc>
        <w:tc>
          <w:tcPr>
            <w:tcW w:w="4961" w:type="dxa"/>
            <w:gridSpan w:val="3"/>
            <w:shd w:val="clear" w:color="auto" w:fill="auto"/>
            <w:vAlign w:val="center"/>
          </w:tcPr>
          <w:p w14:paraId="0A29DBA7" w14:textId="306C4A9C" w:rsidR="00FC2EB8" w:rsidRPr="00BE7172" w:rsidRDefault="00FC2EB8" w:rsidP="00FC2EB8">
            <w:pPr>
              <w:jc w:val="center"/>
              <w:rPr>
                <w:rFonts w:asciiTheme="majorBidi" w:hAnsiTheme="majorBidi" w:cstheme="majorBidi"/>
                <w:color w:val="000000"/>
                <w:cs/>
              </w:rPr>
            </w:pPr>
            <w:r w:rsidRPr="00BE7172">
              <w:rPr>
                <w:rFonts w:asciiTheme="majorBidi" w:hAnsiTheme="majorBidi" w:cstheme="majorBidi"/>
                <w:lang w:val="en-US"/>
              </w:rPr>
              <w:t>Unit</w:t>
            </w:r>
            <w:r w:rsidRPr="001B3625">
              <w:rPr>
                <w:rFonts w:asciiTheme="majorBidi" w:hAnsiTheme="majorBidi"/>
                <w:cs/>
                <w:lang w:val="en-US"/>
              </w:rPr>
              <w:t>:</w:t>
            </w:r>
            <w:r w:rsidR="001B680C" w:rsidRPr="001B3625">
              <w:rPr>
                <w:rFonts w:asciiTheme="majorBidi" w:hAnsiTheme="majorBidi"/>
                <w:cs/>
                <w:lang w:val="en-US"/>
              </w:rPr>
              <w:t xml:space="preserve"> </w:t>
            </w:r>
            <w:r w:rsidRPr="00BE7172">
              <w:rPr>
                <w:rFonts w:asciiTheme="majorBidi" w:hAnsiTheme="majorBidi" w:cstheme="majorBidi"/>
                <w:lang w:val="en-US"/>
              </w:rPr>
              <w:t>Baht</w:t>
            </w:r>
          </w:p>
        </w:tc>
      </w:tr>
      <w:tr w:rsidR="00FC2EB8" w:rsidRPr="00141ACD" w14:paraId="5AEAADFC" w14:textId="77777777" w:rsidTr="00C214F2">
        <w:trPr>
          <w:trHeight w:val="411"/>
          <w:tblHeader/>
        </w:trPr>
        <w:tc>
          <w:tcPr>
            <w:tcW w:w="3827" w:type="dxa"/>
            <w:shd w:val="clear" w:color="auto" w:fill="auto"/>
            <w:vAlign w:val="bottom"/>
          </w:tcPr>
          <w:p w14:paraId="575C48B5" w14:textId="77777777" w:rsidR="00FC2EB8" w:rsidRPr="001B3625" w:rsidRDefault="00FC2EB8" w:rsidP="00FC2EB8">
            <w:pPr>
              <w:ind w:left="576"/>
              <w:jc w:val="right"/>
              <w:rPr>
                <w:rFonts w:asciiTheme="majorBidi" w:hAnsiTheme="majorBidi" w:cstheme="majorBidi"/>
                <w:cs/>
                <w:lang w:val="en-US"/>
              </w:rPr>
            </w:pPr>
          </w:p>
        </w:tc>
        <w:tc>
          <w:tcPr>
            <w:tcW w:w="4961" w:type="dxa"/>
            <w:gridSpan w:val="3"/>
            <w:shd w:val="clear" w:color="auto" w:fill="auto"/>
            <w:vAlign w:val="bottom"/>
          </w:tcPr>
          <w:p w14:paraId="0A5E3382" w14:textId="77777777" w:rsidR="00FC2EB8" w:rsidRPr="00BE7172" w:rsidRDefault="00FC2EB8" w:rsidP="00FC2EB8">
            <w:pPr>
              <w:pBdr>
                <w:top w:val="single" w:sz="4" w:space="1" w:color="auto"/>
                <w:bottom w:val="single" w:sz="4" w:space="1" w:color="auto"/>
              </w:pBdr>
              <w:jc w:val="center"/>
              <w:rPr>
                <w:rFonts w:asciiTheme="majorBidi" w:hAnsiTheme="majorBidi" w:cstheme="majorBidi"/>
                <w:color w:val="000000"/>
                <w:lang w:val="en-US"/>
              </w:rPr>
            </w:pPr>
            <w:r w:rsidRPr="00BE7172">
              <w:rPr>
                <w:rFonts w:asciiTheme="majorBidi" w:hAnsiTheme="majorBidi" w:cstheme="majorBidi"/>
                <w:lang w:val="en-US"/>
              </w:rPr>
              <w:t>Change of the present value of the employee benefit obligations</w:t>
            </w:r>
          </w:p>
        </w:tc>
      </w:tr>
      <w:tr w:rsidR="00FC2EB8" w:rsidRPr="001B3625" w14:paraId="55D64510" w14:textId="77777777" w:rsidTr="00C214F2">
        <w:trPr>
          <w:trHeight w:val="95"/>
          <w:tblHeader/>
        </w:trPr>
        <w:tc>
          <w:tcPr>
            <w:tcW w:w="3827" w:type="dxa"/>
            <w:shd w:val="clear" w:color="auto" w:fill="auto"/>
            <w:vAlign w:val="bottom"/>
          </w:tcPr>
          <w:p w14:paraId="78217961" w14:textId="77777777" w:rsidR="00FC2EB8" w:rsidRPr="00BE7172" w:rsidRDefault="00FC2EB8" w:rsidP="00FC2EB8">
            <w:pPr>
              <w:ind w:left="576"/>
              <w:jc w:val="right"/>
              <w:rPr>
                <w:rFonts w:asciiTheme="majorBidi" w:hAnsiTheme="majorBidi" w:cstheme="majorBidi"/>
                <w:lang w:val="en-US"/>
              </w:rPr>
            </w:pPr>
          </w:p>
        </w:tc>
        <w:tc>
          <w:tcPr>
            <w:tcW w:w="2268" w:type="dxa"/>
            <w:shd w:val="clear" w:color="auto" w:fill="auto"/>
            <w:vAlign w:val="bottom"/>
          </w:tcPr>
          <w:p w14:paraId="373A8077" w14:textId="77777777" w:rsidR="00FC2EB8" w:rsidRPr="00BE7172" w:rsidRDefault="00FC2EB8" w:rsidP="00FC2EB8">
            <w:pPr>
              <w:pBdr>
                <w:bottom w:val="single" w:sz="4" w:space="1" w:color="auto"/>
              </w:pBdr>
              <w:jc w:val="center"/>
              <w:rPr>
                <w:rFonts w:asciiTheme="majorBidi" w:hAnsiTheme="majorBidi" w:cstheme="majorBidi"/>
                <w:cs/>
              </w:rPr>
            </w:pPr>
            <w:r w:rsidRPr="00BE7172">
              <w:rPr>
                <w:rFonts w:asciiTheme="majorBidi" w:hAnsiTheme="majorBidi" w:cstheme="majorBidi"/>
                <w:lang w:val="en-US"/>
              </w:rPr>
              <w:t>Consolidated financial statement</w:t>
            </w:r>
          </w:p>
        </w:tc>
        <w:tc>
          <w:tcPr>
            <w:tcW w:w="425" w:type="dxa"/>
            <w:shd w:val="clear" w:color="auto" w:fill="auto"/>
            <w:vAlign w:val="bottom"/>
          </w:tcPr>
          <w:p w14:paraId="5A5F2361" w14:textId="77777777" w:rsidR="00FC2EB8" w:rsidRPr="001B3625" w:rsidRDefault="00FC2EB8" w:rsidP="00FC2EB8">
            <w:pPr>
              <w:rPr>
                <w:rFonts w:asciiTheme="majorBidi" w:hAnsiTheme="majorBidi" w:cstheme="majorBidi"/>
                <w:cs/>
                <w:lang w:val="en-US"/>
              </w:rPr>
            </w:pPr>
          </w:p>
        </w:tc>
        <w:tc>
          <w:tcPr>
            <w:tcW w:w="2268" w:type="dxa"/>
            <w:shd w:val="clear" w:color="auto" w:fill="auto"/>
            <w:vAlign w:val="bottom"/>
          </w:tcPr>
          <w:p w14:paraId="0EDD2B64" w14:textId="77777777" w:rsidR="00FC2EB8" w:rsidRPr="00BE7172" w:rsidRDefault="00FC2EB8" w:rsidP="00FC2EB8">
            <w:pPr>
              <w:pBdr>
                <w:bottom w:val="single" w:sz="4" w:space="1" w:color="auto"/>
              </w:pBdr>
              <w:jc w:val="center"/>
              <w:rPr>
                <w:rFonts w:asciiTheme="majorBidi" w:hAnsiTheme="majorBidi" w:cstheme="majorBidi"/>
                <w:cs/>
              </w:rPr>
            </w:pPr>
            <w:r w:rsidRPr="00BE7172">
              <w:rPr>
                <w:rFonts w:asciiTheme="majorBidi" w:hAnsiTheme="majorBidi" w:cstheme="majorBidi"/>
                <w:lang w:val="en-US"/>
              </w:rPr>
              <w:t>Separate financial statement</w:t>
            </w:r>
          </w:p>
        </w:tc>
      </w:tr>
      <w:tr w:rsidR="00FC2EB8" w:rsidRPr="001B3625" w14:paraId="50B837E1" w14:textId="77777777" w:rsidTr="00C214F2">
        <w:trPr>
          <w:trHeight w:val="411"/>
        </w:trPr>
        <w:tc>
          <w:tcPr>
            <w:tcW w:w="3827" w:type="dxa"/>
            <w:shd w:val="clear" w:color="auto" w:fill="auto"/>
            <w:vAlign w:val="bottom"/>
          </w:tcPr>
          <w:p w14:paraId="18245753" w14:textId="77777777" w:rsidR="00FC2EB8" w:rsidRPr="00BE7172" w:rsidRDefault="00FC2EB8" w:rsidP="00FC2EB8">
            <w:pPr>
              <w:rPr>
                <w:rFonts w:asciiTheme="majorBidi" w:hAnsiTheme="majorBidi" w:cstheme="majorBidi"/>
                <w:cs/>
              </w:rPr>
            </w:pPr>
            <w:r w:rsidRPr="00BE7172">
              <w:rPr>
                <w:rFonts w:asciiTheme="majorBidi" w:hAnsiTheme="majorBidi" w:cstheme="majorBidi"/>
                <w:lang w:val="en-US"/>
              </w:rPr>
              <w:t>Discount rate</w:t>
            </w:r>
          </w:p>
        </w:tc>
        <w:tc>
          <w:tcPr>
            <w:tcW w:w="2268" w:type="dxa"/>
            <w:shd w:val="clear" w:color="auto" w:fill="auto"/>
            <w:vAlign w:val="bottom"/>
          </w:tcPr>
          <w:p w14:paraId="4536BCD4" w14:textId="77777777" w:rsidR="00FC2EB8" w:rsidRPr="00BE7172" w:rsidRDefault="00FC2EB8" w:rsidP="00FC2EB8">
            <w:pPr>
              <w:jc w:val="right"/>
              <w:rPr>
                <w:rFonts w:asciiTheme="majorBidi" w:hAnsiTheme="majorBidi" w:cstheme="majorBidi"/>
                <w:color w:val="000000"/>
                <w:cs/>
              </w:rPr>
            </w:pPr>
          </w:p>
        </w:tc>
        <w:tc>
          <w:tcPr>
            <w:tcW w:w="425" w:type="dxa"/>
            <w:shd w:val="clear" w:color="auto" w:fill="auto"/>
            <w:vAlign w:val="bottom"/>
          </w:tcPr>
          <w:p w14:paraId="5FF6FB43" w14:textId="77777777" w:rsidR="00FC2EB8" w:rsidRPr="00BE7172" w:rsidRDefault="00FC2EB8" w:rsidP="00FC2EB8">
            <w:pPr>
              <w:jc w:val="right"/>
              <w:rPr>
                <w:rFonts w:asciiTheme="majorBidi" w:hAnsiTheme="majorBidi" w:cstheme="majorBidi"/>
                <w:color w:val="000000"/>
                <w:cs/>
              </w:rPr>
            </w:pPr>
          </w:p>
        </w:tc>
        <w:tc>
          <w:tcPr>
            <w:tcW w:w="2268" w:type="dxa"/>
            <w:shd w:val="clear" w:color="auto" w:fill="auto"/>
            <w:vAlign w:val="bottom"/>
          </w:tcPr>
          <w:p w14:paraId="211228E9" w14:textId="77777777" w:rsidR="00FC2EB8" w:rsidRPr="00BE7172" w:rsidRDefault="00FC2EB8" w:rsidP="00FC2EB8">
            <w:pPr>
              <w:jc w:val="right"/>
              <w:rPr>
                <w:rFonts w:asciiTheme="majorBidi" w:hAnsiTheme="majorBidi" w:cstheme="majorBidi"/>
                <w:color w:val="000000"/>
                <w:cs/>
              </w:rPr>
            </w:pPr>
          </w:p>
        </w:tc>
      </w:tr>
      <w:tr w:rsidR="009F6956" w:rsidRPr="001B3625" w14:paraId="24985145" w14:textId="77777777" w:rsidTr="00C214F2">
        <w:trPr>
          <w:trHeight w:val="411"/>
        </w:trPr>
        <w:tc>
          <w:tcPr>
            <w:tcW w:w="3827" w:type="dxa"/>
            <w:shd w:val="clear" w:color="auto" w:fill="auto"/>
            <w:vAlign w:val="bottom"/>
          </w:tcPr>
          <w:p w14:paraId="65B0D167" w14:textId="701292E3" w:rsidR="009F6956" w:rsidRPr="00BE7172" w:rsidRDefault="009F6956" w:rsidP="009F6956">
            <w:pPr>
              <w:ind w:firstLine="356"/>
              <w:rPr>
                <w:rFonts w:asciiTheme="majorBidi" w:hAnsiTheme="majorBidi" w:cstheme="majorBidi"/>
                <w:lang w:val="en-US"/>
              </w:rPr>
            </w:pPr>
            <w:r w:rsidRPr="00BE7172">
              <w:rPr>
                <w:rFonts w:asciiTheme="majorBidi" w:hAnsiTheme="majorBidi" w:cstheme="majorBidi"/>
                <w:lang w:val="en-US"/>
              </w:rPr>
              <w:t xml:space="preserve">  Increase 100 Basis point</w:t>
            </w:r>
          </w:p>
        </w:tc>
        <w:tc>
          <w:tcPr>
            <w:tcW w:w="2268" w:type="dxa"/>
            <w:shd w:val="clear" w:color="auto" w:fill="auto"/>
            <w:vAlign w:val="bottom"/>
          </w:tcPr>
          <w:p w14:paraId="4B5E3E80" w14:textId="4BD1868C" w:rsidR="009F6956" w:rsidRPr="00BE7172" w:rsidRDefault="009F6956" w:rsidP="009F6956">
            <w:pPr>
              <w:jc w:val="center"/>
              <w:rPr>
                <w:rFonts w:asciiTheme="majorBidi" w:hAnsiTheme="majorBidi" w:cstheme="majorBidi"/>
                <w:color w:val="000000"/>
                <w:cs/>
              </w:rPr>
            </w:pPr>
            <w:r w:rsidRPr="001B3625">
              <w:rPr>
                <w:rFonts w:asciiTheme="majorBidi" w:hAnsiTheme="majorBidi"/>
                <w:cs/>
                <w:lang w:val="en-US"/>
              </w:rPr>
              <w:t>(</w:t>
            </w:r>
            <w:r w:rsidRPr="001B3625">
              <w:rPr>
                <w:rFonts w:asciiTheme="majorBidi" w:hAnsiTheme="majorBidi"/>
                <w:lang w:val="en-US"/>
              </w:rPr>
              <w:t>14,435,156</w:t>
            </w:r>
            <w:r w:rsidRPr="001B3625">
              <w:rPr>
                <w:rFonts w:asciiTheme="majorBidi" w:hAnsiTheme="majorBidi"/>
                <w:cs/>
                <w:lang w:val="en-US"/>
              </w:rPr>
              <w:t>)</w:t>
            </w:r>
          </w:p>
        </w:tc>
        <w:tc>
          <w:tcPr>
            <w:tcW w:w="425" w:type="dxa"/>
            <w:shd w:val="clear" w:color="auto" w:fill="auto"/>
            <w:vAlign w:val="bottom"/>
          </w:tcPr>
          <w:p w14:paraId="7990856B" w14:textId="77777777" w:rsidR="009F6956" w:rsidRPr="00BE7172" w:rsidRDefault="009F6956" w:rsidP="009F6956">
            <w:pPr>
              <w:jc w:val="right"/>
              <w:rPr>
                <w:rFonts w:asciiTheme="majorBidi" w:hAnsiTheme="majorBidi" w:cstheme="majorBidi"/>
                <w:color w:val="000000"/>
                <w:cs/>
                <w:lang w:val="en-US"/>
              </w:rPr>
            </w:pPr>
          </w:p>
        </w:tc>
        <w:tc>
          <w:tcPr>
            <w:tcW w:w="2268" w:type="dxa"/>
            <w:shd w:val="clear" w:color="auto" w:fill="auto"/>
            <w:vAlign w:val="bottom"/>
          </w:tcPr>
          <w:p w14:paraId="385B60AB" w14:textId="7BD1096E" w:rsidR="009F6956" w:rsidRPr="00BE7172" w:rsidRDefault="009F6956" w:rsidP="009F6956">
            <w:pPr>
              <w:jc w:val="center"/>
              <w:rPr>
                <w:rFonts w:asciiTheme="majorBidi" w:hAnsiTheme="majorBidi" w:cstheme="majorBidi"/>
                <w:color w:val="000000"/>
                <w:cs/>
              </w:rPr>
            </w:pPr>
            <w:r w:rsidRPr="001B3625">
              <w:rPr>
                <w:rFonts w:asciiTheme="majorBidi" w:hAnsiTheme="majorBidi"/>
                <w:cs/>
                <w:lang w:val="en-US"/>
              </w:rPr>
              <w:t>(</w:t>
            </w:r>
            <w:r w:rsidRPr="001B3625">
              <w:rPr>
                <w:rFonts w:asciiTheme="majorBidi" w:hAnsiTheme="majorBidi"/>
                <w:lang w:val="en-US"/>
              </w:rPr>
              <w:t>1,948,156</w:t>
            </w:r>
            <w:r w:rsidRPr="001B3625">
              <w:rPr>
                <w:rFonts w:asciiTheme="majorBidi" w:hAnsiTheme="majorBidi"/>
                <w:cs/>
                <w:lang w:val="en-US"/>
              </w:rPr>
              <w:t>)</w:t>
            </w:r>
          </w:p>
        </w:tc>
      </w:tr>
      <w:tr w:rsidR="009F6956" w:rsidRPr="001B3625" w14:paraId="2293F488" w14:textId="77777777" w:rsidTr="00C214F2">
        <w:trPr>
          <w:trHeight w:val="473"/>
        </w:trPr>
        <w:tc>
          <w:tcPr>
            <w:tcW w:w="3827" w:type="dxa"/>
            <w:shd w:val="clear" w:color="auto" w:fill="auto"/>
            <w:vAlign w:val="bottom"/>
          </w:tcPr>
          <w:p w14:paraId="46448649" w14:textId="77777777" w:rsidR="009F6956" w:rsidRPr="00BE7172" w:rsidRDefault="009F6956" w:rsidP="009F6956">
            <w:pPr>
              <w:ind w:left="459"/>
              <w:rPr>
                <w:rFonts w:asciiTheme="majorBidi" w:hAnsiTheme="majorBidi" w:cstheme="majorBidi"/>
                <w:cs/>
                <w:lang w:val="en-US"/>
              </w:rPr>
            </w:pPr>
            <w:r w:rsidRPr="00BE7172">
              <w:rPr>
                <w:rFonts w:asciiTheme="majorBidi" w:hAnsiTheme="majorBidi" w:cstheme="majorBidi"/>
                <w:lang w:val="en-US"/>
              </w:rPr>
              <w:t>Increase 50 Basis point</w:t>
            </w:r>
          </w:p>
        </w:tc>
        <w:tc>
          <w:tcPr>
            <w:tcW w:w="2268" w:type="dxa"/>
            <w:shd w:val="clear" w:color="auto" w:fill="auto"/>
            <w:vAlign w:val="bottom"/>
          </w:tcPr>
          <w:p w14:paraId="4DE0664D" w14:textId="2C17ED2F" w:rsidR="009F6956" w:rsidRPr="00BE7172" w:rsidRDefault="009F6956" w:rsidP="009F6956">
            <w:pPr>
              <w:jc w:val="center"/>
              <w:rPr>
                <w:rFonts w:asciiTheme="majorBidi" w:hAnsiTheme="majorBidi" w:cstheme="majorBidi"/>
                <w:cs/>
              </w:rPr>
            </w:pPr>
            <w:r w:rsidRPr="001B3625">
              <w:rPr>
                <w:rFonts w:asciiTheme="majorBidi" w:hAnsiTheme="majorBidi"/>
                <w:cs/>
                <w:lang w:val="en-US"/>
              </w:rPr>
              <w:t>(</w:t>
            </w:r>
            <w:r w:rsidRPr="001B3625">
              <w:rPr>
                <w:rFonts w:asciiTheme="majorBidi" w:hAnsiTheme="majorBidi"/>
                <w:lang w:val="en-US"/>
              </w:rPr>
              <w:t>15,385,380</w:t>
            </w:r>
            <w:r w:rsidRPr="001B3625">
              <w:rPr>
                <w:rFonts w:asciiTheme="majorBidi" w:hAnsiTheme="majorBidi"/>
                <w:cs/>
                <w:lang w:val="en-US"/>
              </w:rPr>
              <w:t>)</w:t>
            </w:r>
          </w:p>
        </w:tc>
        <w:tc>
          <w:tcPr>
            <w:tcW w:w="425" w:type="dxa"/>
            <w:shd w:val="clear" w:color="auto" w:fill="auto"/>
            <w:vAlign w:val="bottom"/>
          </w:tcPr>
          <w:p w14:paraId="34C17243" w14:textId="77777777" w:rsidR="009F6956" w:rsidRPr="00BE7172" w:rsidRDefault="009F6956" w:rsidP="009F6956">
            <w:pPr>
              <w:jc w:val="right"/>
              <w:rPr>
                <w:rFonts w:asciiTheme="majorBidi" w:hAnsiTheme="majorBidi" w:cstheme="majorBidi"/>
                <w:cs/>
                <w:lang w:val="en-US"/>
              </w:rPr>
            </w:pPr>
          </w:p>
        </w:tc>
        <w:tc>
          <w:tcPr>
            <w:tcW w:w="2268" w:type="dxa"/>
            <w:shd w:val="clear" w:color="auto" w:fill="auto"/>
            <w:vAlign w:val="bottom"/>
          </w:tcPr>
          <w:p w14:paraId="7C494974" w14:textId="1375625B" w:rsidR="009F6956" w:rsidRPr="00BE7172" w:rsidRDefault="009F6956" w:rsidP="009F6956">
            <w:pPr>
              <w:jc w:val="center"/>
              <w:rPr>
                <w:rFonts w:asciiTheme="majorBidi" w:hAnsiTheme="majorBidi" w:cstheme="majorBidi"/>
                <w:cs/>
              </w:rPr>
            </w:pPr>
            <w:r w:rsidRPr="001B3625">
              <w:rPr>
                <w:rFonts w:asciiTheme="majorBidi" w:hAnsiTheme="majorBidi"/>
                <w:cs/>
                <w:lang w:val="en-US"/>
              </w:rPr>
              <w:t>(</w:t>
            </w:r>
            <w:r w:rsidRPr="001B3625">
              <w:rPr>
                <w:rFonts w:asciiTheme="majorBidi" w:hAnsiTheme="majorBidi"/>
                <w:lang w:val="en-US"/>
              </w:rPr>
              <w:t>2,100,544</w:t>
            </w:r>
            <w:r w:rsidRPr="001B3625">
              <w:rPr>
                <w:rFonts w:asciiTheme="majorBidi" w:hAnsiTheme="majorBidi"/>
                <w:cs/>
                <w:lang w:val="en-US"/>
              </w:rPr>
              <w:t>)</w:t>
            </w:r>
          </w:p>
        </w:tc>
      </w:tr>
      <w:tr w:rsidR="009F6956" w:rsidRPr="001B3625" w14:paraId="60EC9860" w14:textId="77777777" w:rsidTr="00C214F2">
        <w:trPr>
          <w:trHeight w:val="411"/>
        </w:trPr>
        <w:tc>
          <w:tcPr>
            <w:tcW w:w="3827" w:type="dxa"/>
            <w:shd w:val="clear" w:color="auto" w:fill="auto"/>
            <w:vAlign w:val="bottom"/>
          </w:tcPr>
          <w:p w14:paraId="2118D5F5" w14:textId="77777777" w:rsidR="009F6956" w:rsidRPr="00BE7172" w:rsidRDefault="009F6956" w:rsidP="009F6956">
            <w:pPr>
              <w:ind w:left="459"/>
              <w:rPr>
                <w:rFonts w:asciiTheme="majorBidi" w:hAnsiTheme="majorBidi" w:cstheme="majorBidi"/>
                <w:cs/>
                <w:lang w:val="en-US"/>
              </w:rPr>
            </w:pPr>
            <w:r w:rsidRPr="00BE7172">
              <w:rPr>
                <w:rFonts w:asciiTheme="majorBidi" w:hAnsiTheme="majorBidi" w:cstheme="majorBidi"/>
                <w:lang w:val="en-US"/>
              </w:rPr>
              <w:t>Decrease 50 Basis point</w:t>
            </w:r>
          </w:p>
        </w:tc>
        <w:tc>
          <w:tcPr>
            <w:tcW w:w="2268" w:type="dxa"/>
            <w:shd w:val="clear" w:color="auto" w:fill="auto"/>
            <w:vAlign w:val="bottom"/>
          </w:tcPr>
          <w:p w14:paraId="50D4D598" w14:textId="01208A64" w:rsidR="009F6956" w:rsidRPr="00BE7172" w:rsidRDefault="009F6956" w:rsidP="009F6956">
            <w:pPr>
              <w:jc w:val="center"/>
              <w:rPr>
                <w:rFonts w:asciiTheme="majorBidi" w:hAnsiTheme="majorBidi" w:cstheme="majorBidi"/>
                <w:cs/>
              </w:rPr>
            </w:pPr>
            <w:r w:rsidRPr="001B3625">
              <w:rPr>
                <w:rFonts w:asciiTheme="majorBidi" w:hAnsiTheme="majorBidi"/>
                <w:lang w:val="en-US"/>
              </w:rPr>
              <w:t>17,560,482</w:t>
            </w:r>
          </w:p>
        </w:tc>
        <w:tc>
          <w:tcPr>
            <w:tcW w:w="425" w:type="dxa"/>
            <w:shd w:val="clear" w:color="auto" w:fill="auto"/>
            <w:vAlign w:val="bottom"/>
          </w:tcPr>
          <w:p w14:paraId="10130DE6" w14:textId="77777777" w:rsidR="009F6956" w:rsidRPr="00BE7172" w:rsidRDefault="009F6956" w:rsidP="009F6956">
            <w:pPr>
              <w:jc w:val="right"/>
              <w:rPr>
                <w:rFonts w:asciiTheme="majorBidi" w:hAnsiTheme="majorBidi" w:cstheme="majorBidi"/>
                <w:cs/>
                <w:lang w:val="en-US"/>
              </w:rPr>
            </w:pPr>
          </w:p>
        </w:tc>
        <w:tc>
          <w:tcPr>
            <w:tcW w:w="2268" w:type="dxa"/>
            <w:shd w:val="clear" w:color="auto" w:fill="auto"/>
            <w:vAlign w:val="bottom"/>
          </w:tcPr>
          <w:p w14:paraId="4608F6B0" w14:textId="6EEB7C0C" w:rsidR="009F6956" w:rsidRPr="00BE7172" w:rsidRDefault="009F6956" w:rsidP="009F6956">
            <w:pPr>
              <w:jc w:val="center"/>
              <w:rPr>
                <w:rFonts w:asciiTheme="majorBidi" w:hAnsiTheme="majorBidi" w:cstheme="majorBidi"/>
                <w:cs/>
              </w:rPr>
            </w:pPr>
            <w:r w:rsidRPr="001B3625">
              <w:rPr>
                <w:rFonts w:asciiTheme="majorBidi" w:hAnsiTheme="majorBidi"/>
                <w:lang w:val="en-US"/>
              </w:rPr>
              <w:t>2,450,675</w:t>
            </w:r>
          </w:p>
        </w:tc>
      </w:tr>
      <w:tr w:rsidR="009F6956" w:rsidRPr="001B3625" w14:paraId="3462690F" w14:textId="77777777" w:rsidTr="00C214F2">
        <w:trPr>
          <w:trHeight w:val="411"/>
        </w:trPr>
        <w:tc>
          <w:tcPr>
            <w:tcW w:w="3827" w:type="dxa"/>
            <w:shd w:val="clear" w:color="auto" w:fill="auto"/>
            <w:vAlign w:val="bottom"/>
          </w:tcPr>
          <w:p w14:paraId="21813B6A" w14:textId="388F88AA" w:rsidR="009F6956" w:rsidRPr="00BE7172" w:rsidRDefault="009F6956" w:rsidP="009F6956">
            <w:pPr>
              <w:ind w:left="459"/>
              <w:rPr>
                <w:rFonts w:asciiTheme="majorBidi" w:hAnsiTheme="majorBidi" w:cstheme="majorBidi"/>
                <w:lang w:val="en-US"/>
              </w:rPr>
            </w:pPr>
            <w:r w:rsidRPr="00BE7172">
              <w:rPr>
                <w:rFonts w:asciiTheme="majorBidi" w:hAnsiTheme="majorBidi" w:cstheme="majorBidi"/>
                <w:lang w:val="en-US"/>
              </w:rPr>
              <w:t>Decrease 100 Basis point</w:t>
            </w:r>
          </w:p>
        </w:tc>
        <w:tc>
          <w:tcPr>
            <w:tcW w:w="2268" w:type="dxa"/>
            <w:shd w:val="clear" w:color="auto" w:fill="auto"/>
            <w:vAlign w:val="bottom"/>
          </w:tcPr>
          <w:p w14:paraId="75D11876" w14:textId="6E242332" w:rsidR="009F6956" w:rsidRPr="00BE7172" w:rsidRDefault="009F6956" w:rsidP="009F6956">
            <w:pPr>
              <w:jc w:val="center"/>
              <w:rPr>
                <w:rFonts w:asciiTheme="majorBidi" w:hAnsiTheme="majorBidi" w:cstheme="majorBidi"/>
                <w:lang w:val="en-US"/>
              </w:rPr>
            </w:pPr>
            <w:r w:rsidRPr="001B3625">
              <w:rPr>
                <w:rFonts w:asciiTheme="majorBidi" w:hAnsiTheme="majorBidi"/>
                <w:lang w:val="en-US"/>
              </w:rPr>
              <w:t>18,806,120</w:t>
            </w:r>
          </w:p>
        </w:tc>
        <w:tc>
          <w:tcPr>
            <w:tcW w:w="425" w:type="dxa"/>
            <w:shd w:val="clear" w:color="auto" w:fill="auto"/>
            <w:vAlign w:val="bottom"/>
          </w:tcPr>
          <w:p w14:paraId="71A46797" w14:textId="77777777" w:rsidR="009F6956" w:rsidRPr="00BE7172" w:rsidRDefault="009F6956" w:rsidP="009F6956">
            <w:pPr>
              <w:jc w:val="right"/>
              <w:rPr>
                <w:rFonts w:asciiTheme="majorBidi" w:hAnsiTheme="majorBidi" w:cstheme="majorBidi"/>
                <w:cs/>
                <w:lang w:val="en-US"/>
              </w:rPr>
            </w:pPr>
          </w:p>
        </w:tc>
        <w:tc>
          <w:tcPr>
            <w:tcW w:w="2268" w:type="dxa"/>
            <w:shd w:val="clear" w:color="auto" w:fill="auto"/>
            <w:vAlign w:val="bottom"/>
          </w:tcPr>
          <w:p w14:paraId="4B270E75" w14:textId="131BED73" w:rsidR="009F6956" w:rsidRPr="00BE7172" w:rsidRDefault="009F6956" w:rsidP="009F6956">
            <w:pPr>
              <w:jc w:val="center"/>
              <w:rPr>
                <w:rFonts w:asciiTheme="majorBidi" w:hAnsiTheme="majorBidi" w:cstheme="majorBidi"/>
                <w:lang w:val="en-US"/>
              </w:rPr>
            </w:pPr>
            <w:r w:rsidRPr="001B3625">
              <w:rPr>
                <w:rFonts w:asciiTheme="majorBidi" w:hAnsiTheme="majorBidi"/>
                <w:lang w:val="en-US"/>
              </w:rPr>
              <w:t>2,651,873</w:t>
            </w:r>
          </w:p>
        </w:tc>
      </w:tr>
      <w:tr w:rsidR="00C214F2" w:rsidRPr="001B3625" w14:paraId="39951D61" w14:textId="77777777" w:rsidTr="00C214F2">
        <w:trPr>
          <w:trHeight w:val="411"/>
        </w:trPr>
        <w:tc>
          <w:tcPr>
            <w:tcW w:w="3827" w:type="dxa"/>
            <w:shd w:val="clear" w:color="auto" w:fill="auto"/>
            <w:vAlign w:val="bottom"/>
          </w:tcPr>
          <w:p w14:paraId="6F9E7DED" w14:textId="1E77B184" w:rsidR="00C214F2" w:rsidRPr="00BE7172" w:rsidRDefault="00BE7172" w:rsidP="00C214F2">
            <w:pPr>
              <w:rPr>
                <w:rFonts w:asciiTheme="majorBidi" w:hAnsiTheme="majorBidi" w:cstheme="majorBidi"/>
                <w:cs/>
              </w:rPr>
            </w:pPr>
            <w:r w:rsidRPr="00BE7172">
              <w:rPr>
                <w:rFonts w:asciiTheme="majorBidi" w:hAnsiTheme="majorBidi" w:cstheme="majorBidi"/>
                <w:lang w:val="en-US"/>
              </w:rPr>
              <w:t>S</w:t>
            </w:r>
            <w:r w:rsidR="00C214F2" w:rsidRPr="00BE7172">
              <w:rPr>
                <w:rFonts w:asciiTheme="majorBidi" w:hAnsiTheme="majorBidi" w:cstheme="majorBidi"/>
                <w:lang w:val="en-US"/>
              </w:rPr>
              <w:t>alary increase rate</w:t>
            </w:r>
          </w:p>
        </w:tc>
        <w:tc>
          <w:tcPr>
            <w:tcW w:w="2268" w:type="dxa"/>
            <w:shd w:val="clear" w:color="auto" w:fill="auto"/>
            <w:vAlign w:val="bottom"/>
          </w:tcPr>
          <w:p w14:paraId="2E51F23F" w14:textId="77777777" w:rsidR="00C214F2" w:rsidRPr="00BE7172" w:rsidRDefault="00C214F2" w:rsidP="00C214F2">
            <w:pPr>
              <w:jc w:val="right"/>
              <w:rPr>
                <w:rFonts w:asciiTheme="majorBidi" w:hAnsiTheme="majorBidi" w:cstheme="majorBidi"/>
                <w:cs/>
              </w:rPr>
            </w:pPr>
          </w:p>
        </w:tc>
        <w:tc>
          <w:tcPr>
            <w:tcW w:w="425" w:type="dxa"/>
            <w:shd w:val="clear" w:color="auto" w:fill="auto"/>
            <w:vAlign w:val="bottom"/>
          </w:tcPr>
          <w:p w14:paraId="18C72C30" w14:textId="77777777" w:rsidR="00C214F2" w:rsidRPr="00BE7172" w:rsidRDefault="00C214F2" w:rsidP="00C214F2">
            <w:pPr>
              <w:jc w:val="right"/>
              <w:rPr>
                <w:rFonts w:asciiTheme="majorBidi" w:hAnsiTheme="majorBidi" w:cstheme="majorBidi"/>
                <w:color w:val="000000"/>
                <w:cs/>
              </w:rPr>
            </w:pPr>
          </w:p>
        </w:tc>
        <w:tc>
          <w:tcPr>
            <w:tcW w:w="2268" w:type="dxa"/>
            <w:shd w:val="clear" w:color="auto" w:fill="auto"/>
            <w:vAlign w:val="bottom"/>
          </w:tcPr>
          <w:p w14:paraId="2BF6E3FD" w14:textId="77777777" w:rsidR="00C214F2" w:rsidRPr="00BE7172" w:rsidRDefault="00C214F2" w:rsidP="00C214F2">
            <w:pPr>
              <w:jc w:val="center"/>
              <w:rPr>
                <w:rFonts w:asciiTheme="majorBidi" w:hAnsiTheme="majorBidi" w:cstheme="majorBidi"/>
                <w:cs/>
              </w:rPr>
            </w:pPr>
          </w:p>
        </w:tc>
      </w:tr>
      <w:tr w:rsidR="00CF55E1" w:rsidRPr="001B3625" w14:paraId="1591E582" w14:textId="77777777" w:rsidTr="00C214F2">
        <w:trPr>
          <w:trHeight w:val="411"/>
        </w:trPr>
        <w:tc>
          <w:tcPr>
            <w:tcW w:w="3827" w:type="dxa"/>
            <w:shd w:val="clear" w:color="auto" w:fill="auto"/>
            <w:vAlign w:val="bottom"/>
          </w:tcPr>
          <w:p w14:paraId="2894DC1F" w14:textId="7FA36BF6" w:rsidR="00CF55E1" w:rsidRPr="00BE7172" w:rsidRDefault="00CF55E1" w:rsidP="00CF55E1">
            <w:pPr>
              <w:ind w:left="459"/>
              <w:rPr>
                <w:rFonts w:asciiTheme="majorBidi" w:hAnsiTheme="majorBidi" w:cstheme="majorBidi"/>
                <w:cs/>
                <w:lang w:val="en-US"/>
              </w:rPr>
            </w:pPr>
            <w:r w:rsidRPr="00BE7172">
              <w:rPr>
                <w:rFonts w:asciiTheme="majorBidi" w:hAnsiTheme="majorBidi" w:cstheme="majorBidi"/>
                <w:lang w:val="en-US"/>
              </w:rPr>
              <w:t>Increase 2</w:t>
            </w:r>
            <w:r w:rsidRPr="001B3625">
              <w:rPr>
                <w:rFonts w:asciiTheme="majorBidi" w:hAnsiTheme="majorBidi"/>
                <w:cs/>
                <w:lang w:val="en-US"/>
              </w:rPr>
              <w:t>%</w:t>
            </w:r>
          </w:p>
        </w:tc>
        <w:tc>
          <w:tcPr>
            <w:tcW w:w="2268" w:type="dxa"/>
            <w:shd w:val="clear" w:color="auto" w:fill="auto"/>
            <w:vAlign w:val="bottom"/>
          </w:tcPr>
          <w:p w14:paraId="71CD487B" w14:textId="28F29A13" w:rsidR="00CF55E1" w:rsidRPr="00BE7172" w:rsidRDefault="00CF55E1" w:rsidP="00CF55E1">
            <w:pPr>
              <w:jc w:val="center"/>
              <w:rPr>
                <w:rFonts w:asciiTheme="majorBidi" w:hAnsiTheme="majorBidi" w:cstheme="majorBidi"/>
                <w:cs/>
              </w:rPr>
            </w:pPr>
            <w:r w:rsidRPr="001B3625">
              <w:rPr>
                <w:rFonts w:asciiTheme="majorBidi" w:hAnsiTheme="majorBidi"/>
                <w:lang w:val="en-US"/>
              </w:rPr>
              <w:t>21,115,046</w:t>
            </w:r>
          </w:p>
        </w:tc>
        <w:tc>
          <w:tcPr>
            <w:tcW w:w="425" w:type="dxa"/>
            <w:shd w:val="clear" w:color="auto" w:fill="auto"/>
            <w:vAlign w:val="bottom"/>
          </w:tcPr>
          <w:p w14:paraId="6B6291DD" w14:textId="77777777" w:rsidR="00CF55E1" w:rsidRPr="00BE7172" w:rsidRDefault="00CF55E1" w:rsidP="00CF55E1">
            <w:pPr>
              <w:jc w:val="right"/>
              <w:rPr>
                <w:rFonts w:asciiTheme="majorBidi" w:hAnsiTheme="majorBidi" w:cstheme="majorBidi"/>
                <w:cs/>
                <w:lang w:val="en-US"/>
              </w:rPr>
            </w:pPr>
          </w:p>
        </w:tc>
        <w:tc>
          <w:tcPr>
            <w:tcW w:w="2268" w:type="dxa"/>
            <w:shd w:val="clear" w:color="auto" w:fill="auto"/>
            <w:vAlign w:val="bottom"/>
          </w:tcPr>
          <w:p w14:paraId="3F82BCCD" w14:textId="5BC68706" w:rsidR="00CF55E1" w:rsidRPr="00BE7172" w:rsidRDefault="00BE7172" w:rsidP="00CF55E1">
            <w:pPr>
              <w:jc w:val="center"/>
              <w:rPr>
                <w:rFonts w:asciiTheme="majorBidi" w:hAnsiTheme="majorBidi" w:cstheme="majorBidi"/>
                <w:cs/>
              </w:rPr>
            </w:pPr>
            <w:r w:rsidRPr="001B3625">
              <w:rPr>
                <w:rFonts w:asciiTheme="majorBidi" w:hAnsiTheme="majorBidi" w:cstheme="majorBidi" w:hint="cs"/>
                <w:lang w:val="en-US"/>
              </w:rPr>
              <w:t>3,086,079</w:t>
            </w:r>
          </w:p>
        </w:tc>
      </w:tr>
      <w:tr w:rsidR="00CF55E1" w:rsidRPr="001B3625" w14:paraId="3C0FBDD8" w14:textId="77777777" w:rsidTr="00C214F2">
        <w:trPr>
          <w:trHeight w:val="411"/>
        </w:trPr>
        <w:tc>
          <w:tcPr>
            <w:tcW w:w="3827" w:type="dxa"/>
            <w:shd w:val="clear" w:color="auto" w:fill="auto"/>
            <w:vAlign w:val="bottom"/>
          </w:tcPr>
          <w:p w14:paraId="4E1CED86" w14:textId="7873D180" w:rsidR="00CF55E1" w:rsidRPr="00BE7172" w:rsidRDefault="00CF55E1" w:rsidP="00CF55E1">
            <w:pPr>
              <w:ind w:left="459"/>
              <w:rPr>
                <w:rFonts w:asciiTheme="majorBidi" w:hAnsiTheme="majorBidi" w:cstheme="majorBidi"/>
                <w:lang w:val="en-US"/>
              </w:rPr>
            </w:pPr>
            <w:r w:rsidRPr="00BE7172">
              <w:rPr>
                <w:rFonts w:asciiTheme="majorBidi" w:hAnsiTheme="majorBidi" w:cstheme="majorBidi"/>
                <w:lang w:val="en-US"/>
              </w:rPr>
              <w:t>Increase 1</w:t>
            </w:r>
            <w:r w:rsidRPr="001B3625">
              <w:rPr>
                <w:rFonts w:asciiTheme="majorBidi" w:hAnsiTheme="majorBidi"/>
                <w:cs/>
                <w:lang w:val="en-US"/>
              </w:rPr>
              <w:t>%</w:t>
            </w:r>
          </w:p>
        </w:tc>
        <w:tc>
          <w:tcPr>
            <w:tcW w:w="2268" w:type="dxa"/>
            <w:shd w:val="clear" w:color="auto" w:fill="auto"/>
            <w:vAlign w:val="bottom"/>
          </w:tcPr>
          <w:p w14:paraId="46D10353" w14:textId="6B480C46" w:rsidR="00CF55E1" w:rsidRPr="00BE7172" w:rsidRDefault="00CF55E1" w:rsidP="00CF55E1">
            <w:pPr>
              <w:jc w:val="center"/>
              <w:rPr>
                <w:rFonts w:asciiTheme="majorBidi" w:hAnsiTheme="majorBidi"/>
                <w:cs/>
                <w:lang w:val="en-US"/>
              </w:rPr>
            </w:pPr>
            <w:r w:rsidRPr="001B3625">
              <w:rPr>
                <w:rFonts w:asciiTheme="majorBidi" w:hAnsiTheme="majorBidi"/>
                <w:lang w:val="en-US"/>
              </w:rPr>
              <w:t>18,582,927</w:t>
            </w:r>
          </w:p>
        </w:tc>
        <w:tc>
          <w:tcPr>
            <w:tcW w:w="425" w:type="dxa"/>
            <w:shd w:val="clear" w:color="auto" w:fill="auto"/>
            <w:vAlign w:val="bottom"/>
          </w:tcPr>
          <w:p w14:paraId="5B79523B" w14:textId="77777777" w:rsidR="00CF55E1" w:rsidRPr="001B3625" w:rsidRDefault="00CF55E1" w:rsidP="00CF55E1">
            <w:pPr>
              <w:jc w:val="right"/>
              <w:rPr>
                <w:rFonts w:asciiTheme="majorBidi" w:hAnsiTheme="majorBidi" w:cstheme="majorBidi"/>
                <w:cs/>
                <w:lang w:val="en-US"/>
              </w:rPr>
            </w:pPr>
          </w:p>
        </w:tc>
        <w:tc>
          <w:tcPr>
            <w:tcW w:w="2268" w:type="dxa"/>
            <w:shd w:val="clear" w:color="auto" w:fill="auto"/>
            <w:vAlign w:val="bottom"/>
          </w:tcPr>
          <w:p w14:paraId="58547B6C" w14:textId="513765E4" w:rsidR="00CF55E1" w:rsidRPr="00BE7172" w:rsidRDefault="00BE7172" w:rsidP="00CF55E1">
            <w:pPr>
              <w:jc w:val="center"/>
              <w:rPr>
                <w:rFonts w:asciiTheme="majorBidi" w:hAnsiTheme="majorBidi"/>
                <w:cs/>
                <w:lang w:val="en-US"/>
              </w:rPr>
            </w:pPr>
            <w:r w:rsidRPr="00BE7172">
              <w:rPr>
                <w:rFonts w:asciiTheme="majorBidi" w:hAnsiTheme="majorBidi"/>
                <w:lang w:val="en-US"/>
              </w:rPr>
              <w:t>2,643,013</w:t>
            </w:r>
          </w:p>
        </w:tc>
      </w:tr>
      <w:tr w:rsidR="00CF55E1" w:rsidRPr="001B3625" w14:paraId="05629C2A" w14:textId="77777777" w:rsidTr="00C214F2">
        <w:trPr>
          <w:trHeight w:val="411"/>
        </w:trPr>
        <w:tc>
          <w:tcPr>
            <w:tcW w:w="3827" w:type="dxa"/>
            <w:shd w:val="clear" w:color="auto" w:fill="auto"/>
            <w:vAlign w:val="bottom"/>
          </w:tcPr>
          <w:p w14:paraId="191E6852" w14:textId="77777777" w:rsidR="00CF55E1" w:rsidRPr="00BE7172" w:rsidRDefault="00CF55E1" w:rsidP="00CF55E1">
            <w:pPr>
              <w:ind w:left="459"/>
              <w:rPr>
                <w:rFonts w:asciiTheme="majorBidi" w:hAnsiTheme="majorBidi" w:cstheme="majorBidi"/>
                <w:cs/>
                <w:lang w:val="en-US"/>
              </w:rPr>
            </w:pPr>
            <w:r w:rsidRPr="00BE7172">
              <w:rPr>
                <w:rFonts w:asciiTheme="majorBidi" w:hAnsiTheme="majorBidi" w:cstheme="majorBidi"/>
                <w:lang w:val="en-US"/>
              </w:rPr>
              <w:t>Decrease 1</w:t>
            </w:r>
            <w:r w:rsidRPr="001B3625">
              <w:rPr>
                <w:rFonts w:asciiTheme="majorBidi" w:hAnsiTheme="majorBidi"/>
                <w:cs/>
                <w:lang w:val="en-US"/>
              </w:rPr>
              <w:t>%</w:t>
            </w:r>
          </w:p>
        </w:tc>
        <w:tc>
          <w:tcPr>
            <w:tcW w:w="2268" w:type="dxa"/>
            <w:shd w:val="clear" w:color="auto" w:fill="auto"/>
            <w:vAlign w:val="bottom"/>
          </w:tcPr>
          <w:p w14:paraId="3E94DF31" w14:textId="4B75DDF7" w:rsidR="00CF55E1" w:rsidRPr="00BE7172" w:rsidRDefault="00CF55E1" w:rsidP="00CF55E1">
            <w:pPr>
              <w:jc w:val="center"/>
              <w:rPr>
                <w:rFonts w:asciiTheme="majorBidi" w:hAnsiTheme="majorBidi" w:cstheme="majorBidi"/>
                <w:cs/>
              </w:rPr>
            </w:pPr>
            <w:r w:rsidRPr="001B3625">
              <w:rPr>
                <w:rFonts w:asciiTheme="majorBidi" w:hAnsiTheme="majorBidi"/>
                <w:cs/>
                <w:lang w:val="en-US"/>
              </w:rPr>
              <w:t>(</w:t>
            </w:r>
            <w:r w:rsidRPr="001B3625">
              <w:rPr>
                <w:rFonts w:asciiTheme="majorBidi" w:hAnsiTheme="majorBidi"/>
                <w:lang w:val="en-US"/>
              </w:rPr>
              <w:t>14,579,295</w:t>
            </w:r>
            <w:r w:rsidRPr="001B3625">
              <w:rPr>
                <w:rFonts w:asciiTheme="majorBidi" w:hAnsiTheme="majorBidi"/>
                <w:cs/>
                <w:lang w:val="en-US"/>
              </w:rPr>
              <w:t>)</w:t>
            </w:r>
          </w:p>
        </w:tc>
        <w:tc>
          <w:tcPr>
            <w:tcW w:w="425" w:type="dxa"/>
            <w:shd w:val="clear" w:color="auto" w:fill="auto"/>
            <w:vAlign w:val="bottom"/>
          </w:tcPr>
          <w:p w14:paraId="704326A0" w14:textId="77777777" w:rsidR="00CF55E1" w:rsidRPr="00BE7172" w:rsidRDefault="00CF55E1" w:rsidP="00CF55E1">
            <w:pPr>
              <w:jc w:val="right"/>
              <w:rPr>
                <w:rFonts w:asciiTheme="majorBidi" w:hAnsiTheme="majorBidi" w:cstheme="majorBidi"/>
                <w:cs/>
                <w:lang w:val="en-US"/>
              </w:rPr>
            </w:pPr>
          </w:p>
        </w:tc>
        <w:tc>
          <w:tcPr>
            <w:tcW w:w="2268" w:type="dxa"/>
            <w:shd w:val="clear" w:color="auto" w:fill="auto"/>
            <w:vAlign w:val="bottom"/>
          </w:tcPr>
          <w:p w14:paraId="5B2DC16F" w14:textId="18E6FD32" w:rsidR="00CF55E1" w:rsidRPr="00BE7172" w:rsidRDefault="00BE7172" w:rsidP="00CF55E1">
            <w:pPr>
              <w:jc w:val="center"/>
              <w:rPr>
                <w:rFonts w:asciiTheme="majorBidi" w:hAnsiTheme="majorBidi" w:cstheme="majorBidi"/>
                <w:lang w:val="en-US"/>
              </w:rPr>
            </w:pPr>
            <w:r w:rsidRPr="001B3625">
              <w:rPr>
                <w:rFonts w:asciiTheme="majorBidi" w:hAnsiTheme="majorBidi"/>
                <w:cs/>
                <w:lang w:val="en-US"/>
              </w:rPr>
              <w:t>(</w:t>
            </w:r>
            <w:r w:rsidRPr="00BE7172">
              <w:rPr>
                <w:rFonts w:asciiTheme="majorBidi" w:hAnsiTheme="majorBidi" w:cstheme="majorBidi"/>
                <w:lang w:val="en-US"/>
              </w:rPr>
              <w:t>1,948,750</w:t>
            </w:r>
            <w:r w:rsidRPr="001B3625">
              <w:rPr>
                <w:rFonts w:asciiTheme="majorBidi" w:hAnsiTheme="majorBidi"/>
                <w:cs/>
                <w:lang w:val="en-US"/>
              </w:rPr>
              <w:t>)</w:t>
            </w:r>
          </w:p>
        </w:tc>
      </w:tr>
      <w:tr w:rsidR="00CF55E1" w:rsidRPr="001B3625" w14:paraId="0F0F87AA" w14:textId="77777777" w:rsidTr="00C214F2">
        <w:trPr>
          <w:trHeight w:val="411"/>
        </w:trPr>
        <w:tc>
          <w:tcPr>
            <w:tcW w:w="3827" w:type="dxa"/>
            <w:shd w:val="clear" w:color="auto" w:fill="auto"/>
            <w:vAlign w:val="bottom"/>
          </w:tcPr>
          <w:p w14:paraId="5D2125C9" w14:textId="290BDE24" w:rsidR="00CF55E1" w:rsidRPr="00BE7172" w:rsidRDefault="00CF55E1" w:rsidP="00CF55E1">
            <w:pPr>
              <w:ind w:left="459"/>
              <w:rPr>
                <w:rFonts w:asciiTheme="majorBidi" w:hAnsiTheme="majorBidi" w:cstheme="majorBidi"/>
                <w:lang w:val="en-US"/>
              </w:rPr>
            </w:pPr>
            <w:r w:rsidRPr="00BE7172">
              <w:rPr>
                <w:rFonts w:asciiTheme="majorBidi" w:hAnsiTheme="majorBidi" w:cstheme="majorBidi"/>
                <w:lang w:val="en-US"/>
              </w:rPr>
              <w:t>Decrease 2</w:t>
            </w:r>
            <w:r w:rsidRPr="001B3625">
              <w:rPr>
                <w:rFonts w:asciiTheme="majorBidi" w:hAnsiTheme="majorBidi"/>
                <w:cs/>
                <w:lang w:val="en-US"/>
              </w:rPr>
              <w:t>%</w:t>
            </w:r>
          </w:p>
        </w:tc>
        <w:tc>
          <w:tcPr>
            <w:tcW w:w="2268" w:type="dxa"/>
            <w:shd w:val="clear" w:color="auto" w:fill="auto"/>
            <w:vAlign w:val="bottom"/>
          </w:tcPr>
          <w:p w14:paraId="5BB373BF" w14:textId="0BBE49D3" w:rsidR="00CF55E1" w:rsidRPr="00BE7172" w:rsidRDefault="00CF55E1" w:rsidP="00CF55E1">
            <w:pPr>
              <w:jc w:val="center"/>
              <w:rPr>
                <w:rFonts w:asciiTheme="majorBidi" w:hAnsiTheme="majorBidi" w:cstheme="majorBidi"/>
                <w:lang w:val="en-US"/>
              </w:rPr>
            </w:pPr>
            <w:r w:rsidRPr="001B3625">
              <w:rPr>
                <w:rFonts w:asciiTheme="majorBidi" w:hAnsiTheme="majorBidi"/>
                <w:cs/>
                <w:lang w:val="en-US"/>
              </w:rPr>
              <w:t>(</w:t>
            </w:r>
            <w:r w:rsidRPr="001B3625">
              <w:rPr>
                <w:rFonts w:asciiTheme="majorBidi" w:hAnsiTheme="majorBidi"/>
                <w:lang w:val="en-US"/>
              </w:rPr>
              <w:t>12,999,978</w:t>
            </w:r>
            <w:r w:rsidRPr="001B3625">
              <w:rPr>
                <w:rFonts w:asciiTheme="majorBidi" w:hAnsiTheme="majorBidi"/>
                <w:cs/>
                <w:lang w:val="en-US"/>
              </w:rPr>
              <w:t>)</w:t>
            </w:r>
          </w:p>
        </w:tc>
        <w:tc>
          <w:tcPr>
            <w:tcW w:w="425" w:type="dxa"/>
            <w:shd w:val="clear" w:color="auto" w:fill="auto"/>
            <w:vAlign w:val="bottom"/>
          </w:tcPr>
          <w:p w14:paraId="0E6C5D87" w14:textId="77777777" w:rsidR="00CF55E1" w:rsidRPr="00BE7172" w:rsidRDefault="00CF55E1" w:rsidP="00CF55E1">
            <w:pPr>
              <w:jc w:val="right"/>
              <w:rPr>
                <w:rFonts w:asciiTheme="majorBidi" w:hAnsiTheme="majorBidi" w:cstheme="majorBidi"/>
                <w:cs/>
                <w:lang w:val="en-US"/>
              </w:rPr>
            </w:pPr>
          </w:p>
        </w:tc>
        <w:tc>
          <w:tcPr>
            <w:tcW w:w="2268" w:type="dxa"/>
            <w:shd w:val="clear" w:color="auto" w:fill="auto"/>
            <w:vAlign w:val="bottom"/>
          </w:tcPr>
          <w:p w14:paraId="6E4CB02C" w14:textId="28F9A035" w:rsidR="00CF55E1" w:rsidRPr="00BE7172" w:rsidRDefault="00CF55E1" w:rsidP="00CF55E1">
            <w:pPr>
              <w:jc w:val="center"/>
              <w:rPr>
                <w:rFonts w:asciiTheme="majorBidi" w:hAnsiTheme="majorBidi"/>
                <w:cs/>
              </w:rPr>
            </w:pPr>
            <w:r w:rsidRPr="001B3625">
              <w:rPr>
                <w:rFonts w:asciiTheme="majorBidi" w:hAnsiTheme="majorBidi"/>
                <w:cs/>
                <w:lang w:val="en-US"/>
              </w:rPr>
              <w:t>(</w:t>
            </w:r>
            <w:r w:rsidRPr="001B3625">
              <w:rPr>
                <w:rFonts w:asciiTheme="majorBidi" w:hAnsiTheme="majorBidi"/>
                <w:lang w:val="en-US"/>
              </w:rPr>
              <w:t>1,677,723</w:t>
            </w:r>
            <w:r w:rsidRPr="001B3625">
              <w:rPr>
                <w:rFonts w:asciiTheme="majorBidi" w:hAnsiTheme="majorBidi"/>
                <w:cs/>
                <w:lang w:val="en-US"/>
              </w:rPr>
              <w:t>)</w:t>
            </w:r>
          </w:p>
        </w:tc>
      </w:tr>
      <w:tr w:rsidR="00C214F2" w:rsidRPr="001B3625" w14:paraId="56A50D25" w14:textId="77777777" w:rsidTr="00C214F2">
        <w:trPr>
          <w:trHeight w:val="411"/>
        </w:trPr>
        <w:tc>
          <w:tcPr>
            <w:tcW w:w="3827" w:type="dxa"/>
            <w:shd w:val="clear" w:color="auto" w:fill="auto"/>
            <w:vAlign w:val="bottom"/>
          </w:tcPr>
          <w:p w14:paraId="330DACC2" w14:textId="2C498FCF" w:rsidR="00C214F2" w:rsidRPr="00BE7172" w:rsidRDefault="00C214F2" w:rsidP="00C214F2">
            <w:pPr>
              <w:rPr>
                <w:rFonts w:asciiTheme="majorBidi" w:hAnsiTheme="majorBidi" w:cstheme="majorBidi"/>
                <w:cs/>
              </w:rPr>
            </w:pPr>
            <w:r w:rsidRPr="00BE7172">
              <w:rPr>
                <w:rFonts w:asciiTheme="majorBidi" w:hAnsiTheme="majorBidi" w:cstheme="majorBidi"/>
                <w:lang w:val="en-US"/>
              </w:rPr>
              <w:t>Turnover rate</w:t>
            </w:r>
          </w:p>
        </w:tc>
        <w:tc>
          <w:tcPr>
            <w:tcW w:w="2268" w:type="dxa"/>
            <w:shd w:val="clear" w:color="auto" w:fill="auto"/>
            <w:vAlign w:val="bottom"/>
          </w:tcPr>
          <w:p w14:paraId="2EA95C7A" w14:textId="77777777" w:rsidR="00C214F2" w:rsidRPr="00BE7172" w:rsidRDefault="00C214F2" w:rsidP="00C214F2">
            <w:pPr>
              <w:jc w:val="center"/>
              <w:rPr>
                <w:rFonts w:asciiTheme="majorBidi" w:hAnsiTheme="majorBidi" w:cstheme="majorBidi"/>
                <w:cs/>
              </w:rPr>
            </w:pPr>
          </w:p>
        </w:tc>
        <w:tc>
          <w:tcPr>
            <w:tcW w:w="425" w:type="dxa"/>
            <w:shd w:val="clear" w:color="auto" w:fill="auto"/>
            <w:vAlign w:val="bottom"/>
          </w:tcPr>
          <w:p w14:paraId="324D9188" w14:textId="77777777" w:rsidR="00C214F2" w:rsidRPr="00BE7172" w:rsidRDefault="00C214F2" w:rsidP="00C214F2">
            <w:pPr>
              <w:jc w:val="right"/>
              <w:rPr>
                <w:rFonts w:asciiTheme="majorBidi" w:hAnsiTheme="majorBidi" w:cstheme="majorBidi"/>
                <w:cs/>
              </w:rPr>
            </w:pPr>
          </w:p>
        </w:tc>
        <w:tc>
          <w:tcPr>
            <w:tcW w:w="2268" w:type="dxa"/>
            <w:shd w:val="clear" w:color="auto" w:fill="auto"/>
            <w:vAlign w:val="bottom"/>
          </w:tcPr>
          <w:p w14:paraId="64D4E6BF" w14:textId="77777777" w:rsidR="00C214F2" w:rsidRPr="00BE7172" w:rsidRDefault="00C214F2" w:rsidP="00C214F2">
            <w:pPr>
              <w:jc w:val="center"/>
              <w:rPr>
                <w:rFonts w:asciiTheme="majorBidi" w:hAnsiTheme="majorBidi" w:cstheme="majorBidi"/>
                <w:cs/>
              </w:rPr>
            </w:pPr>
          </w:p>
        </w:tc>
      </w:tr>
      <w:tr w:rsidR="009F6956" w:rsidRPr="001B3625" w14:paraId="406CE34F" w14:textId="77777777" w:rsidTr="00C214F2">
        <w:trPr>
          <w:trHeight w:val="411"/>
        </w:trPr>
        <w:tc>
          <w:tcPr>
            <w:tcW w:w="3827" w:type="dxa"/>
            <w:shd w:val="clear" w:color="auto" w:fill="auto"/>
            <w:vAlign w:val="bottom"/>
          </w:tcPr>
          <w:p w14:paraId="14F62387" w14:textId="1718BF2E" w:rsidR="009F6956" w:rsidRPr="00BE7172" w:rsidRDefault="009F6956" w:rsidP="009F6956">
            <w:pPr>
              <w:ind w:left="459"/>
              <w:rPr>
                <w:rFonts w:asciiTheme="majorBidi" w:hAnsiTheme="majorBidi" w:cstheme="majorBidi"/>
                <w:cs/>
                <w:lang w:val="en-US"/>
              </w:rPr>
            </w:pPr>
            <w:r w:rsidRPr="00BE7172">
              <w:rPr>
                <w:rFonts w:asciiTheme="majorBidi" w:hAnsiTheme="majorBidi" w:cstheme="majorBidi"/>
                <w:lang w:val="en-US"/>
              </w:rPr>
              <w:t>Increase 40</w:t>
            </w:r>
            <w:r w:rsidRPr="001B3625">
              <w:rPr>
                <w:rFonts w:asciiTheme="majorBidi" w:hAnsiTheme="majorBidi"/>
                <w:cs/>
                <w:lang w:val="en-US"/>
              </w:rPr>
              <w:t>%</w:t>
            </w:r>
          </w:p>
        </w:tc>
        <w:tc>
          <w:tcPr>
            <w:tcW w:w="2268" w:type="dxa"/>
            <w:shd w:val="clear" w:color="auto" w:fill="auto"/>
            <w:vAlign w:val="bottom"/>
          </w:tcPr>
          <w:p w14:paraId="41BDB8C7" w14:textId="445AC263" w:rsidR="009F6956" w:rsidRPr="00BE7172" w:rsidRDefault="009F6956" w:rsidP="009F6956">
            <w:pPr>
              <w:jc w:val="center"/>
              <w:rPr>
                <w:rFonts w:asciiTheme="majorBidi" w:hAnsiTheme="majorBidi" w:cstheme="majorBidi"/>
                <w:cs/>
              </w:rPr>
            </w:pPr>
            <w:r w:rsidRPr="001B3625">
              <w:rPr>
                <w:rFonts w:asciiTheme="majorBidi" w:hAnsiTheme="majorBidi"/>
                <w:cs/>
                <w:lang w:val="en-US"/>
              </w:rPr>
              <w:t>(</w:t>
            </w:r>
            <w:r w:rsidRPr="001B3625">
              <w:rPr>
                <w:rFonts w:asciiTheme="majorBidi" w:hAnsiTheme="majorBidi"/>
                <w:lang w:val="en-US"/>
              </w:rPr>
              <w:t>12,283,037</w:t>
            </w:r>
            <w:r w:rsidRPr="001B3625">
              <w:rPr>
                <w:rFonts w:asciiTheme="majorBidi" w:hAnsiTheme="majorBidi"/>
                <w:cs/>
                <w:lang w:val="en-US"/>
              </w:rPr>
              <w:t>)</w:t>
            </w:r>
          </w:p>
        </w:tc>
        <w:tc>
          <w:tcPr>
            <w:tcW w:w="425" w:type="dxa"/>
            <w:shd w:val="clear" w:color="auto" w:fill="auto"/>
            <w:vAlign w:val="bottom"/>
          </w:tcPr>
          <w:p w14:paraId="26666FC1" w14:textId="77777777" w:rsidR="009F6956" w:rsidRPr="00BE7172" w:rsidRDefault="009F6956" w:rsidP="009F6956">
            <w:pPr>
              <w:jc w:val="right"/>
              <w:rPr>
                <w:rFonts w:asciiTheme="majorBidi" w:hAnsiTheme="majorBidi" w:cstheme="majorBidi"/>
                <w:cs/>
                <w:lang w:val="en-US"/>
              </w:rPr>
            </w:pPr>
          </w:p>
        </w:tc>
        <w:tc>
          <w:tcPr>
            <w:tcW w:w="2268" w:type="dxa"/>
            <w:shd w:val="clear" w:color="auto" w:fill="auto"/>
            <w:vAlign w:val="bottom"/>
          </w:tcPr>
          <w:p w14:paraId="42DA0133" w14:textId="46D93D2F" w:rsidR="009F6956" w:rsidRPr="00BE7172" w:rsidRDefault="009F6956" w:rsidP="009F6956">
            <w:pPr>
              <w:jc w:val="center"/>
              <w:rPr>
                <w:rFonts w:asciiTheme="majorBidi" w:hAnsiTheme="majorBidi" w:cstheme="majorBidi"/>
                <w:cs/>
              </w:rPr>
            </w:pPr>
            <w:r w:rsidRPr="001B3625">
              <w:rPr>
                <w:rFonts w:asciiTheme="majorBidi" w:hAnsiTheme="majorBidi"/>
                <w:color w:val="000000" w:themeColor="text1"/>
                <w:cs/>
                <w:lang w:val="en-US"/>
              </w:rPr>
              <w:t>(</w:t>
            </w:r>
            <w:r w:rsidRPr="001B3625">
              <w:rPr>
                <w:rFonts w:asciiTheme="majorBidi" w:hAnsiTheme="majorBidi"/>
                <w:color w:val="000000" w:themeColor="text1"/>
                <w:lang w:val="en-US"/>
              </w:rPr>
              <w:t>1,516,660</w:t>
            </w:r>
            <w:r w:rsidRPr="001B3625">
              <w:rPr>
                <w:rFonts w:asciiTheme="majorBidi" w:hAnsiTheme="majorBidi"/>
                <w:color w:val="000000" w:themeColor="text1"/>
                <w:cs/>
                <w:lang w:val="en-US"/>
              </w:rPr>
              <w:t>)</w:t>
            </w:r>
          </w:p>
        </w:tc>
      </w:tr>
      <w:tr w:rsidR="009F6956" w:rsidRPr="001B3625" w14:paraId="0E766550" w14:textId="77777777" w:rsidTr="00C214F2">
        <w:trPr>
          <w:trHeight w:val="411"/>
        </w:trPr>
        <w:tc>
          <w:tcPr>
            <w:tcW w:w="3827" w:type="dxa"/>
            <w:shd w:val="clear" w:color="auto" w:fill="auto"/>
            <w:vAlign w:val="bottom"/>
          </w:tcPr>
          <w:p w14:paraId="29197DD0" w14:textId="0058AF51" w:rsidR="009F6956" w:rsidRPr="00BE7172" w:rsidRDefault="009F6956" w:rsidP="009F6956">
            <w:pPr>
              <w:ind w:left="459"/>
              <w:rPr>
                <w:rFonts w:asciiTheme="majorBidi" w:hAnsiTheme="majorBidi" w:cstheme="majorBidi"/>
                <w:lang w:val="en-US"/>
              </w:rPr>
            </w:pPr>
            <w:r w:rsidRPr="00BE7172">
              <w:rPr>
                <w:rFonts w:asciiTheme="majorBidi" w:hAnsiTheme="majorBidi" w:cstheme="majorBidi"/>
                <w:lang w:val="en-US"/>
              </w:rPr>
              <w:t>Increase 20</w:t>
            </w:r>
            <w:r w:rsidRPr="001B3625">
              <w:rPr>
                <w:rFonts w:asciiTheme="majorBidi" w:hAnsiTheme="majorBidi"/>
                <w:cs/>
                <w:lang w:val="en-US"/>
              </w:rPr>
              <w:t>%</w:t>
            </w:r>
          </w:p>
        </w:tc>
        <w:tc>
          <w:tcPr>
            <w:tcW w:w="2268" w:type="dxa"/>
            <w:shd w:val="clear" w:color="auto" w:fill="auto"/>
            <w:vAlign w:val="bottom"/>
          </w:tcPr>
          <w:p w14:paraId="51FC6629" w14:textId="7C76C112" w:rsidR="009F6956" w:rsidRPr="00BE7172" w:rsidRDefault="009F6956" w:rsidP="009F6956">
            <w:pPr>
              <w:jc w:val="center"/>
              <w:rPr>
                <w:rFonts w:asciiTheme="majorBidi" w:hAnsiTheme="majorBidi" w:cstheme="majorBidi"/>
                <w:lang w:val="en-US"/>
              </w:rPr>
            </w:pPr>
            <w:r w:rsidRPr="001B3625">
              <w:rPr>
                <w:rFonts w:asciiTheme="majorBidi" w:hAnsiTheme="majorBidi"/>
                <w:cs/>
                <w:lang w:val="en-US"/>
              </w:rPr>
              <w:t>(</w:t>
            </w:r>
            <w:r w:rsidRPr="001B3625">
              <w:rPr>
                <w:rFonts w:asciiTheme="majorBidi" w:hAnsiTheme="majorBidi"/>
                <w:lang w:val="en-US"/>
              </w:rPr>
              <w:t>14,098,020</w:t>
            </w:r>
            <w:r w:rsidRPr="001B3625">
              <w:rPr>
                <w:rFonts w:asciiTheme="majorBidi" w:hAnsiTheme="majorBidi"/>
                <w:cs/>
                <w:lang w:val="en-US"/>
              </w:rPr>
              <w:t>)</w:t>
            </w:r>
          </w:p>
        </w:tc>
        <w:tc>
          <w:tcPr>
            <w:tcW w:w="425" w:type="dxa"/>
            <w:shd w:val="clear" w:color="auto" w:fill="auto"/>
            <w:vAlign w:val="bottom"/>
          </w:tcPr>
          <w:p w14:paraId="5AE80550" w14:textId="77777777" w:rsidR="009F6956" w:rsidRPr="00BE7172" w:rsidRDefault="009F6956" w:rsidP="009F6956">
            <w:pPr>
              <w:jc w:val="right"/>
              <w:rPr>
                <w:rFonts w:asciiTheme="majorBidi" w:hAnsiTheme="majorBidi" w:cstheme="majorBidi"/>
                <w:cs/>
                <w:lang w:val="en-US"/>
              </w:rPr>
            </w:pPr>
          </w:p>
        </w:tc>
        <w:tc>
          <w:tcPr>
            <w:tcW w:w="2268" w:type="dxa"/>
            <w:shd w:val="clear" w:color="auto" w:fill="auto"/>
            <w:vAlign w:val="bottom"/>
          </w:tcPr>
          <w:p w14:paraId="1220C6C6" w14:textId="6A20C415" w:rsidR="009F6956" w:rsidRPr="00BE7172" w:rsidRDefault="009F6956" w:rsidP="009F6956">
            <w:pPr>
              <w:jc w:val="center"/>
              <w:rPr>
                <w:rFonts w:asciiTheme="majorBidi" w:hAnsiTheme="majorBidi" w:cstheme="majorBidi"/>
                <w:lang w:val="en-US"/>
              </w:rPr>
            </w:pPr>
            <w:r w:rsidRPr="001B3625">
              <w:rPr>
                <w:rFonts w:asciiTheme="majorBidi" w:hAnsiTheme="majorBidi"/>
                <w:color w:val="000000" w:themeColor="text1"/>
                <w:cs/>
                <w:lang w:val="en-US"/>
              </w:rPr>
              <w:t>(</w:t>
            </w:r>
            <w:r w:rsidRPr="001B3625">
              <w:rPr>
                <w:rFonts w:asciiTheme="majorBidi" w:hAnsiTheme="majorBidi"/>
                <w:color w:val="000000" w:themeColor="text1"/>
                <w:lang w:val="en-US"/>
              </w:rPr>
              <w:t>1,837,515</w:t>
            </w:r>
            <w:r w:rsidRPr="001B3625">
              <w:rPr>
                <w:rFonts w:asciiTheme="majorBidi" w:hAnsiTheme="majorBidi"/>
                <w:color w:val="000000" w:themeColor="text1"/>
                <w:cs/>
                <w:lang w:val="en-US"/>
              </w:rPr>
              <w:t>)</w:t>
            </w:r>
          </w:p>
        </w:tc>
      </w:tr>
      <w:tr w:rsidR="009F6956" w:rsidRPr="001B3625" w14:paraId="4ADD3A3B" w14:textId="77777777" w:rsidTr="00C214F2">
        <w:trPr>
          <w:trHeight w:val="411"/>
        </w:trPr>
        <w:tc>
          <w:tcPr>
            <w:tcW w:w="3827" w:type="dxa"/>
            <w:shd w:val="clear" w:color="auto" w:fill="auto"/>
            <w:vAlign w:val="bottom"/>
          </w:tcPr>
          <w:p w14:paraId="3D7CC8A7" w14:textId="11334E7E" w:rsidR="009F6956" w:rsidRPr="00BE7172" w:rsidRDefault="009F6956" w:rsidP="009F6956">
            <w:pPr>
              <w:ind w:left="459"/>
              <w:rPr>
                <w:rFonts w:asciiTheme="majorBidi" w:hAnsiTheme="majorBidi" w:cstheme="majorBidi"/>
                <w:lang w:val="en-US"/>
              </w:rPr>
            </w:pPr>
            <w:r w:rsidRPr="00BE7172">
              <w:rPr>
                <w:rFonts w:asciiTheme="majorBidi" w:hAnsiTheme="majorBidi" w:cstheme="majorBidi"/>
                <w:lang w:val="en-US"/>
              </w:rPr>
              <w:t>Decrease 20</w:t>
            </w:r>
            <w:r w:rsidRPr="001B3625">
              <w:rPr>
                <w:rFonts w:asciiTheme="majorBidi" w:hAnsiTheme="majorBidi"/>
                <w:cs/>
                <w:lang w:val="en-US"/>
              </w:rPr>
              <w:t>%</w:t>
            </w:r>
          </w:p>
        </w:tc>
        <w:tc>
          <w:tcPr>
            <w:tcW w:w="2268" w:type="dxa"/>
            <w:shd w:val="clear" w:color="auto" w:fill="auto"/>
            <w:vAlign w:val="bottom"/>
          </w:tcPr>
          <w:p w14:paraId="772A95D7" w14:textId="291A7CBD" w:rsidR="009F6956" w:rsidRPr="00BE7172" w:rsidRDefault="009F6956" w:rsidP="009F6956">
            <w:pPr>
              <w:jc w:val="center"/>
              <w:rPr>
                <w:rFonts w:asciiTheme="majorBidi" w:hAnsiTheme="majorBidi" w:cstheme="majorBidi"/>
                <w:lang w:val="en-US"/>
              </w:rPr>
            </w:pPr>
            <w:r w:rsidRPr="001B3625">
              <w:rPr>
                <w:rFonts w:asciiTheme="majorBidi" w:hAnsiTheme="majorBidi"/>
                <w:lang w:val="en-US"/>
              </w:rPr>
              <w:t>20,349,624</w:t>
            </w:r>
          </w:p>
        </w:tc>
        <w:tc>
          <w:tcPr>
            <w:tcW w:w="425" w:type="dxa"/>
            <w:shd w:val="clear" w:color="auto" w:fill="auto"/>
            <w:vAlign w:val="bottom"/>
          </w:tcPr>
          <w:p w14:paraId="37C35DE1" w14:textId="77777777" w:rsidR="009F6956" w:rsidRPr="00BE7172" w:rsidRDefault="009F6956" w:rsidP="009F6956">
            <w:pPr>
              <w:jc w:val="right"/>
              <w:rPr>
                <w:rFonts w:asciiTheme="majorBidi" w:hAnsiTheme="majorBidi" w:cstheme="majorBidi"/>
                <w:cs/>
                <w:lang w:val="en-US"/>
              </w:rPr>
            </w:pPr>
          </w:p>
        </w:tc>
        <w:tc>
          <w:tcPr>
            <w:tcW w:w="2268" w:type="dxa"/>
            <w:shd w:val="clear" w:color="auto" w:fill="auto"/>
            <w:vAlign w:val="bottom"/>
          </w:tcPr>
          <w:p w14:paraId="5CF5557B" w14:textId="15CAF3FE" w:rsidR="009F6956" w:rsidRPr="00BE7172" w:rsidRDefault="009F6956" w:rsidP="009F6956">
            <w:pPr>
              <w:jc w:val="center"/>
              <w:rPr>
                <w:rFonts w:asciiTheme="majorBidi" w:hAnsiTheme="majorBidi" w:cstheme="majorBidi"/>
                <w:lang w:val="en-US"/>
              </w:rPr>
            </w:pPr>
            <w:r w:rsidRPr="001B3625">
              <w:rPr>
                <w:rFonts w:asciiTheme="majorBidi" w:hAnsiTheme="majorBidi"/>
                <w:color w:val="000000" w:themeColor="text1"/>
                <w:lang w:val="en-US"/>
              </w:rPr>
              <w:t>2,864,454</w:t>
            </w:r>
          </w:p>
        </w:tc>
      </w:tr>
      <w:tr w:rsidR="009F6956" w:rsidRPr="001B3625" w14:paraId="657D86DA" w14:textId="77777777" w:rsidTr="00C214F2">
        <w:trPr>
          <w:trHeight w:val="411"/>
        </w:trPr>
        <w:tc>
          <w:tcPr>
            <w:tcW w:w="3827" w:type="dxa"/>
            <w:shd w:val="clear" w:color="auto" w:fill="auto"/>
            <w:vAlign w:val="bottom"/>
          </w:tcPr>
          <w:p w14:paraId="2C59291D" w14:textId="1162D7AE" w:rsidR="009F6956" w:rsidRPr="00BE7172" w:rsidRDefault="009F6956" w:rsidP="009F6956">
            <w:pPr>
              <w:ind w:left="459"/>
              <w:rPr>
                <w:rFonts w:asciiTheme="majorBidi" w:hAnsiTheme="majorBidi" w:cstheme="majorBidi"/>
                <w:cs/>
                <w:lang w:val="en-US"/>
              </w:rPr>
            </w:pPr>
            <w:r w:rsidRPr="00BE7172">
              <w:rPr>
                <w:rFonts w:asciiTheme="majorBidi" w:hAnsiTheme="majorBidi" w:cstheme="majorBidi"/>
                <w:lang w:val="en-US"/>
              </w:rPr>
              <w:t>Decrease 40</w:t>
            </w:r>
            <w:r w:rsidRPr="001B3625">
              <w:rPr>
                <w:rFonts w:asciiTheme="majorBidi" w:hAnsiTheme="majorBidi"/>
                <w:cs/>
                <w:lang w:val="en-US"/>
              </w:rPr>
              <w:t>%</w:t>
            </w:r>
          </w:p>
        </w:tc>
        <w:tc>
          <w:tcPr>
            <w:tcW w:w="2268" w:type="dxa"/>
            <w:shd w:val="clear" w:color="auto" w:fill="auto"/>
            <w:vAlign w:val="bottom"/>
          </w:tcPr>
          <w:p w14:paraId="738B0816" w14:textId="690085B1" w:rsidR="009F6956" w:rsidRPr="00BE7172" w:rsidRDefault="009F6956" w:rsidP="009F6956">
            <w:pPr>
              <w:jc w:val="center"/>
              <w:rPr>
                <w:rFonts w:asciiTheme="majorBidi" w:hAnsiTheme="majorBidi" w:cstheme="majorBidi"/>
                <w:cs/>
              </w:rPr>
            </w:pPr>
            <w:r w:rsidRPr="001B3625">
              <w:rPr>
                <w:rFonts w:asciiTheme="majorBidi" w:hAnsiTheme="majorBidi"/>
                <w:lang w:val="en-US"/>
              </w:rPr>
              <w:t>19,921,538</w:t>
            </w:r>
          </w:p>
        </w:tc>
        <w:tc>
          <w:tcPr>
            <w:tcW w:w="425" w:type="dxa"/>
            <w:shd w:val="clear" w:color="auto" w:fill="auto"/>
            <w:vAlign w:val="bottom"/>
          </w:tcPr>
          <w:p w14:paraId="37C229EE" w14:textId="77777777" w:rsidR="009F6956" w:rsidRPr="00BE7172" w:rsidRDefault="009F6956" w:rsidP="009F6956">
            <w:pPr>
              <w:jc w:val="right"/>
              <w:rPr>
                <w:rFonts w:asciiTheme="majorBidi" w:hAnsiTheme="majorBidi" w:cstheme="majorBidi"/>
                <w:cs/>
                <w:lang w:val="en-US"/>
              </w:rPr>
            </w:pPr>
          </w:p>
        </w:tc>
        <w:tc>
          <w:tcPr>
            <w:tcW w:w="2268" w:type="dxa"/>
            <w:shd w:val="clear" w:color="auto" w:fill="auto"/>
            <w:vAlign w:val="bottom"/>
          </w:tcPr>
          <w:p w14:paraId="2ECF65B4" w14:textId="47BEB1B8" w:rsidR="009F6956" w:rsidRPr="001B3625" w:rsidRDefault="009F6956" w:rsidP="009F6956">
            <w:pPr>
              <w:jc w:val="center"/>
              <w:rPr>
                <w:rFonts w:asciiTheme="majorBidi" w:hAnsiTheme="majorBidi" w:cstheme="majorBidi"/>
                <w:cs/>
                <w:lang w:val="en-US"/>
              </w:rPr>
            </w:pPr>
            <w:r w:rsidRPr="001B3625">
              <w:rPr>
                <w:rFonts w:asciiTheme="majorBidi" w:hAnsiTheme="majorBidi"/>
                <w:color w:val="000000" w:themeColor="text1"/>
                <w:lang w:val="en-US"/>
              </w:rPr>
              <w:t>3,728,782</w:t>
            </w:r>
          </w:p>
        </w:tc>
      </w:tr>
    </w:tbl>
    <w:p w14:paraId="1BAB3895" w14:textId="5095579F" w:rsidR="00FC2EB8" w:rsidRPr="00BE7172" w:rsidRDefault="00FC2EB8" w:rsidP="00F46869">
      <w:pPr>
        <w:spacing w:before="240" w:after="240"/>
        <w:ind w:left="720"/>
        <w:jc w:val="thaiDistribute"/>
        <w:rPr>
          <w:rFonts w:asciiTheme="majorBidi" w:eastAsia="Cordia New" w:hAnsiTheme="majorBidi" w:cstheme="majorBidi"/>
          <w:lang w:val="en-US"/>
        </w:rPr>
      </w:pPr>
      <w:bookmarkStart w:id="38" w:name="_MON_1548046228"/>
      <w:bookmarkStart w:id="39" w:name="_MON_1548046315"/>
      <w:bookmarkStart w:id="40" w:name="_MON_1548046389"/>
      <w:bookmarkStart w:id="41" w:name="_MON_1548046421"/>
      <w:bookmarkStart w:id="42" w:name="_MON_1548047842"/>
      <w:bookmarkStart w:id="43" w:name="_MON_1548000981"/>
      <w:bookmarkStart w:id="44" w:name="_MON_1549051328"/>
      <w:bookmarkStart w:id="45" w:name="_MON_1549051415"/>
      <w:bookmarkStart w:id="46" w:name="_MON_1549051437"/>
      <w:bookmarkStart w:id="47" w:name="_MON_1549051471"/>
      <w:bookmarkStart w:id="48" w:name="_MON_1549051511"/>
      <w:bookmarkStart w:id="49" w:name="_MON_1549051520"/>
      <w:bookmarkStart w:id="50" w:name="_MON_1549051629"/>
      <w:bookmarkStart w:id="51" w:name="_MON_1548045965"/>
      <w:bookmarkStart w:id="52" w:name="_MON_154804602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BE7172">
        <w:rPr>
          <w:rFonts w:asciiTheme="majorBidi" w:eastAsia="Cordia New" w:hAnsiTheme="majorBidi" w:cstheme="majorBidi"/>
          <w:lang w:val="en-US"/>
        </w:rPr>
        <w:t xml:space="preserve">As at December 31, </w:t>
      </w:r>
      <w:r w:rsidR="002872FC" w:rsidRPr="00BE7172">
        <w:rPr>
          <w:rFonts w:asciiTheme="majorBidi" w:eastAsia="Cordia New" w:hAnsiTheme="majorBidi" w:cstheme="majorBidi"/>
          <w:lang w:val="en-US"/>
        </w:rPr>
        <w:t>20</w:t>
      </w:r>
      <w:r w:rsidR="00F46869" w:rsidRPr="00BE7172">
        <w:rPr>
          <w:rFonts w:asciiTheme="majorBidi" w:eastAsia="Cordia New" w:hAnsiTheme="majorBidi" w:cstheme="majorBidi"/>
          <w:lang w:val="en-US"/>
        </w:rPr>
        <w:t>2</w:t>
      </w:r>
      <w:r w:rsidR="00782FA6" w:rsidRPr="00BE7172">
        <w:rPr>
          <w:rFonts w:asciiTheme="majorBidi" w:eastAsia="Cordia New" w:hAnsiTheme="majorBidi" w:cstheme="majorBidi"/>
          <w:lang w:val="en-US"/>
        </w:rPr>
        <w:t>1</w:t>
      </w:r>
      <w:r w:rsidRPr="00BE7172">
        <w:rPr>
          <w:rFonts w:asciiTheme="majorBidi" w:eastAsia="Cordia New" w:hAnsiTheme="majorBidi" w:cstheme="majorBidi"/>
          <w:lang w:val="en-US"/>
        </w:rPr>
        <w:t>, the maturity analysis of undiscounted cash flows of benefit payments was as follows</w:t>
      </w:r>
      <w:r w:rsidRPr="001B3625">
        <w:rPr>
          <w:rFonts w:asciiTheme="majorBidi" w:eastAsia="Cordia New" w:hAnsiTheme="majorBidi"/>
          <w:cs/>
          <w:lang w:val="en-US"/>
        </w:rPr>
        <w:t>:</w:t>
      </w:r>
    </w:p>
    <w:tbl>
      <w:tblPr>
        <w:tblW w:w="8788" w:type="dxa"/>
        <w:tblInd w:w="817" w:type="dxa"/>
        <w:tblLayout w:type="fixed"/>
        <w:tblLook w:val="01E0" w:firstRow="1" w:lastRow="1" w:firstColumn="1" w:lastColumn="1" w:noHBand="0" w:noVBand="0"/>
      </w:tblPr>
      <w:tblGrid>
        <w:gridCol w:w="3827"/>
        <w:gridCol w:w="2268"/>
        <w:gridCol w:w="425"/>
        <w:gridCol w:w="2268"/>
      </w:tblGrid>
      <w:tr w:rsidR="00FC2EB8" w:rsidRPr="00BE7172" w14:paraId="10DE71C9" w14:textId="77777777" w:rsidTr="0040557F">
        <w:trPr>
          <w:trHeight w:val="411"/>
        </w:trPr>
        <w:tc>
          <w:tcPr>
            <w:tcW w:w="3827" w:type="dxa"/>
            <w:vAlign w:val="bottom"/>
          </w:tcPr>
          <w:p w14:paraId="12A66860" w14:textId="77777777" w:rsidR="00FC2EB8" w:rsidRPr="00BE7172" w:rsidRDefault="00FC2EB8" w:rsidP="00FC2EB8">
            <w:pPr>
              <w:ind w:left="576"/>
              <w:jc w:val="right"/>
              <w:rPr>
                <w:rFonts w:asciiTheme="majorBidi" w:hAnsiTheme="majorBidi" w:cstheme="majorBidi"/>
                <w:lang w:val="en-US"/>
              </w:rPr>
            </w:pPr>
            <w:bookmarkStart w:id="53" w:name="_MON_1548046642"/>
            <w:bookmarkStart w:id="54" w:name="_MON_1548046656"/>
            <w:bookmarkStart w:id="55" w:name="_MON_1548051023"/>
            <w:bookmarkStart w:id="56" w:name="_MON_1548051048"/>
            <w:bookmarkStart w:id="57" w:name="_MON_1548051064"/>
            <w:bookmarkStart w:id="58" w:name="_MON_1548051084"/>
            <w:bookmarkStart w:id="59" w:name="_MON_1548051098"/>
            <w:bookmarkStart w:id="60" w:name="_MON_1548046436"/>
            <w:bookmarkStart w:id="61" w:name="_MON_1548046504"/>
            <w:bookmarkStart w:id="62" w:name="_MON_1548046534"/>
            <w:bookmarkEnd w:id="53"/>
            <w:bookmarkEnd w:id="54"/>
            <w:bookmarkEnd w:id="55"/>
            <w:bookmarkEnd w:id="56"/>
            <w:bookmarkEnd w:id="57"/>
            <w:bookmarkEnd w:id="58"/>
            <w:bookmarkEnd w:id="59"/>
            <w:bookmarkEnd w:id="60"/>
            <w:bookmarkEnd w:id="61"/>
            <w:bookmarkEnd w:id="62"/>
          </w:p>
        </w:tc>
        <w:tc>
          <w:tcPr>
            <w:tcW w:w="4961" w:type="dxa"/>
            <w:gridSpan w:val="3"/>
            <w:shd w:val="clear" w:color="auto" w:fill="auto"/>
            <w:vAlign w:val="bottom"/>
          </w:tcPr>
          <w:p w14:paraId="14FEDFDA" w14:textId="310E9511" w:rsidR="00FC2EB8" w:rsidRPr="00BE7172" w:rsidRDefault="00FC2EB8" w:rsidP="000522D6">
            <w:pPr>
              <w:pBdr>
                <w:bottom w:val="single" w:sz="4" w:space="1" w:color="auto"/>
              </w:pBdr>
              <w:jc w:val="center"/>
              <w:rPr>
                <w:rFonts w:asciiTheme="majorBidi" w:hAnsiTheme="majorBidi" w:cstheme="majorBidi"/>
                <w:color w:val="000000"/>
                <w:cs/>
              </w:rPr>
            </w:pPr>
            <w:r w:rsidRPr="00BE7172">
              <w:rPr>
                <w:rFonts w:asciiTheme="majorBidi" w:hAnsiTheme="majorBidi" w:cstheme="majorBidi"/>
                <w:lang w:val="en-US"/>
              </w:rPr>
              <w:t>Unit</w:t>
            </w:r>
            <w:r w:rsidRPr="001B3625">
              <w:rPr>
                <w:rFonts w:asciiTheme="majorBidi" w:hAnsiTheme="majorBidi"/>
                <w:cs/>
                <w:lang w:val="en-US"/>
              </w:rPr>
              <w:t xml:space="preserve">: </w:t>
            </w:r>
            <w:r w:rsidR="007A1374" w:rsidRPr="00BE7172">
              <w:rPr>
                <w:rFonts w:asciiTheme="majorBidi" w:hAnsiTheme="majorBidi" w:cstheme="majorBidi"/>
                <w:lang w:val="en-US"/>
              </w:rPr>
              <w:t>Baht</w:t>
            </w:r>
          </w:p>
        </w:tc>
      </w:tr>
      <w:tr w:rsidR="00FC2EB8" w:rsidRPr="001B3625" w14:paraId="27C0E220" w14:textId="77777777" w:rsidTr="0040557F">
        <w:trPr>
          <w:trHeight w:val="411"/>
        </w:trPr>
        <w:tc>
          <w:tcPr>
            <w:tcW w:w="3827" w:type="dxa"/>
            <w:vAlign w:val="bottom"/>
          </w:tcPr>
          <w:p w14:paraId="40BFD95A" w14:textId="77777777" w:rsidR="00FC2EB8" w:rsidRPr="001B3625" w:rsidRDefault="00FC2EB8" w:rsidP="00FC2EB8">
            <w:pPr>
              <w:ind w:left="576"/>
              <w:jc w:val="right"/>
              <w:rPr>
                <w:rFonts w:asciiTheme="majorBidi" w:hAnsiTheme="majorBidi" w:cstheme="majorBidi"/>
                <w:cs/>
                <w:lang w:val="en-US"/>
              </w:rPr>
            </w:pPr>
          </w:p>
        </w:tc>
        <w:tc>
          <w:tcPr>
            <w:tcW w:w="2268" w:type="dxa"/>
            <w:shd w:val="clear" w:color="auto" w:fill="auto"/>
            <w:vAlign w:val="bottom"/>
          </w:tcPr>
          <w:p w14:paraId="1B02276A" w14:textId="77777777" w:rsidR="00FC2EB8" w:rsidRPr="00BE7172" w:rsidRDefault="00FC2EB8" w:rsidP="00FC2EB8">
            <w:pPr>
              <w:pBdr>
                <w:bottom w:val="single" w:sz="4" w:space="1" w:color="auto"/>
              </w:pBdr>
              <w:jc w:val="center"/>
              <w:rPr>
                <w:rFonts w:asciiTheme="majorBidi" w:hAnsiTheme="majorBidi" w:cstheme="majorBidi"/>
                <w:cs/>
              </w:rPr>
            </w:pPr>
            <w:r w:rsidRPr="00BE7172">
              <w:rPr>
                <w:rFonts w:asciiTheme="majorBidi" w:hAnsiTheme="majorBidi" w:cstheme="majorBidi"/>
                <w:lang w:val="en-US"/>
              </w:rPr>
              <w:t>Consolidated financial statement</w:t>
            </w:r>
          </w:p>
        </w:tc>
        <w:tc>
          <w:tcPr>
            <w:tcW w:w="425" w:type="dxa"/>
            <w:shd w:val="clear" w:color="auto" w:fill="auto"/>
            <w:vAlign w:val="bottom"/>
          </w:tcPr>
          <w:p w14:paraId="3CAEDF8E" w14:textId="77777777" w:rsidR="00FC2EB8" w:rsidRPr="001B3625" w:rsidRDefault="00FC2EB8" w:rsidP="00FC2EB8">
            <w:pPr>
              <w:jc w:val="center"/>
              <w:rPr>
                <w:rFonts w:asciiTheme="majorBidi" w:hAnsiTheme="majorBidi" w:cstheme="majorBidi"/>
                <w:cs/>
                <w:lang w:val="en-US"/>
              </w:rPr>
            </w:pPr>
          </w:p>
        </w:tc>
        <w:tc>
          <w:tcPr>
            <w:tcW w:w="2268" w:type="dxa"/>
            <w:shd w:val="clear" w:color="auto" w:fill="auto"/>
            <w:vAlign w:val="bottom"/>
          </w:tcPr>
          <w:p w14:paraId="1BC32075" w14:textId="77777777" w:rsidR="00FC2EB8" w:rsidRPr="00BE7172" w:rsidRDefault="00FC2EB8" w:rsidP="00FC2EB8">
            <w:pPr>
              <w:pBdr>
                <w:bottom w:val="single" w:sz="4" w:space="1" w:color="auto"/>
              </w:pBdr>
              <w:jc w:val="center"/>
              <w:rPr>
                <w:rFonts w:asciiTheme="majorBidi" w:hAnsiTheme="majorBidi" w:cstheme="majorBidi"/>
                <w:cs/>
              </w:rPr>
            </w:pPr>
            <w:r w:rsidRPr="00BE7172">
              <w:rPr>
                <w:rFonts w:asciiTheme="majorBidi" w:hAnsiTheme="majorBidi" w:cstheme="majorBidi"/>
                <w:lang w:val="en-US"/>
              </w:rPr>
              <w:t>Separate financial statement</w:t>
            </w:r>
          </w:p>
        </w:tc>
      </w:tr>
      <w:tr w:rsidR="007A1374" w:rsidRPr="001B3625" w14:paraId="3CCF5EC8" w14:textId="77777777" w:rsidTr="007A1374">
        <w:trPr>
          <w:trHeight w:val="411"/>
        </w:trPr>
        <w:tc>
          <w:tcPr>
            <w:tcW w:w="3827" w:type="dxa"/>
            <w:shd w:val="clear" w:color="auto" w:fill="auto"/>
            <w:vAlign w:val="bottom"/>
          </w:tcPr>
          <w:p w14:paraId="2DAFB341" w14:textId="77777777" w:rsidR="007A1374" w:rsidRPr="00BE7172" w:rsidRDefault="007A1374" w:rsidP="007A1374">
            <w:pPr>
              <w:rPr>
                <w:rFonts w:asciiTheme="majorBidi" w:hAnsiTheme="majorBidi" w:cstheme="majorBidi"/>
                <w:cs/>
                <w:lang w:val="en-US"/>
              </w:rPr>
            </w:pPr>
            <w:r w:rsidRPr="00BE7172">
              <w:rPr>
                <w:rFonts w:asciiTheme="majorBidi" w:hAnsiTheme="majorBidi" w:cstheme="majorBidi"/>
                <w:lang w:val="en-US"/>
              </w:rPr>
              <w:t>Within 1year</w:t>
            </w:r>
          </w:p>
        </w:tc>
        <w:tc>
          <w:tcPr>
            <w:tcW w:w="2268" w:type="dxa"/>
            <w:shd w:val="clear" w:color="auto" w:fill="auto"/>
            <w:vAlign w:val="bottom"/>
          </w:tcPr>
          <w:p w14:paraId="487C7EFB" w14:textId="2FC71933" w:rsidR="007A1374" w:rsidRPr="00BE7172" w:rsidRDefault="002E07F3" w:rsidP="007A1374">
            <w:pPr>
              <w:jc w:val="center"/>
              <w:rPr>
                <w:rFonts w:asciiTheme="majorBidi" w:hAnsiTheme="majorBidi" w:cstheme="majorBidi"/>
                <w:lang w:val="en-US"/>
              </w:rPr>
            </w:pPr>
            <w:r w:rsidRPr="001B3625">
              <w:rPr>
                <w:rFonts w:asciiTheme="majorBidi" w:hAnsiTheme="majorBidi"/>
                <w:cs/>
                <w:lang w:val="en-US"/>
              </w:rPr>
              <w:t>-</w:t>
            </w:r>
          </w:p>
        </w:tc>
        <w:tc>
          <w:tcPr>
            <w:tcW w:w="425" w:type="dxa"/>
            <w:shd w:val="clear" w:color="auto" w:fill="auto"/>
            <w:vAlign w:val="bottom"/>
          </w:tcPr>
          <w:p w14:paraId="6B205021" w14:textId="77777777" w:rsidR="007A1374" w:rsidRPr="00BE7172" w:rsidRDefault="007A1374" w:rsidP="007A1374">
            <w:pPr>
              <w:pBdr>
                <w:between w:val="single" w:sz="4" w:space="1" w:color="auto"/>
                <w:bar w:val="single" w:sz="4" w:color="auto"/>
              </w:pBdr>
              <w:jc w:val="center"/>
              <w:rPr>
                <w:rFonts w:asciiTheme="majorBidi" w:hAnsiTheme="majorBidi" w:cstheme="majorBidi"/>
                <w:cs/>
                <w:lang w:val="en-US"/>
              </w:rPr>
            </w:pPr>
          </w:p>
        </w:tc>
        <w:tc>
          <w:tcPr>
            <w:tcW w:w="2268" w:type="dxa"/>
            <w:shd w:val="clear" w:color="auto" w:fill="auto"/>
            <w:vAlign w:val="bottom"/>
          </w:tcPr>
          <w:p w14:paraId="51AEDFDF" w14:textId="128C50F1" w:rsidR="007A1374" w:rsidRPr="00BE7172" w:rsidRDefault="002E07F3" w:rsidP="007A1374">
            <w:pPr>
              <w:jc w:val="center"/>
              <w:rPr>
                <w:rFonts w:asciiTheme="majorBidi" w:hAnsiTheme="majorBidi" w:cstheme="majorBidi"/>
                <w:lang w:val="en-US"/>
              </w:rPr>
            </w:pPr>
            <w:r w:rsidRPr="001B3625">
              <w:rPr>
                <w:rFonts w:asciiTheme="majorBidi" w:hAnsiTheme="majorBidi"/>
                <w:cs/>
                <w:lang w:val="en-US"/>
              </w:rPr>
              <w:t>-</w:t>
            </w:r>
          </w:p>
        </w:tc>
      </w:tr>
      <w:tr w:rsidR="00CF55E1" w:rsidRPr="001B3625" w14:paraId="0AB3F517" w14:textId="77777777" w:rsidTr="007A1374">
        <w:trPr>
          <w:trHeight w:val="411"/>
        </w:trPr>
        <w:tc>
          <w:tcPr>
            <w:tcW w:w="3827" w:type="dxa"/>
            <w:shd w:val="clear" w:color="auto" w:fill="auto"/>
            <w:vAlign w:val="bottom"/>
          </w:tcPr>
          <w:p w14:paraId="7A73E04A" w14:textId="77777777" w:rsidR="00CF55E1" w:rsidRPr="00BE7172" w:rsidRDefault="00CF55E1" w:rsidP="00CF55E1">
            <w:pPr>
              <w:rPr>
                <w:rFonts w:asciiTheme="majorBidi" w:hAnsiTheme="majorBidi" w:cstheme="majorBidi"/>
                <w:lang w:val="en-US"/>
              </w:rPr>
            </w:pPr>
            <w:r w:rsidRPr="00BE7172">
              <w:rPr>
                <w:rFonts w:asciiTheme="majorBidi" w:hAnsiTheme="majorBidi" w:cstheme="majorBidi"/>
                <w:lang w:val="en-US"/>
              </w:rPr>
              <w:t>Over 1 and up to 5 years</w:t>
            </w:r>
          </w:p>
        </w:tc>
        <w:tc>
          <w:tcPr>
            <w:tcW w:w="2268" w:type="dxa"/>
            <w:shd w:val="clear" w:color="auto" w:fill="auto"/>
            <w:vAlign w:val="bottom"/>
          </w:tcPr>
          <w:p w14:paraId="4A707B95" w14:textId="3C8E8F35" w:rsidR="00CF55E1" w:rsidRPr="00BE7172" w:rsidRDefault="00CF55E1" w:rsidP="00CF55E1">
            <w:pPr>
              <w:jc w:val="center"/>
              <w:rPr>
                <w:rFonts w:asciiTheme="majorBidi" w:hAnsiTheme="majorBidi" w:cstheme="majorBidi"/>
                <w:cs/>
              </w:rPr>
            </w:pPr>
            <w:r w:rsidRPr="001B3625">
              <w:rPr>
                <w:rFonts w:ascii="Angsana New" w:hAnsi="Angsana New"/>
                <w:lang w:val="en-US"/>
              </w:rPr>
              <w:t>66,549</w:t>
            </w:r>
          </w:p>
        </w:tc>
        <w:tc>
          <w:tcPr>
            <w:tcW w:w="425" w:type="dxa"/>
            <w:shd w:val="clear" w:color="auto" w:fill="auto"/>
            <w:vAlign w:val="bottom"/>
          </w:tcPr>
          <w:p w14:paraId="5841D0FA" w14:textId="77777777" w:rsidR="00CF55E1" w:rsidRPr="00BE7172" w:rsidRDefault="00CF55E1" w:rsidP="00CF55E1">
            <w:pPr>
              <w:jc w:val="center"/>
              <w:rPr>
                <w:rFonts w:asciiTheme="majorBidi" w:hAnsiTheme="majorBidi" w:cstheme="majorBidi"/>
                <w:cs/>
                <w:lang w:val="en-US"/>
              </w:rPr>
            </w:pPr>
          </w:p>
        </w:tc>
        <w:tc>
          <w:tcPr>
            <w:tcW w:w="2268" w:type="dxa"/>
            <w:shd w:val="clear" w:color="auto" w:fill="auto"/>
            <w:vAlign w:val="bottom"/>
          </w:tcPr>
          <w:p w14:paraId="6FFAFC75" w14:textId="0360AB05" w:rsidR="00CF55E1" w:rsidRPr="00BE7172" w:rsidRDefault="00CF55E1" w:rsidP="00CF55E1">
            <w:pPr>
              <w:jc w:val="center"/>
              <w:rPr>
                <w:rFonts w:asciiTheme="majorBidi" w:hAnsiTheme="majorBidi" w:cstheme="majorBidi"/>
                <w:cs/>
              </w:rPr>
            </w:pPr>
            <w:r w:rsidRPr="001B3625">
              <w:rPr>
                <w:rFonts w:ascii="Angsana New" w:hAnsi="Angsana New"/>
                <w:lang w:val="en-US"/>
              </w:rPr>
              <w:t>66,549</w:t>
            </w:r>
          </w:p>
        </w:tc>
      </w:tr>
      <w:tr w:rsidR="00CF55E1" w:rsidRPr="001B3625" w14:paraId="3B5C996C" w14:textId="77777777" w:rsidTr="007A1374">
        <w:trPr>
          <w:trHeight w:val="411"/>
        </w:trPr>
        <w:tc>
          <w:tcPr>
            <w:tcW w:w="3827" w:type="dxa"/>
            <w:shd w:val="clear" w:color="auto" w:fill="auto"/>
            <w:vAlign w:val="bottom"/>
          </w:tcPr>
          <w:p w14:paraId="34CE2C14" w14:textId="77777777" w:rsidR="00CF55E1" w:rsidRPr="00BE7172" w:rsidRDefault="00CF55E1" w:rsidP="00CF55E1">
            <w:pPr>
              <w:rPr>
                <w:rFonts w:asciiTheme="majorBidi" w:hAnsiTheme="majorBidi" w:cstheme="majorBidi"/>
                <w:cs/>
                <w:lang w:val="en-US"/>
              </w:rPr>
            </w:pPr>
            <w:r w:rsidRPr="00BE7172">
              <w:rPr>
                <w:rFonts w:asciiTheme="majorBidi" w:hAnsiTheme="majorBidi" w:cstheme="majorBidi"/>
                <w:lang w:val="en-US"/>
              </w:rPr>
              <w:t>Over 5 years</w:t>
            </w:r>
          </w:p>
        </w:tc>
        <w:tc>
          <w:tcPr>
            <w:tcW w:w="2268" w:type="dxa"/>
            <w:shd w:val="clear" w:color="auto" w:fill="auto"/>
            <w:vAlign w:val="bottom"/>
          </w:tcPr>
          <w:p w14:paraId="647DC1FF" w14:textId="03A077A3" w:rsidR="00CF55E1" w:rsidRPr="00BE7172" w:rsidRDefault="00CF55E1" w:rsidP="00CF55E1">
            <w:pPr>
              <w:jc w:val="center"/>
              <w:rPr>
                <w:rFonts w:asciiTheme="majorBidi" w:hAnsiTheme="majorBidi" w:cstheme="majorBidi"/>
                <w:cs/>
              </w:rPr>
            </w:pPr>
            <w:r w:rsidRPr="001B3625">
              <w:rPr>
                <w:rFonts w:ascii="Angsana New" w:hAnsi="Angsana New"/>
                <w:lang w:val="en-US"/>
              </w:rPr>
              <w:t>3,489,397</w:t>
            </w:r>
          </w:p>
        </w:tc>
        <w:tc>
          <w:tcPr>
            <w:tcW w:w="425" w:type="dxa"/>
            <w:shd w:val="clear" w:color="auto" w:fill="auto"/>
            <w:vAlign w:val="bottom"/>
          </w:tcPr>
          <w:p w14:paraId="47883F75" w14:textId="77777777" w:rsidR="00CF55E1" w:rsidRPr="00BE7172" w:rsidRDefault="00CF55E1" w:rsidP="00CF55E1">
            <w:pPr>
              <w:jc w:val="center"/>
              <w:rPr>
                <w:rFonts w:asciiTheme="majorBidi" w:hAnsiTheme="majorBidi" w:cstheme="majorBidi"/>
                <w:cs/>
                <w:lang w:val="en-US"/>
              </w:rPr>
            </w:pPr>
          </w:p>
        </w:tc>
        <w:tc>
          <w:tcPr>
            <w:tcW w:w="2268" w:type="dxa"/>
            <w:shd w:val="clear" w:color="auto" w:fill="auto"/>
            <w:vAlign w:val="bottom"/>
          </w:tcPr>
          <w:p w14:paraId="50F753F4" w14:textId="06354FD0" w:rsidR="00CF55E1" w:rsidRPr="001B3625" w:rsidRDefault="00CF55E1" w:rsidP="00CF55E1">
            <w:pPr>
              <w:jc w:val="center"/>
              <w:rPr>
                <w:rFonts w:asciiTheme="majorBidi" w:hAnsiTheme="majorBidi" w:cstheme="majorBidi"/>
                <w:cs/>
                <w:lang w:val="en-US"/>
              </w:rPr>
            </w:pPr>
            <w:r w:rsidRPr="001B3625">
              <w:rPr>
                <w:rFonts w:ascii="Angsana New" w:hAnsi="Angsana New"/>
                <w:lang w:val="en-US"/>
              </w:rPr>
              <w:t>3,489,397</w:t>
            </w:r>
          </w:p>
        </w:tc>
      </w:tr>
    </w:tbl>
    <w:p w14:paraId="7F93B426" w14:textId="2487CA26" w:rsidR="001A719B" w:rsidRPr="00701A7D" w:rsidRDefault="001A719B" w:rsidP="005D7F0D">
      <w:pPr>
        <w:spacing w:before="120"/>
        <w:jc w:val="thaiDistribute"/>
        <w:rPr>
          <w:rFonts w:asciiTheme="majorBidi" w:hAnsiTheme="majorBidi" w:cstheme="majorBidi"/>
          <w:vanish/>
          <w:highlight w:val="yellow"/>
          <w:cs/>
          <w:lang w:val="en-US"/>
        </w:rPr>
      </w:pPr>
    </w:p>
    <w:p w14:paraId="189BEE2F" w14:textId="71F725A6" w:rsidR="00CA6F67" w:rsidRPr="00701A7D" w:rsidRDefault="00CA6F67">
      <w:pPr>
        <w:rPr>
          <w:rFonts w:asciiTheme="majorBidi" w:eastAsia="Calibri" w:hAnsiTheme="majorBidi" w:cstheme="majorBidi"/>
          <w:b/>
          <w:bCs/>
          <w:highlight w:val="yellow"/>
          <w:lang w:val="en-US"/>
        </w:rPr>
      </w:pPr>
      <w:r w:rsidRPr="001B3625">
        <w:rPr>
          <w:rFonts w:asciiTheme="majorBidi" w:eastAsia="Calibri" w:hAnsiTheme="majorBidi"/>
          <w:b/>
          <w:bCs/>
          <w:cs/>
          <w:lang w:val="en-US"/>
        </w:rPr>
        <w:br w:type="page"/>
      </w:r>
    </w:p>
    <w:p w14:paraId="54F15F1E" w14:textId="77777777" w:rsidR="00782FA6" w:rsidRPr="00BE7172" w:rsidRDefault="00782FA6" w:rsidP="00782FA6">
      <w:pPr>
        <w:pStyle w:val="ListParagraph"/>
        <w:numPr>
          <w:ilvl w:val="0"/>
          <w:numId w:val="3"/>
        </w:numPr>
        <w:spacing w:before="240"/>
        <w:contextualSpacing/>
        <w:rPr>
          <w:rFonts w:asciiTheme="majorBidi" w:eastAsia="Calibri" w:hAnsiTheme="majorBidi" w:cstheme="majorBidi"/>
          <w:b/>
          <w:bCs/>
          <w:lang w:val="en-US"/>
        </w:rPr>
      </w:pPr>
      <w:r w:rsidRPr="00BE7172">
        <w:rPr>
          <w:rFonts w:asciiTheme="majorBidi" w:eastAsia="Calibri" w:hAnsiTheme="majorBidi" w:cstheme="majorBidi"/>
          <w:b/>
          <w:bCs/>
          <w:lang w:val="en-US"/>
        </w:rPr>
        <w:t>SHARE CAPITAL</w:t>
      </w:r>
    </w:p>
    <w:p w14:paraId="4ADAF177" w14:textId="77777777" w:rsidR="00782FA6" w:rsidRPr="00BE7172" w:rsidRDefault="00782FA6" w:rsidP="00782FA6">
      <w:pPr>
        <w:spacing w:before="120" w:after="120"/>
        <w:ind w:left="720"/>
        <w:jc w:val="thaiDistribute"/>
        <w:rPr>
          <w:rFonts w:ascii="Angsana New" w:eastAsia="Cordia New" w:hAnsi="Angsana New"/>
          <w:i/>
          <w:iCs/>
          <w:lang w:val="en-US"/>
        </w:rPr>
      </w:pPr>
      <w:r w:rsidRPr="00BE7172">
        <w:rPr>
          <w:rFonts w:ascii="Angsana New" w:eastAsia="Cordia New" w:hAnsi="Angsana New"/>
          <w:i/>
          <w:iCs/>
          <w:lang w:val="en-US"/>
        </w:rPr>
        <w:t>Registered capital</w:t>
      </w:r>
    </w:p>
    <w:p w14:paraId="4C6E4DD4" w14:textId="77777777" w:rsidR="00782FA6" w:rsidRPr="00BE7172" w:rsidRDefault="00782FA6" w:rsidP="00782FA6">
      <w:pPr>
        <w:spacing w:before="120" w:after="120"/>
        <w:ind w:left="720"/>
        <w:jc w:val="thaiDistribute"/>
        <w:rPr>
          <w:rFonts w:ascii="Angsana New" w:eastAsia="Cordia New" w:hAnsi="Angsana New"/>
          <w:i/>
          <w:iCs/>
          <w:u w:val="single"/>
          <w:lang w:val="en-US"/>
        </w:rPr>
      </w:pPr>
      <w:r w:rsidRPr="00BE7172">
        <w:rPr>
          <w:rFonts w:ascii="Angsana New" w:eastAsia="Cordia New" w:hAnsi="Angsana New"/>
          <w:i/>
          <w:iCs/>
          <w:u w:val="single"/>
          <w:lang w:val="en-US"/>
        </w:rPr>
        <w:t>Year 2021</w:t>
      </w:r>
    </w:p>
    <w:p w14:paraId="4B4F0DD2" w14:textId="686C206F" w:rsidR="00782FA6" w:rsidRPr="00BE7172" w:rsidRDefault="00782FA6" w:rsidP="00DD6AD5">
      <w:pPr>
        <w:pStyle w:val="ListParagraph"/>
        <w:numPr>
          <w:ilvl w:val="2"/>
          <w:numId w:val="3"/>
        </w:numPr>
        <w:spacing w:before="240" w:after="200" w:line="276" w:lineRule="auto"/>
        <w:contextualSpacing/>
        <w:jc w:val="thaiDistribute"/>
        <w:rPr>
          <w:rFonts w:ascii="Angsana New" w:eastAsia="Cordia New" w:hAnsi="Angsana New"/>
          <w:lang w:val="en-US"/>
        </w:rPr>
      </w:pPr>
      <w:r w:rsidRPr="00BE7172">
        <w:rPr>
          <w:rFonts w:ascii="Angsana New" w:hAnsi="Angsana New"/>
          <w:lang w:val="en-US"/>
        </w:rPr>
        <w:t xml:space="preserve">On April 29, 2021, the Company </w:t>
      </w:r>
      <w:r w:rsidRPr="00BE7172">
        <w:rPr>
          <w:rFonts w:ascii="Angsana New" w:eastAsia="Cordia New" w:hAnsi="Angsana New"/>
          <w:lang w:val="en-US"/>
        </w:rPr>
        <w:t>decreased the registered capital of Baht 186,602,023 from the original registered capital of Baht 816,618,970 to registered capital of Baht 630,016,947</w:t>
      </w:r>
      <w:r w:rsidRPr="00BE7172">
        <w:rPr>
          <w:rFonts w:ascii="Angsana New" w:hAnsi="Angsana New"/>
          <w:lang w:val="en-US"/>
        </w:rPr>
        <w:t xml:space="preserve"> with a par value of Baht 1</w:t>
      </w:r>
      <w:r w:rsidRPr="001B3625">
        <w:rPr>
          <w:rFonts w:ascii="Angsana New" w:hAnsi="Angsana New"/>
          <w:cs/>
          <w:lang w:val="en-US"/>
        </w:rPr>
        <w:t>.</w:t>
      </w:r>
      <w:r w:rsidRPr="00BE7172">
        <w:rPr>
          <w:rFonts w:ascii="Angsana New" w:hAnsi="Angsana New"/>
          <w:lang w:val="en-US"/>
        </w:rPr>
        <w:t xml:space="preserve">00 per share by canceling unsold shares remaining in the amount of 186,602,023 shares from the allocation to reserve </w:t>
      </w:r>
      <w:r w:rsidRPr="001B3625">
        <w:rPr>
          <w:rFonts w:ascii="Angsana New" w:hAnsi="Angsana New"/>
          <w:cs/>
          <w:lang w:val="en-US"/>
        </w:rPr>
        <w:t>(</w:t>
      </w:r>
      <w:r w:rsidRPr="00BE7172">
        <w:rPr>
          <w:rFonts w:ascii="Angsana New" w:hAnsi="Angsana New"/>
          <w:lang w:val="en-US"/>
        </w:rPr>
        <w:t>1</w:t>
      </w:r>
      <w:r w:rsidRPr="001B3625">
        <w:rPr>
          <w:rFonts w:ascii="Angsana New" w:hAnsi="Angsana New"/>
          <w:cs/>
          <w:lang w:val="en-US"/>
        </w:rPr>
        <w:t xml:space="preserve">) </w:t>
      </w:r>
      <w:r w:rsidRPr="00BE7172">
        <w:rPr>
          <w:rFonts w:ascii="Angsana New" w:hAnsi="Angsana New"/>
          <w:lang w:val="en-US"/>
        </w:rPr>
        <w:t>the warrants to purchase ordinary shares of the Company No</w:t>
      </w:r>
      <w:r w:rsidRPr="001B3625">
        <w:rPr>
          <w:rFonts w:ascii="Angsana New" w:hAnsi="Angsana New"/>
          <w:cs/>
          <w:lang w:val="en-US"/>
        </w:rPr>
        <w:t xml:space="preserve">. </w:t>
      </w:r>
      <w:r w:rsidRPr="00BE7172">
        <w:rPr>
          <w:rFonts w:ascii="Angsana New" w:hAnsi="Angsana New"/>
          <w:lang w:val="en-US"/>
        </w:rPr>
        <w:t xml:space="preserve">2 </w:t>
      </w:r>
      <w:r w:rsidRPr="001B3625">
        <w:rPr>
          <w:rFonts w:ascii="Angsana New" w:hAnsi="Angsana New"/>
          <w:cs/>
          <w:lang w:val="en-US"/>
        </w:rPr>
        <w:t>(</w:t>
      </w:r>
      <w:r w:rsidRPr="00BE7172">
        <w:rPr>
          <w:rFonts w:ascii="Angsana New" w:hAnsi="Angsana New"/>
          <w:lang w:val="en-US"/>
        </w:rPr>
        <w:t>“ SIMAT</w:t>
      </w:r>
      <w:r w:rsidRPr="001B3625">
        <w:rPr>
          <w:rFonts w:ascii="Angsana New" w:hAnsi="Angsana New"/>
          <w:cs/>
          <w:lang w:val="en-US"/>
        </w:rPr>
        <w:t>-</w:t>
      </w:r>
      <w:r w:rsidRPr="00BE7172">
        <w:rPr>
          <w:rFonts w:ascii="Angsana New" w:hAnsi="Angsana New"/>
          <w:lang w:val="en-US"/>
        </w:rPr>
        <w:t>W2 Warrants”</w:t>
      </w:r>
      <w:r w:rsidRPr="001B3625">
        <w:rPr>
          <w:rFonts w:ascii="Angsana New" w:hAnsi="Angsana New"/>
          <w:cs/>
          <w:lang w:val="en-US"/>
        </w:rPr>
        <w:t>) (</w:t>
      </w:r>
      <w:r w:rsidRPr="00BE7172">
        <w:rPr>
          <w:rFonts w:ascii="Angsana New" w:hAnsi="Angsana New"/>
          <w:lang w:val="en-US"/>
        </w:rPr>
        <w:t>2</w:t>
      </w:r>
      <w:r w:rsidRPr="001B3625">
        <w:rPr>
          <w:rFonts w:ascii="Angsana New" w:hAnsi="Angsana New"/>
          <w:cs/>
          <w:lang w:val="en-US"/>
        </w:rPr>
        <w:t xml:space="preserve">) </w:t>
      </w:r>
      <w:r w:rsidRPr="00BE7172">
        <w:rPr>
          <w:rFonts w:ascii="Angsana New" w:hAnsi="Angsana New"/>
          <w:lang w:val="en-US"/>
        </w:rPr>
        <w:t>the right adjustment under the SIMAT</w:t>
      </w:r>
      <w:r w:rsidRPr="001B3625">
        <w:rPr>
          <w:rFonts w:ascii="Angsana New" w:hAnsi="Angsana New"/>
          <w:cs/>
          <w:lang w:val="en-US"/>
        </w:rPr>
        <w:t>-</w:t>
      </w:r>
      <w:r w:rsidRPr="00BE7172">
        <w:rPr>
          <w:rFonts w:ascii="Angsana New" w:hAnsi="Angsana New"/>
          <w:lang w:val="en-US"/>
        </w:rPr>
        <w:t xml:space="preserve">W2 Warrants </w:t>
      </w:r>
      <w:r w:rsidRPr="001B3625">
        <w:rPr>
          <w:rFonts w:ascii="Angsana New" w:hAnsi="Angsana New"/>
          <w:cs/>
          <w:lang w:val="en-US"/>
        </w:rPr>
        <w:t>(</w:t>
      </w:r>
      <w:r w:rsidRPr="00BE7172">
        <w:rPr>
          <w:rFonts w:ascii="Angsana New" w:hAnsi="Angsana New"/>
          <w:lang w:val="en-US"/>
        </w:rPr>
        <w:t>3</w:t>
      </w:r>
      <w:r w:rsidRPr="001B3625">
        <w:rPr>
          <w:rFonts w:ascii="Angsana New" w:hAnsi="Angsana New"/>
          <w:cs/>
          <w:lang w:val="en-US"/>
        </w:rPr>
        <w:t xml:space="preserve">) </w:t>
      </w:r>
      <w:r w:rsidRPr="00BE7172">
        <w:rPr>
          <w:rFonts w:ascii="Angsana New" w:hAnsi="Angsana New"/>
          <w:lang w:val="en-US"/>
        </w:rPr>
        <w:t>the 1</w:t>
      </w:r>
      <w:r w:rsidRPr="001B3625">
        <w:rPr>
          <w:rFonts w:ascii="Angsana New" w:hAnsi="Angsana New"/>
          <w:cs/>
          <w:lang w:val="en-US"/>
        </w:rPr>
        <w:t>.</w:t>
      </w:r>
      <w:r w:rsidRPr="00BE7172">
        <w:rPr>
          <w:rFonts w:ascii="Angsana New" w:hAnsi="Angsana New"/>
          <w:lang w:val="en-US"/>
        </w:rPr>
        <w:t>00 percent Convertible Debentures of the Company Due in 2021 and</w:t>
      </w:r>
      <w:r w:rsidRPr="001B3625">
        <w:rPr>
          <w:rFonts w:ascii="Angsana New" w:hAnsi="Angsana New"/>
          <w:cs/>
          <w:lang w:val="en-US"/>
        </w:rPr>
        <w:t xml:space="preserve"> (</w:t>
      </w:r>
      <w:r w:rsidRPr="00BE7172">
        <w:rPr>
          <w:rFonts w:ascii="Angsana New" w:hAnsi="Angsana New"/>
          <w:lang w:val="en-US"/>
        </w:rPr>
        <w:t>4</w:t>
      </w:r>
      <w:r w:rsidRPr="001B3625">
        <w:rPr>
          <w:rFonts w:ascii="Angsana New" w:hAnsi="Angsana New"/>
          <w:cs/>
          <w:lang w:val="en-US"/>
        </w:rPr>
        <w:t xml:space="preserve">) </w:t>
      </w:r>
      <w:r w:rsidRPr="00BE7172">
        <w:rPr>
          <w:rFonts w:ascii="Angsana New" w:hAnsi="Angsana New"/>
          <w:lang w:val="en-US"/>
        </w:rPr>
        <w:t xml:space="preserve">the issuance and offering the newly issued ordinary shares to the existing shareholders proportionate to their respective shareholding </w:t>
      </w:r>
      <w:r w:rsidRPr="001B3625">
        <w:rPr>
          <w:rFonts w:ascii="Angsana New" w:hAnsi="Angsana New"/>
          <w:cs/>
          <w:lang w:val="en-US"/>
        </w:rPr>
        <w:t>(</w:t>
      </w:r>
      <w:r w:rsidRPr="00BE7172">
        <w:rPr>
          <w:rFonts w:ascii="Angsana New" w:hAnsi="Angsana New"/>
          <w:lang w:val="en-US"/>
        </w:rPr>
        <w:t>Rights Offering</w:t>
      </w:r>
      <w:r w:rsidRPr="001B3625">
        <w:rPr>
          <w:rFonts w:ascii="Angsana New" w:hAnsi="Angsana New"/>
          <w:cs/>
          <w:lang w:val="en-US"/>
        </w:rPr>
        <w:t>).</w:t>
      </w:r>
    </w:p>
    <w:p w14:paraId="32D1FC25" w14:textId="77777777" w:rsidR="00782FA6" w:rsidRPr="00BE7172" w:rsidRDefault="00782FA6" w:rsidP="00DD6AD5">
      <w:pPr>
        <w:pStyle w:val="ListParagraph"/>
        <w:numPr>
          <w:ilvl w:val="2"/>
          <w:numId w:val="3"/>
        </w:numPr>
        <w:spacing w:before="240" w:after="200" w:line="276" w:lineRule="auto"/>
        <w:ind w:left="1418" w:hanging="709"/>
        <w:contextualSpacing/>
        <w:jc w:val="thaiDistribute"/>
        <w:rPr>
          <w:rFonts w:ascii="Angsana New" w:eastAsia="Cordia New" w:hAnsi="Angsana New"/>
          <w:lang w:val="en-US"/>
        </w:rPr>
      </w:pPr>
      <w:r w:rsidRPr="00BE7172">
        <w:rPr>
          <w:rFonts w:ascii="Angsana New" w:eastAsia="Cordia New" w:hAnsi="Angsana New"/>
          <w:lang w:val="en-US"/>
        </w:rPr>
        <w:t xml:space="preserve">On April 29, 2021, the Company increase the registered capital of Baht 241,432,688 from the original registered capital of Baht 630,016,947 to registered capital of Baht 871,449,635 </w:t>
      </w:r>
      <w:r w:rsidRPr="00BE7172">
        <w:rPr>
          <w:rFonts w:ascii="Angsana New" w:hAnsi="Angsana New"/>
          <w:lang w:val="en-US"/>
        </w:rPr>
        <w:t>by issuing of  241,432,688 newly</w:t>
      </w:r>
      <w:r w:rsidRPr="001B3625">
        <w:rPr>
          <w:rFonts w:ascii="Angsana New" w:hAnsi="Angsana New"/>
          <w:cs/>
          <w:lang w:val="en-US"/>
        </w:rPr>
        <w:t>-</w:t>
      </w:r>
      <w:r w:rsidRPr="00BE7172">
        <w:rPr>
          <w:rFonts w:ascii="Angsana New" w:hAnsi="Angsana New"/>
          <w:lang w:val="en-US"/>
        </w:rPr>
        <w:t>issued ordinary shares, at the par value of Baht1</w:t>
      </w:r>
      <w:r w:rsidRPr="001B3625">
        <w:rPr>
          <w:rFonts w:ascii="Angsana New" w:hAnsi="Angsana New"/>
          <w:cs/>
          <w:lang w:val="en-US"/>
        </w:rPr>
        <w:t>.</w:t>
      </w:r>
      <w:r w:rsidRPr="00BE7172">
        <w:rPr>
          <w:rFonts w:ascii="Angsana New" w:hAnsi="Angsana New"/>
          <w:lang w:val="en-US"/>
        </w:rPr>
        <w:t xml:space="preserve">00 per share to accommodate propose </w:t>
      </w:r>
      <w:r w:rsidRPr="001B3625">
        <w:rPr>
          <w:rFonts w:ascii="Angsana New" w:hAnsi="Angsana New"/>
          <w:cs/>
          <w:lang w:val="en-US"/>
        </w:rPr>
        <w:t>(</w:t>
      </w:r>
      <w:r w:rsidRPr="00BE7172">
        <w:rPr>
          <w:rFonts w:ascii="Angsana New" w:hAnsi="Angsana New"/>
          <w:lang w:val="en-US"/>
        </w:rPr>
        <w:t>1</w:t>
      </w:r>
      <w:r w:rsidRPr="001B3625">
        <w:rPr>
          <w:rFonts w:ascii="Angsana New" w:hAnsi="Angsana New"/>
          <w:cs/>
          <w:lang w:val="en-US"/>
        </w:rPr>
        <w:t xml:space="preserve">) </w:t>
      </w:r>
      <w:r w:rsidRPr="00BE7172">
        <w:rPr>
          <w:rFonts w:ascii="Angsana New" w:hAnsi="Angsana New"/>
          <w:lang w:val="en-US"/>
        </w:rPr>
        <w:t xml:space="preserve">the allocation of newly issued ordinary shares the existing shareholders proportionate to their respective shareholding </w:t>
      </w:r>
      <w:r w:rsidRPr="001B3625">
        <w:rPr>
          <w:rFonts w:ascii="Angsana New" w:hAnsi="Angsana New"/>
          <w:cs/>
          <w:lang w:val="en-US"/>
        </w:rPr>
        <w:t>(</w:t>
      </w:r>
      <w:r w:rsidRPr="00BE7172">
        <w:rPr>
          <w:rFonts w:ascii="Angsana New" w:hAnsi="Angsana New"/>
          <w:lang w:val="en-US"/>
        </w:rPr>
        <w:t>Rights Offering</w:t>
      </w:r>
      <w:r w:rsidRPr="001B3625">
        <w:rPr>
          <w:rFonts w:ascii="Angsana New" w:hAnsi="Angsana New"/>
          <w:cs/>
          <w:lang w:val="en-US"/>
        </w:rPr>
        <w:t xml:space="preserve">) </w:t>
      </w:r>
      <w:r w:rsidRPr="00BE7172">
        <w:rPr>
          <w:rFonts w:ascii="Angsana New" w:hAnsi="Angsana New"/>
          <w:lang w:val="en-US"/>
        </w:rPr>
        <w:t xml:space="preserve">at the ratio of 7 existing shares per 1 new share in the amount of 75,373,827 shares </w:t>
      </w:r>
      <w:r w:rsidRPr="001B3625">
        <w:rPr>
          <w:rFonts w:ascii="Angsana New" w:hAnsi="Angsana New"/>
          <w:cs/>
          <w:lang w:val="en-US"/>
        </w:rPr>
        <w:t>(</w:t>
      </w:r>
      <w:r w:rsidRPr="00BE7172">
        <w:rPr>
          <w:rFonts w:ascii="Angsana New" w:hAnsi="Angsana New"/>
          <w:lang w:val="en-US"/>
        </w:rPr>
        <w:t>2</w:t>
      </w:r>
      <w:r w:rsidRPr="001B3625">
        <w:rPr>
          <w:rFonts w:ascii="Angsana New" w:hAnsi="Angsana New"/>
          <w:cs/>
          <w:lang w:val="en-US"/>
        </w:rPr>
        <w:t xml:space="preserve">) </w:t>
      </w:r>
      <w:r w:rsidRPr="00BE7172">
        <w:rPr>
          <w:rFonts w:ascii="Angsana New" w:hAnsi="Angsana New"/>
          <w:lang w:val="en-US"/>
        </w:rPr>
        <w:t>the exercise of the SIMAT</w:t>
      </w:r>
      <w:r w:rsidRPr="001B3625">
        <w:rPr>
          <w:rFonts w:ascii="Angsana New" w:hAnsi="Angsana New"/>
          <w:cs/>
          <w:lang w:val="en-US"/>
        </w:rPr>
        <w:t>-</w:t>
      </w:r>
      <w:r w:rsidRPr="00BE7172">
        <w:rPr>
          <w:rFonts w:ascii="Angsana New" w:hAnsi="Angsana New"/>
          <w:lang w:val="en-US"/>
        </w:rPr>
        <w:t xml:space="preserve">W5 Warrants to the existing shareholders proportionate to their respective shareholding </w:t>
      </w:r>
      <w:r w:rsidRPr="001B3625">
        <w:rPr>
          <w:rFonts w:ascii="Angsana New" w:hAnsi="Angsana New"/>
          <w:cs/>
          <w:lang w:val="en-US"/>
        </w:rPr>
        <w:t>(</w:t>
      </w:r>
      <w:r w:rsidRPr="00BE7172">
        <w:rPr>
          <w:rFonts w:ascii="Angsana New" w:hAnsi="Angsana New"/>
          <w:lang w:val="en-US"/>
        </w:rPr>
        <w:t>Rights Offering</w:t>
      </w:r>
      <w:r w:rsidRPr="001B3625">
        <w:rPr>
          <w:rFonts w:ascii="Angsana New" w:hAnsi="Angsana New"/>
          <w:cs/>
          <w:lang w:val="en-US"/>
        </w:rPr>
        <w:t xml:space="preserve">) </w:t>
      </w:r>
      <w:r w:rsidRPr="00BE7172">
        <w:rPr>
          <w:rFonts w:ascii="Angsana New" w:hAnsi="Angsana New"/>
          <w:lang w:val="en-US"/>
        </w:rPr>
        <w:t xml:space="preserve">in amount of 150,747,654 shares </w:t>
      </w:r>
      <w:r w:rsidRPr="001B3625">
        <w:rPr>
          <w:rFonts w:ascii="Angsana New" w:hAnsi="Angsana New"/>
          <w:cs/>
          <w:lang w:val="en-US"/>
        </w:rPr>
        <w:t>(</w:t>
      </w:r>
      <w:r w:rsidRPr="00BE7172">
        <w:rPr>
          <w:rFonts w:ascii="Angsana New" w:hAnsi="Angsana New"/>
          <w:lang w:val="en-US"/>
        </w:rPr>
        <w:t>3</w:t>
      </w:r>
      <w:r w:rsidRPr="001B3625">
        <w:rPr>
          <w:rFonts w:ascii="Angsana New" w:hAnsi="Angsana New"/>
          <w:cs/>
          <w:lang w:val="en-US"/>
        </w:rPr>
        <w:t xml:space="preserve">) </w:t>
      </w:r>
      <w:r w:rsidRPr="00BE7172">
        <w:rPr>
          <w:rFonts w:ascii="Angsana New" w:hAnsi="Angsana New"/>
          <w:lang w:val="en-US"/>
        </w:rPr>
        <w:t>the right adjustment under the warrants to purchase ordinary shares of the Company No</w:t>
      </w:r>
      <w:r w:rsidRPr="001B3625">
        <w:rPr>
          <w:rFonts w:ascii="Angsana New" w:hAnsi="Angsana New"/>
          <w:cs/>
          <w:lang w:val="en-US"/>
        </w:rPr>
        <w:t xml:space="preserve">. </w:t>
      </w:r>
      <w:r w:rsidRPr="00BE7172">
        <w:rPr>
          <w:rFonts w:ascii="Angsana New" w:hAnsi="Angsana New"/>
          <w:lang w:val="en-US"/>
        </w:rPr>
        <w:t>3</w:t>
      </w:r>
      <w:r w:rsidRPr="001B3625">
        <w:rPr>
          <w:rFonts w:ascii="Angsana New" w:hAnsi="Angsana New"/>
          <w:cs/>
          <w:lang w:val="en-US"/>
        </w:rPr>
        <w:t xml:space="preserve"> (</w:t>
      </w:r>
      <w:r w:rsidRPr="00BE7172">
        <w:rPr>
          <w:rFonts w:ascii="Angsana New" w:hAnsi="Angsana New"/>
          <w:lang w:val="en-US"/>
        </w:rPr>
        <w:t>“SIMAT</w:t>
      </w:r>
      <w:r w:rsidRPr="001B3625">
        <w:rPr>
          <w:rFonts w:ascii="Angsana New" w:hAnsi="Angsana New"/>
          <w:cs/>
          <w:lang w:val="en-US"/>
        </w:rPr>
        <w:t>-</w:t>
      </w:r>
      <w:r w:rsidRPr="00BE7172">
        <w:rPr>
          <w:rFonts w:ascii="Angsana New" w:hAnsi="Angsana New"/>
          <w:lang w:val="en-US"/>
        </w:rPr>
        <w:t>W3 Warrants”</w:t>
      </w:r>
      <w:r w:rsidRPr="001B3625">
        <w:rPr>
          <w:rFonts w:ascii="Angsana New" w:hAnsi="Angsana New"/>
          <w:cs/>
          <w:lang w:val="en-US"/>
        </w:rPr>
        <w:t xml:space="preserve">) </w:t>
      </w:r>
      <w:r w:rsidRPr="00BE7172">
        <w:rPr>
          <w:rFonts w:ascii="Angsana New" w:hAnsi="Angsana New"/>
          <w:lang w:val="en-US"/>
        </w:rPr>
        <w:t xml:space="preserve">in the amount of 5,840,568 shares and </w:t>
      </w:r>
      <w:r w:rsidRPr="001B3625">
        <w:rPr>
          <w:rFonts w:ascii="Angsana New" w:hAnsi="Angsana New"/>
          <w:cs/>
          <w:lang w:val="en-US"/>
        </w:rPr>
        <w:t>(</w:t>
      </w:r>
      <w:r w:rsidRPr="00BE7172">
        <w:rPr>
          <w:rFonts w:ascii="Angsana New" w:hAnsi="Angsana New"/>
          <w:lang w:val="en-US"/>
        </w:rPr>
        <w:t>4</w:t>
      </w:r>
      <w:r w:rsidRPr="001B3625">
        <w:rPr>
          <w:rFonts w:ascii="Angsana New" w:hAnsi="Angsana New"/>
          <w:cs/>
          <w:lang w:val="en-US"/>
        </w:rPr>
        <w:t xml:space="preserve">) </w:t>
      </w:r>
      <w:r w:rsidRPr="00BE7172">
        <w:rPr>
          <w:rFonts w:ascii="Angsana New" w:hAnsi="Angsana New"/>
          <w:lang w:val="en-US"/>
        </w:rPr>
        <w:t>the right adjustment under the warrants to purchase ordinary shares of the Company No</w:t>
      </w:r>
      <w:r w:rsidRPr="001B3625">
        <w:rPr>
          <w:rFonts w:ascii="Angsana New" w:hAnsi="Angsana New"/>
          <w:cs/>
          <w:lang w:val="en-US"/>
        </w:rPr>
        <w:t xml:space="preserve">. </w:t>
      </w:r>
      <w:r w:rsidRPr="00BE7172">
        <w:rPr>
          <w:rFonts w:ascii="Angsana New" w:hAnsi="Angsana New"/>
          <w:lang w:val="en-US"/>
        </w:rPr>
        <w:t xml:space="preserve">4 </w:t>
      </w:r>
      <w:r w:rsidRPr="001B3625">
        <w:rPr>
          <w:rFonts w:ascii="Angsana New" w:hAnsi="Angsana New"/>
          <w:cs/>
          <w:lang w:val="en-US"/>
        </w:rPr>
        <w:t>(</w:t>
      </w:r>
      <w:r w:rsidRPr="00BE7172">
        <w:rPr>
          <w:rFonts w:ascii="Angsana New" w:hAnsi="Angsana New"/>
          <w:lang w:val="en-US"/>
        </w:rPr>
        <w:t>“SIMAT</w:t>
      </w:r>
      <w:r w:rsidRPr="001B3625">
        <w:rPr>
          <w:rFonts w:ascii="Angsana New" w:hAnsi="Angsana New"/>
          <w:cs/>
          <w:lang w:val="en-US"/>
        </w:rPr>
        <w:t>-</w:t>
      </w:r>
      <w:r w:rsidRPr="00BE7172">
        <w:rPr>
          <w:rFonts w:ascii="Angsana New" w:hAnsi="Angsana New"/>
          <w:lang w:val="en-US"/>
        </w:rPr>
        <w:t>W4 Warrants”</w:t>
      </w:r>
      <w:r w:rsidRPr="001B3625">
        <w:rPr>
          <w:rFonts w:ascii="Angsana New" w:hAnsi="Angsana New"/>
          <w:cs/>
          <w:lang w:val="en-US"/>
        </w:rPr>
        <w:t xml:space="preserve">) </w:t>
      </w:r>
      <w:r w:rsidRPr="00BE7172">
        <w:rPr>
          <w:rFonts w:ascii="Angsana New" w:hAnsi="Angsana New"/>
          <w:lang w:val="en-US"/>
        </w:rPr>
        <w:t>in the amount of 9,470,639 shares</w:t>
      </w:r>
      <w:r w:rsidRPr="001B3625">
        <w:rPr>
          <w:rFonts w:ascii="Angsana New" w:hAnsi="Angsana New"/>
          <w:cs/>
          <w:lang w:val="en-US"/>
        </w:rPr>
        <w:t>.</w:t>
      </w:r>
    </w:p>
    <w:p w14:paraId="118D92B2" w14:textId="5762D2B3" w:rsidR="00BE7172" w:rsidRDefault="00782FA6" w:rsidP="00DD6AD5">
      <w:pPr>
        <w:pStyle w:val="ListParagraph"/>
        <w:numPr>
          <w:ilvl w:val="2"/>
          <w:numId w:val="3"/>
        </w:numPr>
        <w:spacing w:before="240" w:after="200" w:line="276" w:lineRule="auto"/>
        <w:ind w:left="1418" w:hanging="709"/>
        <w:contextualSpacing/>
        <w:jc w:val="thaiDistribute"/>
        <w:rPr>
          <w:rFonts w:ascii="Angsana New" w:eastAsia="Cordia New" w:hAnsi="Angsana New"/>
          <w:lang w:val="en-US"/>
        </w:rPr>
      </w:pPr>
      <w:r w:rsidRPr="00BE7172">
        <w:rPr>
          <w:rFonts w:ascii="Angsana New" w:hAnsi="Angsana New"/>
          <w:lang w:val="en-US"/>
        </w:rPr>
        <w:t xml:space="preserve">On August 11, 2021, the Company </w:t>
      </w:r>
      <w:r w:rsidRPr="00BE7172">
        <w:rPr>
          <w:rFonts w:ascii="Angsana New" w:eastAsia="Cordia New" w:hAnsi="Angsana New"/>
          <w:lang w:val="en-US"/>
        </w:rPr>
        <w:t xml:space="preserve">decreased the registered capital of Baht 171,887,817 from the original registered capital of Baht 871,449,635 to registered capital of Baht 699,561,818 </w:t>
      </w:r>
      <w:r w:rsidRPr="00BE7172">
        <w:rPr>
          <w:rFonts w:ascii="Angsana New" w:hAnsi="Angsana New"/>
          <w:lang w:val="en-US"/>
        </w:rPr>
        <w:t>with a par value of Baht 1</w:t>
      </w:r>
      <w:r w:rsidRPr="001B3625">
        <w:rPr>
          <w:rFonts w:ascii="Angsana New" w:hAnsi="Angsana New"/>
          <w:cs/>
          <w:lang w:val="en-US"/>
        </w:rPr>
        <w:t>.</w:t>
      </w:r>
      <w:r w:rsidRPr="00BE7172">
        <w:rPr>
          <w:rFonts w:ascii="Angsana New" w:hAnsi="Angsana New"/>
          <w:lang w:val="en-US"/>
        </w:rPr>
        <w:t xml:space="preserve">00 per share by canceling unsold shares remaining in the amount of 171,887,817 shares from the allocation to reserve </w:t>
      </w:r>
      <w:r w:rsidRPr="001B3625">
        <w:rPr>
          <w:rFonts w:ascii="Angsana New" w:hAnsi="Angsana New"/>
          <w:cs/>
          <w:lang w:val="en-US"/>
        </w:rPr>
        <w:t>(</w:t>
      </w:r>
      <w:r w:rsidRPr="00BE7172">
        <w:rPr>
          <w:rFonts w:ascii="Angsana New" w:hAnsi="Angsana New"/>
          <w:lang w:val="en-US"/>
        </w:rPr>
        <w:t>1</w:t>
      </w:r>
      <w:r w:rsidRPr="001B3625">
        <w:rPr>
          <w:rFonts w:ascii="Angsana New" w:hAnsi="Angsana New"/>
          <w:cs/>
          <w:lang w:val="en-US"/>
        </w:rPr>
        <w:t xml:space="preserve">) </w:t>
      </w:r>
      <w:r w:rsidRPr="00BE7172">
        <w:rPr>
          <w:rFonts w:ascii="Angsana New" w:hAnsi="Angsana New"/>
          <w:lang w:val="en-US"/>
        </w:rPr>
        <w:t xml:space="preserve">the issuance and offering the newly issued ordinary shares to the existing shareholders proportionate to their respective shareholding </w:t>
      </w:r>
      <w:r w:rsidRPr="001B3625">
        <w:rPr>
          <w:rFonts w:ascii="Angsana New" w:hAnsi="Angsana New"/>
          <w:cs/>
          <w:lang w:val="en-US"/>
        </w:rPr>
        <w:t>(</w:t>
      </w:r>
      <w:r w:rsidRPr="00BE7172">
        <w:rPr>
          <w:rFonts w:ascii="Angsana New" w:hAnsi="Angsana New"/>
          <w:lang w:val="en-US"/>
        </w:rPr>
        <w:t>Rights Offering</w:t>
      </w:r>
      <w:r w:rsidRPr="001B3625">
        <w:rPr>
          <w:rFonts w:ascii="Angsana New" w:hAnsi="Angsana New"/>
          <w:cs/>
          <w:lang w:val="en-US"/>
        </w:rPr>
        <w:t>) (</w:t>
      </w:r>
      <w:r w:rsidRPr="00BE7172">
        <w:rPr>
          <w:rFonts w:ascii="Angsana New" w:hAnsi="Angsana New"/>
          <w:lang w:val="en-US"/>
        </w:rPr>
        <w:t>2</w:t>
      </w:r>
      <w:r w:rsidRPr="001B3625">
        <w:rPr>
          <w:rFonts w:ascii="Angsana New" w:hAnsi="Angsana New"/>
          <w:cs/>
          <w:lang w:val="en-US"/>
        </w:rPr>
        <w:t xml:space="preserve">) </w:t>
      </w:r>
      <w:r w:rsidRPr="00BE7172">
        <w:rPr>
          <w:rFonts w:ascii="Angsana New" w:hAnsi="Angsana New"/>
          <w:lang w:val="en-US"/>
        </w:rPr>
        <w:t>the exercise of the right of the warrants to the Company’s directors or employees No</w:t>
      </w:r>
      <w:r w:rsidRPr="001B3625">
        <w:rPr>
          <w:rFonts w:ascii="Angsana New" w:hAnsi="Angsana New"/>
          <w:cs/>
          <w:lang w:val="en-US"/>
        </w:rPr>
        <w:t xml:space="preserve">. </w:t>
      </w:r>
      <w:r w:rsidRPr="00BE7172">
        <w:rPr>
          <w:rFonts w:ascii="Angsana New" w:hAnsi="Angsana New"/>
          <w:lang w:val="en-US"/>
        </w:rPr>
        <w:t xml:space="preserve">2 </w:t>
      </w:r>
      <w:r w:rsidRPr="001B3625">
        <w:rPr>
          <w:rFonts w:ascii="Angsana New" w:hAnsi="Angsana New"/>
          <w:cs/>
          <w:lang w:val="en-US"/>
        </w:rPr>
        <w:t>(</w:t>
      </w:r>
      <w:r w:rsidRPr="00BE7172">
        <w:rPr>
          <w:rFonts w:ascii="Angsana New" w:hAnsi="Angsana New"/>
          <w:lang w:val="en-US"/>
        </w:rPr>
        <w:t>“ESOP</w:t>
      </w:r>
      <w:r w:rsidRPr="001B3625">
        <w:rPr>
          <w:rFonts w:ascii="Angsana New" w:hAnsi="Angsana New"/>
          <w:cs/>
          <w:lang w:val="en-US"/>
        </w:rPr>
        <w:t>-</w:t>
      </w:r>
      <w:r w:rsidRPr="00BE7172">
        <w:rPr>
          <w:rFonts w:ascii="Angsana New" w:hAnsi="Angsana New"/>
          <w:lang w:val="en-US"/>
        </w:rPr>
        <w:t>W2”</w:t>
      </w:r>
      <w:r w:rsidRPr="001B3625">
        <w:rPr>
          <w:rFonts w:ascii="Angsana New" w:hAnsi="Angsana New"/>
          <w:cs/>
          <w:lang w:val="en-US"/>
        </w:rPr>
        <w:t>) (</w:t>
      </w:r>
      <w:r w:rsidRPr="00BE7172">
        <w:rPr>
          <w:rFonts w:ascii="Angsana New" w:hAnsi="Angsana New"/>
          <w:lang w:val="en-US"/>
        </w:rPr>
        <w:t>3</w:t>
      </w:r>
      <w:r w:rsidRPr="001B3625">
        <w:rPr>
          <w:rFonts w:ascii="Angsana New" w:hAnsi="Angsana New"/>
          <w:cs/>
          <w:lang w:val="en-US"/>
        </w:rPr>
        <w:t xml:space="preserve">) </w:t>
      </w:r>
      <w:r w:rsidRPr="00BE7172">
        <w:rPr>
          <w:rFonts w:ascii="Angsana New" w:hAnsi="Angsana New"/>
          <w:lang w:val="en-US"/>
        </w:rPr>
        <w:t>the exercise of the right of the SIMAT</w:t>
      </w:r>
      <w:r w:rsidRPr="001B3625">
        <w:rPr>
          <w:rFonts w:ascii="Angsana New" w:hAnsi="Angsana New"/>
          <w:cs/>
          <w:lang w:val="en-US"/>
        </w:rPr>
        <w:t>-</w:t>
      </w:r>
      <w:r w:rsidRPr="00BE7172">
        <w:rPr>
          <w:rFonts w:ascii="Angsana New" w:hAnsi="Angsana New"/>
          <w:lang w:val="en-US"/>
        </w:rPr>
        <w:t xml:space="preserve">W5 warrants issued and allocated according to the resolution of the Annual General Meeting of Shareholders held on April 29, 2021 </w:t>
      </w:r>
      <w:r w:rsidRPr="001B3625">
        <w:rPr>
          <w:rFonts w:ascii="Angsana New" w:hAnsi="Angsana New"/>
          <w:cs/>
          <w:lang w:val="en-US"/>
        </w:rPr>
        <w:t>(</w:t>
      </w:r>
      <w:r w:rsidRPr="00BE7172">
        <w:rPr>
          <w:rFonts w:ascii="Angsana New" w:hAnsi="Angsana New"/>
          <w:lang w:val="en-US"/>
        </w:rPr>
        <w:t>4</w:t>
      </w:r>
      <w:r w:rsidRPr="001B3625">
        <w:rPr>
          <w:rFonts w:ascii="Angsana New" w:hAnsi="Angsana New"/>
          <w:cs/>
          <w:lang w:val="en-US"/>
        </w:rPr>
        <w:t xml:space="preserve">) </w:t>
      </w:r>
      <w:r w:rsidRPr="00BE7172">
        <w:rPr>
          <w:rFonts w:ascii="Angsana New" w:hAnsi="Angsana New"/>
          <w:lang w:val="en-US"/>
        </w:rPr>
        <w:t>the exercise of the right of the warrant to purchase ordinary shares of the Company No</w:t>
      </w:r>
      <w:r w:rsidRPr="001B3625">
        <w:rPr>
          <w:rFonts w:ascii="Angsana New" w:hAnsi="Angsana New"/>
          <w:cs/>
          <w:lang w:val="en-US"/>
        </w:rPr>
        <w:t xml:space="preserve">. </w:t>
      </w:r>
      <w:r w:rsidRPr="00BE7172">
        <w:rPr>
          <w:rFonts w:ascii="Angsana New" w:hAnsi="Angsana New"/>
          <w:lang w:val="en-US"/>
        </w:rPr>
        <w:t xml:space="preserve">4 </w:t>
      </w:r>
      <w:r w:rsidRPr="001B3625">
        <w:rPr>
          <w:rFonts w:ascii="Angsana New" w:hAnsi="Angsana New"/>
          <w:cs/>
          <w:lang w:val="en-US"/>
        </w:rPr>
        <w:t>(</w:t>
      </w:r>
      <w:r w:rsidRPr="00BE7172">
        <w:rPr>
          <w:rFonts w:ascii="Angsana New" w:hAnsi="Angsana New"/>
          <w:lang w:val="en-US"/>
        </w:rPr>
        <w:t>“SIMAT</w:t>
      </w:r>
      <w:r w:rsidRPr="001B3625">
        <w:rPr>
          <w:rFonts w:ascii="Angsana New" w:hAnsi="Angsana New"/>
          <w:cs/>
          <w:lang w:val="en-US"/>
        </w:rPr>
        <w:t>-</w:t>
      </w:r>
      <w:r w:rsidRPr="00BE7172">
        <w:rPr>
          <w:rFonts w:ascii="Angsana New" w:hAnsi="Angsana New"/>
          <w:lang w:val="en-US"/>
        </w:rPr>
        <w:t>W4 warrants”</w:t>
      </w:r>
      <w:r w:rsidRPr="001B3625">
        <w:rPr>
          <w:rFonts w:ascii="Angsana New" w:hAnsi="Angsana New"/>
          <w:cs/>
          <w:lang w:val="en-US"/>
        </w:rPr>
        <w:t xml:space="preserve">) </w:t>
      </w:r>
      <w:r w:rsidRPr="00BE7172">
        <w:rPr>
          <w:rFonts w:ascii="Angsana New" w:hAnsi="Angsana New"/>
          <w:lang w:val="en-US"/>
        </w:rPr>
        <w:t>as the last exercise date of such warrants was on July 8, 2021</w:t>
      </w:r>
      <w:r w:rsidRPr="001B3625">
        <w:rPr>
          <w:rFonts w:ascii="Angsana New" w:hAnsi="Angsana New"/>
          <w:cs/>
          <w:lang w:val="en-US"/>
        </w:rPr>
        <w:t>.</w:t>
      </w:r>
    </w:p>
    <w:p w14:paraId="0539EEDA" w14:textId="77777777" w:rsidR="00BE7172" w:rsidRDefault="00BE7172">
      <w:pPr>
        <w:rPr>
          <w:rFonts w:ascii="Angsana New" w:eastAsia="Cordia New" w:hAnsi="Angsana New"/>
          <w:lang w:val="en-US"/>
        </w:rPr>
      </w:pPr>
      <w:r w:rsidRPr="001B3625">
        <w:rPr>
          <w:rFonts w:ascii="Angsana New" w:eastAsia="Cordia New" w:hAnsi="Angsana New"/>
          <w:cs/>
          <w:lang w:val="en-US"/>
        </w:rPr>
        <w:br w:type="page"/>
      </w:r>
    </w:p>
    <w:p w14:paraId="7F4169D6" w14:textId="77777777" w:rsidR="00782FA6" w:rsidRPr="00BE7172" w:rsidRDefault="00782FA6" w:rsidP="00DD6AD5">
      <w:pPr>
        <w:pStyle w:val="ListParagraph"/>
        <w:numPr>
          <w:ilvl w:val="2"/>
          <w:numId w:val="3"/>
        </w:numPr>
        <w:spacing w:before="240" w:after="200" w:line="276" w:lineRule="auto"/>
        <w:ind w:left="1418" w:hanging="709"/>
        <w:contextualSpacing/>
        <w:jc w:val="thaiDistribute"/>
        <w:rPr>
          <w:rFonts w:ascii="Angsana New" w:eastAsia="Cordia New" w:hAnsi="Angsana New"/>
          <w:lang w:val="en-US"/>
        </w:rPr>
      </w:pPr>
      <w:r w:rsidRPr="00BE7172">
        <w:rPr>
          <w:rFonts w:ascii="Angsana New" w:eastAsia="Cordia New" w:hAnsi="Angsana New"/>
          <w:lang w:val="en-US"/>
        </w:rPr>
        <w:t xml:space="preserve">On August 11, 2021, the Company increase the registered capital of Baht 161,308,187 from the original registered capital of Baht 699,561,818 to registered capital of Baht 860,870,005 </w:t>
      </w:r>
      <w:r w:rsidRPr="00BE7172">
        <w:rPr>
          <w:rFonts w:ascii="Angsana New" w:hAnsi="Angsana New"/>
          <w:lang w:val="en-US"/>
        </w:rPr>
        <w:t>by issuing of  161,308,187 newly</w:t>
      </w:r>
      <w:r w:rsidRPr="001B3625">
        <w:rPr>
          <w:rFonts w:ascii="Angsana New" w:hAnsi="Angsana New"/>
          <w:cs/>
          <w:lang w:val="en-US"/>
        </w:rPr>
        <w:t>-</w:t>
      </w:r>
      <w:r w:rsidRPr="00BE7172">
        <w:rPr>
          <w:rFonts w:ascii="Angsana New" w:hAnsi="Angsana New"/>
          <w:lang w:val="en-US"/>
        </w:rPr>
        <w:t>issued ordinary shares, at the par value of Baht 1</w:t>
      </w:r>
      <w:r w:rsidRPr="001B3625">
        <w:rPr>
          <w:rFonts w:ascii="Angsana New" w:hAnsi="Angsana New"/>
          <w:cs/>
          <w:lang w:val="en-US"/>
        </w:rPr>
        <w:t>.</w:t>
      </w:r>
      <w:r w:rsidRPr="00BE7172">
        <w:rPr>
          <w:rFonts w:ascii="Angsana New" w:hAnsi="Angsana New"/>
          <w:lang w:val="en-US"/>
        </w:rPr>
        <w:t xml:space="preserve">00 per share to accommodate propose </w:t>
      </w:r>
      <w:r w:rsidRPr="001B3625">
        <w:rPr>
          <w:rFonts w:ascii="Angsana New" w:hAnsi="Angsana New"/>
          <w:cs/>
          <w:lang w:val="en-US"/>
        </w:rPr>
        <w:t>(</w:t>
      </w:r>
      <w:r w:rsidRPr="00BE7172">
        <w:rPr>
          <w:rFonts w:ascii="Angsana New" w:hAnsi="Angsana New"/>
          <w:lang w:val="en-US"/>
        </w:rPr>
        <w:t>1</w:t>
      </w:r>
      <w:r w:rsidRPr="001B3625">
        <w:rPr>
          <w:rFonts w:ascii="Angsana New" w:hAnsi="Angsana New"/>
          <w:cs/>
          <w:lang w:val="en-US"/>
        </w:rPr>
        <w:t xml:space="preserve">) </w:t>
      </w:r>
      <w:r w:rsidRPr="00BE7172">
        <w:rPr>
          <w:rFonts w:ascii="Angsana New" w:hAnsi="Angsana New"/>
          <w:lang w:val="en-US"/>
        </w:rPr>
        <w:t>the exercise of the SIMAT</w:t>
      </w:r>
      <w:r w:rsidRPr="001B3625">
        <w:rPr>
          <w:rFonts w:ascii="Angsana New" w:hAnsi="Angsana New"/>
          <w:cs/>
          <w:lang w:val="en-US"/>
        </w:rPr>
        <w:t>-</w:t>
      </w:r>
      <w:r w:rsidRPr="00BE7172">
        <w:rPr>
          <w:rFonts w:ascii="Angsana New" w:hAnsi="Angsana New"/>
          <w:lang w:val="en-US"/>
        </w:rPr>
        <w:t xml:space="preserve">W5 warrants in amount of 160,000,000 shares </w:t>
      </w:r>
      <w:r w:rsidRPr="001B3625">
        <w:rPr>
          <w:rFonts w:ascii="Angsana New" w:hAnsi="Angsana New"/>
          <w:cs/>
          <w:lang w:val="en-US"/>
        </w:rPr>
        <w:t>(</w:t>
      </w:r>
      <w:r w:rsidRPr="00BE7172">
        <w:rPr>
          <w:rFonts w:ascii="Angsana New" w:hAnsi="Angsana New"/>
          <w:lang w:val="en-US"/>
        </w:rPr>
        <w:t>2</w:t>
      </w:r>
      <w:r w:rsidRPr="001B3625">
        <w:rPr>
          <w:rFonts w:ascii="Angsana New" w:hAnsi="Angsana New"/>
          <w:cs/>
          <w:lang w:val="en-US"/>
        </w:rPr>
        <w:t xml:space="preserve">) </w:t>
      </w:r>
      <w:r w:rsidRPr="00BE7172">
        <w:rPr>
          <w:rFonts w:ascii="Angsana New" w:hAnsi="Angsana New"/>
          <w:lang w:val="en-US"/>
        </w:rPr>
        <w:t>the right adjustment under the warrants to purchase ordinary shares of the Company No</w:t>
      </w:r>
      <w:r w:rsidRPr="001B3625">
        <w:rPr>
          <w:rFonts w:ascii="Angsana New" w:hAnsi="Angsana New"/>
          <w:cs/>
          <w:lang w:val="en-US"/>
        </w:rPr>
        <w:t xml:space="preserve">. </w:t>
      </w:r>
      <w:r w:rsidRPr="00BE7172">
        <w:rPr>
          <w:rFonts w:ascii="Angsana New" w:hAnsi="Angsana New"/>
          <w:lang w:val="en-US"/>
        </w:rPr>
        <w:t xml:space="preserve">3 </w:t>
      </w:r>
      <w:r w:rsidRPr="001B3625">
        <w:rPr>
          <w:rFonts w:ascii="Angsana New" w:hAnsi="Angsana New"/>
          <w:cs/>
          <w:lang w:val="en-US"/>
        </w:rPr>
        <w:t>(</w:t>
      </w:r>
      <w:r w:rsidRPr="00BE7172">
        <w:rPr>
          <w:rFonts w:ascii="Angsana New" w:hAnsi="Angsana New"/>
          <w:lang w:val="en-US"/>
        </w:rPr>
        <w:t>“SIMAT</w:t>
      </w:r>
      <w:r w:rsidRPr="001B3625">
        <w:rPr>
          <w:rFonts w:ascii="Angsana New" w:hAnsi="Angsana New"/>
          <w:cs/>
          <w:lang w:val="en-US"/>
        </w:rPr>
        <w:t>-</w:t>
      </w:r>
      <w:r w:rsidRPr="00BE7172">
        <w:rPr>
          <w:rFonts w:ascii="Angsana New" w:hAnsi="Angsana New"/>
          <w:lang w:val="en-US"/>
        </w:rPr>
        <w:t>W3 Warrants”</w:t>
      </w:r>
      <w:r w:rsidRPr="001B3625">
        <w:rPr>
          <w:rFonts w:ascii="Angsana New" w:hAnsi="Angsana New"/>
          <w:cs/>
          <w:lang w:val="en-US"/>
        </w:rPr>
        <w:t xml:space="preserve">) </w:t>
      </w:r>
      <w:r w:rsidRPr="00BE7172">
        <w:rPr>
          <w:rFonts w:ascii="Angsana New" w:hAnsi="Angsana New"/>
          <w:lang w:val="en-US"/>
        </w:rPr>
        <w:t>in the amount of 1,308,187 shares</w:t>
      </w:r>
      <w:r w:rsidRPr="001B3625">
        <w:rPr>
          <w:rFonts w:ascii="Angsana New" w:hAnsi="Angsana New"/>
          <w:cs/>
          <w:lang w:val="en-US"/>
        </w:rPr>
        <w:t>.</w:t>
      </w:r>
    </w:p>
    <w:p w14:paraId="0B863945" w14:textId="77777777" w:rsidR="00782FA6" w:rsidRPr="00BE7172" w:rsidRDefault="00782FA6" w:rsidP="00782FA6">
      <w:pPr>
        <w:spacing w:before="240" w:after="200" w:line="276" w:lineRule="auto"/>
        <w:ind w:left="709"/>
        <w:contextualSpacing/>
        <w:jc w:val="thaiDistribute"/>
        <w:rPr>
          <w:rFonts w:ascii="Angsana New" w:eastAsia="Cordia New" w:hAnsi="Angsana New"/>
          <w:lang w:val="en-US"/>
        </w:rPr>
      </w:pPr>
      <w:r w:rsidRPr="00BE7172">
        <w:rPr>
          <w:rFonts w:ascii="Angsana New" w:eastAsia="Cordia New" w:hAnsi="Angsana New"/>
          <w:i/>
          <w:iCs/>
          <w:lang w:val="en-US"/>
        </w:rPr>
        <w:t>Issued and paid</w:t>
      </w:r>
      <w:r w:rsidRPr="001B3625">
        <w:rPr>
          <w:rFonts w:ascii="Angsana New" w:eastAsia="Cordia New" w:hAnsi="Angsana New"/>
          <w:i/>
          <w:iCs/>
          <w:cs/>
          <w:lang w:val="en-US"/>
        </w:rPr>
        <w:t>-</w:t>
      </w:r>
      <w:r w:rsidRPr="00BE7172">
        <w:rPr>
          <w:rFonts w:ascii="Angsana New" w:eastAsia="Cordia New" w:hAnsi="Angsana New"/>
          <w:i/>
          <w:iCs/>
          <w:lang w:val="en-US"/>
        </w:rPr>
        <w:t>up capital</w:t>
      </w:r>
    </w:p>
    <w:p w14:paraId="374FCFBA" w14:textId="77777777" w:rsidR="00782FA6" w:rsidRPr="00BE7172" w:rsidRDefault="00782FA6" w:rsidP="00782FA6">
      <w:pPr>
        <w:spacing w:before="120" w:after="120"/>
        <w:ind w:left="720"/>
        <w:jc w:val="thaiDistribute"/>
        <w:rPr>
          <w:rFonts w:ascii="Angsana New" w:eastAsia="Cordia New" w:hAnsi="Angsana New"/>
          <w:i/>
          <w:iCs/>
          <w:u w:val="single"/>
          <w:lang w:val="en-US"/>
        </w:rPr>
      </w:pPr>
      <w:r w:rsidRPr="00BE7172">
        <w:rPr>
          <w:rFonts w:ascii="Angsana New" w:eastAsia="Cordia New" w:hAnsi="Angsana New"/>
          <w:i/>
          <w:iCs/>
          <w:u w:val="single"/>
          <w:lang w:val="en-US"/>
        </w:rPr>
        <w:t>Year 2021</w:t>
      </w:r>
    </w:p>
    <w:p w14:paraId="351653E2" w14:textId="4642E108" w:rsidR="00782FA6" w:rsidRPr="00BE7172" w:rsidRDefault="00782FA6" w:rsidP="00C73C17">
      <w:pPr>
        <w:pStyle w:val="ListParagraph"/>
        <w:numPr>
          <w:ilvl w:val="2"/>
          <w:numId w:val="9"/>
        </w:numPr>
        <w:spacing w:before="240" w:after="200" w:line="276" w:lineRule="auto"/>
        <w:ind w:left="1418" w:hanging="709"/>
        <w:contextualSpacing/>
        <w:jc w:val="thaiDistribute"/>
        <w:rPr>
          <w:rFonts w:ascii="Angsana New" w:eastAsia="Cordia New" w:hAnsi="Angsana New"/>
          <w:lang w:val="en-US"/>
        </w:rPr>
      </w:pPr>
      <w:r w:rsidRPr="00BE7172">
        <w:rPr>
          <w:rFonts w:ascii="Angsana New" w:eastAsia="Cordia New" w:hAnsi="Angsana New"/>
          <w:lang w:val="en-US"/>
        </w:rPr>
        <w:t>The Company registered the paid</w:t>
      </w:r>
      <w:r w:rsidRPr="001B3625">
        <w:rPr>
          <w:rFonts w:ascii="Angsana New" w:eastAsia="Cordia New" w:hAnsi="Angsana New"/>
          <w:cs/>
          <w:lang w:val="en-US"/>
        </w:rPr>
        <w:t>-</w:t>
      </w:r>
      <w:r w:rsidRPr="00BE7172">
        <w:rPr>
          <w:rFonts w:ascii="Angsana New" w:eastAsia="Cordia New" w:hAnsi="Angsana New"/>
          <w:lang w:val="en-US"/>
        </w:rPr>
        <w:t xml:space="preserve">up share capital from Baht 526,881,789 to Baht 527,951,851 due to the holders of warrant purchased common stock of the Company </w:t>
      </w:r>
      <w:r w:rsidRPr="001B3625">
        <w:rPr>
          <w:rFonts w:ascii="Angsana New" w:eastAsia="Cordia New" w:hAnsi="Angsana New"/>
          <w:cs/>
          <w:lang w:val="en-US"/>
        </w:rPr>
        <w:t>(</w:t>
      </w:r>
      <w:r w:rsidRPr="00BE7172">
        <w:rPr>
          <w:rFonts w:ascii="Angsana New" w:eastAsia="Cordia New" w:hAnsi="Angsana New"/>
          <w:lang w:val="en-US"/>
        </w:rPr>
        <w:t>“ESOP</w:t>
      </w:r>
      <w:r w:rsidRPr="001B3625">
        <w:rPr>
          <w:rFonts w:ascii="Angsana New" w:eastAsia="Cordia New" w:hAnsi="Angsana New"/>
          <w:cs/>
          <w:lang w:val="en-US"/>
        </w:rPr>
        <w:t>-</w:t>
      </w:r>
      <w:r w:rsidRPr="00BE7172">
        <w:rPr>
          <w:rFonts w:ascii="Angsana New" w:eastAsia="Cordia New" w:hAnsi="Angsana New"/>
          <w:lang w:val="en-US"/>
        </w:rPr>
        <w:t>2”</w:t>
      </w:r>
      <w:r w:rsidRPr="001B3625">
        <w:rPr>
          <w:rFonts w:ascii="Angsana New" w:eastAsia="Cordia New" w:hAnsi="Angsana New"/>
          <w:cs/>
          <w:lang w:val="en-US"/>
        </w:rPr>
        <w:t xml:space="preserve">) </w:t>
      </w:r>
      <w:r w:rsidRPr="00BE7172">
        <w:rPr>
          <w:rFonts w:ascii="Angsana New" w:eastAsia="Cordia New" w:hAnsi="Angsana New"/>
          <w:lang w:val="en-US"/>
        </w:rPr>
        <w:t>of 1,050,000 units or 1,070,062 ordinary shares</w:t>
      </w:r>
      <w:r w:rsidRPr="001B3625">
        <w:rPr>
          <w:rFonts w:ascii="Angsana New" w:eastAsia="Cordia New" w:hAnsi="Angsana New"/>
          <w:cs/>
          <w:lang w:val="en-US"/>
        </w:rPr>
        <w:t>.</w:t>
      </w:r>
    </w:p>
    <w:p w14:paraId="349CD07B" w14:textId="436BA78C" w:rsidR="00782FA6" w:rsidRPr="00BE7172" w:rsidRDefault="00782FA6" w:rsidP="00C73C17">
      <w:pPr>
        <w:pStyle w:val="ListParagraph"/>
        <w:numPr>
          <w:ilvl w:val="2"/>
          <w:numId w:val="9"/>
        </w:numPr>
        <w:spacing w:before="240" w:after="200" w:line="276" w:lineRule="auto"/>
        <w:ind w:left="1418" w:hanging="709"/>
        <w:contextualSpacing/>
        <w:jc w:val="thaiDistribute"/>
        <w:rPr>
          <w:rFonts w:ascii="Angsana New" w:eastAsia="Cordia New" w:hAnsi="Angsana New"/>
          <w:lang w:val="en-US"/>
        </w:rPr>
      </w:pPr>
      <w:r w:rsidRPr="00BE7172">
        <w:rPr>
          <w:rFonts w:ascii="Angsana New" w:eastAsia="Cordia New" w:hAnsi="Angsana New"/>
          <w:lang w:val="en-US"/>
        </w:rPr>
        <w:t>The Company registered the paid</w:t>
      </w:r>
      <w:r w:rsidRPr="001B3625">
        <w:rPr>
          <w:rFonts w:ascii="Angsana New" w:eastAsia="Cordia New" w:hAnsi="Angsana New"/>
          <w:cs/>
          <w:lang w:val="en-US"/>
        </w:rPr>
        <w:t>-</w:t>
      </w:r>
      <w:r w:rsidRPr="00BE7172">
        <w:rPr>
          <w:rFonts w:ascii="Angsana New" w:eastAsia="Cordia New" w:hAnsi="Angsana New"/>
          <w:lang w:val="en-US"/>
        </w:rPr>
        <w:t>up share capital from Baht 527,951,851 to Baht 603,325,647 due to offer of 75,373,796 newly ordinary shares at the par value of Baht 1</w:t>
      </w:r>
      <w:r w:rsidRPr="001B3625">
        <w:rPr>
          <w:rFonts w:ascii="Angsana New" w:eastAsia="Cordia New" w:hAnsi="Angsana New"/>
          <w:cs/>
          <w:lang w:val="en-US"/>
        </w:rPr>
        <w:t>.</w:t>
      </w:r>
      <w:r w:rsidRPr="00BE7172">
        <w:rPr>
          <w:rFonts w:ascii="Angsana New" w:eastAsia="Cordia New" w:hAnsi="Angsana New"/>
          <w:lang w:val="en-US"/>
        </w:rPr>
        <w:t>00 per share to the existing shareholders proportionate to their respective shareholding</w:t>
      </w:r>
      <w:r w:rsidRPr="001B3625">
        <w:rPr>
          <w:rFonts w:ascii="Angsana New" w:eastAsia="Cordia New" w:hAnsi="Angsana New"/>
          <w:cs/>
          <w:lang w:val="en-US"/>
        </w:rPr>
        <w:t xml:space="preserve"> (</w:t>
      </w:r>
      <w:r w:rsidRPr="00BE7172">
        <w:rPr>
          <w:rFonts w:ascii="Angsana New" w:eastAsia="Cordia New" w:hAnsi="Angsana New"/>
          <w:lang w:val="en-US"/>
        </w:rPr>
        <w:t>Rights Offering</w:t>
      </w:r>
      <w:r w:rsidRPr="001B3625">
        <w:rPr>
          <w:rFonts w:ascii="Angsana New" w:eastAsia="Cordia New" w:hAnsi="Angsana New"/>
          <w:cs/>
          <w:lang w:val="en-US"/>
        </w:rPr>
        <w:t>).</w:t>
      </w:r>
      <w:r w:rsidRPr="00BE7172">
        <w:rPr>
          <w:rFonts w:ascii="Angsana New" w:eastAsia="Cordia New" w:hAnsi="Angsana New"/>
          <w:lang w:val="en-US"/>
        </w:rPr>
        <w:t xml:space="preserve"> The Company registerd such paid</w:t>
      </w:r>
      <w:r w:rsidRPr="001B3625">
        <w:rPr>
          <w:rFonts w:ascii="Angsana New" w:eastAsia="Cordia New" w:hAnsi="Angsana New"/>
          <w:cs/>
          <w:lang w:val="en-US"/>
        </w:rPr>
        <w:t>-</w:t>
      </w:r>
      <w:r w:rsidRPr="00BE7172">
        <w:rPr>
          <w:rFonts w:ascii="Angsana New" w:eastAsia="Cordia New" w:hAnsi="Angsana New"/>
          <w:lang w:val="en-US"/>
        </w:rPr>
        <w:t>up share capital with the Department of Business Development, Ministry of Commerce on June 2, 2021</w:t>
      </w:r>
      <w:r w:rsidRPr="001B3625">
        <w:rPr>
          <w:rFonts w:ascii="Angsana New" w:eastAsia="Cordia New" w:hAnsi="Angsana New"/>
          <w:cs/>
          <w:lang w:val="en-US"/>
        </w:rPr>
        <w:t>.</w:t>
      </w:r>
    </w:p>
    <w:p w14:paraId="7EF6CE2E" w14:textId="361E03B8" w:rsidR="00782FA6" w:rsidRPr="00BE7172" w:rsidRDefault="00782FA6" w:rsidP="00C73C17">
      <w:pPr>
        <w:pStyle w:val="ListParagraph"/>
        <w:numPr>
          <w:ilvl w:val="2"/>
          <w:numId w:val="9"/>
        </w:numPr>
        <w:spacing w:before="240" w:after="200" w:line="276" w:lineRule="auto"/>
        <w:ind w:left="1418" w:hanging="709"/>
        <w:contextualSpacing/>
        <w:jc w:val="thaiDistribute"/>
        <w:rPr>
          <w:rFonts w:ascii="Angsana New" w:eastAsia="Cordia New" w:hAnsi="Angsana New"/>
          <w:lang w:val="en-US"/>
        </w:rPr>
      </w:pPr>
      <w:r w:rsidRPr="00BE7172">
        <w:rPr>
          <w:rFonts w:ascii="Angsana New" w:eastAsia="Cordia New" w:hAnsi="Angsana New"/>
          <w:lang w:val="en-US"/>
        </w:rPr>
        <w:t>The Company registered the paid</w:t>
      </w:r>
      <w:r w:rsidRPr="001B3625">
        <w:rPr>
          <w:rFonts w:ascii="Angsana New" w:eastAsia="Cordia New" w:hAnsi="Angsana New"/>
          <w:cs/>
          <w:lang w:val="en-US"/>
        </w:rPr>
        <w:t>-</w:t>
      </w:r>
      <w:r w:rsidRPr="00BE7172">
        <w:rPr>
          <w:rFonts w:ascii="Angsana New" w:eastAsia="Cordia New" w:hAnsi="Angsana New"/>
          <w:lang w:val="en-US"/>
        </w:rPr>
        <w:t>up share capital from Baht 603,325,647 to Baht 648,564,609 due to the holders of SIMAT</w:t>
      </w:r>
      <w:r w:rsidRPr="001B3625">
        <w:rPr>
          <w:rFonts w:ascii="Angsana New" w:eastAsia="Cordia New" w:hAnsi="Angsana New"/>
          <w:cs/>
          <w:lang w:val="en-US"/>
        </w:rPr>
        <w:t>-</w:t>
      </w:r>
      <w:r w:rsidRPr="00BE7172">
        <w:rPr>
          <w:rFonts w:ascii="Angsana New" w:eastAsia="Cordia New" w:hAnsi="Angsana New"/>
          <w:lang w:val="en-US"/>
        </w:rPr>
        <w:t>W4 warrants, exercised the rights of 42,529,893</w:t>
      </w:r>
      <w:r w:rsidRPr="00BE7172">
        <w:rPr>
          <w:rFonts w:ascii="Angsana New" w:eastAsia="Cordia New" w:hAnsi="Angsana New" w:hint="cs"/>
          <w:lang w:val="en-US"/>
        </w:rPr>
        <w:t xml:space="preserve"> units or </w:t>
      </w:r>
      <w:r w:rsidRPr="00BE7172">
        <w:rPr>
          <w:rFonts w:ascii="Angsana New" w:eastAsia="Cordia New" w:hAnsi="Angsana New"/>
          <w:lang w:val="en-US"/>
        </w:rPr>
        <w:t>45,238,962</w:t>
      </w:r>
      <w:r w:rsidRPr="00BE7172">
        <w:rPr>
          <w:rFonts w:ascii="Angsana New" w:eastAsia="Cordia New" w:hAnsi="Angsana New" w:hint="cs"/>
          <w:lang w:val="en-US"/>
        </w:rPr>
        <w:t xml:space="preserve"> shares </w:t>
      </w:r>
      <w:r w:rsidRPr="001B3625">
        <w:rPr>
          <w:rFonts w:ascii="Angsana New" w:eastAsia="Cordia New" w:hAnsi="Angsana New" w:hint="cs"/>
          <w:cs/>
          <w:lang w:val="en-US"/>
        </w:rPr>
        <w:t>(</w:t>
      </w:r>
      <w:r w:rsidRPr="00BE7172">
        <w:rPr>
          <w:rFonts w:ascii="Angsana New" w:eastAsia="Cordia New" w:hAnsi="Angsana New" w:hint="cs"/>
          <w:lang w:val="en-US"/>
        </w:rPr>
        <w:t>Note 3</w:t>
      </w:r>
      <w:r w:rsidR="009361B3">
        <w:rPr>
          <w:rFonts w:ascii="Angsana New" w:eastAsia="Cordia New" w:hAnsi="Angsana New"/>
          <w:lang w:val="en-US"/>
        </w:rPr>
        <w:t>9</w:t>
      </w:r>
      <w:r w:rsidRPr="001B3625">
        <w:rPr>
          <w:rFonts w:ascii="Angsana New" w:eastAsia="Cordia New" w:hAnsi="Angsana New" w:hint="cs"/>
          <w:cs/>
          <w:lang w:val="en-US"/>
        </w:rPr>
        <w:t>)</w:t>
      </w:r>
      <w:r w:rsidRPr="001B3625">
        <w:rPr>
          <w:rFonts w:ascii="Angsana New" w:eastAsia="Cordia New" w:hAnsi="Angsana New"/>
          <w:cs/>
          <w:lang w:val="en-US"/>
        </w:rPr>
        <w:t>.</w:t>
      </w:r>
      <w:r w:rsidRPr="00BE7172">
        <w:rPr>
          <w:rFonts w:ascii="Angsana New" w:eastAsia="Cordia New" w:hAnsi="Angsana New"/>
          <w:lang w:val="en-US"/>
        </w:rPr>
        <w:t xml:space="preserve"> The Company registerd such paid</w:t>
      </w:r>
      <w:r w:rsidRPr="001B3625">
        <w:rPr>
          <w:rFonts w:ascii="Angsana New" w:eastAsia="Cordia New" w:hAnsi="Angsana New"/>
          <w:cs/>
          <w:lang w:val="en-US"/>
        </w:rPr>
        <w:t>-</w:t>
      </w:r>
      <w:r w:rsidRPr="00BE7172">
        <w:rPr>
          <w:rFonts w:ascii="Angsana New" w:eastAsia="Cordia New" w:hAnsi="Angsana New"/>
          <w:lang w:val="en-US"/>
        </w:rPr>
        <w:t>up share capital with the Department of Business Development, Ministry of Commerce on July</w:t>
      </w:r>
      <w:r w:rsidRPr="001B3625">
        <w:rPr>
          <w:rFonts w:ascii="Angsana New" w:eastAsia="Cordia New" w:hAnsi="Angsana New"/>
          <w:cs/>
          <w:lang w:val="en-US"/>
        </w:rPr>
        <w:t xml:space="preserve"> </w:t>
      </w:r>
      <w:r w:rsidRPr="00BE7172">
        <w:rPr>
          <w:rFonts w:ascii="Angsana New" w:eastAsia="Cordia New" w:hAnsi="Angsana New"/>
          <w:lang w:val="en-US"/>
        </w:rPr>
        <w:t>14, 2021</w:t>
      </w:r>
      <w:r w:rsidRPr="001B3625">
        <w:rPr>
          <w:rFonts w:ascii="Angsana New" w:eastAsia="Cordia New" w:hAnsi="Angsana New"/>
          <w:cs/>
          <w:lang w:val="en-US"/>
        </w:rPr>
        <w:t>.</w:t>
      </w:r>
    </w:p>
    <w:p w14:paraId="4F5D6E39" w14:textId="77777777" w:rsidR="003E1369" w:rsidRPr="00701A7D" w:rsidRDefault="003E1369" w:rsidP="003E1369">
      <w:pPr>
        <w:pStyle w:val="ListParagraph"/>
        <w:spacing w:before="240" w:after="200" w:line="276" w:lineRule="auto"/>
        <w:ind w:left="1418"/>
        <w:contextualSpacing/>
        <w:jc w:val="thaiDistribute"/>
        <w:rPr>
          <w:rFonts w:ascii="Angsana New" w:eastAsia="Cordia New" w:hAnsi="Angsana New"/>
          <w:highlight w:val="yellow"/>
          <w:lang w:val="en-US"/>
        </w:rPr>
      </w:pPr>
    </w:p>
    <w:p w14:paraId="0D093D62" w14:textId="77777777" w:rsidR="003E1369" w:rsidRPr="00BE7172" w:rsidRDefault="003E1369" w:rsidP="003E1369">
      <w:pPr>
        <w:pStyle w:val="ListParagraph"/>
        <w:numPr>
          <w:ilvl w:val="0"/>
          <w:numId w:val="3"/>
        </w:numPr>
        <w:spacing w:before="240"/>
        <w:contextualSpacing/>
        <w:rPr>
          <w:rFonts w:asciiTheme="majorBidi" w:eastAsia="Calibri" w:hAnsiTheme="majorBidi" w:cstheme="majorBidi"/>
          <w:b/>
          <w:bCs/>
          <w:lang w:val="en-US"/>
        </w:rPr>
      </w:pPr>
      <w:r w:rsidRPr="00BE7172">
        <w:rPr>
          <w:rFonts w:asciiTheme="majorBidi" w:eastAsia="Calibri" w:hAnsiTheme="majorBidi" w:cstheme="majorBidi"/>
          <w:b/>
          <w:bCs/>
          <w:lang w:val="en-US"/>
        </w:rPr>
        <w:t>CHANGE IN PROPORTION OF INVESTMENT IN SUBSIDIARIES COMPANIES</w:t>
      </w:r>
    </w:p>
    <w:p w14:paraId="3684839C" w14:textId="657F4524" w:rsidR="003E1369" w:rsidRPr="00BE7172" w:rsidRDefault="003E1369" w:rsidP="003E1369">
      <w:pPr>
        <w:spacing w:before="240" w:after="240"/>
        <w:ind w:left="720"/>
        <w:jc w:val="thaiDistribute"/>
        <w:rPr>
          <w:rFonts w:asciiTheme="majorBidi" w:eastAsia="Cordia New" w:hAnsiTheme="majorBidi" w:cstheme="majorBidi"/>
          <w:lang w:val="en-US"/>
        </w:rPr>
      </w:pPr>
      <w:r w:rsidRPr="00BE7172">
        <w:rPr>
          <w:rFonts w:asciiTheme="majorBidi" w:eastAsia="Cordia New" w:hAnsiTheme="majorBidi" w:cstheme="majorBidi"/>
          <w:lang w:val="en-US"/>
        </w:rPr>
        <w:t>Change in proportion of investment in subsidiary</w:t>
      </w:r>
      <w:r w:rsidRPr="001B3625">
        <w:rPr>
          <w:rFonts w:asciiTheme="majorBidi" w:eastAsia="Cordia New" w:hAnsiTheme="majorBidi"/>
          <w:cs/>
          <w:lang w:val="en-US"/>
        </w:rPr>
        <w:t xml:space="preserve"> </w:t>
      </w:r>
      <w:r w:rsidRPr="00BE7172">
        <w:rPr>
          <w:rFonts w:asciiTheme="majorBidi" w:eastAsia="Cordia New" w:hAnsiTheme="majorBidi" w:cstheme="majorBidi"/>
          <w:lang w:val="en-US"/>
        </w:rPr>
        <w:t>companies as at December 31, 2021 and 2020 are as follows</w:t>
      </w:r>
      <w:r w:rsidRPr="001B3625">
        <w:rPr>
          <w:rFonts w:asciiTheme="majorBidi" w:eastAsia="Cordia New" w:hAnsiTheme="majorBidi"/>
          <w:cs/>
          <w:lang w:val="en-US"/>
        </w:rPr>
        <w:t>:</w:t>
      </w:r>
    </w:p>
    <w:tbl>
      <w:tblPr>
        <w:tblStyle w:val="TableGrid"/>
        <w:tblW w:w="0" w:type="auto"/>
        <w:tblInd w:w="8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1839"/>
        <w:gridCol w:w="277"/>
        <w:gridCol w:w="1806"/>
      </w:tblGrid>
      <w:tr w:rsidR="003E1369" w:rsidRPr="001B3625" w14:paraId="64003114" w14:textId="77777777" w:rsidTr="00032F92">
        <w:tc>
          <w:tcPr>
            <w:tcW w:w="4734" w:type="dxa"/>
            <w:vMerge w:val="restart"/>
          </w:tcPr>
          <w:p w14:paraId="14B9DB8E" w14:textId="77777777" w:rsidR="003E1369" w:rsidRPr="00BE7172" w:rsidRDefault="003E1369" w:rsidP="00032F92">
            <w:pPr>
              <w:ind w:left="-146" w:firstLine="146"/>
              <w:rPr>
                <w:rFonts w:asciiTheme="majorBidi" w:hAnsiTheme="majorBidi" w:cstheme="majorBidi"/>
                <w:lang w:val="en-US"/>
              </w:rPr>
            </w:pPr>
          </w:p>
        </w:tc>
        <w:tc>
          <w:tcPr>
            <w:tcW w:w="3922" w:type="dxa"/>
            <w:gridSpan w:val="3"/>
          </w:tcPr>
          <w:p w14:paraId="39288EEF" w14:textId="77777777" w:rsidR="003E1369" w:rsidRPr="00BE7172" w:rsidRDefault="003E1369" w:rsidP="00032F92">
            <w:pPr>
              <w:jc w:val="center"/>
              <w:rPr>
                <w:rFonts w:asciiTheme="majorBidi" w:hAnsiTheme="majorBidi" w:cstheme="majorBidi"/>
                <w:cs/>
                <w:lang w:val="en-US"/>
              </w:rPr>
            </w:pPr>
            <w:r w:rsidRPr="00BE7172">
              <w:rPr>
                <w:rFonts w:asciiTheme="majorBidi" w:hAnsiTheme="majorBidi" w:cstheme="majorBidi"/>
                <w:lang w:val="en-US"/>
              </w:rPr>
              <w:t>Unit</w:t>
            </w:r>
            <w:r w:rsidRPr="001B3625">
              <w:rPr>
                <w:rFonts w:asciiTheme="majorBidi" w:hAnsiTheme="majorBidi"/>
                <w:cs/>
                <w:lang w:val="en-US"/>
              </w:rPr>
              <w:t xml:space="preserve">: </w:t>
            </w:r>
            <w:r w:rsidRPr="00BE7172">
              <w:rPr>
                <w:rFonts w:asciiTheme="majorBidi" w:hAnsiTheme="majorBidi" w:cstheme="majorBidi"/>
                <w:lang w:val="en-US"/>
              </w:rPr>
              <w:t>Baht</w:t>
            </w:r>
          </w:p>
        </w:tc>
      </w:tr>
      <w:tr w:rsidR="003E1369" w:rsidRPr="001B3625" w14:paraId="12D024D3" w14:textId="77777777" w:rsidTr="00032F92">
        <w:tc>
          <w:tcPr>
            <w:tcW w:w="4734" w:type="dxa"/>
            <w:vMerge/>
          </w:tcPr>
          <w:p w14:paraId="7667A654" w14:textId="77777777" w:rsidR="003E1369" w:rsidRPr="00BE7172" w:rsidRDefault="003E1369" w:rsidP="00032F92">
            <w:pPr>
              <w:rPr>
                <w:rFonts w:asciiTheme="majorBidi" w:hAnsiTheme="majorBidi" w:cstheme="majorBidi"/>
                <w:lang w:val="en-US"/>
              </w:rPr>
            </w:pPr>
          </w:p>
        </w:tc>
        <w:tc>
          <w:tcPr>
            <w:tcW w:w="3922" w:type="dxa"/>
            <w:gridSpan w:val="3"/>
            <w:tcBorders>
              <w:top w:val="single" w:sz="4" w:space="0" w:color="auto"/>
              <w:bottom w:val="single" w:sz="4" w:space="0" w:color="auto"/>
            </w:tcBorders>
          </w:tcPr>
          <w:p w14:paraId="0164CB19" w14:textId="77777777" w:rsidR="003E1369" w:rsidRPr="00BE7172" w:rsidRDefault="003E1369" w:rsidP="00032F92">
            <w:pPr>
              <w:jc w:val="center"/>
              <w:rPr>
                <w:rFonts w:asciiTheme="majorBidi" w:hAnsiTheme="majorBidi" w:cstheme="majorBidi"/>
                <w:lang w:val="en-US"/>
              </w:rPr>
            </w:pPr>
            <w:r w:rsidRPr="00BE7172">
              <w:rPr>
                <w:rFonts w:asciiTheme="majorBidi" w:hAnsiTheme="majorBidi" w:cstheme="majorBidi"/>
                <w:lang w:val="en-US"/>
              </w:rPr>
              <w:t>Consolidated financial statements</w:t>
            </w:r>
          </w:p>
        </w:tc>
      </w:tr>
      <w:tr w:rsidR="003E1369" w:rsidRPr="001B3625" w14:paraId="082DB85F" w14:textId="77777777" w:rsidTr="00032F92">
        <w:tc>
          <w:tcPr>
            <w:tcW w:w="4734" w:type="dxa"/>
          </w:tcPr>
          <w:p w14:paraId="5621629B" w14:textId="77777777" w:rsidR="003E1369" w:rsidRPr="00BE7172" w:rsidRDefault="003E1369" w:rsidP="00032F92">
            <w:pPr>
              <w:rPr>
                <w:rFonts w:asciiTheme="majorBidi" w:hAnsiTheme="majorBidi" w:cstheme="majorBidi"/>
                <w:lang w:val="en-US"/>
              </w:rPr>
            </w:pPr>
          </w:p>
        </w:tc>
        <w:tc>
          <w:tcPr>
            <w:tcW w:w="1839" w:type="dxa"/>
            <w:tcBorders>
              <w:top w:val="single" w:sz="4" w:space="0" w:color="auto"/>
              <w:bottom w:val="single" w:sz="4" w:space="0" w:color="auto"/>
            </w:tcBorders>
          </w:tcPr>
          <w:p w14:paraId="59D0C33D" w14:textId="77777777" w:rsidR="003E1369" w:rsidRPr="00BE7172" w:rsidRDefault="003E1369" w:rsidP="00032F92">
            <w:pPr>
              <w:jc w:val="center"/>
              <w:rPr>
                <w:rFonts w:asciiTheme="majorBidi" w:hAnsiTheme="majorBidi" w:cstheme="majorBidi"/>
                <w:lang w:val="en-US"/>
              </w:rPr>
            </w:pPr>
            <w:r w:rsidRPr="00BE7172">
              <w:rPr>
                <w:rFonts w:asciiTheme="majorBidi" w:hAnsiTheme="majorBidi" w:cstheme="majorBidi"/>
                <w:lang w:val="en-US"/>
              </w:rPr>
              <w:t>2021</w:t>
            </w:r>
          </w:p>
        </w:tc>
        <w:tc>
          <w:tcPr>
            <w:tcW w:w="277" w:type="dxa"/>
            <w:tcBorders>
              <w:top w:val="single" w:sz="4" w:space="0" w:color="auto"/>
            </w:tcBorders>
          </w:tcPr>
          <w:p w14:paraId="38DEE51C" w14:textId="77777777" w:rsidR="003E1369" w:rsidRPr="00BE7172" w:rsidRDefault="003E1369" w:rsidP="00032F92">
            <w:pPr>
              <w:jc w:val="center"/>
              <w:rPr>
                <w:rFonts w:asciiTheme="majorBidi" w:hAnsiTheme="majorBidi" w:cstheme="majorBidi"/>
                <w:lang w:val="en-US"/>
              </w:rPr>
            </w:pPr>
          </w:p>
        </w:tc>
        <w:tc>
          <w:tcPr>
            <w:tcW w:w="1806" w:type="dxa"/>
            <w:tcBorders>
              <w:top w:val="single" w:sz="4" w:space="0" w:color="auto"/>
              <w:bottom w:val="single" w:sz="4" w:space="0" w:color="auto"/>
            </w:tcBorders>
          </w:tcPr>
          <w:p w14:paraId="5A0836DE" w14:textId="77777777" w:rsidR="003E1369" w:rsidRPr="00BE7172" w:rsidRDefault="003E1369" w:rsidP="00032F92">
            <w:pPr>
              <w:jc w:val="center"/>
              <w:rPr>
                <w:rFonts w:asciiTheme="majorBidi" w:hAnsiTheme="majorBidi" w:cstheme="majorBidi"/>
                <w:lang w:val="en-US"/>
              </w:rPr>
            </w:pPr>
            <w:r w:rsidRPr="00BE7172">
              <w:rPr>
                <w:rFonts w:asciiTheme="majorBidi" w:hAnsiTheme="majorBidi" w:cstheme="majorBidi"/>
                <w:lang w:val="en-US"/>
              </w:rPr>
              <w:t>2020</w:t>
            </w:r>
          </w:p>
        </w:tc>
      </w:tr>
      <w:tr w:rsidR="002A081C" w:rsidRPr="001B3625" w14:paraId="521CE0DF" w14:textId="77777777" w:rsidTr="00032F92">
        <w:tc>
          <w:tcPr>
            <w:tcW w:w="4734" w:type="dxa"/>
          </w:tcPr>
          <w:p w14:paraId="5D06C032" w14:textId="659AD048" w:rsidR="002A081C" w:rsidRPr="00BE7172" w:rsidRDefault="009F6956" w:rsidP="009F6956">
            <w:pPr>
              <w:ind w:left="22"/>
              <w:rPr>
                <w:rFonts w:asciiTheme="majorBidi" w:hAnsiTheme="majorBidi" w:cstheme="majorBidi"/>
                <w:cs/>
                <w:lang w:val="en-US"/>
              </w:rPr>
            </w:pPr>
            <w:r w:rsidRPr="00BE7172">
              <w:rPr>
                <w:rFonts w:asciiTheme="majorBidi" w:hAnsiTheme="majorBidi" w:cstheme="majorBidi"/>
                <w:lang w:val="en-US"/>
              </w:rPr>
              <w:t xml:space="preserve">  Hinsitsu </w:t>
            </w:r>
            <w:r w:rsidRPr="001B3625">
              <w:rPr>
                <w:rFonts w:asciiTheme="majorBidi" w:hAnsiTheme="majorBidi"/>
                <w:cs/>
                <w:lang w:val="en-US"/>
              </w:rPr>
              <w:t>(</w:t>
            </w:r>
            <w:r w:rsidRPr="00BE7172">
              <w:rPr>
                <w:rFonts w:asciiTheme="majorBidi" w:hAnsiTheme="majorBidi" w:cstheme="majorBidi"/>
                <w:lang w:val="en-US"/>
              </w:rPr>
              <w:t>Thailand</w:t>
            </w:r>
            <w:r w:rsidRPr="001B3625">
              <w:rPr>
                <w:rFonts w:asciiTheme="majorBidi" w:hAnsiTheme="majorBidi"/>
                <w:cs/>
                <w:lang w:val="en-US"/>
              </w:rPr>
              <w:t xml:space="preserve">) </w:t>
            </w:r>
            <w:r w:rsidR="00BE7172">
              <w:rPr>
                <w:rFonts w:asciiTheme="majorBidi" w:hAnsiTheme="majorBidi" w:cstheme="majorBidi"/>
                <w:lang w:val="en-US"/>
              </w:rPr>
              <w:t xml:space="preserve">Public Company </w:t>
            </w:r>
            <w:r w:rsidRPr="00BE7172">
              <w:rPr>
                <w:rFonts w:asciiTheme="majorBidi" w:hAnsiTheme="majorBidi" w:cstheme="majorBidi"/>
                <w:lang w:val="en-US"/>
              </w:rPr>
              <w:t>Ltd</w:t>
            </w:r>
            <w:r w:rsidRPr="001B3625">
              <w:rPr>
                <w:rFonts w:asciiTheme="majorBidi" w:hAnsiTheme="majorBidi"/>
                <w:cs/>
                <w:lang w:val="en-US"/>
              </w:rPr>
              <w:t>.</w:t>
            </w:r>
          </w:p>
        </w:tc>
        <w:tc>
          <w:tcPr>
            <w:tcW w:w="1839" w:type="dxa"/>
            <w:tcBorders>
              <w:top w:val="single" w:sz="4" w:space="0" w:color="auto"/>
            </w:tcBorders>
          </w:tcPr>
          <w:p w14:paraId="67081408" w14:textId="0E693D1E" w:rsidR="002A081C" w:rsidRPr="00BE7172" w:rsidRDefault="002A081C" w:rsidP="002A081C">
            <w:pPr>
              <w:jc w:val="right"/>
              <w:rPr>
                <w:rFonts w:asciiTheme="majorBidi" w:hAnsiTheme="majorBidi" w:cstheme="majorBidi"/>
                <w:lang w:val="en-US"/>
              </w:rPr>
            </w:pPr>
            <w:r w:rsidRPr="001B3625">
              <w:rPr>
                <w:rFonts w:ascii="Angsana New" w:hAnsi="Angsana New"/>
                <w:lang w:val="en-US"/>
              </w:rPr>
              <w:t>100,450,805</w:t>
            </w:r>
          </w:p>
        </w:tc>
        <w:tc>
          <w:tcPr>
            <w:tcW w:w="277" w:type="dxa"/>
          </w:tcPr>
          <w:p w14:paraId="3BF556E4" w14:textId="77777777" w:rsidR="002A081C" w:rsidRPr="00BE7172" w:rsidRDefault="002A081C" w:rsidP="002A081C">
            <w:pPr>
              <w:jc w:val="right"/>
              <w:rPr>
                <w:rFonts w:asciiTheme="majorBidi" w:hAnsiTheme="majorBidi" w:cstheme="majorBidi"/>
                <w:lang w:val="en-US"/>
              </w:rPr>
            </w:pPr>
          </w:p>
        </w:tc>
        <w:tc>
          <w:tcPr>
            <w:tcW w:w="1806" w:type="dxa"/>
          </w:tcPr>
          <w:p w14:paraId="4E133674" w14:textId="4D428492" w:rsidR="002A081C" w:rsidRPr="00BE7172" w:rsidRDefault="002A081C" w:rsidP="002A081C">
            <w:pPr>
              <w:jc w:val="right"/>
              <w:rPr>
                <w:rFonts w:asciiTheme="majorBidi" w:hAnsiTheme="majorBidi" w:cstheme="majorBidi"/>
                <w:lang w:val="en-US"/>
              </w:rPr>
            </w:pPr>
            <w:r w:rsidRPr="001B3625">
              <w:rPr>
                <w:rFonts w:asciiTheme="majorBidi" w:hAnsiTheme="majorBidi"/>
                <w:cs/>
                <w:lang w:val="en-US"/>
              </w:rPr>
              <w:t>-</w:t>
            </w:r>
          </w:p>
        </w:tc>
      </w:tr>
      <w:tr w:rsidR="002A081C" w:rsidRPr="001B3625" w14:paraId="7A8021C4" w14:textId="77777777" w:rsidTr="00032F92">
        <w:tc>
          <w:tcPr>
            <w:tcW w:w="4734" w:type="dxa"/>
          </w:tcPr>
          <w:p w14:paraId="38EBB7F5" w14:textId="6FF062D6" w:rsidR="002A081C" w:rsidRPr="00BE7172" w:rsidRDefault="002A081C" w:rsidP="002A081C">
            <w:pPr>
              <w:ind w:left="102"/>
              <w:rPr>
                <w:rFonts w:asciiTheme="majorBidi" w:hAnsiTheme="majorBidi" w:cstheme="majorBidi"/>
                <w:lang w:val="en-US"/>
              </w:rPr>
            </w:pPr>
            <w:r w:rsidRPr="00BE7172">
              <w:rPr>
                <w:rFonts w:asciiTheme="majorBidi" w:hAnsiTheme="majorBidi" w:cstheme="majorBidi"/>
                <w:lang w:val="en-US"/>
              </w:rPr>
              <w:t xml:space="preserve">Hinsitsu Precision </w:t>
            </w:r>
            <w:r w:rsidRPr="001B3625">
              <w:rPr>
                <w:rFonts w:asciiTheme="majorBidi" w:hAnsiTheme="majorBidi"/>
                <w:cs/>
                <w:lang w:val="en-US"/>
              </w:rPr>
              <w:t>(</w:t>
            </w:r>
            <w:r w:rsidRPr="00BE7172">
              <w:rPr>
                <w:rFonts w:asciiTheme="majorBidi" w:hAnsiTheme="majorBidi" w:cstheme="majorBidi"/>
                <w:lang w:val="en-US"/>
              </w:rPr>
              <w:t>Thailand</w:t>
            </w:r>
            <w:r w:rsidRPr="001B3625">
              <w:rPr>
                <w:rFonts w:asciiTheme="majorBidi" w:hAnsiTheme="majorBidi"/>
                <w:cs/>
                <w:lang w:val="en-US"/>
              </w:rPr>
              <w:t xml:space="preserve">) </w:t>
            </w:r>
            <w:r w:rsidRPr="00BE7172">
              <w:rPr>
                <w:rFonts w:asciiTheme="majorBidi" w:hAnsiTheme="majorBidi" w:cstheme="majorBidi"/>
                <w:lang w:val="en-US"/>
              </w:rPr>
              <w:t>Co</w:t>
            </w:r>
            <w:r w:rsidRPr="001B3625">
              <w:rPr>
                <w:rFonts w:asciiTheme="majorBidi" w:hAnsiTheme="majorBidi"/>
                <w:cs/>
                <w:lang w:val="en-US"/>
              </w:rPr>
              <w:t>.</w:t>
            </w:r>
            <w:r w:rsidRPr="00BE7172">
              <w:rPr>
                <w:rFonts w:asciiTheme="majorBidi" w:hAnsiTheme="majorBidi" w:cstheme="majorBidi"/>
                <w:lang w:val="en-US"/>
              </w:rPr>
              <w:t>, Ltd</w:t>
            </w:r>
            <w:r w:rsidRPr="001B3625">
              <w:rPr>
                <w:rFonts w:asciiTheme="majorBidi" w:hAnsiTheme="majorBidi"/>
                <w:cs/>
                <w:lang w:val="en-US"/>
              </w:rPr>
              <w:t>.</w:t>
            </w:r>
          </w:p>
        </w:tc>
        <w:tc>
          <w:tcPr>
            <w:tcW w:w="1839" w:type="dxa"/>
            <w:shd w:val="clear" w:color="auto" w:fill="auto"/>
            <w:vAlign w:val="bottom"/>
          </w:tcPr>
          <w:p w14:paraId="45FD0FE4" w14:textId="02D22AAA" w:rsidR="002A081C" w:rsidRPr="00BE7172" w:rsidRDefault="002A081C" w:rsidP="002A081C">
            <w:pPr>
              <w:jc w:val="right"/>
              <w:rPr>
                <w:rFonts w:asciiTheme="majorBidi" w:hAnsiTheme="majorBidi" w:cstheme="majorBidi"/>
                <w:lang w:val="en-US"/>
              </w:rPr>
            </w:pPr>
            <w:r w:rsidRPr="001B3625">
              <w:rPr>
                <w:rFonts w:ascii="Angsana New" w:hAnsi="Angsana New"/>
                <w:cs/>
                <w:lang w:val="en-US"/>
              </w:rPr>
              <w:t>(</w:t>
            </w:r>
            <w:r w:rsidRPr="001B3625">
              <w:rPr>
                <w:rFonts w:ascii="Angsana New" w:hAnsi="Angsana New"/>
                <w:lang w:val="en-US"/>
              </w:rPr>
              <w:t>4,510,545</w:t>
            </w:r>
            <w:r w:rsidRPr="001B3625">
              <w:rPr>
                <w:rFonts w:ascii="Angsana New" w:hAnsi="Angsana New"/>
                <w:cs/>
                <w:lang w:val="en-US"/>
              </w:rPr>
              <w:t>)</w:t>
            </w:r>
          </w:p>
        </w:tc>
        <w:tc>
          <w:tcPr>
            <w:tcW w:w="277" w:type="dxa"/>
            <w:shd w:val="clear" w:color="auto" w:fill="auto"/>
            <w:vAlign w:val="bottom"/>
          </w:tcPr>
          <w:p w14:paraId="18576829" w14:textId="77777777" w:rsidR="002A081C" w:rsidRPr="00BE7172" w:rsidRDefault="002A081C" w:rsidP="002A081C">
            <w:pPr>
              <w:jc w:val="right"/>
              <w:rPr>
                <w:rFonts w:asciiTheme="majorBidi" w:hAnsiTheme="majorBidi" w:cstheme="majorBidi"/>
                <w:lang w:val="en-US"/>
              </w:rPr>
            </w:pPr>
          </w:p>
        </w:tc>
        <w:tc>
          <w:tcPr>
            <w:tcW w:w="1806" w:type="dxa"/>
            <w:shd w:val="clear" w:color="auto" w:fill="auto"/>
            <w:vAlign w:val="bottom"/>
          </w:tcPr>
          <w:p w14:paraId="6C43A790" w14:textId="77777777" w:rsidR="002A081C" w:rsidRPr="00BE7172" w:rsidRDefault="002A081C" w:rsidP="002A081C">
            <w:pPr>
              <w:jc w:val="right"/>
              <w:rPr>
                <w:rFonts w:asciiTheme="majorBidi" w:hAnsiTheme="majorBidi" w:cstheme="majorBidi"/>
                <w:lang w:val="en-US"/>
              </w:rPr>
            </w:pPr>
            <w:r w:rsidRPr="001B3625">
              <w:rPr>
                <w:rFonts w:ascii="Angsana New" w:hAnsi="Angsana New"/>
                <w:cs/>
                <w:lang w:val="en-US"/>
              </w:rPr>
              <w:t>(</w:t>
            </w:r>
            <w:r w:rsidRPr="001B3625">
              <w:rPr>
                <w:rFonts w:ascii="Angsana New" w:hAnsi="Angsana New"/>
                <w:lang w:val="en-US"/>
              </w:rPr>
              <w:t>4,050,990</w:t>
            </w:r>
            <w:r w:rsidRPr="001B3625">
              <w:rPr>
                <w:rFonts w:ascii="Angsana New" w:hAnsi="Angsana New" w:hint="cs"/>
                <w:cs/>
                <w:lang w:val="en-US"/>
              </w:rPr>
              <w:t>)</w:t>
            </w:r>
          </w:p>
        </w:tc>
      </w:tr>
      <w:tr w:rsidR="002A081C" w:rsidRPr="001B3625" w14:paraId="6E6BEF4A" w14:textId="77777777" w:rsidTr="00032F92">
        <w:tc>
          <w:tcPr>
            <w:tcW w:w="4734" w:type="dxa"/>
          </w:tcPr>
          <w:p w14:paraId="209C501F" w14:textId="77777777" w:rsidR="002A081C" w:rsidRPr="00BE7172" w:rsidRDefault="002A081C" w:rsidP="002A081C">
            <w:pPr>
              <w:ind w:left="102"/>
              <w:rPr>
                <w:rFonts w:asciiTheme="majorBidi" w:hAnsiTheme="majorBidi" w:cstheme="majorBidi"/>
                <w:cs/>
                <w:lang w:val="en-US"/>
              </w:rPr>
            </w:pPr>
            <w:r w:rsidRPr="00BE7172">
              <w:rPr>
                <w:rFonts w:asciiTheme="majorBidi" w:hAnsiTheme="majorBidi" w:cstheme="majorBidi"/>
                <w:lang w:val="en-US"/>
              </w:rPr>
              <w:t>Simat Label Co</w:t>
            </w:r>
            <w:r w:rsidRPr="001B3625">
              <w:rPr>
                <w:rFonts w:asciiTheme="majorBidi" w:hAnsiTheme="majorBidi"/>
                <w:cs/>
                <w:lang w:val="en-US"/>
              </w:rPr>
              <w:t>.</w:t>
            </w:r>
            <w:r w:rsidRPr="00BE7172">
              <w:rPr>
                <w:rFonts w:asciiTheme="majorBidi" w:hAnsiTheme="majorBidi" w:cstheme="majorBidi"/>
                <w:lang w:val="en-US"/>
              </w:rPr>
              <w:t>, Ltd</w:t>
            </w:r>
          </w:p>
        </w:tc>
        <w:tc>
          <w:tcPr>
            <w:tcW w:w="1839" w:type="dxa"/>
            <w:tcBorders>
              <w:bottom w:val="single" w:sz="4" w:space="0" w:color="auto"/>
            </w:tcBorders>
            <w:shd w:val="clear" w:color="auto" w:fill="auto"/>
            <w:vAlign w:val="bottom"/>
          </w:tcPr>
          <w:p w14:paraId="27BA68BD" w14:textId="5811A932" w:rsidR="002A081C" w:rsidRPr="00BE7172" w:rsidRDefault="002A081C" w:rsidP="002A081C">
            <w:pPr>
              <w:tabs>
                <w:tab w:val="left" w:pos="1459"/>
              </w:tabs>
              <w:jc w:val="right"/>
              <w:rPr>
                <w:rFonts w:asciiTheme="majorBidi" w:hAnsiTheme="majorBidi" w:cstheme="majorBidi"/>
                <w:lang w:val="en-US"/>
              </w:rPr>
            </w:pPr>
            <w:r w:rsidRPr="001B3625">
              <w:rPr>
                <w:rFonts w:ascii="Angsana New" w:hAnsi="Angsana New"/>
                <w:cs/>
                <w:lang w:val="en-US"/>
              </w:rPr>
              <w:t>(</w:t>
            </w:r>
            <w:r w:rsidRPr="001B3625">
              <w:rPr>
                <w:rFonts w:ascii="Angsana New" w:hAnsi="Angsana New"/>
                <w:lang w:val="en-US"/>
              </w:rPr>
              <w:t>57,097,390</w:t>
            </w:r>
            <w:r w:rsidRPr="001B3625">
              <w:rPr>
                <w:rFonts w:ascii="Angsana New" w:hAnsi="Angsana New"/>
                <w:cs/>
                <w:lang w:val="en-US"/>
              </w:rPr>
              <w:t>)</w:t>
            </w:r>
          </w:p>
        </w:tc>
        <w:tc>
          <w:tcPr>
            <w:tcW w:w="277" w:type="dxa"/>
            <w:shd w:val="clear" w:color="auto" w:fill="auto"/>
            <w:vAlign w:val="bottom"/>
          </w:tcPr>
          <w:p w14:paraId="3550EC55" w14:textId="77777777" w:rsidR="002A081C" w:rsidRPr="00BE7172" w:rsidRDefault="002A081C" w:rsidP="002A081C">
            <w:pPr>
              <w:jc w:val="right"/>
              <w:rPr>
                <w:rFonts w:asciiTheme="majorBidi" w:hAnsiTheme="majorBidi" w:cstheme="majorBidi"/>
                <w:lang w:val="en-US"/>
              </w:rPr>
            </w:pPr>
          </w:p>
        </w:tc>
        <w:tc>
          <w:tcPr>
            <w:tcW w:w="1806" w:type="dxa"/>
            <w:tcBorders>
              <w:bottom w:val="single" w:sz="4" w:space="0" w:color="auto"/>
            </w:tcBorders>
            <w:shd w:val="clear" w:color="auto" w:fill="auto"/>
            <w:vAlign w:val="bottom"/>
          </w:tcPr>
          <w:p w14:paraId="7C875244" w14:textId="77777777" w:rsidR="002A081C" w:rsidRPr="00BE7172" w:rsidRDefault="002A081C" w:rsidP="002A081C">
            <w:pPr>
              <w:jc w:val="right"/>
              <w:rPr>
                <w:rFonts w:asciiTheme="majorBidi" w:hAnsiTheme="majorBidi" w:cstheme="majorBidi"/>
                <w:lang w:val="en-US"/>
              </w:rPr>
            </w:pPr>
            <w:r w:rsidRPr="001B3625">
              <w:rPr>
                <w:rFonts w:ascii="Angsana New" w:hAnsi="Angsana New"/>
                <w:cs/>
                <w:lang w:val="en-US"/>
              </w:rPr>
              <w:t>(</w:t>
            </w:r>
            <w:r w:rsidRPr="001B3625">
              <w:rPr>
                <w:rFonts w:ascii="Angsana New" w:hAnsi="Angsana New"/>
                <w:lang w:val="en-US"/>
              </w:rPr>
              <w:t>48,740,31</w:t>
            </w:r>
            <w:r w:rsidRPr="00BE7172">
              <w:rPr>
                <w:rFonts w:ascii="Angsana New" w:hAnsi="Angsana New"/>
                <w:lang w:val="en-US"/>
              </w:rPr>
              <w:t>8</w:t>
            </w:r>
            <w:r w:rsidRPr="001B3625">
              <w:rPr>
                <w:rFonts w:ascii="Angsana New" w:hAnsi="Angsana New" w:hint="cs"/>
                <w:cs/>
                <w:lang w:val="en-US"/>
              </w:rPr>
              <w:t>)</w:t>
            </w:r>
          </w:p>
        </w:tc>
      </w:tr>
      <w:tr w:rsidR="002A081C" w:rsidRPr="001B3625" w14:paraId="02A76B7F" w14:textId="77777777" w:rsidTr="00032F92">
        <w:tc>
          <w:tcPr>
            <w:tcW w:w="4734" w:type="dxa"/>
            <w:vAlign w:val="bottom"/>
          </w:tcPr>
          <w:p w14:paraId="3DC7DC00" w14:textId="77777777" w:rsidR="002A081C" w:rsidRPr="00BE7172" w:rsidRDefault="002A081C" w:rsidP="002A081C">
            <w:pPr>
              <w:ind w:left="66"/>
              <w:rPr>
                <w:rFonts w:asciiTheme="majorBidi" w:hAnsiTheme="majorBidi" w:cstheme="majorBidi"/>
                <w:cs/>
                <w:lang w:val="en-US"/>
              </w:rPr>
            </w:pPr>
            <w:r w:rsidRPr="00BE7172">
              <w:rPr>
                <w:rFonts w:asciiTheme="majorBidi" w:hAnsiTheme="majorBidi" w:cstheme="majorBidi"/>
                <w:lang w:val="en-US"/>
              </w:rPr>
              <w:t>Total c</w:t>
            </w:r>
            <w:r w:rsidRPr="00BE7172">
              <w:rPr>
                <w:rFonts w:asciiTheme="majorBidi" w:eastAsia="Cordia New" w:hAnsiTheme="majorBidi" w:cstheme="majorBidi"/>
                <w:lang w:val="en-US"/>
              </w:rPr>
              <w:t>hange in proportion of investment in subsidiary</w:t>
            </w:r>
            <w:r w:rsidRPr="001B3625">
              <w:rPr>
                <w:rFonts w:asciiTheme="majorBidi" w:eastAsia="Cordia New" w:hAnsiTheme="majorBidi"/>
                <w:cs/>
                <w:lang w:val="en-US"/>
              </w:rPr>
              <w:t xml:space="preserve"> </w:t>
            </w:r>
            <w:r w:rsidRPr="00BE7172">
              <w:rPr>
                <w:rFonts w:asciiTheme="majorBidi" w:eastAsia="Cordia New" w:hAnsiTheme="majorBidi" w:cstheme="majorBidi"/>
                <w:lang w:val="en-US"/>
              </w:rPr>
              <w:t>companies</w:t>
            </w:r>
          </w:p>
        </w:tc>
        <w:tc>
          <w:tcPr>
            <w:tcW w:w="1839" w:type="dxa"/>
            <w:tcBorders>
              <w:top w:val="single" w:sz="4" w:space="0" w:color="auto"/>
              <w:bottom w:val="double" w:sz="4" w:space="0" w:color="auto"/>
            </w:tcBorders>
            <w:shd w:val="clear" w:color="auto" w:fill="auto"/>
            <w:vAlign w:val="bottom"/>
          </w:tcPr>
          <w:p w14:paraId="374FB80E" w14:textId="3894C3AC" w:rsidR="002A081C" w:rsidRPr="00BE7172" w:rsidRDefault="002A081C" w:rsidP="002A081C">
            <w:pPr>
              <w:jc w:val="right"/>
              <w:rPr>
                <w:rFonts w:asciiTheme="majorBidi" w:hAnsiTheme="majorBidi" w:cstheme="majorBidi"/>
                <w:lang w:val="en-US"/>
              </w:rPr>
            </w:pPr>
            <w:r w:rsidRPr="001B3625">
              <w:rPr>
                <w:rFonts w:ascii="Angsana New" w:hAnsi="Angsana New"/>
                <w:lang w:val="en-US"/>
              </w:rPr>
              <w:t>38,842,870</w:t>
            </w:r>
          </w:p>
        </w:tc>
        <w:tc>
          <w:tcPr>
            <w:tcW w:w="277" w:type="dxa"/>
            <w:shd w:val="clear" w:color="auto" w:fill="auto"/>
            <w:vAlign w:val="bottom"/>
          </w:tcPr>
          <w:p w14:paraId="0854B294" w14:textId="77777777" w:rsidR="002A081C" w:rsidRPr="00BE7172" w:rsidRDefault="002A081C" w:rsidP="002A081C">
            <w:pPr>
              <w:jc w:val="right"/>
              <w:rPr>
                <w:rFonts w:asciiTheme="majorBidi" w:hAnsiTheme="majorBidi" w:cstheme="majorBidi"/>
                <w:lang w:val="en-US"/>
              </w:rPr>
            </w:pPr>
          </w:p>
        </w:tc>
        <w:tc>
          <w:tcPr>
            <w:tcW w:w="1806" w:type="dxa"/>
            <w:tcBorders>
              <w:top w:val="single" w:sz="4" w:space="0" w:color="auto"/>
              <w:bottom w:val="double" w:sz="4" w:space="0" w:color="auto"/>
            </w:tcBorders>
            <w:shd w:val="clear" w:color="auto" w:fill="auto"/>
            <w:vAlign w:val="bottom"/>
          </w:tcPr>
          <w:p w14:paraId="345381CD" w14:textId="77777777" w:rsidR="002A081C" w:rsidRPr="00BE7172" w:rsidRDefault="002A081C" w:rsidP="002A081C">
            <w:pPr>
              <w:jc w:val="right"/>
              <w:rPr>
                <w:rFonts w:asciiTheme="majorBidi" w:hAnsiTheme="majorBidi" w:cstheme="majorBidi"/>
                <w:lang w:val="en-US"/>
              </w:rPr>
            </w:pPr>
            <w:r w:rsidRPr="001B3625">
              <w:rPr>
                <w:rFonts w:ascii="Angsana New" w:hAnsi="Angsana New"/>
                <w:cs/>
                <w:lang w:val="en-US"/>
              </w:rPr>
              <w:t>(</w:t>
            </w:r>
            <w:r w:rsidRPr="001B3625">
              <w:rPr>
                <w:rFonts w:ascii="Angsana New" w:hAnsi="Angsana New"/>
                <w:lang w:val="en-US"/>
              </w:rPr>
              <w:t>52,791,30</w:t>
            </w:r>
            <w:r w:rsidRPr="00BE7172">
              <w:rPr>
                <w:rFonts w:ascii="Angsana New" w:hAnsi="Angsana New"/>
                <w:lang w:val="en-US"/>
              </w:rPr>
              <w:t>8</w:t>
            </w:r>
            <w:r w:rsidRPr="001B3625">
              <w:rPr>
                <w:rFonts w:ascii="Angsana New" w:hAnsi="Angsana New" w:hint="cs"/>
                <w:cs/>
                <w:lang w:val="en-US"/>
              </w:rPr>
              <w:t>)</w:t>
            </w:r>
          </w:p>
        </w:tc>
      </w:tr>
    </w:tbl>
    <w:p w14:paraId="69B465EE" w14:textId="5E8C6E69" w:rsidR="00DD6AD5" w:rsidRPr="00701A7D" w:rsidRDefault="00DD6AD5" w:rsidP="00DD6AD5">
      <w:pPr>
        <w:spacing w:before="240" w:after="200" w:line="276" w:lineRule="auto"/>
        <w:contextualSpacing/>
        <w:jc w:val="thaiDistribute"/>
        <w:rPr>
          <w:rFonts w:ascii="Angsana New" w:eastAsia="Cordia New" w:hAnsi="Angsana New"/>
          <w:highlight w:val="yellow"/>
          <w:lang w:val="en-US"/>
        </w:rPr>
      </w:pPr>
    </w:p>
    <w:p w14:paraId="4C74A768" w14:textId="324724E3" w:rsidR="00797825" w:rsidRPr="00701A7D" w:rsidRDefault="00797825" w:rsidP="00DD6AD5">
      <w:pPr>
        <w:spacing w:before="240" w:after="200" w:line="276" w:lineRule="auto"/>
        <w:contextualSpacing/>
        <w:jc w:val="thaiDistribute"/>
        <w:rPr>
          <w:rFonts w:ascii="Angsana New" w:eastAsia="Cordia New" w:hAnsi="Angsana New"/>
          <w:highlight w:val="yellow"/>
          <w:lang w:val="en-US"/>
        </w:rPr>
      </w:pPr>
    </w:p>
    <w:p w14:paraId="60730DB0" w14:textId="17C96DD6" w:rsidR="006765CE" w:rsidRPr="00BE7172" w:rsidRDefault="006765CE" w:rsidP="003E1369">
      <w:pPr>
        <w:pStyle w:val="ListParagraph"/>
        <w:numPr>
          <w:ilvl w:val="0"/>
          <w:numId w:val="3"/>
        </w:numPr>
        <w:spacing w:before="240"/>
        <w:contextualSpacing/>
        <w:rPr>
          <w:rFonts w:asciiTheme="majorBidi" w:eastAsia="Calibri" w:hAnsiTheme="majorBidi" w:cstheme="majorBidi"/>
          <w:b/>
          <w:bCs/>
          <w:lang w:val="en-US"/>
        </w:rPr>
      </w:pPr>
      <w:r w:rsidRPr="00BE7172">
        <w:rPr>
          <w:rFonts w:asciiTheme="majorBidi" w:eastAsia="Calibri" w:hAnsiTheme="majorBidi" w:cstheme="majorBidi"/>
          <w:b/>
          <w:bCs/>
          <w:lang w:val="en-US"/>
        </w:rPr>
        <w:t>LEGAL RESERVE</w:t>
      </w:r>
    </w:p>
    <w:p w14:paraId="2AF217AE" w14:textId="6A89ADAC" w:rsidR="007B0EC8" w:rsidRPr="00D277BB" w:rsidRDefault="006765CE" w:rsidP="005A2152">
      <w:pPr>
        <w:pStyle w:val="BlockText"/>
        <w:ind w:left="720" w:right="28"/>
        <w:rPr>
          <w:rFonts w:asciiTheme="majorBidi" w:hAnsiTheme="majorBidi" w:cstheme="majorBidi"/>
        </w:rPr>
      </w:pPr>
      <w:r w:rsidRPr="00BE7172">
        <w:rPr>
          <w:rFonts w:asciiTheme="majorBidi" w:hAnsiTheme="majorBidi" w:cstheme="majorBidi"/>
        </w:rPr>
        <w:t>Under the Public Company Limited Act B</w:t>
      </w:r>
      <w:r w:rsidRPr="001B3625">
        <w:rPr>
          <w:rFonts w:asciiTheme="majorBidi" w:hAnsiTheme="majorBidi"/>
          <w:cs/>
        </w:rPr>
        <w:t>.</w:t>
      </w:r>
      <w:r w:rsidRPr="00BE7172">
        <w:rPr>
          <w:rFonts w:asciiTheme="majorBidi" w:hAnsiTheme="majorBidi" w:cstheme="majorBidi"/>
        </w:rPr>
        <w:t>E</w:t>
      </w:r>
      <w:r w:rsidRPr="001B3625">
        <w:rPr>
          <w:rFonts w:asciiTheme="majorBidi" w:hAnsiTheme="majorBidi"/>
          <w:cs/>
        </w:rPr>
        <w:t xml:space="preserve">. </w:t>
      </w:r>
      <w:r w:rsidRPr="00BE7172">
        <w:rPr>
          <w:rFonts w:asciiTheme="majorBidi" w:hAnsiTheme="majorBidi" w:cstheme="majorBidi"/>
        </w:rPr>
        <w:t>2535, the Company is required to set aside at least 5</w:t>
      </w:r>
      <w:r w:rsidRPr="001B3625">
        <w:rPr>
          <w:rFonts w:asciiTheme="majorBidi" w:hAnsiTheme="majorBidi"/>
          <w:cs/>
        </w:rPr>
        <w:t xml:space="preserve">% </w:t>
      </w:r>
      <w:r w:rsidRPr="00BE7172">
        <w:rPr>
          <w:rFonts w:asciiTheme="majorBidi" w:hAnsiTheme="majorBidi" w:cstheme="majorBidi"/>
        </w:rPr>
        <w:t xml:space="preserve">of its net profit after deduction of deficit </w:t>
      </w:r>
      <w:r w:rsidRPr="001B3625">
        <w:rPr>
          <w:rFonts w:asciiTheme="majorBidi" w:hAnsiTheme="majorBidi"/>
          <w:cs/>
        </w:rPr>
        <w:t>(</w:t>
      </w:r>
      <w:r w:rsidRPr="00BE7172">
        <w:rPr>
          <w:rFonts w:asciiTheme="majorBidi" w:hAnsiTheme="majorBidi" w:cstheme="majorBidi"/>
        </w:rPr>
        <w:t>if any</w:t>
      </w:r>
      <w:r w:rsidRPr="001B3625">
        <w:rPr>
          <w:rFonts w:asciiTheme="majorBidi" w:hAnsiTheme="majorBidi"/>
          <w:cs/>
        </w:rPr>
        <w:t xml:space="preserve">) </w:t>
      </w:r>
      <w:r w:rsidRPr="00BE7172">
        <w:rPr>
          <w:rFonts w:asciiTheme="majorBidi" w:hAnsiTheme="majorBidi" w:cstheme="majorBidi"/>
        </w:rPr>
        <w:t>as a legal reserve until the reserve reaches 10</w:t>
      </w:r>
      <w:r w:rsidRPr="001B3625">
        <w:rPr>
          <w:rFonts w:asciiTheme="majorBidi" w:hAnsiTheme="majorBidi"/>
          <w:cs/>
        </w:rPr>
        <w:t xml:space="preserve">% </w:t>
      </w:r>
      <w:r w:rsidRPr="00BE7172">
        <w:rPr>
          <w:rFonts w:asciiTheme="majorBidi" w:hAnsiTheme="majorBidi" w:cstheme="majorBidi"/>
        </w:rPr>
        <w:t>of the registered capital</w:t>
      </w:r>
      <w:r w:rsidR="00D277BB" w:rsidRPr="001B3625">
        <w:rPr>
          <w:rFonts w:asciiTheme="majorBidi" w:hAnsiTheme="majorBidi"/>
          <w:cs/>
        </w:rPr>
        <w:t xml:space="preserve">. </w:t>
      </w:r>
      <w:r w:rsidR="00D277BB" w:rsidRPr="00D277BB">
        <w:rPr>
          <w:rFonts w:asciiTheme="majorBidi" w:hAnsiTheme="majorBidi" w:cstheme="majorBidi"/>
        </w:rPr>
        <w:t>The legal reserve is non</w:t>
      </w:r>
      <w:r w:rsidR="00D277BB" w:rsidRPr="001B3625">
        <w:rPr>
          <w:rFonts w:asciiTheme="majorBidi" w:hAnsiTheme="majorBidi"/>
          <w:cs/>
        </w:rPr>
        <w:t>-</w:t>
      </w:r>
      <w:r w:rsidR="00D277BB" w:rsidRPr="00D277BB">
        <w:rPr>
          <w:rFonts w:asciiTheme="majorBidi" w:hAnsiTheme="majorBidi" w:cstheme="majorBidi"/>
        </w:rPr>
        <w:t>distributable</w:t>
      </w:r>
      <w:r w:rsidR="00D277BB" w:rsidRPr="001B3625">
        <w:rPr>
          <w:rFonts w:asciiTheme="majorBidi" w:hAnsiTheme="majorBidi"/>
          <w:cs/>
        </w:rPr>
        <w:t>.</w:t>
      </w:r>
    </w:p>
    <w:p w14:paraId="2C666495" w14:textId="310D3740" w:rsidR="00CE5E44" w:rsidRPr="00BE7172" w:rsidRDefault="00CE5E44" w:rsidP="003E1369">
      <w:pPr>
        <w:pStyle w:val="ListParagraph"/>
        <w:numPr>
          <w:ilvl w:val="0"/>
          <w:numId w:val="3"/>
        </w:numPr>
        <w:spacing w:before="240"/>
        <w:contextualSpacing/>
        <w:rPr>
          <w:rFonts w:asciiTheme="majorBidi" w:eastAsia="Calibri" w:hAnsiTheme="majorBidi" w:cstheme="majorBidi"/>
          <w:b/>
          <w:bCs/>
          <w:lang w:val="en-US"/>
        </w:rPr>
      </w:pPr>
      <w:r w:rsidRPr="00BE7172">
        <w:rPr>
          <w:rFonts w:asciiTheme="majorBidi" w:eastAsia="Calibri" w:hAnsiTheme="majorBidi" w:cstheme="majorBidi"/>
          <w:b/>
          <w:bCs/>
          <w:lang w:val="en-US"/>
        </w:rPr>
        <w:t>EXPENSES BY NATURE</w:t>
      </w:r>
    </w:p>
    <w:p w14:paraId="6F2D7321" w14:textId="6F48C553" w:rsidR="00CE5E44" w:rsidRPr="00BE7172" w:rsidRDefault="00CE5E44" w:rsidP="001D3904">
      <w:pPr>
        <w:spacing w:before="240" w:after="240"/>
        <w:ind w:left="720"/>
        <w:jc w:val="thaiDistribute"/>
        <w:rPr>
          <w:rFonts w:asciiTheme="majorBidi" w:eastAsia="Cordia New" w:hAnsiTheme="majorBidi" w:cstheme="majorBidi"/>
          <w:lang w:val="en-US"/>
        </w:rPr>
      </w:pPr>
      <w:r w:rsidRPr="00BE7172">
        <w:rPr>
          <w:rFonts w:asciiTheme="majorBidi" w:eastAsia="Cordia New" w:hAnsiTheme="majorBidi" w:cstheme="majorBidi"/>
          <w:lang w:val="en-US"/>
        </w:rPr>
        <w:t>Si</w:t>
      </w:r>
      <w:r w:rsidR="00B172B8" w:rsidRPr="00BE7172">
        <w:rPr>
          <w:rFonts w:asciiTheme="majorBidi" w:eastAsia="Cordia New" w:hAnsiTheme="majorBidi" w:cstheme="majorBidi"/>
          <w:lang w:val="en-US"/>
        </w:rPr>
        <w:t xml:space="preserve">gnificant expenses by nature for the years ended December 31, </w:t>
      </w:r>
      <w:r w:rsidR="009457CD" w:rsidRPr="00BE7172">
        <w:rPr>
          <w:rFonts w:asciiTheme="majorBidi" w:eastAsia="Cordia New" w:hAnsiTheme="majorBidi" w:cstheme="majorBidi"/>
          <w:lang w:val="en-US"/>
        </w:rPr>
        <w:t>20</w:t>
      </w:r>
      <w:r w:rsidR="00B56F23" w:rsidRPr="00BE7172">
        <w:rPr>
          <w:rFonts w:asciiTheme="majorBidi" w:eastAsia="Cordia New" w:hAnsiTheme="majorBidi" w:cstheme="majorBidi"/>
          <w:lang w:val="en-US"/>
        </w:rPr>
        <w:t>2</w:t>
      </w:r>
      <w:r w:rsidR="009C36BA" w:rsidRPr="00BE7172">
        <w:rPr>
          <w:rFonts w:asciiTheme="majorBidi" w:eastAsia="Cordia New" w:hAnsiTheme="majorBidi" w:cstheme="majorBidi"/>
          <w:lang w:val="en-US"/>
        </w:rPr>
        <w:t>1</w:t>
      </w:r>
      <w:r w:rsidR="00B172B8" w:rsidRPr="00BE7172">
        <w:rPr>
          <w:rFonts w:asciiTheme="majorBidi" w:eastAsia="Cordia New" w:hAnsiTheme="majorBidi" w:cstheme="majorBidi"/>
          <w:lang w:val="en-US"/>
        </w:rPr>
        <w:t xml:space="preserve"> and </w:t>
      </w:r>
      <w:r w:rsidR="009457CD" w:rsidRPr="00BE7172">
        <w:rPr>
          <w:rFonts w:asciiTheme="majorBidi" w:eastAsia="Cordia New" w:hAnsiTheme="majorBidi" w:cstheme="majorBidi"/>
          <w:lang w:val="en-US"/>
        </w:rPr>
        <w:t>20</w:t>
      </w:r>
      <w:r w:rsidR="009C36BA" w:rsidRPr="00BE7172">
        <w:rPr>
          <w:rFonts w:asciiTheme="majorBidi" w:eastAsia="Cordia New" w:hAnsiTheme="majorBidi" w:cstheme="majorBidi"/>
          <w:lang w:val="en-US"/>
        </w:rPr>
        <w:t>20</w:t>
      </w:r>
      <w:r w:rsidRPr="00BE7172">
        <w:rPr>
          <w:rFonts w:asciiTheme="majorBidi" w:eastAsia="Cordia New" w:hAnsiTheme="majorBidi" w:cstheme="majorBidi"/>
          <w:lang w:val="en-US"/>
        </w:rPr>
        <w:t xml:space="preserve"> as follows</w:t>
      </w:r>
      <w:r w:rsidRPr="001B3625">
        <w:rPr>
          <w:rFonts w:asciiTheme="majorBidi" w:eastAsia="Cordia New" w:hAnsiTheme="majorBidi"/>
          <w:cs/>
          <w:lang w:val="en-US"/>
        </w:rPr>
        <w:t>:</w:t>
      </w:r>
    </w:p>
    <w:tbl>
      <w:tblPr>
        <w:tblW w:w="8862" w:type="dxa"/>
        <w:tblInd w:w="817" w:type="dxa"/>
        <w:tblLook w:val="04A0" w:firstRow="1" w:lastRow="0" w:firstColumn="1" w:lastColumn="0" w:noHBand="0" w:noVBand="1"/>
      </w:tblPr>
      <w:tblGrid>
        <w:gridCol w:w="2835"/>
        <w:gridCol w:w="1349"/>
        <w:gridCol w:w="263"/>
        <w:gridCol w:w="1296"/>
        <w:gridCol w:w="263"/>
        <w:gridCol w:w="1296"/>
        <w:gridCol w:w="263"/>
        <w:gridCol w:w="1297"/>
      </w:tblGrid>
      <w:tr w:rsidR="00742415" w:rsidRPr="001B3625" w14:paraId="41FC7D4C" w14:textId="77777777" w:rsidTr="004F00A4">
        <w:trPr>
          <w:trHeight w:val="452"/>
          <w:tblHeader/>
        </w:trPr>
        <w:tc>
          <w:tcPr>
            <w:tcW w:w="2835" w:type="dxa"/>
            <w:tcBorders>
              <w:top w:val="nil"/>
              <w:left w:val="nil"/>
              <w:bottom w:val="nil"/>
              <w:right w:val="nil"/>
            </w:tcBorders>
            <w:shd w:val="clear" w:color="000000" w:fill="FFFFFF"/>
            <w:noWrap/>
            <w:vAlign w:val="bottom"/>
            <w:hideMark/>
          </w:tcPr>
          <w:p w14:paraId="3DA6B25F" w14:textId="77777777" w:rsidR="00742415" w:rsidRPr="001B3625" w:rsidRDefault="00742415" w:rsidP="00742415">
            <w:pPr>
              <w:rPr>
                <w:rFonts w:ascii="Angsana New" w:hAnsi="Angsana New"/>
                <w:color w:val="000000"/>
                <w:cs/>
                <w:lang w:val="en-US"/>
              </w:rPr>
            </w:pPr>
            <w:r w:rsidRPr="00E762C5">
              <w:rPr>
                <w:rFonts w:ascii="Angsana New" w:hAnsi="Angsana New"/>
                <w:color w:val="000000"/>
                <w:lang w:val="en-US"/>
              </w:rPr>
              <w:t> </w:t>
            </w:r>
          </w:p>
        </w:tc>
        <w:tc>
          <w:tcPr>
            <w:tcW w:w="6027" w:type="dxa"/>
            <w:gridSpan w:val="7"/>
            <w:tcBorders>
              <w:top w:val="nil"/>
              <w:left w:val="nil"/>
              <w:bottom w:val="single" w:sz="4" w:space="0" w:color="auto"/>
              <w:right w:val="nil"/>
            </w:tcBorders>
            <w:shd w:val="clear" w:color="000000" w:fill="FFFFFF"/>
            <w:noWrap/>
            <w:vAlign w:val="bottom"/>
            <w:hideMark/>
          </w:tcPr>
          <w:p w14:paraId="3F15CA3E" w14:textId="7899F915" w:rsidR="00742415" w:rsidRPr="00E762C5" w:rsidRDefault="00742415" w:rsidP="000522D6">
            <w:pPr>
              <w:jc w:val="center"/>
              <w:rPr>
                <w:rFonts w:ascii="Angsana New" w:hAnsi="Angsana New"/>
                <w:color w:val="000000"/>
                <w:cs/>
              </w:rPr>
            </w:pPr>
            <w:r w:rsidRPr="00E762C5">
              <w:rPr>
                <w:rFonts w:ascii="Angsana New" w:hAnsi="Angsana New"/>
                <w:lang w:val="en-US"/>
              </w:rPr>
              <w:t>Unit</w:t>
            </w:r>
            <w:r w:rsidRPr="001B3625">
              <w:rPr>
                <w:rFonts w:ascii="Angsana New" w:hAnsi="Angsana New"/>
                <w:cs/>
                <w:lang w:val="en-US"/>
              </w:rPr>
              <w:t>:</w:t>
            </w:r>
            <w:r w:rsidRPr="00E762C5">
              <w:rPr>
                <w:rFonts w:ascii="Angsana New" w:hAnsi="Angsana New"/>
                <w:lang w:val="en-US"/>
              </w:rPr>
              <w:t xml:space="preserve"> Baht</w:t>
            </w:r>
          </w:p>
        </w:tc>
      </w:tr>
      <w:tr w:rsidR="00742415" w:rsidRPr="001B3625" w14:paraId="1EB10593" w14:textId="77777777" w:rsidTr="002E2DC2">
        <w:trPr>
          <w:trHeight w:val="420"/>
          <w:tblHeader/>
        </w:trPr>
        <w:tc>
          <w:tcPr>
            <w:tcW w:w="2835" w:type="dxa"/>
            <w:tcBorders>
              <w:top w:val="nil"/>
              <w:left w:val="nil"/>
              <w:bottom w:val="nil"/>
              <w:right w:val="nil"/>
            </w:tcBorders>
            <w:shd w:val="clear" w:color="000000" w:fill="FFFFFF"/>
            <w:noWrap/>
            <w:vAlign w:val="bottom"/>
            <w:hideMark/>
          </w:tcPr>
          <w:p w14:paraId="0E5F9F1C" w14:textId="77777777" w:rsidR="00742415" w:rsidRPr="001B3625" w:rsidRDefault="00742415" w:rsidP="00742415">
            <w:pPr>
              <w:rPr>
                <w:rFonts w:ascii="Angsana New" w:hAnsi="Angsana New"/>
                <w:color w:val="000000"/>
                <w:cs/>
                <w:lang w:val="en-US"/>
              </w:rPr>
            </w:pPr>
            <w:r w:rsidRPr="00E762C5">
              <w:rPr>
                <w:rFonts w:ascii="Angsana New" w:hAnsi="Angsana New"/>
                <w:color w:val="000000"/>
                <w:lang w:val="en-US"/>
              </w:rPr>
              <w:t> </w:t>
            </w:r>
          </w:p>
        </w:tc>
        <w:tc>
          <w:tcPr>
            <w:tcW w:w="2908" w:type="dxa"/>
            <w:gridSpan w:val="3"/>
            <w:tcBorders>
              <w:top w:val="nil"/>
              <w:left w:val="nil"/>
              <w:bottom w:val="single" w:sz="4" w:space="0" w:color="auto"/>
              <w:right w:val="nil"/>
            </w:tcBorders>
            <w:shd w:val="clear" w:color="000000" w:fill="FFFFFF"/>
            <w:noWrap/>
            <w:vAlign w:val="bottom"/>
            <w:hideMark/>
          </w:tcPr>
          <w:p w14:paraId="0567A821" w14:textId="77777777" w:rsidR="00742415" w:rsidRPr="001B3625" w:rsidRDefault="00742415" w:rsidP="00742415">
            <w:pPr>
              <w:jc w:val="center"/>
              <w:rPr>
                <w:rFonts w:ascii="Angsana New" w:hAnsi="Angsana New"/>
                <w:color w:val="000000"/>
                <w:cs/>
                <w:lang w:val="en-US"/>
              </w:rPr>
            </w:pPr>
            <w:r w:rsidRPr="00E762C5">
              <w:rPr>
                <w:rFonts w:ascii="Angsana New" w:hAnsi="Angsana New"/>
                <w:color w:val="000000"/>
                <w:lang w:val="en-US"/>
              </w:rPr>
              <w:t>Consolidated financial statement</w:t>
            </w:r>
          </w:p>
        </w:tc>
        <w:tc>
          <w:tcPr>
            <w:tcW w:w="263" w:type="dxa"/>
            <w:tcBorders>
              <w:top w:val="nil"/>
              <w:left w:val="nil"/>
              <w:right w:val="nil"/>
            </w:tcBorders>
            <w:shd w:val="clear" w:color="000000" w:fill="FFFFFF"/>
            <w:noWrap/>
            <w:vAlign w:val="bottom"/>
            <w:hideMark/>
          </w:tcPr>
          <w:p w14:paraId="74A99AE1" w14:textId="77777777" w:rsidR="00742415" w:rsidRPr="001B3625" w:rsidRDefault="00742415" w:rsidP="00742415">
            <w:pPr>
              <w:rPr>
                <w:rFonts w:ascii="Angsana New" w:hAnsi="Angsana New"/>
                <w:color w:val="000000"/>
                <w:cs/>
                <w:lang w:val="en-US"/>
              </w:rPr>
            </w:pPr>
            <w:r w:rsidRPr="00E762C5">
              <w:rPr>
                <w:rFonts w:ascii="Angsana New" w:hAnsi="Angsana New"/>
                <w:color w:val="000000"/>
                <w:lang w:val="en-US"/>
              </w:rPr>
              <w:t> </w:t>
            </w:r>
          </w:p>
        </w:tc>
        <w:tc>
          <w:tcPr>
            <w:tcW w:w="2856" w:type="dxa"/>
            <w:gridSpan w:val="3"/>
            <w:tcBorders>
              <w:top w:val="nil"/>
              <w:left w:val="nil"/>
              <w:bottom w:val="single" w:sz="4" w:space="0" w:color="auto"/>
              <w:right w:val="nil"/>
            </w:tcBorders>
            <w:shd w:val="clear" w:color="000000" w:fill="FFFFFF"/>
            <w:noWrap/>
            <w:vAlign w:val="bottom"/>
            <w:hideMark/>
          </w:tcPr>
          <w:p w14:paraId="29A79FFA" w14:textId="77777777" w:rsidR="00742415" w:rsidRPr="00E762C5" w:rsidRDefault="00742415" w:rsidP="00742415">
            <w:pPr>
              <w:jc w:val="center"/>
              <w:rPr>
                <w:rFonts w:ascii="Angsana New" w:hAnsi="Angsana New"/>
                <w:color w:val="000000"/>
                <w:cs/>
              </w:rPr>
            </w:pPr>
            <w:r w:rsidRPr="00E762C5">
              <w:rPr>
                <w:rFonts w:ascii="Angsana New" w:hAnsi="Angsana New"/>
                <w:color w:val="000000"/>
                <w:lang w:val="en-US"/>
              </w:rPr>
              <w:t>Separate financial statement</w:t>
            </w:r>
          </w:p>
        </w:tc>
      </w:tr>
      <w:tr w:rsidR="009C36BA" w:rsidRPr="001B3625" w14:paraId="1407C7F9" w14:textId="77777777" w:rsidTr="002E2DC2">
        <w:trPr>
          <w:trHeight w:val="420"/>
          <w:tblHeader/>
        </w:trPr>
        <w:tc>
          <w:tcPr>
            <w:tcW w:w="2835" w:type="dxa"/>
            <w:tcBorders>
              <w:top w:val="nil"/>
              <w:left w:val="nil"/>
              <w:bottom w:val="nil"/>
              <w:right w:val="nil"/>
            </w:tcBorders>
            <w:shd w:val="clear" w:color="000000" w:fill="FFFFFF"/>
            <w:noWrap/>
            <w:vAlign w:val="bottom"/>
            <w:hideMark/>
          </w:tcPr>
          <w:p w14:paraId="082FA462" w14:textId="77777777" w:rsidR="009C36BA" w:rsidRPr="001B3625" w:rsidRDefault="009C36BA" w:rsidP="009C36BA">
            <w:pPr>
              <w:jc w:val="center"/>
              <w:rPr>
                <w:rFonts w:ascii="Angsana New" w:hAnsi="Angsana New"/>
                <w:color w:val="000000"/>
                <w:cs/>
                <w:lang w:val="en-US"/>
              </w:rPr>
            </w:pPr>
            <w:r w:rsidRPr="00E762C5">
              <w:rPr>
                <w:rFonts w:ascii="Angsana New" w:hAnsi="Angsana New"/>
                <w:color w:val="000000"/>
                <w:lang w:val="en-US"/>
              </w:rPr>
              <w:t> </w:t>
            </w:r>
          </w:p>
        </w:tc>
        <w:tc>
          <w:tcPr>
            <w:tcW w:w="1349" w:type="dxa"/>
            <w:tcBorders>
              <w:top w:val="nil"/>
              <w:left w:val="nil"/>
              <w:bottom w:val="single" w:sz="4" w:space="0" w:color="auto"/>
              <w:right w:val="nil"/>
            </w:tcBorders>
            <w:shd w:val="clear" w:color="000000" w:fill="FFFFFF"/>
            <w:noWrap/>
            <w:vAlign w:val="bottom"/>
            <w:hideMark/>
          </w:tcPr>
          <w:p w14:paraId="26C1FE1F" w14:textId="4F100BDB" w:rsidR="009C36BA" w:rsidRPr="00E762C5" w:rsidRDefault="009C36BA" w:rsidP="009C36BA">
            <w:pPr>
              <w:jc w:val="center"/>
              <w:rPr>
                <w:rFonts w:ascii="Angsana New" w:hAnsi="Angsana New"/>
                <w:color w:val="000000"/>
                <w:lang w:val="en-US"/>
              </w:rPr>
            </w:pPr>
            <w:r w:rsidRPr="00E762C5">
              <w:rPr>
                <w:rFonts w:ascii="Angsana New" w:hAnsi="Angsana New"/>
                <w:color w:val="000000"/>
                <w:lang w:val="en-US"/>
              </w:rPr>
              <w:t>2021</w:t>
            </w:r>
          </w:p>
        </w:tc>
        <w:tc>
          <w:tcPr>
            <w:tcW w:w="263" w:type="dxa"/>
            <w:tcBorders>
              <w:top w:val="nil"/>
              <w:left w:val="nil"/>
              <w:right w:val="nil"/>
            </w:tcBorders>
            <w:shd w:val="clear" w:color="000000" w:fill="FFFFFF"/>
            <w:noWrap/>
            <w:vAlign w:val="bottom"/>
            <w:hideMark/>
          </w:tcPr>
          <w:p w14:paraId="7B3EBFC7" w14:textId="77777777" w:rsidR="009C36BA" w:rsidRPr="00E762C5" w:rsidRDefault="009C36BA" w:rsidP="009C36BA">
            <w:pPr>
              <w:jc w:val="center"/>
              <w:rPr>
                <w:rFonts w:ascii="Angsana New" w:hAnsi="Angsana New"/>
                <w:color w:val="000000"/>
                <w:lang w:val="en-US"/>
              </w:rPr>
            </w:pPr>
            <w:r w:rsidRPr="00E762C5">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3150314D" w14:textId="7B71E750" w:rsidR="009C36BA" w:rsidRPr="00E762C5" w:rsidRDefault="009C36BA" w:rsidP="009C36BA">
            <w:pPr>
              <w:jc w:val="center"/>
              <w:rPr>
                <w:rFonts w:ascii="Angsana New" w:hAnsi="Angsana New"/>
                <w:color w:val="000000"/>
                <w:lang w:val="en-US"/>
              </w:rPr>
            </w:pPr>
            <w:r w:rsidRPr="00E762C5">
              <w:rPr>
                <w:rFonts w:ascii="Angsana New" w:hAnsi="Angsana New"/>
                <w:color w:val="000000"/>
                <w:lang w:val="en-US"/>
              </w:rPr>
              <w:t>2020</w:t>
            </w:r>
          </w:p>
        </w:tc>
        <w:tc>
          <w:tcPr>
            <w:tcW w:w="263" w:type="dxa"/>
            <w:tcBorders>
              <w:top w:val="nil"/>
              <w:left w:val="nil"/>
              <w:right w:val="nil"/>
            </w:tcBorders>
            <w:shd w:val="clear" w:color="000000" w:fill="FFFFFF"/>
            <w:noWrap/>
            <w:vAlign w:val="bottom"/>
            <w:hideMark/>
          </w:tcPr>
          <w:p w14:paraId="6C802220" w14:textId="77777777" w:rsidR="009C36BA" w:rsidRPr="001B3625" w:rsidRDefault="009C36BA" w:rsidP="009C36BA">
            <w:pPr>
              <w:rPr>
                <w:rFonts w:ascii="Angsana New" w:hAnsi="Angsana New"/>
                <w:color w:val="000000"/>
                <w:cs/>
                <w:lang w:val="en-US"/>
              </w:rPr>
            </w:pPr>
            <w:r w:rsidRPr="00E762C5">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0AAA0696" w14:textId="08E2BB8C" w:rsidR="009C36BA" w:rsidRPr="00E762C5" w:rsidRDefault="009C36BA" w:rsidP="009C36BA">
            <w:pPr>
              <w:jc w:val="center"/>
              <w:rPr>
                <w:rFonts w:ascii="Angsana New" w:hAnsi="Angsana New"/>
                <w:color w:val="000000"/>
                <w:lang w:val="en-US"/>
              </w:rPr>
            </w:pPr>
            <w:r w:rsidRPr="00E762C5">
              <w:rPr>
                <w:rFonts w:ascii="Angsana New" w:hAnsi="Angsana New"/>
                <w:color w:val="000000"/>
                <w:lang w:val="en-US"/>
              </w:rPr>
              <w:t>2021</w:t>
            </w:r>
          </w:p>
        </w:tc>
        <w:tc>
          <w:tcPr>
            <w:tcW w:w="263" w:type="dxa"/>
            <w:tcBorders>
              <w:top w:val="nil"/>
              <w:left w:val="nil"/>
              <w:right w:val="nil"/>
            </w:tcBorders>
            <w:shd w:val="clear" w:color="000000" w:fill="FFFFFF"/>
            <w:noWrap/>
            <w:vAlign w:val="bottom"/>
            <w:hideMark/>
          </w:tcPr>
          <w:p w14:paraId="37CB5DC4" w14:textId="5A7CCF8F" w:rsidR="009C36BA" w:rsidRPr="00E762C5" w:rsidRDefault="009C36BA" w:rsidP="009C36BA">
            <w:pPr>
              <w:jc w:val="center"/>
              <w:rPr>
                <w:rFonts w:ascii="Angsana New" w:hAnsi="Angsana New"/>
                <w:color w:val="000000"/>
                <w:lang w:val="en-US"/>
              </w:rPr>
            </w:pPr>
            <w:r w:rsidRPr="00E762C5">
              <w:rPr>
                <w:rFonts w:ascii="Angsana New" w:hAnsi="Angsana New"/>
                <w:color w:val="000000"/>
                <w:lang w:val="en-US"/>
              </w:rPr>
              <w:t> </w:t>
            </w:r>
          </w:p>
        </w:tc>
        <w:tc>
          <w:tcPr>
            <w:tcW w:w="1297" w:type="dxa"/>
            <w:tcBorders>
              <w:top w:val="nil"/>
              <w:left w:val="nil"/>
              <w:bottom w:val="single" w:sz="4" w:space="0" w:color="auto"/>
              <w:right w:val="nil"/>
            </w:tcBorders>
            <w:shd w:val="clear" w:color="000000" w:fill="FFFFFF"/>
            <w:noWrap/>
            <w:vAlign w:val="bottom"/>
            <w:hideMark/>
          </w:tcPr>
          <w:p w14:paraId="0FD907AA" w14:textId="2F5C24A9" w:rsidR="009C36BA" w:rsidRPr="00E762C5" w:rsidRDefault="009C36BA" w:rsidP="009C36BA">
            <w:pPr>
              <w:jc w:val="center"/>
              <w:rPr>
                <w:rFonts w:ascii="Angsana New" w:hAnsi="Angsana New"/>
                <w:color w:val="000000"/>
                <w:lang w:val="en-US"/>
              </w:rPr>
            </w:pPr>
            <w:r w:rsidRPr="00E762C5">
              <w:rPr>
                <w:rFonts w:ascii="Angsana New" w:hAnsi="Angsana New"/>
                <w:color w:val="000000"/>
                <w:lang w:val="en-US"/>
              </w:rPr>
              <w:t>2020</w:t>
            </w:r>
          </w:p>
        </w:tc>
      </w:tr>
      <w:tr w:rsidR="002A081C" w:rsidRPr="001B3625" w14:paraId="576F0FB3" w14:textId="77777777" w:rsidTr="00A04097">
        <w:trPr>
          <w:trHeight w:val="420"/>
        </w:trPr>
        <w:tc>
          <w:tcPr>
            <w:tcW w:w="2835" w:type="dxa"/>
            <w:tcBorders>
              <w:top w:val="nil"/>
              <w:left w:val="nil"/>
              <w:bottom w:val="nil"/>
              <w:right w:val="nil"/>
            </w:tcBorders>
            <w:shd w:val="clear" w:color="000000" w:fill="FFFFFF"/>
            <w:hideMark/>
          </w:tcPr>
          <w:p w14:paraId="098F4C50" w14:textId="57AD2AB4" w:rsidR="002A081C" w:rsidRPr="00E762C5" w:rsidRDefault="002A081C" w:rsidP="002A081C">
            <w:pPr>
              <w:jc w:val="both"/>
              <w:rPr>
                <w:rFonts w:ascii="Angsana New" w:hAnsi="Angsana New"/>
                <w:color w:val="000000"/>
                <w:lang w:val="en-US"/>
              </w:rPr>
            </w:pPr>
            <w:r w:rsidRPr="00E762C5">
              <w:rPr>
                <w:rFonts w:ascii="Angsana New" w:hAnsi="Angsana New"/>
                <w:color w:val="000000"/>
                <w:lang w:val="en-US"/>
              </w:rPr>
              <w:t>Changes in finished goods and work in process</w:t>
            </w:r>
          </w:p>
        </w:tc>
        <w:tc>
          <w:tcPr>
            <w:tcW w:w="1349" w:type="dxa"/>
            <w:tcBorders>
              <w:top w:val="nil"/>
              <w:left w:val="nil"/>
              <w:bottom w:val="nil"/>
              <w:right w:val="nil"/>
            </w:tcBorders>
            <w:shd w:val="clear" w:color="auto" w:fill="auto"/>
            <w:noWrap/>
            <w:vAlign w:val="bottom"/>
          </w:tcPr>
          <w:p w14:paraId="596F5D05" w14:textId="5AD49FC0" w:rsidR="002A081C" w:rsidRPr="00E762C5" w:rsidRDefault="002A081C" w:rsidP="002A081C">
            <w:pPr>
              <w:jc w:val="right"/>
              <w:rPr>
                <w:rFonts w:ascii="Angsana New" w:hAnsi="Angsana New"/>
                <w:cs/>
                <w:lang w:val="en-US"/>
              </w:rPr>
            </w:pPr>
            <w:r w:rsidRPr="001B3625">
              <w:rPr>
                <w:rFonts w:ascii="Angsana New" w:hAnsi="Angsana New"/>
                <w:color w:val="000000" w:themeColor="text1"/>
                <w:cs/>
                <w:lang w:val="en-US"/>
              </w:rPr>
              <w:t>(</w:t>
            </w:r>
            <w:r w:rsidRPr="001B3625">
              <w:rPr>
                <w:rFonts w:ascii="Angsana New" w:hAnsi="Angsana New"/>
                <w:color w:val="000000" w:themeColor="text1"/>
                <w:lang w:val="en-US"/>
              </w:rPr>
              <w:t>10,790,863</w:t>
            </w:r>
            <w:r w:rsidRPr="001B3625">
              <w:rPr>
                <w:rFonts w:ascii="Angsana New" w:hAnsi="Angsana New"/>
                <w:color w:val="000000" w:themeColor="text1"/>
                <w:cs/>
                <w:lang w:val="en-US"/>
              </w:rPr>
              <w:t>)</w:t>
            </w:r>
          </w:p>
        </w:tc>
        <w:tc>
          <w:tcPr>
            <w:tcW w:w="263" w:type="dxa"/>
            <w:tcBorders>
              <w:left w:val="nil"/>
              <w:bottom w:val="nil"/>
              <w:right w:val="nil"/>
            </w:tcBorders>
            <w:shd w:val="clear" w:color="auto" w:fill="auto"/>
            <w:noWrap/>
            <w:vAlign w:val="bottom"/>
            <w:hideMark/>
          </w:tcPr>
          <w:p w14:paraId="20507F5B" w14:textId="1194D384"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left w:val="nil"/>
              <w:bottom w:val="nil"/>
              <w:right w:val="nil"/>
            </w:tcBorders>
            <w:shd w:val="clear" w:color="auto" w:fill="auto"/>
            <w:noWrap/>
            <w:vAlign w:val="bottom"/>
          </w:tcPr>
          <w:p w14:paraId="4B32872C" w14:textId="61963599" w:rsidR="002A081C" w:rsidRPr="00E762C5" w:rsidRDefault="002A081C" w:rsidP="002A081C">
            <w:pPr>
              <w:jc w:val="right"/>
              <w:rPr>
                <w:rFonts w:ascii="Angsana New" w:hAnsi="Angsana New"/>
                <w:cs/>
                <w:lang w:val="en-US"/>
              </w:rPr>
            </w:pPr>
            <w:r w:rsidRPr="001B3625">
              <w:rPr>
                <w:rFonts w:ascii="Angsana New" w:hAnsi="Angsana New"/>
                <w:color w:val="000000" w:themeColor="text1"/>
                <w:cs/>
                <w:lang w:val="en-US"/>
              </w:rPr>
              <w:t>(</w:t>
            </w:r>
            <w:r w:rsidRPr="001B3625">
              <w:rPr>
                <w:rFonts w:ascii="Angsana New" w:hAnsi="Angsana New"/>
                <w:color w:val="000000" w:themeColor="text1"/>
                <w:lang w:val="en-US"/>
              </w:rPr>
              <w:t>6,223,092</w:t>
            </w:r>
            <w:r w:rsidRPr="001B3625">
              <w:rPr>
                <w:rFonts w:ascii="Angsana New" w:hAnsi="Angsana New"/>
                <w:color w:val="000000" w:themeColor="text1"/>
                <w:cs/>
                <w:lang w:val="en-US"/>
              </w:rPr>
              <w:t>)</w:t>
            </w:r>
          </w:p>
        </w:tc>
        <w:tc>
          <w:tcPr>
            <w:tcW w:w="263" w:type="dxa"/>
            <w:tcBorders>
              <w:left w:val="nil"/>
              <w:bottom w:val="nil"/>
              <w:right w:val="nil"/>
            </w:tcBorders>
            <w:shd w:val="clear" w:color="auto" w:fill="auto"/>
            <w:noWrap/>
            <w:vAlign w:val="bottom"/>
            <w:hideMark/>
          </w:tcPr>
          <w:p w14:paraId="6C7876E7" w14:textId="591B01D9"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top w:val="nil"/>
              <w:left w:val="nil"/>
              <w:bottom w:val="nil"/>
              <w:right w:val="nil"/>
            </w:tcBorders>
            <w:shd w:val="clear" w:color="auto" w:fill="auto"/>
            <w:noWrap/>
            <w:vAlign w:val="bottom"/>
          </w:tcPr>
          <w:p w14:paraId="6476668A" w14:textId="5EAB62F2"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8,977,995</w:t>
            </w:r>
          </w:p>
        </w:tc>
        <w:tc>
          <w:tcPr>
            <w:tcW w:w="263" w:type="dxa"/>
            <w:tcBorders>
              <w:left w:val="nil"/>
              <w:bottom w:val="nil"/>
              <w:right w:val="nil"/>
            </w:tcBorders>
            <w:shd w:val="clear" w:color="auto" w:fill="auto"/>
            <w:noWrap/>
            <w:vAlign w:val="bottom"/>
            <w:hideMark/>
          </w:tcPr>
          <w:p w14:paraId="2D48A841" w14:textId="3FBABE7A" w:rsidR="002A081C" w:rsidRPr="00E762C5" w:rsidRDefault="002A081C" w:rsidP="002A081C">
            <w:pPr>
              <w:jc w:val="right"/>
              <w:rPr>
                <w:rFonts w:ascii="Angsana New" w:hAnsi="Angsana New"/>
                <w:cs/>
                <w:lang w:val="en-US"/>
              </w:rPr>
            </w:pPr>
            <w:r w:rsidRPr="001B3625">
              <w:rPr>
                <w:rFonts w:ascii="Angsana New" w:hAnsi="Angsana New"/>
                <w:lang w:val="en-US"/>
              </w:rPr>
              <w:t> </w:t>
            </w:r>
          </w:p>
        </w:tc>
        <w:tc>
          <w:tcPr>
            <w:tcW w:w="1297" w:type="dxa"/>
            <w:tcBorders>
              <w:left w:val="nil"/>
              <w:bottom w:val="nil"/>
              <w:right w:val="nil"/>
            </w:tcBorders>
            <w:shd w:val="clear" w:color="000000" w:fill="FFFFFF"/>
            <w:noWrap/>
            <w:vAlign w:val="bottom"/>
          </w:tcPr>
          <w:p w14:paraId="576BA392" w14:textId="3CB59131" w:rsidR="002A081C" w:rsidRPr="00E762C5" w:rsidRDefault="002A081C" w:rsidP="002A081C">
            <w:pPr>
              <w:jc w:val="right"/>
              <w:rPr>
                <w:rFonts w:ascii="Angsana New" w:hAnsi="Angsana New"/>
                <w:cs/>
              </w:rPr>
            </w:pPr>
            <w:r w:rsidRPr="001B3625">
              <w:rPr>
                <w:rFonts w:ascii="Angsana New" w:hAnsi="Angsana New"/>
                <w:color w:val="000000" w:themeColor="text1"/>
                <w:lang w:val="en-US"/>
              </w:rPr>
              <w:t>5,394,119</w:t>
            </w:r>
          </w:p>
        </w:tc>
      </w:tr>
      <w:tr w:rsidR="002A081C" w:rsidRPr="001B3625" w14:paraId="650AECD3" w14:textId="77777777" w:rsidTr="005811D0">
        <w:trPr>
          <w:trHeight w:val="420"/>
        </w:trPr>
        <w:tc>
          <w:tcPr>
            <w:tcW w:w="2835" w:type="dxa"/>
            <w:tcBorders>
              <w:top w:val="nil"/>
              <w:left w:val="nil"/>
              <w:bottom w:val="nil"/>
              <w:right w:val="nil"/>
            </w:tcBorders>
            <w:shd w:val="clear" w:color="000000" w:fill="FFFFFF"/>
            <w:hideMark/>
          </w:tcPr>
          <w:p w14:paraId="5ABA22F0" w14:textId="77777777" w:rsidR="002A081C" w:rsidRPr="00E762C5" w:rsidRDefault="002A081C" w:rsidP="002A081C">
            <w:pPr>
              <w:jc w:val="both"/>
              <w:rPr>
                <w:rFonts w:ascii="Angsana New" w:hAnsi="Angsana New"/>
                <w:color w:val="000000"/>
                <w:lang w:val="en-US"/>
              </w:rPr>
            </w:pPr>
            <w:r w:rsidRPr="00E762C5">
              <w:rPr>
                <w:rFonts w:ascii="Angsana New" w:hAnsi="Angsana New"/>
                <w:color w:val="000000"/>
                <w:lang w:val="en-US"/>
              </w:rPr>
              <w:t>Purchase of goods</w:t>
            </w:r>
          </w:p>
        </w:tc>
        <w:tc>
          <w:tcPr>
            <w:tcW w:w="1349" w:type="dxa"/>
            <w:tcBorders>
              <w:top w:val="nil"/>
              <w:left w:val="nil"/>
              <w:bottom w:val="nil"/>
              <w:right w:val="nil"/>
            </w:tcBorders>
            <w:shd w:val="clear" w:color="auto" w:fill="auto"/>
            <w:noWrap/>
            <w:vAlign w:val="bottom"/>
          </w:tcPr>
          <w:p w14:paraId="31DB3405" w14:textId="5343AEF1" w:rsidR="002A081C" w:rsidRPr="00E762C5" w:rsidRDefault="002A081C" w:rsidP="002A081C">
            <w:pPr>
              <w:jc w:val="right"/>
              <w:rPr>
                <w:rFonts w:ascii="Angsana New" w:hAnsi="Angsana New"/>
                <w:lang w:val="en-US"/>
              </w:rPr>
            </w:pPr>
            <w:r w:rsidRPr="001B3625">
              <w:rPr>
                <w:rFonts w:ascii="Angsana New" w:hAnsi="Angsana New"/>
                <w:color w:val="000000" w:themeColor="text1"/>
                <w:lang w:val="en-US"/>
              </w:rPr>
              <w:t>777,158,615</w:t>
            </w:r>
          </w:p>
        </w:tc>
        <w:tc>
          <w:tcPr>
            <w:tcW w:w="263" w:type="dxa"/>
            <w:tcBorders>
              <w:top w:val="nil"/>
              <w:left w:val="nil"/>
              <w:bottom w:val="nil"/>
              <w:right w:val="nil"/>
            </w:tcBorders>
            <w:shd w:val="clear" w:color="auto" w:fill="auto"/>
            <w:noWrap/>
            <w:vAlign w:val="bottom"/>
            <w:hideMark/>
          </w:tcPr>
          <w:p w14:paraId="41676DB2" w14:textId="6DD23CD6"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top w:val="nil"/>
              <w:left w:val="nil"/>
              <w:bottom w:val="nil"/>
              <w:right w:val="nil"/>
            </w:tcBorders>
            <w:shd w:val="clear" w:color="auto" w:fill="auto"/>
            <w:noWrap/>
            <w:vAlign w:val="bottom"/>
          </w:tcPr>
          <w:p w14:paraId="37E82340" w14:textId="5F4560BA" w:rsidR="002A081C" w:rsidRPr="00E762C5" w:rsidRDefault="002A081C" w:rsidP="002A081C">
            <w:pPr>
              <w:jc w:val="right"/>
              <w:rPr>
                <w:rFonts w:ascii="Angsana New" w:hAnsi="Angsana New"/>
                <w:lang w:val="en-US"/>
              </w:rPr>
            </w:pPr>
            <w:r w:rsidRPr="001B3625">
              <w:rPr>
                <w:rFonts w:ascii="Angsana New" w:hAnsi="Angsana New"/>
                <w:color w:val="000000" w:themeColor="text1"/>
                <w:lang w:val="en-US"/>
              </w:rPr>
              <w:t>743,901,862</w:t>
            </w:r>
          </w:p>
        </w:tc>
        <w:tc>
          <w:tcPr>
            <w:tcW w:w="263" w:type="dxa"/>
            <w:tcBorders>
              <w:top w:val="nil"/>
              <w:left w:val="nil"/>
              <w:bottom w:val="nil"/>
              <w:right w:val="nil"/>
            </w:tcBorders>
            <w:shd w:val="clear" w:color="auto" w:fill="auto"/>
            <w:noWrap/>
            <w:vAlign w:val="bottom"/>
            <w:hideMark/>
          </w:tcPr>
          <w:p w14:paraId="5F9D2311" w14:textId="2ED207F9"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top w:val="nil"/>
              <w:left w:val="nil"/>
              <w:bottom w:val="nil"/>
              <w:right w:val="nil"/>
            </w:tcBorders>
            <w:shd w:val="clear" w:color="auto" w:fill="auto"/>
            <w:noWrap/>
            <w:vAlign w:val="bottom"/>
          </w:tcPr>
          <w:p w14:paraId="2A5734B2" w14:textId="7A43CEE8"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498,607,239</w:t>
            </w:r>
          </w:p>
        </w:tc>
        <w:tc>
          <w:tcPr>
            <w:tcW w:w="263" w:type="dxa"/>
            <w:tcBorders>
              <w:top w:val="nil"/>
              <w:left w:val="nil"/>
              <w:bottom w:val="nil"/>
              <w:right w:val="nil"/>
            </w:tcBorders>
            <w:shd w:val="clear" w:color="auto" w:fill="auto"/>
            <w:noWrap/>
            <w:vAlign w:val="bottom"/>
            <w:hideMark/>
          </w:tcPr>
          <w:p w14:paraId="6E8D4B41" w14:textId="521E01CB" w:rsidR="002A081C" w:rsidRPr="00E762C5" w:rsidRDefault="002A081C" w:rsidP="002A081C">
            <w:pPr>
              <w:jc w:val="right"/>
              <w:rPr>
                <w:rFonts w:ascii="Angsana New" w:hAnsi="Angsana New"/>
                <w:cs/>
                <w:lang w:val="en-US"/>
              </w:rPr>
            </w:pPr>
            <w:r w:rsidRPr="001B3625">
              <w:rPr>
                <w:rFonts w:ascii="Angsana New" w:hAnsi="Angsana New"/>
                <w:lang w:val="en-US"/>
              </w:rPr>
              <w:t> </w:t>
            </w:r>
          </w:p>
        </w:tc>
        <w:tc>
          <w:tcPr>
            <w:tcW w:w="1297" w:type="dxa"/>
            <w:tcBorders>
              <w:top w:val="nil"/>
              <w:left w:val="nil"/>
              <w:bottom w:val="nil"/>
              <w:right w:val="nil"/>
            </w:tcBorders>
            <w:shd w:val="clear" w:color="000000" w:fill="FFFFFF"/>
            <w:noWrap/>
            <w:vAlign w:val="bottom"/>
          </w:tcPr>
          <w:p w14:paraId="3D8CFE77" w14:textId="440955D0" w:rsidR="002A081C" w:rsidRPr="00E762C5" w:rsidRDefault="002A081C" w:rsidP="002A081C">
            <w:pPr>
              <w:jc w:val="right"/>
              <w:rPr>
                <w:rFonts w:ascii="Angsana New" w:hAnsi="Angsana New"/>
                <w:cs/>
              </w:rPr>
            </w:pPr>
            <w:r w:rsidRPr="001B3625">
              <w:rPr>
                <w:rFonts w:ascii="Angsana New" w:hAnsi="Angsana New"/>
                <w:color w:val="000000" w:themeColor="text1"/>
                <w:lang w:val="en-US"/>
              </w:rPr>
              <w:t>492,285,250</w:t>
            </w:r>
          </w:p>
        </w:tc>
      </w:tr>
      <w:tr w:rsidR="002A081C" w:rsidRPr="001B3625" w14:paraId="6FE39252" w14:textId="77777777" w:rsidTr="005811D0">
        <w:trPr>
          <w:trHeight w:val="420"/>
        </w:trPr>
        <w:tc>
          <w:tcPr>
            <w:tcW w:w="2835" w:type="dxa"/>
            <w:tcBorders>
              <w:top w:val="nil"/>
              <w:left w:val="nil"/>
              <w:bottom w:val="nil"/>
              <w:right w:val="nil"/>
            </w:tcBorders>
            <w:shd w:val="clear" w:color="000000" w:fill="FFFFFF"/>
            <w:hideMark/>
          </w:tcPr>
          <w:p w14:paraId="6F2C536F" w14:textId="77777777" w:rsidR="002A081C" w:rsidRPr="00E762C5" w:rsidRDefault="002A081C" w:rsidP="002A081C">
            <w:pPr>
              <w:ind w:left="84" w:hanging="90"/>
              <w:rPr>
                <w:rFonts w:ascii="Angsana New" w:hAnsi="Angsana New"/>
                <w:color w:val="000000"/>
                <w:lang w:val="en-US"/>
              </w:rPr>
            </w:pPr>
            <w:r w:rsidRPr="00E762C5">
              <w:rPr>
                <w:rFonts w:ascii="Angsana New" w:hAnsi="Angsana New"/>
                <w:color w:val="000000"/>
                <w:lang w:val="en-US"/>
              </w:rPr>
              <w:t>Salary and wages and                               other employee benefits</w:t>
            </w:r>
          </w:p>
        </w:tc>
        <w:tc>
          <w:tcPr>
            <w:tcW w:w="1349" w:type="dxa"/>
            <w:tcBorders>
              <w:top w:val="nil"/>
              <w:left w:val="nil"/>
              <w:bottom w:val="nil"/>
              <w:right w:val="nil"/>
            </w:tcBorders>
            <w:shd w:val="clear" w:color="auto" w:fill="auto"/>
            <w:noWrap/>
            <w:vAlign w:val="bottom"/>
          </w:tcPr>
          <w:p w14:paraId="1289C209" w14:textId="3CD8AFFF"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272,657,567</w:t>
            </w:r>
          </w:p>
        </w:tc>
        <w:tc>
          <w:tcPr>
            <w:tcW w:w="263" w:type="dxa"/>
            <w:tcBorders>
              <w:top w:val="nil"/>
              <w:left w:val="nil"/>
              <w:bottom w:val="nil"/>
              <w:right w:val="nil"/>
            </w:tcBorders>
            <w:shd w:val="clear" w:color="auto" w:fill="auto"/>
            <w:noWrap/>
            <w:vAlign w:val="bottom"/>
            <w:hideMark/>
          </w:tcPr>
          <w:p w14:paraId="49E59EB9" w14:textId="5FE20231"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top w:val="nil"/>
              <w:left w:val="nil"/>
              <w:bottom w:val="nil"/>
              <w:right w:val="nil"/>
            </w:tcBorders>
            <w:shd w:val="clear" w:color="auto" w:fill="auto"/>
            <w:noWrap/>
            <w:vAlign w:val="bottom"/>
          </w:tcPr>
          <w:p w14:paraId="0906F5AE" w14:textId="14441205"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193,252,869</w:t>
            </w:r>
          </w:p>
        </w:tc>
        <w:tc>
          <w:tcPr>
            <w:tcW w:w="263" w:type="dxa"/>
            <w:tcBorders>
              <w:top w:val="nil"/>
              <w:left w:val="nil"/>
              <w:bottom w:val="nil"/>
              <w:right w:val="nil"/>
            </w:tcBorders>
            <w:shd w:val="clear" w:color="auto" w:fill="auto"/>
            <w:noWrap/>
            <w:vAlign w:val="bottom"/>
            <w:hideMark/>
          </w:tcPr>
          <w:p w14:paraId="6B0BB8D9" w14:textId="05E30245"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top w:val="nil"/>
              <w:left w:val="nil"/>
              <w:bottom w:val="nil"/>
              <w:right w:val="nil"/>
            </w:tcBorders>
            <w:shd w:val="clear" w:color="auto" w:fill="auto"/>
            <w:noWrap/>
            <w:vAlign w:val="bottom"/>
          </w:tcPr>
          <w:p w14:paraId="3BBF5637" w14:textId="114BB5D9"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120,099,967</w:t>
            </w:r>
          </w:p>
        </w:tc>
        <w:tc>
          <w:tcPr>
            <w:tcW w:w="263" w:type="dxa"/>
            <w:tcBorders>
              <w:top w:val="nil"/>
              <w:left w:val="nil"/>
              <w:bottom w:val="nil"/>
              <w:right w:val="nil"/>
            </w:tcBorders>
            <w:shd w:val="clear" w:color="auto" w:fill="auto"/>
            <w:noWrap/>
            <w:vAlign w:val="bottom"/>
            <w:hideMark/>
          </w:tcPr>
          <w:p w14:paraId="365B5FB6" w14:textId="34C59EED" w:rsidR="002A081C" w:rsidRPr="00E762C5" w:rsidRDefault="002A081C" w:rsidP="002A081C">
            <w:pPr>
              <w:jc w:val="right"/>
              <w:rPr>
                <w:rFonts w:ascii="Angsana New" w:hAnsi="Angsana New"/>
                <w:cs/>
                <w:lang w:val="en-US"/>
              </w:rPr>
            </w:pPr>
            <w:r w:rsidRPr="001B3625">
              <w:rPr>
                <w:rFonts w:ascii="Angsana New" w:hAnsi="Angsana New"/>
                <w:lang w:val="en-US"/>
              </w:rPr>
              <w:t> </w:t>
            </w:r>
          </w:p>
        </w:tc>
        <w:tc>
          <w:tcPr>
            <w:tcW w:w="1297" w:type="dxa"/>
            <w:tcBorders>
              <w:top w:val="nil"/>
              <w:left w:val="nil"/>
              <w:bottom w:val="nil"/>
              <w:right w:val="nil"/>
            </w:tcBorders>
            <w:shd w:val="clear" w:color="auto" w:fill="auto"/>
            <w:noWrap/>
            <w:vAlign w:val="bottom"/>
          </w:tcPr>
          <w:p w14:paraId="6A7399E3" w14:textId="5C380FB5" w:rsidR="002A081C" w:rsidRPr="00E762C5" w:rsidRDefault="002A081C" w:rsidP="002A081C">
            <w:pPr>
              <w:jc w:val="right"/>
              <w:rPr>
                <w:rFonts w:ascii="Angsana New" w:hAnsi="Angsana New"/>
                <w:cs/>
              </w:rPr>
            </w:pPr>
            <w:r w:rsidRPr="001B3625">
              <w:rPr>
                <w:rFonts w:ascii="Angsana New" w:hAnsi="Angsana New"/>
                <w:color w:val="000000" w:themeColor="text1"/>
                <w:lang w:val="en-US"/>
              </w:rPr>
              <w:t>57,721,350</w:t>
            </w:r>
          </w:p>
        </w:tc>
      </w:tr>
      <w:tr w:rsidR="002A081C" w:rsidRPr="001B3625" w14:paraId="37BF2465" w14:textId="77777777" w:rsidTr="005811D0">
        <w:trPr>
          <w:trHeight w:val="420"/>
        </w:trPr>
        <w:tc>
          <w:tcPr>
            <w:tcW w:w="2835" w:type="dxa"/>
            <w:tcBorders>
              <w:top w:val="nil"/>
              <w:left w:val="nil"/>
              <w:bottom w:val="nil"/>
              <w:right w:val="nil"/>
            </w:tcBorders>
            <w:shd w:val="clear" w:color="000000" w:fill="FFFFFF"/>
            <w:hideMark/>
          </w:tcPr>
          <w:p w14:paraId="08715378" w14:textId="77777777" w:rsidR="002A081C" w:rsidRPr="00E762C5" w:rsidRDefault="002A081C" w:rsidP="002A081C">
            <w:pPr>
              <w:jc w:val="both"/>
              <w:rPr>
                <w:rFonts w:ascii="Angsana New" w:hAnsi="Angsana New"/>
                <w:color w:val="000000"/>
                <w:lang w:val="en-US"/>
              </w:rPr>
            </w:pPr>
            <w:r w:rsidRPr="00E762C5">
              <w:rPr>
                <w:rFonts w:ascii="Angsana New" w:hAnsi="Angsana New"/>
                <w:color w:val="000000"/>
                <w:lang w:val="en-US"/>
              </w:rPr>
              <w:t>Depreciation and amortisation</w:t>
            </w:r>
          </w:p>
        </w:tc>
        <w:tc>
          <w:tcPr>
            <w:tcW w:w="1349" w:type="dxa"/>
            <w:tcBorders>
              <w:top w:val="nil"/>
              <w:left w:val="nil"/>
              <w:bottom w:val="nil"/>
              <w:right w:val="nil"/>
            </w:tcBorders>
            <w:shd w:val="clear" w:color="auto" w:fill="auto"/>
            <w:noWrap/>
            <w:vAlign w:val="bottom"/>
          </w:tcPr>
          <w:p w14:paraId="7E9BE9D9" w14:textId="67EEA443"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121,810,732</w:t>
            </w:r>
          </w:p>
        </w:tc>
        <w:tc>
          <w:tcPr>
            <w:tcW w:w="263" w:type="dxa"/>
            <w:tcBorders>
              <w:top w:val="nil"/>
              <w:left w:val="nil"/>
              <w:bottom w:val="nil"/>
              <w:right w:val="nil"/>
            </w:tcBorders>
            <w:shd w:val="clear" w:color="auto" w:fill="auto"/>
            <w:noWrap/>
            <w:vAlign w:val="bottom"/>
            <w:hideMark/>
          </w:tcPr>
          <w:p w14:paraId="3E672012" w14:textId="0124A68E"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top w:val="nil"/>
              <w:left w:val="nil"/>
              <w:bottom w:val="nil"/>
              <w:right w:val="nil"/>
            </w:tcBorders>
            <w:shd w:val="clear" w:color="auto" w:fill="auto"/>
            <w:noWrap/>
            <w:vAlign w:val="bottom"/>
          </w:tcPr>
          <w:p w14:paraId="15461E4B" w14:textId="4F6E02F4"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84,478,840</w:t>
            </w:r>
          </w:p>
        </w:tc>
        <w:tc>
          <w:tcPr>
            <w:tcW w:w="263" w:type="dxa"/>
            <w:tcBorders>
              <w:top w:val="nil"/>
              <w:left w:val="nil"/>
              <w:bottom w:val="nil"/>
              <w:right w:val="nil"/>
            </w:tcBorders>
            <w:shd w:val="clear" w:color="auto" w:fill="auto"/>
            <w:noWrap/>
            <w:vAlign w:val="bottom"/>
            <w:hideMark/>
          </w:tcPr>
          <w:p w14:paraId="3E04EF39" w14:textId="62B42ADB"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top w:val="nil"/>
              <w:left w:val="nil"/>
              <w:bottom w:val="nil"/>
              <w:right w:val="nil"/>
            </w:tcBorders>
            <w:shd w:val="clear" w:color="auto" w:fill="auto"/>
            <w:noWrap/>
            <w:vAlign w:val="bottom"/>
          </w:tcPr>
          <w:p w14:paraId="5E5A3E96" w14:textId="1E7486B9"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82,287,788</w:t>
            </w:r>
          </w:p>
        </w:tc>
        <w:tc>
          <w:tcPr>
            <w:tcW w:w="263" w:type="dxa"/>
            <w:tcBorders>
              <w:top w:val="nil"/>
              <w:left w:val="nil"/>
              <w:bottom w:val="nil"/>
              <w:right w:val="nil"/>
            </w:tcBorders>
            <w:shd w:val="clear" w:color="auto" w:fill="auto"/>
            <w:noWrap/>
            <w:vAlign w:val="bottom"/>
            <w:hideMark/>
          </w:tcPr>
          <w:p w14:paraId="471FFB60" w14:textId="66C49527" w:rsidR="002A081C" w:rsidRPr="00E762C5" w:rsidRDefault="002A081C" w:rsidP="002A081C">
            <w:pPr>
              <w:jc w:val="right"/>
              <w:rPr>
                <w:rFonts w:ascii="Angsana New" w:hAnsi="Angsana New"/>
                <w:cs/>
                <w:lang w:val="en-US"/>
              </w:rPr>
            </w:pPr>
            <w:r w:rsidRPr="001B3625">
              <w:rPr>
                <w:rFonts w:ascii="Angsana New" w:hAnsi="Angsana New"/>
                <w:lang w:val="en-US"/>
              </w:rPr>
              <w:t> </w:t>
            </w:r>
          </w:p>
        </w:tc>
        <w:tc>
          <w:tcPr>
            <w:tcW w:w="1297" w:type="dxa"/>
            <w:tcBorders>
              <w:top w:val="nil"/>
              <w:left w:val="nil"/>
              <w:bottom w:val="nil"/>
              <w:right w:val="nil"/>
            </w:tcBorders>
            <w:shd w:val="clear" w:color="auto" w:fill="auto"/>
            <w:noWrap/>
            <w:vAlign w:val="bottom"/>
          </w:tcPr>
          <w:p w14:paraId="30FB6785" w14:textId="389197E0"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52,473,023</w:t>
            </w:r>
          </w:p>
        </w:tc>
      </w:tr>
      <w:tr w:rsidR="002A081C" w:rsidRPr="00E762C5" w14:paraId="4D6DB58D" w14:textId="77777777" w:rsidTr="005811D0">
        <w:trPr>
          <w:trHeight w:val="420"/>
        </w:trPr>
        <w:tc>
          <w:tcPr>
            <w:tcW w:w="2835" w:type="dxa"/>
            <w:tcBorders>
              <w:top w:val="nil"/>
              <w:left w:val="nil"/>
              <w:bottom w:val="nil"/>
              <w:right w:val="nil"/>
            </w:tcBorders>
            <w:shd w:val="clear" w:color="000000" w:fill="FFFFFF"/>
            <w:hideMark/>
          </w:tcPr>
          <w:p w14:paraId="3AE410AE" w14:textId="44487E21" w:rsidR="002A081C" w:rsidRPr="00E762C5" w:rsidRDefault="002A081C" w:rsidP="002A081C">
            <w:pPr>
              <w:jc w:val="both"/>
              <w:rPr>
                <w:rFonts w:ascii="Angsana New" w:hAnsi="Angsana New"/>
                <w:color w:val="000000"/>
                <w:lang w:val="en-US"/>
              </w:rPr>
            </w:pPr>
            <w:r w:rsidRPr="00E762C5">
              <w:rPr>
                <w:rFonts w:ascii="Angsana New" w:hAnsi="Angsana New"/>
                <w:color w:val="000000"/>
                <w:lang w:val="en-US"/>
              </w:rPr>
              <w:t>Expected credit loss</w:t>
            </w:r>
          </w:p>
        </w:tc>
        <w:tc>
          <w:tcPr>
            <w:tcW w:w="1349" w:type="dxa"/>
            <w:tcBorders>
              <w:top w:val="nil"/>
              <w:left w:val="nil"/>
              <w:bottom w:val="nil"/>
              <w:right w:val="nil"/>
            </w:tcBorders>
            <w:shd w:val="clear" w:color="auto" w:fill="auto"/>
            <w:noWrap/>
            <w:vAlign w:val="bottom"/>
          </w:tcPr>
          <w:p w14:paraId="5A60C2D1" w14:textId="6FA13203"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1,444,930</w:t>
            </w:r>
          </w:p>
        </w:tc>
        <w:tc>
          <w:tcPr>
            <w:tcW w:w="263" w:type="dxa"/>
            <w:tcBorders>
              <w:top w:val="nil"/>
              <w:left w:val="nil"/>
              <w:bottom w:val="nil"/>
              <w:right w:val="nil"/>
            </w:tcBorders>
            <w:shd w:val="clear" w:color="auto" w:fill="auto"/>
            <w:noWrap/>
            <w:vAlign w:val="bottom"/>
            <w:hideMark/>
          </w:tcPr>
          <w:p w14:paraId="4D1EC370" w14:textId="5F9EC4FF"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top w:val="nil"/>
              <w:left w:val="nil"/>
              <w:bottom w:val="nil"/>
              <w:right w:val="nil"/>
            </w:tcBorders>
            <w:shd w:val="clear" w:color="auto" w:fill="auto"/>
            <w:noWrap/>
            <w:vAlign w:val="bottom"/>
          </w:tcPr>
          <w:p w14:paraId="303C6EAA" w14:textId="1A954965"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5,085,912</w:t>
            </w:r>
          </w:p>
        </w:tc>
        <w:tc>
          <w:tcPr>
            <w:tcW w:w="263" w:type="dxa"/>
            <w:tcBorders>
              <w:top w:val="nil"/>
              <w:left w:val="nil"/>
              <w:bottom w:val="nil"/>
              <w:right w:val="nil"/>
            </w:tcBorders>
            <w:shd w:val="clear" w:color="auto" w:fill="auto"/>
            <w:noWrap/>
            <w:vAlign w:val="bottom"/>
            <w:hideMark/>
          </w:tcPr>
          <w:p w14:paraId="196E3478" w14:textId="26708B5E"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top w:val="nil"/>
              <w:left w:val="nil"/>
              <w:bottom w:val="nil"/>
              <w:right w:val="nil"/>
            </w:tcBorders>
            <w:shd w:val="clear" w:color="auto" w:fill="auto"/>
            <w:noWrap/>
            <w:vAlign w:val="bottom"/>
          </w:tcPr>
          <w:p w14:paraId="33DFA8BA" w14:textId="6B77C857"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1,547,650</w:t>
            </w:r>
          </w:p>
        </w:tc>
        <w:tc>
          <w:tcPr>
            <w:tcW w:w="263" w:type="dxa"/>
            <w:tcBorders>
              <w:top w:val="nil"/>
              <w:left w:val="nil"/>
              <w:bottom w:val="nil"/>
              <w:right w:val="nil"/>
            </w:tcBorders>
            <w:shd w:val="clear" w:color="auto" w:fill="auto"/>
            <w:noWrap/>
            <w:vAlign w:val="bottom"/>
            <w:hideMark/>
          </w:tcPr>
          <w:p w14:paraId="2658A5D6" w14:textId="580FEAEE" w:rsidR="002A081C" w:rsidRPr="00E762C5" w:rsidRDefault="002A081C" w:rsidP="002A081C">
            <w:pPr>
              <w:jc w:val="right"/>
              <w:rPr>
                <w:rFonts w:ascii="Angsana New" w:hAnsi="Angsana New"/>
                <w:cs/>
                <w:lang w:val="en-US"/>
              </w:rPr>
            </w:pPr>
            <w:r w:rsidRPr="001B3625">
              <w:rPr>
                <w:rFonts w:ascii="Angsana New" w:hAnsi="Angsana New"/>
                <w:lang w:val="en-US"/>
              </w:rPr>
              <w:t> </w:t>
            </w:r>
          </w:p>
        </w:tc>
        <w:tc>
          <w:tcPr>
            <w:tcW w:w="1297" w:type="dxa"/>
            <w:tcBorders>
              <w:top w:val="nil"/>
              <w:left w:val="nil"/>
              <w:bottom w:val="nil"/>
              <w:right w:val="nil"/>
            </w:tcBorders>
            <w:shd w:val="clear" w:color="auto" w:fill="auto"/>
            <w:noWrap/>
            <w:vAlign w:val="bottom"/>
          </w:tcPr>
          <w:p w14:paraId="31DEDA69" w14:textId="2968CB75" w:rsidR="002A081C" w:rsidRPr="00E762C5" w:rsidRDefault="002A081C" w:rsidP="002A081C">
            <w:pPr>
              <w:jc w:val="right"/>
              <w:rPr>
                <w:rFonts w:ascii="Angsana New" w:hAnsi="Angsana New"/>
                <w:cs/>
              </w:rPr>
            </w:pPr>
            <w:r w:rsidRPr="001B3625">
              <w:rPr>
                <w:rFonts w:ascii="Angsana New" w:hAnsi="Angsana New"/>
                <w:color w:val="000000" w:themeColor="text1"/>
                <w:lang w:val="en-US"/>
              </w:rPr>
              <w:t>4,983,192</w:t>
            </w:r>
          </w:p>
        </w:tc>
      </w:tr>
      <w:tr w:rsidR="002A081C" w:rsidRPr="001B3625" w14:paraId="6A869611" w14:textId="77777777" w:rsidTr="005811D0">
        <w:trPr>
          <w:trHeight w:val="420"/>
        </w:trPr>
        <w:tc>
          <w:tcPr>
            <w:tcW w:w="2835" w:type="dxa"/>
            <w:tcBorders>
              <w:top w:val="nil"/>
              <w:left w:val="nil"/>
              <w:bottom w:val="nil"/>
              <w:right w:val="nil"/>
            </w:tcBorders>
            <w:shd w:val="clear" w:color="000000" w:fill="FFFFFF"/>
            <w:hideMark/>
          </w:tcPr>
          <w:p w14:paraId="04DAC009" w14:textId="386CF26B" w:rsidR="002A081C" w:rsidRPr="00E762C5" w:rsidRDefault="002A081C" w:rsidP="002A081C">
            <w:pPr>
              <w:ind w:left="84" w:hanging="90"/>
              <w:rPr>
                <w:rFonts w:ascii="Angsana New" w:hAnsi="Angsana New"/>
                <w:color w:val="000000"/>
                <w:lang w:val="en-US"/>
              </w:rPr>
            </w:pPr>
            <w:r w:rsidRPr="001B3625">
              <w:rPr>
                <w:rFonts w:ascii="Angsana New" w:hAnsi="Angsana New"/>
                <w:color w:val="000000"/>
                <w:cs/>
                <w:lang w:val="en-US"/>
              </w:rPr>
              <w:t>(</w:t>
            </w:r>
            <w:r w:rsidRPr="00E762C5">
              <w:rPr>
                <w:rFonts w:ascii="Angsana New" w:hAnsi="Angsana New"/>
                <w:color w:val="000000"/>
                <w:lang w:val="en-US"/>
              </w:rPr>
              <w:t>Reversal</w:t>
            </w:r>
            <w:r w:rsidRPr="001B3625">
              <w:rPr>
                <w:rFonts w:ascii="Angsana New" w:hAnsi="Angsana New"/>
                <w:color w:val="000000"/>
                <w:cs/>
                <w:lang w:val="en-US"/>
              </w:rPr>
              <w:t xml:space="preserve">) </w:t>
            </w:r>
            <w:r w:rsidRPr="00E762C5">
              <w:rPr>
                <w:rFonts w:ascii="Angsana New" w:hAnsi="Angsana New"/>
                <w:color w:val="000000"/>
                <w:lang w:val="en-US"/>
              </w:rPr>
              <w:t xml:space="preserve">impairment loss on inventories </w:t>
            </w:r>
          </w:p>
        </w:tc>
        <w:tc>
          <w:tcPr>
            <w:tcW w:w="1349" w:type="dxa"/>
            <w:tcBorders>
              <w:top w:val="nil"/>
              <w:left w:val="nil"/>
              <w:bottom w:val="nil"/>
              <w:right w:val="nil"/>
            </w:tcBorders>
            <w:shd w:val="clear" w:color="auto" w:fill="auto"/>
            <w:noWrap/>
            <w:vAlign w:val="bottom"/>
          </w:tcPr>
          <w:p w14:paraId="5705DCA1" w14:textId="4AEAA044" w:rsidR="002A081C" w:rsidRPr="00E762C5" w:rsidRDefault="002A081C" w:rsidP="002A081C">
            <w:pPr>
              <w:jc w:val="right"/>
              <w:rPr>
                <w:rFonts w:ascii="Angsana New" w:hAnsi="Angsana New"/>
                <w:lang w:val="en-US"/>
              </w:rPr>
            </w:pPr>
            <w:r w:rsidRPr="001B3625">
              <w:rPr>
                <w:rFonts w:ascii="Angsana New" w:hAnsi="Angsana New"/>
                <w:color w:val="000000" w:themeColor="text1"/>
                <w:lang w:val="en-US"/>
              </w:rPr>
              <w:t>3,516,793</w:t>
            </w:r>
          </w:p>
        </w:tc>
        <w:tc>
          <w:tcPr>
            <w:tcW w:w="263" w:type="dxa"/>
            <w:tcBorders>
              <w:top w:val="nil"/>
              <w:left w:val="nil"/>
              <w:bottom w:val="nil"/>
              <w:right w:val="nil"/>
            </w:tcBorders>
            <w:shd w:val="clear" w:color="auto" w:fill="auto"/>
            <w:noWrap/>
            <w:vAlign w:val="bottom"/>
            <w:hideMark/>
          </w:tcPr>
          <w:p w14:paraId="16EDF1A5" w14:textId="47DB2D99"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top w:val="nil"/>
              <w:left w:val="nil"/>
              <w:bottom w:val="nil"/>
              <w:right w:val="nil"/>
            </w:tcBorders>
            <w:shd w:val="clear" w:color="auto" w:fill="auto"/>
            <w:noWrap/>
            <w:vAlign w:val="bottom"/>
          </w:tcPr>
          <w:p w14:paraId="415C02A9" w14:textId="17D57FCD"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12,916,762</w:t>
            </w:r>
          </w:p>
        </w:tc>
        <w:tc>
          <w:tcPr>
            <w:tcW w:w="263" w:type="dxa"/>
            <w:tcBorders>
              <w:top w:val="nil"/>
              <w:left w:val="nil"/>
              <w:bottom w:val="nil"/>
              <w:right w:val="nil"/>
            </w:tcBorders>
            <w:shd w:val="clear" w:color="auto" w:fill="auto"/>
            <w:noWrap/>
            <w:vAlign w:val="bottom"/>
            <w:hideMark/>
          </w:tcPr>
          <w:p w14:paraId="01DEDE52" w14:textId="050B719F"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top w:val="nil"/>
              <w:left w:val="nil"/>
              <w:bottom w:val="nil"/>
              <w:right w:val="nil"/>
            </w:tcBorders>
            <w:shd w:val="clear" w:color="auto" w:fill="auto"/>
            <w:noWrap/>
            <w:vAlign w:val="bottom"/>
          </w:tcPr>
          <w:p w14:paraId="5E03A9DB" w14:textId="1B91310A" w:rsidR="002A081C" w:rsidRPr="00E762C5" w:rsidRDefault="002A081C" w:rsidP="002A081C">
            <w:pPr>
              <w:jc w:val="right"/>
              <w:rPr>
                <w:rFonts w:ascii="Angsana New" w:hAnsi="Angsana New"/>
                <w:cs/>
                <w:lang w:val="en-US"/>
              </w:rPr>
            </w:pPr>
            <w:r w:rsidRPr="001B3625">
              <w:rPr>
                <w:rFonts w:ascii="Angsana New" w:hAnsi="Angsana New"/>
                <w:color w:val="000000" w:themeColor="text1"/>
                <w:cs/>
                <w:lang w:val="en-US"/>
              </w:rPr>
              <w:t>(</w:t>
            </w:r>
            <w:r w:rsidRPr="001B3625">
              <w:rPr>
                <w:rFonts w:ascii="Angsana New" w:hAnsi="Angsana New"/>
                <w:color w:val="000000" w:themeColor="text1"/>
                <w:lang w:val="en-US"/>
              </w:rPr>
              <w:t>2,223,549</w:t>
            </w:r>
            <w:r w:rsidRPr="001B3625">
              <w:rPr>
                <w:rFonts w:ascii="Angsana New" w:hAnsi="Angsana New"/>
                <w:color w:val="000000" w:themeColor="text1"/>
                <w:cs/>
                <w:lang w:val="en-US"/>
              </w:rPr>
              <w:t>)</w:t>
            </w:r>
          </w:p>
        </w:tc>
        <w:tc>
          <w:tcPr>
            <w:tcW w:w="263" w:type="dxa"/>
            <w:tcBorders>
              <w:top w:val="nil"/>
              <w:left w:val="nil"/>
              <w:bottom w:val="nil"/>
              <w:right w:val="nil"/>
            </w:tcBorders>
            <w:shd w:val="clear" w:color="auto" w:fill="auto"/>
            <w:noWrap/>
            <w:vAlign w:val="bottom"/>
            <w:hideMark/>
          </w:tcPr>
          <w:p w14:paraId="4D982DFF" w14:textId="73E61694" w:rsidR="002A081C" w:rsidRPr="00E762C5" w:rsidRDefault="002A081C" w:rsidP="002A081C">
            <w:pPr>
              <w:jc w:val="right"/>
              <w:rPr>
                <w:rFonts w:ascii="Angsana New" w:hAnsi="Angsana New"/>
                <w:cs/>
                <w:lang w:val="en-US"/>
              </w:rPr>
            </w:pPr>
            <w:r w:rsidRPr="001B3625">
              <w:rPr>
                <w:rFonts w:ascii="Angsana New" w:hAnsi="Angsana New"/>
                <w:lang w:val="en-US"/>
              </w:rPr>
              <w:t> </w:t>
            </w:r>
          </w:p>
        </w:tc>
        <w:tc>
          <w:tcPr>
            <w:tcW w:w="1297" w:type="dxa"/>
            <w:tcBorders>
              <w:top w:val="nil"/>
              <w:left w:val="nil"/>
              <w:bottom w:val="nil"/>
              <w:right w:val="nil"/>
            </w:tcBorders>
            <w:shd w:val="clear" w:color="auto" w:fill="auto"/>
            <w:noWrap/>
            <w:vAlign w:val="bottom"/>
          </w:tcPr>
          <w:p w14:paraId="62296EA5" w14:textId="740BC330" w:rsidR="002A081C" w:rsidRPr="00E762C5" w:rsidRDefault="002A081C" w:rsidP="002A081C">
            <w:pPr>
              <w:jc w:val="right"/>
              <w:rPr>
                <w:rFonts w:ascii="Angsana New" w:hAnsi="Angsana New"/>
                <w:cs/>
              </w:rPr>
            </w:pPr>
            <w:r w:rsidRPr="001B3625">
              <w:rPr>
                <w:rFonts w:ascii="Angsana New" w:hAnsi="Angsana New"/>
                <w:color w:val="000000" w:themeColor="text1"/>
                <w:lang w:val="en-US"/>
              </w:rPr>
              <w:t>1,348,873</w:t>
            </w:r>
          </w:p>
        </w:tc>
      </w:tr>
      <w:tr w:rsidR="002A081C" w:rsidRPr="001B3625" w14:paraId="5605594C" w14:textId="77777777" w:rsidTr="005811D0">
        <w:trPr>
          <w:trHeight w:val="420"/>
        </w:trPr>
        <w:tc>
          <w:tcPr>
            <w:tcW w:w="2835" w:type="dxa"/>
            <w:tcBorders>
              <w:top w:val="nil"/>
              <w:left w:val="nil"/>
              <w:bottom w:val="nil"/>
              <w:right w:val="nil"/>
            </w:tcBorders>
            <w:shd w:val="clear" w:color="000000" w:fill="FFFFFF"/>
            <w:hideMark/>
          </w:tcPr>
          <w:p w14:paraId="4837FA1E" w14:textId="77777777" w:rsidR="002A081C" w:rsidRPr="00E762C5" w:rsidRDefault="002A081C" w:rsidP="002A081C">
            <w:pPr>
              <w:jc w:val="both"/>
              <w:rPr>
                <w:rFonts w:ascii="Angsana New" w:hAnsi="Angsana New"/>
                <w:color w:val="000000"/>
                <w:lang w:val="en-US"/>
              </w:rPr>
            </w:pPr>
            <w:r w:rsidRPr="00E762C5">
              <w:rPr>
                <w:rFonts w:ascii="Angsana New" w:hAnsi="Angsana New"/>
                <w:color w:val="000000"/>
                <w:lang w:val="en-US"/>
              </w:rPr>
              <w:t>Cost of warranty</w:t>
            </w:r>
          </w:p>
        </w:tc>
        <w:tc>
          <w:tcPr>
            <w:tcW w:w="1349" w:type="dxa"/>
            <w:tcBorders>
              <w:top w:val="nil"/>
              <w:left w:val="nil"/>
              <w:bottom w:val="nil"/>
              <w:right w:val="nil"/>
            </w:tcBorders>
            <w:shd w:val="clear" w:color="auto" w:fill="auto"/>
            <w:noWrap/>
            <w:vAlign w:val="bottom"/>
          </w:tcPr>
          <w:p w14:paraId="268338FA" w14:textId="38258239"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3,892,256</w:t>
            </w:r>
          </w:p>
        </w:tc>
        <w:tc>
          <w:tcPr>
            <w:tcW w:w="263" w:type="dxa"/>
            <w:tcBorders>
              <w:top w:val="nil"/>
              <w:left w:val="nil"/>
              <w:bottom w:val="nil"/>
              <w:right w:val="nil"/>
            </w:tcBorders>
            <w:shd w:val="clear" w:color="auto" w:fill="auto"/>
            <w:noWrap/>
            <w:vAlign w:val="bottom"/>
            <w:hideMark/>
          </w:tcPr>
          <w:p w14:paraId="132D8DC3" w14:textId="120190FD" w:rsidR="002A081C" w:rsidRPr="00E762C5" w:rsidRDefault="002A081C" w:rsidP="002A081C">
            <w:pPr>
              <w:jc w:val="right"/>
              <w:rPr>
                <w:rFonts w:ascii="Angsana New" w:hAnsi="Angsana New"/>
                <w:cs/>
                <w:lang w:val="en-US"/>
              </w:rPr>
            </w:pPr>
          </w:p>
        </w:tc>
        <w:tc>
          <w:tcPr>
            <w:tcW w:w="1296" w:type="dxa"/>
            <w:tcBorders>
              <w:top w:val="nil"/>
              <w:left w:val="nil"/>
              <w:bottom w:val="nil"/>
              <w:right w:val="nil"/>
            </w:tcBorders>
            <w:shd w:val="clear" w:color="auto" w:fill="auto"/>
            <w:noWrap/>
            <w:vAlign w:val="bottom"/>
          </w:tcPr>
          <w:p w14:paraId="55A43B7E" w14:textId="3D44FEE2"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4,149,336</w:t>
            </w:r>
          </w:p>
        </w:tc>
        <w:tc>
          <w:tcPr>
            <w:tcW w:w="263" w:type="dxa"/>
            <w:tcBorders>
              <w:top w:val="nil"/>
              <w:left w:val="nil"/>
              <w:bottom w:val="nil"/>
              <w:right w:val="nil"/>
            </w:tcBorders>
            <w:shd w:val="clear" w:color="auto" w:fill="auto"/>
            <w:noWrap/>
            <w:vAlign w:val="bottom"/>
            <w:hideMark/>
          </w:tcPr>
          <w:p w14:paraId="188B3FD2" w14:textId="76BCFB74"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top w:val="nil"/>
              <w:left w:val="nil"/>
              <w:bottom w:val="nil"/>
              <w:right w:val="nil"/>
            </w:tcBorders>
            <w:shd w:val="clear" w:color="auto" w:fill="auto"/>
            <w:noWrap/>
            <w:vAlign w:val="bottom"/>
          </w:tcPr>
          <w:p w14:paraId="311C161C" w14:textId="7A7FA43C"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3,892,256</w:t>
            </w:r>
          </w:p>
        </w:tc>
        <w:tc>
          <w:tcPr>
            <w:tcW w:w="263" w:type="dxa"/>
            <w:tcBorders>
              <w:top w:val="nil"/>
              <w:left w:val="nil"/>
              <w:bottom w:val="nil"/>
              <w:right w:val="nil"/>
            </w:tcBorders>
            <w:shd w:val="clear" w:color="auto" w:fill="auto"/>
            <w:noWrap/>
            <w:vAlign w:val="bottom"/>
            <w:hideMark/>
          </w:tcPr>
          <w:p w14:paraId="1D88FA34" w14:textId="7B9F809A" w:rsidR="002A081C" w:rsidRPr="00E762C5" w:rsidRDefault="002A081C" w:rsidP="002A081C">
            <w:pPr>
              <w:jc w:val="right"/>
              <w:rPr>
                <w:rFonts w:ascii="Angsana New" w:hAnsi="Angsana New"/>
                <w:cs/>
                <w:lang w:val="en-US"/>
              </w:rPr>
            </w:pPr>
            <w:r w:rsidRPr="001B3625">
              <w:rPr>
                <w:rFonts w:ascii="Angsana New" w:hAnsi="Angsana New"/>
                <w:lang w:val="en-US"/>
              </w:rPr>
              <w:t> </w:t>
            </w:r>
          </w:p>
        </w:tc>
        <w:tc>
          <w:tcPr>
            <w:tcW w:w="1297" w:type="dxa"/>
            <w:tcBorders>
              <w:top w:val="nil"/>
              <w:left w:val="nil"/>
              <w:bottom w:val="nil"/>
              <w:right w:val="nil"/>
            </w:tcBorders>
            <w:shd w:val="clear" w:color="auto" w:fill="auto"/>
            <w:noWrap/>
            <w:vAlign w:val="bottom"/>
          </w:tcPr>
          <w:p w14:paraId="2AF3620D" w14:textId="25C15208" w:rsidR="002A081C" w:rsidRPr="00E762C5" w:rsidRDefault="002A081C" w:rsidP="002A081C">
            <w:pPr>
              <w:jc w:val="right"/>
              <w:rPr>
                <w:rFonts w:ascii="Angsana New" w:hAnsi="Angsana New"/>
                <w:cs/>
              </w:rPr>
            </w:pPr>
            <w:r w:rsidRPr="001B3625">
              <w:rPr>
                <w:rFonts w:ascii="Angsana New" w:hAnsi="Angsana New"/>
                <w:color w:val="000000" w:themeColor="text1"/>
                <w:lang w:val="en-US"/>
              </w:rPr>
              <w:t>4,149,336</w:t>
            </w:r>
          </w:p>
        </w:tc>
      </w:tr>
      <w:tr w:rsidR="002A081C" w:rsidRPr="001B3625" w14:paraId="4544CBBF" w14:textId="77777777" w:rsidTr="005811D0">
        <w:trPr>
          <w:trHeight w:val="420"/>
        </w:trPr>
        <w:tc>
          <w:tcPr>
            <w:tcW w:w="2835" w:type="dxa"/>
            <w:tcBorders>
              <w:top w:val="nil"/>
              <w:left w:val="nil"/>
              <w:bottom w:val="nil"/>
              <w:right w:val="nil"/>
            </w:tcBorders>
            <w:shd w:val="clear" w:color="000000" w:fill="FFFFFF"/>
            <w:hideMark/>
          </w:tcPr>
          <w:p w14:paraId="263FAAE0" w14:textId="77777777" w:rsidR="002A081C" w:rsidRPr="00E762C5" w:rsidRDefault="002A081C" w:rsidP="002A081C">
            <w:pPr>
              <w:jc w:val="both"/>
              <w:rPr>
                <w:rFonts w:ascii="Angsana New" w:hAnsi="Angsana New"/>
                <w:color w:val="000000"/>
                <w:lang w:val="en-US"/>
              </w:rPr>
            </w:pPr>
            <w:r w:rsidRPr="00E762C5">
              <w:rPr>
                <w:rFonts w:ascii="Angsana New" w:hAnsi="Angsana New"/>
                <w:color w:val="000000"/>
                <w:lang w:val="en-US"/>
              </w:rPr>
              <w:t>Rental expense</w:t>
            </w:r>
          </w:p>
        </w:tc>
        <w:tc>
          <w:tcPr>
            <w:tcW w:w="1349" w:type="dxa"/>
            <w:tcBorders>
              <w:top w:val="nil"/>
              <w:left w:val="nil"/>
              <w:bottom w:val="nil"/>
              <w:right w:val="nil"/>
            </w:tcBorders>
            <w:shd w:val="clear" w:color="auto" w:fill="auto"/>
            <w:noWrap/>
            <w:vAlign w:val="bottom"/>
          </w:tcPr>
          <w:p w14:paraId="738B2D49" w14:textId="0DFDF5FD"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9,447,063</w:t>
            </w:r>
          </w:p>
        </w:tc>
        <w:tc>
          <w:tcPr>
            <w:tcW w:w="263" w:type="dxa"/>
            <w:tcBorders>
              <w:top w:val="nil"/>
              <w:left w:val="nil"/>
              <w:bottom w:val="nil"/>
              <w:right w:val="nil"/>
            </w:tcBorders>
            <w:shd w:val="clear" w:color="auto" w:fill="auto"/>
            <w:noWrap/>
            <w:vAlign w:val="bottom"/>
            <w:hideMark/>
          </w:tcPr>
          <w:p w14:paraId="3D554886" w14:textId="46ED584C"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top w:val="nil"/>
              <w:left w:val="nil"/>
              <w:bottom w:val="nil"/>
              <w:right w:val="nil"/>
            </w:tcBorders>
            <w:shd w:val="clear" w:color="auto" w:fill="auto"/>
            <w:noWrap/>
            <w:vAlign w:val="bottom"/>
          </w:tcPr>
          <w:p w14:paraId="0BCC1207" w14:textId="1FD05CFE" w:rsidR="002A081C" w:rsidRPr="00E762C5" w:rsidRDefault="002A081C" w:rsidP="002A081C">
            <w:pPr>
              <w:jc w:val="right"/>
              <w:rPr>
                <w:rFonts w:ascii="Angsana New" w:hAnsi="Angsana New"/>
                <w:lang w:val="en-US"/>
              </w:rPr>
            </w:pPr>
            <w:r w:rsidRPr="001B3625">
              <w:rPr>
                <w:rFonts w:ascii="Angsana New" w:hAnsi="Angsana New"/>
                <w:color w:val="000000" w:themeColor="text1"/>
                <w:lang w:val="en-US"/>
              </w:rPr>
              <w:t>7,176,074</w:t>
            </w:r>
          </w:p>
        </w:tc>
        <w:tc>
          <w:tcPr>
            <w:tcW w:w="263" w:type="dxa"/>
            <w:tcBorders>
              <w:top w:val="nil"/>
              <w:left w:val="nil"/>
              <w:bottom w:val="nil"/>
              <w:right w:val="nil"/>
            </w:tcBorders>
            <w:shd w:val="clear" w:color="auto" w:fill="auto"/>
            <w:noWrap/>
            <w:vAlign w:val="bottom"/>
            <w:hideMark/>
          </w:tcPr>
          <w:p w14:paraId="2EDC45C0" w14:textId="7ADC6A37"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top w:val="nil"/>
              <w:left w:val="nil"/>
              <w:bottom w:val="nil"/>
              <w:right w:val="nil"/>
            </w:tcBorders>
            <w:shd w:val="clear" w:color="auto" w:fill="auto"/>
            <w:noWrap/>
            <w:vAlign w:val="bottom"/>
          </w:tcPr>
          <w:p w14:paraId="536C9ADC" w14:textId="61B22CFD"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8,226,455</w:t>
            </w:r>
          </w:p>
        </w:tc>
        <w:tc>
          <w:tcPr>
            <w:tcW w:w="263" w:type="dxa"/>
            <w:tcBorders>
              <w:top w:val="nil"/>
              <w:left w:val="nil"/>
              <w:bottom w:val="nil"/>
              <w:right w:val="nil"/>
            </w:tcBorders>
            <w:shd w:val="clear" w:color="auto" w:fill="auto"/>
            <w:noWrap/>
            <w:vAlign w:val="bottom"/>
            <w:hideMark/>
          </w:tcPr>
          <w:p w14:paraId="087DC809" w14:textId="19BBF11D" w:rsidR="002A081C" w:rsidRPr="00E762C5" w:rsidRDefault="002A081C" w:rsidP="002A081C">
            <w:pPr>
              <w:jc w:val="right"/>
              <w:rPr>
                <w:rFonts w:ascii="Angsana New" w:hAnsi="Angsana New"/>
                <w:cs/>
                <w:lang w:val="en-US"/>
              </w:rPr>
            </w:pPr>
            <w:r w:rsidRPr="001B3625">
              <w:rPr>
                <w:rFonts w:ascii="Angsana New" w:hAnsi="Angsana New"/>
                <w:lang w:val="en-US"/>
              </w:rPr>
              <w:t> </w:t>
            </w:r>
          </w:p>
        </w:tc>
        <w:tc>
          <w:tcPr>
            <w:tcW w:w="1297" w:type="dxa"/>
            <w:tcBorders>
              <w:top w:val="nil"/>
              <w:left w:val="nil"/>
              <w:bottom w:val="nil"/>
              <w:right w:val="nil"/>
            </w:tcBorders>
            <w:shd w:val="clear" w:color="auto" w:fill="auto"/>
            <w:noWrap/>
            <w:vAlign w:val="bottom"/>
          </w:tcPr>
          <w:p w14:paraId="5C6FBA24" w14:textId="3DF988F3" w:rsidR="002A081C" w:rsidRPr="00E762C5" w:rsidRDefault="002A081C" w:rsidP="002A081C">
            <w:pPr>
              <w:jc w:val="right"/>
              <w:rPr>
                <w:rFonts w:ascii="Angsana New" w:hAnsi="Angsana New"/>
                <w:cs/>
              </w:rPr>
            </w:pPr>
            <w:r w:rsidRPr="001B3625">
              <w:rPr>
                <w:rFonts w:ascii="Angsana New" w:hAnsi="Angsana New"/>
                <w:color w:val="000000" w:themeColor="text1"/>
                <w:lang w:val="en-US"/>
              </w:rPr>
              <w:t>4,924,476</w:t>
            </w:r>
          </w:p>
        </w:tc>
      </w:tr>
      <w:tr w:rsidR="002A081C" w:rsidRPr="001B3625" w14:paraId="2FE1A27E" w14:textId="77777777" w:rsidTr="005811D0">
        <w:trPr>
          <w:trHeight w:val="420"/>
        </w:trPr>
        <w:tc>
          <w:tcPr>
            <w:tcW w:w="2835" w:type="dxa"/>
            <w:tcBorders>
              <w:top w:val="nil"/>
              <w:left w:val="nil"/>
              <w:bottom w:val="nil"/>
              <w:right w:val="nil"/>
            </w:tcBorders>
            <w:shd w:val="clear" w:color="000000" w:fill="FFFFFF"/>
            <w:hideMark/>
          </w:tcPr>
          <w:p w14:paraId="7B4941F7" w14:textId="77777777" w:rsidR="002A081C" w:rsidRPr="00E762C5" w:rsidRDefault="002A081C" w:rsidP="002A081C">
            <w:pPr>
              <w:jc w:val="both"/>
              <w:rPr>
                <w:rFonts w:ascii="Angsana New" w:hAnsi="Angsana New"/>
                <w:color w:val="000000"/>
                <w:lang w:val="en-US"/>
              </w:rPr>
            </w:pPr>
            <w:r w:rsidRPr="00E762C5">
              <w:rPr>
                <w:rFonts w:ascii="Angsana New" w:hAnsi="Angsana New"/>
                <w:color w:val="000000"/>
                <w:lang w:val="en-US"/>
              </w:rPr>
              <w:t>Purchase of software</w:t>
            </w:r>
          </w:p>
        </w:tc>
        <w:tc>
          <w:tcPr>
            <w:tcW w:w="1349" w:type="dxa"/>
            <w:tcBorders>
              <w:top w:val="nil"/>
              <w:left w:val="nil"/>
              <w:bottom w:val="nil"/>
              <w:right w:val="nil"/>
            </w:tcBorders>
            <w:shd w:val="clear" w:color="auto" w:fill="auto"/>
            <w:noWrap/>
            <w:vAlign w:val="bottom"/>
          </w:tcPr>
          <w:p w14:paraId="447489EE" w14:textId="26854B05"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6,557</w:t>
            </w:r>
          </w:p>
        </w:tc>
        <w:tc>
          <w:tcPr>
            <w:tcW w:w="263" w:type="dxa"/>
            <w:tcBorders>
              <w:top w:val="nil"/>
              <w:left w:val="nil"/>
              <w:bottom w:val="nil"/>
              <w:right w:val="nil"/>
            </w:tcBorders>
            <w:shd w:val="clear" w:color="auto" w:fill="auto"/>
            <w:noWrap/>
            <w:vAlign w:val="bottom"/>
            <w:hideMark/>
          </w:tcPr>
          <w:p w14:paraId="45DC4A33" w14:textId="0E18CA9F"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top w:val="nil"/>
              <w:left w:val="nil"/>
              <w:bottom w:val="nil"/>
              <w:right w:val="nil"/>
            </w:tcBorders>
            <w:shd w:val="clear" w:color="auto" w:fill="auto"/>
            <w:noWrap/>
            <w:vAlign w:val="bottom"/>
          </w:tcPr>
          <w:p w14:paraId="2F175F18" w14:textId="7B0B77A7"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165,408</w:t>
            </w:r>
          </w:p>
        </w:tc>
        <w:tc>
          <w:tcPr>
            <w:tcW w:w="263" w:type="dxa"/>
            <w:tcBorders>
              <w:top w:val="nil"/>
              <w:left w:val="nil"/>
              <w:bottom w:val="nil"/>
              <w:right w:val="nil"/>
            </w:tcBorders>
            <w:shd w:val="clear" w:color="auto" w:fill="auto"/>
            <w:noWrap/>
            <w:vAlign w:val="bottom"/>
            <w:hideMark/>
          </w:tcPr>
          <w:p w14:paraId="2EA7EA05" w14:textId="776AA904"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 </w:t>
            </w:r>
          </w:p>
        </w:tc>
        <w:tc>
          <w:tcPr>
            <w:tcW w:w="1296" w:type="dxa"/>
            <w:tcBorders>
              <w:top w:val="nil"/>
              <w:left w:val="nil"/>
              <w:bottom w:val="nil"/>
              <w:right w:val="nil"/>
            </w:tcBorders>
            <w:shd w:val="clear" w:color="auto" w:fill="auto"/>
            <w:noWrap/>
            <w:vAlign w:val="bottom"/>
          </w:tcPr>
          <w:p w14:paraId="7AC99489" w14:textId="0B6D4600" w:rsidR="002A081C" w:rsidRPr="00E762C5" w:rsidRDefault="002A081C" w:rsidP="002A081C">
            <w:pPr>
              <w:jc w:val="right"/>
              <w:rPr>
                <w:rFonts w:ascii="Angsana New" w:hAnsi="Angsana New"/>
                <w:cs/>
                <w:lang w:val="en-US"/>
              </w:rPr>
            </w:pPr>
            <w:r w:rsidRPr="001B3625">
              <w:rPr>
                <w:rFonts w:ascii="Angsana New" w:hAnsi="Angsana New"/>
                <w:color w:val="000000" w:themeColor="text1"/>
                <w:lang w:val="en-US"/>
              </w:rPr>
              <w:t>6,557</w:t>
            </w:r>
          </w:p>
        </w:tc>
        <w:tc>
          <w:tcPr>
            <w:tcW w:w="263" w:type="dxa"/>
            <w:tcBorders>
              <w:top w:val="nil"/>
              <w:left w:val="nil"/>
              <w:bottom w:val="nil"/>
              <w:right w:val="nil"/>
            </w:tcBorders>
            <w:shd w:val="clear" w:color="auto" w:fill="auto"/>
            <w:noWrap/>
            <w:vAlign w:val="bottom"/>
            <w:hideMark/>
          </w:tcPr>
          <w:p w14:paraId="225439FE" w14:textId="33321B30" w:rsidR="002A081C" w:rsidRPr="00E762C5" w:rsidRDefault="002A081C" w:rsidP="002A081C">
            <w:pPr>
              <w:jc w:val="right"/>
              <w:rPr>
                <w:rFonts w:ascii="Angsana New" w:hAnsi="Angsana New"/>
                <w:cs/>
                <w:lang w:val="en-US"/>
              </w:rPr>
            </w:pPr>
            <w:r w:rsidRPr="001B3625">
              <w:rPr>
                <w:rFonts w:ascii="Angsana New" w:hAnsi="Angsana New"/>
                <w:lang w:val="en-US"/>
              </w:rPr>
              <w:t> </w:t>
            </w:r>
          </w:p>
        </w:tc>
        <w:tc>
          <w:tcPr>
            <w:tcW w:w="1297" w:type="dxa"/>
            <w:tcBorders>
              <w:top w:val="nil"/>
              <w:left w:val="nil"/>
              <w:bottom w:val="nil"/>
              <w:right w:val="nil"/>
            </w:tcBorders>
            <w:shd w:val="clear" w:color="auto" w:fill="auto"/>
            <w:noWrap/>
            <w:vAlign w:val="bottom"/>
          </w:tcPr>
          <w:p w14:paraId="1441803F" w14:textId="3FAC6E73" w:rsidR="002A081C" w:rsidRPr="00E762C5" w:rsidRDefault="002A081C" w:rsidP="002A081C">
            <w:pPr>
              <w:jc w:val="right"/>
              <w:rPr>
                <w:rFonts w:ascii="Angsana New" w:hAnsi="Angsana New"/>
                <w:cs/>
              </w:rPr>
            </w:pPr>
            <w:r w:rsidRPr="001B3625">
              <w:rPr>
                <w:rFonts w:ascii="Angsana New" w:hAnsi="Angsana New"/>
                <w:color w:val="000000" w:themeColor="text1"/>
                <w:lang w:val="en-US"/>
              </w:rPr>
              <w:t>165,408</w:t>
            </w:r>
          </w:p>
        </w:tc>
      </w:tr>
      <w:tr w:rsidR="002A081C" w:rsidRPr="001B3625" w14:paraId="132AD634" w14:textId="77777777" w:rsidTr="00BE7172">
        <w:trPr>
          <w:trHeight w:val="420"/>
        </w:trPr>
        <w:tc>
          <w:tcPr>
            <w:tcW w:w="2835" w:type="dxa"/>
            <w:tcBorders>
              <w:top w:val="nil"/>
              <w:left w:val="nil"/>
              <w:bottom w:val="nil"/>
              <w:right w:val="nil"/>
            </w:tcBorders>
            <w:shd w:val="clear" w:color="000000" w:fill="FFFFFF"/>
            <w:vAlign w:val="bottom"/>
            <w:hideMark/>
          </w:tcPr>
          <w:p w14:paraId="7E2378B0" w14:textId="77777777" w:rsidR="002A081C" w:rsidRPr="00E762C5" w:rsidRDefault="002A081C" w:rsidP="002A081C">
            <w:pPr>
              <w:rPr>
                <w:rFonts w:ascii="Angsana New" w:hAnsi="Angsana New"/>
                <w:color w:val="000000"/>
                <w:lang w:val="en-US"/>
              </w:rPr>
            </w:pPr>
            <w:r w:rsidRPr="00E762C5">
              <w:rPr>
                <w:rFonts w:ascii="Angsana New" w:hAnsi="Angsana New"/>
                <w:color w:val="000000"/>
                <w:lang w:val="en-US"/>
              </w:rPr>
              <w:t>Share</w:t>
            </w:r>
            <w:r w:rsidRPr="001B3625">
              <w:rPr>
                <w:rFonts w:ascii="Angsana New" w:hAnsi="Angsana New"/>
                <w:color w:val="000000"/>
                <w:cs/>
                <w:lang w:val="en-US"/>
              </w:rPr>
              <w:t>-</w:t>
            </w:r>
            <w:r w:rsidRPr="00E762C5">
              <w:rPr>
                <w:rFonts w:ascii="Angsana New" w:hAnsi="Angsana New"/>
                <w:color w:val="000000"/>
                <w:lang w:val="en-US"/>
              </w:rPr>
              <w:t>based payment</w:t>
            </w:r>
          </w:p>
        </w:tc>
        <w:tc>
          <w:tcPr>
            <w:tcW w:w="1349" w:type="dxa"/>
            <w:tcBorders>
              <w:top w:val="nil"/>
              <w:left w:val="nil"/>
              <w:bottom w:val="nil"/>
              <w:right w:val="nil"/>
            </w:tcBorders>
            <w:shd w:val="clear" w:color="auto" w:fill="auto"/>
            <w:noWrap/>
            <w:vAlign w:val="bottom"/>
          </w:tcPr>
          <w:p w14:paraId="31D9EBA1" w14:textId="34D4E169" w:rsidR="002A081C" w:rsidRPr="00E762C5" w:rsidRDefault="00BE7172" w:rsidP="002A081C">
            <w:pPr>
              <w:jc w:val="right"/>
              <w:rPr>
                <w:rFonts w:ascii="Angsana New" w:hAnsi="Angsana New"/>
                <w:cs/>
                <w:lang w:val="en-US"/>
              </w:rPr>
            </w:pPr>
            <w:r w:rsidRPr="001B3625">
              <w:rPr>
                <w:rFonts w:ascii="Angsana New" w:hAnsi="Angsana New"/>
                <w:cs/>
                <w:lang w:val="en-US"/>
              </w:rPr>
              <w:t>-</w:t>
            </w:r>
          </w:p>
        </w:tc>
        <w:tc>
          <w:tcPr>
            <w:tcW w:w="263" w:type="dxa"/>
            <w:tcBorders>
              <w:top w:val="nil"/>
              <w:left w:val="nil"/>
              <w:bottom w:val="nil"/>
              <w:right w:val="nil"/>
            </w:tcBorders>
            <w:shd w:val="clear" w:color="auto" w:fill="auto"/>
            <w:noWrap/>
            <w:vAlign w:val="bottom"/>
          </w:tcPr>
          <w:p w14:paraId="1031445A" w14:textId="0FFC4556" w:rsidR="002A081C" w:rsidRPr="00E762C5" w:rsidRDefault="002A081C" w:rsidP="002A081C">
            <w:pPr>
              <w:jc w:val="right"/>
              <w:rPr>
                <w:rFonts w:ascii="Angsana New" w:hAnsi="Angsana New"/>
                <w:cs/>
                <w:lang w:val="en-US"/>
              </w:rPr>
            </w:pPr>
          </w:p>
        </w:tc>
        <w:tc>
          <w:tcPr>
            <w:tcW w:w="1296" w:type="dxa"/>
            <w:tcBorders>
              <w:top w:val="nil"/>
              <w:left w:val="nil"/>
              <w:bottom w:val="nil"/>
              <w:right w:val="nil"/>
            </w:tcBorders>
            <w:shd w:val="clear" w:color="auto" w:fill="auto"/>
            <w:noWrap/>
            <w:vAlign w:val="bottom"/>
          </w:tcPr>
          <w:p w14:paraId="4D17E166" w14:textId="0D6BF238" w:rsidR="002A081C" w:rsidRPr="00E762C5" w:rsidRDefault="00BE7172" w:rsidP="002A081C">
            <w:pPr>
              <w:jc w:val="right"/>
              <w:rPr>
                <w:rFonts w:ascii="Angsana New" w:hAnsi="Angsana New"/>
                <w:cs/>
                <w:lang w:val="en-US"/>
              </w:rPr>
            </w:pPr>
            <w:r w:rsidRPr="001B3625">
              <w:rPr>
                <w:rFonts w:ascii="Angsana New" w:hAnsi="Angsana New"/>
                <w:cs/>
                <w:lang w:val="en-US"/>
              </w:rPr>
              <w:t>(</w:t>
            </w:r>
            <w:r w:rsidRPr="00E762C5">
              <w:rPr>
                <w:rFonts w:ascii="Angsana New" w:hAnsi="Angsana New"/>
                <w:lang w:val="en-US"/>
              </w:rPr>
              <w:t>187,406</w:t>
            </w:r>
            <w:r w:rsidRPr="001B3625">
              <w:rPr>
                <w:rFonts w:ascii="Angsana New" w:hAnsi="Angsana New"/>
                <w:cs/>
                <w:lang w:val="en-US"/>
              </w:rPr>
              <w:t>)</w:t>
            </w:r>
          </w:p>
        </w:tc>
        <w:tc>
          <w:tcPr>
            <w:tcW w:w="263" w:type="dxa"/>
            <w:tcBorders>
              <w:top w:val="nil"/>
              <w:left w:val="nil"/>
              <w:bottom w:val="nil"/>
              <w:right w:val="nil"/>
            </w:tcBorders>
            <w:shd w:val="clear" w:color="auto" w:fill="auto"/>
            <w:noWrap/>
            <w:vAlign w:val="bottom"/>
          </w:tcPr>
          <w:p w14:paraId="282EE271" w14:textId="32501E09" w:rsidR="002A081C" w:rsidRPr="00E762C5" w:rsidRDefault="002A081C" w:rsidP="002A081C">
            <w:pPr>
              <w:jc w:val="right"/>
              <w:rPr>
                <w:rFonts w:ascii="Angsana New" w:hAnsi="Angsana New"/>
                <w:cs/>
                <w:lang w:val="en-US"/>
              </w:rPr>
            </w:pPr>
          </w:p>
        </w:tc>
        <w:tc>
          <w:tcPr>
            <w:tcW w:w="1296" w:type="dxa"/>
            <w:tcBorders>
              <w:top w:val="nil"/>
              <w:left w:val="nil"/>
              <w:bottom w:val="nil"/>
              <w:right w:val="nil"/>
            </w:tcBorders>
            <w:shd w:val="clear" w:color="auto" w:fill="auto"/>
            <w:noWrap/>
            <w:vAlign w:val="bottom"/>
          </w:tcPr>
          <w:p w14:paraId="29B1E178" w14:textId="65D85AA0" w:rsidR="002A081C" w:rsidRPr="00E762C5" w:rsidRDefault="00BE7172" w:rsidP="002A081C">
            <w:pPr>
              <w:jc w:val="right"/>
              <w:rPr>
                <w:rFonts w:ascii="Angsana New" w:hAnsi="Angsana New"/>
                <w:cs/>
                <w:lang w:val="en-US"/>
              </w:rPr>
            </w:pPr>
            <w:r w:rsidRPr="001B3625">
              <w:rPr>
                <w:rFonts w:ascii="Angsana New" w:hAnsi="Angsana New"/>
                <w:cs/>
                <w:lang w:val="en-US"/>
              </w:rPr>
              <w:t>-</w:t>
            </w:r>
          </w:p>
        </w:tc>
        <w:tc>
          <w:tcPr>
            <w:tcW w:w="263" w:type="dxa"/>
            <w:tcBorders>
              <w:top w:val="nil"/>
              <w:left w:val="nil"/>
              <w:bottom w:val="nil"/>
              <w:right w:val="nil"/>
            </w:tcBorders>
            <w:shd w:val="clear" w:color="auto" w:fill="auto"/>
            <w:noWrap/>
            <w:vAlign w:val="bottom"/>
          </w:tcPr>
          <w:p w14:paraId="282378F5" w14:textId="3BE3F816" w:rsidR="002A081C" w:rsidRPr="00E762C5" w:rsidRDefault="002A081C" w:rsidP="002A081C">
            <w:pPr>
              <w:jc w:val="right"/>
              <w:rPr>
                <w:rFonts w:ascii="Angsana New" w:hAnsi="Angsana New"/>
                <w:cs/>
                <w:lang w:val="en-US"/>
              </w:rPr>
            </w:pPr>
          </w:p>
        </w:tc>
        <w:tc>
          <w:tcPr>
            <w:tcW w:w="1297" w:type="dxa"/>
            <w:tcBorders>
              <w:top w:val="nil"/>
              <w:left w:val="nil"/>
              <w:bottom w:val="nil"/>
              <w:right w:val="nil"/>
            </w:tcBorders>
            <w:shd w:val="clear" w:color="auto" w:fill="auto"/>
            <w:noWrap/>
            <w:vAlign w:val="bottom"/>
          </w:tcPr>
          <w:p w14:paraId="73E429F7" w14:textId="20BB88F8" w:rsidR="002A081C" w:rsidRPr="00E762C5" w:rsidRDefault="00BE7172" w:rsidP="002A081C">
            <w:pPr>
              <w:jc w:val="right"/>
              <w:rPr>
                <w:rFonts w:ascii="Angsana New" w:hAnsi="Angsana New"/>
                <w:cs/>
                <w:lang w:val="en-US"/>
              </w:rPr>
            </w:pPr>
            <w:r w:rsidRPr="001B3625">
              <w:rPr>
                <w:rFonts w:ascii="Angsana New" w:hAnsi="Angsana New"/>
                <w:cs/>
                <w:lang w:val="en-US"/>
              </w:rPr>
              <w:t>(</w:t>
            </w:r>
            <w:r w:rsidRPr="00E762C5">
              <w:rPr>
                <w:rFonts w:ascii="Angsana New" w:hAnsi="Angsana New"/>
                <w:lang w:val="en-US"/>
              </w:rPr>
              <w:t>187,406</w:t>
            </w:r>
            <w:r w:rsidRPr="001B3625">
              <w:rPr>
                <w:rFonts w:ascii="Angsana New" w:hAnsi="Angsana New"/>
                <w:cs/>
                <w:lang w:val="en-US"/>
              </w:rPr>
              <w:t>)</w:t>
            </w:r>
          </w:p>
        </w:tc>
      </w:tr>
      <w:tr w:rsidR="002A081C" w:rsidRPr="001B3625" w14:paraId="04A3988D" w14:textId="77777777" w:rsidTr="005811D0">
        <w:trPr>
          <w:trHeight w:val="420"/>
        </w:trPr>
        <w:tc>
          <w:tcPr>
            <w:tcW w:w="2835" w:type="dxa"/>
            <w:tcBorders>
              <w:top w:val="nil"/>
              <w:left w:val="nil"/>
              <w:bottom w:val="nil"/>
              <w:right w:val="nil"/>
            </w:tcBorders>
            <w:shd w:val="clear" w:color="000000" w:fill="FFFFFF"/>
            <w:vAlign w:val="bottom"/>
          </w:tcPr>
          <w:p w14:paraId="1D83120F" w14:textId="5E4D8471" w:rsidR="002A081C" w:rsidRPr="00E762C5" w:rsidRDefault="002A081C" w:rsidP="002A081C">
            <w:pPr>
              <w:rPr>
                <w:rFonts w:ascii="Angsana New" w:hAnsi="Angsana New"/>
                <w:color w:val="000000"/>
                <w:lang w:val="en-US"/>
              </w:rPr>
            </w:pPr>
            <w:r w:rsidRPr="00E762C5">
              <w:rPr>
                <w:rFonts w:ascii="Angsana New" w:hAnsi="Angsana New"/>
                <w:color w:val="000000"/>
                <w:lang w:val="en-US"/>
              </w:rPr>
              <w:t>Internet cost</w:t>
            </w:r>
          </w:p>
        </w:tc>
        <w:tc>
          <w:tcPr>
            <w:tcW w:w="1349" w:type="dxa"/>
            <w:tcBorders>
              <w:top w:val="nil"/>
              <w:left w:val="nil"/>
              <w:bottom w:val="nil"/>
              <w:right w:val="nil"/>
            </w:tcBorders>
            <w:shd w:val="clear" w:color="auto" w:fill="auto"/>
            <w:noWrap/>
            <w:vAlign w:val="bottom"/>
          </w:tcPr>
          <w:p w14:paraId="4858998C" w14:textId="5EAB8F93" w:rsidR="002A081C" w:rsidRPr="001B3625" w:rsidRDefault="00BE7172" w:rsidP="002A081C">
            <w:pPr>
              <w:jc w:val="right"/>
              <w:rPr>
                <w:rFonts w:ascii="Angsana New" w:hAnsi="Angsana New"/>
                <w:cs/>
                <w:lang w:val="en-US"/>
              </w:rPr>
            </w:pPr>
            <w:r w:rsidRPr="00E762C5">
              <w:rPr>
                <w:rFonts w:ascii="Angsana New" w:hAnsi="Angsana New"/>
                <w:lang w:val="en-US"/>
              </w:rPr>
              <w:t>17,235,882</w:t>
            </w:r>
          </w:p>
        </w:tc>
        <w:tc>
          <w:tcPr>
            <w:tcW w:w="263" w:type="dxa"/>
            <w:tcBorders>
              <w:top w:val="nil"/>
              <w:left w:val="nil"/>
              <w:bottom w:val="nil"/>
              <w:right w:val="nil"/>
            </w:tcBorders>
            <w:shd w:val="clear" w:color="auto" w:fill="auto"/>
            <w:noWrap/>
            <w:vAlign w:val="bottom"/>
          </w:tcPr>
          <w:p w14:paraId="0A07705F" w14:textId="45F14474" w:rsidR="002A081C" w:rsidRPr="00E762C5" w:rsidRDefault="002A081C" w:rsidP="002A081C">
            <w:pPr>
              <w:jc w:val="right"/>
              <w:rPr>
                <w:rFonts w:ascii="Angsana New" w:hAnsi="Angsana New"/>
                <w:lang w:val="en-US"/>
              </w:rPr>
            </w:pPr>
          </w:p>
        </w:tc>
        <w:tc>
          <w:tcPr>
            <w:tcW w:w="1296" w:type="dxa"/>
            <w:tcBorders>
              <w:top w:val="nil"/>
              <w:left w:val="nil"/>
              <w:bottom w:val="nil"/>
              <w:right w:val="nil"/>
            </w:tcBorders>
            <w:shd w:val="clear" w:color="auto" w:fill="auto"/>
            <w:noWrap/>
            <w:vAlign w:val="bottom"/>
          </w:tcPr>
          <w:p w14:paraId="5A6E9E30" w14:textId="336D1D09" w:rsidR="002A081C" w:rsidRPr="00E762C5" w:rsidRDefault="00BE7172" w:rsidP="002A081C">
            <w:pPr>
              <w:jc w:val="right"/>
              <w:rPr>
                <w:rFonts w:ascii="Angsana New" w:hAnsi="Angsana New"/>
                <w:lang w:val="en-US"/>
              </w:rPr>
            </w:pPr>
            <w:r w:rsidRPr="00E762C5">
              <w:rPr>
                <w:rFonts w:ascii="Angsana New" w:hAnsi="Angsana New"/>
                <w:lang w:val="en-US"/>
              </w:rPr>
              <w:t>25,330,735</w:t>
            </w:r>
          </w:p>
        </w:tc>
        <w:tc>
          <w:tcPr>
            <w:tcW w:w="263" w:type="dxa"/>
            <w:tcBorders>
              <w:top w:val="nil"/>
              <w:left w:val="nil"/>
              <w:bottom w:val="nil"/>
              <w:right w:val="nil"/>
            </w:tcBorders>
            <w:shd w:val="clear" w:color="auto" w:fill="auto"/>
            <w:noWrap/>
            <w:vAlign w:val="bottom"/>
          </w:tcPr>
          <w:p w14:paraId="60B781AF" w14:textId="2D3B06D9" w:rsidR="002A081C" w:rsidRPr="00E762C5" w:rsidRDefault="002A081C" w:rsidP="002A081C">
            <w:pPr>
              <w:jc w:val="right"/>
              <w:rPr>
                <w:rFonts w:ascii="Angsana New" w:hAnsi="Angsana New"/>
                <w:lang w:val="en-US"/>
              </w:rPr>
            </w:pPr>
          </w:p>
        </w:tc>
        <w:tc>
          <w:tcPr>
            <w:tcW w:w="1296" w:type="dxa"/>
            <w:tcBorders>
              <w:top w:val="nil"/>
              <w:left w:val="nil"/>
              <w:bottom w:val="nil"/>
              <w:right w:val="nil"/>
            </w:tcBorders>
            <w:shd w:val="clear" w:color="auto" w:fill="auto"/>
            <w:noWrap/>
            <w:vAlign w:val="bottom"/>
          </w:tcPr>
          <w:p w14:paraId="7AF70624" w14:textId="32B636EB" w:rsidR="002A081C" w:rsidRPr="001B3625" w:rsidRDefault="00BE7172" w:rsidP="002A081C">
            <w:pPr>
              <w:jc w:val="right"/>
              <w:rPr>
                <w:rFonts w:ascii="Angsana New" w:hAnsi="Angsana New"/>
                <w:cs/>
                <w:lang w:val="en-US"/>
              </w:rPr>
            </w:pPr>
            <w:r w:rsidRPr="00E762C5">
              <w:rPr>
                <w:rFonts w:ascii="Angsana New" w:hAnsi="Angsana New"/>
                <w:lang w:val="en-US"/>
              </w:rPr>
              <w:t>17,235,882</w:t>
            </w:r>
          </w:p>
        </w:tc>
        <w:tc>
          <w:tcPr>
            <w:tcW w:w="263" w:type="dxa"/>
            <w:tcBorders>
              <w:top w:val="nil"/>
              <w:left w:val="nil"/>
              <w:bottom w:val="nil"/>
              <w:right w:val="nil"/>
            </w:tcBorders>
            <w:shd w:val="clear" w:color="auto" w:fill="auto"/>
            <w:noWrap/>
            <w:vAlign w:val="bottom"/>
          </w:tcPr>
          <w:p w14:paraId="71B37EAC" w14:textId="650EAB9F" w:rsidR="002A081C" w:rsidRPr="00E762C5" w:rsidRDefault="002A081C" w:rsidP="002A081C">
            <w:pPr>
              <w:jc w:val="right"/>
              <w:rPr>
                <w:rFonts w:ascii="Angsana New" w:hAnsi="Angsana New"/>
                <w:lang w:val="en-US"/>
              </w:rPr>
            </w:pPr>
          </w:p>
        </w:tc>
        <w:tc>
          <w:tcPr>
            <w:tcW w:w="1297" w:type="dxa"/>
            <w:tcBorders>
              <w:top w:val="nil"/>
              <w:left w:val="nil"/>
              <w:bottom w:val="nil"/>
              <w:right w:val="nil"/>
            </w:tcBorders>
            <w:shd w:val="clear" w:color="auto" w:fill="auto"/>
            <w:noWrap/>
            <w:vAlign w:val="bottom"/>
          </w:tcPr>
          <w:p w14:paraId="0E0F8665" w14:textId="64257490" w:rsidR="002A081C" w:rsidRPr="00E762C5" w:rsidRDefault="00BE7172" w:rsidP="002A081C">
            <w:pPr>
              <w:jc w:val="right"/>
              <w:rPr>
                <w:rFonts w:ascii="Angsana New" w:hAnsi="Angsana New"/>
                <w:lang w:val="en-US"/>
              </w:rPr>
            </w:pPr>
            <w:r w:rsidRPr="00E762C5">
              <w:rPr>
                <w:rFonts w:ascii="Angsana New" w:hAnsi="Angsana New"/>
                <w:lang w:val="en-US"/>
              </w:rPr>
              <w:t>25,330,735</w:t>
            </w:r>
          </w:p>
        </w:tc>
      </w:tr>
    </w:tbl>
    <w:p w14:paraId="2240FEDD" w14:textId="77777777" w:rsidR="009C36BA" w:rsidRPr="00701A7D" w:rsidRDefault="009C36BA" w:rsidP="009C36BA">
      <w:pPr>
        <w:pStyle w:val="ListParagraph"/>
        <w:spacing w:before="240"/>
        <w:ind w:left="450"/>
        <w:contextualSpacing/>
        <w:rPr>
          <w:rFonts w:asciiTheme="majorBidi" w:eastAsia="Calibri" w:hAnsiTheme="majorBidi" w:cstheme="majorBidi"/>
          <w:b/>
          <w:bCs/>
          <w:highlight w:val="yellow"/>
          <w:lang w:val="en-US"/>
        </w:rPr>
      </w:pPr>
    </w:p>
    <w:p w14:paraId="2AC700FD" w14:textId="77777777" w:rsidR="009C36BA" w:rsidRPr="00701A7D" w:rsidRDefault="009C36BA">
      <w:pPr>
        <w:rPr>
          <w:rFonts w:asciiTheme="majorBidi" w:eastAsia="Calibri" w:hAnsiTheme="majorBidi" w:cstheme="majorBidi"/>
          <w:b/>
          <w:bCs/>
          <w:highlight w:val="yellow"/>
          <w:lang w:val="en-US"/>
        </w:rPr>
      </w:pPr>
      <w:r w:rsidRPr="001B3625">
        <w:rPr>
          <w:rFonts w:asciiTheme="majorBidi" w:eastAsia="Calibri" w:hAnsiTheme="majorBidi"/>
          <w:b/>
          <w:bCs/>
          <w:cs/>
          <w:lang w:val="en-US"/>
        </w:rPr>
        <w:br w:type="page"/>
      </w:r>
    </w:p>
    <w:p w14:paraId="1CFF2E47" w14:textId="09F14A4C" w:rsidR="00352528" w:rsidRPr="00BE7172" w:rsidRDefault="001A612A" w:rsidP="003E1369">
      <w:pPr>
        <w:pStyle w:val="ListParagraph"/>
        <w:numPr>
          <w:ilvl w:val="0"/>
          <w:numId w:val="3"/>
        </w:numPr>
        <w:spacing w:before="240"/>
        <w:contextualSpacing/>
        <w:rPr>
          <w:rFonts w:asciiTheme="majorBidi" w:eastAsia="Calibri" w:hAnsiTheme="majorBidi" w:cstheme="majorBidi"/>
          <w:b/>
          <w:bCs/>
          <w:lang w:val="en-US"/>
        </w:rPr>
      </w:pPr>
      <w:r w:rsidRPr="00BE7172">
        <w:rPr>
          <w:rFonts w:asciiTheme="majorBidi" w:eastAsia="Calibri" w:hAnsiTheme="majorBidi" w:cstheme="majorBidi"/>
          <w:b/>
          <w:bCs/>
          <w:lang w:val="en-US"/>
        </w:rPr>
        <w:t xml:space="preserve">BASIC </w:t>
      </w:r>
      <w:r w:rsidR="00D37624" w:rsidRPr="00BE7172">
        <w:rPr>
          <w:rFonts w:asciiTheme="majorBidi" w:eastAsia="Calibri" w:hAnsiTheme="majorBidi" w:cstheme="majorBidi"/>
          <w:b/>
          <w:bCs/>
          <w:lang w:val="en-US"/>
        </w:rPr>
        <w:t xml:space="preserve">EARNING </w:t>
      </w:r>
      <w:r w:rsidR="00352528" w:rsidRPr="00BE7172">
        <w:rPr>
          <w:rFonts w:asciiTheme="majorBidi" w:eastAsia="Calibri" w:hAnsiTheme="majorBidi" w:cstheme="majorBidi"/>
          <w:b/>
          <w:bCs/>
          <w:lang w:val="en-US"/>
        </w:rPr>
        <w:t>AND DILUTED EARNINGS</w:t>
      </w:r>
      <w:r w:rsidR="00D571D3" w:rsidRPr="001B3625">
        <w:rPr>
          <w:rFonts w:asciiTheme="majorBidi" w:eastAsia="Calibri" w:hAnsiTheme="majorBidi"/>
          <w:b/>
          <w:bCs/>
          <w:cs/>
          <w:lang w:val="en-US"/>
        </w:rPr>
        <w:t xml:space="preserve"> </w:t>
      </w:r>
      <w:r w:rsidR="00352528" w:rsidRPr="00BE7172">
        <w:rPr>
          <w:rFonts w:asciiTheme="majorBidi" w:eastAsia="Calibri" w:hAnsiTheme="majorBidi" w:cstheme="majorBidi"/>
          <w:b/>
          <w:bCs/>
          <w:lang w:val="en-US"/>
        </w:rPr>
        <w:t xml:space="preserve">PER SHARE </w:t>
      </w:r>
    </w:p>
    <w:p w14:paraId="049F1032" w14:textId="60CA505D" w:rsidR="00381CBA" w:rsidRPr="00BE7172" w:rsidRDefault="001A612A" w:rsidP="001D3904">
      <w:pPr>
        <w:spacing w:before="240" w:after="240"/>
        <w:ind w:left="720"/>
        <w:jc w:val="thaiDistribute"/>
        <w:rPr>
          <w:rFonts w:asciiTheme="majorBidi" w:eastAsia="Cordia New" w:hAnsiTheme="majorBidi" w:cstheme="majorBidi"/>
          <w:lang w:val="en-US"/>
        </w:rPr>
      </w:pPr>
      <w:r w:rsidRPr="00BE7172">
        <w:rPr>
          <w:rFonts w:asciiTheme="majorBidi" w:eastAsia="Cordia New" w:hAnsiTheme="majorBidi" w:cstheme="majorBidi"/>
          <w:lang w:val="en-US"/>
        </w:rPr>
        <w:t xml:space="preserve">Basic </w:t>
      </w:r>
      <w:r w:rsidR="00797825" w:rsidRPr="00BE7172">
        <w:rPr>
          <w:rFonts w:asciiTheme="majorBidi" w:eastAsia="Cordia New" w:hAnsiTheme="majorBidi"/>
          <w:lang w:val="en-US"/>
        </w:rPr>
        <w:t xml:space="preserve">earnings </w:t>
      </w:r>
      <w:r w:rsidR="008E65F7" w:rsidRPr="00BE7172">
        <w:rPr>
          <w:rFonts w:asciiTheme="majorBidi" w:eastAsia="Cordia New" w:hAnsiTheme="majorBidi" w:cstheme="majorBidi"/>
          <w:lang w:val="en-US"/>
        </w:rPr>
        <w:t>and diluted earnings per share are calculated as follows</w:t>
      </w:r>
      <w:r w:rsidR="008E65F7" w:rsidRPr="001B3625">
        <w:rPr>
          <w:rFonts w:asciiTheme="majorBidi" w:eastAsia="Cordia New" w:hAnsiTheme="majorBidi"/>
          <w:cs/>
          <w:lang w:val="en-US"/>
        </w:rPr>
        <w:t>:</w:t>
      </w:r>
    </w:p>
    <w:tbl>
      <w:tblPr>
        <w:tblW w:w="8964" w:type="dxa"/>
        <w:tblInd w:w="817" w:type="dxa"/>
        <w:tblLook w:val="04A0" w:firstRow="1" w:lastRow="0" w:firstColumn="1" w:lastColumn="0" w:noHBand="0" w:noVBand="1"/>
      </w:tblPr>
      <w:tblGrid>
        <w:gridCol w:w="388"/>
        <w:gridCol w:w="949"/>
        <w:gridCol w:w="359"/>
        <w:gridCol w:w="1872"/>
        <w:gridCol w:w="1130"/>
        <w:gridCol w:w="263"/>
        <w:gridCol w:w="1075"/>
        <w:gridCol w:w="263"/>
        <w:gridCol w:w="1252"/>
        <w:gridCol w:w="263"/>
        <w:gridCol w:w="1150"/>
      </w:tblGrid>
      <w:tr w:rsidR="00E101D5" w:rsidRPr="001B3625" w14:paraId="3E092E4E" w14:textId="77777777" w:rsidTr="00CA5CF1">
        <w:trPr>
          <w:trHeight w:val="405"/>
          <w:tblHeader/>
        </w:trPr>
        <w:tc>
          <w:tcPr>
            <w:tcW w:w="388" w:type="dxa"/>
            <w:tcBorders>
              <w:top w:val="nil"/>
              <w:left w:val="nil"/>
              <w:bottom w:val="nil"/>
              <w:right w:val="nil"/>
            </w:tcBorders>
            <w:shd w:val="clear" w:color="000000" w:fill="FFFFFF"/>
            <w:noWrap/>
            <w:vAlign w:val="bottom"/>
            <w:hideMark/>
          </w:tcPr>
          <w:p w14:paraId="653CFCB1" w14:textId="77777777" w:rsidR="00E101D5" w:rsidRPr="001B3625" w:rsidRDefault="00E101D5" w:rsidP="00E101D5">
            <w:pPr>
              <w:rPr>
                <w:rFonts w:asciiTheme="majorBidi" w:hAnsiTheme="majorBidi" w:cstheme="majorBidi"/>
                <w:sz w:val="26"/>
                <w:szCs w:val="26"/>
                <w:cs/>
                <w:lang w:val="en-US"/>
              </w:rPr>
            </w:pPr>
            <w:r w:rsidRPr="00BE7172">
              <w:rPr>
                <w:rFonts w:asciiTheme="majorBidi" w:hAnsiTheme="majorBidi" w:cstheme="majorBidi"/>
                <w:sz w:val="26"/>
                <w:szCs w:val="26"/>
                <w:lang w:val="en-US"/>
              </w:rPr>
              <w:t> </w:t>
            </w:r>
          </w:p>
        </w:tc>
        <w:tc>
          <w:tcPr>
            <w:tcW w:w="949" w:type="dxa"/>
            <w:tcBorders>
              <w:top w:val="nil"/>
              <w:left w:val="nil"/>
              <w:bottom w:val="nil"/>
              <w:right w:val="nil"/>
            </w:tcBorders>
            <w:shd w:val="clear" w:color="auto" w:fill="auto"/>
            <w:noWrap/>
            <w:vAlign w:val="bottom"/>
            <w:hideMark/>
          </w:tcPr>
          <w:p w14:paraId="6FB70AC8" w14:textId="77777777" w:rsidR="00E101D5" w:rsidRPr="001B3625" w:rsidRDefault="00E101D5" w:rsidP="00EC25F3">
            <w:pPr>
              <w:ind w:hanging="12"/>
              <w:rPr>
                <w:rFonts w:asciiTheme="majorBidi" w:hAnsiTheme="majorBidi" w:cstheme="majorBidi"/>
                <w:sz w:val="26"/>
                <w:szCs w:val="26"/>
                <w:cs/>
                <w:lang w:val="en-US"/>
              </w:rPr>
            </w:pPr>
            <w:r w:rsidRPr="00BE7172">
              <w:rPr>
                <w:rFonts w:asciiTheme="majorBidi" w:hAnsiTheme="majorBidi" w:cstheme="majorBidi"/>
                <w:sz w:val="26"/>
                <w:szCs w:val="26"/>
                <w:lang w:val="en-US"/>
              </w:rPr>
              <w:t> </w:t>
            </w:r>
          </w:p>
        </w:tc>
        <w:tc>
          <w:tcPr>
            <w:tcW w:w="359" w:type="dxa"/>
            <w:tcBorders>
              <w:top w:val="nil"/>
              <w:left w:val="nil"/>
              <w:bottom w:val="nil"/>
              <w:right w:val="nil"/>
            </w:tcBorders>
            <w:shd w:val="clear" w:color="auto" w:fill="auto"/>
            <w:noWrap/>
            <w:vAlign w:val="bottom"/>
            <w:hideMark/>
          </w:tcPr>
          <w:p w14:paraId="5C259DDB" w14:textId="77777777" w:rsidR="00E101D5" w:rsidRPr="001B3625" w:rsidRDefault="00E101D5" w:rsidP="00E101D5">
            <w:pPr>
              <w:rPr>
                <w:rFonts w:asciiTheme="majorBidi" w:hAnsiTheme="majorBidi" w:cstheme="majorBidi"/>
                <w:sz w:val="26"/>
                <w:szCs w:val="26"/>
                <w:cs/>
                <w:lang w:val="en-US"/>
              </w:rPr>
            </w:pPr>
            <w:r w:rsidRPr="00BE7172">
              <w:rPr>
                <w:rFonts w:asciiTheme="majorBidi" w:hAnsiTheme="majorBidi" w:cstheme="majorBidi"/>
                <w:sz w:val="26"/>
                <w:szCs w:val="26"/>
                <w:lang w:val="en-US"/>
              </w:rPr>
              <w:t> </w:t>
            </w:r>
          </w:p>
        </w:tc>
        <w:tc>
          <w:tcPr>
            <w:tcW w:w="1872" w:type="dxa"/>
            <w:tcBorders>
              <w:top w:val="nil"/>
              <w:left w:val="nil"/>
              <w:bottom w:val="nil"/>
              <w:right w:val="nil"/>
            </w:tcBorders>
            <w:shd w:val="clear" w:color="auto" w:fill="auto"/>
            <w:noWrap/>
            <w:vAlign w:val="bottom"/>
            <w:hideMark/>
          </w:tcPr>
          <w:p w14:paraId="2A25B67F" w14:textId="77777777" w:rsidR="00E101D5" w:rsidRPr="001B3625" w:rsidRDefault="00E101D5" w:rsidP="00E101D5">
            <w:pPr>
              <w:rPr>
                <w:rFonts w:asciiTheme="majorBidi" w:hAnsiTheme="majorBidi" w:cstheme="majorBidi"/>
                <w:sz w:val="26"/>
                <w:szCs w:val="26"/>
                <w:cs/>
                <w:lang w:val="en-US"/>
              </w:rPr>
            </w:pPr>
            <w:r w:rsidRPr="00BE7172">
              <w:rPr>
                <w:rFonts w:asciiTheme="majorBidi" w:hAnsiTheme="majorBidi" w:cstheme="majorBidi"/>
                <w:sz w:val="26"/>
                <w:szCs w:val="26"/>
                <w:lang w:val="en-US"/>
              </w:rPr>
              <w:t> </w:t>
            </w:r>
          </w:p>
        </w:tc>
        <w:tc>
          <w:tcPr>
            <w:tcW w:w="2468" w:type="dxa"/>
            <w:gridSpan w:val="3"/>
            <w:tcBorders>
              <w:top w:val="nil"/>
              <w:left w:val="nil"/>
              <w:bottom w:val="single" w:sz="4" w:space="0" w:color="auto"/>
              <w:right w:val="nil"/>
            </w:tcBorders>
            <w:shd w:val="clear" w:color="auto" w:fill="auto"/>
            <w:noWrap/>
            <w:vAlign w:val="bottom"/>
            <w:hideMark/>
          </w:tcPr>
          <w:p w14:paraId="03D6FB1C" w14:textId="77777777" w:rsidR="00E101D5" w:rsidRPr="001B3625" w:rsidRDefault="00DE2083" w:rsidP="00E101D5">
            <w:pPr>
              <w:jc w:val="center"/>
              <w:rPr>
                <w:rFonts w:asciiTheme="majorBidi" w:hAnsiTheme="majorBidi" w:cstheme="majorBidi"/>
                <w:sz w:val="26"/>
                <w:szCs w:val="26"/>
                <w:cs/>
                <w:lang w:val="en-US"/>
              </w:rPr>
            </w:pPr>
            <w:r w:rsidRPr="00BE7172">
              <w:rPr>
                <w:rFonts w:asciiTheme="majorBidi" w:hAnsiTheme="majorBidi" w:cstheme="majorBidi"/>
                <w:sz w:val="26"/>
                <w:szCs w:val="26"/>
                <w:lang w:val="en-US"/>
              </w:rPr>
              <w:t>Consolidated financial statements</w:t>
            </w:r>
          </w:p>
        </w:tc>
        <w:tc>
          <w:tcPr>
            <w:tcW w:w="263" w:type="dxa"/>
            <w:tcBorders>
              <w:top w:val="nil"/>
              <w:left w:val="nil"/>
              <w:bottom w:val="nil"/>
              <w:right w:val="nil"/>
            </w:tcBorders>
            <w:shd w:val="clear" w:color="auto" w:fill="auto"/>
            <w:noWrap/>
            <w:vAlign w:val="bottom"/>
            <w:hideMark/>
          </w:tcPr>
          <w:p w14:paraId="696C13E5" w14:textId="77777777" w:rsidR="00E101D5" w:rsidRPr="001B3625" w:rsidRDefault="00E101D5" w:rsidP="00E101D5">
            <w:pPr>
              <w:rPr>
                <w:rFonts w:asciiTheme="majorBidi" w:hAnsiTheme="majorBidi" w:cstheme="majorBidi"/>
                <w:sz w:val="26"/>
                <w:szCs w:val="26"/>
                <w:cs/>
                <w:lang w:val="en-US"/>
              </w:rPr>
            </w:pPr>
            <w:r w:rsidRPr="00BE7172">
              <w:rPr>
                <w:rFonts w:asciiTheme="majorBidi" w:hAnsiTheme="majorBidi" w:cstheme="majorBidi"/>
                <w:sz w:val="26"/>
                <w:szCs w:val="26"/>
                <w:lang w:val="en-US"/>
              </w:rPr>
              <w:t> </w:t>
            </w:r>
          </w:p>
        </w:tc>
        <w:tc>
          <w:tcPr>
            <w:tcW w:w="2665" w:type="dxa"/>
            <w:gridSpan w:val="3"/>
            <w:tcBorders>
              <w:top w:val="nil"/>
              <w:left w:val="nil"/>
              <w:bottom w:val="single" w:sz="4" w:space="0" w:color="auto"/>
              <w:right w:val="nil"/>
            </w:tcBorders>
            <w:shd w:val="clear" w:color="auto" w:fill="auto"/>
            <w:noWrap/>
            <w:vAlign w:val="bottom"/>
            <w:hideMark/>
          </w:tcPr>
          <w:p w14:paraId="7314DE1A" w14:textId="77777777" w:rsidR="009136D4" w:rsidRPr="00BE7172" w:rsidRDefault="00DE2083" w:rsidP="00E101D5">
            <w:pPr>
              <w:jc w:val="center"/>
              <w:rPr>
                <w:rFonts w:asciiTheme="majorBidi" w:hAnsiTheme="majorBidi" w:cstheme="majorBidi"/>
                <w:sz w:val="26"/>
                <w:szCs w:val="26"/>
                <w:lang w:val="en-US"/>
              </w:rPr>
            </w:pPr>
            <w:r w:rsidRPr="00BE7172">
              <w:rPr>
                <w:rFonts w:asciiTheme="majorBidi" w:hAnsiTheme="majorBidi" w:cstheme="majorBidi"/>
                <w:sz w:val="26"/>
                <w:szCs w:val="26"/>
                <w:lang w:val="en-US"/>
              </w:rPr>
              <w:t xml:space="preserve">Separate financial </w:t>
            </w:r>
          </w:p>
          <w:p w14:paraId="72443744" w14:textId="633B400B" w:rsidR="00E101D5" w:rsidRPr="00BE7172" w:rsidRDefault="00DE2083" w:rsidP="00E101D5">
            <w:pPr>
              <w:jc w:val="center"/>
              <w:rPr>
                <w:rFonts w:asciiTheme="majorBidi" w:hAnsiTheme="majorBidi" w:cstheme="majorBidi"/>
                <w:sz w:val="26"/>
                <w:szCs w:val="26"/>
                <w:cs/>
              </w:rPr>
            </w:pPr>
            <w:r w:rsidRPr="00BE7172">
              <w:rPr>
                <w:rFonts w:asciiTheme="majorBidi" w:hAnsiTheme="majorBidi" w:cstheme="majorBidi"/>
                <w:sz w:val="26"/>
                <w:szCs w:val="26"/>
                <w:lang w:val="en-US"/>
              </w:rPr>
              <w:t>statements</w:t>
            </w:r>
          </w:p>
        </w:tc>
      </w:tr>
      <w:tr w:rsidR="000522D6" w:rsidRPr="001B3625" w14:paraId="1E4FD9F1" w14:textId="77777777" w:rsidTr="00CA5CF1">
        <w:trPr>
          <w:trHeight w:val="405"/>
          <w:tblHeader/>
        </w:trPr>
        <w:tc>
          <w:tcPr>
            <w:tcW w:w="388" w:type="dxa"/>
            <w:tcBorders>
              <w:top w:val="nil"/>
              <w:left w:val="nil"/>
              <w:bottom w:val="nil"/>
              <w:right w:val="nil"/>
            </w:tcBorders>
            <w:shd w:val="clear" w:color="auto" w:fill="auto"/>
            <w:noWrap/>
            <w:vAlign w:val="bottom"/>
            <w:hideMark/>
          </w:tcPr>
          <w:p w14:paraId="014230E5" w14:textId="77777777" w:rsidR="00B67E4F" w:rsidRPr="001B3625" w:rsidRDefault="00B67E4F" w:rsidP="00B67E4F">
            <w:pPr>
              <w:rPr>
                <w:rFonts w:asciiTheme="majorBidi" w:hAnsiTheme="majorBidi" w:cstheme="majorBidi"/>
                <w:sz w:val="26"/>
                <w:szCs w:val="26"/>
                <w:cs/>
                <w:lang w:val="en-US"/>
              </w:rPr>
            </w:pPr>
            <w:r w:rsidRPr="00BE7172">
              <w:rPr>
                <w:rFonts w:asciiTheme="majorBidi" w:hAnsiTheme="majorBidi" w:cstheme="majorBidi"/>
                <w:sz w:val="26"/>
                <w:szCs w:val="26"/>
                <w:lang w:val="en-US"/>
              </w:rPr>
              <w:t> </w:t>
            </w:r>
          </w:p>
        </w:tc>
        <w:tc>
          <w:tcPr>
            <w:tcW w:w="949" w:type="dxa"/>
            <w:tcBorders>
              <w:top w:val="nil"/>
              <w:left w:val="nil"/>
              <w:bottom w:val="nil"/>
              <w:right w:val="nil"/>
            </w:tcBorders>
            <w:shd w:val="clear" w:color="auto" w:fill="auto"/>
            <w:noWrap/>
            <w:vAlign w:val="bottom"/>
            <w:hideMark/>
          </w:tcPr>
          <w:p w14:paraId="635A6A66" w14:textId="77777777" w:rsidR="00B67E4F" w:rsidRPr="001B3625" w:rsidRDefault="00B67E4F" w:rsidP="00B67E4F">
            <w:pPr>
              <w:rPr>
                <w:rFonts w:asciiTheme="majorBidi" w:hAnsiTheme="majorBidi" w:cstheme="majorBidi"/>
                <w:sz w:val="26"/>
                <w:szCs w:val="26"/>
                <w:cs/>
                <w:lang w:val="en-US"/>
              </w:rPr>
            </w:pPr>
            <w:r w:rsidRPr="00BE7172">
              <w:rPr>
                <w:rFonts w:asciiTheme="majorBidi" w:hAnsiTheme="majorBidi" w:cstheme="majorBidi"/>
                <w:sz w:val="26"/>
                <w:szCs w:val="26"/>
                <w:lang w:val="en-US"/>
              </w:rPr>
              <w:t> </w:t>
            </w:r>
          </w:p>
        </w:tc>
        <w:tc>
          <w:tcPr>
            <w:tcW w:w="359" w:type="dxa"/>
            <w:tcBorders>
              <w:top w:val="nil"/>
              <w:left w:val="nil"/>
              <w:bottom w:val="nil"/>
              <w:right w:val="nil"/>
            </w:tcBorders>
            <w:shd w:val="clear" w:color="auto" w:fill="auto"/>
            <w:noWrap/>
            <w:vAlign w:val="bottom"/>
            <w:hideMark/>
          </w:tcPr>
          <w:p w14:paraId="1EB0C784" w14:textId="77777777" w:rsidR="00B67E4F" w:rsidRPr="001B3625" w:rsidRDefault="00B67E4F" w:rsidP="00B67E4F">
            <w:pPr>
              <w:rPr>
                <w:rFonts w:asciiTheme="majorBidi" w:hAnsiTheme="majorBidi" w:cstheme="majorBidi"/>
                <w:sz w:val="26"/>
                <w:szCs w:val="26"/>
                <w:cs/>
                <w:lang w:val="en-US"/>
              </w:rPr>
            </w:pPr>
            <w:r w:rsidRPr="00BE7172">
              <w:rPr>
                <w:rFonts w:asciiTheme="majorBidi" w:hAnsiTheme="majorBidi" w:cstheme="majorBidi"/>
                <w:sz w:val="26"/>
                <w:szCs w:val="26"/>
                <w:lang w:val="en-US"/>
              </w:rPr>
              <w:t> </w:t>
            </w:r>
          </w:p>
        </w:tc>
        <w:tc>
          <w:tcPr>
            <w:tcW w:w="1872" w:type="dxa"/>
            <w:tcBorders>
              <w:top w:val="nil"/>
              <w:left w:val="nil"/>
              <w:bottom w:val="nil"/>
              <w:right w:val="nil"/>
            </w:tcBorders>
            <w:shd w:val="clear" w:color="auto" w:fill="auto"/>
            <w:noWrap/>
            <w:vAlign w:val="bottom"/>
            <w:hideMark/>
          </w:tcPr>
          <w:p w14:paraId="7EE2C693" w14:textId="77777777" w:rsidR="00B67E4F" w:rsidRPr="001B3625" w:rsidRDefault="00B67E4F" w:rsidP="00B67E4F">
            <w:pPr>
              <w:rPr>
                <w:rFonts w:asciiTheme="majorBidi" w:hAnsiTheme="majorBidi" w:cstheme="majorBidi"/>
                <w:sz w:val="26"/>
                <w:szCs w:val="26"/>
                <w:cs/>
                <w:lang w:val="en-US"/>
              </w:rPr>
            </w:pPr>
            <w:r w:rsidRPr="00BE7172">
              <w:rPr>
                <w:rFonts w:asciiTheme="majorBidi" w:hAnsiTheme="majorBidi" w:cstheme="majorBidi"/>
                <w:sz w:val="26"/>
                <w:szCs w:val="26"/>
                <w:lang w:val="en-US"/>
              </w:rPr>
              <w:t> </w:t>
            </w:r>
          </w:p>
        </w:tc>
        <w:tc>
          <w:tcPr>
            <w:tcW w:w="1130" w:type="dxa"/>
            <w:tcBorders>
              <w:top w:val="nil"/>
              <w:left w:val="nil"/>
              <w:bottom w:val="single" w:sz="4" w:space="0" w:color="auto"/>
              <w:right w:val="nil"/>
            </w:tcBorders>
            <w:shd w:val="clear" w:color="auto" w:fill="auto"/>
            <w:noWrap/>
            <w:vAlign w:val="bottom"/>
            <w:hideMark/>
          </w:tcPr>
          <w:p w14:paraId="5CE8FB5F" w14:textId="529CDF8E" w:rsidR="00B67E4F" w:rsidRPr="001B3625" w:rsidRDefault="00B67E4F" w:rsidP="00B67E4F">
            <w:pPr>
              <w:jc w:val="center"/>
              <w:rPr>
                <w:rFonts w:asciiTheme="majorBidi" w:hAnsiTheme="majorBidi" w:cstheme="majorBidi"/>
                <w:sz w:val="26"/>
                <w:szCs w:val="26"/>
                <w:cs/>
                <w:lang w:val="en-US"/>
              </w:rPr>
            </w:pPr>
            <w:r w:rsidRPr="00BE7172">
              <w:rPr>
                <w:rFonts w:asciiTheme="majorBidi" w:hAnsiTheme="majorBidi" w:cstheme="majorBidi"/>
                <w:sz w:val="26"/>
                <w:szCs w:val="26"/>
                <w:lang w:val="en-US"/>
              </w:rPr>
              <w:t>2021</w:t>
            </w:r>
          </w:p>
        </w:tc>
        <w:tc>
          <w:tcPr>
            <w:tcW w:w="263" w:type="dxa"/>
            <w:tcBorders>
              <w:top w:val="nil"/>
              <w:left w:val="nil"/>
              <w:right w:val="nil"/>
            </w:tcBorders>
            <w:shd w:val="clear" w:color="auto" w:fill="auto"/>
            <w:noWrap/>
            <w:vAlign w:val="bottom"/>
            <w:hideMark/>
          </w:tcPr>
          <w:p w14:paraId="71006305" w14:textId="77777777" w:rsidR="00B67E4F" w:rsidRPr="001B3625" w:rsidRDefault="00B67E4F" w:rsidP="00B67E4F">
            <w:pPr>
              <w:jc w:val="center"/>
              <w:rPr>
                <w:rFonts w:asciiTheme="majorBidi" w:hAnsiTheme="majorBidi" w:cstheme="majorBidi"/>
                <w:sz w:val="26"/>
                <w:szCs w:val="26"/>
                <w:cs/>
                <w:lang w:val="en-US"/>
              </w:rPr>
            </w:pPr>
            <w:r w:rsidRPr="00BE7172">
              <w:rPr>
                <w:rFonts w:asciiTheme="majorBidi" w:hAnsiTheme="majorBidi" w:cstheme="majorBidi"/>
                <w:sz w:val="26"/>
                <w:szCs w:val="26"/>
                <w:lang w:val="en-US"/>
              </w:rPr>
              <w:t> </w:t>
            </w:r>
          </w:p>
        </w:tc>
        <w:tc>
          <w:tcPr>
            <w:tcW w:w="1075" w:type="dxa"/>
            <w:tcBorders>
              <w:top w:val="nil"/>
              <w:left w:val="nil"/>
              <w:bottom w:val="single" w:sz="4" w:space="0" w:color="auto"/>
              <w:right w:val="nil"/>
            </w:tcBorders>
            <w:shd w:val="clear" w:color="auto" w:fill="auto"/>
            <w:noWrap/>
            <w:vAlign w:val="bottom"/>
            <w:hideMark/>
          </w:tcPr>
          <w:p w14:paraId="36E3AC28" w14:textId="0749CF43" w:rsidR="00B67E4F" w:rsidRPr="001B3625" w:rsidRDefault="00B67E4F" w:rsidP="00B67E4F">
            <w:pPr>
              <w:jc w:val="center"/>
              <w:rPr>
                <w:rFonts w:asciiTheme="majorBidi" w:hAnsiTheme="majorBidi" w:cstheme="majorBidi"/>
                <w:sz w:val="26"/>
                <w:szCs w:val="26"/>
                <w:cs/>
                <w:lang w:val="en-US"/>
              </w:rPr>
            </w:pPr>
            <w:r w:rsidRPr="00BE7172">
              <w:rPr>
                <w:rFonts w:asciiTheme="majorBidi" w:hAnsiTheme="majorBidi" w:cstheme="majorBidi"/>
                <w:sz w:val="26"/>
                <w:szCs w:val="26"/>
                <w:lang w:val="en-US"/>
              </w:rPr>
              <w:t>2020</w:t>
            </w:r>
          </w:p>
        </w:tc>
        <w:tc>
          <w:tcPr>
            <w:tcW w:w="263" w:type="dxa"/>
            <w:tcBorders>
              <w:top w:val="nil"/>
              <w:left w:val="nil"/>
              <w:right w:val="nil"/>
            </w:tcBorders>
            <w:shd w:val="clear" w:color="auto" w:fill="auto"/>
            <w:noWrap/>
            <w:vAlign w:val="bottom"/>
            <w:hideMark/>
          </w:tcPr>
          <w:p w14:paraId="57503F64" w14:textId="77777777" w:rsidR="00B67E4F" w:rsidRPr="001B3625" w:rsidRDefault="00B67E4F" w:rsidP="00B67E4F">
            <w:pPr>
              <w:jc w:val="center"/>
              <w:rPr>
                <w:rFonts w:asciiTheme="majorBidi" w:hAnsiTheme="majorBidi" w:cstheme="majorBidi"/>
                <w:sz w:val="26"/>
                <w:szCs w:val="26"/>
                <w:cs/>
                <w:lang w:val="en-US"/>
              </w:rPr>
            </w:pPr>
            <w:r w:rsidRPr="00BE7172">
              <w:rPr>
                <w:rFonts w:asciiTheme="majorBidi" w:hAnsiTheme="majorBidi" w:cstheme="majorBidi"/>
                <w:sz w:val="26"/>
                <w:szCs w:val="26"/>
                <w:lang w:val="en-US"/>
              </w:rPr>
              <w:t> </w:t>
            </w:r>
          </w:p>
        </w:tc>
        <w:tc>
          <w:tcPr>
            <w:tcW w:w="1252" w:type="dxa"/>
            <w:tcBorders>
              <w:top w:val="nil"/>
              <w:left w:val="nil"/>
              <w:bottom w:val="single" w:sz="4" w:space="0" w:color="auto"/>
              <w:right w:val="nil"/>
            </w:tcBorders>
            <w:shd w:val="clear" w:color="auto" w:fill="auto"/>
            <w:noWrap/>
            <w:vAlign w:val="bottom"/>
            <w:hideMark/>
          </w:tcPr>
          <w:p w14:paraId="3C9CB665" w14:textId="085BDCFF" w:rsidR="00B67E4F" w:rsidRPr="001B3625" w:rsidRDefault="00B67E4F" w:rsidP="00B67E4F">
            <w:pPr>
              <w:jc w:val="center"/>
              <w:rPr>
                <w:rFonts w:asciiTheme="majorBidi" w:hAnsiTheme="majorBidi" w:cstheme="majorBidi"/>
                <w:sz w:val="26"/>
                <w:szCs w:val="26"/>
                <w:cs/>
                <w:lang w:val="en-US"/>
              </w:rPr>
            </w:pPr>
            <w:r w:rsidRPr="00BE7172">
              <w:rPr>
                <w:rFonts w:asciiTheme="majorBidi" w:hAnsiTheme="majorBidi" w:cstheme="majorBidi"/>
                <w:sz w:val="26"/>
                <w:szCs w:val="26"/>
                <w:lang w:val="en-US"/>
              </w:rPr>
              <w:t>2021</w:t>
            </w:r>
          </w:p>
        </w:tc>
        <w:tc>
          <w:tcPr>
            <w:tcW w:w="263" w:type="dxa"/>
            <w:tcBorders>
              <w:top w:val="nil"/>
              <w:left w:val="nil"/>
              <w:right w:val="nil"/>
            </w:tcBorders>
            <w:shd w:val="clear" w:color="auto" w:fill="auto"/>
            <w:noWrap/>
            <w:vAlign w:val="bottom"/>
            <w:hideMark/>
          </w:tcPr>
          <w:p w14:paraId="630E1D14" w14:textId="11A6DEE6" w:rsidR="00B67E4F" w:rsidRPr="001B3625" w:rsidRDefault="00B67E4F" w:rsidP="00B67E4F">
            <w:pPr>
              <w:jc w:val="center"/>
              <w:rPr>
                <w:rFonts w:asciiTheme="majorBidi" w:hAnsiTheme="majorBidi" w:cstheme="majorBidi"/>
                <w:sz w:val="26"/>
                <w:szCs w:val="26"/>
                <w:cs/>
                <w:lang w:val="en-US"/>
              </w:rPr>
            </w:pPr>
            <w:r w:rsidRPr="00BE7172">
              <w:rPr>
                <w:rFonts w:asciiTheme="majorBidi" w:hAnsiTheme="majorBidi" w:cstheme="majorBidi"/>
                <w:sz w:val="26"/>
                <w:szCs w:val="26"/>
                <w:lang w:val="en-US"/>
              </w:rPr>
              <w:t> </w:t>
            </w:r>
          </w:p>
        </w:tc>
        <w:tc>
          <w:tcPr>
            <w:tcW w:w="1150" w:type="dxa"/>
            <w:tcBorders>
              <w:top w:val="nil"/>
              <w:left w:val="nil"/>
              <w:bottom w:val="single" w:sz="4" w:space="0" w:color="auto"/>
              <w:right w:val="nil"/>
            </w:tcBorders>
            <w:shd w:val="clear" w:color="auto" w:fill="auto"/>
            <w:noWrap/>
            <w:vAlign w:val="bottom"/>
            <w:hideMark/>
          </w:tcPr>
          <w:p w14:paraId="2F7E60AF" w14:textId="2CF2A0C4" w:rsidR="00B67E4F" w:rsidRPr="00BE7172" w:rsidRDefault="00B67E4F" w:rsidP="00B67E4F">
            <w:pPr>
              <w:jc w:val="center"/>
              <w:rPr>
                <w:rFonts w:asciiTheme="majorBidi" w:hAnsiTheme="majorBidi" w:cstheme="majorBidi"/>
                <w:sz w:val="26"/>
                <w:szCs w:val="26"/>
                <w:cs/>
              </w:rPr>
            </w:pPr>
            <w:r w:rsidRPr="00BE7172">
              <w:rPr>
                <w:rFonts w:asciiTheme="majorBidi" w:hAnsiTheme="majorBidi" w:cstheme="majorBidi"/>
                <w:sz w:val="26"/>
                <w:szCs w:val="26"/>
                <w:lang w:val="en-US"/>
              </w:rPr>
              <w:t>2020</w:t>
            </w:r>
          </w:p>
        </w:tc>
      </w:tr>
      <w:tr w:rsidR="006F7A4A" w:rsidRPr="00141ACD" w14:paraId="046FC461" w14:textId="77777777" w:rsidTr="00CA5CF1">
        <w:trPr>
          <w:trHeight w:val="405"/>
        </w:trPr>
        <w:tc>
          <w:tcPr>
            <w:tcW w:w="3568" w:type="dxa"/>
            <w:gridSpan w:val="4"/>
            <w:tcBorders>
              <w:top w:val="nil"/>
              <w:left w:val="nil"/>
              <w:bottom w:val="nil"/>
              <w:right w:val="nil"/>
            </w:tcBorders>
            <w:shd w:val="clear" w:color="auto" w:fill="auto"/>
            <w:noWrap/>
            <w:vAlign w:val="bottom"/>
          </w:tcPr>
          <w:p w14:paraId="0AEA3197" w14:textId="06FF543D" w:rsidR="006F7A4A" w:rsidRPr="00BE7172" w:rsidRDefault="006F7A4A" w:rsidP="004D0E08">
            <w:pPr>
              <w:rPr>
                <w:rFonts w:asciiTheme="majorBidi" w:hAnsiTheme="majorBidi" w:cstheme="majorBidi"/>
                <w:sz w:val="26"/>
                <w:szCs w:val="26"/>
                <w:lang w:val="en-US"/>
              </w:rPr>
            </w:pPr>
            <w:r w:rsidRPr="00BE7172">
              <w:rPr>
                <w:rFonts w:asciiTheme="majorBidi" w:hAnsiTheme="majorBidi" w:cstheme="majorBidi"/>
                <w:sz w:val="26"/>
                <w:szCs w:val="26"/>
                <w:lang w:val="en-US"/>
              </w:rPr>
              <w:t>Profit attributable to equity holder of the</w:t>
            </w:r>
          </w:p>
        </w:tc>
        <w:tc>
          <w:tcPr>
            <w:tcW w:w="1130" w:type="dxa"/>
            <w:tcBorders>
              <w:top w:val="nil"/>
              <w:left w:val="nil"/>
              <w:right w:val="nil"/>
            </w:tcBorders>
            <w:shd w:val="clear" w:color="auto" w:fill="auto"/>
            <w:noWrap/>
            <w:vAlign w:val="bottom"/>
          </w:tcPr>
          <w:p w14:paraId="557D15A4" w14:textId="77777777" w:rsidR="006F7A4A" w:rsidRPr="00BE7172" w:rsidRDefault="006F7A4A" w:rsidP="00AD6957">
            <w:pPr>
              <w:jc w:val="center"/>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3AB41FBA" w14:textId="77777777" w:rsidR="006F7A4A" w:rsidRPr="00BE7172" w:rsidRDefault="006F7A4A" w:rsidP="00AD6957">
            <w:pPr>
              <w:jc w:val="center"/>
              <w:rPr>
                <w:rFonts w:asciiTheme="majorBidi" w:hAnsiTheme="majorBidi" w:cstheme="majorBidi"/>
                <w:sz w:val="26"/>
                <w:szCs w:val="26"/>
                <w:lang w:val="en-US"/>
              </w:rPr>
            </w:pPr>
          </w:p>
        </w:tc>
        <w:tc>
          <w:tcPr>
            <w:tcW w:w="1075" w:type="dxa"/>
            <w:tcBorders>
              <w:top w:val="nil"/>
              <w:left w:val="nil"/>
              <w:right w:val="nil"/>
            </w:tcBorders>
            <w:shd w:val="clear" w:color="auto" w:fill="auto"/>
            <w:noWrap/>
            <w:vAlign w:val="bottom"/>
          </w:tcPr>
          <w:p w14:paraId="2B31F2AC" w14:textId="77777777" w:rsidR="006F7A4A" w:rsidRPr="00BE7172" w:rsidRDefault="006F7A4A" w:rsidP="00AD6957">
            <w:pPr>
              <w:jc w:val="center"/>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36376AA1" w14:textId="77777777" w:rsidR="006F7A4A" w:rsidRPr="00BE7172" w:rsidRDefault="006F7A4A" w:rsidP="00AD6957">
            <w:pPr>
              <w:jc w:val="center"/>
              <w:rPr>
                <w:rFonts w:asciiTheme="majorBidi" w:hAnsiTheme="majorBidi" w:cstheme="majorBidi"/>
                <w:sz w:val="26"/>
                <w:szCs w:val="26"/>
                <w:lang w:val="en-US"/>
              </w:rPr>
            </w:pPr>
          </w:p>
        </w:tc>
        <w:tc>
          <w:tcPr>
            <w:tcW w:w="1252" w:type="dxa"/>
            <w:tcBorders>
              <w:top w:val="nil"/>
              <w:left w:val="nil"/>
              <w:right w:val="nil"/>
            </w:tcBorders>
            <w:shd w:val="clear" w:color="auto" w:fill="auto"/>
            <w:noWrap/>
            <w:vAlign w:val="bottom"/>
          </w:tcPr>
          <w:p w14:paraId="07027A88" w14:textId="77777777" w:rsidR="006F7A4A" w:rsidRPr="00BE7172" w:rsidRDefault="006F7A4A" w:rsidP="00AD6957">
            <w:pPr>
              <w:jc w:val="center"/>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0523774C" w14:textId="77777777" w:rsidR="006F7A4A" w:rsidRPr="00BE7172" w:rsidRDefault="006F7A4A" w:rsidP="00AD6957">
            <w:pPr>
              <w:jc w:val="center"/>
              <w:rPr>
                <w:rFonts w:asciiTheme="majorBidi" w:hAnsiTheme="majorBidi" w:cstheme="majorBidi"/>
                <w:sz w:val="26"/>
                <w:szCs w:val="26"/>
                <w:lang w:val="en-US"/>
              </w:rPr>
            </w:pPr>
          </w:p>
        </w:tc>
        <w:tc>
          <w:tcPr>
            <w:tcW w:w="1150" w:type="dxa"/>
            <w:tcBorders>
              <w:top w:val="nil"/>
              <w:left w:val="nil"/>
              <w:right w:val="nil"/>
            </w:tcBorders>
            <w:shd w:val="clear" w:color="auto" w:fill="auto"/>
            <w:noWrap/>
            <w:vAlign w:val="bottom"/>
          </w:tcPr>
          <w:p w14:paraId="3CA44174" w14:textId="77777777" w:rsidR="006F7A4A" w:rsidRPr="00BE7172" w:rsidRDefault="006F7A4A" w:rsidP="00AD6957">
            <w:pPr>
              <w:jc w:val="center"/>
              <w:rPr>
                <w:rFonts w:asciiTheme="majorBidi" w:hAnsiTheme="majorBidi" w:cstheme="majorBidi"/>
                <w:sz w:val="26"/>
                <w:szCs w:val="26"/>
                <w:lang w:val="en-US"/>
              </w:rPr>
            </w:pPr>
          </w:p>
        </w:tc>
      </w:tr>
      <w:tr w:rsidR="00BE7172" w:rsidRPr="001B3625" w14:paraId="202742B5" w14:textId="77777777" w:rsidTr="002624B7">
        <w:trPr>
          <w:trHeight w:val="405"/>
        </w:trPr>
        <w:tc>
          <w:tcPr>
            <w:tcW w:w="3568" w:type="dxa"/>
            <w:gridSpan w:val="4"/>
            <w:tcBorders>
              <w:top w:val="nil"/>
              <w:left w:val="nil"/>
              <w:bottom w:val="nil"/>
              <w:right w:val="nil"/>
            </w:tcBorders>
            <w:shd w:val="clear" w:color="000000" w:fill="FFFFFF"/>
            <w:noWrap/>
            <w:vAlign w:val="bottom"/>
          </w:tcPr>
          <w:p w14:paraId="4E1C8A86" w14:textId="2774F194" w:rsidR="00BE7172" w:rsidRPr="00BE7172" w:rsidRDefault="00BE7172" w:rsidP="00BE7172">
            <w:pPr>
              <w:ind w:firstLine="210"/>
              <w:rPr>
                <w:rFonts w:asciiTheme="majorBidi" w:hAnsiTheme="majorBidi" w:cstheme="majorBidi"/>
                <w:sz w:val="26"/>
                <w:szCs w:val="26"/>
                <w:lang w:val="en-US"/>
              </w:rPr>
            </w:pPr>
            <w:r w:rsidRPr="00BE7172">
              <w:rPr>
                <w:rFonts w:asciiTheme="majorBidi" w:hAnsiTheme="majorBidi" w:cstheme="majorBidi"/>
                <w:sz w:val="26"/>
                <w:szCs w:val="26"/>
                <w:lang w:val="en-US"/>
              </w:rPr>
              <w:t xml:space="preserve">Company </w:t>
            </w:r>
            <w:r w:rsidRPr="001B3625">
              <w:rPr>
                <w:rFonts w:asciiTheme="majorBidi" w:hAnsiTheme="majorBidi"/>
                <w:sz w:val="26"/>
                <w:szCs w:val="26"/>
                <w:cs/>
                <w:lang w:val="en-US"/>
              </w:rPr>
              <w:t>(</w:t>
            </w:r>
            <w:r w:rsidRPr="00BE7172">
              <w:rPr>
                <w:rFonts w:asciiTheme="majorBidi" w:hAnsiTheme="majorBidi" w:cstheme="majorBidi"/>
                <w:sz w:val="26"/>
                <w:szCs w:val="26"/>
                <w:lang w:val="en-US"/>
              </w:rPr>
              <w:t>Baht</w:t>
            </w:r>
            <w:r w:rsidRPr="001B3625">
              <w:rPr>
                <w:rFonts w:asciiTheme="majorBidi" w:hAnsiTheme="majorBidi"/>
                <w:sz w:val="26"/>
                <w:szCs w:val="26"/>
                <w:cs/>
                <w:lang w:val="en-US"/>
              </w:rPr>
              <w:t>)</w:t>
            </w:r>
          </w:p>
        </w:tc>
        <w:tc>
          <w:tcPr>
            <w:tcW w:w="1130" w:type="dxa"/>
            <w:tcBorders>
              <w:left w:val="nil"/>
              <w:bottom w:val="double" w:sz="4" w:space="0" w:color="auto"/>
              <w:right w:val="nil"/>
            </w:tcBorders>
            <w:shd w:val="clear" w:color="auto" w:fill="auto"/>
            <w:noWrap/>
            <w:vAlign w:val="bottom"/>
          </w:tcPr>
          <w:p w14:paraId="37FB21AE" w14:textId="746159C6" w:rsidR="00BE7172" w:rsidRPr="001B3625" w:rsidRDefault="00BE7172" w:rsidP="00B67E4F">
            <w:pPr>
              <w:jc w:val="right"/>
              <w:rPr>
                <w:rFonts w:asciiTheme="majorBidi" w:hAnsiTheme="majorBidi" w:cstheme="majorBidi"/>
                <w:sz w:val="26"/>
                <w:szCs w:val="26"/>
                <w:cs/>
                <w:lang w:val="en-US"/>
              </w:rPr>
            </w:pPr>
            <w:r w:rsidRPr="001B3625">
              <w:rPr>
                <w:rFonts w:ascii="Angsana New" w:hAnsi="Angsana New"/>
                <w:sz w:val="26"/>
                <w:szCs w:val="26"/>
                <w:lang w:val="en-US"/>
              </w:rPr>
              <w:t>74,241,939</w:t>
            </w:r>
          </w:p>
        </w:tc>
        <w:tc>
          <w:tcPr>
            <w:tcW w:w="263" w:type="dxa"/>
            <w:tcBorders>
              <w:top w:val="nil"/>
              <w:left w:val="nil"/>
              <w:right w:val="nil"/>
            </w:tcBorders>
            <w:shd w:val="clear" w:color="auto" w:fill="auto"/>
            <w:noWrap/>
            <w:vAlign w:val="bottom"/>
          </w:tcPr>
          <w:p w14:paraId="3847D260" w14:textId="385B7A90" w:rsidR="00BE7172" w:rsidRPr="00BE7172" w:rsidRDefault="00BE7172" w:rsidP="00B67E4F">
            <w:pPr>
              <w:jc w:val="center"/>
              <w:rPr>
                <w:rFonts w:asciiTheme="majorBidi" w:hAnsiTheme="majorBidi" w:cstheme="majorBidi"/>
                <w:sz w:val="26"/>
                <w:szCs w:val="26"/>
                <w:lang w:val="en-US"/>
              </w:rPr>
            </w:pPr>
            <w:r w:rsidRPr="00BE7172">
              <w:rPr>
                <w:rFonts w:asciiTheme="majorBidi" w:hAnsiTheme="majorBidi" w:cstheme="majorBidi"/>
                <w:sz w:val="26"/>
                <w:szCs w:val="26"/>
                <w:lang w:val="en-US"/>
              </w:rPr>
              <w:t> </w:t>
            </w:r>
          </w:p>
        </w:tc>
        <w:tc>
          <w:tcPr>
            <w:tcW w:w="1075" w:type="dxa"/>
            <w:tcBorders>
              <w:left w:val="nil"/>
              <w:bottom w:val="double" w:sz="4" w:space="0" w:color="auto"/>
              <w:right w:val="nil"/>
            </w:tcBorders>
            <w:shd w:val="clear" w:color="auto" w:fill="auto"/>
            <w:noWrap/>
            <w:vAlign w:val="bottom"/>
          </w:tcPr>
          <w:p w14:paraId="365E6F43" w14:textId="366C0ED6" w:rsidR="00BE7172" w:rsidRPr="001B3625" w:rsidRDefault="00BE7172" w:rsidP="00B67E4F">
            <w:pPr>
              <w:jc w:val="right"/>
              <w:rPr>
                <w:rFonts w:ascii="Angsana New" w:hAnsi="Angsana New"/>
                <w:sz w:val="26"/>
                <w:szCs w:val="26"/>
                <w:cs/>
                <w:lang w:val="en-US"/>
              </w:rPr>
            </w:pPr>
            <w:r w:rsidRPr="00BE7172">
              <w:rPr>
                <w:rFonts w:asciiTheme="majorBidi" w:hAnsiTheme="majorBidi" w:cstheme="majorBidi"/>
                <w:sz w:val="26"/>
                <w:szCs w:val="26"/>
                <w:lang w:val="en-US"/>
              </w:rPr>
              <w:t>40,775,724</w:t>
            </w:r>
          </w:p>
        </w:tc>
        <w:tc>
          <w:tcPr>
            <w:tcW w:w="263" w:type="dxa"/>
            <w:tcBorders>
              <w:top w:val="nil"/>
              <w:left w:val="nil"/>
              <w:right w:val="nil"/>
            </w:tcBorders>
            <w:shd w:val="clear" w:color="auto" w:fill="auto"/>
            <w:noWrap/>
            <w:vAlign w:val="bottom"/>
          </w:tcPr>
          <w:p w14:paraId="5FDF34A1" w14:textId="61D049B5" w:rsidR="00BE7172" w:rsidRPr="00BE7172" w:rsidRDefault="00BE7172" w:rsidP="00B67E4F">
            <w:pPr>
              <w:jc w:val="center"/>
              <w:rPr>
                <w:rFonts w:asciiTheme="majorBidi" w:hAnsiTheme="majorBidi" w:cstheme="majorBidi"/>
                <w:sz w:val="26"/>
                <w:szCs w:val="26"/>
                <w:lang w:val="en-US"/>
              </w:rPr>
            </w:pPr>
            <w:r w:rsidRPr="00BE7172">
              <w:rPr>
                <w:rFonts w:asciiTheme="majorBidi" w:hAnsiTheme="majorBidi" w:cstheme="majorBidi"/>
                <w:sz w:val="26"/>
                <w:szCs w:val="26"/>
                <w:lang w:val="en-US"/>
              </w:rPr>
              <w:t> </w:t>
            </w:r>
          </w:p>
        </w:tc>
        <w:tc>
          <w:tcPr>
            <w:tcW w:w="1252" w:type="dxa"/>
            <w:tcBorders>
              <w:left w:val="nil"/>
              <w:bottom w:val="double" w:sz="4" w:space="0" w:color="auto"/>
              <w:right w:val="nil"/>
            </w:tcBorders>
            <w:shd w:val="clear" w:color="auto" w:fill="auto"/>
            <w:noWrap/>
            <w:vAlign w:val="bottom"/>
          </w:tcPr>
          <w:p w14:paraId="10F2F5C8" w14:textId="0BD7A834" w:rsidR="00BE7172" w:rsidRPr="00BE7172" w:rsidRDefault="00BE7172" w:rsidP="00B67E4F">
            <w:pPr>
              <w:jc w:val="right"/>
              <w:rPr>
                <w:rFonts w:asciiTheme="majorBidi" w:hAnsiTheme="majorBidi" w:cstheme="majorBidi"/>
                <w:sz w:val="26"/>
                <w:szCs w:val="26"/>
                <w:lang w:val="en-US"/>
              </w:rPr>
            </w:pPr>
            <w:r w:rsidRPr="001B3625">
              <w:rPr>
                <w:rFonts w:ascii="Angsana New" w:hAnsi="Angsana New"/>
                <w:sz w:val="26"/>
                <w:szCs w:val="26"/>
                <w:lang w:val="en-US"/>
              </w:rPr>
              <w:t>154,899,840</w:t>
            </w:r>
          </w:p>
        </w:tc>
        <w:tc>
          <w:tcPr>
            <w:tcW w:w="263" w:type="dxa"/>
            <w:tcBorders>
              <w:top w:val="nil"/>
              <w:left w:val="nil"/>
              <w:right w:val="nil"/>
            </w:tcBorders>
            <w:shd w:val="clear" w:color="auto" w:fill="auto"/>
            <w:noWrap/>
            <w:vAlign w:val="bottom"/>
          </w:tcPr>
          <w:p w14:paraId="53CBC5B5" w14:textId="0EA8A064" w:rsidR="00BE7172" w:rsidRPr="00BE7172" w:rsidRDefault="00BE7172" w:rsidP="00B67E4F">
            <w:pPr>
              <w:jc w:val="center"/>
              <w:rPr>
                <w:rFonts w:asciiTheme="majorBidi" w:hAnsiTheme="majorBidi" w:cstheme="majorBidi"/>
                <w:sz w:val="26"/>
                <w:szCs w:val="26"/>
                <w:lang w:val="en-US"/>
              </w:rPr>
            </w:pPr>
            <w:r w:rsidRPr="00BE7172">
              <w:rPr>
                <w:rFonts w:asciiTheme="majorBidi" w:hAnsiTheme="majorBidi" w:cstheme="majorBidi"/>
                <w:sz w:val="26"/>
                <w:szCs w:val="26"/>
                <w:lang w:val="en-US"/>
              </w:rPr>
              <w:t> </w:t>
            </w:r>
          </w:p>
        </w:tc>
        <w:tc>
          <w:tcPr>
            <w:tcW w:w="1150" w:type="dxa"/>
            <w:tcBorders>
              <w:left w:val="nil"/>
              <w:bottom w:val="double" w:sz="4" w:space="0" w:color="auto"/>
              <w:right w:val="nil"/>
            </w:tcBorders>
            <w:shd w:val="clear" w:color="auto" w:fill="auto"/>
            <w:noWrap/>
            <w:vAlign w:val="bottom"/>
          </w:tcPr>
          <w:p w14:paraId="4B6C989B" w14:textId="12848F3C" w:rsidR="00BE7172" w:rsidRPr="00BE7172" w:rsidRDefault="00BE7172" w:rsidP="00B67E4F">
            <w:pPr>
              <w:jc w:val="right"/>
              <w:rPr>
                <w:rFonts w:ascii="Angsana New" w:hAnsi="Angsana New"/>
                <w:sz w:val="26"/>
                <w:szCs w:val="26"/>
                <w:cs/>
              </w:rPr>
            </w:pPr>
            <w:r w:rsidRPr="00BE7172">
              <w:rPr>
                <w:rFonts w:asciiTheme="majorBidi" w:hAnsiTheme="majorBidi" w:cstheme="majorBidi"/>
                <w:sz w:val="26"/>
                <w:szCs w:val="26"/>
                <w:lang w:val="en-US"/>
              </w:rPr>
              <w:t>29,469,244</w:t>
            </w:r>
          </w:p>
        </w:tc>
      </w:tr>
      <w:tr w:rsidR="00B67E4F" w:rsidRPr="00141ACD" w14:paraId="6F586303" w14:textId="77777777" w:rsidTr="00CA5CF1">
        <w:trPr>
          <w:trHeight w:val="405"/>
        </w:trPr>
        <w:tc>
          <w:tcPr>
            <w:tcW w:w="3568" w:type="dxa"/>
            <w:gridSpan w:val="4"/>
            <w:tcBorders>
              <w:top w:val="nil"/>
              <w:left w:val="nil"/>
              <w:bottom w:val="nil"/>
              <w:right w:val="nil"/>
            </w:tcBorders>
            <w:shd w:val="clear" w:color="auto" w:fill="auto"/>
            <w:noWrap/>
            <w:vAlign w:val="bottom"/>
          </w:tcPr>
          <w:p w14:paraId="0A2B95C0" w14:textId="16EAE8DC" w:rsidR="00B67E4F" w:rsidRPr="00BE7172" w:rsidRDefault="00B67E4F" w:rsidP="00B67E4F">
            <w:pPr>
              <w:rPr>
                <w:rFonts w:asciiTheme="majorBidi" w:hAnsiTheme="majorBidi" w:cstheme="majorBidi"/>
                <w:sz w:val="26"/>
                <w:szCs w:val="26"/>
                <w:lang w:val="en-US"/>
              </w:rPr>
            </w:pPr>
            <w:r w:rsidRPr="00BE7172">
              <w:rPr>
                <w:rFonts w:asciiTheme="majorBidi" w:hAnsiTheme="majorBidi" w:cstheme="majorBidi"/>
                <w:sz w:val="26"/>
                <w:szCs w:val="26"/>
                <w:lang w:val="en-US"/>
              </w:rPr>
              <w:t>Number of ordinary shares outstanding</w:t>
            </w:r>
          </w:p>
        </w:tc>
        <w:tc>
          <w:tcPr>
            <w:tcW w:w="1130" w:type="dxa"/>
            <w:tcBorders>
              <w:top w:val="nil"/>
              <w:left w:val="nil"/>
              <w:right w:val="nil"/>
            </w:tcBorders>
            <w:shd w:val="clear" w:color="auto" w:fill="auto"/>
            <w:noWrap/>
            <w:vAlign w:val="bottom"/>
          </w:tcPr>
          <w:p w14:paraId="451CA0AB" w14:textId="77777777" w:rsidR="00B67E4F" w:rsidRPr="00BE7172" w:rsidRDefault="00B67E4F" w:rsidP="00B67E4F">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764CA99E" w14:textId="77777777" w:rsidR="00B67E4F" w:rsidRPr="00BE7172" w:rsidRDefault="00B67E4F" w:rsidP="00B67E4F">
            <w:pPr>
              <w:jc w:val="center"/>
              <w:rPr>
                <w:rFonts w:asciiTheme="majorBidi" w:hAnsiTheme="majorBidi" w:cstheme="majorBidi"/>
                <w:sz w:val="26"/>
                <w:szCs w:val="26"/>
                <w:lang w:val="en-US"/>
              </w:rPr>
            </w:pPr>
          </w:p>
        </w:tc>
        <w:tc>
          <w:tcPr>
            <w:tcW w:w="1075" w:type="dxa"/>
            <w:tcBorders>
              <w:top w:val="double" w:sz="4" w:space="0" w:color="auto"/>
              <w:left w:val="nil"/>
              <w:right w:val="nil"/>
            </w:tcBorders>
            <w:shd w:val="clear" w:color="auto" w:fill="auto"/>
            <w:noWrap/>
            <w:vAlign w:val="center"/>
          </w:tcPr>
          <w:p w14:paraId="76140902" w14:textId="77777777" w:rsidR="00B67E4F" w:rsidRPr="00BE7172" w:rsidRDefault="00B67E4F" w:rsidP="00B67E4F">
            <w:pPr>
              <w:jc w:val="right"/>
              <w:rPr>
                <w:rFonts w:ascii="Angsana New" w:hAnsi="Angsana New"/>
                <w:sz w:val="26"/>
                <w:szCs w:val="26"/>
                <w:lang w:val="en-US"/>
              </w:rPr>
            </w:pPr>
          </w:p>
        </w:tc>
        <w:tc>
          <w:tcPr>
            <w:tcW w:w="263" w:type="dxa"/>
            <w:tcBorders>
              <w:left w:val="nil"/>
              <w:right w:val="nil"/>
            </w:tcBorders>
            <w:shd w:val="clear" w:color="auto" w:fill="auto"/>
            <w:noWrap/>
            <w:vAlign w:val="bottom"/>
          </w:tcPr>
          <w:p w14:paraId="79AA803E" w14:textId="77777777" w:rsidR="00B67E4F" w:rsidRPr="00BE7172" w:rsidRDefault="00B67E4F" w:rsidP="00B67E4F">
            <w:pPr>
              <w:jc w:val="center"/>
              <w:rPr>
                <w:rFonts w:asciiTheme="majorBidi" w:hAnsiTheme="majorBidi" w:cstheme="majorBidi"/>
                <w:sz w:val="26"/>
                <w:szCs w:val="26"/>
                <w:lang w:val="en-US"/>
              </w:rPr>
            </w:pPr>
          </w:p>
        </w:tc>
        <w:tc>
          <w:tcPr>
            <w:tcW w:w="1252" w:type="dxa"/>
            <w:tcBorders>
              <w:top w:val="double" w:sz="4" w:space="0" w:color="auto"/>
              <w:left w:val="nil"/>
              <w:right w:val="nil"/>
            </w:tcBorders>
            <w:shd w:val="clear" w:color="auto" w:fill="auto"/>
            <w:noWrap/>
            <w:vAlign w:val="bottom"/>
          </w:tcPr>
          <w:p w14:paraId="1D06C7BB" w14:textId="77777777" w:rsidR="00B67E4F" w:rsidRPr="00BE7172" w:rsidRDefault="00B67E4F" w:rsidP="00B67E4F">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2829187E" w14:textId="77777777" w:rsidR="00B67E4F" w:rsidRPr="00BE7172" w:rsidRDefault="00B67E4F" w:rsidP="00B67E4F">
            <w:pPr>
              <w:jc w:val="center"/>
              <w:rPr>
                <w:rFonts w:asciiTheme="majorBidi" w:hAnsiTheme="majorBidi" w:cstheme="majorBidi"/>
                <w:sz w:val="26"/>
                <w:szCs w:val="26"/>
                <w:lang w:val="en-US"/>
              </w:rPr>
            </w:pPr>
          </w:p>
        </w:tc>
        <w:tc>
          <w:tcPr>
            <w:tcW w:w="1150" w:type="dxa"/>
            <w:tcBorders>
              <w:top w:val="double" w:sz="4" w:space="0" w:color="auto"/>
              <w:left w:val="nil"/>
              <w:right w:val="nil"/>
            </w:tcBorders>
            <w:shd w:val="clear" w:color="auto" w:fill="auto"/>
            <w:noWrap/>
            <w:vAlign w:val="center"/>
          </w:tcPr>
          <w:p w14:paraId="4B9D5F28" w14:textId="77777777" w:rsidR="00B67E4F" w:rsidRPr="00BE7172" w:rsidRDefault="00B67E4F" w:rsidP="00B67E4F">
            <w:pPr>
              <w:jc w:val="right"/>
              <w:rPr>
                <w:rFonts w:ascii="Angsana New" w:hAnsi="Angsana New"/>
                <w:sz w:val="26"/>
                <w:szCs w:val="26"/>
                <w:lang w:val="en-US"/>
              </w:rPr>
            </w:pPr>
          </w:p>
        </w:tc>
      </w:tr>
      <w:tr w:rsidR="00BE7172" w:rsidRPr="001B3625" w14:paraId="6320D92F" w14:textId="77777777" w:rsidTr="002624B7">
        <w:trPr>
          <w:trHeight w:val="405"/>
        </w:trPr>
        <w:tc>
          <w:tcPr>
            <w:tcW w:w="3568" w:type="dxa"/>
            <w:gridSpan w:val="4"/>
            <w:tcBorders>
              <w:top w:val="nil"/>
              <w:left w:val="nil"/>
              <w:bottom w:val="nil"/>
              <w:right w:val="nil"/>
            </w:tcBorders>
            <w:shd w:val="clear" w:color="000000" w:fill="FFFFFF"/>
            <w:noWrap/>
            <w:vAlign w:val="bottom"/>
          </w:tcPr>
          <w:p w14:paraId="4E91FE1B" w14:textId="2EE72C15" w:rsidR="00BE7172" w:rsidRPr="00BE7172" w:rsidRDefault="00BE7172" w:rsidP="0086269E">
            <w:pPr>
              <w:ind w:firstLine="69"/>
              <w:rPr>
                <w:rFonts w:asciiTheme="majorBidi" w:hAnsiTheme="majorBidi" w:cstheme="majorBidi"/>
                <w:sz w:val="26"/>
                <w:szCs w:val="26"/>
                <w:lang w:val="en-US"/>
              </w:rPr>
            </w:pPr>
            <w:r w:rsidRPr="00BE7172">
              <w:rPr>
                <w:rFonts w:asciiTheme="majorBidi" w:hAnsiTheme="majorBidi" w:cstheme="majorBidi"/>
                <w:sz w:val="26"/>
                <w:szCs w:val="26"/>
                <w:lang w:val="en-US"/>
              </w:rPr>
              <w:t xml:space="preserve">at beginning of years </w:t>
            </w:r>
            <w:r w:rsidRPr="001B3625">
              <w:rPr>
                <w:rFonts w:asciiTheme="majorBidi" w:hAnsiTheme="majorBidi"/>
                <w:sz w:val="26"/>
                <w:szCs w:val="26"/>
                <w:cs/>
                <w:lang w:val="en-US"/>
              </w:rPr>
              <w:t>(</w:t>
            </w:r>
            <w:r w:rsidRPr="00BE7172">
              <w:rPr>
                <w:rFonts w:asciiTheme="majorBidi" w:hAnsiTheme="majorBidi"/>
                <w:sz w:val="26"/>
                <w:szCs w:val="26"/>
                <w:lang w:val="en-US"/>
              </w:rPr>
              <w:t>S</w:t>
            </w:r>
            <w:r w:rsidRPr="00BE7172">
              <w:rPr>
                <w:rFonts w:asciiTheme="majorBidi" w:hAnsiTheme="majorBidi" w:cstheme="majorBidi"/>
                <w:sz w:val="26"/>
                <w:szCs w:val="26"/>
                <w:lang w:val="en-US"/>
              </w:rPr>
              <w:t>hares</w:t>
            </w:r>
            <w:r w:rsidRPr="001B3625">
              <w:rPr>
                <w:rFonts w:asciiTheme="majorBidi" w:hAnsiTheme="majorBidi"/>
                <w:sz w:val="26"/>
                <w:szCs w:val="26"/>
                <w:cs/>
                <w:lang w:val="en-US"/>
              </w:rPr>
              <w:t>)</w:t>
            </w:r>
          </w:p>
        </w:tc>
        <w:tc>
          <w:tcPr>
            <w:tcW w:w="1130" w:type="dxa"/>
            <w:tcBorders>
              <w:top w:val="nil"/>
              <w:left w:val="nil"/>
              <w:right w:val="nil"/>
            </w:tcBorders>
            <w:shd w:val="clear" w:color="auto" w:fill="auto"/>
            <w:noWrap/>
            <w:vAlign w:val="bottom"/>
          </w:tcPr>
          <w:p w14:paraId="51CE43DA" w14:textId="1D267326" w:rsidR="00BE7172" w:rsidRPr="001B3625" w:rsidRDefault="00BE7172" w:rsidP="00CA5CF1">
            <w:pPr>
              <w:jc w:val="right"/>
              <w:rPr>
                <w:rFonts w:asciiTheme="majorBidi" w:hAnsiTheme="majorBidi" w:cstheme="majorBidi"/>
                <w:sz w:val="26"/>
                <w:szCs w:val="26"/>
                <w:cs/>
                <w:lang w:val="en-US"/>
              </w:rPr>
            </w:pPr>
            <w:r w:rsidRPr="001B3625">
              <w:rPr>
                <w:rFonts w:ascii="Angsana New" w:hAnsi="Angsana New"/>
                <w:sz w:val="26"/>
                <w:szCs w:val="26"/>
                <w:lang w:val="en-US"/>
              </w:rPr>
              <w:t>526,881,789</w:t>
            </w:r>
          </w:p>
        </w:tc>
        <w:tc>
          <w:tcPr>
            <w:tcW w:w="263" w:type="dxa"/>
            <w:tcBorders>
              <w:top w:val="nil"/>
              <w:left w:val="nil"/>
              <w:right w:val="nil"/>
            </w:tcBorders>
            <w:shd w:val="clear" w:color="auto" w:fill="auto"/>
            <w:noWrap/>
            <w:vAlign w:val="bottom"/>
          </w:tcPr>
          <w:p w14:paraId="710DD2AA" w14:textId="77777777" w:rsidR="00BE7172" w:rsidRPr="00BE7172" w:rsidRDefault="00BE7172" w:rsidP="00CA5CF1">
            <w:pPr>
              <w:jc w:val="center"/>
              <w:rPr>
                <w:rFonts w:asciiTheme="majorBidi" w:hAnsiTheme="majorBidi" w:cstheme="majorBidi"/>
                <w:sz w:val="26"/>
                <w:szCs w:val="26"/>
                <w:lang w:val="en-US"/>
              </w:rPr>
            </w:pPr>
          </w:p>
        </w:tc>
        <w:tc>
          <w:tcPr>
            <w:tcW w:w="1075" w:type="dxa"/>
            <w:tcBorders>
              <w:top w:val="nil"/>
              <w:left w:val="nil"/>
              <w:right w:val="nil"/>
            </w:tcBorders>
            <w:shd w:val="clear" w:color="auto" w:fill="auto"/>
            <w:noWrap/>
            <w:vAlign w:val="center"/>
          </w:tcPr>
          <w:p w14:paraId="3A57C71C" w14:textId="3CA8682D" w:rsidR="00BE7172" w:rsidRPr="00BE7172" w:rsidRDefault="00BE7172" w:rsidP="00CA5CF1">
            <w:pPr>
              <w:jc w:val="right"/>
              <w:rPr>
                <w:rFonts w:ascii="Angsana New" w:hAnsi="Angsana New"/>
                <w:sz w:val="26"/>
                <w:szCs w:val="26"/>
                <w:lang w:val="en-US"/>
              </w:rPr>
            </w:pPr>
            <w:r w:rsidRPr="001B3625">
              <w:rPr>
                <w:rFonts w:ascii="Angsana New" w:hAnsi="Angsana New"/>
                <w:sz w:val="26"/>
                <w:szCs w:val="26"/>
                <w:lang w:val="en-US"/>
              </w:rPr>
              <w:t>525,513,051</w:t>
            </w:r>
          </w:p>
        </w:tc>
        <w:tc>
          <w:tcPr>
            <w:tcW w:w="263" w:type="dxa"/>
            <w:tcBorders>
              <w:top w:val="nil"/>
              <w:left w:val="nil"/>
              <w:right w:val="nil"/>
            </w:tcBorders>
            <w:shd w:val="clear" w:color="auto" w:fill="auto"/>
            <w:noWrap/>
            <w:vAlign w:val="bottom"/>
          </w:tcPr>
          <w:p w14:paraId="547E40AE" w14:textId="77777777" w:rsidR="00BE7172" w:rsidRPr="00BE7172" w:rsidRDefault="00BE7172" w:rsidP="00CA5CF1">
            <w:pPr>
              <w:jc w:val="center"/>
              <w:rPr>
                <w:rFonts w:asciiTheme="majorBidi" w:hAnsiTheme="majorBidi" w:cstheme="majorBidi"/>
                <w:sz w:val="26"/>
                <w:szCs w:val="26"/>
                <w:lang w:val="en-US"/>
              </w:rPr>
            </w:pPr>
          </w:p>
        </w:tc>
        <w:tc>
          <w:tcPr>
            <w:tcW w:w="1252" w:type="dxa"/>
            <w:tcBorders>
              <w:top w:val="nil"/>
              <w:left w:val="nil"/>
              <w:right w:val="nil"/>
            </w:tcBorders>
            <w:shd w:val="clear" w:color="auto" w:fill="auto"/>
            <w:noWrap/>
            <w:vAlign w:val="bottom"/>
          </w:tcPr>
          <w:p w14:paraId="0A84464E" w14:textId="4F392ACF" w:rsidR="00BE7172" w:rsidRPr="00BE7172" w:rsidRDefault="00BE7172" w:rsidP="00CA5CF1">
            <w:pPr>
              <w:jc w:val="right"/>
              <w:rPr>
                <w:rFonts w:asciiTheme="majorBidi" w:hAnsiTheme="majorBidi" w:cstheme="majorBidi"/>
                <w:sz w:val="26"/>
                <w:szCs w:val="26"/>
                <w:lang w:val="en-US"/>
              </w:rPr>
            </w:pPr>
            <w:r w:rsidRPr="001B3625">
              <w:rPr>
                <w:rFonts w:ascii="Angsana New" w:hAnsi="Angsana New"/>
                <w:sz w:val="26"/>
                <w:szCs w:val="26"/>
                <w:lang w:val="en-US"/>
              </w:rPr>
              <w:t>526,881,789</w:t>
            </w:r>
          </w:p>
        </w:tc>
        <w:tc>
          <w:tcPr>
            <w:tcW w:w="263" w:type="dxa"/>
            <w:tcBorders>
              <w:top w:val="nil"/>
              <w:left w:val="nil"/>
              <w:right w:val="nil"/>
            </w:tcBorders>
            <w:shd w:val="clear" w:color="auto" w:fill="auto"/>
            <w:noWrap/>
            <w:vAlign w:val="bottom"/>
          </w:tcPr>
          <w:p w14:paraId="0F89D1D1" w14:textId="77777777" w:rsidR="00BE7172" w:rsidRPr="00BE7172" w:rsidRDefault="00BE7172" w:rsidP="00CA5CF1">
            <w:pPr>
              <w:jc w:val="center"/>
              <w:rPr>
                <w:rFonts w:asciiTheme="majorBidi" w:hAnsiTheme="majorBidi" w:cstheme="majorBidi"/>
                <w:sz w:val="26"/>
                <w:szCs w:val="26"/>
                <w:lang w:val="en-US"/>
              </w:rPr>
            </w:pPr>
          </w:p>
        </w:tc>
        <w:tc>
          <w:tcPr>
            <w:tcW w:w="1150" w:type="dxa"/>
            <w:tcBorders>
              <w:top w:val="nil"/>
              <w:left w:val="nil"/>
              <w:right w:val="nil"/>
            </w:tcBorders>
            <w:shd w:val="clear" w:color="auto" w:fill="auto"/>
            <w:noWrap/>
            <w:vAlign w:val="center"/>
          </w:tcPr>
          <w:p w14:paraId="3542EA3C" w14:textId="4C73C7D9" w:rsidR="00BE7172" w:rsidRPr="00BE7172" w:rsidRDefault="00BE7172" w:rsidP="00CA5CF1">
            <w:pPr>
              <w:jc w:val="right"/>
              <w:rPr>
                <w:rFonts w:ascii="Angsana New" w:hAnsi="Angsana New"/>
                <w:sz w:val="26"/>
                <w:szCs w:val="26"/>
                <w:lang w:val="en-US"/>
              </w:rPr>
            </w:pPr>
            <w:r w:rsidRPr="001B3625">
              <w:rPr>
                <w:rFonts w:ascii="Angsana New" w:hAnsi="Angsana New"/>
                <w:sz w:val="26"/>
                <w:szCs w:val="26"/>
                <w:lang w:val="en-US"/>
              </w:rPr>
              <w:t>525,513,051</w:t>
            </w:r>
          </w:p>
        </w:tc>
      </w:tr>
      <w:tr w:rsidR="00CA5CF1" w:rsidRPr="001B3625" w14:paraId="5423B0B2" w14:textId="77777777" w:rsidTr="00CA5CF1">
        <w:trPr>
          <w:trHeight w:val="405"/>
        </w:trPr>
        <w:tc>
          <w:tcPr>
            <w:tcW w:w="3568" w:type="dxa"/>
            <w:gridSpan w:val="4"/>
            <w:tcBorders>
              <w:top w:val="nil"/>
              <w:left w:val="nil"/>
              <w:bottom w:val="nil"/>
              <w:right w:val="nil"/>
            </w:tcBorders>
            <w:shd w:val="clear" w:color="auto" w:fill="auto"/>
            <w:noWrap/>
            <w:vAlign w:val="bottom"/>
          </w:tcPr>
          <w:p w14:paraId="333FACBB" w14:textId="4B2A1665" w:rsidR="00CA5CF1" w:rsidRPr="00BE7172" w:rsidRDefault="00CA5CF1" w:rsidP="00CA5CF1">
            <w:pPr>
              <w:rPr>
                <w:rFonts w:asciiTheme="majorBidi" w:hAnsiTheme="majorBidi" w:cstheme="majorBidi"/>
                <w:sz w:val="26"/>
                <w:szCs w:val="26"/>
                <w:lang w:val="en-US"/>
              </w:rPr>
            </w:pPr>
            <w:r w:rsidRPr="00BE7172">
              <w:rPr>
                <w:rFonts w:asciiTheme="majorBidi" w:hAnsiTheme="majorBidi" w:cstheme="majorBidi"/>
                <w:sz w:val="26"/>
                <w:szCs w:val="26"/>
                <w:lang w:val="en-US"/>
              </w:rPr>
              <w:t>Effect of increasing share capital</w:t>
            </w:r>
            <w:r w:rsidRPr="001B3625">
              <w:rPr>
                <w:rFonts w:asciiTheme="majorBidi" w:hAnsiTheme="majorBidi" w:hint="cs"/>
                <w:sz w:val="26"/>
                <w:szCs w:val="26"/>
                <w:cs/>
                <w:lang w:val="en-US"/>
              </w:rPr>
              <w:t xml:space="preserve"> </w:t>
            </w:r>
            <w:r w:rsidRPr="001B3625">
              <w:rPr>
                <w:rFonts w:asciiTheme="majorBidi" w:hAnsiTheme="majorBidi"/>
                <w:sz w:val="26"/>
                <w:szCs w:val="26"/>
                <w:cs/>
                <w:lang w:val="en-US"/>
              </w:rPr>
              <w:t>(</w:t>
            </w:r>
            <w:r w:rsidRPr="00BE7172">
              <w:rPr>
                <w:rFonts w:asciiTheme="majorBidi" w:hAnsiTheme="majorBidi" w:cstheme="majorBidi"/>
                <w:sz w:val="26"/>
                <w:szCs w:val="26"/>
                <w:lang w:val="en-US"/>
              </w:rPr>
              <w:t>Shares</w:t>
            </w:r>
            <w:r w:rsidRPr="001B3625">
              <w:rPr>
                <w:rFonts w:asciiTheme="majorBidi" w:hAnsiTheme="majorBidi"/>
                <w:sz w:val="26"/>
                <w:szCs w:val="26"/>
                <w:cs/>
                <w:lang w:val="en-US"/>
              </w:rPr>
              <w:t>)</w:t>
            </w:r>
          </w:p>
        </w:tc>
        <w:tc>
          <w:tcPr>
            <w:tcW w:w="1130" w:type="dxa"/>
            <w:tcBorders>
              <w:top w:val="nil"/>
              <w:left w:val="nil"/>
              <w:right w:val="nil"/>
            </w:tcBorders>
            <w:shd w:val="clear" w:color="auto" w:fill="auto"/>
            <w:noWrap/>
            <w:vAlign w:val="bottom"/>
          </w:tcPr>
          <w:p w14:paraId="2CD25AF3" w14:textId="3A5F54A5" w:rsidR="00CA5CF1" w:rsidRPr="00BE7172" w:rsidRDefault="00FB29F6" w:rsidP="00CA5CF1">
            <w:pPr>
              <w:jc w:val="right"/>
              <w:rPr>
                <w:rFonts w:asciiTheme="majorBidi" w:hAnsiTheme="majorBidi" w:cstheme="majorBidi"/>
                <w:sz w:val="26"/>
                <w:szCs w:val="26"/>
                <w:lang w:val="en-US"/>
              </w:rPr>
            </w:pPr>
            <w:r w:rsidRPr="001B3625">
              <w:rPr>
                <w:rFonts w:ascii="Angsana New" w:hAnsi="Angsana New"/>
                <w:sz w:val="26"/>
                <w:szCs w:val="26"/>
                <w:lang w:val="en-US"/>
              </w:rPr>
              <w:t>43,968,048</w:t>
            </w:r>
          </w:p>
        </w:tc>
        <w:tc>
          <w:tcPr>
            <w:tcW w:w="263" w:type="dxa"/>
            <w:tcBorders>
              <w:top w:val="nil"/>
              <w:left w:val="nil"/>
              <w:right w:val="nil"/>
            </w:tcBorders>
            <w:shd w:val="clear" w:color="auto" w:fill="auto"/>
            <w:noWrap/>
            <w:vAlign w:val="bottom"/>
          </w:tcPr>
          <w:p w14:paraId="1CF7EE07" w14:textId="77777777" w:rsidR="00CA5CF1" w:rsidRPr="00BE7172" w:rsidRDefault="00CA5CF1" w:rsidP="00CA5CF1">
            <w:pPr>
              <w:jc w:val="center"/>
              <w:rPr>
                <w:rFonts w:asciiTheme="majorBidi" w:hAnsiTheme="majorBidi" w:cstheme="majorBidi"/>
                <w:sz w:val="26"/>
                <w:szCs w:val="26"/>
                <w:lang w:val="en-US"/>
              </w:rPr>
            </w:pPr>
          </w:p>
        </w:tc>
        <w:tc>
          <w:tcPr>
            <w:tcW w:w="1075" w:type="dxa"/>
            <w:tcBorders>
              <w:top w:val="nil"/>
              <w:left w:val="nil"/>
              <w:right w:val="nil"/>
            </w:tcBorders>
            <w:shd w:val="clear" w:color="auto" w:fill="auto"/>
            <w:noWrap/>
            <w:vAlign w:val="bottom"/>
          </w:tcPr>
          <w:p w14:paraId="6E733C89" w14:textId="7F30A0DF" w:rsidR="00CA5CF1" w:rsidRPr="00BE7172" w:rsidRDefault="00CA5CF1" w:rsidP="00CA5CF1">
            <w:pPr>
              <w:jc w:val="right"/>
              <w:rPr>
                <w:rFonts w:ascii="Angsana New" w:hAnsi="Angsana New"/>
                <w:sz w:val="26"/>
                <w:szCs w:val="26"/>
                <w:lang w:val="en-US"/>
              </w:rPr>
            </w:pPr>
            <w:r w:rsidRPr="001B3625">
              <w:rPr>
                <w:rFonts w:ascii="Angsana New" w:hAnsi="Angsana New"/>
                <w:sz w:val="26"/>
                <w:szCs w:val="26"/>
                <w:lang w:val="en-US"/>
              </w:rPr>
              <w:t>912,492</w:t>
            </w:r>
          </w:p>
        </w:tc>
        <w:tc>
          <w:tcPr>
            <w:tcW w:w="263" w:type="dxa"/>
            <w:tcBorders>
              <w:top w:val="nil"/>
              <w:left w:val="nil"/>
              <w:right w:val="nil"/>
            </w:tcBorders>
            <w:shd w:val="clear" w:color="auto" w:fill="auto"/>
            <w:noWrap/>
            <w:vAlign w:val="bottom"/>
          </w:tcPr>
          <w:p w14:paraId="55E6443C" w14:textId="07988DD7" w:rsidR="00CA5CF1" w:rsidRPr="00BE7172" w:rsidRDefault="00CA5CF1" w:rsidP="00CA5CF1">
            <w:pPr>
              <w:jc w:val="center"/>
              <w:rPr>
                <w:rFonts w:asciiTheme="majorBidi" w:hAnsiTheme="majorBidi" w:cstheme="majorBidi"/>
                <w:sz w:val="26"/>
                <w:szCs w:val="26"/>
                <w:lang w:val="en-US"/>
              </w:rPr>
            </w:pPr>
            <w:r w:rsidRPr="001B3625">
              <w:rPr>
                <w:rFonts w:ascii="Angsana New" w:hAnsi="Angsana New"/>
                <w:sz w:val="26"/>
                <w:szCs w:val="26"/>
                <w:lang w:val="en-US"/>
              </w:rPr>
              <w:t> </w:t>
            </w:r>
          </w:p>
        </w:tc>
        <w:tc>
          <w:tcPr>
            <w:tcW w:w="1252" w:type="dxa"/>
            <w:tcBorders>
              <w:top w:val="nil"/>
              <w:left w:val="nil"/>
              <w:right w:val="nil"/>
            </w:tcBorders>
            <w:shd w:val="clear" w:color="auto" w:fill="auto"/>
            <w:noWrap/>
            <w:vAlign w:val="bottom"/>
          </w:tcPr>
          <w:p w14:paraId="7DD4A45C" w14:textId="31E70DE6" w:rsidR="00CA5CF1" w:rsidRPr="00BE7172" w:rsidRDefault="00CA5CF1" w:rsidP="00CA5CF1">
            <w:pPr>
              <w:jc w:val="right"/>
              <w:rPr>
                <w:rFonts w:asciiTheme="majorBidi" w:hAnsiTheme="majorBidi" w:cstheme="majorBidi"/>
                <w:sz w:val="26"/>
                <w:szCs w:val="26"/>
                <w:lang w:val="en-US"/>
              </w:rPr>
            </w:pPr>
            <w:r w:rsidRPr="001B3625">
              <w:rPr>
                <w:rFonts w:ascii="Angsana New" w:hAnsi="Angsana New"/>
                <w:sz w:val="26"/>
                <w:szCs w:val="26"/>
                <w:lang w:val="en-US"/>
              </w:rPr>
              <w:t>43,968,048</w:t>
            </w:r>
          </w:p>
        </w:tc>
        <w:tc>
          <w:tcPr>
            <w:tcW w:w="263" w:type="dxa"/>
            <w:tcBorders>
              <w:top w:val="nil"/>
              <w:left w:val="nil"/>
              <w:right w:val="nil"/>
            </w:tcBorders>
            <w:shd w:val="clear" w:color="auto" w:fill="auto"/>
            <w:noWrap/>
            <w:vAlign w:val="bottom"/>
          </w:tcPr>
          <w:p w14:paraId="61B25335" w14:textId="02862A48" w:rsidR="00CA5CF1" w:rsidRPr="00BE7172" w:rsidRDefault="00CA5CF1" w:rsidP="00CA5CF1">
            <w:pPr>
              <w:jc w:val="center"/>
              <w:rPr>
                <w:rFonts w:asciiTheme="majorBidi" w:hAnsiTheme="majorBidi" w:cstheme="majorBidi"/>
                <w:sz w:val="26"/>
                <w:szCs w:val="26"/>
                <w:lang w:val="en-US"/>
              </w:rPr>
            </w:pPr>
            <w:r w:rsidRPr="001B3625">
              <w:rPr>
                <w:rFonts w:ascii="Angsana New" w:hAnsi="Angsana New"/>
                <w:sz w:val="26"/>
                <w:szCs w:val="26"/>
                <w:lang w:val="en-US"/>
              </w:rPr>
              <w:t> </w:t>
            </w:r>
          </w:p>
        </w:tc>
        <w:tc>
          <w:tcPr>
            <w:tcW w:w="1150" w:type="dxa"/>
            <w:tcBorders>
              <w:top w:val="nil"/>
              <w:left w:val="nil"/>
              <w:right w:val="nil"/>
            </w:tcBorders>
            <w:shd w:val="clear" w:color="auto" w:fill="auto"/>
            <w:noWrap/>
            <w:vAlign w:val="bottom"/>
          </w:tcPr>
          <w:p w14:paraId="112F06C7" w14:textId="4B3BB68E" w:rsidR="00CA5CF1" w:rsidRPr="00BE7172" w:rsidRDefault="00CA5CF1" w:rsidP="00CA5CF1">
            <w:pPr>
              <w:jc w:val="right"/>
              <w:rPr>
                <w:rFonts w:ascii="Angsana New" w:hAnsi="Angsana New"/>
                <w:sz w:val="26"/>
                <w:szCs w:val="26"/>
                <w:lang w:val="en-US"/>
              </w:rPr>
            </w:pPr>
            <w:r w:rsidRPr="001B3625">
              <w:rPr>
                <w:rFonts w:ascii="Angsana New" w:hAnsi="Angsana New"/>
                <w:sz w:val="26"/>
                <w:szCs w:val="26"/>
                <w:lang w:val="en-US"/>
              </w:rPr>
              <w:t>912,492</w:t>
            </w:r>
          </w:p>
        </w:tc>
      </w:tr>
      <w:tr w:rsidR="00CA5CF1" w:rsidRPr="00141ACD" w14:paraId="3BC9E384" w14:textId="77777777" w:rsidTr="00CA5CF1">
        <w:trPr>
          <w:trHeight w:val="405"/>
        </w:trPr>
        <w:tc>
          <w:tcPr>
            <w:tcW w:w="3568" w:type="dxa"/>
            <w:gridSpan w:val="4"/>
            <w:tcBorders>
              <w:top w:val="nil"/>
              <w:left w:val="nil"/>
              <w:bottom w:val="nil"/>
              <w:right w:val="nil"/>
            </w:tcBorders>
            <w:shd w:val="clear" w:color="auto" w:fill="auto"/>
            <w:noWrap/>
            <w:vAlign w:val="bottom"/>
          </w:tcPr>
          <w:p w14:paraId="56670156" w14:textId="609A305F" w:rsidR="00CA5CF1" w:rsidRPr="00BE7172" w:rsidRDefault="00CA5CF1" w:rsidP="00CA5CF1">
            <w:pPr>
              <w:rPr>
                <w:rFonts w:asciiTheme="majorBidi" w:hAnsiTheme="majorBidi" w:cstheme="majorBidi"/>
                <w:sz w:val="26"/>
                <w:szCs w:val="26"/>
                <w:lang w:val="en-US"/>
              </w:rPr>
            </w:pPr>
            <w:r w:rsidRPr="00BE7172">
              <w:rPr>
                <w:rFonts w:ascii="Angsana New" w:eastAsia="Cordia New" w:hAnsi="Angsana New"/>
                <w:sz w:val="26"/>
                <w:szCs w:val="26"/>
                <w:lang w:val="en-US"/>
              </w:rPr>
              <w:t>Effect of shares issued during the year</w:t>
            </w:r>
          </w:p>
        </w:tc>
        <w:tc>
          <w:tcPr>
            <w:tcW w:w="1130" w:type="dxa"/>
            <w:tcBorders>
              <w:top w:val="nil"/>
              <w:left w:val="nil"/>
              <w:right w:val="nil"/>
            </w:tcBorders>
            <w:shd w:val="clear" w:color="auto" w:fill="auto"/>
            <w:noWrap/>
            <w:vAlign w:val="bottom"/>
          </w:tcPr>
          <w:p w14:paraId="48AB2086" w14:textId="77777777" w:rsidR="00CA5CF1" w:rsidRPr="00BE7172" w:rsidRDefault="00CA5CF1" w:rsidP="00CA5CF1">
            <w:pPr>
              <w:jc w:val="right"/>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680B9E2D" w14:textId="77777777" w:rsidR="00CA5CF1" w:rsidRPr="00BE7172" w:rsidRDefault="00CA5CF1" w:rsidP="00CA5CF1">
            <w:pPr>
              <w:jc w:val="center"/>
              <w:rPr>
                <w:rFonts w:asciiTheme="majorBidi" w:hAnsiTheme="majorBidi" w:cstheme="majorBidi"/>
                <w:sz w:val="26"/>
                <w:szCs w:val="26"/>
                <w:lang w:val="en-US"/>
              </w:rPr>
            </w:pPr>
          </w:p>
        </w:tc>
        <w:tc>
          <w:tcPr>
            <w:tcW w:w="1075" w:type="dxa"/>
            <w:tcBorders>
              <w:top w:val="nil"/>
              <w:left w:val="nil"/>
              <w:right w:val="nil"/>
            </w:tcBorders>
            <w:shd w:val="clear" w:color="auto" w:fill="auto"/>
            <w:noWrap/>
            <w:vAlign w:val="bottom"/>
          </w:tcPr>
          <w:p w14:paraId="20C01AF6" w14:textId="11B05933" w:rsidR="00CA5CF1" w:rsidRPr="00BE7172" w:rsidRDefault="00CA5CF1" w:rsidP="00CA5CF1">
            <w:pPr>
              <w:jc w:val="right"/>
              <w:rPr>
                <w:rFonts w:ascii="Angsana New" w:hAnsi="Angsana New"/>
                <w:sz w:val="26"/>
                <w:szCs w:val="26"/>
                <w:lang w:val="en-US"/>
              </w:rPr>
            </w:pPr>
          </w:p>
        </w:tc>
        <w:tc>
          <w:tcPr>
            <w:tcW w:w="263" w:type="dxa"/>
            <w:tcBorders>
              <w:top w:val="nil"/>
              <w:left w:val="nil"/>
              <w:right w:val="nil"/>
            </w:tcBorders>
            <w:shd w:val="clear" w:color="auto" w:fill="auto"/>
            <w:noWrap/>
            <w:vAlign w:val="bottom"/>
          </w:tcPr>
          <w:p w14:paraId="04D71774" w14:textId="77777777" w:rsidR="00CA5CF1" w:rsidRPr="00BE7172" w:rsidRDefault="00CA5CF1" w:rsidP="00CA5CF1">
            <w:pPr>
              <w:jc w:val="center"/>
              <w:rPr>
                <w:rFonts w:ascii="Angsana New" w:hAnsi="Angsana New"/>
                <w:sz w:val="26"/>
                <w:szCs w:val="26"/>
                <w:lang w:val="en-US"/>
              </w:rPr>
            </w:pPr>
          </w:p>
        </w:tc>
        <w:tc>
          <w:tcPr>
            <w:tcW w:w="1252" w:type="dxa"/>
            <w:tcBorders>
              <w:top w:val="nil"/>
              <w:left w:val="nil"/>
              <w:right w:val="nil"/>
            </w:tcBorders>
            <w:shd w:val="clear" w:color="auto" w:fill="auto"/>
            <w:noWrap/>
            <w:vAlign w:val="bottom"/>
          </w:tcPr>
          <w:p w14:paraId="4AAB6693" w14:textId="77777777" w:rsidR="00CA5CF1" w:rsidRPr="00BE7172" w:rsidRDefault="00CA5CF1" w:rsidP="00CA5CF1">
            <w:pPr>
              <w:jc w:val="right"/>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2C8B0067" w14:textId="77777777" w:rsidR="00CA5CF1" w:rsidRPr="00BE7172" w:rsidRDefault="00CA5CF1" w:rsidP="00CA5CF1">
            <w:pPr>
              <w:jc w:val="center"/>
              <w:rPr>
                <w:rFonts w:ascii="Angsana New" w:hAnsi="Angsana New"/>
                <w:sz w:val="26"/>
                <w:szCs w:val="26"/>
                <w:lang w:val="en-US"/>
              </w:rPr>
            </w:pPr>
          </w:p>
        </w:tc>
        <w:tc>
          <w:tcPr>
            <w:tcW w:w="1150" w:type="dxa"/>
            <w:tcBorders>
              <w:top w:val="nil"/>
              <w:left w:val="nil"/>
              <w:right w:val="nil"/>
            </w:tcBorders>
            <w:shd w:val="clear" w:color="auto" w:fill="auto"/>
            <w:noWrap/>
            <w:vAlign w:val="bottom"/>
          </w:tcPr>
          <w:p w14:paraId="6B9B3194" w14:textId="77777777" w:rsidR="00CA5CF1" w:rsidRPr="00BE7172" w:rsidRDefault="00CA5CF1" w:rsidP="00CA5CF1">
            <w:pPr>
              <w:jc w:val="right"/>
              <w:rPr>
                <w:rFonts w:ascii="Angsana New" w:hAnsi="Angsana New"/>
                <w:sz w:val="26"/>
                <w:szCs w:val="26"/>
                <w:lang w:val="en-US"/>
              </w:rPr>
            </w:pPr>
          </w:p>
        </w:tc>
      </w:tr>
      <w:tr w:rsidR="00FB29F6" w:rsidRPr="001B3625" w14:paraId="474B780F" w14:textId="77777777" w:rsidTr="00CA5CF1">
        <w:trPr>
          <w:trHeight w:val="405"/>
        </w:trPr>
        <w:tc>
          <w:tcPr>
            <w:tcW w:w="3568" w:type="dxa"/>
            <w:gridSpan w:val="4"/>
            <w:tcBorders>
              <w:top w:val="nil"/>
              <w:left w:val="nil"/>
              <w:bottom w:val="nil"/>
              <w:right w:val="nil"/>
            </w:tcBorders>
            <w:shd w:val="clear" w:color="auto" w:fill="auto"/>
            <w:noWrap/>
            <w:vAlign w:val="bottom"/>
          </w:tcPr>
          <w:p w14:paraId="2EF1B7A1" w14:textId="291B4D8D" w:rsidR="00FB29F6" w:rsidRPr="00BE7172" w:rsidRDefault="00FB29F6" w:rsidP="00BE7172">
            <w:pPr>
              <w:ind w:left="210" w:hanging="210"/>
              <w:rPr>
                <w:rFonts w:ascii="Angsana New" w:eastAsia="Cordia New" w:hAnsi="Angsana New"/>
                <w:sz w:val="26"/>
                <w:szCs w:val="26"/>
                <w:lang w:val="en-US"/>
              </w:rPr>
            </w:pPr>
            <w:r w:rsidRPr="00BE7172">
              <w:rPr>
                <w:rFonts w:ascii="Angsana New" w:eastAsia="Cordia New" w:hAnsi="Angsana New"/>
                <w:sz w:val="26"/>
                <w:szCs w:val="26"/>
                <w:lang w:val="en-US"/>
              </w:rPr>
              <w:t xml:space="preserve">   by exercised </w:t>
            </w:r>
            <w:r w:rsidRPr="001B3625">
              <w:rPr>
                <w:rFonts w:ascii="Angsana New" w:eastAsia="Cordia New" w:hAnsi="Angsana New"/>
                <w:sz w:val="26"/>
                <w:szCs w:val="26"/>
                <w:cs/>
                <w:lang w:val="en-US"/>
              </w:rPr>
              <w:t>(</w:t>
            </w:r>
            <w:r w:rsidRPr="00BE7172">
              <w:rPr>
                <w:rFonts w:ascii="Angsana New" w:eastAsia="Cordia New" w:hAnsi="Angsana New"/>
                <w:sz w:val="26"/>
                <w:szCs w:val="26"/>
                <w:lang w:val="en-US"/>
              </w:rPr>
              <w:t>ESOP</w:t>
            </w:r>
            <w:r w:rsidRPr="001B3625">
              <w:rPr>
                <w:rFonts w:ascii="Angsana New" w:eastAsia="Cordia New" w:hAnsi="Angsana New"/>
                <w:sz w:val="26"/>
                <w:szCs w:val="26"/>
                <w:cs/>
                <w:lang w:val="en-US"/>
              </w:rPr>
              <w:t>-</w:t>
            </w:r>
            <w:r w:rsidRPr="00BE7172">
              <w:rPr>
                <w:rFonts w:ascii="Angsana New" w:eastAsia="Cordia New" w:hAnsi="Angsana New"/>
                <w:sz w:val="26"/>
                <w:szCs w:val="26"/>
                <w:lang w:val="en-US"/>
              </w:rPr>
              <w:t>W2</w:t>
            </w:r>
            <w:r w:rsidRPr="001B3625">
              <w:rPr>
                <w:rFonts w:ascii="Angsana New" w:eastAsia="Cordia New" w:hAnsi="Angsana New"/>
                <w:sz w:val="26"/>
                <w:szCs w:val="26"/>
                <w:cs/>
                <w:lang w:val="en-US"/>
              </w:rPr>
              <w:t>)</w:t>
            </w:r>
            <w:r w:rsidR="00BE7172" w:rsidRPr="001B3625">
              <w:rPr>
                <w:rFonts w:ascii="Angsana New" w:eastAsia="Cordia New" w:hAnsi="Angsana New"/>
                <w:sz w:val="26"/>
                <w:szCs w:val="26"/>
                <w:cs/>
                <w:lang w:val="en-US"/>
              </w:rPr>
              <w:t xml:space="preserve"> </w:t>
            </w:r>
            <w:r w:rsidR="00BE7172" w:rsidRPr="001B3625">
              <w:rPr>
                <w:rFonts w:asciiTheme="majorBidi" w:hAnsiTheme="majorBidi"/>
                <w:sz w:val="26"/>
                <w:szCs w:val="26"/>
                <w:cs/>
                <w:lang w:val="en-US"/>
              </w:rPr>
              <w:t>(</w:t>
            </w:r>
            <w:r w:rsidR="00BE7172" w:rsidRPr="00BE7172">
              <w:rPr>
                <w:rFonts w:asciiTheme="majorBidi" w:hAnsiTheme="majorBidi" w:cstheme="majorBidi"/>
                <w:sz w:val="26"/>
                <w:szCs w:val="26"/>
                <w:lang w:val="en-US"/>
              </w:rPr>
              <w:t>Shares</w:t>
            </w:r>
            <w:r w:rsidR="00BE7172" w:rsidRPr="001B3625">
              <w:rPr>
                <w:rFonts w:asciiTheme="majorBidi" w:hAnsiTheme="majorBidi"/>
                <w:sz w:val="26"/>
                <w:szCs w:val="26"/>
                <w:cs/>
                <w:lang w:val="en-US"/>
              </w:rPr>
              <w:t>)</w:t>
            </w:r>
          </w:p>
        </w:tc>
        <w:tc>
          <w:tcPr>
            <w:tcW w:w="1130" w:type="dxa"/>
            <w:tcBorders>
              <w:top w:val="nil"/>
              <w:left w:val="nil"/>
              <w:right w:val="nil"/>
            </w:tcBorders>
            <w:shd w:val="clear" w:color="auto" w:fill="auto"/>
            <w:noWrap/>
            <w:vAlign w:val="bottom"/>
          </w:tcPr>
          <w:p w14:paraId="0A1E64FF" w14:textId="1A1194D7" w:rsidR="00FB29F6" w:rsidRPr="00BE7172" w:rsidRDefault="00FB29F6" w:rsidP="00FB29F6">
            <w:pPr>
              <w:jc w:val="right"/>
              <w:rPr>
                <w:rFonts w:asciiTheme="majorBidi" w:hAnsiTheme="majorBidi" w:cstheme="majorBidi"/>
                <w:sz w:val="26"/>
                <w:szCs w:val="26"/>
                <w:lang w:val="en-US"/>
              </w:rPr>
            </w:pPr>
            <w:r w:rsidRPr="001B3625">
              <w:rPr>
                <w:rFonts w:ascii="Angsana New" w:hAnsi="Angsana New"/>
                <w:sz w:val="26"/>
                <w:szCs w:val="26"/>
                <w:lang w:val="en-US"/>
              </w:rPr>
              <w:t>807,953</w:t>
            </w:r>
          </w:p>
        </w:tc>
        <w:tc>
          <w:tcPr>
            <w:tcW w:w="263" w:type="dxa"/>
            <w:tcBorders>
              <w:top w:val="nil"/>
              <w:left w:val="nil"/>
              <w:right w:val="nil"/>
            </w:tcBorders>
            <w:shd w:val="clear" w:color="auto" w:fill="auto"/>
            <w:noWrap/>
            <w:vAlign w:val="bottom"/>
          </w:tcPr>
          <w:p w14:paraId="4B154561" w14:textId="77777777" w:rsidR="00FB29F6" w:rsidRPr="00BE7172" w:rsidRDefault="00FB29F6" w:rsidP="00FB29F6">
            <w:pPr>
              <w:jc w:val="center"/>
              <w:rPr>
                <w:rFonts w:asciiTheme="majorBidi" w:hAnsiTheme="majorBidi" w:cstheme="majorBidi"/>
                <w:sz w:val="26"/>
                <w:szCs w:val="26"/>
                <w:lang w:val="en-US"/>
              </w:rPr>
            </w:pPr>
          </w:p>
        </w:tc>
        <w:tc>
          <w:tcPr>
            <w:tcW w:w="1075" w:type="dxa"/>
            <w:tcBorders>
              <w:top w:val="nil"/>
              <w:left w:val="nil"/>
              <w:right w:val="nil"/>
            </w:tcBorders>
            <w:shd w:val="clear" w:color="auto" w:fill="auto"/>
            <w:noWrap/>
            <w:vAlign w:val="bottom"/>
          </w:tcPr>
          <w:p w14:paraId="0A1383AA" w14:textId="355AA25D" w:rsidR="00FB29F6" w:rsidRPr="00BE7172" w:rsidRDefault="00FB29F6" w:rsidP="00FB29F6">
            <w:pPr>
              <w:jc w:val="right"/>
              <w:rPr>
                <w:rFonts w:ascii="Angsana New" w:hAnsi="Angsana New"/>
                <w:sz w:val="26"/>
                <w:szCs w:val="26"/>
                <w:lang w:val="en-US"/>
              </w:rPr>
            </w:pPr>
            <w:r w:rsidRPr="001B3625">
              <w:rPr>
                <w:rFonts w:ascii="Angsana New" w:hAnsi="Angsana New"/>
                <w:sz w:val="26"/>
                <w:szCs w:val="26"/>
                <w:cs/>
                <w:lang w:val="en-US"/>
              </w:rPr>
              <w:t>-</w:t>
            </w:r>
          </w:p>
        </w:tc>
        <w:tc>
          <w:tcPr>
            <w:tcW w:w="263" w:type="dxa"/>
            <w:tcBorders>
              <w:top w:val="nil"/>
              <w:left w:val="nil"/>
              <w:right w:val="nil"/>
            </w:tcBorders>
            <w:shd w:val="clear" w:color="auto" w:fill="auto"/>
            <w:noWrap/>
            <w:vAlign w:val="bottom"/>
          </w:tcPr>
          <w:p w14:paraId="29AEDA0A" w14:textId="77777777" w:rsidR="00FB29F6" w:rsidRPr="00BE7172" w:rsidRDefault="00FB29F6" w:rsidP="00FB29F6">
            <w:pPr>
              <w:jc w:val="center"/>
              <w:rPr>
                <w:rFonts w:ascii="Angsana New" w:hAnsi="Angsana New"/>
                <w:sz w:val="26"/>
                <w:szCs w:val="26"/>
                <w:lang w:val="en-US"/>
              </w:rPr>
            </w:pPr>
          </w:p>
        </w:tc>
        <w:tc>
          <w:tcPr>
            <w:tcW w:w="1252" w:type="dxa"/>
            <w:tcBorders>
              <w:top w:val="nil"/>
              <w:left w:val="nil"/>
              <w:right w:val="nil"/>
            </w:tcBorders>
            <w:shd w:val="clear" w:color="auto" w:fill="auto"/>
            <w:noWrap/>
            <w:vAlign w:val="bottom"/>
          </w:tcPr>
          <w:p w14:paraId="33EF7DD6" w14:textId="407888AB" w:rsidR="00FB29F6" w:rsidRPr="00BE7172" w:rsidRDefault="00FB29F6" w:rsidP="00FB29F6">
            <w:pPr>
              <w:jc w:val="right"/>
              <w:rPr>
                <w:rFonts w:asciiTheme="majorBidi" w:hAnsiTheme="majorBidi" w:cstheme="majorBidi"/>
                <w:sz w:val="26"/>
                <w:szCs w:val="26"/>
                <w:lang w:val="en-US"/>
              </w:rPr>
            </w:pPr>
            <w:r w:rsidRPr="001B3625">
              <w:rPr>
                <w:rFonts w:ascii="Angsana New" w:hAnsi="Angsana New"/>
                <w:sz w:val="26"/>
                <w:szCs w:val="26"/>
                <w:lang w:val="en-US"/>
              </w:rPr>
              <w:t>807,953</w:t>
            </w:r>
          </w:p>
        </w:tc>
        <w:tc>
          <w:tcPr>
            <w:tcW w:w="263" w:type="dxa"/>
            <w:tcBorders>
              <w:top w:val="nil"/>
              <w:left w:val="nil"/>
              <w:right w:val="nil"/>
            </w:tcBorders>
            <w:shd w:val="clear" w:color="auto" w:fill="auto"/>
            <w:noWrap/>
            <w:vAlign w:val="bottom"/>
          </w:tcPr>
          <w:p w14:paraId="05BB4A2C" w14:textId="77777777" w:rsidR="00FB29F6" w:rsidRPr="00BE7172" w:rsidRDefault="00FB29F6" w:rsidP="00FB29F6">
            <w:pPr>
              <w:jc w:val="center"/>
              <w:rPr>
                <w:rFonts w:ascii="Angsana New" w:hAnsi="Angsana New"/>
                <w:sz w:val="26"/>
                <w:szCs w:val="26"/>
                <w:lang w:val="en-US"/>
              </w:rPr>
            </w:pPr>
          </w:p>
        </w:tc>
        <w:tc>
          <w:tcPr>
            <w:tcW w:w="1150" w:type="dxa"/>
            <w:tcBorders>
              <w:top w:val="nil"/>
              <w:left w:val="nil"/>
              <w:right w:val="nil"/>
            </w:tcBorders>
            <w:shd w:val="clear" w:color="auto" w:fill="auto"/>
            <w:noWrap/>
            <w:vAlign w:val="bottom"/>
          </w:tcPr>
          <w:p w14:paraId="7D191BC6" w14:textId="19706330" w:rsidR="00FB29F6" w:rsidRPr="00BE7172" w:rsidRDefault="00FB29F6" w:rsidP="00FB29F6">
            <w:pPr>
              <w:jc w:val="right"/>
              <w:rPr>
                <w:rFonts w:ascii="Angsana New" w:hAnsi="Angsana New"/>
                <w:sz w:val="26"/>
                <w:szCs w:val="26"/>
                <w:lang w:val="en-US"/>
              </w:rPr>
            </w:pPr>
            <w:r w:rsidRPr="001B3625">
              <w:rPr>
                <w:rFonts w:ascii="Angsana New" w:hAnsi="Angsana New"/>
                <w:sz w:val="26"/>
                <w:szCs w:val="26"/>
                <w:cs/>
                <w:lang w:val="en-US"/>
              </w:rPr>
              <w:t>-</w:t>
            </w:r>
          </w:p>
        </w:tc>
      </w:tr>
      <w:tr w:rsidR="00FB29F6" w:rsidRPr="001B3625" w14:paraId="3E113B00" w14:textId="77777777" w:rsidTr="00CA5CF1">
        <w:trPr>
          <w:trHeight w:val="405"/>
        </w:trPr>
        <w:tc>
          <w:tcPr>
            <w:tcW w:w="3568" w:type="dxa"/>
            <w:gridSpan w:val="4"/>
            <w:tcBorders>
              <w:top w:val="nil"/>
              <w:left w:val="nil"/>
              <w:bottom w:val="nil"/>
              <w:right w:val="nil"/>
            </w:tcBorders>
            <w:shd w:val="clear" w:color="auto" w:fill="auto"/>
            <w:noWrap/>
            <w:vAlign w:val="bottom"/>
          </w:tcPr>
          <w:p w14:paraId="2E0C03AD" w14:textId="584BA7D1" w:rsidR="00FB29F6" w:rsidRPr="00BE7172" w:rsidRDefault="00FB29F6" w:rsidP="00BE7172">
            <w:pPr>
              <w:ind w:left="69" w:hanging="142"/>
              <w:rPr>
                <w:rFonts w:asciiTheme="majorBidi" w:hAnsiTheme="majorBidi" w:cstheme="majorBidi"/>
                <w:sz w:val="26"/>
                <w:szCs w:val="26"/>
                <w:lang w:val="en-US"/>
              </w:rPr>
            </w:pPr>
            <w:r w:rsidRPr="00BE7172">
              <w:rPr>
                <w:rFonts w:ascii="Angsana New" w:eastAsia="Cordia New" w:hAnsi="Angsana New"/>
                <w:sz w:val="26"/>
                <w:szCs w:val="26"/>
                <w:lang w:val="en-US"/>
              </w:rPr>
              <w:t>Effect of warrant to be exercised</w:t>
            </w:r>
            <w:r w:rsidRPr="001B3625">
              <w:rPr>
                <w:rFonts w:ascii="Angsana New" w:eastAsia="Cordia New" w:hAnsi="Angsana New" w:hint="cs"/>
                <w:sz w:val="26"/>
                <w:szCs w:val="26"/>
                <w:cs/>
                <w:lang w:val="en-US"/>
              </w:rPr>
              <w:t xml:space="preserve"> </w:t>
            </w:r>
            <w:r w:rsidRPr="001B3625">
              <w:rPr>
                <w:rFonts w:ascii="Angsana New" w:eastAsia="Cordia New" w:hAnsi="Angsana New"/>
                <w:sz w:val="26"/>
                <w:szCs w:val="26"/>
                <w:cs/>
                <w:lang w:val="en-US"/>
              </w:rPr>
              <w:t>(</w:t>
            </w:r>
            <w:r w:rsidRPr="00BE7172">
              <w:rPr>
                <w:rFonts w:ascii="Angsana New" w:eastAsia="Cordia New" w:hAnsi="Angsana New"/>
                <w:sz w:val="26"/>
                <w:szCs w:val="26"/>
                <w:lang w:val="en-US"/>
              </w:rPr>
              <w:t>SIMAT</w:t>
            </w:r>
            <w:r w:rsidRPr="001B3625">
              <w:rPr>
                <w:rFonts w:ascii="Angsana New" w:eastAsia="Cordia New" w:hAnsi="Angsana New"/>
                <w:sz w:val="26"/>
                <w:szCs w:val="26"/>
                <w:cs/>
                <w:lang w:val="en-US"/>
              </w:rPr>
              <w:t>-</w:t>
            </w:r>
            <w:r w:rsidRPr="00BE7172">
              <w:rPr>
                <w:rFonts w:ascii="Angsana New" w:eastAsia="Cordia New" w:hAnsi="Angsana New"/>
                <w:sz w:val="26"/>
                <w:szCs w:val="26"/>
                <w:lang w:val="en-US"/>
              </w:rPr>
              <w:t>W4</w:t>
            </w:r>
            <w:r w:rsidRPr="001B3625">
              <w:rPr>
                <w:rFonts w:ascii="Angsana New" w:eastAsia="Cordia New" w:hAnsi="Angsana New"/>
                <w:sz w:val="26"/>
                <w:szCs w:val="26"/>
                <w:cs/>
                <w:lang w:val="en-US"/>
              </w:rPr>
              <w:t>)</w:t>
            </w:r>
            <w:r w:rsidR="00BE7172" w:rsidRPr="001B3625">
              <w:rPr>
                <w:rFonts w:asciiTheme="majorBidi" w:hAnsiTheme="majorBidi"/>
                <w:sz w:val="26"/>
                <w:szCs w:val="26"/>
                <w:cs/>
                <w:lang w:val="en-US"/>
              </w:rPr>
              <w:t xml:space="preserve"> </w:t>
            </w:r>
            <w:r w:rsidR="00BE7172" w:rsidRPr="001B3625">
              <w:rPr>
                <w:rFonts w:asciiTheme="majorBidi" w:hAnsiTheme="majorBidi" w:hint="cs"/>
                <w:sz w:val="26"/>
                <w:szCs w:val="26"/>
                <w:cs/>
                <w:lang w:val="en-US"/>
              </w:rPr>
              <w:t xml:space="preserve">  </w:t>
            </w:r>
            <w:r w:rsidR="00BE7172" w:rsidRPr="001B3625">
              <w:rPr>
                <w:rFonts w:asciiTheme="majorBidi" w:hAnsiTheme="majorBidi"/>
                <w:sz w:val="26"/>
                <w:szCs w:val="26"/>
                <w:cs/>
                <w:lang w:val="en-US"/>
              </w:rPr>
              <w:t>(</w:t>
            </w:r>
            <w:r w:rsidR="00BE7172" w:rsidRPr="00BE7172">
              <w:rPr>
                <w:rFonts w:asciiTheme="majorBidi" w:hAnsiTheme="majorBidi" w:cstheme="majorBidi"/>
                <w:sz w:val="26"/>
                <w:szCs w:val="26"/>
                <w:lang w:val="en-US"/>
              </w:rPr>
              <w:t>Shares</w:t>
            </w:r>
            <w:r w:rsidR="00BE7172" w:rsidRPr="001B3625">
              <w:rPr>
                <w:rFonts w:asciiTheme="majorBidi" w:hAnsiTheme="majorBidi"/>
                <w:sz w:val="26"/>
                <w:szCs w:val="26"/>
                <w:cs/>
                <w:lang w:val="en-US"/>
              </w:rPr>
              <w:t>)</w:t>
            </w:r>
          </w:p>
        </w:tc>
        <w:tc>
          <w:tcPr>
            <w:tcW w:w="1130" w:type="dxa"/>
            <w:tcBorders>
              <w:left w:val="nil"/>
              <w:bottom w:val="single" w:sz="4" w:space="0" w:color="auto"/>
              <w:right w:val="nil"/>
            </w:tcBorders>
            <w:shd w:val="clear" w:color="auto" w:fill="auto"/>
            <w:noWrap/>
            <w:vAlign w:val="bottom"/>
          </w:tcPr>
          <w:p w14:paraId="1DF5DBBE" w14:textId="6295738E" w:rsidR="00FB29F6" w:rsidRPr="00BE7172" w:rsidRDefault="00FB29F6" w:rsidP="00FB29F6">
            <w:pPr>
              <w:jc w:val="right"/>
              <w:rPr>
                <w:rFonts w:asciiTheme="majorBidi" w:hAnsiTheme="majorBidi" w:cstheme="majorBidi"/>
                <w:sz w:val="26"/>
                <w:szCs w:val="26"/>
                <w:lang w:val="en-US"/>
              </w:rPr>
            </w:pPr>
            <w:r w:rsidRPr="001B3625">
              <w:rPr>
                <w:rFonts w:ascii="Angsana New" w:hAnsi="Angsana New"/>
                <w:sz w:val="26"/>
                <w:szCs w:val="26"/>
                <w:lang w:val="en-US"/>
              </w:rPr>
              <w:t>22,619,481</w:t>
            </w:r>
          </w:p>
        </w:tc>
        <w:tc>
          <w:tcPr>
            <w:tcW w:w="263" w:type="dxa"/>
            <w:tcBorders>
              <w:left w:val="nil"/>
              <w:right w:val="nil"/>
            </w:tcBorders>
            <w:shd w:val="clear" w:color="auto" w:fill="auto"/>
            <w:noWrap/>
            <w:vAlign w:val="bottom"/>
          </w:tcPr>
          <w:p w14:paraId="7BFBD4F9" w14:textId="77777777" w:rsidR="00FB29F6" w:rsidRPr="00BE7172" w:rsidRDefault="00FB29F6" w:rsidP="00FB29F6">
            <w:pPr>
              <w:jc w:val="center"/>
              <w:rPr>
                <w:rFonts w:asciiTheme="majorBidi" w:hAnsiTheme="majorBidi" w:cstheme="majorBidi"/>
                <w:sz w:val="26"/>
                <w:szCs w:val="26"/>
                <w:lang w:val="en-US"/>
              </w:rPr>
            </w:pPr>
          </w:p>
        </w:tc>
        <w:tc>
          <w:tcPr>
            <w:tcW w:w="1075" w:type="dxa"/>
            <w:tcBorders>
              <w:left w:val="nil"/>
              <w:bottom w:val="single" w:sz="4" w:space="0" w:color="auto"/>
              <w:right w:val="nil"/>
            </w:tcBorders>
            <w:shd w:val="clear" w:color="auto" w:fill="auto"/>
            <w:noWrap/>
            <w:vAlign w:val="bottom"/>
          </w:tcPr>
          <w:p w14:paraId="07264334" w14:textId="7113A366" w:rsidR="00FB29F6" w:rsidRPr="00BE7172" w:rsidRDefault="00FB29F6" w:rsidP="00FB29F6">
            <w:pPr>
              <w:jc w:val="right"/>
              <w:rPr>
                <w:rFonts w:ascii="Angsana New" w:hAnsi="Angsana New"/>
                <w:sz w:val="26"/>
                <w:szCs w:val="26"/>
                <w:lang w:val="en-US"/>
              </w:rPr>
            </w:pPr>
            <w:r w:rsidRPr="001B3625">
              <w:rPr>
                <w:rFonts w:ascii="Angsana New" w:hAnsi="Angsana New"/>
                <w:sz w:val="26"/>
                <w:szCs w:val="26"/>
                <w:cs/>
                <w:lang w:val="en-US"/>
              </w:rPr>
              <w:t>-</w:t>
            </w:r>
          </w:p>
        </w:tc>
        <w:tc>
          <w:tcPr>
            <w:tcW w:w="263" w:type="dxa"/>
            <w:tcBorders>
              <w:left w:val="nil"/>
              <w:right w:val="nil"/>
            </w:tcBorders>
            <w:shd w:val="clear" w:color="auto" w:fill="auto"/>
            <w:noWrap/>
            <w:vAlign w:val="bottom"/>
          </w:tcPr>
          <w:p w14:paraId="61ECE759" w14:textId="77777777" w:rsidR="00FB29F6" w:rsidRPr="00BE7172" w:rsidRDefault="00FB29F6" w:rsidP="00FB29F6">
            <w:pPr>
              <w:jc w:val="center"/>
              <w:rPr>
                <w:rFonts w:ascii="Angsana New" w:hAnsi="Angsana New"/>
                <w:sz w:val="26"/>
                <w:szCs w:val="26"/>
                <w:lang w:val="en-US"/>
              </w:rPr>
            </w:pPr>
          </w:p>
        </w:tc>
        <w:tc>
          <w:tcPr>
            <w:tcW w:w="1252" w:type="dxa"/>
            <w:tcBorders>
              <w:left w:val="nil"/>
              <w:bottom w:val="single" w:sz="4" w:space="0" w:color="auto"/>
              <w:right w:val="nil"/>
            </w:tcBorders>
            <w:shd w:val="clear" w:color="auto" w:fill="auto"/>
            <w:noWrap/>
            <w:vAlign w:val="bottom"/>
          </w:tcPr>
          <w:p w14:paraId="587429C8" w14:textId="6B1FF01F" w:rsidR="00FB29F6" w:rsidRPr="00BE7172" w:rsidRDefault="00FB29F6" w:rsidP="00FB29F6">
            <w:pPr>
              <w:jc w:val="right"/>
              <w:rPr>
                <w:rFonts w:asciiTheme="majorBidi" w:hAnsiTheme="majorBidi" w:cstheme="majorBidi"/>
                <w:sz w:val="26"/>
                <w:szCs w:val="26"/>
                <w:lang w:val="en-US"/>
              </w:rPr>
            </w:pPr>
            <w:r w:rsidRPr="001B3625">
              <w:rPr>
                <w:rFonts w:ascii="Angsana New" w:hAnsi="Angsana New"/>
                <w:sz w:val="26"/>
                <w:szCs w:val="26"/>
                <w:lang w:val="en-US"/>
              </w:rPr>
              <w:t>22,619,481</w:t>
            </w:r>
          </w:p>
        </w:tc>
        <w:tc>
          <w:tcPr>
            <w:tcW w:w="263" w:type="dxa"/>
            <w:tcBorders>
              <w:left w:val="nil"/>
              <w:right w:val="nil"/>
            </w:tcBorders>
            <w:shd w:val="clear" w:color="auto" w:fill="auto"/>
            <w:noWrap/>
            <w:vAlign w:val="bottom"/>
          </w:tcPr>
          <w:p w14:paraId="7B73BF6F" w14:textId="77777777" w:rsidR="00FB29F6" w:rsidRPr="00BE7172" w:rsidRDefault="00FB29F6" w:rsidP="00FB29F6">
            <w:pPr>
              <w:jc w:val="center"/>
              <w:rPr>
                <w:rFonts w:ascii="Angsana New" w:hAnsi="Angsana New"/>
                <w:sz w:val="26"/>
                <w:szCs w:val="26"/>
                <w:lang w:val="en-US"/>
              </w:rPr>
            </w:pPr>
          </w:p>
        </w:tc>
        <w:tc>
          <w:tcPr>
            <w:tcW w:w="1150" w:type="dxa"/>
            <w:tcBorders>
              <w:left w:val="nil"/>
              <w:bottom w:val="single" w:sz="4" w:space="0" w:color="auto"/>
              <w:right w:val="nil"/>
            </w:tcBorders>
            <w:shd w:val="clear" w:color="auto" w:fill="auto"/>
            <w:noWrap/>
            <w:vAlign w:val="bottom"/>
          </w:tcPr>
          <w:p w14:paraId="2284071A" w14:textId="0799E7E8" w:rsidR="00FB29F6" w:rsidRPr="00BE7172" w:rsidRDefault="00FB29F6" w:rsidP="00FB29F6">
            <w:pPr>
              <w:jc w:val="right"/>
              <w:rPr>
                <w:rFonts w:ascii="Angsana New" w:hAnsi="Angsana New"/>
                <w:sz w:val="26"/>
                <w:szCs w:val="26"/>
                <w:lang w:val="en-US"/>
              </w:rPr>
            </w:pPr>
            <w:r w:rsidRPr="001B3625">
              <w:rPr>
                <w:rFonts w:ascii="Angsana New" w:hAnsi="Angsana New"/>
                <w:sz w:val="26"/>
                <w:szCs w:val="26"/>
                <w:cs/>
                <w:lang w:val="en-US"/>
              </w:rPr>
              <w:t>-</w:t>
            </w:r>
          </w:p>
        </w:tc>
      </w:tr>
      <w:tr w:rsidR="00FB29F6" w:rsidRPr="00141ACD" w14:paraId="72DE01C2" w14:textId="77777777" w:rsidTr="00CA5CF1">
        <w:trPr>
          <w:trHeight w:val="405"/>
        </w:trPr>
        <w:tc>
          <w:tcPr>
            <w:tcW w:w="3568" w:type="dxa"/>
            <w:gridSpan w:val="4"/>
            <w:tcBorders>
              <w:top w:val="nil"/>
              <w:left w:val="nil"/>
              <w:bottom w:val="nil"/>
              <w:right w:val="nil"/>
            </w:tcBorders>
            <w:shd w:val="clear" w:color="auto" w:fill="auto"/>
            <w:noWrap/>
            <w:vAlign w:val="bottom"/>
          </w:tcPr>
          <w:p w14:paraId="345A1918" w14:textId="50FBDD6B" w:rsidR="00FB29F6" w:rsidRPr="00BE7172" w:rsidRDefault="00FB29F6" w:rsidP="00FB29F6">
            <w:pPr>
              <w:rPr>
                <w:rFonts w:asciiTheme="majorBidi" w:hAnsiTheme="majorBidi" w:cstheme="majorBidi"/>
                <w:sz w:val="26"/>
                <w:szCs w:val="26"/>
                <w:lang w:val="en-US"/>
              </w:rPr>
            </w:pPr>
            <w:r w:rsidRPr="00BE7172">
              <w:rPr>
                <w:rFonts w:asciiTheme="majorBidi" w:hAnsiTheme="majorBidi" w:cstheme="majorBidi"/>
                <w:sz w:val="26"/>
                <w:szCs w:val="26"/>
                <w:lang w:val="en-US"/>
              </w:rPr>
              <w:t>Weighted average number of ordinary shares</w:t>
            </w:r>
          </w:p>
        </w:tc>
        <w:tc>
          <w:tcPr>
            <w:tcW w:w="1130" w:type="dxa"/>
            <w:tcBorders>
              <w:top w:val="nil"/>
              <w:left w:val="nil"/>
              <w:right w:val="nil"/>
            </w:tcBorders>
            <w:shd w:val="clear" w:color="auto" w:fill="auto"/>
            <w:noWrap/>
            <w:vAlign w:val="bottom"/>
          </w:tcPr>
          <w:p w14:paraId="7F817EDD" w14:textId="77777777" w:rsidR="00FB29F6" w:rsidRPr="00BE7172" w:rsidRDefault="00FB29F6" w:rsidP="00FB29F6">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25ECD9A0" w14:textId="77777777" w:rsidR="00FB29F6" w:rsidRPr="00BE7172" w:rsidRDefault="00FB29F6" w:rsidP="00FB29F6">
            <w:pPr>
              <w:jc w:val="center"/>
              <w:rPr>
                <w:rFonts w:asciiTheme="majorBidi" w:hAnsiTheme="majorBidi" w:cstheme="majorBidi"/>
                <w:sz w:val="26"/>
                <w:szCs w:val="26"/>
                <w:lang w:val="en-US"/>
              </w:rPr>
            </w:pPr>
          </w:p>
        </w:tc>
        <w:tc>
          <w:tcPr>
            <w:tcW w:w="1075" w:type="dxa"/>
            <w:tcBorders>
              <w:top w:val="single" w:sz="4" w:space="0" w:color="auto"/>
              <w:left w:val="nil"/>
              <w:right w:val="nil"/>
            </w:tcBorders>
            <w:shd w:val="clear" w:color="auto" w:fill="auto"/>
            <w:noWrap/>
            <w:vAlign w:val="center"/>
          </w:tcPr>
          <w:p w14:paraId="0A6593FD" w14:textId="77777777" w:rsidR="00FB29F6" w:rsidRPr="00BE7172" w:rsidRDefault="00FB29F6" w:rsidP="00FB29F6">
            <w:pPr>
              <w:jc w:val="right"/>
              <w:rPr>
                <w:rFonts w:ascii="Angsana New" w:hAnsi="Angsana New"/>
                <w:sz w:val="26"/>
                <w:szCs w:val="26"/>
                <w:lang w:val="en-US"/>
              </w:rPr>
            </w:pPr>
          </w:p>
        </w:tc>
        <w:tc>
          <w:tcPr>
            <w:tcW w:w="263" w:type="dxa"/>
            <w:tcBorders>
              <w:left w:val="nil"/>
              <w:right w:val="nil"/>
            </w:tcBorders>
            <w:shd w:val="clear" w:color="auto" w:fill="auto"/>
            <w:noWrap/>
            <w:vAlign w:val="bottom"/>
          </w:tcPr>
          <w:p w14:paraId="75EB019C" w14:textId="77777777" w:rsidR="00FB29F6" w:rsidRPr="00BE7172" w:rsidRDefault="00FB29F6" w:rsidP="00FB29F6">
            <w:pPr>
              <w:jc w:val="center"/>
              <w:rPr>
                <w:rFonts w:asciiTheme="majorBidi" w:hAnsiTheme="majorBidi" w:cstheme="majorBidi"/>
                <w:sz w:val="26"/>
                <w:szCs w:val="26"/>
                <w:lang w:val="en-US"/>
              </w:rPr>
            </w:pPr>
          </w:p>
        </w:tc>
        <w:tc>
          <w:tcPr>
            <w:tcW w:w="1252" w:type="dxa"/>
            <w:tcBorders>
              <w:top w:val="single" w:sz="4" w:space="0" w:color="auto"/>
              <w:left w:val="nil"/>
              <w:right w:val="nil"/>
            </w:tcBorders>
            <w:shd w:val="clear" w:color="auto" w:fill="auto"/>
            <w:noWrap/>
            <w:vAlign w:val="center"/>
          </w:tcPr>
          <w:p w14:paraId="53A9C06C" w14:textId="51E70D20" w:rsidR="00FB29F6" w:rsidRPr="001B3625" w:rsidRDefault="00FB29F6" w:rsidP="00FB29F6">
            <w:pPr>
              <w:jc w:val="right"/>
              <w:rPr>
                <w:rFonts w:asciiTheme="majorBidi" w:hAnsiTheme="majorBidi" w:cstheme="majorBidi"/>
                <w:sz w:val="26"/>
                <w:szCs w:val="26"/>
                <w:cs/>
                <w:lang w:val="en-US"/>
              </w:rPr>
            </w:pPr>
          </w:p>
        </w:tc>
        <w:tc>
          <w:tcPr>
            <w:tcW w:w="263" w:type="dxa"/>
            <w:tcBorders>
              <w:left w:val="nil"/>
              <w:right w:val="nil"/>
            </w:tcBorders>
            <w:shd w:val="clear" w:color="auto" w:fill="auto"/>
            <w:noWrap/>
            <w:vAlign w:val="bottom"/>
          </w:tcPr>
          <w:p w14:paraId="3247C7BA" w14:textId="77777777" w:rsidR="00FB29F6" w:rsidRPr="00BE7172" w:rsidRDefault="00FB29F6" w:rsidP="00FB29F6">
            <w:pPr>
              <w:jc w:val="center"/>
              <w:rPr>
                <w:rFonts w:asciiTheme="majorBidi" w:hAnsiTheme="majorBidi" w:cstheme="majorBidi"/>
                <w:sz w:val="26"/>
                <w:szCs w:val="26"/>
                <w:lang w:val="en-US"/>
              </w:rPr>
            </w:pPr>
          </w:p>
        </w:tc>
        <w:tc>
          <w:tcPr>
            <w:tcW w:w="1150" w:type="dxa"/>
            <w:tcBorders>
              <w:top w:val="single" w:sz="4" w:space="0" w:color="auto"/>
              <w:left w:val="nil"/>
              <w:right w:val="nil"/>
            </w:tcBorders>
            <w:shd w:val="clear" w:color="auto" w:fill="auto"/>
            <w:noWrap/>
            <w:vAlign w:val="center"/>
          </w:tcPr>
          <w:p w14:paraId="06C5F1E8" w14:textId="77777777" w:rsidR="00FB29F6" w:rsidRPr="00BE7172" w:rsidRDefault="00FB29F6" w:rsidP="00FB29F6">
            <w:pPr>
              <w:jc w:val="right"/>
              <w:rPr>
                <w:rFonts w:ascii="Angsana New" w:hAnsi="Angsana New"/>
                <w:sz w:val="26"/>
                <w:szCs w:val="26"/>
                <w:lang w:val="en-US"/>
              </w:rPr>
            </w:pPr>
          </w:p>
        </w:tc>
      </w:tr>
      <w:tr w:rsidR="00BE7172" w:rsidRPr="001B3625" w14:paraId="5E83477F" w14:textId="77777777" w:rsidTr="002624B7">
        <w:trPr>
          <w:trHeight w:val="405"/>
        </w:trPr>
        <w:tc>
          <w:tcPr>
            <w:tcW w:w="3568" w:type="dxa"/>
            <w:gridSpan w:val="4"/>
            <w:tcBorders>
              <w:top w:val="nil"/>
              <w:left w:val="nil"/>
              <w:bottom w:val="nil"/>
              <w:right w:val="nil"/>
            </w:tcBorders>
            <w:shd w:val="clear" w:color="000000" w:fill="FFFFFF"/>
            <w:noWrap/>
            <w:vAlign w:val="bottom"/>
          </w:tcPr>
          <w:p w14:paraId="1B795904" w14:textId="63E4CF6D" w:rsidR="00BE7172" w:rsidRPr="00BE7172" w:rsidRDefault="00BE7172" w:rsidP="00BE7172">
            <w:pPr>
              <w:ind w:firstLine="69"/>
              <w:rPr>
                <w:rFonts w:asciiTheme="majorBidi" w:hAnsiTheme="majorBidi" w:cstheme="majorBidi"/>
                <w:sz w:val="26"/>
                <w:szCs w:val="26"/>
                <w:lang w:val="en-US"/>
              </w:rPr>
            </w:pPr>
            <w:r w:rsidRPr="00BE7172">
              <w:rPr>
                <w:rFonts w:asciiTheme="majorBidi" w:hAnsiTheme="majorBidi" w:cstheme="majorBidi"/>
                <w:sz w:val="26"/>
                <w:szCs w:val="26"/>
                <w:lang w:val="en-US"/>
              </w:rPr>
              <w:t xml:space="preserve">outstanding during the years </w:t>
            </w:r>
            <w:r w:rsidRPr="001B3625">
              <w:rPr>
                <w:rFonts w:asciiTheme="majorBidi" w:hAnsiTheme="majorBidi"/>
                <w:sz w:val="26"/>
                <w:szCs w:val="26"/>
                <w:cs/>
                <w:lang w:val="en-US"/>
              </w:rPr>
              <w:t>(</w:t>
            </w:r>
            <w:r w:rsidRPr="00BE7172">
              <w:rPr>
                <w:rFonts w:asciiTheme="majorBidi" w:hAnsiTheme="majorBidi" w:cstheme="majorBidi"/>
                <w:sz w:val="26"/>
                <w:szCs w:val="26"/>
                <w:lang w:val="en-US"/>
              </w:rPr>
              <w:t>basic</w:t>
            </w:r>
            <w:r w:rsidRPr="001B3625">
              <w:rPr>
                <w:rFonts w:asciiTheme="majorBidi" w:hAnsiTheme="majorBidi"/>
                <w:sz w:val="26"/>
                <w:szCs w:val="26"/>
                <w:cs/>
                <w:lang w:val="en-US"/>
              </w:rPr>
              <w:t>) (</w:t>
            </w:r>
            <w:r w:rsidRPr="00BE7172">
              <w:rPr>
                <w:rFonts w:asciiTheme="majorBidi" w:hAnsiTheme="majorBidi" w:cstheme="majorBidi"/>
                <w:sz w:val="26"/>
                <w:szCs w:val="26"/>
                <w:lang w:val="en-US"/>
              </w:rPr>
              <w:t>Shares</w:t>
            </w:r>
            <w:r w:rsidRPr="001B3625">
              <w:rPr>
                <w:rFonts w:asciiTheme="majorBidi" w:hAnsiTheme="majorBidi"/>
                <w:sz w:val="26"/>
                <w:szCs w:val="26"/>
                <w:cs/>
                <w:lang w:val="en-US"/>
              </w:rPr>
              <w:t>)</w:t>
            </w:r>
          </w:p>
        </w:tc>
        <w:tc>
          <w:tcPr>
            <w:tcW w:w="1130" w:type="dxa"/>
            <w:tcBorders>
              <w:top w:val="nil"/>
              <w:left w:val="nil"/>
              <w:bottom w:val="double" w:sz="4" w:space="0" w:color="auto"/>
              <w:right w:val="nil"/>
            </w:tcBorders>
            <w:shd w:val="clear" w:color="auto" w:fill="auto"/>
            <w:noWrap/>
            <w:vAlign w:val="bottom"/>
          </w:tcPr>
          <w:p w14:paraId="1958C17A" w14:textId="730521D3" w:rsidR="00BE7172" w:rsidRPr="00BE7172" w:rsidRDefault="00883908" w:rsidP="00BE7172">
            <w:pPr>
              <w:jc w:val="right"/>
              <w:rPr>
                <w:rFonts w:asciiTheme="majorBidi" w:hAnsiTheme="majorBidi" w:cstheme="majorBidi"/>
                <w:sz w:val="26"/>
                <w:szCs w:val="26"/>
                <w:lang w:val="en-US"/>
              </w:rPr>
            </w:pPr>
            <w:r>
              <w:rPr>
                <w:rFonts w:ascii="Angsana New" w:hAnsi="Angsana New"/>
                <w:sz w:val="26"/>
                <w:szCs w:val="26"/>
                <w:lang w:val="en-US"/>
              </w:rPr>
              <w:t>594,27</w:t>
            </w:r>
            <w:r w:rsidR="00BE7172" w:rsidRPr="001B3625">
              <w:rPr>
                <w:rFonts w:ascii="Angsana New" w:hAnsi="Angsana New"/>
                <w:sz w:val="26"/>
                <w:szCs w:val="26"/>
                <w:lang w:val="en-US"/>
              </w:rPr>
              <w:t>7,271</w:t>
            </w:r>
          </w:p>
        </w:tc>
        <w:tc>
          <w:tcPr>
            <w:tcW w:w="263" w:type="dxa"/>
            <w:tcBorders>
              <w:top w:val="nil"/>
              <w:left w:val="nil"/>
              <w:right w:val="nil"/>
            </w:tcBorders>
            <w:shd w:val="clear" w:color="auto" w:fill="auto"/>
            <w:noWrap/>
            <w:vAlign w:val="bottom"/>
          </w:tcPr>
          <w:p w14:paraId="7D0322AF" w14:textId="77777777" w:rsidR="00BE7172" w:rsidRPr="00BE7172" w:rsidRDefault="00BE7172" w:rsidP="00BE7172">
            <w:pPr>
              <w:jc w:val="center"/>
              <w:rPr>
                <w:rFonts w:asciiTheme="majorBidi" w:hAnsiTheme="majorBidi" w:cstheme="majorBidi"/>
                <w:sz w:val="26"/>
                <w:szCs w:val="26"/>
                <w:lang w:val="en-US"/>
              </w:rPr>
            </w:pPr>
          </w:p>
        </w:tc>
        <w:tc>
          <w:tcPr>
            <w:tcW w:w="1075" w:type="dxa"/>
            <w:tcBorders>
              <w:top w:val="nil"/>
              <w:left w:val="nil"/>
              <w:bottom w:val="double" w:sz="4" w:space="0" w:color="auto"/>
              <w:right w:val="nil"/>
            </w:tcBorders>
            <w:shd w:val="clear" w:color="auto" w:fill="auto"/>
            <w:noWrap/>
            <w:vAlign w:val="bottom"/>
          </w:tcPr>
          <w:p w14:paraId="7C568AB5" w14:textId="5ACE302A" w:rsidR="00BE7172" w:rsidRPr="00BE7172" w:rsidRDefault="00BE7172" w:rsidP="00BE7172">
            <w:pPr>
              <w:jc w:val="right"/>
              <w:rPr>
                <w:rFonts w:ascii="Angsana New" w:hAnsi="Angsana New"/>
                <w:sz w:val="26"/>
                <w:szCs w:val="26"/>
                <w:lang w:val="en-US"/>
              </w:rPr>
            </w:pPr>
            <w:r w:rsidRPr="001B3625">
              <w:rPr>
                <w:rFonts w:ascii="Angsana New" w:hAnsi="Angsana New"/>
                <w:sz w:val="26"/>
                <w:szCs w:val="26"/>
                <w:lang w:val="en-US"/>
              </w:rPr>
              <w:t>526,425,543</w:t>
            </w:r>
          </w:p>
        </w:tc>
        <w:tc>
          <w:tcPr>
            <w:tcW w:w="263" w:type="dxa"/>
            <w:tcBorders>
              <w:top w:val="nil"/>
              <w:left w:val="nil"/>
              <w:right w:val="nil"/>
            </w:tcBorders>
            <w:shd w:val="clear" w:color="auto" w:fill="auto"/>
            <w:noWrap/>
            <w:vAlign w:val="bottom"/>
          </w:tcPr>
          <w:p w14:paraId="1F143AC4" w14:textId="331AB29F" w:rsidR="00BE7172" w:rsidRPr="00BE7172" w:rsidRDefault="00BE7172" w:rsidP="00BE7172">
            <w:pPr>
              <w:jc w:val="center"/>
              <w:rPr>
                <w:rFonts w:asciiTheme="majorBidi" w:hAnsiTheme="majorBidi" w:cstheme="majorBidi"/>
                <w:sz w:val="26"/>
                <w:szCs w:val="26"/>
                <w:lang w:val="en-US"/>
              </w:rPr>
            </w:pPr>
            <w:r w:rsidRPr="001B3625">
              <w:rPr>
                <w:rFonts w:ascii="Angsana New" w:hAnsi="Angsana New"/>
                <w:sz w:val="26"/>
                <w:szCs w:val="26"/>
                <w:lang w:val="en-US"/>
              </w:rPr>
              <w:t> </w:t>
            </w:r>
          </w:p>
        </w:tc>
        <w:tc>
          <w:tcPr>
            <w:tcW w:w="1252" w:type="dxa"/>
            <w:tcBorders>
              <w:top w:val="nil"/>
              <w:left w:val="nil"/>
              <w:bottom w:val="double" w:sz="4" w:space="0" w:color="auto"/>
              <w:right w:val="nil"/>
            </w:tcBorders>
            <w:shd w:val="clear" w:color="auto" w:fill="auto"/>
            <w:noWrap/>
            <w:vAlign w:val="bottom"/>
          </w:tcPr>
          <w:p w14:paraId="661F322A" w14:textId="36F03D99" w:rsidR="00BE7172" w:rsidRPr="00BE7172" w:rsidRDefault="00883908" w:rsidP="00BE7172">
            <w:pPr>
              <w:jc w:val="right"/>
              <w:rPr>
                <w:rFonts w:asciiTheme="majorBidi" w:hAnsiTheme="majorBidi" w:cstheme="majorBidi"/>
                <w:sz w:val="26"/>
                <w:szCs w:val="26"/>
                <w:cs/>
                <w:lang w:val="en-US"/>
              </w:rPr>
            </w:pPr>
            <w:r>
              <w:rPr>
                <w:rFonts w:ascii="Angsana New" w:hAnsi="Angsana New"/>
                <w:sz w:val="26"/>
                <w:szCs w:val="26"/>
                <w:lang w:val="en-US"/>
              </w:rPr>
              <w:t>594,27</w:t>
            </w:r>
            <w:r w:rsidR="00BE7172" w:rsidRPr="001B3625">
              <w:rPr>
                <w:rFonts w:ascii="Angsana New" w:hAnsi="Angsana New"/>
                <w:sz w:val="26"/>
                <w:szCs w:val="26"/>
                <w:lang w:val="en-US"/>
              </w:rPr>
              <w:t>7,271</w:t>
            </w:r>
          </w:p>
        </w:tc>
        <w:tc>
          <w:tcPr>
            <w:tcW w:w="263" w:type="dxa"/>
            <w:tcBorders>
              <w:top w:val="nil"/>
              <w:left w:val="nil"/>
              <w:right w:val="nil"/>
            </w:tcBorders>
            <w:shd w:val="clear" w:color="auto" w:fill="auto"/>
            <w:noWrap/>
            <w:vAlign w:val="bottom"/>
          </w:tcPr>
          <w:p w14:paraId="55D4619A" w14:textId="22433ECD" w:rsidR="00BE7172" w:rsidRPr="00BE7172" w:rsidRDefault="00BE7172" w:rsidP="00BE7172">
            <w:pPr>
              <w:jc w:val="center"/>
              <w:rPr>
                <w:rFonts w:asciiTheme="majorBidi" w:hAnsiTheme="majorBidi" w:cstheme="majorBidi"/>
                <w:sz w:val="26"/>
                <w:szCs w:val="26"/>
                <w:lang w:val="en-US"/>
              </w:rPr>
            </w:pPr>
            <w:r w:rsidRPr="001B3625">
              <w:rPr>
                <w:rFonts w:ascii="Angsana New" w:hAnsi="Angsana New"/>
                <w:sz w:val="26"/>
                <w:szCs w:val="26"/>
                <w:lang w:val="en-US"/>
              </w:rPr>
              <w:t> </w:t>
            </w:r>
          </w:p>
        </w:tc>
        <w:tc>
          <w:tcPr>
            <w:tcW w:w="1150" w:type="dxa"/>
            <w:tcBorders>
              <w:top w:val="nil"/>
              <w:left w:val="nil"/>
              <w:bottom w:val="double" w:sz="4" w:space="0" w:color="auto"/>
              <w:right w:val="nil"/>
            </w:tcBorders>
            <w:shd w:val="clear" w:color="auto" w:fill="auto"/>
            <w:noWrap/>
            <w:vAlign w:val="bottom"/>
          </w:tcPr>
          <w:p w14:paraId="4FB143CF" w14:textId="3D3C1CFB" w:rsidR="00BE7172" w:rsidRPr="00BE7172" w:rsidRDefault="00BE7172" w:rsidP="00BE7172">
            <w:pPr>
              <w:jc w:val="right"/>
              <w:rPr>
                <w:rFonts w:ascii="Angsana New" w:hAnsi="Angsana New"/>
                <w:sz w:val="26"/>
                <w:szCs w:val="26"/>
                <w:lang w:val="en-US"/>
              </w:rPr>
            </w:pPr>
            <w:r w:rsidRPr="001B3625">
              <w:rPr>
                <w:rFonts w:ascii="Angsana New" w:hAnsi="Angsana New"/>
                <w:sz w:val="26"/>
                <w:szCs w:val="26"/>
                <w:lang w:val="en-US"/>
              </w:rPr>
              <w:t>526,425,543</w:t>
            </w:r>
          </w:p>
        </w:tc>
      </w:tr>
      <w:tr w:rsidR="00FB29F6" w:rsidRPr="001B3625" w14:paraId="1E0608CB" w14:textId="77777777" w:rsidTr="00CA5CF1">
        <w:trPr>
          <w:trHeight w:val="405"/>
        </w:trPr>
        <w:tc>
          <w:tcPr>
            <w:tcW w:w="3568" w:type="dxa"/>
            <w:gridSpan w:val="4"/>
            <w:tcBorders>
              <w:top w:val="nil"/>
              <w:left w:val="nil"/>
              <w:bottom w:val="nil"/>
              <w:right w:val="nil"/>
            </w:tcBorders>
            <w:shd w:val="clear" w:color="auto" w:fill="auto"/>
            <w:noWrap/>
            <w:vAlign w:val="bottom"/>
          </w:tcPr>
          <w:p w14:paraId="22E793F9" w14:textId="7A570F2C" w:rsidR="00FB29F6" w:rsidRPr="00BE7172" w:rsidRDefault="00FB29F6" w:rsidP="004D0E08">
            <w:pPr>
              <w:rPr>
                <w:rFonts w:asciiTheme="majorBidi" w:hAnsiTheme="majorBidi" w:cstheme="majorBidi"/>
                <w:sz w:val="26"/>
                <w:szCs w:val="26"/>
                <w:lang w:val="en-US"/>
              </w:rPr>
            </w:pPr>
            <w:r w:rsidRPr="00BE7172">
              <w:rPr>
                <w:rFonts w:asciiTheme="majorBidi" w:hAnsiTheme="majorBidi" w:cstheme="majorBidi"/>
                <w:sz w:val="26"/>
                <w:szCs w:val="26"/>
                <w:lang w:val="en-US"/>
              </w:rPr>
              <w:t>Earning per share</w:t>
            </w:r>
            <w:r w:rsidRPr="001B3625">
              <w:rPr>
                <w:rFonts w:asciiTheme="majorBidi" w:hAnsiTheme="majorBidi"/>
                <w:sz w:val="26"/>
                <w:szCs w:val="26"/>
                <w:cs/>
                <w:lang w:val="en-US"/>
              </w:rPr>
              <w:t xml:space="preserve"> (</w:t>
            </w:r>
            <w:r w:rsidRPr="00BE7172">
              <w:rPr>
                <w:rFonts w:asciiTheme="majorBidi" w:hAnsiTheme="majorBidi" w:cstheme="majorBidi"/>
                <w:sz w:val="26"/>
                <w:szCs w:val="26"/>
                <w:lang w:val="en-US"/>
              </w:rPr>
              <w:t>Baht</w:t>
            </w:r>
            <w:r w:rsidRPr="001B3625">
              <w:rPr>
                <w:rFonts w:asciiTheme="majorBidi" w:hAnsiTheme="majorBidi"/>
                <w:sz w:val="26"/>
                <w:szCs w:val="26"/>
                <w:cs/>
                <w:lang w:val="en-US"/>
              </w:rPr>
              <w:t>)</w:t>
            </w:r>
          </w:p>
        </w:tc>
        <w:tc>
          <w:tcPr>
            <w:tcW w:w="1130" w:type="dxa"/>
            <w:tcBorders>
              <w:top w:val="single" w:sz="4" w:space="0" w:color="auto"/>
              <w:left w:val="nil"/>
              <w:bottom w:val="double" w:sz="4" w:space="0" w:color="auto"/>
              <w:right w:val="nil"/>
            </w:tcBorders>
            <w:shd w:val="clear" w:color="auto" w:fill="auto"/>
            <w:noWrap/>
            <w:vAlign w:val="bottom"/>
          </w:tcPr>
          <w:p w14:paraId="29246D55" w14:textId="05A7C711" w:rsidR="00FB29F6" w:rsidRPr="00BE7172" w:rsidRDefault="004D54A9" w:rsidP="00FB29F6">
            <w:pPr>
              <w:jc w:val="right"/>
              <w:rPr>
                <w:rFonts w:asciiTheme="majorBidi" w:hAnsiTheme="majorBidi" w:cstheme="majorBidi"/>
                <w:sz w:val="26"/>
                <w:szCs w:val="26"/>
                <w:lang w:val="en-US"/>
              </w:rPr>
            </w:pPr>
            <w:r w:rsidRPr="001B3625">
              <w:rPr>
                <w:rFonts w:ascii="Angsana New" w:hAnsi="Angsana New"/>
                <w:sz w:val="26"/>
                <w:szCs w:val="26"/>
                <w:lang w:val="en-US"/>
              </w:rPr>
              <w:t>0</w:t>
            </w:r>
            <w:r w:rsidRPr="001B3625">
              <w:rPr>
                <w:rFonts w:ascii="Angsana New" w:hAnsi="Angsana New"/>
                <w:sz w:val="26"/>
                <w:szCs w:val="26"/>
                <w:cs/>
                <w:lang w:val="en-US"/>
              </w:rPr>
              <w:t>.</w:t>
            </w:r>
            <w:r w:rsidRPr="001B3625">
              <w:rPr>
                <w:rFonts w:ascii="Angsana New" w:hAnsi="Angsana New"/>
                <w:sz w:val="26"/>
                <w:szCs w:val="26"/>
                <w:lang w:val="en-US"/>
              </w:rPr>
              <w:t>12</w:t>
            </w:r>
          </w:p>
        </w:tc>
        <w:tc>
          <w:tcPr>
            <w:tcW w:w="263" w:type="dxa"/>
            <w:tcBorders>
              <w:left w:val="nil"/>
              <w:right w:val="nil"/>
            </w:tcBorders>
            <w:shd w:val="clear" w:color="auto" w:fill="auto"/>
            <w:noWrap/>
            <w:vAlign w:val="bottom"/>
          </w:tcPr>
          <w:p w14:paraId="7583205B" w14:textId="77777777" w:rsidR="00FB29F6" w:rsidRPr="00BE7172" w:rsidRDefault="00FB29F6" w:rsidP="00FB29F6">
            <w:pPr>
              <w:jc w:val="center"/>
              <w:rPr>
                <w:rFonts w:asciiTheme="majorBidi" w:hAnsiTheme="majorBidi" w:cstheme="majorBidi"/>
                <w:sz w:val="26"/>
                <w:szCs w:val="26"/>
                <w:lang w:val="en-US"/>
              </w:rPr>
            </w:pPr>
          </w:p>
        </w:tc>
        <w:tc>
          <w:tcPr>
            <w:tcW w:w="1075" w:type="dxa"/>
            <w:tcBorders>
              <w:top w:val="single" w:sz="4" w:space="0" w:color="auto"/>
              <w:left w:val="nil"/>
              <w:bottom w:val="double" w:sz="4" w:space="0" w:color="auto"/>
              <w:right w:val="nil"/>
            </w:tcBorders>
            <w:shd w:val="clear" w:color="auto" w:fill="auto"/>
            <w:noWrap/>
            <w:vAlign w:val="bottom"/>
          </w:tcPr>
          <w:p w14:paraId="427D3207" w14:textId="2B20F8D6" w:rsidR="00FB29F6" w:rsidRPr="00BE7172" w:rsidRDefault="00FB29F6" w:rsidP="00FB29F6">
            <w:pPr>
              <w:jc w:val="right"/>
              <w:rPr>
                <w:rFonts w:ascii="Angsana New" w:hAnsi="Angsana New"/>
                <w:sz w:val="26"/>
                <w:szCs w:val="26"/>
                <w:lang w:val="en-US"/>
              </w:rPr>
            </w:pPr>
            <w:r w:rsidRPr="00BE7172">
              <w:rPr>
                <w:rFonts w:asciiTheme="majorBidi" w:hAnsiTheme="majorBidi" w:cstheme="majorBidi"/>
                <w:sz w:val="26"/>
                <w:szCs w:val="26"/>
                <w:lang w:val="en-US"/>
              </w:rPr>
              <w:t>0</w:t>
            </w:r>
            <w:r w:rsidRPr="001B3625">
              <w:rPr>
                <w:rFonts w:asciiTheme="majorBidi" w:hAnsiTheme="majorBidi"/>
                <w:sz w:val="26"/>
                <w:szCs w:val="26"/>
                <w:cs/>
                <w:lang w:val="en-US"/>
              </w:rPr>
              <w:t>.</w:t>
            </w:r>
            <w:r w:rsidRPr="00BE7172">
              <w:rPr>
                <w:rFonts w:asciiTheme="majorBidi" w:hAnsiTheme="majorBidi" w:cstheme="majorBidi"/>
                <w:sz w:val="26"/>
                <w:szCs w:val="26"/>
                <w:lang w:val="en-US"/>
              </w:rPr>
              <w:t>08</w:t>
            </w:r>
          </w:p>
        </w:tc>
        <w:tc>
          <w:tcPr>
            <w:tcW w:w="263" w:type="dxa"/>
            <w:tcBorders>
              <w:left w:val="nil"/>
              <w:right w:val="nil"/>
            </w:tcBorders>
            <w:shd w:val="clear" w:color="auto" w:fill="auto"/>
            <w:noWrap/>
            <w:vAlign w:val="bottom"/>
          </w:tcPr>
          <w:p w14:paraId="57F510D5" w14:textId="77777777" w:rsidR="00FB29F6" w:rsidRPr="00BE7172" w:rsidRDefault="00FB29F6" w:rsidP="00FB29F6">
            <w:pPr>
              <w:jc w:val="center"/>
              <w:rPr>
                <w:rFonts w:asciiTheme="majorBidi" w:hAnsiTheme="majorBidi" w:cstheme="majorBidi"/>
                <w:sz w:val="26"/>
                <w:szCs w:val="26"/>
                <w:lang w:val="en-US"/>
              </w:rPr>
            </w:pPr>
          </w:p>
        </w:tc>
        <w:tc>
          <w:tcPr>
            <w:tcW w:w="1252" w:type="dxa"/>
            <w:tcBorders>
              <w:top w:val="single" w:sz="4" w:space="0" w:color="auto"/>
              <w:left w:val="nil"/>
              <w:bottom w:val="double" w:sz="4" w:space="0" w:color="auto"/>
              <w:right w:val="nil"/>
            </w:tcBorders>
            <w:shd w:val="clear" w:color="auto" w:fill="auto"/>
            <w:noWrap/>
            <w:vAlign w:val="bottom"/>
          </w:tcPr>
          <w:p w14:paraId="6F93907F" w14:textId="56E9130C" w:rsidR="00FB29F6" w:rsidRPr="00BE7172" w:rsidRDefault="00FB29F6" w:rsidP="00FB29F6">
            <w:pPr>
              <w:jc w:val="right"/>
              <w:rPr>
                <w:rFonts w:asciiTheme="majorBidi" w:hAnsiTheme="majorBidi" w:cstheme="majorBidi"/>
                <w:sz w:val="26"/>
                <w:szCs w:val="26"/>
                <w:lang w:val="en-US"/>
              </w:rPr>
            </w:pPr>
            <w:r w:rsidRPr="001B3625">
              <w:rPr>
                <w:rFonts w:ascii="Angsana New" w:hAnsi="Angsana New"/>
                <w:sz w:val="26"/>
                <w:szCs w:val="26"/>
                <w:lang w:val="en-US"/>
              </w:rPr>
              <w:t>0</w:t>
            </w:r>
            <w:r w:rsidRPr="001B3625">
              <w:rPr>
                <w:rFonts w:ascii="Angsana New" w:hAnsi="Angsana New"/>
                <w:sz w:val="26"/>
                <w:szCs w:val="26"/>
                <w:cs/>
                <w:lang w:val="en-US"/>
              </w:rPr>
              <w:t>.</w:t>
            </w:r>
            <w:r w:rsidRPr="001B3625">
              <w:rPr>
                <w:rFonts w:ascii="Angsana New" w:hAnsi="Angsana New"/>
                <w:sz w:val="26"/>
                <w:szCs w:val="26"/>
                <w:lang w:val="en-US"/>
              </w:rPr>
              <w:t>26</w:t>
            </w:r>
          </w:p>
        </w:tc>
        <w:tc>
          <w:tcPr>
            <w:tcW w:w="263" w:type="dxa"/>
            <w:tcBorders>
              <w:left w:val="nil"/>
              <w:right w:val="nil"/>
            </w:tcBorders>
            <w:shd w:val="clear" w:color="auto" w:fill="auto"/>
            <w:noWrap/>
            <w:vAlign w:val="bottom"/>
          </w:tcPr>
          <w:p w14:paraId="0B1B3F2B" w14:textId="77777777" w:rsidR="00FB29F6" w:rsidRPr="00BE7172" w:rsidRDefault="00FB29F6" w:rsidP="00FB29F6">
            <w:pPr>
              <w:jc w:val="center"/>
              <w:rPr>
                <w:rFonts w:asciiTheme="majorBidi" w:hAnsiTheme="majorBidi" w:cstheme="majorBidi"/>
                <w:sz w:val="26"/>
                <w:szCs w:val="26"/>
                <w:lang w:val="en-US"/>
              </w:rPr>
            </w:pPr>
          </w:p>
        </w:tc>
        <w:tc>
          <w:tcPr>
            <w:tcW w:w="1150" w:type="dxa"/>
            <w:tcBorders>
              <w:top w:val="single" w:sz="4" w:space="0" w:color="auto"/>
              <w:left w:val="nil"/>
              <w:bottom w:val="double" w:sz="4" w:space="0" w:color="auto"/>
              <w:right w:val="nil"/>
            </w:tcBorders>
            <w:shd w:val="clear" w:color="auto" w:fill="auto"/>
            <w:noWrap/>
            <w:vAlign w:val="center"/>
          </w:tcPr>
          <w:p w14:paraId="2F52FECF" w14:textId="25293161" w:rsidR="00FB29F6" w:rsidRPr="00BE7172" w:rsidRDefault="00FB29F6" w:rsidP="00FB29F6">
            <w:pPr>
              <w:jc w:val="right"/>
              <w:rPr>
                <w:rFonts w:ascii="Angsana New" w:hAnsi="Angsana New"/>
                <w:sz w:val="26"/>
                <w:szCs w:val="26"/>
                <w:lang w:val="en-US"/>
              </w:rPr>
            </w:pPr>
            <w:r w:rsidRPr="00BE7172">
              <w:rPr>
                <w:rFonts w:asciiTheme="majorBidi" w:hAnsiTheme="majorBidi" w:cstheme="majorBidi"/>
                <w:sz w:val="26"/>
                <w:szCs w:val="26"/>
                <w:lang w:val="en-US"/>
              </w:rPr>
              <w:t>0</w:t>
            </w:r>
            <w:r w:rsidRPr="001B3625">
              <w:rPr>
                <w:rFonts w:asciiTheme="majorBidi" w:hAnsiTheme="majorBidi"/>
                <w:sz w:val="26"/>
                <w:szCs w:val="26"/>
                <w:cs/>
                <w:lang w:val="en-US"/>
              </w:rPr>
              <w:t>.</w:t>
            </w:r>
            <w:r w:rsidRPr="00BE7172">
              <w:rPr>
                <w:rFonts w:asciiTheme="majorBidi" w:hAnsiTheme="majorBidi" w:cstheme="majorBidi"/>
                <w:sz w:val="26"/>
                <w:szCs w:val="26"/>
                <w:lang w:val="en-US"/>
              </w:rPr>
              <w:t>06</w:t>
            </w:r>
          </w:p>
        </w:tc>
      </w:tr>
      <w:tr w:rsidR="00FB29F6" w:rsidRPr="001B3625" w14:paraId="577982A9" w14:textId="77777777" w:rsidTr="00CA5CF1">
        <w:trPr>
          <w:trHeight w:val="405"/>
        </w:trPr>
        <w:tc>
          <w:tcPr>
            <w:tcW w:w="3568" w:type="dxa"/>
            <w:gridSpan w:val="4"/>
            <w:tcBorders>
              <w:top w:val="nil"/>
              <w:left w:val="nil"/>
              <w:bottom w:val="nil"/>
              <w:right w:val="nil"/>
            </w:tcBorders>
            <w:shd w:val="clear" w:color="auto" w:fill="auto"/>
            <w:noWrap/>
            <w:vAlign w:val="bottom"/>
          </w:tcPr>
          <w:p w14:paraId="51841426" w14:textId="77777777" w:rsidR="00FB29F6" w:rsidRPr="00BE7172" w:rsidRDefault="00FB29F6" w:rsidP="00FB29F6">
            <w:pPr>
              <w:rPr>
                <w:rFonts w:asciiTheme="majorBidi" w:hAnsiTheme="majorBidi" w:cstheme="majorBidi"/>
                <w:sz w:val="26"/>
                <w:szCs w:val="26"/>
                <w:lang w:val="en-US"/>
              </w:rPr>
            </w:pPr>
          </w:p>
        </w:tc>
        <w:tc>
          <w:tcPr>
            <w:tcW w:w="1130" w:type="dxa"/>
            <w:tcBorders>
              <w:top w:val="single" w:sz="4" w:space="0" w:color="auto"/>
              <w:left w:val="nil"/>
              <w:right w:val="nil"/>
            </w:tcBorders>
            <w:shd w:val="clear" w:color="auto" w:fill="auto"/>
            <w:noWrap/>
            <w:vAlign w:val="bottom"/>
          </w:tcPr>
          <w:p w14:paraId="5305DC75" w14:textId="77777777" w:rsidR="00FB29F6" w:rsidRPr="00BE7172" w:rsidRDefault="00FB29F6" w:rsidP="00FB29F6">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22E74880" w14:textId="77777777" w:rsidR="00FB29F6" w:rsidRPr="00BE7172" w:rsidRDefault="00FB29F6" w:rsidP="00FB29F6">
            <w:pPr>
              <w:jc w:val="center"/>
              <w:rPr>
                <w:rFonts w:asciiTheme="majorBidi" w:hAnsiTheme="majorBidi" w:cstheme="majorBidi"/>
                <w:sz w:val="26"/>
                <w:szCs w:val="26"/>
                <w:lang w:val="en-US"/>
              </w:rPr>
            </w:pPr>
          </w:p>
        </w:tc>
        <w:tc>
          <w:tcPr>
            <w:tcW w:w="1075" w:type="dxa"/>
            <w:tcBorders>
              <w:top w:val="single" w:sz="4" w:space="0" w:color="auto"/>
              <w:left w:val="nil"/>
              <w:right w:val="nil"/>
            </w:tcBorders>
            <w:shd w:val="clear" w:color="auto" w:fill="auto"/>
            <w:noWrap/>
            <w:vAlign w:val="bottom"/>
          </w:tcPr>
          <w:p w14:paraId="1DD521BB" w14:textId="77777777" w:rsidR="00FB29F6" w:rsidRPr="001B3625" w:rsidRDefault="00FB29F6" w:rsidP="00FB29F6">
            <w:pPr>
              <w:jc w:val="right"/>
              <w:rPr>
                <w:rFonts w:ascii="Angsana New" w:hAnsi="Angsana New"/>
                <w:sz w:val="26"/>
                <w:szCs w:val="26"/>
                <w:cs/>
                <w:lang w:val="en-US"/>
              </w:rPr>
            </w:pPr>
          </w:p>
        </w:tc>
        <w:tc>
          <w:tcPr>
            <w:tcW w:w="263" w:type="dxa"/>
            <w:tcBorders>
              <w:left w:val="nil"/>
              <w:right w:val="nil"/>
            </w:tcBorders>
            <w:shd w:val="clear" w:color="auto" w:fill="auto"/>
            <w:noWrap/>
            <w:vAlign w:val="bottom"/>
          </w:tcPr>
          <w:p w14:paraId="147BC480" w14:textId="77777777" w:rsidR="00FB29F6" w:rsidRPr="00BE7172" w:rsidRDefault="00FB29F6" w:rsidP="00FB29F6">
            <w:pPr>
              <w:jc w:val="center"/>
              <w:rPr>
                <w:rFonts w:asciiTheme="majorBidi" w:hAnsiTheme="majorBidi" w:cstheme="majorBidi"/>
                <w:sz w:val="26"/>
                <w:szCs w:val="26"/>
                <w:lang w:val="en-US"/>
              </w:rPr>
            </w:pPr>
          </w:p>
        </w:tc>
        <w:tc>
          <w:tcPr>
            <w:tcW w:w="1252" w:type="dxa"/>
            <w:tcBorders>
              <w:top w:val="single" w:sz="4" w:space="0" w:color="auto"/>
              <w:left w:val="nil"/>
              <w:right w:val="nil"/>
            </w:tcBorders>
            <w:shd w:val="clear" w:color="auto" w:fill="auto"/>
            <w:noWrap/>
            <w:vAlign w:val="bottom"/>
          </w:tcPr>
          <w:p w14:paraId="6B2E1380" w14:textId="77777777" w:rsidR="00FB29F6" w:rsidRPr="00BE7172" w:rsidRDefault="00FB29F6" w:rsidP="00FB29F6">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61AF0DC2" w14:textId="77777777" w:rsidR="00FB29F6" w:rsidRPr="00BE7172" w:rsidRDefault="00FB29F6" w:rsidP="00FB29F6">
            <w:pPr>
              <w:jc w:val="center"/>
              <w:rPr>
                <w:rFonts w:asciiTheme="majorBidi" w:hAnsiTheme="majorBidi" w:cstheme="majorBidi"/>
                <w:sz w:val="26"/>
                <w:szCs w:val="26"/>
                <w:lang w:val="en-US"/>
              </w:rPr>
            </w:pPr>
          </w:p>
        </w:tc>
        <w:tc>
          <w:tcPr>
            <w:tcW w:w="1150" w:type="dxa"/>
            <w:tcBorders>
              <w:top w:val="single" w:sz="4" w:space="0" w:color="auto"/>
              <w:left w:val="nil"/>
              <w:right w:val="nil"/>
            </w:tcBorders>
            <w:shd w:val="clear" w:color="auto" w:fill="auto"/>
            <w:noWrap/>
            <w:vAlign w:val="center"/>
          </w:tcPr>
          <w:p w14:paraId="13AFB9D9" w14:textId="77777777" w:rsidR="00FB29F6" w:rsidRPr="00BE7172" w:rsidRDefault="00FB29F6" w:rsidP="00FB29F6">
            <w:pPr>
              <w:jc w:val="right"/>
              <w:rPr>
                <w:rFonts w:ascii="Angsana New" w:hAnsi="Angsana New"/>
                <w:sz w:val="26"/>
                <w:szCs w:val="26"/>
                <w:cs/>
              </w:rPr>
            </w:pPr>
          </w:p>
        </w:tc>
      </w:tr>
      <w:tr w:rsidR="00FB29F6" w:rsidRPr="00141ACD" w14:paraId="60A4C37A" w14:textId="77777777" w:rsidTr="00CA5CF1">
        <w:trPr>
          <w:trHeight w:val="405"/>
        </w:trPr>
        <w:tc>
          <w:tcPr>
            <w:tcW w:w="3568" w:type="dxa"/>
            <w:gridSpan w:val="4"/>
            <w:tcBorders>
              <w:top w:val="nil"/>
              <w:left w:val="nil"/>
              <w:bottom w:val="nil"/>
              <w:right w:val="nil"/>
            </w:tcBorders>
            <w:shd w:val="clear" w:color="auto" w:fill="auto"/>
            <w:noWrap/>
            <w:vAlign w:val="bottom"/>
          </w:tcPr>
          <w:p w14:paraId="5B58C43F" w14:textId="77777777" w:rsidR="00FB29F6" w:rsidRPr="00BE7172" w:rsidRDefault="00FB29F6" w:rsidP="00FB29F6">
            <w:pPr>
              <w:rPr>
                <w:rFonts w:asciiTheme="majorBidi" w:hAnsiTheme="majorBidi" w:cstheme="majorBidi"/>
                <w:sz w:val="26"/>
                <w:szCs w:val="26"/>
                <w:lang w:val="en-US"/>
              </w:rPr>
            </w:pPr>
            <w:r w:rsidRPr="00BE7172">
              <w:rPr>
                <w:rFonts w:asciiTheme="majorBidi" w:hAnsiTheme="majorBidi" w:cstheme="majorBidi"/>
                <w:sz w:val="26"/>
                <w:szCs w:val="26"/>
                <w:lang w:val="en-US"/>
              </w:rPr>
              <w:t>Number of ordinary shares outstanding</w:t>
            </w:r>
          </w:p>
        </w:tc>
        <w:tc>
          <w:tcPr>
            <w:tcW w:w="1130" w:type="dxa"/>
            <w:tcBorders>
              <w:top w:val="nil"/>
              <w:left w:val="nil"/>
              <w:right w:val="nil"/>
            </w:tcBorders>
            <w:shd w:val="clear" w:color="auto" w:fill="auto"/>
            <w:noWrap/>
            <w:vAlign w:val="bottom"/>
          </w:tcPr>
          <w:p w14:paraId="776D8983" w14:textId="77777777" w:rsidR="00FB29F6" w:rsidRPr="00BE7172" w:rsidRDefault="00FB29F6" w:rsidP="00FB29F6">
            <w:pPr>
              <w:jc w:val="right"/>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4041649F" w14:textId="77777777" w:rsidR="00FB29F6" w:rsidRPr="00BE7172" w:rsidRDefault="00FB29F6" w:rsidP="00FB29F6">
            <w:pPr>
              <w:jc w:val="center"/>
              <w:rPr>
                <w:rFonts w:asciiTheme="majorBidi" w:hAnsiTheme="majorBidi" w:cstheme="majorBidi"/>
                <w:sz w:val="26"/>
                <w:szCs w:val="26"/>
                <w:lang w:val="en-US"/>
              </w:rPr>
            </w:pPr>
          </w:p>
        </w:tc>
        <w:tc>
          <w:tcPr>
            <w:tcW w:w="1075" w:type="dxa"/>
            <w:tcBorders>
              <w:top w:val="nil"/>
              <w:left w:val="nil"/>
              <w:right w:val="nil"/>
            </w:tcBorders>
            <w:shd w:val="clear" w:color="auto" w:fill="auto"/>
            <w:noWrap/>
            <w:vAlign w:val="center"/>
          </w:tcPr>
          <w:p w14:paraId="27BDEF52" w14:textId="77777777" w:rsidR="00FB29F6" w:rsidRPr="00BE7172" w:rsidRDefault="00FB29F6" w:rsidP="00FB29F6">
            <w:pPr>
              <w:jc w:val="right"/>
              <w:rPr>
                <w:rFonts w:ascii="Angsana New" w:hAnsi="Angsana New"/>
                <w:sz w:val="26"/>
                <w:szCs w:val="26"/>
                <w:lang w:val="en-US"/>
              </w:rPr>
            </w:pPr>
          </w:p>
        </w:tc>
        <w:tc>
          <w:tcPr>
            <w:tcW w:w="263" w:type="dxa"/>
            <w:tcBorders>
              <w:top w:val="nil"/>
              <w:left w:val="nil"/>
              <w:right w:val="nil"/>
            </w:tcBorders>
            <w:shd w:val="clear" w:color="auto" w:fill="auto"/>
            <w:noWrap/>
            <w:vAlign w:val="bottom"/>
          </w:tcPr>
          <w:p w14:paraId="3C92E22C" w14:textId="77777777" w:rsidR="00FB29F6" w:rsidRPr="00BE7172" w:rsidRDefault="00FB29F6" w:rsidP="00FB29F6">
            <w:pPr>
              <w:jc w:val="center"/>
              <w:rPr>
                <w:rFonts w:asciiTheme="majorBidi" w:hAnsiTheme="majorBidi" w:cstheme="majorBidi"/>
                <w:sz w:val="26"/>
                <w:szCs w:val="26"/>
                <w:lang w:val="en-US"/>
              </w:rPr>
            </w:pPr>
          </w:p>
        </w:tc>
        <w:tc>
          <w:tcPr>
            <w:tcW w:w="1252" w:type="dxa"/>
            <w:tcBorders>
              <w:top w:val="nil"/>
              <w:left w:val="nil"/>
              <w:right w:val="nil"/>
            </w:tcBorders>
            <w:shd w:val="clear" w:color="auto" w:fill="auto"/>
            <w:noWrap/>
            <w:vAlign w:val="bottom"/>
          </w:tcPr>
          <w:p w14:paraId="69FB9377" w14:textId="77777777" w:rsidR="00FB29F6" w:rsidRPr="00BE7172" w:rsidRDefault="00FB29F6" w:rsidP="00FB29F6">
            <w:pPr>
              <w:jc w:val="right"/>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73552221" w14:textId="77777777" w:rsidR="00FB29F6" w:rsidRPr="00BE7172" w:rsidRDefault="00FB29F6" w:rsidP="00FB29F6">
            <w:pPr>
              <w:jc w:val="center"/>
              <w:rPr>
                <w:rFonts w:asciiTheme="majorBidi" w:hAnsiTheme="majorBidi" w:cstheme="majorBidi"/>
                <w:sz w:val="26"/>
                <w:szCs w:val="26"/>
                <w:lang w:val="en-US"/>
              </w:rPr>
            </w:pPr>
          </w:p>
        </w:tc>
        <w:tc>
          <w:tcPr>
            <w:tcW w:w="1150" w:type="dxa"/>
            <w:tcBorders>
              <w:top w:val="nil"/>
              <w:left w:val="nil"/>
              <w:right w:val="nil"/>
            </w:tcBorders>
            <w:shd w:val="clear" w:color="auto" w:fill="auto"/>
            <w:noWrap/>
            <w:vAlign w:val="center"/>
          </w:tcPr>
          <w:p w14:paraId="240B4D64" w14:textId="77777777" w:rsidR="00FB29F6" w:rsidRPr="00BE7172" w:rsidRDefault="00FB29F6" w:rsidP="00FB29F6">
            <w:pPr>
              <w:jc w:val="right"/>
              <w:rPr>
                <w:rFonts w:ascii="Angsana New" w:hAnsi="Angsana New"/>
                <w:sz w:val="26"/>
                <w:szCs w:val="26"/>
                <w:lang w:val="en-US"/>
              </w:rPr>
            </w:pPr>
          </w:p>
        </w:tc>
      </w:tr>
      <w:tr w:rsidR="0086269E" w:rsidRPr="001B3625" w14:paraId="4F6C27B8" w14:textId="77777777" w:rsidTr="002624B7">
        <w:trPr>
          <w:trHeight w:val="405"/>
        </w:trPr>
        <w:tc>
          <w:tcPr>
            <w:tcW w:w="3568" w:type="dxa"/>
            <w:gridSpan w:val="4"/>
            <w:tcBorders>
              <w:top w:val="nil"/>
              <w:left w:val="nil"/>
              <w:bottom w:val="nil"/>
              <w:right w:val="nil"/>
            </w:tcBorders>
            <w:shd w:val="clear" w:color="000000" w:fill="FFFFFF"/>
            <w:noWrap/>
            <w:vAlign w:val="bottom"/>
          </w:tcPr>
          <w:p w14:paraId="195A6DB2" w14:textId="78D27D1A" w:rsidR="0086269E" w:rsidRPr="00BE7172" w:rsidRDefault="0086269E" w:rsidP="0086269E">
            <w:pPr>
              <w:ind w:firstLine="69"/>
              <w:rPr>
                <w:rFonts w:asciiTheme="majorBidi" w:hAnsiTheme="majorBidi" w:cstheme="majorBidi"/>
                <w:sz w:val="26"/>
                <w:szCs w:val="26"/>
                <w:lang w:val="en-US"/>
              </w:rPr>
            </w:pPr>
            <w:r w:rsidRPr="00BE7172">
              <w:rPr>
                <w:rFonts w:asciiTheme="majorBidi" w:hAnsiTheme="majorBidi" w:cstheme="majorBidi"/>
                <w:sz w:val="26"/>
                <w:szCs w:val="26"/>
                <w:lang w:val="en-US"/>
              </w:rPr>
              <w:t xml:space="preserve">at beginning of years </w:t>
            </w:r>
            <w:r w:rsidRPr="001B3625">
              <w:rPr>
                <w:rFonts w:asciiTheme="majorBidi" w:hAnsiTheme="majorBidi"/>
                <w:sz w:val="26"/>
                <w:szCs w:val="26"/>
                <w:cs/>
                <w:lang w:val="en-US"/>
              </w:rPr>
              <w:t>(</w:t>
            </w:r>
            <w:r w:rsidRPr="00BE7172">
              <w:rPr>
                <w:rFonts w:asciiTheme="majorBidi" w:hAnsiTheme="majorBidi"/>
                <w:sz w:val="26"/>
                <w:szCs w:val="26"/>
                <w:lang w:val="en-US"/>
              </w:rPr>
              <w:t>S</w:t>
            </w:r>
            <w:r w:rsidRPr="00BE7172">
              <w:rPr>
                <w:rFonts w:asciiTheme="majorBidi" w:hAnsiTheme="majorBidi" w:cstheme="majorBidi"/>
                <w:sz w:val="26"/>
                <w:szCs w:val="26"/>
                <w:lang w:val="en-US"/>
              </w:rPr>
              <w:t>hares</w:t>
            </w:r>
            <w:r w:rsidRPr="001B3625">
              <w:rPr>
                <w:rFonts w:asciiTheme="majorBidi" w:hAnsiTheme="majorBidi"/>
                <w:sz w:val="26"/>
                <w:szCs w:val="26"/>
                <w:cs/>
                <w:lang w:val="en-US"/>
              </w:rPr>
              <w:t>)</w:t>
            </w:r>
          </w:p>
        </w:tc>
        <w:tc>
          <w:tcPr>
            <w:tcW w:w="1130" w:type="dxa"/>
            <w:tcBorders>
              <w:top w:val="nil"/>
              <w:left w:val="nil"/>
              <w:right w:val="nil"/>
            </w:tcBorders>
            <w:shd w:val="clear" w:color="auto" w:fill="auto"/>
            <w:noWrap/>
            <w:vAlign w:val="bottom"/>
          </w:tcPr>
          <w:p w14:paraId="3D2EFFCF" w14:textId="60CB0F63" w:rsidR="0086269E" w:rsidRPr="00BE7172" w:rsidRDefault="0086269E" w:rsidP="00FB29F6">
            <w:pPr>
              <w:jc w:val="right"/>
              <w:rPr>
                <w:rFonts w:asciiTheme="majorBidi" w:hAnsiTheme="majorBidi" w:cstheme="majorBidi"/>
                <w:sz w:val="26"/>
                <w:szCs w:val="26"/>
                <w:lang w:val="en-US"/>
              </w:rPr>
            </w:pPr>
            <w:r w:rsidRPr="001B3625">
              <w:rPr>
                <w:rFonts w:ascii="Angsana New" w:hAnsi="Angsana New"/>
                <w:sz w:val="26"/>
                <w:szCs w:val="26"/>
                <w:lang w:val="en-US"/>
              </w:rPr>
              <w:t>594,277,271</w:t>
            </w:r>
          </w:p>
        </w:tc>
        <w:tc>
          <w:tcPr>
            <w:tcW w:w="263" w:type="dxa"/>
            <w:tcBorders>
              <w:top w:val="nil"/>
              <w:left w:val="nil"/>
              <w:right w:val="nil"/>
            </w:tcBorders>
            <w:shd w:val="clear" w:color="auto" w:fill="auto"/>
            <w:noWrap/>
            <w:vAlign w:val="bottom"/>
          </w:tcPr>
          <w:p w14:paraId="4F18803D" w14:textId="77777777" w:rsidR="0086269E" w:rsidRPr="00BE7172" w:rsidRDefault="0086269E" w:rsidP="00FB29F6">
            <w:pPr>
              <w:jc w:val="center"/>
              <w:rPr>
                <w:rFonts w:asciiTheme="majorBidi" w:hAnsiTheme="majorBidi" w:cstheme="majorBidi"/>
                <w:sz w:val="26"/>
                <w:szCs w:val="26"/>
                <w:lang w:val="en-US"/>
              </w:rPr>
            </w:pPr>
          </w:p>
        </w:tc>
        <w:tc>
          <w:tcPr>
            <w:tcW w:w="1075" w:type="dxa"/>
            <w:tcBorders>
              <w:top w:val="nil"/>
              <w:left w:val="nil"/>
              <w:right w:val="nil"/>
            </w:tcBorders>
            <w:shd w:val="clear" w:color="auto" w:fill="auto"/>
            <w:noWrap/>
            <w:vAlign w:val="bottom"/>
          </w:tcPr>
          <w:p w14:paraId="79FC8E68" w14:textId="5704988C" w:rsidR="0086269E" w:rsidRPr="00BE7172" w:rsidRDefault="0086269E" w:rsidP="00FB29F6">
            <w:pPr>
              <w:jc w:val="right"/>
              <w:rPr>
                <w:rFonts w:ascii="Angsana New" w:hAnsi="Angsana New"/>
                <w:sz w:val="26"/>
                <w:szCs w:val="26"/>
                <w:cs/>
                <w:lang w:val="en-US"/>
              </w:rPr>
            </w:pPr>
            <w:r w:rsidRPr="001B3625">
              <w:rPr>
                <w:rFonts w:ascii="Angsana New" w:hAnsi="Angsana New"/>
                <w:sz w:val="26"/>
                <w:szCs w:val="26"/>
                <w:lang w:val="en-US"/>
              </w:rPr>
              <w:t>526,425,543</w:t>
            </w:r>
          </w:p>
        </w:tc>
        <w:tc>
          <w:tcPr>
            <w:tcW w:w="263" w:type="dxa"/>
            <w:tcBorders>
              <w:top w:val="nil"/>
              <w:left w:val="nil"/>
              <w:right w:val="nil"/>
            </w:tcBorders>
            <w:shd w:val="clear" w:color="auto" w:fill="auto"/>
            <w:noWrap/>
            <w:vAlign w:val="bottom"/>
          </w:tcPr>
          <w:p w14:paraId="68F01B59" w14:textId="665D2772" w:rsidR="0086269E" w:rsidRPr="00BE7172" w:rsidRDefault="0086269E" w:rsidP="00FB29F6">
            <w:pPr>
              <w:jc w:val="center"/>
              <w:rPr>
                <w:rFonts w:asciiTheme="majorBidi" w:hAnsiTheme="majorBidi" w:cstheme="majorBidi"/>
                <w:sz w:val="26"/>
                <w:szCs w:val="26"/>
                <w:lang w:val="en-US"/>
              </w:rPr>
            </w:pPr>
            <w:r w:rsidRPr="001B3625">
              <w:rPr>
                <w:rFonts w:ascii="Angsana New" w:hAnsi="Angsana New"/>
                <w:sz w:val="26"/>
                <w:szCs w:val="26"/>
                <w:lang w:val="en-US"/>
              </w:rPr>
              <w:t> </w:t>
            </w:r>
          </w:p>
        </w:tc>
        <w:tc>
          <w:tcPr>
            <w:tcW w:w="1252" w:type="dxa"/>
            <w:tcBorders>
              <w:top w:val="nil"/>
              <w:left w:val="nil"/>
              <w:right w:val="nil"/>
            </w:tcBorders>
            <w:shd w:val="clear" w:color="auto" w:fill="auto"/>
            <w:noWrap/>
            <w:vAlign w:val="bottom"/>
          </w:tcPr>
          <w:p w14:paraId="5E561101" w14:textId="7664D0F3" w:rsidR="0086269E" w:rsidRPr="00BE7172" w:rsidRDefault="0086269E" w:rsidP="00FB29F6">
            <w:pPr>
              <w:jc w:val="right"/>
              <w:rPr>
                <w:rFonts w:asciiTheme="majorBidi" w:hAnsiTheme="majorBidi" w:cstheme="majorBidi"/>
                <w:sz w:val="26"/>
                <w:szCs w:val="26"/>
                <w:lang w:val="en-US"/>
              </w:rPr>
            </w:pPr>
            <w:r w:rsidRPr="001B3625">
              <w:rPr>
                <w:rFonts w:ascii="Angsana New" w:hAnsi="Angsana New"/>
                <w:sz w:val="26"/>
                <w:szCs w:val="26"/>
                <w:lang w:val="en-US"/>
              </w:rPr>
              <w:t>594,277,271</w:t>
            </w:r>
          </w:p>
        </w:tc>
        <w:tc>
          <w:tcPr>
            <w:tcW w:w="263" w:type="dxa"/>
            <w:tcBorders>
              <w:top w:val="nil"/>
              <w:left w:val="nil"/>
              <w:right w:val="nil"/>
            </w:tcBorders>
            <w:shd w:val="clear" w:color="auto" w:fill="auto"/>
            <w:noWrap/>
            <w:vAlign w:val="bottom"/>
          </w:tcPr>
          <w:p w14:paraId="26D72DE1" w14:textId="1EBF3288" w:rsidR="0086269E" w:rsidRPr="00BE7172" w:rsidRDefault="0086269E" w:rsidP="00FB29F6">
            <w:pPr>
              <w:jc w:val="center"/>
              <w:rPr>
                <w:rFonts w:asciiTheme="majorBidi" w:hAnsiTheme="majorBidi" w:cstheme="majorBidi"/>
                <w:sz w:val="26"/>
                <w:szCs w:val="26"/>
                <w:lang w:val="en-US"/>
              </w:rPr>
            </w:pPr>
            <w:r w:rsidRPr="001B3625">
              <w:rPr>
                <w:rFonts w:ascii="Angsana New" w:hAnsi="Angsana New"/>
                <w:sz w:val="26"/>
                <w:szCs w:val="26"/>
                <w:lang w:val="en-US"/>
              </w:rPr>
              <w:t> </w:t>
            </w:r>
          </w:p>
        </w:tc>
        <w:tc>
          <w:tcPr>
            <w:tcW w:w="1150" w:type="dxa"/>
            <w:tcBorders>
              <w:top w:val="nil"/>
              <w:left w:val="nil"/>
              <w:right w:val="nil"/>
            </w:tcBorders>
            <w:shd w:val="clear" w:color="auto" w:fill="auto"/>
            <w:noWrap/>
            <w:vAlign w:val="bottom"/>
          </w:tcPr>
          <w:p w14:paraId="2807D466" w14:textId="7CDF2B7B" w:rsidR="0086269E" w:rsidRPr="00BE7172" w:rsidRDefault="0086269E" w:rsidP="00FB29F6">
            <w:pPr>
              <w:jc w:val="right"/>
              <w:rPr>
                <w:rFonts w:ascii="Angsana New" w:hAnsi="Angsana New"/>
                <w:sz w:val="26"/>
                <w:szCs w:val="26"/>
                <w:lang w:val="en-US"/>
              </w:rPr>
            </w:pPr>
            <w:r w:rsidRPr="001B3625">
              <w:rPr>
                <w:rFonts w:ascii="Angsana New" w:hAnsi="Angsana New"/>
                <w:sz w:val="26"/>
                <w:szCs w:val="26"/>
                <w:lang w:val="en-US"/>
              </w:rPr>
              <w:t>526,425,543</w:t>
            </w:r>
          </w:p>
        </w:tc>
      </w:tr>
      <w:tr w:rsidR="00FB29F6" w:rsidRPr="001B3625" w14:paraId="5EB04FFF" w14:textId="77777777" w:rsidTr="00CA5CF1">
        <w:trPr>
          <w:trHeight w:val="405"/>
        </w:trPr>
        <w:tc>
          <w:tcPr>
            <w:tcW w:w="3568" w:type="dxa"/>
            <w:gridSpan w:val="4"/>
            <w:tcBorders>
              <w:top w:val="nil"/>
              <w:left w:val="nil"/>
              <w:bottom w:val="nil"/>
              <w:right w:val="nil"/>
            </w:tcBorders>
            <w:shd w:val="clear" w:color="auto" w:fill="auto"/>
            <w:noWrap/>
            <w:vAlign w:val="bottom"/>
          </w:tcPr>
          <w:p w14:paraId="033C8F72" w14:textId="79FDF7AA" w:rsidR="00FB29F6" w:rsidRPr="00BE7172" w:rsidRDefault="00FB29F6" w:rsidP="00BE7172">
            <w:pPr>
              <w:ind w:left="69" w:hanging="69"/>
              <w:rPr>
                <w:rFonts w:asciiTheme="majorBidi" w:hAnsiTheme="majorBidi" w:cstheme="majorBidi"/>
                <w:sz w:val="26"/>
                <w:szCs w:val="26"/>
                <w:lang w:val="en-US"/>
              </w:rPr>
            </w:pPr>
            <w:r w:rsidRPr="00BE7172">
              <w:rPr>
                <w:rFonts w:asciiTheme="majorBidi" w:hAnsiTheme="majorBidi" w:cstheme="majorBidi"/>
                <w:sz w:val="26"/>
                <w:szCs w:val="26"/>
                <w:lang w:val="en-US"/>
              </w:rPr>
              <w:t>Effect of warrant to be exercised</w:t>
            </w:r>
            <w:r w:rsidRPr="001B3625">
              <w:rPr>
                <w:rFonts w:asciiTheme="majorBidi" w:hAnsiTheme="majorBidi"/>
                <w:sz w:val="26"/>
                <w:szCs w:val="26"/>
                <w:cs/>
                <w:lang w:val="en-US"/>
              </w:rPr>
              <w:t xml:space="preserve"> (</w:t>
            </w:r>
            <w:r w:rsidRPr="00BE7172">
              <w:rPr>
                <w:rFonts w:asciiTheme="majorBidi" w:hAnsiTheme="majorBidi" w:cstheme="majorBidi"/>
                <w:sz w:val="26"/>
                <w:szCs w:val="26"/>
                <w:lang w:val="en-US"/>
              </w:rPr>
              <w:t>SIMAT W</w:t>
            </w:r>
            <w:r w:rsidRPr="001B3625">
              <w:rPr>
                <w:rFonts w:asciiTheme="majorBidi" w:hAnsiTheme="majorBidi"/>
                <w:sz w:val="26"/>
                <w:szCs w:val="26"/>
                <w:cs/>
                <w:lang w:val="en-US"/>
              </w:rPr>
              <w:t>-</w:t>
            </w:r>
            <w:r w:rsidRPr="00BE7172">
              <w:rPr>
                <w:rFonts w:asciiTheme="majorBidi" w:hAnsiTheme="majorBidi" w:cstheme="majorBidi"/>
                <w:sz w:val="26"/>
                <w:szCs w:val="26"/>
                <w:lang w:val="en-US"/>
              </w:rPr>
              <w:t>4</w:t>
            </w:r>
            <w:r w:rsidRPr="001B3625">
              <w:rPr>
                <w:rFonts w:asciiTheme="majorBidi" w:hAnsiTheme="majorBidi"/>
                <w:sz w:val="26"/>
                <w:szCs w:val="26"/>
                <w:cs/>
                <w:lang w:val="en-US"/>
              </w:rPr>
              <w:t>) (</w:t>
            </w:r>
            <w:r w:rsidRPr="00BE7172">
              <w:rPr>
                <w:rFonts w:asciiTheme="majorBidi" w:hAnsiTheme="majorBidi" w:cstheme="majorBidi"/>
                <w:sz w:val="26"/>
                <w:szCs w:val="26"/>
                <w:lang w:val="en-US"/>
              </w:rPr>
              <w:t>Shares</w:t>
            </w:r>
            <w:r w:rsidRPr="001B3625">
              <w:rPr>
                <w:rFonts w:asciiTheme="majorBidi" w:hAnsiTheme="majorBidi"/>
                <w:sz w:val="26"/>
                <w:szCs w:val="26"/>
                <w:cs/>
                <w:lang w:val="en-US"/>
              </w:rPr>
              <w:t>)</w:t>
            </w:r>
          </w:p>
        </w:tc>
        <w:tc>
          <w:tcPr>
            <w:tcW w:w="1130" w:type="dxa"/>
            <w:tcBorders>
              <w:top w:val="nil"/>
              <w:left w:val="nil"/>
              <w:right w:val="nil"/>
            </w:tcBorders>
            <w:shd w:val="clear" w:color="auto" w:fill="auto"/>
            <w:noWrap/>
            <w:vAlign w:val="bottom"/>
          </w:tcPr>
          <w:p w14:paraId="4557B479" w14:textId="091354DA" w:rsidR="00FB29F6" w:rsidRPr="00BE7172" w:rsidRDefault="004D54A9" w:rsidP="00FB29F6">
            <w:pPr>
              <w:jc w:val="right"/>
              <w:rPr>
                <w:rFonts w:asciiTheme="majorBidi" w:hAnsiTheme="majorBidi" w:cstheme="majorBidi"/>
                <w:sz w:val="26"/>
                <w:szCs w:val="26"/>
                <w:lang w:val="en-US"/>
              </w:rPr>
            </w:pPr>
            <w:r w:rsidRPr="001B3625">
              <w:rPr>
                <w:rFonts w:ascii="Angsana New" w:hAnsi="Angsana New"/>
                <w:sz w:val="26"/>
                <w:szCs w:val="26"/>
                <w:cs/>
                <w:lang w:val="en-US"/>
              </w:rPr>
              <w:t>-</w:t>
            </w:r>
          </w:p>
        </w:tc>
        <w:tc>
          <w:tcPr>
            <w:tcW w:w="263" w:type="dxa"/>
            <w:tcBorders>
              <w:top w:val="nil"/>
              <w:left w:val="nil"/>
              <w:right w:val="nil"/>
            </w:tcBorders>
            <w:shd w:val="clear" w:color="auto" w:fill="auto"/>
            <w:noWrap/>
            <w:vAlign w:val="bottom"/>
          </w:tcPr>
          <w:p w14:paraId="50B3584E" w14:textId="77777777" w:rsidR="00FB29F6" w:rsidRPr="00BE7172" w:rsidRDefault="00FB29F6" w:rsidP="00FB29F6">
            <w:pPr>
              <w:jc w:val="center"/>
              <w:rPr>
                <w:rFonts w:asciiTheme="majorBidi" w:hAnsiTheme="majorBidi" w:cstheme="majorBidi"/>
                <w:sz w:val="26"/>
                <w:szCs w:val="26"/>
                <w:lang w:val="en-US"/>
              </w:rPr>
            </w:pPr>
          </w:p>
        </w:tc>
        <w:tc>
          <w:tcPr>
            <w:tcW w:w="1075" w:type="dxa"/>
            <w:tcBorders>
              <w:top w:val="nil"/>
              <w:left w:val="nil"/>
              <w:right w:val="nil"/>
            </w:tcBorders>
            <w:shd w:val="clear" w:color="auto" w:fill="auto"/>
            <w:noWrap/>
            <w:vAlign w:val="bottom"/>
          </w:tcPr>
          <w:p w14:paraId="0B4F8AB8" w14:textId="5C0B16DA" w:rsidR="00FB29F6" w:rsidRPr="00BE7172" w:rsidRDefault="00FB29F6" w:rsidP="00FB29F6">
            <w:pPr>
              <w:jc w:val="right"/>
              <w:rPr>
                <w:rFonts w:ascii="Angsana New" w:hAnsi="Angsana New"/>
                <w:sz w:val="26"/>
                <w:szCs w:val="26"/>
                <w:lang w:val="en-US"/>
              </w:rPr>
            </w:pPr>
            <w:r w:rsidRPr="001B3625">
              <w:rPr>
                <w:rFonts w:ascii="Angsana New" w:hAnsi="Angsana New"/>
                <w:sz w:val="26"/>
                <w:szCs w:val="26"/>
                <w:lang w:val="en-US"/>
              </w:rPr>
              <w:t>31,206,844</w:t>
            </w:r>
          </w:p>
        </w:tc>
        <w:tc>
          <w:tcPr>
            <w:tcW w:w="263" w:type="dxa"/>
            <w:tcBorders>
              <w:top w:val="nil"/>
              <w:left w:val="nil"/>
              <w:right w:val="nil"/>
            </w:tcBorders>
            <w:shd w:val="clear" w:color="auto" w:fill="auto"/>
            <w:noWrap/>
            <w:vAlign w:val="bottom"/>
          </w:tcPr>
          <w:p w14:paraId="05897B48" w14:textId="77777777" w:rsidR="00FB29F6" w:rsidRPr="00BE7172" w:rsidRDefault="00FB29F6" w:rsidP="00FB29F6">
            <w:pPr>
              <w:jc w:val="center"/>
              <w:rPr>
                <w:rFonts w:asciiTheme="majorBidi" w:hAnsiTheme="majorBidi" w:cstheme="majorBidi"/>
                <w:sz w:val="26"/>
                <w:szCs w:val="26"/>
                <w:lang w:val="en-US"/>
              </w:rPr>
            </w:pPr>
          </w:p>
        </w:tc>
        <w:tc>
          <w:tcPr>
            <w:tcW w:w="1252" w:type="dxa"/>
            <w:tcBorders>
              <w:top w:val="nil"/>
              <w:left w:val="nil"/>
              <w:right w:val="nil"/>
            </w:tcBorders>
            <w:shd w:val="clear" w:color="auto" w:fill="auto"/>
            <w:noWrap/>
            <w:vAlign w:val="bottom"/>
          </w:tcPr>
          <w:p w14:paraId="064B22BF" w14:textId="44519392" w:rsidR="00FB29F6" w:rsidRPr="00BE7172" w:rsidRDefault="00FB29F6" w:rsidP="00FB29F6">
            <w:pPr>
              <w:jc w:val="right"/>
              <w:rPr>
                <w:rFonts w:asciiTheme="majorBidi" w:hAnsiTheme="majorBidi" w:cstheme="majorBidi"/>
                <w:sz w:val="26"/>
                <w:szCs w:val="26"/>
                <w:lang w:val="en-US"/>
              </w:rPr>
            </w:pPr>
            <w:r w:rsidRPr="001B3625">
              <w:rPr>
                <w:rFonts w:asciiTheme="majorBidi" w:hAnsiTheme="majorBidi"/>
                <w:sz w:val="26"/>
                <w:szCs w:val="26"/>
                <w:cs/>
                <w:lang w:val="en-US"/>
              </w:rPr>
              <w:t>-</w:t>
            </w:r>
          </w:p>
        </w:tc>
        <w:tc>
          <w:tcPr>
            <w:tcW w:w="263" w:type="dxa"/>
            <w:tcBorders>
              <w:top w:val="nil"/>
              <w:left w:val="nil"/>
              <w:right w:val="nil"/>
            </w:tcBorders>
            <w:shd w:val="clear" w:color="auto" w:fill="auto"/>
            <w:noWrap/>
            <w:vAlign w:val="bottom"/>
          </w:tcPr>
          <w:p w14:paraId="0B80A599" w14:textId="77777777" w:rsidR="00FB29F6" w:rsidRPr="00BE7172" w:rsidRDefault="00FB29F6" w:rsidP="00FB29F6">
            <w:pPr>
              <w:jc w:val="center"/>
              <w:rPr>
                <w:rFonts w:asciiTheme="majorBidi" w:hAnsiTheme="majorBidi" w:cstheme="majorBidi"/>
                <w:sz w:val="26"/>
                <w:szCs w:val="26"/>
                <w:lang w:val="en-US"/>
              </w:rPr>
            </w:pPr>
          </w:p>
        </w:tc>
        <w:tc>
          <w:tcPr>
            <w:tcW w:w="1150" w:type="dxa"/>
            <w:tcBorders>
              <w:top w:val="nil"/>
              <w:left w:val="nil"/>
              <w:right w:val="nil"/>
            </w:tcBorders>
            <w:shd w:val="clear" w:color="auto" w:fill="auto"/>
            <w:noWrap/>
            <w:vAlign w:val="bottom"/>
          </w:tcPr>
          <w:p w14:paraId="615D9880" w14:textId="1D21E118" w:rsidR="00FB29F6" w:rsidRPr="00BE7172" w:rsidRDefault="00FB29F6" w:rsidP="00FB29F6">
            <w:pPr>
              <w:jc w:val="right"/>
              <w:rPr>
                <w:rFonts w:ascii="Angsana New" w:hAnsi="Angsana New"/>
                <w:sz w:val="26"/>
                <w:szCs w:val="26"/>
                <w:lang w:val="en-US"/>
              </w:rPr>
            </w:pPr>
            <w:r w:rsidRPr="001B3625">
              <w:rPr>
                <w:rFonts w:ascii="Angsana New" w:hAnsi="Angsana New"/>
                <w:sz w:val="26"/>
                <w:szCs w:val="26"/>
                <w:lang w:val="en-US"/>
              </w:rPr>
              <w:t>31,206,844</w:t>
            </w:r>
          </w:p>
        </w:tc>
      </w:tr>
      <w:tr w:rsidR="00FB29F6" w:rsidRPr="001B3625" w14:paraId="3A9F511C" w14:textId="77777777" w:rsidTr="00CA5CF1">
        <w:trPr>
          <w:trHeight w:val="405"/>
        </w:trPr>
        <w:tc>
          <w:tcPr>
            <w:tcW w:w="3568" w:type="dxa"/>
            <w:gridSpan w:val="4"/>
            <w:tcBorders>
              <w:top w:val="nil"/>
              <w:left w:val="nil"/>
              <w:bottom w:val="nil"/>
              <w:right w:val="nil"/>
            </w:tcBorders>
            <w:shd w:val="clear" w:color="auto" w:fill="auto"/>
            <w:noWrap/>
            <w:vAlign w:val="bottom"/>
          </w:tcPr>
          <w:p w14:paraId="2B60495F" w14:textId="43707FEA" w:rsidR="00FB29F6" w:rsidRPr="00BE7172" w:rsidRDefault="00FB29F6" w:rsidP="00BE7172">
            <w:pPr>
              <w:ind w:left="69" w:hanging="69"/>
              <w:rPr>
                <w:rFonts w:asciiTheme="majorBidi" w:hAnsiTheme="majorBidi" w:cstheme="majorBidi"/>
                <w:sz w:val="26"/>
                <w:szCs w:val="26"/>
                <w:lang w:val="en-US"/>
              </w:rPr>
            </w:pPr>
            <w:r w:rsidRPr="00BE7172">
              <w:rPr>
                <w:rFonts w:ascii="Angsana New" w:eastAsia="Cordia New" w:hAnsi="Angsana New"/>
                <w:sz w:val="26"/>
                <w:szCs w:val="26"/>
                <w:lang w:val="en-US"/>
              </w:rPr>
              <w:t>Effect of warrant to be exercised</w:t>
            </w:r>
            <w:r w:rsidRPr="001B3625">
              <w:rPr>
                <w:rFonts w:ascii="Angsana New" w:eastAsia="Cordia New" w:hAnsi="Angsana New" w:hint="cs"/>
                <w:sz w:val="26"/>
                <w:szCs w:val="26"/>
                <w:cs/>
                <w:lang w:val="en-US"/>
              </w:rPr>
              <w:t xml:space="preserve"> </w:t>
            </w:r>
            <w:r w:rsidRPr="001B3625">
              <w:rPr>
                <w:rFonts w:ascii="Angsana New" w:eastAsia="Cordia New" w:hAnsi="Angsana New"/>
                <w:sz w:val="26"/>
                <w:szCs w:val="26"/>
                <w:cs/>
                <w:lang w:val="en-US"/>
              </w:rPr>
              <w:t>(</w:t>
            </w:r>
            <w:r w:rsidRPr="00BE7172">
              <w:rPr>
                <w:rFonts w:ascii="Angsana New" w:eastAsia="Cordia New" w:hAnsi="Angsana New"/>
                <w:sz w:val="26"/>
                <w:szCs w:val="26"/>
                <w:lang w:val="en-US"/>
              </w:rPr>
              <w:t>SIMAT</w:t>
            </w:r>
            <w:r w:rsidRPr="001B3625">
              <w:rPr>
                <w:rFonts w:ascii="Angsana New" w:eastAsia="Cordia New" w:hAnsi="Angsana New"/>
                <w:sz w:val="26"/>
                <w:szCs w:val="26"/>
                <w:cs/>
                <w:lang w:val="en-US"/>
              </w:rPr>
              <w:t>-</w:t>
            </w:r>
            <w:r w:rsidRPr="00BE7172">
              <w:rPr>
                <w:rFonts w:ascii="Angsana New" w:eastAsia="Cordia New" w:hAnsi="Angsana New"/>
                <w:sz w:val="26"/>
                <w:szCs w:val="26"/>
                <w:lang w:val="en-US"/>
              </w:rPr>
              <w:t>W5</w:t>
            </w:r>
            <w:r w:rsidRPr="001B3625">
              <w:rPr>
                <w:rFonts w:ascii="Angsana New" w:eastAsia="Cordia New" w:hAnsi="Angsana New"/>
                <w:sz w:val="26"/>
                <w:szCs w:val="26"/>
                <w:cs/>
                <w:lang w:val="en-US"/>
              </w:rPr>
              <w:t>)</w:t>
            </w:r>
            <w:r w:rsidR="00BE7172" w:rsidRPr="001B3625">
              <w:rPr>
                <w:rFonts w:asciiTheme="majorBidi" w:hAnsiTheme="majorBidi"/>
                <w:sz w:val="26"/>
                <w:szCs w:val="26"/>
                <w:cs/>
                <w:lang w:val="en-US"/>
              </w:rPr>
              <w:t xml:space="preserve"> (</w:t>
            </w:r>
            <w:r w:rsidR="00BE7172" w:rsidRPr="00BE7172">
              <w:rPr>
                <w:rFonts w:asciiTheme="majorBidi" w:hAnsiTheme="majorBidi" w:cstheme="majorBidi"/>
                <w:sz w:val="26"/>
                <w:szCs w:val="26"/>
                <w:lang w:val="en-US"/>
              </w:rPr>
              <w:t>Shares</w:t>
            </w:r>
            <w:r w:rsidR="00BE7172" w:rsidRPr="001B3625">
              <w:rPr>
                <w:rFonts w:asciiTheme="majorBidi" w:hAnsiTheme="majorBidi"/>
                <w:sz w:val="26"/>
                <w:szCs w:val="26"/>
                <w:cs/>
                <w:lang w:val="en-US"/>
              </w:rPr>
              <w:t>)</w:t>
            </w:r>
          </w:p>
        </w:tc>
        <w:tc>
          <w:tcPr>
            <w:tcW w:w="1130" w:type="dxa"/>
            <w:tcBorders>
              <w:top w:val="nil"/>
              <w:left w:val="nil"/>
              <w:right w:val="nil"/>
            </w:tcBorders>
            <w:shd w:val="clear" w:color="auto" w:fill="auto"/>
            <w:noWrap/>
            <w:vAlign w:val="bottom"/>
          </w:tcPr>
          <w:p w14:paraId="27EB7FB4" w14:textId="5267A152" w:rsidR="00FB29F6" w:rsidRPr="00BE7172" w:rsidRDefault="004D54A9" w:rsidP="00FB29F6">
            <w:pPr>
              <w:jc w:val="right"/>
              <w:rPr>
                <w:rFonts w:asciiTheme="majorBidi" w:hAnsiTheme="majorBidi" w:cstheme="majorBidi"/>
                <w:sz w:val="26"/>
                <w:szCs w:val="26"/>
                <w:lang w:val="en-US"/>
              </w:rPr>
            </w:pPr>
            <w:r w:rsidRPr="001B3625">
              <w:rPr>
                <w:rFonts w:ascii="Angsana New" w:hAnsi="Angsana New"/>
                <w:sz w:val="26"/>
                <w:szCs w:val="26"/>
                <w:lang w:val="en-US"/>
              </w:rPr>
              <w:t>90,066,088</w:t>
            </w:r>
          </w:p>
        </w:tc>
        <w:tc>
          <w:tcPr>
            <w:tcW w:w="263" w:type="dxa"/>
            <w:tcBorders>
              <w:top w:val="nil"/>
              <w:left w:val="nil"/>
              <w:right w:val="nil"/>
            </w:tcBorders>
            <w:shd w:val="clear" w:color="auto" w:fill="auto"/>
            <w:noWrap/>
            <w:vAlign w:val="bottom"/>
          </w:tcPr>
          <w:p w14:paraId="108EED17" w14:textId="77777777" w:rsidR="00FB29F6" w:rsidRPr="00BE7172" w:rsidRDefault="00FB29F6" w:rsidP="00FB29F6">
            <w:pPr>
              <w:jc w:val="center"/>
              <w:rPr>
                <w:rFonts w:asciiTheme="majorBidi" w:hAnsiTheme="majorBidi" w:cstheme="majorBidi"/>
                <w:sz w:val="26"/>
                <w:szCs w:val="26"/>
                <w:lang w:val="en-US"/>
              </w:rPr>
            </w:pPr>
          </w:p>
        </w:tc>
        <w:tc>
          <w:tcPr>
            <w:tcW w:w="1075" w:type="dxa"/>
            <w:tcBorders>
              <w:top w:val="nil"/>
              <w:left w:val="nil"/>
              <w:right w:val="nil"/>
            </w:tcBorders>
            <w:shd w:val="clear" w:color="auto" w:fill="auto"/>
            <w:noWrap/>
            <w:vAlign w:val="bottom"/>
          </w:tcPr>
          <w:p w14:paraId="562A56E2" w14:textId="73766397" w:rsidR="00FB29F6" w:rsidRPr="00BE7172" w:rsidRDefault="00FB29F6" w:rsidP="00FB29F6">
            <w:pPr>
              <w:jc w:val="right"/>
              <w:rPr>
                <w:rFonts w:ascii="Angsana New" w:hAnsi="Angsana New"/>
                <w:sz w:val="26"/>
                <w:szCs w:val="26"/>
                <w:lang w:val="en-US"/>
              </w:rPr>
            </w:pPr>
            <w:r w:rsidRPr="001B3625">
              <w:rPr>
                <w:rFonts w:ascii="Angsana New" w:hAnsi="Angsana New"/>
                <w:sz w:val="26"/>
                <w:szCs w:val="26"/>
                <w:cs/>
                <w:lang w:val="en-US"/>
              </w:rPr>
              <w:t>-</w:t>
            </w:r>
          </w:p>
        </w:tc>
        <w:tc>
          <w:tcPr>
            <w:tcW w:w="263" w:type="dxa"/>
            <w:tcBorders>
              <w:top w:val="nil"/>
              <w:left w:val="nil"/>
              <w:right w:val="nil"/>
            </w:tcBorders>
            <w:shd w:val="clear" w:color="auto" w:fill="auto"/>
            <w:noWrap/>
            <w:vAlign w:val="bottom"/>
          </w:tcPr>
          <w:p w14:paraId="3153F98A" w14:textId="77777777" w:rsidR="00FB29F6" w:rsidRPr="00BE7172" w:rsidRDefault="00FB29F6" w:rsidP="00FB29F6">
            <w:pPr>
              <w:jc w:val="center"/>
              <w:rPr>
                <w:rFonts w:asciiTheme="majorBidi" w:hAnsiTheme="majorBidi" w:cstheme="majorBidi"/>
                <w:sz w:val="26"/>
                <w:szCs w:val="26"/>
                <w:lang w:val="en-US"/>
              </w:rPr>
            </w:pPr>
          </w:p>
        </w:tc>
        <w:tc>
          <w:tcPr>
            <w:tcW w:w="1252" w:type="dxa"/>
            <w:tcBorders>
              <w:top w:val="nil"/>
              <w:left w:val="nil"/>
              <w:right w:val="nil"/>
            </w:tcBorders>
            <w:shd w:val="clear" w:color="auto" w:fill="auto"/>
            <w:noWrap/>
            <w:vAlign w:val="bottom"/>
          </w:tcPr>
          <w:p w14:paraId="7D98EA03" w14:textId="628B6837" w:rsidR="00FB29F6" w:rsidRPr="00BE7172" w:rsidRDefault="00FB29F6" w:rsidP="00FB29F6">
            <w:pPr>
              <w:jc w:val="right"/>
              <w:rPr>
                <w:rFonts w:asciiTheme="majorBidi" w:hAnsiTheme="majorBidi" w:cstheme="majorBidi"/>
                <w:sz w:val="26"/>
                <w:szCs w:val="26"/>
                <w:lang w:val="en-US"/>
              </w:rPr>
            </w:pPr>
            <w:r w:rsidRPr="001B3625">
              <w:rPr>
                <w:rFonts w:ascii="Angsana New" w:hAnsi="Angsana New"/>
                <w:sz w:val="26"/>
                <w:szCs w:val="26"/>
                <w:lang w:val="en-US"/>
              </w:rPr>
              <w:t>90,066,088</w:t>
            </w:r>
          </w:p>
        </w:tc>
        <w:tc>
          <w:tcPr>
            <w:tcW w:w="263" w:type="dxa"/>
            <w:tcBorders>
              <w:top w:val="nil"/>
              <w:left w:val="nil"/>
              <w:right w:val="nil"/>
            </w:tcBorders>
            <w:shd w:val="clear" w:color="auto" w:fill="auto"/>
            <w:noWrap/>
            <w:vAlign w:val="bottom"/>
          </w:tcPr>
          <w:p w14:paraId="6E566ED9" w14:textId="77777777" w:rsidR="00FB29F6" w:rsidRPr="00BE7172" w:rsidRDefault="00FB29F6" w:rsidP="00FB29F6">
            <w:pPr>
              <w:jc w:val="center"/>
              <w:rPr>
                <w:rFonts w:asciiTheme="majorBidi" w:hAnsiTheme="majorBidi" w:cstheme="majorBidi"/>
                <w:sz w:val="26"/>
                <w:szCs w:val="26"/>
                <w:lang w:val="en-US"/>
              </w:rPr>
            </w:pPr>
          </w:p>
        </w:tc>
        <w:tc>
          <w:tcPr>
            <w:tcW w:w="1150" w:type="dxa"/>
            <w:tcBorders>
              <w:top w:val="nil"/>
              <w:left w:val="nil"/>
              <w:right w:val="nil"/>
            </w:tcBorders>
            <w:shd w:val="clear" w:color="auto" w:fill="auto"/>
            <w:noWrap/>
            <w:vAlign w:val="bottom"/>
          </w:tcPr>
          <w:p w14:paraId="04E75B1E" w14:textId="33D95B02" w:rsidR="00FB29F6" w:rsidRPr="00BE7172" w:rsidRDefault="00FB29F6" w:rsidP="00FB29F6">
            <w:pPr>
              <w:jc w:val="right"/>
              <w:rPr>
                <w:rFonts w:ascii="Angsana New" w:hAnsi="Angsana New"/>
                <w:sz w:val="26"/>
                <w:szCs w:val="26"/>
                <w:lang w:val="en-US"/>
              </w:rPr>
            </w:pPr>
            <w:r w:rsidRPr="001B3625">
              <w:rPr>
                <w:rFonts w:ascii="Angsana New" w:hAnsi="Angsana New"/>
                <w:sz w:val="26"/>
                <w:szCs w:val="26"/>
                <w:cs/>
                <w:lang w:val="en-US"/>
              </w:rPr>
              <w:t>-</w:t>
            </w:r>
          </w:p>
        </w:tc>
      </w:tr>
      <w:tr w:rsidR="00FB29F6" w:rsidRPr="001B3625" w14:paraId="2DE212C5" w14:textId="77777777" w:rsidTr="00CA5CF1">
        <w:trPr>
          <w:trHeight w:val="405"/>
        </w:trPr>
        <w:tc>
          <w:tcPr>
            <w:tcW w:w="3568" w:type="dxa"/>
            <w:gridSpan w:val="4"/>
            <w:tcBorders>
              <w:top w:val="nil"/>
              <w:left w:val="nil"/>
              <w:bottom w:val="nil"/>
              <w:right w:val="nil"/>
            </w:tcBorders>
            <w:shd w:val="clear" w:color="auto" w:fill="auto"/>
            <w:noWrap/>
            <w:vAlign w:val="bottom"/>
          </w:tcPr>
          <w:p w14:paraId="17A5B5EC" w14:textId="1159F2DD" w:rsidR="00FB29F6" w:rsidRPr="00BE7172" w:rsidRDefault="00FB29F6" w:rsidP="00FB29F6">
            <w:pPr>
              <w:rPr>
                <w:rFonts w:asciiTheme="majorBidi" w:hAnsiTheme="majorBidi" w:cstheme="majorBidi"/>
                <w:sz w:val="26"/>
                <w:szCs w:val="26"/>
                <w:lang w:val="en-US"/>
              </w:rPr>
            </w:pPr>
            <w:r w:rsidRPr="00BE7172">
              <w:rPr>
                <w:rFonts w:asciiTheme="majorBidi" w:hAnsiTheme="majorBidi" w:cstheme="majorBidi"/>
                <w:sz w:val="26"/>
                <w:szCs w:val="26"/>
                <w:lang w:val="en-US"/>
              </w:rPr>
              <w:t>Effect of ESOP to be exercised</w:t>
            </w:r>
            <w:r w:rsidRPr="001B3625">
              <w:rPr>
                <w:rFonts w:asciiTheme="majorBidi" w:hAnsiTheme="majorBidi"/>
                <w:sz w:val="26"/>
                <w:szCs w:val="26"/>
                <w:cs/>
                <w:lang w:val="en-US"/>
              </w:rPr>
              <w:t xml:space="preserve"> (</w:t>
            </w:r>
            <w:r w:rsidRPr="00BE7172">
              <w:rPr>
                <w:rFonts w:asciiTheme="majorBidi" w:hAnsiTheme="majorBidi" w:cstheme="majorBidi"/>
                <w:sz w:val="26"/>
                <w:szCs w:val="26"/>
                <w:lang w:val="en-US"/>
              </w:rPr>
              <w:t>Shares</w:t>
            </w:r>
            <w:r w:rsidRPr="001B3625">
              <w:rPr>
                <w:rFonts w:asciiTheme="majorBidi" w:hAnsiTheme="majorBidi"/>
                <w:sz w:val="26"/>
                <w:szCs w:val="26"/>
                <w:cs/>
                <w:lang w:val="en-US"/>
              </w:rPr>
              <w:t>)</w:t>
            </w:r>
          </w:p>
        </w:tc>
        <w:tc>
          <w:tcPr>
            <w:tcW w:w="1130" w:type="dxa"/>
            <w:tcBorders>
              <w:top w:val="nil"/>
              <w:left w:val="nil"/>
              <w:bottom w:val="single" w:sz="4" w:space="0" w:color="auto"/>
              <w:right w:val="nil"/>
            </w:tcBorders>
            <w:shd w:val="clear" w:color="auto" w:fill="auto"/>
            <w:noWrap/>
            <w:vAlign w:val="bottom"/>
          </w:tcPr>
          <w:p w14:paraId="4B40EB9C" w14:textId="084556F5" w:rsidR="00FB29F6" w:rsidRPr="00BE7172" w:rsidRDefault="004D54A9" w:rsidP="00FB29F6">
            <w:pPr>
              <w:jc w:val="right"/>
              <w:rPr>
                <w:rFonts w:asciiTheme="majorBidi" w:hAnsiTheme="majorBidi" w:cstheme="majorBidi"/>
                <w:sz w:val="26"/>
                <w:szCs w:val="26"/>
                <w:lang w:val="en-US"/>
              </w:rPr>
            </w:pPr>
            <w:r w:rsidRPr="001B3625">
              <w:rPr>
                <w:rFonts w:ascii="Angsana New" w:hAnsi="Angsana New"/>
                <w:sz w:val="26"/>
                <w:szCs w:val="26"/>
                <w:cs/>
                <w:lang w:val="en-US"/>
              </w:rPr>
              <w:t>-</w:t>
            </w:r>
          </w:p>
        </w:tc>
        <w:tc>
          <w:tcPr>
            <w:tcW w:w="263" w:type="dxa"/>
            <w:tcBorders>
              <w:top w:val="nil"/>
              <w:left w:val="nil"/>
              <w:right w:val="nil"/>
            </w:tcBorders>
            <w:shd w:val="clear" w:color="auto" w:fill="auto"/>
            <w:noWrap/>
            <w:vAlign w:val="bottom"/>
          </w:tcPr>
          <w:p w14:paraId="149BA773" w14:textId="77777777" w:rsidR="00FB29F6" w:rsidRPr="00BE7172" w:rsidRDefault="00FB29F6" w:rsidP="00FB29F6">
            <w:pPr>
              <w:jc w:val="center"/>
              <w:rPr>
                <w:rFonts w:asciiTheme="majorBidi" w:hAnsiTheme="majorBidi" w:cstheme="majorBidi"/>
                <w:sz w:val="26"/>
                <w:szCs w:val="26"/>
                <w:lang w:val="en-US"/>
              </w:rPr>
            </w:pPr>
          </w:p>
        </w:tc>
        <w:tc>
          <w:tcPr>
            <w:tcW w:w="1075" w:type="dxa"/>
            <w:tcBorders>
              <w:top w:val="nil"/>
              <w:left w:val="nil"/>
              <w:bottom w:val="single" w:sz="4" w:space="0" w:color="auto"/>
              <w:right w:val="nil"/>
            </w:tcBorders>
            <w:shd w:val="clear" w:color="auto" w:fill="auto"/>
            <w:noWrap/>
            <w:vAlign w:val="bottom"/>
          </w:tcPr>
          <w:p w14:paraId="3273B035" w14:textId="15C66827" w:rsidR="00FB29F6" w:rsidRPr="00BE7172" w:rsidRDefault="00FB29F6" w:rsidP="00FB29F6">
            <w:pPr>
              <w:jc w:val="right"/>
              <w:rPr>
                <w:rFonts w:ascii="Angsana New" w:hAnsi="Angsana New"/>
                <w:sz w:val="26"/>
                <w:szCs w:val="26"/>
                <w:cs/>
                <w:lang w:val="en-US"/>
              </w:rPr>
            </w:pPr>
            <w:r w:rsidRPr="001B3625">
              <w:rPr>
                <w:rFonts w:ascii="Angsana New" w:hAnsi="Angsana New"/>
                <w:sz w:val="26"/>
                <w:szCs w:val="26"/>
                <w:lang w:val="en-US"/>
              </w:rPr>
              <w:t>156,000</w:t>
            </w:r>
          </w:p>
        </w:tc>
        <w:tc>
          <w:tcPr>
            <w:tcW w:w="263" w:type="dxa"/>
            <w:tcBorders>
              <w:top w:val="nil"/>
              <w:left w:val="nil"/>
              <w:right w:val="nil"/>
            </w:tcBorders>
            <w:shd w:val="clear" w:color="auto" w:fill="auto"/>
            <w:noWrap/>
            <w:vAlign w:val="bottom"/>
          </w:tcPr>
          <w:p w14:paraId="1B3BBB65" w14:textId="77966ACB" w:rsidR="00FB29F6" w:rsidRPr="00BE7172" w:rsidRDefault="00FB29F6" w:rsidP="00FB29F6">
            <w:pPr>
              <w:jc w:val="center"/>
              <w:rPr>
                <w:rFonts w:asciiTheme="majorBidi" w:hAnsiTheme="majorBidi" w:cstheme="majorBidi"/>
                <w:sz w:val="26"/>
                <w:szCs w:val="26"/>
                <w:lang w:val="en-US"/>
              </w:rPr>
            </w:pPr>
            <w:r w:rsidRPr="001B3625">
              <w:rPr>
                <w:rFonts w:ascii="Angsana New" w:hAnsi="Angsana New"/>
                <w:sz w:val="26"/>
                <w:szCs w:val="26"/>
                <w:lang w:val="en-US"/>
              </w:rPr>
              <w:t> </w:t>
            </w:r>
          </w:p>
        </w:tc>
        <w:tc>
          <w:tcPr>
            <w:tcW w:w="1252" w:type="dxa"/>
            <w:tcBorders>
              <w:top w:val="nil"/>
              <w:left w:val="nil"/>
              <w:bottom w:val="single" w:sz="4" w:space="0" w:color="auto"/>
              <w:right w:val="nil"/>
            </w:tcBorders>
            <w:shd w:val="clear" w:color="auto" w:fill="auto"/>
            <w:noWrap/>
            <w:vAlign w:val="bottom"/>
          </w:tcPr>
          <w:p w14:paraId="5D90D8DF" w14:textId="7EAA6354" w:rsidR="00FB29F6" w:rsidRPr="00BE7172" w:rsidRDefault="00FB29F6" w:rsidP="00FB29F6">
            <w:pPr>
              <w:jc w:val="right"/>
              <w:rPr>
                <w:rFonts w:asciiTheme="majorBidi" w:hAnsiTheme="majorBidi" w:cstheme="majorBidi"/>
                <w:sz w:val="26"/>
                <w:szCs w:val="26"/>
                <w:lang w:val="en-US"/>
              </w:rPr>
            </w:pPr>
            <w:r w:rsidRPr="001B3625">
              <w:rPr>
                <w:rFonts w:asciiTheme="majorBidi" w:hAnsiTheme="majorBidi"/>
                <w:sz w:val="26"/>
                <w:szCs w:val="26"/>
                <w:cs/>
                <w:lang w:val="en-US"/>
              </w:rPr>
              <w:t>-</w:t>
            </w:r>
          </w:p>
        </w:tc>
        <w:tc>
          <w:tcPr>
            <w:tcW w:w="263" w:type="dxa"/>
            <w:tcBorders>
              <w:top w:val="nil"/>
              <w:left w:val="nil"/>
              <w:right w:val="nil"/>
            </w:tcBorders>
            <w:shd w:val="clear" w:color="auto" w:fill="auto"/>
            <w:noWrap/>
            <w:vAlign w:val="bottom"/>
          </w:tcPr>
          <w:p w14:paraId="18DCD248" w14:textId="608BEAA6" w:rsidR="00FB29F6" w:rsidRPr="00BE7172" w:rsidRDefault="00FB29F6" w:rsidP="00FB29F6">
            <w:pPr>
              <w:jc w:val="center"/>
              <w:rPr>
                <w:rFonts w:asciiTheme="majorBidi" w:hAnsiTheme="majorBidi" w:cstheme="majorBidi"/>
                <w:sz w:val="26"/>
                <w:szCs w:val="26"/>
                <w:lang w:val="en-US"/>
              </w:rPr>
            </w:pPr>
            <w:r w:rsidRPr="001B3625">
              <w:rPr>
                <w:rFonts w:ascii="Angsana New" w:hAnsi="Angsana New"/>
                <w:sz w:val="26"/>
                <w:szCs w:val="26"/>
                <w:lang w:val="en-US"/>
              </w:rPr>
              <w:t> </w:t>
            </w:r>
          </w:p>
        </w:tc>
        <w:tc>
          <w:tcPr>
            <w:tcW w:w="1150" w:type="dxa"/>
            <w:tcBorders>
              <w:top w:val="nil"/>
              <w:left w:val="nil"/>
              <w:bottom w:val="single" w:sz="4" w:space="0" w:color="auto"/>
              <w:right w:val="nil"/>
            </w:tcBorders>
            <w:shd w:val="clear" w:color="auto" w:fill="auto"/>
            <w:noWrap/>
            <w:vAlign w:val="bottom"/>
          </w:tcPr>
          <w:p w14:paraId="6A7BE3E1" w14:textId="45947459" w:rsidR="00FB29F6" w:rsidRPr="00BE7172" w:rsidRDefault="00FB29F6" w:rsidP="00FB29F6">
            <w:pPr>
              <w:jc w:val="right"/>
              <w:rPr>
                <w:rFonts w:ascii="Angsana New" w:hAnsi="Angsana New"/>
                <w:sz w:val="26"/>
                <w:szCs w:val="26"/>
                <w:cs/>
                <w:lang w:val="en-US"/>
              </w:rPr>
            </w:pPr>
            <w:r w:rsidRPr="001B3625">
              <w:rPr>
                <w:rFonts w:ascii="Angsana New" w:hAnsi="Angsana New"/>
                <w:sz w:val="26"/>
                <w:szCs w:val="26"/>
                <w:lang w:val="en-US"/>
              </w:rPr>
              <w:t>156,000</w:t>
            </w:r>
          </w:p>
        </w:tc>
      </w:tr>
      <w:tr w:rsidR="00FB29F6" w:rsidRPr="00141ACD" w14:paraId="3AD05685" w14:textId="77777777" w:rsidTr="00CA5CF1">
        <w:trPr>
          <w:trHeight w:val="405"/>
        </w:trPr>
        <w:tc>
          <w:tcPr>
            <w:tcW w:w="3568" w:type="dxa"/>
            <w:gridSpan w:val="4"/>
            <w:tcBorders>
              <w:top w:val="nil"/>
              <w:left w:val="nil"/>
              <w:bottom w:val="nil"/>
              <w:right w:val="nil"/>
            </w:tcBorders>
            <w:shd w:val="clear" w:color="auto" w:fill="auto"/>
            <w:noWrap/>
            <w:vAlign w:val="bottom"/>
          </w:tcPr>
          <w:p w14:paraId="2CF9E040" w14:textId="77777777" w:rsidR="00FB29F6" w:rsidRPr="00BE7172" w:rsidRDefault="00FB29F6" w:rsidP="00FB29F6">
            <w:pPr>
              <w:rPr>
                <w:rFonts w:asciiTheme="majorBidi" w:hAnsiTheme="majorBidi" w:cstheme="majorBidi"/>
                <w:sz w:val="26"/>
                <w:szCs w:val="26"/>
                <w:lang w:val="en-US"/>
              </w:rPr>
            </w:pPr>
            <w:r w:rsidRPr="00BE7172">
              <w:rPr>
                <w:rFonts w:asciiTheme="majorBidi" w:hAnsiTheme="majorBidi" w:cstheme="majorBidi"/>
                <w:sz w:val="26"/>
                <w:szCs w:val="26"/>
                <w:lang w:val="en-US"/>
              </w:rPr>
              <w:t>Weighted average number of ordinary shares</w:t>
            </w:r>
          </w:p>
        </w:tc>
        <w:tc>
          <w:tcPr>
            <w:tcW w:w="1130" w:type="dxa"/>
            <w:tcBorders>
              <w:top w:val="single" w:sz="4" w:space="0" w:color="auto"/>
              <w:left w:val="nil"/>
              <w:right w:val="nil"/>
            </w:tcBorders>
            <w:shd w:val="clear" w:color="auto" w:fill="auto"/>
            <w:noWrap/>
            <w:vAlign w:val="bottom"/>
          </w:tcPr>
          <w:p w14:paraId="091CBF56" w14:textId="77777777" w:rsidR="00FB29F6" w:rsidRPr="00BE7172" w:rsidRDefault="00FB29F6" w:rsidP="00FB29F6">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2EE4EFAE" w14:textId="77777777" w:rsidR="00FB29F6" w:rsidRPr="00BE7172" w:rsidRDefault="00FB29F6" w:rsidP="00FB29F6">
            <w:pPr>
              <w:jc w:val="center"/>
              <w:rPr>
                <w:rFonts w:asciiTheme="majorBidi" w:hAnsiTheme="majorBidi" w:cstheme="majorBidi"/>
                <w:sz w:val="26"/>
                <w:szCs w:val="26"/>
                <w:lang w:val="en-US"/>
              </w:rPr>
            </w:pPr>
          </w:p>
        </w:tc>
        <w:tc>
          <w:tcPr>
            <w:tcW w:w="1075" w:type="dxa"/>
            <w:tcBorders>
              <w:top w:val="single" w:sz="4" w:space="0" w:color="auto"/>
              <w:left w:val="nil"/>
              <w:right w:val="nil"/>
            </w:tcBorders>
            <w:shd w:val="clear" w:color="auto" w:fill="auto"/>
            <w:noWrap/>
            <w:vAlign w:val="center"/>
          </w:tcPr>
          <w:p w14:paraId="1FCBAAD9" w14:textId="77777777" w:rsidR="00FB29F6" w:rsidRPr="00BE7172" w:rsidRDefault="00FB29F6" w:rsidP="00FB29F6">
            <w:pPr>
              <w:jc w:val="right"/>
              <w:rPr>
                <w:rFonts w:ascii="Angsana New" w:hAnsi="Angsana New"/>
                <w:sz w:val="26"/>
                <w:szCs w:val="26"/>
                <w:lang w:val="en-US"/>
              </w:rPr>
            </w:pPr>
          </w:p>
        </w:tc>
        <w:tc>
          <w:tcPr>
            <w:tcW w:w="263" w:type="dxa"/>
            <w:tcBorders>
              <w:left w:val="nil"/>
              <w:right w:val="nil"/>
            </w:tcBorders>
            <w:shd w:val="clear" w:color="auto" w:fill="auto"/>
            <w:noWrap/>
            <w:vAlign w:val="bottom"/>
          </w:tcPr>
          <w:p w14:paraId="636608FE" w14:textId="77777777" w:rsidR="00FB29F6" w:rsidRPr="00BE7172" w:rsidRDefault="00FB29F6" w:rsidP="00FB29F6">
            <w:pPr>
              <w:jc w:val="center"/>
              <w:rPr>
                <w:rFonts w:asciiTheme="majorBidi" w:hAnsiTheme="majorBidi" w:cstheme="majorBidi"/>
                <w:sz w:val="26"/>
                <w:szCs w:val="26"/>
                <w:lang w:val="en-US"/>
              </w:rPr>
            </w:pPr>
          </w:p>
        </w:tc>
        <w:tc>
          <w:tcPr>
            <w:tcW w:w="1252" w:type="dxa"/>
            <w:tcBorders>
              <w:top w:val="single" w:sz="4" w:space="0" w:color="auto"/>
              <w:left w:val="nil"/>
              <w:right w:val="nil"/>
            </w:tcBorders>
            <w:shd w:val="clear" w:color="auto" w:fill="auto"/>
            <w:noWrap/>
            <w:vAlign w:val="bottom"/>
          </w:tcPr>
          <w:p w14:paraId="5C73E106" w14:textId="56E1A167" w:rsidR="00FB29F6" w:rsidRPr="00BE7172" w:rsidRDefault="00FB29F6" w:rsidP="00FB29F6">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648C7A78" w14:textId="77777777" w:rsidR="00FB29F6" w:rsidRPr="00BE7172" w:rsidRDefault="00FB29F6" w:rsidP="00FB29F6">
            <w:pPr>
              <w:jc w:val="center"/>
              <w:rPr>
                <w:rFonts w:asciiTheme="majorBidi" w:hAnsiTheme="majorBidi" w:cstheme="majorBidi"/>
                <w:sz w:val="26"/>
                <w:szCs w:val="26"/>
                <w:lang w:val="en-US"/>
              </w:rPr>
            </w:pPr>
          </w:p>
        </w:tc>
        <w:tc>
          <w:tcPr>
            <w:tcW w:w="1150" w:type="dxa"/>
            <w:tcBorders>
              <w:top w:val="single" w:sz="4" w:space="0" w:color="auto"/>
              <w:left w:val="nil"/>
              <w:right w:val="nil"/>
            </w:tcBorders>
            <w:shd w:val="clear" w:color="auto" w:fill="auto"/>
            <w:noWrap/>
            <w:vAlign w:val="center"/>
          </w:tcPr>
          <w:p w14:paraId="7C433EE2" w14:textId="77777777" w:rsidR="00FB29F6" w:rsidRPr="00BE7172" w:rsidRDefault="00FB29F6" w:rsidP="00FB29F6">
            <w:pPr>
              <w:jc w:val="right"/>
              <w:rPr>
                <w:rFonts w:ascii="Angsana New" w:hAnsi="Angsana New"/>
                <w:sz w:val="26"/>
                <w:szCs w:val="26"/>
                <w:lang w:val="en-US"/>
              </w:rPr>
            </w:pPr>
          </w:p>
        </w:tc>
      </w:tr>
      <w:tr w:rsidR="0086269E" w:rsidRPr="001B3625" w14:paraId="1D3529C7" w14:textId="77777777" w:rsidTr="002624B7">
        <w:trPr>
          <w:trHeight w:val="405"/>
        </w:trPr>
        <w:tc>
          <w:tcPr>
            <w:tcW w:w="3568" w:type="dxa"/>
            <w:gridSpan w:val="4"/>
            <w:tcBorders>
              <w:top w:val="nil"/>
              <w:left w:val="nil"/>
              <w:bottom w:val="nil"/>
              <w:right w:val="nil"/>
            </w:tcBorders>
            <w:shd w:val="clear" w:color="000000" w:fill="FFFFFF"/>
            <w:noWrap/>
            <w:vAlign w:val="bottom"/>
          </w:tcPr>
          <w:p w14:paraId="416447D2" w14:textId="725A9BEB" w:rsidR="0086269E" w:rsidRPr="00BE7172" w:rsidRDefault="0086269E" w:rsidP="0086269E">
            <w:pPr>
              <w:ind w:firstLine="69"/>
              <w:rPr>
                <w:rFonts w:asciiTheme="majorBidi" w:hAnsiTheme="majorBidi" w:cstheme="majorBidi"/>
                <w:sz w:val="26"/>
                <w:szCs w:val="26"/>
                <w:lang w:val="en-US"/>
              </w:rPr>
            </w:pPr>
            <w:r w:rsidRPr="00BE7172">
              <w:rPr>
                <w:rFonts w:asciiTheme="majorBidi" w:hAnsiTheme="majorBidi" w:cstheme="majorBidi"/>
                <w:sz w:val="26"/>
                <w:szCs w:val="26"/>
                <w:lang w:val="en-US"/>
              </w:rPr>
              <w:t xml:space="preserve">outstanding during the years </w:t>
            </w:r>
            <w:r w:rsidRPr="001B3625">
              <w:rPr>
                <w:rFonts w:asciiTheme="majorBidi" w:hAnsiTheme="majorBidi"/>
                <w:sz w:val="26"/>
                <w:szCs w:val="26"/>
                <w:cs/>
                <w:lang w:val="en-US"/>
              </w:rPr>
              <w:t>(</w:t>
            </w:r>
            <w:r w:rsidRPr="00BE7172">
              <w:rPr>
                <w:rFonts w:asciiTheme="majorBidi" w:hAnsiTheme="majorBidi" w:cstheme="majorBidi"/>
                <w:sz w:val="26"/>
                <w:szCs w:val="26"/>
                <w:lang w:val="en-US"/>
              </w:rPr>
              <w:t>diluted</w:t>
            </w:r>
            <w:r w:rsidRPr="001B3625">
              <w:rPr>
                <w:rFonts w:asciiTheme="majorBidi" w:hAnsiTheme="majorBidi"/>
                <w:sz w:val="26"/>
                <w:szCs w:val="26"/>
                <w:cs/>
                <w:lang w:val="en-US"/>
              </w:rPr>
              <w:t>) (</w:t>
            </w:r>
            <w:r w:rsidRPr="00BE7172">
              <w:rPr>
                <w:rFonts w:asciiTheme="majorBidi" w:hAnsiTheme="majorBidi"/>
                <w:sz w:val="26"/>
                <w:szCs w:val="26"/>
                <w:lang w:val="en-US"/>
              </w:rPr>
              <w:t>S</w:t>
            </w:r>
            <w:r w:rsidRPr="00BE7172">
              <w:rPr>
                <w:rFonts w:asciiTheme="majorBidi" w:hAnsiTheme="majorBidi" w:cstheme="majorBidi"/>
                <w:sz w:val="26"/>
                <w:szCs w:val="26"/>
                <w:lang w:val="en-US"/>
              </w:rPr>
              <w:t>hares</w:t>
            </w:r>
            <w:r w:rsidRPr="001B3625">
              <w:rPr>
                <w:rFonts w:asciiTheme="majorBidi" w:hAnsiTheme="majorBidi"/>
                <w:sz w:val="26"/>
                <w:szCs w:val="26"/>
                <w:cs/>
                <w:lang w:val="en-US"/>
              </w:rPr>
              <w:t>)</w:t>
            </w:r>
          </w:p>
        </w:tc>
        <w:tc>
          <w:tcPr>
            <w:tcW w:w="1130" w:type="dxa"/>
            <w:tcBorders>
              <w:top w:val="nil"/>
              <w:left w:val="nil"/>
              <w:bottom w:val="double" w:sz="4" w:space="0" w:color="auto"/>
              <w:right w:val="nil"/>
            </w:tcBorders>
            <w:shd w:val="clear" w:color="auto" w:fill="auto"/>
            <w:noWrap/>
            <w:vAlign w:val="bottom"/>
          </w:tcPr>
          <w:p w14:paraId="3F242B97" w14:textId="30C3E3A7" w:rsidR="0086269E" w:rsidRPr="00BE7172" w:rsidRDefault="0086269E" w:rsidP="0086269E">
            <w:pPr>
              <w:jc w:val="right"/>
              <w:rPr>
                <w:rFonts w:asciiTheme="majorBidi" w:hAnsiTheme="majorBidi" w:cstheme="majorBidi"/>
                <w:sz w:val="26"/>
                <w:szCs w:val="26"/>
                <w:lang w:val="en-US"/>
              </w:rPr>
            </w:pPr>
            <w:r w:rsidRPr="001B3625">
              <w:rPr>
                <w:rFonts w:ascii="Angsana New" w:hAnsi="Angsana New"/>
                <w:sz w:val="26"/>
                <w:szCs w:val="26"/>
                <w:lang w:val="en-US"/>
              </w:rPr>
              <w:t>684,343,359</w:t>
            </w:r>
          </w:p>
        </w:tc>
        <w:tc>
          <w:tcPr>
            <w:tcW w:w="263" w:type="dxa"/>
            <w:tcBorders>
              <w:top w:val="nil"/>
              <w:left w:val="nil"/>
              <w:right w:val="nil"/>
            </w:tcBorders>
            <w:shd w:val="clear" w:color="auto" w:fill="auto"/>
            <w:noWrap/>
            <w:vAlign w:val="bottom"/>
          </w:tcPr>
          <w:p w14:paraId="69A913B3" w14:textId="77777777" w:rsidR="0086269E" w:rsidRPr="00BE7172" w:rsidRDefault="0086269E" w:rsidP="0086269E">
            <w:pPr>
              <w:jc w:val="center"/>
              <w:rPr>
                <w:rFonts w:asciiTheme="majorBidi" w:hAnsiTheme="majorBidi" w:cstheme="majorBidi"/>
                <w:sz w:val="26"/>
                <w:szCs w:val="26"/>
                <w:lang w:val="en-US"/>
              </w:rPr>
            </w:pPr>
          </w:p>
        </w:tc>
        <w:tc>
          <w:tcPr>
            <w:tcW w:w="1075" w:type="dxa"/>
            <w:tcBorders>
              <w:top w:val="nil"/>
              <w:left w:val="nil"/>
              <w:bottom w:val="double" w:sz="4" w:space="0" w:color="auto"/>
              <w:right w:val="nil"/>
            </w:tcBorders>
            <w:shd w:val="clear" w:color="auto" w:fill="auto"/>
            <w:noWrap/>
            <w:vAlign w:val="bottom"/>
          </w:tcPr>
          <w:p w14:paraId="16659DAF" w14:textId="0B98B7B6" w:rsidR="0086269E" w:rsidRPr="00BE7172" w:rsidRDefault="0086269E" w:rsidP="0086269E">
            <w:pPr>
              <w:jc w:val="right"/>
              <w:rPr>
                <w:rFonts w:ascii="Angsana New" w:hAnsi="Angsana New"/>
                <w:sz w:val="26"/>
                <w:szCs w:val="26"/>
                <w:lang w:val="en-US"/>
              </w:rPr>
            </w:pPr>
            <w:r w:rsidRPr="001B3625">
              <w:rPr>
                <w:rFonts w:ascii="Angsana New" w:hAnsi="Angsana New"/>
                <w:sz w:val="26"/>
                <w:szCs w:val="26"/>
                <w:lang w:val="en-US"/>
              </w:rPr>
              <w:t>557,788,387</w:t>
            </w:r>
          </w:p>
        </w:tc>
        <w:tc>
          <w:tcPr>
            <w:tcW w:w="263" w:type="dxa"/>
            <w:tcBorders>
              <w:top w:val="nil"/>
              <w:left w:val="nil"/>
              <w:right w:val="nil"/>
            </w:tcBorders>
            <w:shd w:val="clear" w:color="auto" w:fill="auto"/>
            <w:noWrap/>
            <w:vAlign w:val="bottom"/>
          </w:tcPr>
          <w:p w14:paraId="535F0C61" w14:textId="7CCC885F" w:rsidR="0086269E" w:rsidRPr="00BE7172" w:rsidRDefault="0086269E" w:rsidP="0086269E">
            <w:pPr>
              <w:jc w:val="center"/>
              <w:rPr>
                <w:rFonts w:asciiTheme="majorBidi" w:hAnsiTheme="majorBidi" w:cstheme="majorBidi"/>
                <w:sz w:val="26"/>
                <w:szCs w:val="26"/>
                <w:lang w:val="en-US"/>
              </w:rPr>
            </w:pPr>
            <w:r w:rsidRPr="001B3625">
              <w:rPr>
                <w:rFonts w:ascii="Angsana New" w:hAnsi="Angsana New"/>
                <w:sz w:val="26"/>
                <w:szCs w:val="26"/>
                <w:lang w:val="en-US"/>
              </w:rPr>
              <w:t> </w:t>
            </w:r>
          </w:p>
        </w:tc>
        <w:tc>
          <w:tcPr>
            <w:tcW w:w="1252" w:type="dxa"/>
            <w:tcBorders>
              <w:top w:val="nil"/>
              <w:left w:val="nil"/>
              <w:bottom w:val="double" w:sz="4" w:space="0" w:color="auto"/>
              <w:right w:val="nil"/>
            </w:tcBorders>
            <w:shd w:val="clear" w:color="auto" w:fill="auto"/>
            <w:noWrap/>
            <w:vAlign w:val="bottom"/>
          </w:tcPr>
          <w:p w14:paraId="006ABBDC" w14:textId="415FE168" w:rsidR="0086269E" w:rsidRPr="00BE7172" w:rsidRDefault="0086269E" w:rsidP="0086269E">
            <w:pPr>
              <w:jc w:val="right"/>
              <w:rPr>
                <w:rFonts w:asciiTheme="majorBidi" w:hAnsiTheme="majorBidi" w:cstheme="majorBidi"/>
                <w:sz w:val="26"/>
                <w:szCs w:val="26"/>
                <w:cs/>
                <w:lang w:val="en-US"/>
              </w:rPr>
            </w:pPr>
            <w:r w:rsidRPr="001B3625">
              <w:rPr>
                <w:rFonts w:ascii="Angsana New" w:hAnsi="Angsana New"/>
                <w:sz w:val="26"/>
                <w:szCs w:val="26"/>
                <w:lang w:val="en-US"/>
              </w:rPr>
              <w:t>684,343,359</w:t>
            </w:r>
          </w:p>
        </w:tc>
        <w:tc>
          <w:tcPr>
            <w:tcW w:w="263" w:type="dxa"/>
            <w:tcBorders>
              <w:top w:val="nil"/>
              <w:left w:val="nil"/>
              <w:right w:val="nil"/>
            </w:tcBorders>
            <w:shd w:val="clear" w:color="auto" w:fill="auto"/>
            <w:noWrap/>
            <w:vAlign w:val="bottom"/>
          </w:tcPr>
          <w:p w14:paraId="19B59980" w14:textId="4D989AC0" w:rsidR="0086269E" w:rsidRPr="00BE7172" w:rsidRDefault="0086269E" w:rsidP="0086269E">
            <w:pPr>
              <w:jc w:val="center"/>
              <w:rPr>
                <w:rFonts w:asciiTheme="majorBidi" w:hAnsiTheme="majorBidi" w:cstheme="majorBidi"/>
                <w:sz w:val="26"/>
                <w:szCs w:val="26"/>
                <w:lang w:val="en-US"/>
              </w:rPr>
            </w:pPr>
            <w:r w:rsidRPr="001B3625">
              <w:rPr>
                <w:rFonts w:ascii="Angsana New" w:hAnsi="Angsana New"/>
                <w:sz w:val="26"/>
                <w:szCs w:val="26"/>
                <w:lang w:val="en-US"/>
              </w:rPr>
              <w:t> </w:t>
            </w:r>
          </w:p>
        </w:tc>
        <w:tc>
          <w:tcPr>
            <w:tcW w:w="1150" w:type="dxa"/>
            <w:tcBorders>
              <w:top w:val="nil"/>
              <w:left w:val="nil"/>
              <w:bottom w:val="double" w:sz="4" w:space="0" w:color="auto"/>
              <w:right w:val="nil"/>
            </w:tcBorders>
            <w:shd w:val="clear" w:color="auto" w:fill="auto"/>
            <w:noWrap/>
            <w:vAlign w:val="bottom"/>
          </w:tcPr>
          <w:p w14:paraId="66CE8E47" w14:textId="2142B7D8" w:rsidR="0086269E" w:rsidRPr="00BE7172" w:rsidRDefault="0086269E" w:rsidP="0086269E">
            <w:pPr>
              <w:jc w:val="right"/>
              <w:rPr>
                <w:rFonts w:ascii="Angsana New" w:hAnsi="Angsana New"/>
                <w:sz w:val="26"/>
                <w:szCs w:val="26"/>
                <w:lang w:val="en-US"/>
              </w:rPr>
            </w:pPr>
            <w:r w:rsidRPr="001B3625">
              <w:rPr>
                <w:rFonts w:ascii="Angsana New" w:hAnsi="Angsana New"/>
                <w:sz w:val="26"/>
                <w:szCs w:val="26"/>
                <w:lang w:val="en-US"/>
              </w:rPr>
              <w:t>557,788,387</w:t>
            </w:r>
          </w:p>
        </w:tc>
      </w:tr>
      <w:tr w:rsidR="0086269E" w:rsidRPr="001B3625" w14:paraId="69449ABD" w14:textId="77777777" w:rsidTr="00CA5CF1">
        <w:trPr>
          <w:trHeight w:val="405"/>
        </w:trPr>
        <w:tc>
          <w:tcPr>
            <w:tcW w:w="3568" w:type="dxa"/>
            <w:gridSpan w:val="4"/>
            <w:tcBorders>
              <w:top w:val="nil"/>
              <w:left w:val="nil"/>
              <w:bottom w:val="nil"/>
              <w:right w:val="nil"/>
            </w:tcBorders>
            <w:shd w:val="clear" w:color="auto" w:fill="auto"/>
            <w:noWrap/>
            <w:vAlign w:val="bottom"/>
          </w:tcPr>
          <w:p w14:paraId="0E7C2EFC" w14:textId="30A73BE2" w:rsidR="0086269E" w:rsidRPr="00BE7172" w:rsidRDefault="0086269E" w:rsidP="004D0E08">
            <w:pPr>
              <w:rPr>
                <w:rFonts w:asciiTheme="majorBidi" w:hAnsiTheme="majorBidi" w:cstheme="majorBidi"/>
                <w:sz w:val="26"/>
                <w:szCs w:val="26"/>
                <w:lang w:val="en-US"/>
              </w:rPr>
            </w:pPr>
            <w:r w:rsidRPr="00BE7172">
              <w:rPr>
                <w:rFonts w:asciiTheme="majorBidi" w:hAnsiTheme="majorBidi" w:cstheme="majorBidi"/>
                <w:sz w:val="26"/>
                <w:szCs w:val="26"/>
                <w:lang w:val="en-US"/>
              </w:rPr>
              <w:t xml:space="preserve">Diluted Earning per share </w:t>
            </w:r>
            <w:r w:rsidRPr="001B3625">
              <w:rPr>
                <w:rFonts w:asciiTheme="majorBidi" w:hAnsiTheme="majorBidi"/>
                <w:sz w:val="26"/>
                <w:szCs w:val="26"/>
                <w:cs/>
                <w:lang w:val="en-US"/>
              </w:rPr>
              <w:t>(</w:t>
            </w:r>
            <w:r w:rsidRPr="00BE7172">
              <w:rPr>
                <w:rFonts w:asciiTheme="majorBidi" w:hAnsiTheme="majorBidi" w:cstheme="majorBidi"/>
                <w:sz w:val="26"/>
                <w:szCs w:val="26"/>
                <w:lang w:val="en-US"/>
              </w:rPr>
              <w:t>Baht</w:t>
            </w:r>
            <w:r w:rsidRPr="001B3625">
              <w:rPr>
                <w:rFonts w:asciiTheme="majorBidi" w:hAnsiTheme="majorBidi"/>
                <w:sz w:val="26"/>
                <w:szCs w:val="26"/>
                <w:cs/>
                <w:lang w:val="en-US"/>
              </w:rPr>
              <w:t>)</w:t>
            </w:r>
          </w:p>
        </w:tc>
        <w:tc>
          <w:tcPr>
            <w:tcW w:w="1130" w:type="dxa"/>
            <w:tcBorders>
              <w:top w:val="single" w:sz="4" w:space="0" w:color="auto"/>
              <w:left w:val="nil"/>
              <w:bottom w:val="double" w:sz="4" w:space="0" w:color="auto"/>
              <w:right w:val="nil"/>
            </w:tcBorders>
            <w:shd w:val="clear" w:color="auto" w:fill="auto"/>
            <w:noWrap/>
            <w:vAlign w:val="bottom"/>
          </w:tcPr>
          <w:p w14:paraId="4D23265B" w14:textId="124AD4A6" w:rsidR="0086269E" w:rsidRPr="00BE7172" w:rsidRDefault="0086269E" w:rsidP="0086269E">
            <w:pPr>
              <w:jc w:val="right"/>
              <w:rPr>
                <w:rFonts w:asciiTheme="majorBidi" w:hAnsiTheme="majorBidi" w:cstheme="majorBidi"/>
                <w:sz w:val="26"/>
                <w:szCs w:val="26"/>
                <w:lang w:val="en-US"/>
              </w:rPr>
            </w:pPr>
            <w:r w:rsidRPr="001B3625">
              <w:rPr>
                <w:rFonts w:ascii="Angsana New" w:hAnsi="Angsana New"/>
                <w:sz w:val="26"/>
                <w:szCs w:val="26"/>
                <w:lang w:val="en-US"/>
              </w:rPr>
              <w:t>0</w:t>
            </w:r>
            <w:r w:rsidRPr="001B3625">
              <w:rPr>
                <w:rFonts w:ascii="Angsana New" w:hAnsi="Angsana New"/>
                <w:sz w:val="26"/>
                <w:szCs w:val="26"/>
                <w:cs/>
                <w:lang w:val="en-US"/>
              </w:rPr>
              <w:t>.</w:t>
            </w:r>
            <w:r w:rsidRPr="001B3625">
              <w:rPr>
                <w:rFonts w:ascii="Angsana New" w:hAnsi="Angsana New"/>
                <w:sz w:val="26"/>
                <w:szCs w:val="26"/>
                <w:lang w:val="en-US"/>
              </w:rPr>
              <w:t>11</w:t>
            </w:r>
          </w:p>
        </w:tc>
        <w:tc>
          <w:tcPr>
            <w:tcW w:w="263" w:type="dxa"/>
            <w:tcBorders>
              <w:left w:val="nil"/>
              <w:right w:val="nil"/>
            </w:tcBorders>
            <w:shd w:val="clear" w:color="auto" w:fill="auto"/>
            <w:noWrap/>
            <w:vAlign w:val="bottom"/>
          </w:tcPr>
          <w:p w14:paraId="58833C5C" w14:textId="77777777" w:rsidR="0086269E" w:rsidRPr="00BE7172" w:rsidRDefault="0086269E" w:rsidP="0086269E">
            <w:pPr>
              <w:jc w:val="center"/>
              <w:rPr>
                <w:rFonts w:asciiTheme="majorBidi" w:hAnsiTheme="majorBidi" w:cstheme="majorBidi"/>
                <w:sz w:val="26"/>
                <w:szCs w:val="26"/>
                <w:lang w:val="en-US"/>
              </w:rPr>
            </w:pPr>
          </w:p>
        </w:tc>
        <w:tc>
          <w:tcPr>
            <w:tcW w:w="1075" w:type="dxa"/>
            <w:tcBorders>
              <w:top w:val="single" w:sz="4" w:space="0" w:color="auto"/>
              <w:left w:val="nil"/>
              <w:bottom w:val="double" w:sz="4" w:space="0" w:color="auto"/>
              <w:right w:val="nil"/>
            </w:tcBorders>
            <w:shd w:val="clear" w:color="auto" w:fill="auto"/>
            <w:noWrap/>
            <w:vAlign w:val="bottom"/>
          </w:tcPr>
          <w:p w14:paraId="3DAF8451" w14:textId="4C22340A" w:rsidR="0086269E" w:rsidRPr="00BE7172" w:rsidRDefault="0086269E" w:rsidP="0086269E">
            <w:pPr>
              <w:jc w:val="right"/>
              <w:rPr>
                <w:rFonts w:ascii="Angsana New" w:hAnsi="Angsana New"/>
                <w:sz w:val="26"/>
                <w:szCs w:val="26"/>
                <w:lang w:val="en-US"/>
              </w:rPr>
            </w:pPr>
            <w:r w:rsidRPr="001B3625">
              <w:rPr>
                <w:rFonts w:ascii="Angsana New" w:hAnsi="Angsana New"/>
                <w:sz w:val="26"/>
                <w:szCs w:val="26"/>
                <w:lang w:val="en-US"/>
              </w:rPr>
              <w:t>0</w:t>
            </w:r>
            <w:r w:rsidRPr="001B3625">
              <w:rPr>
                <w:rFonts w:ascii="Angsana New" w:hAnsi="Angsana New" w:hint="cs"/>
                <w:sz w:val="26"/>
                <w:szCs w:val="26"/>
                <w:cs/>
                <w:lang w:val="en-US"/>
              </w:rPr>
              <w:t>.</w:t>
            </w:r>
            <w:r w:rsidRPr="001B3625">
              <w:rPr>
                <w:rFonts w:ascii="Angsana New" w:hAnsi="Angsana New"/>
                <w:sz w:val="26"/>
                <w:szCs w:val="26"/>
                <w:lang w:val="en-US"/>
              </w:rPr>
              <w:t>07</w:t>
            </w:r>
          </w:p>
        </w:tc>
        <w:tc>
          <w:tcPr>
            <w:tcW w:w="263" w:type="dxa"/>
            <w:tcBorders>
              <w:left w:val="nil"/>
              <w:right w:val="nil"/>
            </w:tcBorders>
            <w:shd w:val="clear" w:color="auto" w:fill="auto"/>
            <w:noWrap/>
            <w:vAlign w:val="bottom"/>
          </w:tcPr>
          <w:p w14:paraId="1173EAAD" w14:textId="77777777" w:rsidR="0086269E" w:rsidRPr="00BE7172" w:rsidRDefault="0086269E" w:rsidP="0086269E">
            <w:pPr>
              <w:jc w:val="center"/>
              <w:rPr>
                <w:rFonts w:asciiTheme="majorBidi" w:hAnsiTheme="majorBidi" w:cstheme="majorBidi"/>
                <w:sz w:val="26"/>
                <w:szCs w:val="26"/>
                <w:lang w:val="en-US"/>
              </w:rPr>
            </w:pPr>
          </w:p>
        </w:tc>
        <w:tc>
          <w:tcPr>
            <w:tcW w:w="1252" w:type="dxa"/>
            <w:tcBorders>
              <w:top w:val="single" w:sz="4" w:space="0" w:color="auto"/>
              <w:left w:val="nil"/>
              <w:bottom w:val="double" w:sz="4" w:space="0" w:color="auto"/>
              <w:right w:val="nil"/>
            </w:tcBorders>
            <w:shd w:val="clear" w:color="auto" w:fill="auto"/>
            <w:noWrap/>
            <w:vAlign w:val="bottom"/>
          </w:tcPr>
          <w:p w14:paraId="26FE9AC2" w14:textId="2CC6108C" w:rsidR="0086269E" w:rsidRPr="00BE7172" w:rsidRDefault="0086269E" w:rsidP="0086269E">
            <w:pPr>
              <w:jc w:val="right"/>
              <w:rPr>
                <w:rFonts w:asciiTheme="majorBidi" w:hAnsiTheme="majorBidi" w:cstheme="majorBidi"/>
                <w:sz w:val="26"/>
                <w:szCs w:val="26"/>
                <w:lang w:val="en-US"/>
              </w:rPr>
            </w:pPr>
            <w:r w:rsidRPr="001B3625">
              <w:rPr>
                <w:rFonts w:ascii="Angsana New" w:hAnsi="Angsana New"/>
                <w:sz w:val="26"/>
                <w:szCs w:val="26"/>
                <w:lang w:val="en-US"/>
              </w:rPr>
              <w:t>0</w:t>
            </w:r>
            <w:r w:rsidRPr="001B3625">
              <w:rPr>
                <w:rFonts w:ascii="Angsana New" w:hAnsi="Angsana New"/>
                <w:sz w:val="26"/>
                <w:szCs w:val="26"/>
                <w:cs/>
                <w:lang w:val="en-US"/>
              </w:rPr>
              <w:t>.</w:t>
            </w:r>
            <w:r w:rsidRPr="001B3625">
              <w:rPr>
                <w:rFonts w:ascii="Angsana New" w:hAnsi="Angsana New"/>
                <w:sz w:val="26"/>
                <w:szCs w:val="26"/>
                <w:lang w:val="en-US"/>
              </w:rPr>
              <w:t>23</w:t>
            </w:r>
          </w:p>
        </w:tc>
        <w:tc>
          <w:tcPr>
            <w:tcW w:w="263" w:type="dxa"/>
            <w:tcBorders>
              <w:left w:val="nil"/>
              <w:right w:val="nil"/>
            </w:tcBorders>
            <w:shd w:val="clear" w:color="auto" w:fill="auto"/>
            <w:noWrap/>
            <w:vAlign w:val="bottom"/>
          </w:tcPr>
          <w:p w14:paraId="1083C8E4" w14:textId="77777777" w:rsidR="0086269E" w:rsidRPr="00BE7172" w:rsidRDefault="0086269E" w:rsidP="0086269E">
            <w:pPr>
              <w:jc w:val="center"/>
              <w:rPr>
                <w:rFonts w:asciiTheme="majorBidi" w:hAnsiTheme="majorBidi" w:cstheme="majorBidi"/>
                <w:sz w:val="26"/>
                <w:szCs w:val="26"/>
                <w:lang w:val="en-US"/>
              </w:rPr>
            </w:pPr>
          </w:p>
        </w:tc>
        <w:tc>
          <w:tcPr>
            <w:tcW w:w="1150" w:type="dxa"/>
            <w:tcBorders>
              <w:top w:val="single" w:sz="4" w:space="0" w:color="auto"/>
              <w:left w:val="nil"/>
              <w:bottom w:val="double" w:sz="4" w:space="0" w:color="auto"/>
              <w:right w:val="nil"/>
            </w:tcBorders>
            <w:shd w:val="clear" w:color="auto" w:fill="auto"/>
            <w:noWrap/>
            <w:vAlign w:val="bottom"/>
          </w:tcPr>
          <w:p w14:paraId="2ABE8016" w14:textId="65C405DE" w:rsidR="0086269E" w:rsidRPr="00BE7172" w:rsidRDefault="0086269E" w:rsidP="0086269E">
            <w:pPr>
              <w:jc w:val="right"/>
              <w:rPr>
                <w:rFonts w:ascii="Angsana New" w:hAnsi="Angsana New"/>
                <w:sz w:val="26"/>
                <w:szCs w:val="26"/>
                <w:lang w:val="en-US"/>
              </w:rPr>
            </w:pPr>
            <w:r w:rsidRPr="001B3625">
              <w:rPr>
                <w:rFonts w:ascii="Angsana New" w:hAnsi="Angsana New"/>
                <w:sz w:val="26"/>
                <w:szCs w:val="26"/>
                <w:lang w:val="en-US"/>
              </w:rPr>
              <w:t>0</w:t>
            </w:r>
            <w:r w:rsidRPr="001B3625">
              <w:rPr>
                <w:rFonts w:ascii="Angsana New" w:hAnsi="Angsana New" w:hint="cs"/>
                <w:sz w:val="26"/>
                <w:szCs w:val="26"/>
                <w:cs/>
                <w:lang w:val="en-US"/>
              </w:rPr>
              <w:t>.</w:t>
            </w:r>
            <w:r w:rsidRPr="001B3625">
              <w:rPr>
                <w:rFonts w:ascii="Angsana New" w:hAnsi="Angsana New"/>
                <w:sz w:val="26"/>
                <w:szCs w:val="26"/>
                <w:lang w:val="en-US"/>
              </w:rPr>
              <w:t>05</w:t>
            </w:r>
          </w:p>
        </w:tc>
      </w:tr>
    </w:tbl>
    <w:p w14:paraId="7F85AE10" w14:textId="64E83E97" w:rsidR="005D7F0D" w:rsidRPr="00701A7D" w:rsidRDefault="005D7F0D" w:rsidP="005D7F0D">
      <w:pPr>
        <w:spacing w:before="240"/>
        <w:contextualSpacing/>
        <w:rPr>
          <w:rFonts w:asciiTheme="majorBidi" w:eastAsia="Calibri" w:hAnsiTheme="majorBidi" w:cstheme="majorBidi"/>
          <w:b/>
          <w:bCs/>
          <w:highlight w:val="yellow"/>
          <w:lang w:val="en-US"/>
        </w:rPr>
      </w:pPr>
    </w:p>
    <w:p w14:paraId="2663FCDC" w14:textId="4C942956" w:rsidR="00A12447" w:rsidRPr="00701A7D" w:rsidRDefault="005D7F0D" w:rsidP="005D7F0D">
      <w:pPr>
        <w:rPr>
          <w:rFonts w:asciiTheme="majorBidi" w:eastAsia="Calibri" w:hAnsiTheme="majorBidi" w:cstheme="majorBidi"/>
          <w:b/>
          <w:bCs/>
          <w:highlight w:val="yellow"/>
          <w:lang w:val="en-US"/>
        </w:rPr>
      </w:pPr>
      <w:r w:rsidRPr="001B3625">
        <w:rPr>
          <w:rFonts w:asciiTheme="majorBidi" w:eastAsia="Calibri" w:hAnsiTheme="majorBidi"/>
          <w:b/>
          <w:bCs/>
          <w:cs/>
          <w:lang w:val="en-US"/>
        </w:rPr>
        <w:br w:type="page"/>
      </w:r>
    </w:p>
    <w:p w14:paraId="05739732" w14:textId="3BFF82C7" w:rsidR="00FC2EAD" w:rsidRPr="0086269E" w:rsidRDefault="00FC2EAD" w:rsidP="003E1369">
      <w:pPr>
        <w:pStyle w:val="ListParagraph"/>
        <w:numPr>
          <w:ilvl w:val="0"/>
          <w:numId w:val="3"/>
        </w:numPr>
        <w:spacing w:before="240"/>
        <w:contextualSpacing/>
        <w:rPr>
          <w:rFonts w:asciiTheme="majorBidi" w:eastAsia="Calibri" w:hAnsiTheme="majorBidi" w:cstheme="majorBidi"/>
          <w:b/>
          <w:bCs/>
          <w:lang w:val="en-US"/>
        </w:rPr>
      </w:pPr>
      <w:r w:rsidRPr="0086269E">
        <w:rPr>
          <w:rFonts w:asciiTheme="majorBidi" w:eastAsia="Calibri" w:hAnsiTheme="majorBidi" w:cstheme="majorBidi"/>
          <w:b/>
          <w:bCs/>
          <w:lang w:val="en-US"/>
        </w:rPr>
        <w:t>PROVIDENT FUND</w:t>
      </w:r>
    </w:p>
    <w:p w14:paraId="3E7BFABB" w14:textId="5AB1936F" w:rsidR="00FC2EAD" w:rsidRPr="0086269E" w:rsidRDefault="00FC2EAD" w:rsidP="001D3904">
      <w:pPr>
        <w:spacing w:before="240" w:after="240"/>
        <w:ind w:left="720"/>
        <w:jc w:val="thaiDistribute"/>
        <w:rPr>
          <w:rFonts w:asciiTheme="majorBidi" w:eastAsia="Cordia New" w:hAnsiTheme="majorBidi" w:cstheme="majorBidi"/>
          <w:lang w:val="en-US"/>
        </w:rPr>
      </w:pPr>
      <w:r w:rsidRPr="0086269E">
        <w:rPr>
          <w:rFonts w:asciiTheme="majorBidi" w:eastAsia="Cordia New" w:hAnsiTheme="majorBidi" w:cstheme="majorBidi"/>
          <w:lang w:val="en-US"/>
        </w:rPr>
        <w:t>On June 20, 2006, the Company and subsidiaries and their employees jointly established a provident fund plan as approved by the Ministry of Finance in accordance with the Provident Fund Act B</w:t>
      </w:r>
      <w:r w:rsidRPr="001B3625">
        <w:rPr>
          <w:rFonts w:asciiTheme="majorBidi" w:eastAsia="Cordia New" w:hAnsiTheme="majorBidi"/>
          <w:cs/>
          <w:lang w:val="en-US"/>
        </w:rPr>
        <w:t>.</w:t>
      </w:r>
      <w:r w:rsidRPr="0086269E">
        <w:rPr>
          <w:rFonts w:asciiTheme="majorBidi" w:eastAsia="Cordia New" w:hAnsiTheme="majorBidi" w:cstheme="majorBidi"/>
          <w:lang w:val="en-US"/>
        </w:rPr>
        <w:t>E</w:t>
      </w:r>
      <w:r w:rsidRPr="001B3625">
        <w:rPr>
          <w:rFonts w:asciiTheme="majorBidi" w:eastAsia="Cordia New" w:hAnsiTheme="majorBidi"/>
          <w:cs/>
          <w:lang w:val="en-US"/>
        </w:rPr>
        <w:t xml:space="preserve">. </w:t>
      </w:r>
      <w:r w:rsidRPr="0086269E">
        <w:rPr>
          <w:rFonts w:asciiTheme="majorBidi" w:eastAsia="Cordia New" w:hAnsiTheme="majorBidi" w:cstheme="majorBidi"/>
          <w:lang w:val="en-US"/>
        </w:rPr>
        <w:t>2530</w:t>
      </w:r>
      <w:r w:rsidRPr="001B3625">
        <w:rPr>
          <w:rFonts w:asciiTheme="majorBidi" w:eastAsia="Cordia New" w:hAnsiTheme="majorBidi"/>
          <w:cs/>
          <w:lang w:val="en-US"/>
        </w:rPr>
        <w:t xml:space="preserve">. </w:t>
      </w:r>
      <w:r w:rsidR="00724D5C" w:rsidRPr="0086269E">
        <w:rPr>
          <w:rFonts w:asciiTheme="majorBidi" w:eastAsia="Cordia New" w:hAnsiTheme="majorBidi" w:cstheme="majorBidi"/>
          <w:lang w:val="en-US"/>
        </w:rPr>
        <w:t>E</w:t>
      </w:r>
      <w:r w:rsidRPr="0086269E">
        <w:rPr>
          <w:rFonts w:asciiTheme="majorBidi" w:eastAsia="Cordia New" w:hAnsiTheme="majorBidi" w:cstheme="majorBidi"/>
          <w:lang w:val="en-US"/>
        </w:rPr>
        <w:t xml:space="preserve">mployees and the Company and its subsidiaries </w:t>
      </w:r>
      <w:r w:rsidR="00724D5C" w:rsidRPr="0086269E">
        <w:rPr>
          <w:rFonts w:asciiTheme="majorBidi" w:eastAsia="Cordia New" w:hAnsiTheme="majorBidi" w:cstheme="majorBidi"/>
          <w:lang w:val="en-US"/>
        </w:rPr>
        <w:t xml:space="preserve">contribute to the fund </w:t>
      </w:r>
      <w:r w:rsidRPr="0086269E">
        <w:rPr>
          <w:rFonts w:asciiTheme="majorBidi" w:eastAsia="Cordia New" w:hAnsiTheme="majorBidi" w:cstheme="majorBidi"/>
          <w:lang w:val="en-US"/>
        </w:rPr>
        <w:t>at the rate of 3 percent of employee salaries</w:t>
      </w:r>
      <w:r w:rsidRPr="001B3625">
        <w:rPr>
          <w:rFonts w:asciiTheme="majorBidi" w:eastAsia="Cordia New" w:hAnsiTheme="majorBidi"/>
          <w:cs/>
          <w:lang w:val="en-US"/>
        </w:rPr>
        <w:t xml:space="preserve">. </w:t>
      </w:r>
      <w:r w:rsidRPr="0086269E">
        <w:rPr>
          <w:rFonts w:asciiTheme="majorBidi" w:eastAsia="Cordia New" w:hAnsiTheme="majorBidi" w:cstheme="majorBidi"/>
          <w:lang w:val="en-US"/>
        </w:rPr>
        <w:t>The provident fund will be paid to the employees</w:t>
      </w:r>
      <w:r w:rsidR="00724D5C" w:rsidRPr="0086269E">
        <w:rPr>
          <w:rFonts w:asciiTheme="majorBidi" w:eastAsia="Cordia New" w:hAnsiTheme="majorBidi" w:cstheme="majorBidi"/>
          <w:lang w:val="en-US"/>
        </w:rPr>
        <w:t xml:space="preserve"> upon termination of employment</w:t>
      </w:r>
      <w:r w:rsidRPr="0086269E">
        <w:rPr>
          <w:rFonts w:asciiTheme="majorBidi" w:eastAsia="Cordia New" w:hAnsiTheme="majorBidi" w:cstheme="majorBidi"/>
          <w:lang w:val="en-US"/>
        </w:rPr>
        <w:t xml:space="preserve"> in accordance with fund</w:t>
      </w:r>
      <w:r w:rsidR="00724D5C" w:rsidRPr="0086269E">
        <w:rPr>
          <w:rFonts w:asciiTheme="majorBidi" w:eastAsia="Cordia New" w:hAnsiTheme="majorBidi" w:cstheme="majorBidi"/>
          <w:lang w:val="en-US"/>
        </w:rPr>
        <w:t xml:space="preserve"> rules</w:t>
      </w:r>
      <w:r w:rsidRPr="001B3625">
        <w:rPr>
          <w:rFonts w:asciiTheme="majorBidi" w:eastAsia="Cordia New" w:hAnsiTheme="majorBidi"/>
          <w:cs/>
          <w:lang w:val="en-US"/>
        </w:rPr>
        <w:t xml:space="preserve">. </w:t>
      </w:r>
      <w:r w:rsidRPr="0086269E">
        <w:rPr>
          <w:rFonts w:asciiTheme="majorBidi" w:eastAsia="Cordia New" w:hAnsiTheme="majorBidi" w:cstheme="majorBidi"/>
          <w:lang w:val="en-US"/>
        </w:rPr>
        <w:t xml:space="preserve">The fund is managed by </w:t>
      </w:r>
      <w:r w:rsidR="009F5338" w:rsidRPr="0086269E">
        <w:rPr>
          <w:rFonts w:asciiTheme="majorBidi" w:eastAsia="Cordia New" w:hAnsiTheme="majorBidi" w:cstheme="majorBidi"/>
          <w:lang w:val="en-US"/>
        </w:rPr>
        <w:t>Thanachart Bank</w:t>
      </w:r>
      <w:r w:rsidRPr="001B3625">
        <w:rPr>
          <w:rFonts w:asciiTheme="majorBidi" w:eastAsia="Cordia New" w:hAnsiTheme="majorBidi"/>
          <w:cs/>
          <w:lang w:val="en-US"/>
        </w:rPr>
        <w:t>.</w:t>
      </w:r>
    </w:p>
    <w:p w14:paraId="41070824" w14:textId="6325A804" w:rsidR="00813FA3" w:rsidRPr="0086269E" w:rsidRDefault="00FC2EAD" w:rsidP="001D3904">
      <w:pPr>
        <w:spacing w:before="240" w:after="240"/>
        <w:ind w:left="720"/>
        <w:jc w:val="thaiDistribute"/>
        <w:rPr>
          <w:rFonts w:asciiTheme="majorBidi" w:eastAsia="Cordia New" w:hAnsiTheme="majorBidi" w:cstheme="majorBidi"/>
          <w:lang w:val="en-US"/>
        </w:rPr>
      </w:pPr>
      <w:r w:rsidRPr="0086269E">
        <w:rPr>
          <w:rFonts w:asciiTheme="majorBidi" w:eastAsia="Cordia New" w:hAnsiTheme="majorBidi" w:cstheme="majorBidi"/>
          <w:lang w:val="en-US"/>
        </w:rPr>
        <w:t xml:space="preserve">During the years ended December 31, </w:t>
      </w:r>
      <w:r w:rsidR="00B56F23" w:rsidRPr="0086269E">
        <w:rPr>
          <w:rFonts w:asciiTheme="majorBidi" w:eastAsia="Cordia New" w:hAnsiTheme="majorBidi" w:cstheme="majorBidi"/>
          <w:lang w:val="en-US"/>
        </w:rPr>
        <w:t>202</w:t>
      </w:r>
      <w:r w:rsidR="00401AD9" w:rsidRPr="0086269E">
        <w:rPr>
          <w:rFonts w:asciiTheme="majorBidi" w:eastAsia="Cordia New" w:hAnsiTheme="majorBidi" w:cstheme="majorBidi"/>
          <w:lang w:val="en-US"/>
        </w:rPr>
        <w:t>1</w:t>
      </w:r>
      <w:r w:rsidR="009957C9" w:rsidRPr="0086269E">
        <w:rPr>
          <w:rFonts w:asciiTheme="majorBidi" w:eastAsia="Cordia New" w:hAnsiTheme="majorBidi" w:cstheme="majorBidi"/>
          <w:lang w:val="en-US"/>
        </w:rPr>
        <w:t xml:space="preserve"> and </w:t>
      </w:r>
      <w:r w:rsidR="009457CD" w:rsidRPr="0086269E">
        <w:rPr>
          <w:rFonts w:asciiTheme="majorBidi" w:eastAsia="Cordia New" w:hAnsiTheme="majorBidi" w:cstheme="majorBidi"/>
          <w:lang w:val="en-US"/>
        </w:rPr>
        <w:t>20</w:t>
      </w:r>
      <w:r w:rsidR="00401AD9" w:rsidRPr="0086269E">
        <w:rPr>
          <w:rFonts w:asciiTheme="majorBidi" w:eastAsia="Cordia New" w:hAnsiTheme="majorBidi" w:cstheme="majorBidi"/>
          <w:lang w:val="en-US"/>
        </w:rPr>
        <w:t>20</w:t>
      </w:r>
      <w:r w:rsidRPr="0086269E">
        <w:rPr>
          <w:rFonts w:asciiTheme="majorBidi" w:eastAsia="Cordia New" w:hAnsiTheme="majorBidi" w:cstheme="majorBidi"/>
          <w:lang w:val="en-US"/>
        </w:rPr>
        <w:t>, the Company and local subsidiaries contributed a total of</w:t>
      </w:r>
      <w:r w:rsidR="009957C9" w:rsidRPr="001B3625">
        <w:rPr>
          <w:rFonts w:asciiTheme="majorBidi" w:eastAsia="Cordia New" w:hAnsiTheme="majorBidi"/>
          <w:cs/>
          <w:lang w:val="en-US"/>
        </w:rPr>
        <w:t xml:space="preserve"> </w:t>
      </w:r>
      <w:r w:rsidR="009957C9" w:rsidRPr="0086269E">
        <w:rPr>
          <w:rFonts w:asciiTheme="majorBidi" w:eastAsia="Cordia New" w:hAnsiTheme="majorBidi" w:cstheme="majorBidi"/>
          <w:lang w:val="en-US"/>
        </w:rPr>
        <w:t xml:space="preserve">Baht </w:t>
      </w:r>
      <w:r w:rsidR="0086269E" w:rsidRPr="0086269E">
        <w:rPr>
          <w:rFonts w:asciiTheme="majorBidi" w:eastAsia="Cordia New" w:hAnsiTheme="majorBidi" w:cstheme="majorBidi"/>
          <w:lang w:val="en-US"/>
        </w:rPr>
        <w:t>3</w:t>
      </w:r>
      <w:r w:rsidR="0086269E" w:rsidRPr="001B3625">
        <w:rPr>
          <w:rFonts w:asciiTheme="majorBidi" w:eastAsia="Cordia New" w:hAnsiTheme="majorBidi"/>
          <w:cs/>
          <w:lang w:val="en-US"/>
        </w:rPr>
        <w:t>.</w:t>
      </w:r>
      <w:r w:rsidR="0086269E" w:rsidRPr="0086269E">
        <w:rPr>
          <w:rFonts w:asciiTheme="majorBidi" w:eastAsia="Cordia New" w:hAnsiTheme="majorBidi" w:cstheme="majorBidi"/>
          <w:lang w:val="en-US"/>
        </w:rPr>
        <w:t>48</w:t>
      </w:r>
      <w:r w:rsidR="00EA61BF" w:rsidRPr="001B3625">
        <w:rPr>
          <w:rFonts w:asciiTheme="majorBidi" w:eastAsia="Cordia New" w:hAnsiTheme="majorBidi"/>
          <w:cs/>
          <w:lang w:val="en-US"/>
        </w:rPr>
        <w:t xml:space="preserve"> </w:t>
      </w:r>
      <w:r w:rsidR="009F3478" w:rsidRPr="0086269E">
        <w:rPr>
          <w:rFonts w:asciiTheme="majorBidi" w:eastAsia="Cordia New" w:hAnsiTheme="majorBidi" w:cstheme="majorBidi"/>
          <w:lang w:val="en-US"/>
        </w:rPr>
        <w:t>million</w:t>
      </w:r>
      <w:r w:rsidR="009F3478" w:rsidRPr="001B3625">
        <w:rPr>
          <w:rFonts w:asciiTheme="majorBidi" w:eastAsia="Cordia New" w:hAnsiTheme="majorBidi"/>
          <w:cs/>
          <w:lang w:val="en-US"/>
        </w:rPr>
        <w:t xml:space="preserve"> </w:t>
      </w:r>
      <w:r w:rsidR="009F3478" w:rsidRPr="0086269E">
        <w:rPr>
          <w:rFonts w:asciiTheme="majorBidi" w:eastAsia="Cordia New" w:hAnsiTheme="majorBidi" w:cstheme="majorBidi"/>
          <w:lang w:val="en-US"/>
        </w:rPr>
        <w:t>and</w:t>
      </w:r>
      <w:r w:rsidR="00EA61BF" w:rsidRPr="001B3625">
        <w:rPr>
          <w:rFonts w:asciiTheme="majorBidi" w:eastAsia="Cordia New" w:hAnsiTheme="majorBidi"/>
          <w:cs/>
          <w:lang w:val="en-US"/>
        </w:rPr>
        <w:t xml:space="preserve"> </w:t>
      </w:r>
      <w:r w:rsidR="009F3478" w:rsidRPr="0086269E">
        <w:rPr>
          <w:rFonts w:asciiTheme="majorBidi" w:eastAsia="Cordia New" w:hAnsiTheme="majorBidi" w:cstheme="majorBidi"/>
          <w:lang w:val="en-US"/>
        </w:rPr>
        <w:t xml:space="preserve">Baht </w:t>
      </w:r>
      <w:r w:rsidR="00B56F23" w:rsidRPr="0086269E">
        <w:rPr>
          <w:rFonts w:asciiTheme="majorBidi" w:eastAsia="Cordia New" w:hAnsiTheme="majorBidi" w:cstheme="majorBidi"/>
          <w:lang w:val="en-US"/>
        </w:rPr>
        <w:t>2</w:t>
      </w:r>
      <w:r w:rsidR="00B56F23" w:rsidRPr="001B3625">
        <w:rPr>
          <w:rFonts w:asciiTheme="majorBidi" w:eastAsia="Cordia New" w:hAnsiTheme="majorBidi"/>
          <w:cs/>
          <w:lang w:val="en-US"/>
        </w:rPr>
        <w:t>.</w:t>
      </w:r>
      <w:r w:rsidR="00B56F23" w:rsidRPr="0086269E">
        <w:rPr>
          <w:rFonts w:asciiTheme="majorBidi" w:eastAsia="Cordia New" w:hAnsiTheme="majorBidi" w:cstheme="majorBidi"/>
          <w:lang w:val="en-US"/>
        </w:rPr>
        <w:t>6</w:t>
      </w:r>
      <w:r w:rsidR="00401AD9" w:rsidRPr="0086269E">
        <w:rPr>
          <w:rFonts w:asciiTheme="majorBidi" w:eastAsia="Cordia New" w:hAnsiTheme="majorBidi" w:cstheme="majorBidi"/>
          <w:lang w:val="en-US"/>
        </w:rPr>
        <w:t>3</w:t>
      </w:r>
      <w:r w:rsidR="00B56F23" w:rsidRPr="001B3625">
        <w:rPr>
          <w:rFonts w:asciiTheme="majorBidi" w:eastAsia="Cordia New" w:hAnsiTheme="majorBidi"/>
          <w:cs/>
          <w:lang w:val="en-US"/>
        </w:rPr>
        <w:t xml:space="preserve"> </w:t>
      </w:r>
      <w:r w:rsidR="00DE3892" w:rsidRPr="0086269E">
        <w:rPr>
          <w:rFonts w:asciiTheme="majorBidi" w:eastAsia="Cordia New" w:hAnsiTheme="majorBidi" w:cstheme="majorBidi"/>
          <w:lang w:val="en-US"/>
        </w:rPr>
        <w:t>million</w:t>
      </w:r>
      <w:r w:rsidR="0041582F" w:rsidRPr="0086269E">
        <w:rPr>
          <w:rFonts w:asciiTheme="majorBidi" w:eastAsia="Cordia New" w:hAnsiTheme="majorBidi" w:cstheme="majorBidi"/>
          <w:lang w:val="en-US"/>
        </w:rPr>
        <w:t xml:space="preserve">, respectively, </w:t>
      </w:r>
      <w:r w:rsidR="00724D5C" w:rsidRPr="0086269E">
        <w:rPr>
          <w:rFonts w:asciiTheme="majorBidi" w:eastAsia="Cordia New" w:hAnsiTheme="majorBidi" w:cstheme="majorBidi"/>
          <w:lang w:val="en-US"/>
        </w:rPr>
        <w:t>to the fund</w:t>
      </w:r>
      <w:r w:rsidRPr="001B3625">
        <w:rPr>
          <w:rFonts w:asciiTheme="majorBidi" w:eastAsia="Cordia New" w:hAnsiTheme="majorBidi"/>
          <w:cs/>
          <w:lang w:val="en-US"/>
        </w:rPr>
        <w:t>.</w:t>
      </w:r>
    </w:p>
    <w:p w14:paraId="114AA277" w14:textId="77777777" w:rsidR="00EB69BB" w:rsidRPr="0086269E" w:rsidRDefault="00EB69BB" w:rsidP="003E1369">
      <w:pPr>
        <w:pStyle w:val="ListParagraph"/>
        <w:numPr>
          <w:ilvl w:val="0"/>
          <w:numId w:val="3"/>
        </w:numPr>
        <w:spacing w:before="240"/>
        <w:contextualSpacing/>
        <w:rPr>
          <w:rFonts w:asciiTheme="majorBidi" w:eastAsia="Calibri" w:hAnsiTheme="majorBidi" w:cstheme="majorBidi"/>
          <w:b/>
          <w:bCs/>
          <w:lang w:val="en-US"/>
        </w:rPr>
      </w:pPr>
      <w:r w:rsidRPr="0086269E">
        <w:rPr>
          <w:rFonts w:asciiTheme="majorBidi" w:eastAsia="Calibri" w:hAnsiTheme="majorBidi" w:cstheme="majorBidi"/>
          <w:b/>
          <w:bCs/>
          <w:lang w:val="en-US"/>
        </w:rPr>
        <w:t>FINANCIAL INFORMATION BY SEGMENT</w:t>
      </w:r>
    </w:p>
    <w:p w14:paraId="774778E2" w14:textId="77777777" w:rsidR="009E0CE0" w:rsidRPr="0086269E" w:rsidRDefault="009E0CE0" w:rsidP="001D3904">
      <w:pPr>
        <w:spacing w:before="240" w:after="240"/>
        <w:ind w:left="720"/>
        <w:jc w:val="thaiDistribute"/>
        <w:rPr>
          <w:rFonts w:asciiTheme="majorBidi" w:eastAsia="Cordia New" w:hAnsiTheme="majorBidi" w:cstheme="majorBidi"/>
          <w:lang w:val="en-US"/>
        </w:rPr>
      </w:pPr>
      <w:r w:rsidRPr="0086269E">
        <w:rPr>
          <w:rFonts w:asciiTheme="majorBidi" w:eastAsia="Cordia New" w:hAnsiTheme="majorBidi" w:cstheme="majorBidi"/>
          <w:lang w:val="en-US"/>
        </w:rPr>
        <w:t>Segment information is presented in respect of the Group’s geographic segments based on the Group’s management and internal reporting structure</w:t>
      </w:r>
      <w:r w:rsidRPr="001B3625">
        <w:rPr>
          <w:rFonts w:asciiTheme="majorBidi" w:eastAsia="Cordia New" w:hAnsiTheme="majorBidi"/>
          <w:cs/>
          <w:lang w:val="en-US"/>
        </w:rPr>
        <w:t>.</w:t>
      </w:r>
    </w:p>
    <w:p w14:paraId="0BF570A6" w14:textId="064AF00D" w:rsidR="009E0CE0" w:rsidRPr="0086269E" w:rsidRDefault="0049698D" w:rsidP="001D3904">
      <w:pPr>
        <w:spacing w:before="240" w:after="240"/>
        <w:ind w:left="720"/>
        <w:jc w:val="thaiDistribute"/>
        <w:rPr>
          <w:rFonts w:asciiTheme="majorBidi" w:eastAsia="Cordia New" w:hAnsiTheme="majorBidi" w:cstheme="majorBidi"/>
          <w:lang w:val="en-US"/>
        </w:rPr>
      </w:pPr>
      <w:r w:rsidRPr="0086269E">
        <w:rPr>
          <w:rFonts w:asciiTheme="majorBidi" w:eastAsia="Cordia New" w:hAnsiTheme="majorBidi" w:cstheme="majorBidi"/>
          <w:lang w:val="en-US"/>
        </w:rPr>
        <w:t>Segment results and</w:t>
      </w:r>
      <w:r w:rsidR="009E0CE0" w:rsidRPr="0086269E">
        <w:rPr>
          <w:rFonts w:asciiTheme="majorBidi" w:eastAsia="Cordia New" w:hAnsiTheme="majorBidi" w:cstheme="majorBidi"/>
          <w:lang w:val="en-US"/>
        </w:rPr>
        <w:t xml:space="preserve"> assets include items directly attributable to a segment as well as those that can be allocated on a reasonable basis</w:t>
      </w:r>
      <w:r w:rsidR="009E0CE0" w:rsidRPr="001B3625">
        <w:rPr>
          <w:rFonts w:asciiTheme="majorBidi" w:eastAsia="Cordia New" w:hAnsiTheme="majorBidi"/>
          <w:cs/>
          <w:lang w:val="en-US"/>
        </w:rPr>
        <w:t xml:space="preserve">.   </w:t>
      </w:r>
      <w:r w:rsidR="009E0CE0" w:rsidRPr="0086269E">
        <w:rPr>
          <w:rFonts w:asciiTheme="majorBidi" w:eastAsia="Cordia New" w:hAnsiTheme="majorBidi" w:cstheme="majorBidi"/>
          <w:lang w:val="en-US"/>
        </w:rPr>
        <w:t>Unallocated items mainly compri</w:t>
      </w:r>
      <w:r w:rsidRPr="0086269E">
        <w:rPr>
          <w:rFonts w:asciiTheme="majorBidi" w:eastAsia="Cordia New" w:hAnsiTheme="majorBidi" w:cstheme="majorBidi"/>
          <w:lang w:val="en-US"/>
        </w:rPr>
        <w:t>se corporate assets</w:t>
      </w:r>
      <w:r w:rsidR="009E0CE0" w:rsidRPr="0086269E">
        <w:rPr>
          <w:rFonts w:asciiTheme="majorBidi" w:eastAsia="Cordia New" w:hAnsiTheme="majorBidi" w:cstheme="majorBidi"/>
          <w:lang w:val="en-US"/>
        </w:rPr>
        <w:t xml:space="preserve"> and expenses</w:t>
      </w:r>
      <w:r w:rsidR="009E0CE0" w:rsidRPr="001B3625">
        <w:rPr>
          <w:rFonts w:asciiTheme="majorBidi" w:eastAsia="Cordia New" w:hAnsiTheme="majorBidi"/>
          <w:cs/>
          <w:lang w:val="en-US"/>
        </w:rPr>
        <w:t>.</w:t>
      </w:r>
    </w:p>
    <w:p w14:paraId="61EF59CF" w14:textId="77777777" w:rsidR="009E0CE0" w:rsidRPr="0086269E" w:rsidRDefault="009E0CE0" w:rsidP="001D3904">
      <w:pPr>
        <w:spacing w:before="240" w:after="240"/>
        <w:ind w:left="720"/>
        <w:jc w:val="thaiDistribute"/>
        <w:rPr>
          <w:rFonts w:asciiTheme="majorBidi" w:eastAsia="Cordia New" w:hAnsiTheme="majorBidi" w:cstheme="majorBidi"/>
          <w:lang w:val="en-US"/>
        </w:rPr>
      </w:pPr>
      <w:r w:rsidRPr="0086269E">
        <w:rPr>
          <w:rFonts w:asciiTheme="majorBidi" w:eastAsia="Cordia New" w:hAnsiTheme="majorBidi" w:cstheme="majorBidi"/>
          <w:lang w:val="en-US"/>
        </w:rPr>
        <w:t>In presenting information on the basis of geographical segments, segment revenue is based on the geographic location of customers</w:t>
      </w:r>
      <w:r w:rsidRPr="001B3625">
        <w:rPr>
          <w:rFonts w:asciiTheme="majorBidi" w:eastAsia="Cordia New" w:hAnsiTheme="majorBidi"/>
          <w:cs/>
          <w:lang w:val="en-US"/>
        </w:rPr>
        <w:t xml:space="preserve">. </w:t>
      </w:r>
    </w:p>
    <w:p w14:paraId="36553B4F" w14:textId="77777777" w:rsidR="009E0CE0" w:rsidRPr="0086269E" w:rsidRDefault="009E0CE0" w:rsidP="001D3904">
      <w:pPr>
        <w:spacing w:before="240" w:after="240"/>
        <w:ind w:left="720"/>
        <w:jc w:val="thaiDistribute"/>
        <w:rPr>
          <w:rFonts w:asciiTheme="majorBidi" w:eastAsia="Cordia New" w:hAnsiTheme="majorBidi" w:cstheme="majorBidi"/>
          <w:lang w:val="en-US"/>
        </w:rPr>
      </w:pPr>
      <w:r w:rsidRPr="0086269E">
        <w:rPr>
          <w:rFonts w:asciiTheme="majorBidi" w:eastAsia="Cordia New" w:hAnsiTheme="majorBidi" w:cstheme="majorBidi"/>
          <w:lang w:val="en-US"/>
        </w:rPr>
        <w:t>Segment expenses are allocated based on the related revenue from sale of goods</w:t>
      </w:r>
      <w:r w:rsidRPr="001B3625">
        <w:rPr>
          <w:rFonts w:asciiTheme="majorBidi" w:eastAsia="Cordia New" w:hAnsiTheme="majorBidi"/>
          <w:cs/>
          <w:lang w:val="en-US"/>
        </w:rPr>
        <w:t>.</w:t>
      </w:r>
    </w:p>
    <w:p w14:paraId="7ED108C2" w14:textId="77777777" w:rsidR="00E51326" w:rsidRPr="0086269E" w:rsidRDefault="0049698D" w:rsidP="001D3904">
      <w:pPr>
        <w:spacing w:before="240" w:after="240"/>
        <w:ind w:left="720"/>
        <w:jc w:val="thaiDistribute"/>
        <w:rPr>
          <w:rFonts w:asciiTheme="majorBidi" w:eastAsia="Cordia New" w:hAnsiTheme="majorBidi" w:cstheme="majorBidi"/>
          <w:lang w:val="en-US"/>
        </w:rPr>
      </w:pPr>
      <w:r w:rsidRPr="0086269E">
        <w:rPr>
          <w:rFonts w:asciiTheme="majorBidi" w:eastAsia="Cordia New" w:hAnsiTheme="majorBidi" w:cstheme="majorBidi"/>
          <w:lang w:val="en-US"/>
        </w:rPr>
        <w:t xml:space="preserve">Segment assets </w:t>
      </w:r>
      <w:r w:rsidR="009E0CE0" w:rsidRPr="0086269E">
        <w:rPr>
          <w:rFonts w:asciiTheme="majorBidi" w:eastAsia="Cordia New" w:hAnsiTheme="majorBidi" w:cstheme="majorBidi"/>
          <w:lang w:val="en-US"/>
        </w:rPr>
        <w:t>are based on the geog</w:t>
      </w:r>
      <w:r w:rsidR="006817F0" w:rsidRPr="0086269E">
        <w:rPr>
          <w:rFonts w:asciiTheme="majorBidi" w:eastAsia="Cordia New" w:hAnsiTheme="majorBidi" w:cstheme="majorBidi"/>
          <w:lang w:val="en-US"/>
        </w:rPr>
        <w:t>raphical location of the assets</w:t>
      </w:r>
      <w:r w:rsidR="00505C10" w:rsidRPr="001B3625">
        <w:rPr>
          <w:rFonts w:asciiTheme="majorBidi" w:eastAsia="Cordia New" w:hAnsiTheme="majorBidi"/>
          <w:cs/>
          <w:lang w:val="en-US"/>
        </w:rPr>
        <w:t>.</w:t>
      </w:r>
    </w:p>
    <w:p w14:paraId="3449EA1F" w14:textId="5F085CCE" w:rsidR="009E0CE0" w:rsidRPr="0086269E" w:rsidRDefault="009E0CE0" w:rsidP="001D3904">
      <w:pPr>
        <w:spacing w:before="240" w:after="240"/>
        <w:ind w:left="720"/>
        <w:jc w:val="thaiDistribute"/>
        <w:rPr>
          <w:rFonts w:asciiTheme="majorBidi" w:eastAsia="Cordia New" w:hAnsiTheme="majorBidi" w:cstheme="majorBidi"/>
          <w:b/>
          <w:bCs/>
          <w:lang w:val="en-US"/>
        </w:rPr>
      </w:pPr>
      <w:r w:rsidRPr="0086269E">
        <w:rPr>
          <w:rFonts w:asciiTheme="majorBidi" w:eastAsia="Cordia New" w:hAnsiTheme="majorBidi" w:cstheme="majorBidi"/>
          <w:b/>
          <w:bCs/>
          <w:lang w:val="en-US"/>
        </w:rPr>
        <w:t>Business segments</w:t>
      </w:r>
    </w:p>
    <w:p w14:paraId="12A7739E" w14:textId="0AD25DC6" w:rsidR="00867A39" w:rsidRPr="0086269E" w:rsidRDefault="00EB69BB" w:rsidP="001D3904">
      <w:pPr>
        <w:spacing w:before="240" w:after="240"/>
        <w:ind w:left="720"/>
        <w:jc w:val="thaiDistribute"/>
        <w:rPr>
          <w:rFonts w:asciiTheme="majorBidi" w:eastAsia="Cordia New" w:hAnsiTheme="majorBidi" w:cstheme="majorBidi"/>
          <w:lang w:val="en-US"/>
        </w:rPr>
      </w:pPr>
      <w:r w:rsidRPr="0086269E">
        <w:rPr>
          <w:rFonts w:asciiTheme="majorBidi" w:eastAsia="Cordia New" w:hAnsiTheme="majorBidi" w:cstheme="majorBidi"/>
          <w:lang w:val="en-US"/>
        </w:rPr>
        <w:t xml:space="preserve">The </w:t>
      </w:r>
      <w:r w:rsidR="00473814" w:rsidRPr="0086269E">
        <w:rPr>
          <w:rFonts w:asciiTheme="majorBidi" w:eastAsia="Cordia New" w:hAnsiTheme="majorBidi" w:cstheme="majorBidi"/>
          <w:lang w:val="en-US"/>
        </w:rPr>
        <w:t>Group</w:t>
      </w:r>
      <w:r w:rsidR="00D9300C" w:rsidRPr="0086269E">
        <w:rPr>
          <w:rFonts w:asciiTheme="majorBidi" w:eastAsia="Cordia New" w:hAnsiTheme="majorBidi" w:cstheme="majorBidi"/>
          <w:lang w:val="en-US"/>
        </w:rPr>
        <w:t>’s</w:t>
      </w:r>
      <w:r w:rsidRPr="0086269E">
        <w:rPr>
          <w:rFonts w:asciiTheme="majorBidi" w:eastAsia="Cordia New" w:hAnsiTheme="majorBidi" w:cstheme="majorBidi"/>
          <w:lang w:val="en-US"/>
        </w:rPr>
        <w:t xml:space="preserve"> segmental information is divided into</w:t>
      </w:r>
      <w:r w:rsidR="001A612A" w:rsidRPr="001B3625">
        <w:rPr>
          <w:rFonts w:asciiTheme="majorBidi" w:eastAsia="Cordia New" w:hAnsiTheme="majorBidi"/>
          <w:cs/>
          <w:lang w:val="en-US"/>
        </w:rPr>
        <w:t xml:space="preserve"> </w:t>
      </w:r>
      <w:r w:rsidRPr="0086269E">
        <w:rPr>
          <w:rFonts w:asciiTheme="majorBidi" w:eastAsia="Cordia New" w:hAnsiTheme="majorBidi" w:cstheme="majorBidi"/>
          <w:lang w:val="en-US"/>
        </w:rPr>
        <w:t xml:space="preserve">the </w:t>
      </w:r>
      <w:r w:rsidR="00234A26" w:rsidRPr="0086269E">
        <w:rPr>
          <w:rFonts w:asciiTheme="majorBidi" w:eastAsia="Cordia New" w:hAnsiTheme="majorBidi" w:cstheme="majorBidi"/>
          <w:lang w:val="en-US"/>
        </w:rPr>
        <w:t xml:space="preserve">enterprise data </w:t>
      </w:r>
      <w:r w:rsidR="00D9300C" w:rsidRPr="0086269E">
        <w:rPr>
          <w:rFonts w:asciiTheme="majorBidi" w:eastAsia="Cordia New" w:hAnsiTheme="majorBidi" w:cstheme="majorBidi"/>
          <w:lang w:val="en-US"/>
        </w:rPr>
        <w:t>collection, production and sale</w:t>
      </w:r>
      <w:r w:rsidR="00234A26" w:rsidRPr="0086269E">
        <w:rPr>
          <w:rFonts w:asciiTheme="majorBidi" w:eastAsia="Cordia New" w:hAnsiTheme="majorBidi" w:cstheme="majorBidi"/>
          <w:lang w:val="en-US"/>
        </w:rPr>
        <w:t xml:space="preserve"> of label</w:t>
      </w:r>
      <w:r w:rsidR="00D9300C" w:rsidRPr="0086269E">
        <w:rPr>
          <w:rFonts w:asciiTheme="majorBidi" w:eastAsia="Cordia New" w:hAnsiTheme="majorBidi" w:cstheme="majorBidi"/>
          <w:lang w:val="en-US"/>
        </w:rPr>
        <w:t>s</w:t>
      </w:r>
      <w:r w:rsidR="000D4BB4" w:rsidRPr="0086269E">
        <w:rPr>
          <w:rFonts w:asciiTheme="majorBidi" w:eastAsia="Cordia New" w:hAnsiTheme="majorBidi" w:cstheme="majorBidi"/>
          <w:lang w:val="en-US"/>
        </w:rPr>
        <w:t xml:space="preserve">, </w:t>
      </w:r>
      <w:r w:rsidR="0096565F" w:rsidRPr="0086269E">
        <w:rPr>
          <w:rFonts w:asciiTheme="majorBidi" w:eastAsia="Cordia New" w:hAnsiTheme="majorBidi" w:cstheme="majorBidi"/>
          <w:lang w:val="en-US"/>
        </w:rPr>
        <w:t xml:space="preserve">stickers and silk screen printing, </w:t>
      </w:r>
      <w:r w:rsidR="001C20E6" w:rsidRPr="0086269E">
        <w:rPr>
          <w:rFonts w:asciiTheme="majorBidi" w:eastAsia="Cordia New" w:hAnsiTheme="majorBidi" w:cstheme="majorBidi"/>
          <w:lang w:val="en-US"/>
        </w:rPr>
        <w:t xml:space="preserve">government project, </w:t>
      </w:r>
      <w:r w:rsidR="000D4BB4" w:rsidRPr="0086269E">
        <w:rPr>
          <w:rFonts w:asciiTheme="majorBidi" w:eastAsia="Cordia New" w:hAnsiTheme="majorBidi" w:cstheme="majorBidi"/>
          <w:lang w:val="en-US"/>
        </w:rPr>
        <w:t xml:space="preserve">broadband internet for upcountry region </w:t>
      </w:r>
      <w:r w:rsidR="000D4BB4" w:rsidRPr="001B3625">
        <w:rPr>
          <w:rFonts w:asciiTheme="majorBidi" w:eastAsia="Cordia New" w:hAnsiTheme="majorBidi"/>
          <w:cs/>
          <w:lang w:val="en-US"/>
        </w:rPr>
        <w:t>(</w:t>
      </w:r>
      <w:r w:rsidR="000D4BB4" w:rsidRPr="0086269E">
        <w:rPr>
          <w:rFonts w:asciiTheme="majorBidi" w:eastAsia="Cordia New" w:hAnsiTheme="majorBidi" w:cstheme="majorBidi"/>
          <w:lang w:val="en-US"/>
        </w:rPr>
        <w:t>Chiang Mai, Nakorn Ratchasima and Khon Kaen</w:t>
      </w:r>
      <w:r w:rsidR="000D4BB4" w:rsidRPr="001B3625">
        <w:rPr>
          <w:rFonts w:asciiTheme="majorBidi" w:eastAsia="Cordia New" w:hAnsiTheme="majorBidi"/>
          <w:cs/>
          <w:lang w:val="en-US"/>
        </w:rPr>
        <w:t xml:space="preserve">) </w:t>
      </w:r>
      <w:r w:rsidR="000D4BB4" w:rsidRPr="0086269E">
        <w:rPr>
          <w:rFonts w:asciiTheme="majorBidi" w:eastAsia="Cordia New" w:hAnsiTheme="majorBidi" w:cstheme="majorBidi"/>
          <w:lang w:val="en-US"/>
        </w:rPr>
        <w:t xml:space="preserve">and Bangkok metropolitan region </w:t>
      </w:r>
      <w:r w:rsidR="00234A26" w:rsidRPr="0086269E">
        <w:rPr>
          <w:rFonts w:asciiTheme="majorBidi" w:eastAsia="Cordia New" w:hAnsiTheme="majorBidi" w:cstheme="majorBidi"/>
          <w:lang w:val="en-US"/>
        </w:rPr>
        <w:t>a</w:t>
      </w:r>
      <w:r w:rsidRPr="0086269E">
        <w:rPr>
          <w:rFonts w:asciiTheme="majorBidi" w:eastAsia="Cordia New" w:hAnsiTheme="majorBidi" w:cstheme="majorBidi"/>
          <w:lang w:val="en-US"/>
        </w:rPr>
        <w:t>s presented in the fi</w:t>
      </w:r>
      <w:r w:rsidR="009E0CE0" w:rsidRPr="0086269E">
        <w:rPr>
          <w:rFonts w:asciiTheme="majorBidi" w:eastAsia="Cordia New" w:hAnsiTheme="majorBidi" w:cstheme="majorBidi"/>
          <w:lang w:val="en-US"/>
        </w:rPr>
        <w:t>nancial statem</w:t>
      </w:r>
      <w:r w:rsidR="00DC61DB" w:rsidRPr="0086269E">
        <w:rPr>
          <w:rFonts w:asciiTheme="majorBidi" w:eastAsia="Cordia New" w:hAnsiTheme="majorBidi" w:cstheme="majorBidi"/>
          <w:lang w:val="en-US"/>
        </w:rPr>
        <w:t xml:space="preserve">ents for the </w:t>
      </w:r>
      <w:r w:rsidR="009357C3" w:rsidRPr="0086269E">
        <w:rPr>
          <w:rFonts w:asciiTheme="majorBidi" w:eastAsia="Cordia New" w:hAnsiTheme="majorBidi" w:cstheme="majorBidi"/>
          <w:lang w:val="en-US"/>
        </w:rPr>
        <w:t>years</w:t>
      </w:r>
      <w:r w:rsidR="00DC61DB" w:rsidRPr="0086269E">
        <w:rPr>
          <w:rFonts w:asciiTheme="majorBidi" w:eastAsia="Cordia New" w:hAnsiTheme="majorBidi" w:cstheme="majorBidi"/>
          <w:lang w:val="en-US"/>
        </w:rPr>
        <w:t xml:space="preserve"> ended </w:t>
      </w:r>
      <w:r w:rsidR="009357C3" w:rsidRPr="0086269E">
        <w:rPr>
          <w:rFonts w:asciiTheme="majorBidi" w:eastAsia="Cordia New" w:hAnsiTheme="majorBidi" w:cstheme="majorBidi"/>
          <w:lang w:val="en-US"/>
        </w:rPr>
        <w:t>December 31</w:t>
      </w:r>
      <w:r w:rsidRPr="0086269E">
        <w:rPr>
          <w:rFonts w:asciiTheme="majorBidi" w:eastAsia="Cordia New" w:hAnsiTheme="majorBidi" w:cstheme="majorBidi"/>
          <w:lang w:val="en-US"/>
        </w:rPr>
        <w:t xml:space="preserve">, </w:t>
      </w:r>
      <w:r w:rsidR="009457CD" w:rsidRPr="0086269E">
        <w:rPr>
          <w:rFonts w:asciiTheme="majorBidi" w:eastAsia="Cordia New" w:hAnsiTheme="majorBidi" w:cstheme="majorBidi"/>
          <w:lang w:val="en-US"/>
        </w:rPr>
        <w:t>20</w:t>
      </w:r>
      <w:r w:rsidR="00A44449" w:rsidRPr="0086269E">
        <w:rPr>
          <w:rFonts w:asciiTheme="majorBidi" w:eastAsia="Cordia New" w:hAnsiTheme="majorBidi" w:cstheme="majorBidi"/>
          <w:lang w:val="en-US"/>
        </w:rPr>
        <w:t>2</w:t>
      </w:r>
      <w:r w:rsidR="00401AD9" w:rsidRPr="0086269E">
        <w:rPr>
          <w:rFonts w:asciiTheme="majorBidi" w:eastAsia="Cordia New" w:hAnsiTheme="majorBidi" w:cstheme="majorBidi"/>
          <w:lang w:val="en-US"/>
        </w:rPr>
        <w:t>1</w:t>
      </w:r>
      <w:r w:rsidR="000A7362" w:rsidRPr="001B3625">
        <w:rPr>
          <w:rFonts w:asciiTheme="majorBidi" w:eastAsia="Cordia New" w:hAnsiTheme="majorBidi"/>
          <w:cs/>
          <w:lang w:val="en-US"/>
        </w:rPr>
        <w:t xml:space="preserve"> </w:t>
      </w:r>
      <w:r w:rsidRPr="0086269E">
        <w:rPr>
          <w:rFonts w:asciiTheme="majorBidi" w:eastAsia="Cordia New" w:hAnsiTheme="majorBidi" w:cstheme="majorBidi"/>
          <w:lang w:val="en-US"/>
        </w:rPr>
        <w:t xml:space="preserve">and </w:t>
      </w:r>
      <w:r w:rsidR="009457CD" w:rsidRPr="0086269E">
        <w:rPr>
          <w:rFonts w:asciiTheme="majorBidi" w:eastAsia="Cordia New" w:hAnsiTheme="majorBidi" w:cstheme="majorBidi"/>
          <w:lang w:val="en-US"/>
        </w:rPr>
        <w:t>20</w:t>
      </w:r>
      <w:r w:rsidR="00401AD9" w:rsidRPr="0086269E">
        <w:rPr>
          <w:rFonts w:asciiTheme="majorBidi" w:eastAsia="Cordia New" w:hAnsiTheme="majorBidi" w:cstheme="majorBidi"/>
          <w:lang w:val="en-US"/>
        </w:rPr>
        <w:t>20</w:t>
      </w:r>
      <w:r w:rsidRPr="0086269E">
        <w:rPr>
          <w:rFonts w:asciiTheme="majorBidi" w:eastAsia="Cordia New" w:hAnsiTheme="majorBidi" w:cstheme="majorBidi"/>
          <w:lang w:val="en-US"/>
        </w:rPr>
        <w:t xml:space="preserve"> as follows</w:t>
      </w:r>
      <w:r w:rsidRPr="001B3625">
        <w:rPr>
          <w:rFonts w:asciiTheme="majorBidi" w:eastAsia="Cordia New" w:hAnsiTheme="majorBidi"/>
          <w:cs/>
          <w:lang w:val="en-US"/>
        </w:rPr>
        <w:t xml:space="preserve">: </w:t>
      </w:r>
    </w:p>
    <w:p w14:paraId="3D0B2B65" w14:textId="77777777" w:rsidR="00783995" w:rsidRPr="00701A7D" w:rsidRDefault="00783995" w:rsidP="00915EA1">
      <w:pPr>
        <w:spacing w:before="60"/>
        <w:jc w:val="thaiDistribute"/>
        <w:rPr>
          <w:rFonts w:asciiTheme="majorBidi" w:eastAsia="Cordia New" w:hAnsiTheme="majorBidi"/>
          <w:highlight w:val="yellow"/>
          <w:lang w:val="en-US"/>
        </w:rPr>
      </w:pPr>
    </w:p>
    <w:p w14:paraId="3910E1FE" w14:textId="7A28CEE3" w:rsidR="002E76BE" w:rsidRPr="00701A7D" w:rsidRDefault="002E76BE" w:rsidP="00915EA1">
      <w:pPr>
        <w:spacing w:before="60"/>
        <w:jc w:val="thaiDistribute"/>
        <w:rPr>
          <w:rFonts w:asciiTheme="majorBidi" w:eastAsia="Cordia New" w:hAnsiTheme="majorBidi"/>
          <w:highlight w:val="yellow"/>
          <w:lang w:val="en-US"/>
        </w:rPr>
      </w:pPr>
    </w:p>
    <w:p w14:paraId="3AB600C8" w14:textId="77777777" w:rsidR="002E76BE" w:rsidRPr="00701A7D" w:rsidRDefault="002E76BE" w:rsidP="002E76BE">
      <w:pPr>
        <w:rPr>
          <w:rFonts w:asciiTheme="majorBidi" w:eastAsia="Cordia New" w:hAnsiTheme="majorBidi"/>
          <w:highlight w:val="yellow"/>
          <w:lang w:val="en-US"/>
        </w:rPr>
      </w:pPr>
      <w:r w:rsidRPr="001B3625">
        <w:rPr>
          <w:rFonts w:asciiTheme="majorBidi" w:eastAsia="Cordia New" w:hAnsiTheme="majorBidi"/>
          <w:cs/>
          <w:lang w:val="en-US"/>
        </w:rPr>
        <w:br w:type="page"/>
      </w:r>
    </w:p>
    <w:p w14:paraId="657BDD20" w14:textId="20C4D898" w:rsidR="000656EA" w:rsidRPr="001B3625" w:rsidRDefault="000656EA" w:rsidP="002E76BE">
      <w:pPr>
        <w:rPr>
          <w:rFonts w:asciiTheme="majorBidi" w:eastAsia="Cordia New" w:hAnsiTheme="majorBidi"/>
          <w:cs/>
          <w:lang w:val="en-US"/>
        </w:rPr>
        <w:sectPr w:rsidR="000656EA" w:rsidRPr="001B3625" w:rsidSect="000955D3">
          <w:pgSz w:w="11909" w:h="16834" w:code="9"/>
          <w:pgMar w:top="1519" w:right="992" w:bottom="822" w:left="1400" w:header="851" w:footer="561" w:gutter="0"/>
          <w:cols w:space="720"/>
          <w:docGrid w:linePitch="381"/>
        </w:sectPr>
      </w:pPr>
    </w:p>
    <w:tbl>
      <w:tblPr>
        <w:tblStyle w:val="TableGrid"/>
        <w:tblW w:w="153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530"/>
        <w:gridCol w:w="1620"/>
        <w:gridCol w:w="1440"/>
        <w:gridCol w:w="1350"/>
        <w:gridCol w:w="1350"/>
        <w:gridCol w:w="1260"/>
        <w:gridCol w:w="1350"/>
        <w:gridCol w:w="1260"/>
      </w:tblGrid>
      <w:tr w:rsidR="00BB6B50" w:rsidRPr="001B3625" w14:paraId="764D7082" w14:textId="77777777" w:rsidTr="001B6216">
        <w:tc>
          <w:tcPr>
            <w:tcW w:w="4140" w:type="dxa"/>
            <w:vAlign w:val="bottom"/>
          </w:tcPr>
          <w:p w14:paraId="0CB65B5F" w14:textId="77777777" w:rsidR="00BB6B50" w:rsidRPr="00701A7D" w:rsidRDefault="00BB6B50" w:rsidP="000656EA">
            <w:pPr>
              <w:spacing w:before="120"/>
              <w:contextualSpacing/>
              <w:jc w:val="thaiDistribute"/>
              <w:rPr>
                <w:rFonts w:asciiTheme="majorBidi" w:eastAsia="Calibri" w:hAnsiTheme="majorBidi" w:cstheme="majorBidi"/>
                <w:sz w:val="24"/>
                <w:szCs w:val="24"/>
                <w:highlight w:val="yellow"/>
                <w:lang w:val="en-US"/>
              </w:rPr>
            </w:pPr>
          </w:p>
        </w:tc>
        <w:tc>
          <w:tcPr>
            <w:tcW w:w="11160" w:type="dxa"/>
            <w:gridSpan w:val="8"/>
          </w:tcPr>
          <w:p w14:paraId="4ADC08E1" w14:textId="2520B32C" w:rsidR="00BB6B50" w:rsidRPr="00BB6B50" w:rsidRDefault="00BB6B50" w:rsidP="000656EA">
            <w:pPr>
              <w:pBdr>
                <w:bottom w:val="single" w:sz="4" w:space="1" w:color="auto"/>
              </w:pBdr>
              <w:spacing w:before="120"/>
              <w:contextualSpacing/>
              <w:jc w:val="center"/>
              <w:rPr>
                <w:rFonts w:asciiTheme="majorBidi" w:eastAsia="Calibri" w:hAnsiTheme="majorBidi" w:cstheme="majorBidi"/>
                <w:sz w:val="24"/>
                <w:szCs w:val="24"/>
                <w:lang w:val="en-US"/>
              </w:rPr>
            </w:pPr>
            <w:r w:rsidRPr="00BB6B50">
              <w:rPr>
                <w:rFonts w:asciiTheme="majorBidi" w:hAnsiTheme="majorBidi" w:cstheme="majorBidi"/>
                <w:color w:val="000000"/>
                <w:sz w:val="24"/>
                <w:szCs w:val="24"/>
                <w:lang w:val="en-US"/>
              </w:rPr>
              <w:t>Unit</w:t>
            </w:r>
            <w:r w:rsidRPr="001B3625">
              <w:rPr>
                <w:rFonts w:asciiTheme="majorBidi" w:hAnsiTheme="majorBidi"/>
                <w:color w:val="000000"/>
                <w:sz w:val="24"/>
                <w:szCs w:val="24"/>
                <w:cs/>
                <w:lang w:val="en-US"/>
              </w:rPr>
              <w:t xml:space="preserve">: </w:t>
            </w:r>
            <w:r w:rsidRPr="00BB6B50">
              <w:rPr>
                <w:rFonts w:asciiTheme="majorBidi" w:hAnsiTheme="majorBidi" w:cstheme="majorBidi"/>
                <w:color w:val="000000"/>
                <w:sz w:val="24"/>
                <w:szCs w:val="24"/>
                <w:lang w:val="en-US"/>
              </w:rPr>
              <w:t>Baht</w:t>
            </w:r>
          </w:p>
        </w:tc>
      </w:tr>
      <w:tr w:rsidR="00BB6B50" w:rsidRPr="001B3625" w14:paraId="429932D4" w14:textId="77777777" w:rsidTr="001B6216">
        <w:tc>
          <w:tcPr>
            <w:tcW w:w="4140" w:type="dxa"/>
            <w:vAlign w:val="bottom"/>
          </w:tcPr>
          <w:p w14:paraId="13E22417" w14:textId="77777777" w:rsidR="00BB6B50" w:rsidRPr="00701A7D" w:rsidRDefault="00BB6B50" w:rsidP="000656EA">
            <w:pPr>
              <w:spacing w:before="120"/>
              <w:contextualSpacing/>
              <w:jc w:val="thaiDistribute"/>
              <w:rPr>
                <w:rFonts w:asciiTheme="majorBidi" w:eastAsia="Calibri" w:hAnsiTheme="majorBidi" w:cstheme="majorBidi"/>
                <w:sz w:val="24"/>
                <w:szCs w:val="24"/>
                <w:highlight w:val="yellow"/>
                <w:lang w:val="en-US"/>
              </w:rPr>
            </w:pPr>
          </w:p>
        </w:tc>
        <w:tc>
          <w:tcPr>
            <w:tcW w:w="11160" w:type="dxa"/>
            <w:gridSpan w:val="8"/>
          </w:tcPr>
          <w:p w14:paraId="658F3961" w14:textId="296084A6" w:rsidR="00BB6B50" w:rsidRPr="00BB6B50" w:rsidRDefault="00BB6B50" w:rsidP="000656EA">
            <w:pPr>
              <w:pBdr>
                <w:bottom w:val="single" w:sz="4" w:space="1" w:color="auto"/>
              </w:pBdr>
              <w:spacing w:before="120"/>
              <w:contextualSpacing/>
              <w:jc w:val="center"/>
              <w:rPr>
                <w:rFonts w:asciiTheme="majorBidi" w:hAnsiTheme="majorBidi" w:cstheme="majorBidi"/>
                <w:color w:val="000000"/>
                <w:sz w:val="24"/>
                <w:szCs w:val="24"/>
                <w:lang w:val="en-US"/>
              </w:rPr>
            </w:pPr>
            <w:r w:rsidRPr="00BB6B50">
              <w:rPr>
                <w:rFonts w:asciiTheme="majorBidi" w:hAnsiTheme="majorBidi" w:cstheme="majorBidi"/>
                <w:color w:val="000000"/>
                <w:sz w:val="24"/>
                <w:szCs w:val="24"/>
                <w:lang w:val="en-US"/>
              </w:rPr>
              <w:t>Consolidated financial statement</w:t>
            </w:r>
          </w:p>
        </w:tc>
      </w:tr>
      <w:tr w:rsidR="00BB6B50" w:rsidRPr="00141ACD" w14:paraId="1FE22C61" w14:textId="77777777" w:rsidTr="001B6216">
        <w:tc>
          <w:tcPr>
            <w:tcW w:w="4140" w:type="dxa"/>
            <w:vAlign w:val="bottom"/>
          </w:tcPr>
          <w:p w14:paraId="0A3FBAC6" w14:textId="77777777" w:rsidR="00BB6B50" w:rsidRPr="00701A7D" w:rsidRDefault="00BB6B50" w:rsidP="000656EA">
            <w:pPr>
              <w:spacing w:before="120"/>
              <w:contextualSpacing/>
              <w:jc w:val="thaiDistribute"/>
              <w:rPr>
                <w:rFonts w:asciiTheme="majorBidi" w:eastAsia="Calibri" w:hAnsiTheme="majorBidi" w:cstheme="majorBidi"/>
                <w:sz w:val="24"/>
                <w:szCs w:val="24"/>
                <w:highlight w:val="yellow"/>
                <w:lang w:val="en-US"/>
              </w:rPr>
            </w:pPr>
          </w:p>
        </w:tc>
        <w:tc>
          <w:tcPr>
            <w:tcW w:w="11160" w:type="dxa"/>
            <w:gridSpan w:val="8"/>
          </w:tcPr>
          <w:p w14:paraId="49ECE38B" w14:textId="3E0FBA78" w:rsidR="00BB6B50" w:rsidRPr="00BB6B50" w:rsidRDefault="00BB6B50" w:rsidP="000656EA">
            <w:pPr>
              <w:pBdr>
                <w:bottom w:val="single" w:sz="4" w:space="1" w:color="auto"/>
              </w:pBdr>
              <w:spacing w:before="120"/>
              <w:contextualSpacing/>
              <w:jc w:val="center"/>
              <w:rPr>
                <w:rFonts w:asciiTheme="majorBidi" w:hAnsiTheme="majorBidi" w:cstheme="majorBidi"/>
                <w:color w:val="000000"/>
                <w:sz w:val="24"/>
                <w:szCs w:val="24"/>
                <w:lang w:val="en-US"/>
              </w:rPr>
            </w:pPr>
            <w:r w:rsidRPr="00BB6B50">
              <w:rPr>
                <w:rFonts w:asciiTheme="majorBidi" w:hAnsiTheme="majorBidi" w:cstheme="majorBidi"/>
                <w:color w:val="000000"/>
                <w:sz w:val="24"/>
                <w:szCs w:val="24"/>
                <w:lang w:val="en-US"/>
              </w:rPr>
              <w:t>For the year ended December 31, 202</w:t>
            </w:r>
            <w:r w:rsidR="00EE04DD">
              <w:rPr>
                <w:rFonts w:asciiTheme="majorBidi" w:hAnsiTheme="majorBidi" w:cstheme="majorBidi"/>
                <w:color w:val="000000"/>
                <w:sz w:val="24"/>
                <w:szCs w:val="24"/>
                <w:lang w:val="en-US"/>
              </w:rPr>
              <w:t>1</w:t>
            </w:r>
          </w:p>
        </w:tc>
      </w:tr>
      <w:tr w:rsidR="001B6216" w:rsidRPr="001B3625" w14:paraId="719CB45B" w14:textId="77777777" w:rsidTr="001B6216">
        <w:tc>
          <w:tcPr>
            <w:tcW w:w="4140" w:type="dxa"/>
            <w:vAlign w:val="bottom"/>
          </w:tcPr>
          <w:p w14:paraId="42CD59C2" w14:textId="77777777" w:rsidR="00BB6B50" w:rsidRPr="00BB6B50" w:rsidRDefault="00BB6B50">
            <w:pPr>
              <w:spacing w:before="120"/>
              <w:contextualSpacing/>
              <w:jc w:val="thaiDistribute"/>
              <w:rPr>
                <w:rFonts w:asciiTheme="majorBidi" w:eastAsia="Calibri" w:hAnsiTheme="majorBidi" w:cstheme="majorBidi"/>
                <w:sz w:val="24"/>
                <w:szCs w:val="24"/>
                <w:lang w:val="en-US"/>
              </w:rPr>
            </w:pPr>
          </w:p>
        </w:tc>
        <w:tc>
          <w:tcPr>
            <w:tcW w:w="1530" w:type="dxa"/>
            <w:vAlign w:val="bottom"/>
            <w:hideMark/>
          </w:tcPr>
          <w:p w14:paraId="5AF93D1E" w14:textId="77777777" w:rsidR="00BB6B50" w:rsidRPr="00BB6B50" w:rsidRDefault="00BB6B50" w:rsidP="00BB6B50">
            <w:pPr>
              <w:pBdr>
                <w:bottom w:val="single" w:sz="4" w:space="1" w:color="auto"/>
              </w:pBdr>
              <w:spacing w:before="120"/>
              <w:contextualSpacing/>
              <w:jc w:val="center"/>
              <w:rPr>
                <w:rFonts w:asciiTheme="majorBidi" w:hAnsiTheme="majorBidi" w:cstheme="majorBidi"/>
                <w:color w:val="000000"/>
                <w:sz w:val="24"/>
                <w:szCs w:val="24"/>
                <w:lang w:val="en-US"/>
              </w:rPr>
            </w:pPr>
            <w:r w:rsidRPr="00BB6B50">
              <w:rPr>
                <w:rFonts w:asciiTheme="majorBidi" w:hAnsiTheme="majorBidi" w:cstheme="majorBidi"/>
                <w:color w:val="000000"/>
                <w:sz w:val="24"/>
                <w:szCs w:val="24"/>
                <w:lang w:val="en-US"/>
              </w:rPr>
              <w:t>Enterprise data collection</w:t>
            </w:r>
          </w:p>
        </w:tc>
        <w:tc>
          <w:tcPr>
            <w:tcW w:w="1620" w:type="dxa"/>
            <w:vAlign w:val="bottom"/>
          </w:tcPr>
          <w:p w14:paraId="41B3DB6F" w14:textId="79C1715C" w:rsidR="00BB6B50" w:rsidRPr="00BB6B50" w:rsidRDefault="00BB6B50" w:rsidP="00BB6B50">
            <w:pPr>
              <w:pBdr>
                <w:bottom w:val="single" w:sz="4" w:space="1" w:color="auto"/>
              </w:pBdr>
              <w:spacing w:before="120"/>
              <w:contextualSpacing/>
              <w:jc w:val="center"/>
              <w:rPr>
                <w:rFonts w:asciiTheme="majorBidi" w:hAnsiTheme="majorBidi" w:cstheme="majorBidi"/>
                <w:color w:val="000000"/>
                <w:sz w:val="24"/>
                <w:szCs w:val="24"/>
                <w:lang w:val="en-US"/>
              </w:rPr>
            </w:pPr>
            <w:r w:rsidRPr="00BB6B50">
              <w:rPr>
                <w:rFonts w:asciiTheme="majorBidi" w:hAnsiTheme="majorBidi" w:cstheme="majorBidi"/>
                <w:color w:val="000000"/>
                <w:sz w:val="24"/>
                <w:szCs w:val="24"/>
                <w:lang w:val="en-US"/>
              </w:rPr>
              <w:t>Production and sales of label</w:t>
            </w:r>
          </w:p>
        </w:tc>
        <w:tc>
          <w:tcPr>
            <w:tcW w:w="1440" w:type="dxa"/>
            <w:vAlign w:val="bottom"/>
          </w:tcPr>
          <w:p w14:paraId="177F461A" w14:textId="060C0BCC" w:rsidR="00BB6B50" w:rsidRPr="00BB6B50" w:rsidRDefault="00BB6B50" w:rsidP="00BB6B50">
            <w:pPr>
              <w:pBdr>
                <w:bottom w:val="single" w:sz="4" w:space="1" w:color="auto"/>
              </w:pBdr>
              <w:spacing w:before="120"/>
              <w:contextualSpacing/>
              <w:jc w:val="center"/>
              <w:rPr>
                <w:rFonts w:asciiTheme="majorBidi" w:hAnsiTheme="majorBidi" w:cstheme="majorBidi"/>
                <w:color w:val="000000"/>
                <w:sz w:val="24"/>
                <w:szCs w:val="24"/>
                <w:lang w:val="en-US"/>
              </w:rPr>
            </w:pPr>
            <w:r w:rsidRPr="00BB6B50">
              <w:rPr>
                <w:rFonts w:asciiTheme="majorBidi" w:hAnsiTheme="majorBidi" w:cstheme="majorBidi"/>
                <w:color w:val="000000"/>
                <w:sz w:val="24"/>
                <w:szCs w:val="24"/>
                <w:lang w:val="en-US"/>
              </w:rPr>
              <w:t>Silk screen printing</w:t>
            </w:r>
          </w:p>
        </w:tc>
        <w:tc>
          <w:tcPr>
            <w:tcW w:w="1350" w:type="dxa"/>
            <w:vAlign w:val="bottom"/>
          </w:tcPr>
          <w:p w14:paraId="3C1D672F" w14:textId="77777777" w:rsidR="00BB6B50" w:rsidRPr="00BB6B50" w:rsidRDefault="00BB6B50" w:rsidP="00BB6B50">
            <w:pPr>
              <w:pBdr>
                <w:bottom w:val="single" w:sz="4" w:space="1" w:color="auto"/>
              </w:pBdr>
              <w:jc w:val="center"/>
              <w:rPr>
                <w:rFonts w:asciiTheme="majorBidi" w:hAnsiTheme="majorBidi" w:cstheme="majorBidi"/>
                <w:color w:val="000000"/>
                <w:sz w:val="24"/>
                <w:szCs w:val="24"/>
                <w:lang w:val="en-US"/>
              </w:rPr>
            </w:pPr>
            <w:r w:rsidRPr="00BB6B50">
              <w:rPr>
                <w:rFonts w:asciiTheme="majorBidi" w:hAnsiTheme="majorBidi" w:cstheme="majorBidi"/>
                <w:color w:val="000000"/>
                <w:sz w:val="24"/>
                <w:szCs w:val="24"/>
                <w:lang w:val="en-US"/>
              </w:rPr>
              <w:t>Government</w:t>
            </w:r>
          </w:p>
          <w:p w14:paraId="6984F947" w14:textId="4F0C5741" w:rsidR="00BB6B50" w:rsidRPr="00BB6B50" w:rsidRDefault="00BB6B50" w:rsidP="00BB6B50">
            <w:pPr>
              <w:pBdr>
                <w:bottom w:val="single" w:sz="4" w:space="1" w:color="auto"/>
              </w:pBdr>
              <w:spacing w:before="120"/>
              <w:contextualSpacing/>
              <w:jc w:val="center"/>
              <w:rPr>
                <w:rFonts w:asciiTheme="majorBidi" w:hAnsiTheme="majorBidi" w:cstheme="majorBidi"/>
                <w:color w:val="000000"/>
                <w:sz w:val="24"/>
                <w:szCs w:val="24"/>
                <w:lang w:val="en-US"/>
              </w:rPr>
            </w:pPr>
            <w:r w:rsidRPr="00BB6B50">
              <w:rPr>
                <w:rFonts w:asciiTheme="majorBidi" w:hAnsiTheme="majorBidi" w:cstheme="majorBidi"/>
                <w:color w:val="000000"/>
                <w:sz w:val="24"/>
                <w:szCs w:val="24"/>
                <w:lang w:val="en-US"/>
              </w:rPr>
              <w:t>Project</w:t>
            </w:r>
          </w:p>
        </w:tc>
        <w:tc>
          <w:tcPr>
            <w:tcW w:w="1350" w:type="dxa"/>
            <w:vAlign w:val="bottom"/>
          </w:tcPr>
          <w:p w14:paraId="7C0B1FF6" w14:textId="3529C245" w:rsidR="00BB6B50" w:rsidRPr="00BB6B50" w:rsidRDefault="00BB6B50" w:rsidP="00BB6B50">
            <w:pPr>
              <w:pBdr>
                <w:bottom w:val="single" w:sz="4" w:space="1" w:color="auto"/>
              </w:pBdr>
              <w:spacing w:before="120"/>
              <w:contextualSpacing/>
              <w:jc w:val="center"/>
              <w:rPr>
                <w:rFonts w:asciiTheme="majorBidi" w:hAnsiTheme="majorBidi" w:cstheme="majorBidi"/>
                <w:color w:val="000000"/>
                <w:sz w:val="24"/>
                <w:szCs w:val="24"/>
                <w:lang w:val="en-US"/>
              </w:rPr>
            </w:pPr>
            <w:r w:rsidRPr="00BB6B50">
              <w:rPr>
                <w:rFonts w:asciiTheme="majorBidi" w:hAnsiTheme="majorBidi" w:cstheme="majorBidi"/>
                <w:color w:val="000000"/>
                <w:sz w:val="24"/>
                <w:szCs w:val="24"/>
                <w:lang w:val="en-US"/>
              </w:rPr>
              <w:t>Broadband internet service</w:t>
            </w:r>
          </w:p>
        </w:tc>
        <w:tc>
          <w:tcPr>
            <w:tcW w:w="1260" w:type="dxa"/>
            <w:vAlign w:val="bottom"/>
          </w:tcPr>
          <w:p w14:paraId="343C14B2" w14:textId="32BAE56D" w:rsidR="00BB6B50" w:rsidRPr="00BB6B50" w:rsidRDefault="00BB6B50" w:rsidP="00BB6B50">
            <w:pPr>
              <w:pBdr>
                <w:bottom w:val="single" w:sz="4" w:space="1" w:color="auto"/>
              </w:pBdr>
              <w:spacing w:before="120"/>
              <w:contextualSpacing/>
              <w:jc w:val="center"/>
              <w:rPr>
                <w:rFonts w:asciiTheme="majorBidi" w:hAnsiTheme="majorBidi" w:cstheme="majorBidi"/>
                <w:color w:val="000000"/>
                <w:sz w:val="24"/>
                <w:szCs w:val="24"/>
                <w:lang w:val="en-US"/>
              </w:rPr>
            </w:pPr>
            <w:r w:rsidRPr="00BB6B50">
              <w:rPr>
                <w:rFonts w:asciiTheme="majorBidi" w:hAnsiTheme="majorBidi" w:cstheme="majorBidi"/>
                <w:color w:val="000000"/>
                <w:sz w:val="24"/>
                <w:szCs w:val="24"/>
                <w:lang w:val="en-US"/>
              </w:rPr>
              <w:t>Other</w:t>
            </w:r>
          </w:p>
        </w:tc>
        <w:tc>
          <w:tcPr>
            <w:tcW w:w="1350" w:type="dxa"/>
            <w:vAlign w:val="bottom"/>
          </w:tcPr>
          <w:p w14:paraId="1F2C8E2D" w14:textId="5C0A3D1E" w:rsidR="00BB6B50" w:rsidRPr="00BB6B50" w:rsidRDefault="003A74E5" w:rsidP="00BB6B50">
            <w:pPr>
              <w:pBdr>
                <w:bottom w:val="single" w:sz="4" w:space="1" w:color="auto"/>
              </w:pBdr>
              <w:spacing w:before="120"/>
              <w:contextualSpacing/>
              <w:jc w:val="center"/>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E</w:t>
            </w:r>
            <w:r w:rsidR="00207F8A" w:rsidRPr="00207F8A">
              <w:rPr>
                <w:rFonts w:asciiTheme="majorBidi" w:hAnsiTheme="majorBidi" w:cstheme="majorBidi"/>
                <w:color w:val="000000"/>
                <w:sz w:val="24"/>
                <w:szCs w:val="24"/>
                <w:lang w:val="en-US"/>
              </w:rPr>
              <w:t>limination</w:t>
            </w:r>
          </w:p>
        </w:tc>
        <w:tc>
          <w:tcPr>
            <w:tcW w:w="1260" w:type="dxa"/>
            <w:vAlign w:val="bottom"/>
          </w:tcPr>
          <w:p w14:paraId="231F851E" w14:textId="6AD597C7" w:rsidR="00BB6B50" w:rsidRPr="00BB6B50" w:rsidRDefault="00BB6B50" w:rsidP="00BB6B50">
            <w:pPr>
              <w:pBdr>
                <w:bottom w:val="single" w:sz="4" w:space="1" w:color="auto"/>
              </w:pBdr>
              <w:spacing w:before="120"/>
              <w:contextualSpacing/>
              <w:jc w:val="center"/>
              <w:rPr>
                <w:rFonts w:asciiTheme="majorBidi" w:hAnsiTheme="majorBidi" w:cstheme="majorBidi"/>
                <w:color w:val="000000"/>
                <w:sz w:val="24"/>
                <w:szCs w:val="24"/>
                <w:lang w:val="en-US"/>
              </w:rPr>
            </w:pPr>
            <w:r w:rsidRPr="00BB6B50">
              <w:rPr>
                <w:rFonts w:asciiTheme="majorBidi" w:hAnsiTheme="majorBidi" w:cstheme="majorBidi"/>
                <w:color w:val="000000"/>
                <w:sz w:val="24"/>
                <w:szCs w:val="24"/>
                <w:lang w:val="en-US"/>
              </w:rPr>
              <w:t>Total</w:t>
            </w:r>
          </w:p>
        </w:tc>
      </w:tr>
      <w:tr w:rsidR="001B6216" w:rsidRPr="001B3625" w14:paraId="7BFA9F5A" w14:textId="77777777" w:rsidTr="001B6216">
        <w:tc>
          <w:tcPr>
            <w:tcW w:w="4140" w:type="dxa"/>
            <w:vAlign w:val="bottom"/>
            <w:hideMark/>
          </w:tcPr>
          <w:p w14:paraId="23BFEBB0" w14:textId="77777777" w:rsidR="001B6216" w:rsidRPr="00BB6B50" w:rsidRDefault="001B6216" w:rsidP="001B6216">
            <w:pPr>
              <w:spacing w:before="120"/>
              <w:contextualSpacing/>
              <w:jc w:val="thaiDistribute"/>
              <w:rPr>
                <w:rFonts w:asciiTheme="majorBidi" w:eastAsia="Calibri" w:hAnsiTheme="majorBidi" w:cstheme="majorBidi"/>
                <w:sz w:val="24"/>
                <w:szCs w:val="24"/>
                <w:lang w:val="en-US"/>
              </w:rPr>
            </w:pPr>
            <w:r w:rsidRPr="00BB6B50">
              <w:rPr>
                <w:rFonts w:asciiTheme="majorBidi" w:hAnsiTheme="majorBidi" w:cstheme="majorBidi"/>
                <w:b/>
                <w:bCs/>
                <w:color w:val="000000"/>
                <w:sz w:val="24"/>
                <w:szCs w:val="24"/>
                <w:lang w:val="en-US"/>
              </w:rPr>
              <w:t>Revenues</w:t>
            </w:r>
          </w:p>
        </w:tc>
        <w:tc>
          <w:tcPr>
            <w:tcW w:w="1530" w:type="dxa"/>
          </w:tcPr>
          <w:p w14:paraId="14C196AE" w14:textId="78E07E26"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lang w:val="en-US"/>
              </w:rPr>
              <w:t xml:space="preserve"> 27,556,809 </w:t>
            </w:r>
          </w:p>
        </w:tc>
        <w:tc>
          <w:tcPr>
            <w:tcW w:w="1620" w:type="dxa"/>
          </w:tcPr>
          <w:p w14:paraId="1A14108D" w14:textId="5D3C65AE"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lang w:val="en-US"/>
              </w:rPr>
              <w:t xml:space="preserve"> 180,190,305 </w:t>
            </w:r>
          </w:p>
        </w:tc>
        <w:tc>
          <w:tcPr>
            <w:tcW w:w="1440" w:type="dxa"/>
          </w:tcPr>
          <w:p w14:paraId="0A971B15" w14:textId="64E74FB2"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lang w:val="en-US"/>
              </w:rPr>
              <w:t xml:space="preserve"> 422,262,557 </w:t>
            </w:r>
          </w:p>
        </w:tc>
        <w:tc>
          <w:tcPr>
            <w:tcW w:w="1350" w:type="dxa"/>
          </w:tcPr>
          <w:p w14:paraId="3F40C268" w14:textId="48948169"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lang w:val="en-US"/>
              </w:rPr>
              <w:t xml:space="preserve"> 265,748,728 </w:t>
            </w:r>
          </w:p>
        </w:tc>
        <w:tc>
          <w:tcPr>
            <w:tcW w:w="1350" w:type="dxa"/>
          </w:tcPr>
          <w:p w14:paraId="1FE5A49E" w14:textId="13326C15"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lang w:val="en-US"/>
              </w:rPr>
              <w:t xml:space="preserve"> 64,857,563 </w:t>
            </w:r>
          </w:p>
        </w:tc>
        <w:tc>
          <w:tcPr>
            <w:tcW w:w="1260" w:type="dxa"/>
          </w:tcPr>
          <w:p w14:paraId="2074E6DB" w14:textId="2ADFB888"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lang w:val="en-US"/>
              </w:rPr>
              <w:t xml:space="preserve"> 15,188,000 </w:t>
            </w:r>
          </w:p>
        </w:tc>
        <w:tc>
          <w:tcPr>
            <w:tcW w:w="1350" w:type="dxa"/>
          </w:tcPr>
          <w:p w14:paraId="29CA822A" w14:textId="1E8B36B6" w:rsidR="001B6216" w:rsidRPr="001B6216" w:rsidRDefault="00322377"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cs/>
                <w:lang w:val="en-US"/>
              </w:rPr>
              <w:t xml:space="preserve"> (</w:t>
            </w:r>
            <w:r w:rsidRPr="001B3625">
              <w:rPr>
                <w:rFonts w:asciiTheme="majorBidi" w:hAnsiTheme="majorBidi"/>
                <w:sz w:val="24"/>
                <w:szCs w:val="24"/>
                <w:lang w:val="en-US"/>
              </w:rPr>
              <w:t>4,323,12</w:t>
            </w:r>
            <w:r w:rsidRPr="001B3625">
              <w:rPr>
                <w:rFonts w:asciiTheme="majorBidi" w:hAnsiTheme="majorBidi" w:hint="cs"/>
                <w:sz w:val="24"/>
                <w:szCs w:val="24"/>
                <w:lang w:val="en-US"/>
              </w:rPr>
              <w:t>3</w:t>
            </w:r>
            <w:r w:rsidR="001B6216" w:rsidRPr="001B3625">
              <w:rPr>
                <w:rFonts w:asciiTheme="majorBidi" w:hAnsiTheme="majorBidi"/>
                <w:sz w:val="24"/>
                <w:szCs w:val="24"/>
                <w:cs/>
                <w:lang w:val="en-US"/>
              </w:rPr>
              <w:t>)</w:t>
            </w:r>
          </w:p>
        </w:tc>
        <w:tc>
          <w:tcPr>
            <w:tcW w:w="1260" w:type="dxa"/>
          </w:tcPr>
          <w:p w14:paraId="11F8E893" w14:textId="6FDE58B2"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lang w:val="en-US"/>
              </w:rPr>
              <w:t xml:space="preserve"> 971,480,839 </w:t>
            </w:r>
          </w:p>
        </w:tc>
      </w:tr>
      <w:tr w:rsidR="001B6216" w:rsidRPr="001B3625" w14:paraId="246D19BB" w14:textId="77777777" w:rsidTr="001B6216">
        <w:tc>
          <w:tcPr>
            <w:tcW w:w="4140" w:type="dxa"/>
            <w:vAlign w:val="bottom"/>
            <w:hideMark/>
          </w:tcPr>
          <w:p w14:paraId="58C034E2" w14:textId="77777777" w:rsidR="001B6216" w:rsidRPr="00BB6B50" w:rsidRDefault="001B6216" w:rsidP="001B6216">
            <w:pPr>
              <w:spacing w:before="120"/>
              <w:contextualSpacing/>
              <w:jc w:val="thaiDistribute"/>
              <w:rPr>
                <w:rFonts w:asciiTheme="majorBidi" w:eastAsia="Calibri" w:hAnsiTheme="majorBidi" w:cstheme="majorBidi"/>
                <w:sz w:val="24"/>
                <w:szCs w:val="24"/>
                <w:lang w:val="en-US"/>
              </w:rPr>
            </w:pPr>
            <w:r w:rsidRPr="00BB6B50">
              <w:rPr>
                <w:rFonts w:asciiTheme="majorBidi" w:hAnsiTheme="majorBidi" w:cstheme="majorBidi"/>
                <w:color w:val="000000"/>
                <w:sz w:val="24"/>
                <w:szCs w:val="24"/>
                <w:lang w:val="en-US"/>
              </w:rPr>
              <w:t>Cost of sales and services</w:t>
            </w:r>
          </w:p>
        </w:tc>
        <w:tc>
          <w:tcPr>
            <w:tcW w:w="1530" w:type="dxa"/>
          </w:tcPr>
          <w:p w14:paraId="60B99F3C" w14:textId="00D5C889" w:rsidR="001B6216" w:rsidRPr="001B6216" w:rsidRDefault="001B6216" w:rsidP="001B6216">
            <w:pPr>
              <w:pBdr>
                <w:bottom w:val="single" w:sz="4" w:space="1" w:color="auto"/>
              </w:pBd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cs/>
                <w:lang w:val="en-US"/>
              </w:rPr>
              <w:t xml:space="preserve"> (</w:t>
            </w:r>
            <w:r w:rsidRPr="001B3625">
              <w:rPr>
                <w:rFonts w:asciiTheme="majorBidi" w:hAnsiTheme="majorBidi"/>
                <w:sz w:val="24"/>
                <w:szCs w:val="24"/>
                <w:lang w:val="en-US"/>
              </w:rPr>
              <w:t>5,756,156</w:t>
            </w:r>
            <w:r w:rsidRPr="001B3625">
              <w:rPr>
                <w:rFonts w:asciiTheme="majorBidi" w:hAnsiTheme="majorBidi"/>
                <w:sz w:val="24"/>
                <w:szCs w:val="24"/>
                <w:cs/>
                <w:lang w:val="en-US"/>
              </w:rPr>
              <w:t>)</w:t>
            </w:r>
          </w:p>
        </w:tc>
        <w:tc>
          <w:tcPr>
            <w:tcW w:w="1620" w:type="dxa"/>
          </w:tcPr>
          <w:p w14:paraId="388DD544" w14:textId="17EE6AC3" w:rsidR="001B6216" w:rsidRPr="001B6216" w:rsidRDefault="001B6216" w:rsidP="001B6216">
            <w:pPr>
              <w:pBdr>
                <w:bottom w:val="single" w:sz="4" w:space="1" w:color="auto"/>
              </w:pBd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cs/>
                <w:lang w:val="en-US"/>
              </w:rPr>
              <w:t xml:space="preserve"> (</w:t>
            </w:r>
            <w:r w:rsidRPr="001B3625">
              <w:rPr>
                <w:rFonts w:asciiTheme="majorBidi" w:hAnsiTheme="majorBidi"/>
                <w:sz w:val="24"/>
                <w:szCs w:val="24"/>
                <w:lang w:val="en-US"/>
              </w:rPr>
              <w:t>122,851,513</w:t>
            </w:r>
            <w:r w:rsidRPr="001B3625">
              <w:rPr>
                <w:rFonts w:asciiTheme="majorBidi" w:hAnsiTheme="majorBidi"/>
                <w:sz w:val="24"/>
                <w:szCs w:val="24"/>
                <w:cs/>
                <w:lang w:val="en-US"/>
              </w:rPr>
              <w:t>)</w:t>
            </w:r>
          </w:p>
        </w:tc>
        <w:tc>
          <w:tcPr>
            <w:tcW w:w="1440" w:type="dxa"/>
          </w:tcPr>
          <w:p w14:paraId="4EEC61DC" w14:textId="1A1D7504" w:rsidR="001B6216" w:rsidRPr="001B6216" w:rsidRDefault="001B6216" w:rsidP="001B6216">
            <w:pPr>
              <w:pBdr>
                <w:bottom w:val="single" w:sz="4" w:space="1" w:color="auto"/>
              </w:pBd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cs/>
                <w:lang w:val="en-US"/>
              </w:rPr>
              <w:t xml:space="preserve"> (</w:t>
            </w:r>
            <w:r w:rsidRPr="001B3625">
              <w:rPr>
                <w:rFonts w:asciiTheme="majorBidi" w:hAnsiTheme="majorBidi"/>
                <w:sz w:val="24"/>
                <w:szCs w:val="24"/>
                <w:lang w:val="en-US"/>
              </w:rPr>
              <w:t>241,995,066</w:t>
            </w:r>
            <w:r w:rsidRPr="001B3625">
              <w:rPr>
                <w:rFonts w:asciiTheme="majorBidi" w:hAnsiTheme="majorBidi"/>
                <w:sz w:val="24"/>
                <w:szCs w:val="24"/>
                <w:cs/>
                <w:lang w:val="en-US"/>
              </w:rPr>
              <w:t>)</w:t>
            </w:r>
          </w:p>
        </w:tc>
        <w:tc>
          <w:tcPr>
            <w:tcW w:w="1350" w:type="dxa"/>
          </w:tcPr>
          <w:p w14:paraId="6198665E" w14:textId="72F5EEE5" w:rsidR="001B6216" w:rsidRPr="001B6216" w:rsidRDefault="001B6216" w:rsidP="001B6216">
            <w:pPr>
              <w:pBdr>
                <w:bottom w:val="single" w:sz="4" w:space="1" w:color="auto"/>
              </w:pBd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cs/>
                <w:lang w:val="en-US"/>
              </w:rPr>
              <w:t xml:space="preserve"> (</w:t>
            </w:r>
            <w:r w:rsidRPr="001B3625">
              <w:rPr>
                <w:rFonts w:asciiTheme="majorBidi" w:hAnsiTheme="majorBidi"/>
                <w:sz w:val="24"/>
                <w:szCs w:val="24"/>
                <w:lang w:val="en-US"/>
              </w:rPr>
              <w:t>174,192,667</w:t>
            </w:r>
            <w:r w:rsidRPr="001B3625">
              <w:rPr>
                <w:rFonts w:asciiTheme="majorBidi" w:hAnsiTheme="majorBidi"/>
                <w:sz w:val="24"/>
                <w:szCs w:val="24"/>
                <w:cs/>
                <w:lang w:val="en-US"/>
              </w:rPr>
              <w:t>)</w:t>
            </w:r>
          </w:p>
        </w:tc>
        <w:tc>
          <w:tcPr>
            <w:tcW w:w="1350" w:type="dxa"/>
          </w:tcPr>
          <w:p w14:paraId="50A2148D" w14:textId="64D5D9D2" w:rsidR="001B6216" w:rsidRPr="001B6216" w:rsidRDefault="001B6216" w:rsidP="001B6216">
            <w:pPr>
              <w:pBdr>
                <w:bottom w:val="single" w:sz="4" w:space="1" w:color="auto"/>
              </w:pBd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cs/>
                <w:lang w:val="en-US"/>
              </w:rPr>
              <w:t xml:space="preserve"> (</w:t>
            </w:r>
            <w:r w:rsidRPr="001B3625">
              <w:rPr>
                <w:rFonts w:asciiTheme="majorBidi" w:hAnsiTheme="majorBidi"/>
                <w:sz w:val="24"/>
                <w:szCs w:val="24"/>
                <w:lang w:val="en-US"/>
              </w:rPr>
              <w:t>58,349,955</w:t>
            </w:r>
            <w:r w:rsidRPr="001B3625">
              <w:rPr>
                <w:rFonts w:asciiTheme="majorBidi" w:hAnsiTheme="majorBidi"/>
                <w:sz w:val="24"/>
                <w:szCs w:val="24"/>
                <w:cs/>
                <w:lang w:val="en-US"/>
              </w:rPr>
              <w:t>)</w:t>
            </w:r>
          </w:p>
        </w:tc>
        <w:tc>
          <w:tcPr>
            <w:tcW w:w="1260" w:type="dxa"/>
          </w:tcPr>
          <w:p w14:paraId="2355EAA1" w14:textId="02EF891A" w:rsidR="001B6216" w:rsidRPr="001B6216" w:rsidRDefault="001B6216" w:rsidP="001B6216">
            <w:pPr>
              <w:pBdr>
                <w:bottom w:val="single" w:sz="4" w:space="1" w:color="auto"/>
              </w:pBd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cs/>
                <w:lang w:val="en-US"/>
              </w:rPr>
              <w:t xml:space="preserve"> (</w:t>
            </w:r>
            <w:r w:rsidRPr="001B3625">
              <w:rPr>
                <w:rFonts w:asciiTheme="majorBidi" w:hAnsiTheme="majorBidi"/>
                <w:sz w:val="24"/>
                <w:szCs w:val="24"/>
                <w:lang w:val="en-US"/>
              </w:rPr>
              <w:t>11,119,500</w:t>
            </w:r>
            <w:r w:rsidRPr="001B3625">
              <w:rPr>
                <w:rFonts w:asciiTheme="majorBidi" w:hAnsiTheme="majorBidi"/>
                <w:sz w:val="24"/>
                <w:szCs w:val="24"/>
                <w:cs/>
                <w:lang w:val="en-US"/>
              </w:rPr>
              <w:t>)</w:t>
            </w:r>
          </w:p>
        </w:tc>
        <w:tc>
          <w:tcPr>
            <w:tcW w:w="1350" w:type="dxa"/>
          </w:tcPr>
          <w:p w14:paraId="15A8B459" w14:textId="388E9101" w:rsidR="001B6216" w:rsidRPr="001B6216" w:rsidRDefault="001B6216" w:rsidP="001B6216">
            <w:pPr>
              <w:pBdr>
                <w:bottom w:val="single" w:sz="4" w:space="1" w:color="auto"/>
              </w:pBdr>
              <w:spacing w:before="120"/>
              <w:contextualSpacing/>
              <w:jc w:val="right"/>
              <w:rPr>
                <w:rFonts w:asciiTheme="majorBidi" w:eastAsia="Calibri" w:hAnsiTheme="majorBidi" w:cstheme="majorBidi"/>
                <w:sz w:val="24"/>
                <w:szCs w:val="24"/>
                <w:highlight w:val="yellow"/>
                <w:cs/>
                <w:lang w:val="en-US"/>
              </w:rPr>
            </w:pPr>
            <w:r w:rsidRPr="001B3625">
              <w:rPr>
                <w:rFonts w:asciiTheme="majorBidi" w:hAnsiTheme="majorBidi"/>
                <w:sz w:val="24"/>
                <w:szCs w:val="24"/>
                <w:lang w:val="en-US"/>
              </w:rPr>
              <w:t xml:space="preserve"> 3,812,67</w:t>
            </w:r>
            <w:r w:rsidR="00322377" w:rsidRPr="001B3625">
              <w:rPr>
                <w:rFonts w:asciiTheme="majorBidi" w:hAnsiTheme="majorBidi" w:hint="cs"/>
                <w:sz w:val="24"/>
                <w:szCs w:val="24"/>
                <w:lang w:val="en-US"/>
              </w:rPr>
              <w:t>3</w:t>
            </w:r>
          </w:p>
        </w:tc>
        <w:tc>
          <w:tcPr>
            <w:tcW w:w="1260" w:type="dxa"/>
          </w:tcPr>
          <w:p w14:paraId="19180124" w14:textId="4B407008" w:rsidR="001B6216" w:rsidRPr="001B6216" w:rsidRDefault="001B6216" w:rsidP="001B6216">
            <w:pPr>
              <w:pBdr>
                <w:bottom w:val="single" w:sz="4" w:space="1" w:color="auto"/>
              </w:pBd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cs/>
                <w:lang w:val="en-US"/>
              </w:rPr>
              <w:t xml:space="preserve"> (</w:t>
            </w:r>
            <w:r w:rsidRPr="001B3625">
              <w:rPr>
                <w:rFonts w:asciiTheme="majorBidi" w:hAnsiTheme="majorBidi"/>
                <w:sz w:val="24"/>
                <w:szCs w:val="24"/>
                <w:lang w:val="en-US"/>
              </w:rPr>
              <w:t>610,452,184</w:t>
            </w:r>
            <w:r w:rsidRPr="001B3625">
              <w:rPr>
                <w:rFonts w:asciiTheme="majorBidi" w:hAnsiTheme="majorBidi"/>
                <w:sz w:val="24"/>
                <w:szCs w:val="24"/>
                <w:cs/>
                <w:lang w:val="en-US"/>
              </w:rPr>
              <w:t>)</w:t>
            </w:r>
          </w:p>
        </w:tc>
      </w:tr>
      <w:tr w:rsidR="001B6216" w:rsidRPr="001B3625" w14:paraId="379EA4DE" w14:textId="48F0898F" w:rsidTr="001B6216">
        <w:tc>
          <w:tcPr>
            <w:tcW w:w="4140" w:type="dxa"/>
            <w:vAlign w:val="bottom"/>
            <w:hideMark/>
          </w:tcPr>
          <w:p w14:paraId="0880CF89" w14:textId="77777777" w:rsidR="001B6216" w:rsidRPr="00BB6B50" w:rsidRDefault="001B6216" w:rsidP="001B6216">
            <w:pPr>
              <w:spacing w:before="120"/>
              <w:contextualSpacing/>
              <w:jc w:val="thaiDistribute"/>
              <w:rPr>
                <w:rFonts w:asciiTheme="majorBidi" w:eastAsia="Calibri" w:hAnsiTheme="majorBidi" w:cstheme="majorBidi"/>
                <w:sz w:val="24"/>
                <w:szCs w:val="24"/>
                <w:lang w:val="en-US"/>
              </w:rPr>
            </w:pPr>
            <w:r w:rsidRPr="00BB6B50">
              <w:rPr>
                <w:rFonts w:asciiTheme="majorBidi" w:hAnsiTheme="majorBidi" w:cstheme="majorBidi"/>
                <w:b/>
                <w:bCs/>
                <w:color w:val="000000"/>
                <w:sz w:val="24"/>
                <w:szCs w:val="24"/>
                <w:lang w:val="en-US"/>
              </w:rPr>
              <w:t>Gross profit</w:t>
            </w:r>
          </w:p>
        </w:tc>
        <w:tc>
          <w:tcPr>
            <w:tcW w:w="1530" w:type="dxa"/>
          </w:tcPr>
          <w:p w14:paraId="50A681E0" w14:textId="3E8FEED5"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lang w:val="en-US"/>
              </w:rPr>
              <w:t xml:space="preserve"> 21,800,653 </w:t>
            </w:r>
          </w:p>
        </w:tc>
        <w:tc>
          <w:tcPr>
            <w:tcW w:w="1620" w:type="dxa"/>
          </w:tcPr>
          <w:p w14:paraId="640A22A7" w14:textId="144BB0A4"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lang w:val="en-US"/>
              </w:rPr>
              <w:t xml:space="preserve"> 57,338,792 </w:t>
            </w:r>
          </w:p>
        </w:tc>
        <w:tc>
          <w:tcPr>
            <w:tcW w:w="1440" w:type="dxa"/>
          </w:tcPr>
          <w:p w14:paraId="21ED61CF" w14:textId="2238B1F9"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lang w:val="en-US"/>
              </w:rPr>
              <w:t xml:space="preserve"> 180,267,491 </w:t>
            </w:r>
          </w:p>
        </w:tc>
        <w:tc>
          <w:tcPr>
            <w:tcW w:w="1350" w:type="dxa"/>
          </w:tcPr>
          <w:p w14:paraId="328557E9" w14:textId="342B2DE6"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lang w:val="en-US"/>
              </w:rPr>
              <w:t xml:space="preserve"> 91,556,061 </w:t>
            </w:r>
          </w:p>
        </w:tc>
        <w:tc>
          <w:tcPr>
            <w:tcW w:w="1350" w:type="dxa"/>
          </w:tcPr>
          <w:p w14:paraId="6949D0F8" w14:textId="68161185"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lang w:val="en-US"/>
              </w:rPr>
              <w:t xml:space="preserve"> 6,507,608 </w:t>
            </w:r>
          </w:p>
        </w:tc>
        <w:tc>
          <w:tcPr>
            <w:tcW w:w="1260" w:type="dxa"/>
          </w:tcPr>
          <w:p w14:paraId="3303E06B" w14:textId="09B0ACFF"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lang w:val="en-US"/>
              </w:rPr>
              <w:t xml:space="preserve"> 4,068,500 </w:t>
            </w:r>
          </w:p>
        </w:tc>
        <w:tc>
          <w:tcPr>
            <w:tcW w:w="1350" w:type="dxa"/>
          </w:tcPr>
          <w:p w14:paraId="2BA6ABFE" w14:textId="697AFE27"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cs/>
                <w:lang w:val="en-US"/>
              </w:rPr>
              <w:t xml:space="preserve"> (</w:t>
            </w:r>
            <w:r w:rsidRPr="001B3625">
              <w:rPr>
                <w:rFonts w:asciiTheme="majorBidi" w:hAnsiTheme="majorBidi"/>
                <w:sz w:val="24"/>
                <w:szCs w:val="24"/>
                <w:lang w:val="en-US"/>
              </w:rPr>
              <w:t>510,450</w:t>
            </w:r>
            <w:r w:rsidRPr="001B3625">
              <w:rPr>
                <w:rFonts w:asciiTheme="majorBidi" w:hAnsiTheme="majorBidi"/>
                <w:sz w:val="24"/>
                <w:szCs w:val="24"/>
                <w:cs/>
                <w:lang w:val="en-US"/>
              </w:rPr>
              <w:t>)</w:t>
            </w:r>
          </w:p>
        </w:tc>
        <w:tc>
          <w:tcPr>
            <w:tcW w:w="1260" w:type="dxa"/>
          </w:tcPr>
          <w:p w14:paraId="4EDA17BA" w14:textId="5DB378D6"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sz w:val="24"/>
                <w:szCs w:val="24"/>
                <w:lang w:val="en-US"/>
              </w:rPr>
              <w:t xml:space="preserve"> 361,028,655 </w:t>
            </w:r>
          </w:p>
        </w:tc>
      </w:tr>
      <w:tr w:rsidR="001B6216" w:rsidRPr="001B3625" w14:paraId="7D779F1D" w14:textId="1FCD202D" w:rsidTr="001B6216">
        <w:tc>
          <w:tcPr>
            <w:tcW w:w="4140" w:type="dxa"/>
            <w:vAlign w:val="bottom"/>
            <w:hideMark/>
          </w:tcPr>
          <w:p w14:paraId="5C27A36D" w14:textId="0B57207D" w:rsidR="001B6216" w:rsidRPr="00BB6B50" w:rsidRDefault="003A74E5" w:rsidP="001B6216">
            <w:pPr>
              <w:spacing w:before="120"/>
              <w:contextualSpacing/>
              <w:jc w:val="thaiDistribute"/>
              <w:rPr>
                <w:rFonts w:asciiTheme="majorBidi" w:eastAsia="Calibri" w:hAnsiTheme="majorBidi" w:cstheme="majorBidi"/>
                <w:sz w:val="24"/>
                <w:szCs w:val="24"/>
                <w:lang w:val="en-US"/>
              </w:rPr>
            </w:pPr>
            <w:r>
              <w:rPr>
                <w:rFonts w:asciiTheme="majorBidi" w:hAnsiTheme="majorBidi" w:cstheme="majorBidi"/>
                <w:color w:val="000000"/>
                <w:sz w:val="24"/>
                <w:szCs w:val="24"/>
                <w:lang w:val="en-US"/>
              </w:rPr>
              <w:t>Loss</w:t>
            </w:r>
            <w:r w:rsidR="001B6216" w:rsidRPr="00BB6B50">
              <w:rPr>
                <w:rFonts w:asciiTheme="majorBidi" w:hAnsiTheme="majorBidi" w:cstheme="majorBidi"/>
                <w:color w:val="000000"/>
                <w:sz w:val="24"/>
                <w:szCs w:val="24"/>
                <w:lang w:val="en-US"/>
              </w:rPr>
              <w:t xml:space="preserve"> on exchange rate</w:t>
            </w:r>
          </w:p>
        </w:tc>
        <w:tc>
          <w:tcPr>
            <w:tcW w:w="1530" w:type="dxa"/>
          </w:tcPr>
          <w:p w14:paraId="77B57113" w14:textId="396853A8"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620" w:type="dxa"/>
          </w:tcPr>
          <w:p w14:paraId="7EF47F15" w14:textId="77777777"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440" w:type="dxa"/>
          </w:tcPr>
          <w:p w14:paraId="3AB2BB62" w14:textId="73E04CF0"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350" w:type="dxa"/>
          </w:tcPr>
          <w:p w14:paraId="14648D6A" w14:textId="77777777"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350" w:type="dxa"/>
          </w:tcPr>
          <w:p w14:paraId="453D67DF" w14:textId="77777777"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260" w:type="dxa"/>
          </w:tcPr>
          <w:p w14:paraId="470AA3E5" w14:textId="4FE2A76A"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350" w:type="dxa"/>
          </w:tcPr>
          <w:p w14:paraId="710E7EB9" w14:textId="77777777"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260" w:type="dxa"/>
            <w:vAlign w:val="bottom"/>
          </w:tcPr>
          <w:p w14:paraId="1B581D84" w14:textId="13D693A1"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color w:val="000000"/>
                <w:sz w:val="24"/>
                <w:szCs w:val="24"/>
                <w:cs/>
                <w:lang w:val="en-US"/>
              </w:rPr>
              <w:t xml:space="preserve">           (</w:t>
            </w:r>
            <w:r w:rsidRPr="001B3625">
              <w:rPr>
                <w:rFonts w:asciiTheme="majorBidi" w:hAnsiTheme="majorBidi"/>
                <w:color w:val="000000"/>
                <w:sz w:val="24"/>
                <w:szCs w:val="24"/>
                <w:lang w:val="en-US"/>
              </w:rPr>
              <w:t>99,182</w:t>
            </w:r>
            <w:r w:rsidRPr="001B3625">
              <w:rPr>
                <w:rFonts w:asciiTheme="majorBidi" w:hAnsiTheme="majorBidi"/>
                <w:color w:val="000000"/>
                <w:sz w:val="24"/>
                <w:szCs w:val="24"/>
                <w:cs/>
                <w:lang w:val="en-US"/>
              </w:rPr>
              <w:t>)</w:t>
            </w:r>
          </w:p>
        </w:tc>
      </w:tr>
      <w:tr w:rsidR="001B6216" w:rsidRPr="001B3625" w14:paraId="3DF6A0E0" w14:textId="1E710927" w:rsidTr="001B6216">
        <w:tc>
          <w:tcPr>
            <w:tcW w:w="4140" w:type="dxa"/>
            <w:vAlign w:val="bottom"/>
            <w:hideMark/>
          </w:tcPr>
          <w:p w14:paraId="71200FAC" w14:textId="77777777" w:rsidR="001B6216" w:rsidRPr="00BB6B50" w:rsidRDefault="001B6216" w:rsidP="001B6216">
            <w:pPr>
              <w:spacing w:before="120"/>
              <w:contextualSpacing/>
              <w:jc w:val="thaiDistribute"/>
              <w:rPr>
                <w:rFonts w:asciiTheme="majorBidi" w:eastAsia="Calibri" w:hAnsiTheme="majorBidi" w:cstheme="majorBidi"/>
                <w:sz w:val="24"/>
                <w:szCs w:val="24"/>
                <w:lang w:val="en-US"/>
              </w:rPr>
            </w:pPr>
            <w:r w:rsidRPr="00BB6B50">
              <w:rPr>
                <w:rFonts w:asciiTheme="majorBidi" w:hAnsiTheme="majorBidi"/>
                <w:sz w:val="24"/>
                <w:szCs w:val="24"/>
                <w:lang w:val="en-US"/>
              </w:rPr>
              <w:t>Other income</w:t>
            </w:r>
          </w:p>
        </w:tc>
        <w:tc>
          <w:tcPr>
            <w:tcW w:w="1530" w:type="dxa"/>
          </w:tcPr>
          <w:p w14:paraId="7606284D" w14:textId="79F02CF0"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620" w:type="dxa"/>
          </w:tcPr>
          <w:p w14:paraId="43BF0218"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440" w:type="dxa"/>
          </w:tcPr>
          <w:p w14:paraId="17433678" w14:textId="04BC380D"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350" w:type="dxa"/>
          </w:tcPr>
          <w:p w14:paraId="2867810F"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350" w:type="dxa"/>
          </w:tcPr>
          <w:p w14:paraId="64AB4BFC"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260" w:type="dxa"/>
          </w:tcPr>
          <w:p w14:paraId="3A6BDCC5" w14:textId="5FC6B219"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350" w:type="dxa"/>
          </w:tcPr>
          <w:p w14:paraId="7D1278E8"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260" w:type="dxa"/>
            <w:vAlign w:val="bottom"/>
          </w:tcPr>
          <w:p w14:paraId="7178D97C" w14:textId="29EA5471"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color w:val="000000"/>
                <w:sz w:val="24"/>
                <w:szCs w:val="24"/>
                <w:lang w:val="en-US"/>
              </w:rPr>
              <w:t xml:space="preserve">        8,918,463 </w:t>
            </w:r>
          </w:p>
        </w:tc>
      </w:tr>
      <w:tr w:rsidR="001B6216" w:rsidRPr="001B3625" w14:paraId="218A66C0" w14:textId="443C4C5A" w:rsidTr="001B6216">
        <w:tc>
          <w:tcPr>
            <w:tcW w:w="4140" w:type="dxa"/>
            <w:vAlign w:val="bottom"/>
          </w:tcPr>
          <w:p w14:paraId="4B817275" w14:textId="6FBE56DF" w:rsidR="001B6216" w:rsidRPr="00BB6B50" w:rsidRDefault="001B6216" w:rsidP="001B6216">
            <w:pPr>
              <w:spacing w:before="120"/>
              <w:contextualSpacing/>
              <w:jc w:val="thaiDistribute"/>
              <w:rPr>
                <w:rFonts w:asciiTheme="majorBidi" w:hAnsiTheme="majorBidi" w:cstheme="majorBidi"/>
                <w:color w:val="000000"/>
                <w:sz w:val="24"/>
                <w:szCs w:val="24"/>
                <w:lang w:val="en-US"/>
              </w:rPr>
            </w:pPr>
            <w:r w:rsidRPr="00BB6B50">
              <w:rPr>
                <w:rFonts w:asciiTheme="majorBidi" w:hAnsiTheme="majorBidi" w:cstheme="majorBidi"/>
                <w:color w:val="000000"/>
                <w:sz w:val="24"/>
                <w:szCs w:val="24"/>
                <w:lang w:val="en-US"/>
              </w:rPr>
              <w:t>Distribution cost</w:t>
            </w:r>
          </w:p>
        </w:tc>
        <w:tc>
          <w:tcPr>
            <w:tcW w:w="1530" w:type="dxa"/>
          </w:tcPr>
          <w:p w14:paraId="4010C18E" w14:textId="6C6ED61C"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620" w:type="dxa"/>
          </w:tcPr>
          <w:p w14:paraId="15D04C3C"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440" w:type="dxa"/>
          </w:tcPr>
          <w:p w14:paraId="33D1CF2C" w14:textId="11C0357A"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350" w:type="dxa"/>
          </w:tcPr>
          <w:p w14:paraId="0F9D48A1"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350" w:type="dxa"/>
          </w:tcPr>
          <w:p w14:paraId="7A1060F0"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260" w:type="dxa"/>
          </w:tcPr>
          <w:p w14:paraId="64BFC898" w14:textId="1A8EF9C3"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350" w:type="dxa"/>
          </w:tcPr>
          <w:p w14:paraId="6FAFBDF8"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260" w:type="dxa"/>
            <w:vAlign w:val="bottom"/>
          </w:tcPr>
          <w:p w14:paraId="5849FE86" w14:textId="1DB63B6F"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color w:val="000000"/>
                <w:sz w:val="24"/>
                <w:szCs w:val="24"/>
                <w:cs/>
                <w:lang w:val="en-US"/>
              </w:rPr>
              <w:t xml:space="preserve">   (</w:t>
            </w:r>
            <w:r w:rsidRPr="001B3625">
              <w:rPr>
                <w:rFonts w:asciiTheme="majorBidi" w:hAnsiTheme="majorBidi"/>
                <w:color w:val="000000"/>
                <w:sz w:val="24"/>
                <w:szCs w:val="24"/>
                <w:lang w:val="en-US"/>
              </w:rPr>
              <w:t>34,963,141</w:t>
            </w:r>
            <w:r w:rsidRPr="001B3625">
              <w:rPr>
                <w:rFonts w:asciiTheme="majorBidi" w:hAnsiTheme="majorBidi"/>
                <w:color w:val="000000"/>
                <w:sz w:val="24"/>
                <w:szCs w:val="24"/>
                <w:cs/>
                <w:lang w:val="en-US"/>
              </w:rPr>
              <w:t>)</w:t>
            </w:r>
          </w:p>
        </w:tc>
      </w:tr>
      <w:tr w:rsidR="001B6216" w:rsidRPr="001B3625" w14:paraId="31F4F0C1" w14:textId="29B62EC0" w:rsidTr="001B6216">
        <w:tc>
          <w:tcPr>
            <w:tcW w:w="4140" w:type="dxa"/>
            <w:vAlign w:val="bottom"/>
            <w:hideMark/>
          </w:tcPr>
          <w:p w14:paraId="329F3D12" w14:textId="77777777" w:rsidR="001B6216" w:rsidRPr="00BB6B50" w:rsidRDefault="001B6216" w:rsidP="001B6216">
            <w:pPr>
              <w:spacing w:before="120"/>
              <w:contextualSpacing/>
              <w:jc w:val="thaiDistribute"/>
              <w:rPr>
                <w:rFonts w:asciiTheme="majorBidi" w:eastAsia="Calibri" w:hAnsiTheme="majorBidi" w:cstheme="majorBidi"/>
                <w:sz w:val="24"/>
                <w:szCs w:val="24"/>
                <w:lang w:val="en-US"/>
              </w:rPr>
            </w:pPr>
            <w:r w:rsidRPr="00BB6B50">
              <w:rPr>
                <w:rFonts w:asciiTheme="majorBidi" w:hAnsiTheme="majorBidi" w:cstheme="majorBidi"/>
                <w:color w:val="000000"/>
                <w:sz w:val="24"/>
                <w:szCs w:val="24"/>
                <w:lang w:val="en-US"/>
              </w:rPr>
              <w:t>Administrative expense</w:t>
            </w:r>
          </w:p>
        </w:tc>
        <w:tc>
          <w:tcPr>
            <w:tcW w:w="1530" w:type="dxa"/>
          </w:tcPr>
          <w:p w14:paraId="21F6A6D8" w14:textId="756E3568"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620" w:type="dxa"/>
          </w:tcPr>
          <w:p w14:paraId="48141A86"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440" w:type="dxa"/>
          </w:tcPr>
          <w:p w14:paraId="591B5523" w14:textId="73095523"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350" w:type="dxa"/>
          </w:tcPr>
          <w:p w14:paraId="05DAD7CE"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350" w:type="dxa"/>
          </w:tcPr>
          <w:p w14:paraId="4D98B118"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260" w:type="dxa"/>
          </w:tcPr>
          <w:p w14:paraId="2C223F1A" w14:textId="6163D2BE"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350" w:type="dxa"/>
          </w:tcPr>
          <w:p w14:paraId="5D3DA888"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260" w:type="dxa"/>
            <w:vAlign w:val="bottom"/>
          </w:tcPr>
          <w:p w14:paraId="4D2C4DF2" w14:textId="0A23761D" w:rsidR="001B6216" w:rsidRPr="001B6216" w:rsidRDefault="001B6216" w:rsidP="003A74E5">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color w:val="000000"/>
                <w:sz w:val="24"/>
                <w:szCs w:val="24"/>
                <w:cs/>
                <w:lang w:val="en-US"/>
              </w:rPr>
              <w:t xml:space="preserve"> (</w:t>
            </w:r>
            <w:r w:rsidR="003A74E5">
              <w:rPr>
                <w:rFonts w:asciiTheme="majorBidi" w:hAnsiTheme="majorBidi"/>
                <w:color w:val="000000"/>
                <w:sz w:val="24"/>
                <w:szCs w:val="24"/>
                <w:lang w:val="en-US"/>
              </w:rPr>
              <w:t>165,156,167</w:t>
            </w:r>
            <w:r w:rsidRPr="001B3625">
              <w:rPr>
                <w:rFonts w:asciiTheme="majorBidi" w:hAnsiTheme="majorBidi"/>
                <w:color w:val="000000"/>
                <w:sz w:val="24"/>
                <w:szCs w:val="24"/>
                <w:cs/>
                <w:lang w:val="en-US"/>
              </w:rPr>
              <w:t>)</w:t>
            </w:r>
          </w:p>
        </w:tc>
      </w:tr>
      <w:tr w:rsidR="003A74E5" w:rsidRPr="001B3625" w14:paraId="02B9792C" w14:textId="77777777" w:rsidTr="001B6216">
        <w:tc>
          <w:tcPr>
            <w:tcW w:w="4140" w:type="dxa"/>
            <w:vAlign w:val="bottom"/>
          </w:tcPr>
          <w:p w14:paraId="20B391EA" w14:textId="29F76577" w:rsidR="003A74E5" w:rsidRPr="00BB6B50" w:rsidRDefault="003A74E5" w:rsidP="001B6216">
            <w:pPr>
              <w:spacing w:before="120"/>
              <w:contextualSpacing/>
              <w:jc w:val="thaiDistribute"/>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Loss on impairment of assets</w:t>
            </w:r>
          </w:p>
        </w:tc>
        <w:tc>
          <w:tcPr>
            <w:tcW w:w="1530" w:type="dxa"/>
          </w:tcPr>
          <w:p w14:paraId="23F18378" w14:textId="77777777" w:rsidR="003A74E5" w:rsidRPr="00701A7D" w:rsidRDefault="003A74E5" w:rsidP="001B6216">
            <w:pPr>
              <w:spacing w:before="120"/>
              <w:contextualSpacing/>
              <w:rPr>
                <w:rFonts w:asciiTheme="majorBidi" w:eastAsia="Calibri" w:hAnsiTheme="majorBidi" w:cstheme="majorBidi"/>
                <w:sz w:val="24"/>
                <w:szCs w:val="22"/>
                <w:highlight w:val="yellow"/>
                <w:lang w:val="en-US"/>
              </w:rPr>
            </w:pPr>
          </w:p>
        </w:tc>
        <w:tc>
          <w:tcPr>
            <w:tcW w:w="1620" w:type="dxa"/>
          </w:tcPr>
          <w:p w14:paraId="034D54AF" w14:textId="77777777" w:rsidR="003A74E5" w:rsidRPr="00701A7D" w:rsidRDefault="003A74E5" w:rsidP="001B6216">
            <w:pPr>
              <w:spacing w:before="120"/>
              <w:contextualSpacing/>
              <w:rPr>
                <w:rFonts w:asciiTheme="majorBidi" w:eastAsia="Calibri" w:hAnsiTheme="majorBidi" w:cstheme="majorBidi"/>
                <w:sz w:val="24"/>
                <w:szCs w:val="22"/>
                <w:highlight w:val="yellow"/>
                <w:lang w:val="en-US"/>
              </w:rPr>
            </w:pPr>
          </w:p>
        </w:tc>
        <w:tc>
          <w:tcPr>
            <w:tcW w:w="1440" w:type="dxa"/>
          </w:tcPr>
          <w:p w14:paraId="48B678FE" w14:textId="77777777" w:rsidR="003A74E5" w:rsidRPr="00701A7D" w:rsidRDefault="003A74E5" w:rsidP="001B6216">
            <w:pPr>
              <w:spacing w:before="120"/>
              <w:contextualSpacing/>
              <w:rPr>
                <w:rFonts w:asciiTheme="majorBidi" w:eastAsia="Calibri" w:hAnsiTheme="majorBidi" w:cstheme="majorBidi"/>
                <w:sz w:val="24"/>
                <w:szCs w:val="22"/>
                <w:highlight w:val="yellow"/>
                <w:lang w:val="en-US"/>
              </w:rPr>
            </w:pPr>
          </w:p>
        </w:tc>
        <w:tc>
          <w:tcPr>
            <w:tcW w:w="1350" w:type="dxa"/>
          </w:tcPr>
          <w:p w14:paraId="1B4C83B1" w14:textId="77777777" w:rsidR="003A74E5" w:rsidRPr="00701A7D" w:rsidRDefault="003A74E5" w:rsidP="001B6216">
            <w:pPr>
              <w:spacing w:before="120"/>
              <w:contextualSpacing/>
              <w:rPr>
                <w:rFonts w:asciiTheme="majorBidi" w:eastAsia="Calibri" w:hAnsiTheme="majorBidi" w:cstheme="majorBidi"/>
                <w:sz w:val="24"/>
                <w:szCs w:val="22"/>
                <w:highlight w:val="yellow"/>
                <w:lang w:val="en-US"/>
              </w:rPr>
            </w:pPr>
          </w:p>
        </w:tc>
        <w:tc>
          <w:tcPr>
            <w:tcW w:w="1350" w:type="dxa"/>
          </w:tcPr>
          <w:p w14:paraId="6164D87E" w14:textId="77777777" w:rsidR="003A74E5" w:rsidRPr="00701A7D" w:rsidRDefault="003A74E5" w:rsidP="001B6216">
            <w:pPr>
              <w:spacing w:before="120"/>
              <w:contextualSpacing/>
              <w:rPr>
                <w:rFonts w:asciiTheme="majorBidi" w:eastAsia="Calibri" w:hAnsiTheme="majorBidi" w:cstheme="majorBidi"/>
                <w:sz w:val="24"/>
                <w:szCs w:val="22"/>
                <w:highlight w:val="yellow"/>
                <w:lang w:val="en-US"/>
              </w:rPr>
            </w:pPr>
          </w:p>
        </w:tc>
        <w:tc>
          <w:tcPr>
            <w:tcW w:w="1260" w:type="dxa"/>
          </w:tcPr>
          <w:p w14:paraId="74D246A4" w14:textId="77777777" w:rsidR="003A74E5" w:rsidRPr="00701A7D" w:rsidRDefault="003A74E5" w:rsidP="001B6216">
            <w:pPr>
              <w:spacing w:before="120"/>
              <w:contextualSpacing/>
              <w:rPr>
                <w:rFonts w:asciiTheme="majorBidi" w:eastAsia="Calibri" w:hAnsiTheme="majorBidi" w:cstheme="majorBidi"/>
                <w:sz w:val="24"/>
                <w:szCs w:val="22"/>
                <w:highlight w:val="yellow"/>
                <w:lang w:val="en-US"/>
              </w:rPr>
            </w:pPr>
          </w:p>
        </w:tc>
        <w:tc>
          <w:tcPr>
            <w:tcW w:w="1350" w:type="dxa"/>
          </w:tcPr>
          <w:p w14:paraId="41ECFEDC" w14:textId="77777777" w:rsidR="003A74E5" w:rsidRPr="00701A7D" w:rsidRDefault="003A74E5" w:rsidP="001B6216">
            <w:pPr>
              <w:spacing w:before="120"/>
              <w:contextualSpacing/>
              <w:rPr>
                <w:rFonts w:asciiTheme="majorBidi" w:eastAsia="Calibri" w:hAnsiTheme="majorBidi" w:cstheme="majorBidi"/>
                <w:sz w:val="24"/>
                <w:szCs w:val="22"/>
                <w:highlight w:val="yellow"/>
                <w:lang w:val="en-US"/>
              </w:rPr>
            </w:pPr>
          </w:p>
        </w:tc>
        <w:tc>
          <w:tcPr>
            <w:tcW w:w="1260" w:type="dxa"/>
            <w:vAlign w:val="bottom"/>
          </w:tcPr>
          <w:p w14:paraId="3BFA0C5F" w14:textId="14781AA9" w:rsidR="003A74E5" w:rsidRPr="003A74E5" w:rsidRDefault="003A74E5" w:rsidP="003A74E5">
            <w:pPr>
              <w:spacing w:before="120"/>
              <w:contextualSpacing/>
              <w:jc w:val="right"/>
              <w:rPr>
                <w:rFonts w:asciiTheme="majorBidi" w:hAnsiTheme="majorBidi"/>
                <w:color w:val="000000"/>
                <w:sz w:val="24"/>
                <w:szCs w:val="24"/>
                <w:lang w:val="en-US"/>
              </w:rPr>
            </w:pPr>
            <w:r>
              <w:rPr>
                <w:rFonts w:asciiTheme="majorBidi" w:hAnsiTheme="majorBidi"/>
                <w:color w:val="000000"/>
                <w:sz w:val="24"/>
                <w:szCs w:val="24"/>
                <w:cs/>
                <w:lang w:val="en-US"/>
              </w:rPr>
              <w:t>(</w:t>
            </w:r>
            <w:r>
              <w:rPr>
                <w:rFonts w:asciiTheme="majorBidi" w:hAnsiTheme="majorBidi"/>
                <w:color w:val="000000"/>
                <w:sz w:val="24"/>
                <w:szCs w:val="24"/>
                <w:lang w:val="en-US"/>
              </w:rPr>
              <w:t>17,383,793</w:t>
            </w:r>
            <w:r>
              <w:rPr>
                <w:rFonts w:asciiTheme="majorBidi" w:hAnsiTheme="majorBidi"/>
                <w:color w:val="000000"/>
                <w:sz w:val="24"/>
                <w:szCs w:val="24"/>
                <w:cs/>
                <w:lang w:val="en-US"/>
              </w:rPr>
              <w:t>)</w:t>
            </w:r>
          </w:p>
        </w:tc>
      </w:tr>
      <w:tr w:rsidR="001B6216" w:rsidRPr="001B3625" w14:paraId="314ADD65" w14:textId="37B720B8" w:rsidTr="001B6216">
        <w:tc>
          <w:tcPr>
            <w:tcW w:w="4140" w:type="dxa"/>
            <w:vAlign w:val="bottom"/>
            <w:hideMark/>
          </w:tcPr>
          <w:p w14:paraId="1CC4F249" w14:textId="77777777" w:rsidR="001B6216" w:rsidRPr="00BB6B50" w:rsidRDefault="001B6216" w:rsidP="001B6216">
            <w:pPr>
              <w:spacing w:before="120"/>
              <w:contextualSpacing/>
              <w:jc w:val="thaiDistribute"/>
              <w:rPr>
                <w:rFonts w:asciiTheme="majorBidi" w:eastAsia="Calibri" w:hAnsiTheme="majorBidi" w:cstheme="majorBidi"/>
                <w:sz w:val="24"/>
                <w:szCs w:val="24"/>
                <w:lang w:val="en-US"/>
              </w:rPr>
            </w:pPr>
            <w:r w:rsidRPr="00BB6B50">
              <w:rPr>
                <w:rFonts w:asciiTheme="majorBidi" w:hAnsiTheme="majorBidi"/>
                <w:sz w:val="24"/>
                <w:szCs w:val="24"/>
                <w:lang w:val="en-US"/>
              </w:rPr>
              <w:t>Finance cost</w:t>
            </w:r>
          </w:p>
        </w:tc>
        <w:tc>
          <w:tcPr>
            <w:tcW w:w="1530" w:type="dxa"/>
          </w:tcPr>
          <w:p w14:paraId="4A8F89A6" w14:textId="6388D769"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620" w:type="dxa"/>
          </w:tcPr>
          <w:p w14:paraId="2CBC3321"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440" w:type="dxa"/>
          </w:tcPr>
          <w:p w14:paraId="2F36915D" w14:textId="464A556E"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350" w:type="dxa"/>
          </w:tcPr>
          <w:p w14:paraId="04BC2103"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350" w:type="dxa"/>
          </w:tcPr>
          <w:p w14:paraId="169D8DE0"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260" w:type="dxa"/>
          </w:tcPr>
          <w:p w14:paraId="5C2A24FC" w14:textId="75CEB909"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350" w:type="dxa"/>
          </w:tcPr>
          <w:p w14:paraId="7741BAB8"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260" w:type="dxa"/>
            <w:vAlign w:val="bottom"/>
          </w:tcPr>
          <w:p w14:paraId="076F0A97" w14:textId="34C0DF5E"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color w:val="000000"/>
                <w:sz w:val="24"/>
                <w:szCs w:val="24"/>
                <w:cs/>
                <w:lang w:val="en-US"/>
              </w:rPr>
              <w:t xml:space="preserve">    (</w:t>
            </w:r>
            <w:r w:rsidRPr="001B3625">
              <w:rPr>
                <w:rFonts w:asciiTheme="majorBidi" w:hAnsiTheme="majorBidi"/>
                <w:color w:val="000000"/>
                <w:sz w:val="24"/>
                <w:szCs w:val="24"/>
                <w:lang w:val="en-US"/>
              </w:rPr>
              <w:t>29,595,389</w:t>
            </w:r>
            <w:r w:rsidRPr="001B3625">
              <w:rPr>
                <w:rFonts w:asciiTheme="majorBidi" w:hAnsiTheme="majorBidi"/>
                <w:color w:val="000000"/>
                <w:sz w:val="24"/>
                <w:szCs w:val="24"/>
                <w:cs/>
                <w:lang w:val="en-US"/>
              </w:rPr>
              <w:t>)</w:t>
            </w:r>
          </w:p>
        </w:tc>
      </w:tr>
      <w:tr w:rsidR="001B6216" w:rsidRPr="001B3625" w14:paraId="4D3CF0EC" w14:textId="77777777" w:rsidTr="001B6216">
        <w:tc>
          <w:tcPr>
            <w:tcW w:w="4140" w:type="dxa"/>
            <w:vAlign w:val="bottom"/>
            <w:hideMark/>
          </w:tcPr>
          <w:p w14:paraId="201C2E28" w14:textId="1BBD8344" w:rsidR="001B6216" w:rsidRPr="00BB6B50" w:rsidRDefault="001B6216" w:rsidP="003A74E5">
            <w:pPr>
              <w:spacing w:before="120"/>
              <w:contextualSpacing/>
              <w:jc w:val="thaiDistribute"/>
              <w:rPr>
                <w:rFonts w:asciiTheme="majorBidi" w:eastAsia="Calibri" w:hAnsiTheme="majorBidi" w:cstheme="majorBidi"/>
                <w:sz w:val="24"/>
                <w:szCs w:val="24"/>
                <w:lang w:val="en-US"/>
              </w:rPr>
            </w:pPr>
            <w:r w:rsidRPr="00BB6B50">
              <w:rPr>
                <w:rFonts w:asciiTheme="majorBidi" w:hAnsiTheme="majorBidi" w:cstheme="majorBidi"/>
                <w:color w:val="000000"/>
                <w:sz w:val="24"/>
                <w:szCs w:val="24"/>
                <w:lang w:val="en-US"/>
              </w:rPr>
              <w:t xml:space="preserve">Share of </w:t>
            </w:r>
            <w:r w:rsidR="003A74E5">
              <w:rPr>
                <w:rFonts w:asciiTheme="majorBidi" w:hAnsiTheme="majorBidi" w:cstheme="majorBidi"/>
                <w:color w:val="000000"/>
                <w:sz w:val="24"/>
                <w:szCs w:val="24"/>
                <w:lang w:val="en-US"/>
              </w:rPr>
              <w:t>profit</w:t>
            </w:r>
            <w:r w:rsidRPr="00BB6B50">
              <w:rPr>
                <w:rFonts w:asciiTheme="majorBidi" w:hAnsiTheme="majorBidi" w:cstheme="majorBidi"/>
                <w:color w:val="000000"/>
                <w:sz w:val="24"/>
                <w:szCs w:val="24"/>
                <w:lang w:val="en-US"/>
              </w:rPr>
              <w:t xml:space="preserve"> of investments in associated company</w:t>
            </w:r>
          </w:p>
        </w:tc>
        <w:tc>
          <w:tcPr>
            <w:tcW w:w="1530" w:type="dxa"/>
          </w:tcPr>
          <w:p w14:paraId="74236C6D" w14:textId="24B008BD"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620" w:type="dxa"/>
          </w:tcPr>
          <w:p w14:paraId="3289A831" w14:textId="77777777" w:rsidR="001B6216" w:rsidRPr="00701A7D" w:rsidRDefault="001B6216" w:rsidP="001B6216">
            <w:pPr>
              <w:spacing w:before="120"/>
              <w:contextualSpacing/>
              <w:jc w:val="right"/>
              <w:rPr>
                <w:rFonts w:asciiTheme="majorBidi" w:eastAsia="Calibri" w:hAnsiTheme="majorBidi" w:cstheme="majorBidi"/>
                <w:sz w:val="24"/>
                <w:szCs w:val="22"/>
                <w:highlight w:val="yellow"/>
                <w:lang w:val="en-US"/>
              </w:rPr>
            </w:pPr>
          </w:p>
        </w:tc>
        <w:tc>
          <w:tcPr>
            <w:tcW w:w="1440" w:type="dxa"/>
          </w:tcPr>
          <w:p w14:paraId="751C8681" w14:textId="4B024E7B" w:rsidR="001B6216" w:rsidRPr="00701A7D" w:rsidRDefault="001B6216" w:rsidP="001B6216">
            <w:pPr>
              <w:spacing w:before="120"/>
              <w:contextualSpacing/>
              <w:jc w:val="right"/>
              <w:rPr>
                <w:rFonts w:asciiTheme="majorBidi" w:eastAsia="Calibri" w:hAnsiTheme="majorBidi" w:cstheme="majorBidi"/>
                <w:sz w:val="24"/>
                <w:szCs w:val="22"/>
                <w:highlight w:val="yellow"/>
                <w:lang w:val="en-US"/>
              </w:rPr>
            </w:pPr>
          </w:p>
        </w:tc>
        <w:tc>
          <w:tcPr>
            <w:tcW w:w="1350" w:type="dxa"/>
          </w:tcPr>
          <w:p w14:paraId="1FF068B5" w14:textId="77777777" w:rsidR="001B6216" w:rsidRPr="00701A7D" w:rsidRDefault="001B6216" w:rsidP="001B6216">
            <w:pPr>
              <w:spacing w:before="120"/>
              <w:contextualSpacing/>
              <w:jc w:val="right"/>
              <w:rPr>
                <w:rFonts w:asciiTheme="majorBidi" w:eastAsia="Calibri" w:hAnsiTheme="majorBidi" w:cstheme="majorBidi"/>
                <w:sz w:val="24"/>
                <w:szCs w:val="22"/>
                <w:highlight w:val="yellow"/>
                <w:lang w:val="en-US"/>
              </w:rPr>
            </w:pPr>
          </w:p>
        </w:tc>
        <w:tc>
          <w:tcPr>
            <w:tcW w:w="1350" w:type="dxa"/>
          </w:tcPr>
          <w:p w14:paraId="20CF4FA0" w14:textId="77777777" w:rsidR="001B6216" w:rsidRPr="00701A7D" w:rsidRDefault="001B6216" w:rsidP="001B6216">
            <w:pPr>
              <w:spacing w:before="120"/>
              <w:contextualSpacing/>
              <w:jc w:val="right"/>
              <w:rPr>
                <w:rFonts w:asciiTheme="majorBidi" w:eastAsia="Calibri" w:hAnsiTheme="majorBidi" w:cstheme="majorBidi"/>
                <w:sz w:val="24"/>
                <w:szCs w:val="22"/>
                <w:highlight w:val="yellow"/>
                <w:lang w:val="en-US"/>
              </w:rPr>
            </w:pPr>
          </w:p>
        </w:tc>
        <w:tc>
          <w:tcPr>
            <w:tcW w:w="1260" w:type="dxa"/>
          </w:tcPr>
          <w:p w14:paraId="5726213D" w14:textId="35588ABD" w:rsidR="001B6216" w:rsidRPr="00701A7D" w:rsidRDefault="001B6216" w:rsidP="001B6216">
            <w:pPr>
              <w:spacing w:before="120"/>
              <w:contextualSpacing/>
              <w:jc w:val="right"/>
              <w:rPr>
                <w:rFonts w:asciiTheme="majorBidi" w:eastAsia="Calibri" w:hAnsiTheme="majorBidi" w:cstheme="majorBidi"/>
                <w:sz w:val="24"/>
                <w:szCs w:val="22"/>
                <w:highlight w:val="yellow"/>
                <w:lang w:val="en-US"/>
              </w:rPr>
            </w:pPr>
          </w:p>
        </w:tc>
        <w:tc>
          <w:tcPr>
            <w:tcW w:w="1350" w:type="dxa"/>
          </w:tcPr>
          <w:p w14:paraId="6D48F201"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260" w:type="dxa"/>
            <w:vAlign w:val="bottom"/>
          </w:tcPr>
          <w:p w14:paraId="7A402056" w14:textId="2F354868" w:rsidR="001B6216" w:rsidRPr="001B6216" w:rsidRDefault="001B6216" w:rsidP="001B6216">
            <w:pPr>
              <w:pBdr>
                <w:bottom w:val="single" w:sz="4" w:space="1" w:color="auto"/>
              </w:pBdr>
              <w:spacing w:before="120"/>
              <w:contextualSpacing/>
              <w:jc w:val="right"/>
              <w:rPr>
                <w:rFonts w:asciiTheme="majorBidi" w:hAnsiTheme="majorBidi"/>
                <w:color w:val="000000"/>
                <w:sz w:val="24"/>
                <w:szCs w:val="24"/>
                <w:cs/>
              </w:rPr>
            </w:pPr>
            <w:r w:rsidRPr="001B3625">
              <w:rPr>
                <w:rFonts w:asciiTheme="majorBidi" w:hAnsiTheme="majorBidi"/>
                <w:color w:val="000000"/>
                <w:sz w:val="24"/>
                <w:szCs w:val="24"/>
                <w:lang w:val="en-US"/>
              </w:rPr>
              <w:t xml:space="preserve">129,233 </w:t>
            </w:r>
          </w:p>
        </w:tc>
      </w:tr>
      <w:tr w:rsidR="001B6216" w:rsidRPr="001B3625" w14:paraId="5F0578DA" w14:textId="77777777" w:rsidTr="001B6216">
        <w:tc>
          <w:tcPr>
            <w:tcW w:w="4140" w:type="dxa"/>
            <w:vAlign w:val="bottom"/>
            <w:hideMark/>
          </w:tcPr>
          <w:p w14:paraId="35F370F1" w14:textId="1CA117FF" w:rsidR="001B6216" w:rsidRPr="00BB6B50" w:rsidRDefault="001B6216" w:rsidP="003A74E5">
            <w:pPr>
              <w:spacing w:before="120"/>
              <w:contextualSpacing/>
              <w:jc w:val="thaiDistribute"/>
              <w:rPr>
                <w:rFonts w:asciiTheme="majorBidi" w:eastAsia="Calibri" w:hAnsiTheme="majorBidi" w:cstheme="majorBidi"/>
                <w:sz w:val="24"/>
                <w:szCs w:val="24"/>
                <w:lang w:val="en-US"/>
              </w:rPr>
            </w:pPr>
            <w:r w:rsidRPr="00BB6B50">
              <w:rPr>
                <w:rFonts w:asciiTheme="majorBidi" w:hAnsiTheme="majorBidi" w:cstheme="majorBidi"/>
                <w:color w:val="000000"/>
                <w:sz w:val="24"/>
                <w:szCs w:val="24"/>
                <w:lang w:val="en-US"/>
              </w:rPr>
              <w:t>Profit</w:t>
            </w:r>
            <w:r w:rsidRPr="001B3625">
              <w:rPr>
                <w:rFonts w:asciiTheme="majorBidi" w:hAnsiTheme="majorBidi" w:hint="cs"/>
                <w:color w:val="000000"/>
                <w:sz w:val="24"/>
                <w:szCs w:val="24"/>
                <w:cs/>
                <w:lang w:val="en-US"/>
              </w:rPr>
              <w:t xml:space="preserve"> </w:t>
            </w:r>
            <w:r w:rsidRPr="00BB6B50">
              <w:rPr>
                <w:rFonts w:asciiTheme="majorBidi" w:hAnsiTheme="majorBidi" w:cstheme="majorBidi"/>
                <w:color w:val="000000"/>
                <w:sz w:val="24"/>
                <w:szCs w:val="24"/>
                <w:lang w:val="en-US"/>
              </w:rPr>
              <w:t>before income tax</w:t>
            </w:r>
          </w:p>
        </w:tc>
        <w:tc>
          <w:tcPr>
            <w:tcW w:w="1530" w:type="dxa"/>
            <w:vAlign w:val="bottom"/>
          </w:tcPr>
          <w:p w14:paraId="574093E8" w14:textId="44E5D803" w:rsidR="001B6216" w:rsidRPr="00701A7D" w:rsidRDefault="001B6216" w:rsidP="001B6216">
            <w:pPr>
              <w:spacing w:before="120"/>
              <w:contextualSpacing/>
              <w:jc w:val="right"/>
              <w:rPr>
                <w:rFonts w:asciiTheme="majorBidi" w:eastAsia="Calibri" w:hAnsiTheme="majorBidi" w:cstheme="majorBidi"/>
                <w:sz w:val="24"/>
                <w:szCs w:val="22"/>
                <w:highlight w:val="yellow"/>
                <w:lang w:val="en-US"/>
              </w:rPr>
            </w:pPr>
          </w:p>
        </w:tc>
        <w:tc>
          <w:tcPr>
            <w:tcW w:w="1620" w:type="dxa"/>
          </w:tcPr>
          <w:p w14:paraId="13604DFC"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440" w:type="dxa"/>
          </w:tcPr>
          <w:p w14:paraId="3DCDFFC9" w14:textId="66061BAB"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350" w:type="dxa"/>
          </w:tcPr>
          <w:p w14:paraId="0F59BF35"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350" w:type="dxa"/>
          </w:tcPr>
          <w:p w14:paraId="2D2DE3BC"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260" w:type="dxa"/>
          </w:tcPr>
          <w:p w14:paraId="675308F2" w14:textId="4C2E743B"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350" w:type="dxa"/>
          </w:tcPr>
          <w:p w14:paraId="16612053"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260" w:type="dxa"/>
            <w:vAlign w:val="bottom"/>
          </w:tcPr>
          <w:p w14:paraId="7BE0843C" w14:textId="2134CBDD"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color w:val="000000"/>
                <w:sz w:val="24"/>
                <w:szCs w:val="24"/>
                <w:lang w:val="en-US"/>
              </w:rPr>
              <w:t xml:space="preserve">     122,878,679 </w:t>
            </w:r>
          </w:p>
        </w:tc>
      </w:tr>
      <w:tr w:rsidR="001B6216" w:rsidRPr="001B3625" w14:paraId="137FD249" w14:textId="77777777" w:rsidTr="001B6216">
        <w:tc>
          <w:tcPr>
            <w:tcW w:w="4140" w:type="dxa"/>
            <w:vAlign w:val="bottom"/>
            <w:hideMark/>
          </w:tcPr>
          <w:p w14:paraId="6FFA2499" w14:textId="7538CFBB" w:rsidR="001B6216" w:rsidRPr="00BB6B50" w:rsidRDefault="001B6216" w:rsidP="003A74E5">
            <w:pPr>
              <w:spacing w:before="120"/>
              <w:contextualSpacing/>
              <w:jc w:val="thaiDistribute"/>
              <w:rPr>
                <w:rFonts w:asciiTheme="majorBidi" w:eastAsia="Calibri" w:hAnsiTheme="majorBidi" w:cstheme="majorBidi"/>
                <w:sz w:val="24"/>
                <w:szCs w:val="24"/>
                <w:lang w:val="en-US"/>
              </w:rPr>
            </w:pPr>
            <w:r w:rsidRPr="00BB6B50">
              <w:rPr>
                <w:rFonts w:asciiTheme="majorBidi" w:hAnsiTheme="majorBidi" w:cstheme="majorBidi"/>
                <w:color w:val="000000"/>
                <w:sz w:val="24"/>
                <w:szCs w:val="24"/>
                <w:lang w:val="en-US"/>
              </w:rPr>
              <w:t>Income tax expense</w:t>
            </w:r>
          </w:p>
        </w:tc>
        <w:tc>
          <w:tcPr>
            <w:tcW w:w="1530" w:type="dxa"/>
            <w:vAlign w:val="bottom"/>
          </w:tcPr>
          <w:p w14:paraId="6A5B06E1" w14:textId="3E47620A"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620" w:type="dxa"/>
          </w:tcPr>
          <w:p w14:paraId="3C432AB2" w14:textId="77777777"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440" w:type="dxa"/>
          </w:tcPr>
          <w:p w14:paraId="38B6ABCB" w14:textId="709C6E5F"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350" w:type="dxa"/>
          </w:tcPr>
          <w:p w14:paraId="50E234F8" w14:textId="77777777"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350" w:type="dxa"/>
          </w:tcPr>
          <w:p w14:paraId="459583BC" w14:textId="77777777"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260" w:type="dxa"/>
          </w:tcPr>
          <w:p w14:paraId="3064D55E" w14:textId="54867724"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350" w:type="dxa"/>
          </w:tcPr>
          <w:p w14:paraId="55F8E20C" w14:textId="77777777"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260" w:type="dxa"/>
            <w:vAlign w:val="bottom"/>
          </w:tcPr>
          <w:p w14:paraId="349F7129" w14:textId="017DAEE3" w:rsidR="001B6216" w:rsidRPr="001B6216" w:rsidRDefault="001B6216" w:rsidP="001B6216">
            <w:pPr>
              <w:pBdr>
                <w:bottom w:val="single" w:sz="4" w:space="1" w:color="auto"/>
              </w:pBd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color w:val="000000"/>
                <w:sz w:val="24"/>
                <w:szCs w:val="24"/>
                <w:cs/>
                <w:lang w:val="en-US"/>
              </w:rPr>
              <w:t xml:space="preserve">   (</w:t>
            </w:r>
            <w:r w:rsidRPr="001B3625">
              <w:rPr>
                <w:rFonts w:asciiTheme="majorBidi" w:hAnsiTheme="majorBidi"/>
                <w:color w:val="000000"/>
                <w:sz w:val="24"/>
                <w:szCs w:val="24"/>
                <w:lang w:val="en-US"/>
              </w:rPr>
              <w:t>23,617,061</w:t>
            </w:r>
            <w:r w:rsidRPr="001B3625">
              <w:rPr>
                <w:rFonts w:asciiTheme="majorBidi" w:hAnsiTheme="majorBidi"/>
                <w:color w:val="000000"/>
                <w:sz w:val="24"/>
                <w:szCs w:val="24"/>
                <w:cs/>
                <w:lang w:val="en-US"/>
              </w:rPr>
              <w:t>)</w:t>
            </w:r>
          </w:p>
        </w:tc>
      </w:tr>
      <w:tr w:rsidR="001B6216" w:rsidRPr="001B3625" w14:paraId="5213D733" w14:textId="77777777" w:rsidTr="001B6216">
        <w:tc>
          <w:tcPr>
            <w:tcW w:w="4140" w:type="dxa"/>
            <w:vAlign w:val="bottom"/>
            <w:hideMark/>
          </w:tcPr>
          <w:p w14:paraId="29B308D2" w14:textId="4071BBBA" w:rsidR="001B6216" w:rsidRPr="00BB6B50" w:rsidRDefault="001B6216" w:rsidP="003A74E5">
            <w:pPr>
              <w:spacing w:before="120"/>
              <w:contextualSpacing/>
              <w:jc w:val="thaiDistribute"/>
              <w:rPr>
                <w:rFonts w:asciiTheme="majorBidi" w:eastAsia="Calibri" w:hAnsiTheme="majorBidi" w:cstheme="majorBidi"/>
                <w:sz w:val="24"/>
                <w:szCs w:val="24"/>
                <w:lang w:val="en-US"/>
              </w:rPr>
            </w:pPr>
            <w:r w:rsidRPr="00BB6B50">
              <w:rPr>
                <w:rFonts w:asciiTheme="majorBidi" w:hAnsiTheme="majorBidi" w:cstheme="majorBidi"/>
                <w:b/>
                <w:bCs/>
                <w:color w:val="000000"/>
                <w:sz w:val="24"/>
                <w:szCs w:val="24"/>
                <w:lang w:val="en-US"/>
              </w:rPr>
              <w:t xml:space="preserve">Net profit for the </w:t>
            </w:r>
            <w:r w:rsidR="003A74E5">
              <w:rPr>
                <w:rFonts w:asciiTheme="majorBidi" w:hAnsiTheme="majorBidi" w:cstheme="majorBidi"/>
                <w:b/>
                <w:bCs/>
                <w:color w:val="000000"/>
                <w:sz w:val="24"/>
                <w:szCs w:val="24"/>
                <w:lang w:val="en-US"/>
              </w:rPr>
              <w:t>year</w:t>
            </w:r>
          </w:p>
        </w:tc>
        <w:tc>
          <w:tcPr>
            <w:tcW w:w="1530" w:type="dxa"/>
            <w:vAlign w:val="bottom"/>
          </w:tcPr>
          <w:p w14:paraId="54663302" w14:textId="296AA066"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620" w:type="dxa"/>
          </w:tcPr>
          <w:p w14:paraId="15233742" w14:textId="77777777"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440" w:type="dxa"/>
          </w:tcPr>
          <w:p w14:paraId="5B0D2AF8" w14:textId="77C9D5FD"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350" w:type="dxa"/>
          </w:tcPr>
          <w:p w14:paraId="383108ED" w14:textId="77777777"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350" w:type="dxa"/>
          </w:tcPr>
          <w:p w14:paraId="4E90F510" w14:textId="77777777"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260" w:type="dxa"/>
          </w:tcPr>
          <w:p w14:paraId="4AD6FA24" w14:textId="13EB8D1B"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350" w:type="dxa"/>
          </w:tcPr>
          <w:p w14:paraId="79C410E5"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260" w:type="dxa"/>
            <w:vAlign w:val="bottom"/>
          </w:tcPr>
          <w:p w14:paraId="19D2F7CC" w14:textId="4DAAE686" w:rsidR="001B6216" w:rsidRPr="001B6216" w:rsidRDefault="001B6216" w:rsidP="001B6216">
            <w:pPr>
              <w:pBdr>
                <w:bottom w:val="double" w:sz="4" w:space="1" w:color="auto"/>
              </w:pBd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color w:val="000000"/>
                <w:sz w:val="24"/>
                <w:szCs w:val="24"/>
                <w:lang w:val="en-US"/>
              </w:rPr>
              <w:t xml:space="preserve">      99,261,618 </w:t>
            </w:r>
          </w:p>
        </w:tc>
      </w:tr>
      <w:tr w:rsidR="001B6216" w:rsidRPr="001B3625" w14:paraId="6B6242BB" w14:textId="77777777" w:rsidTr="001B6216">
        <w:tc>
          <w:tcPr>
            <w:tcW w:w="4140" w:type="dxa"/>
            <w:vAlign w:val="bottom"/>
          </w:tcPr>
          <w:p w14:paraId="6B2DE939" w14:textId="77777777" w:rsidR="001B6216" w:rsidRPr="00BB6B50" w:rsidRDefault="001B6216" w:rsidP="001B6216">
            <w:pPr>
              <w:spacing w:before="120"/>
              <w:contextualSpacing/>
              <w:jc w:val="thaiDistribute"/>
              <w:rPr>
                <w:rFonts w:asciiTheme="majorBidi" w:hAnsiTheme="majorBidi" w:cstheme="majorBidi"/>
                <w:b/>
                <w:bCs/>
                <w:color w:val="000000"/>
                <w:sz w:val="24"/>
                <w:szCs w:val="24"/>
                <w:lang w:val="en-US"/>
              </w:rPr>
            </w:pPr>
          </w:p>
        </w:tc>
        <w:tc>
          <w:tcPr>
            <w:tcW w:w="1530" w:type="dxa"/>
            <w:vAlign w:val="bottom"/>
          </w:tcPr>
          <w:p w14:paraId="5B593288"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620" w:type="dxa"/>
          </w:tcPr>
          <w:p w14:paraId="07F46AF2"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440" w:type="dxa"/>
          </w:tcPr>
          <w:p w14:paraId="46B769BB"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055FFE08"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4EA13D3E"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260" w:type="dxa"/>
          </w:tcPr>
          <w:p w14:paraId="1AB7402D"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0325D139"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260" w:type="dxa"/>
            <w:vAlign w:val="bottom"/>
          </w:tcPr>
          <w:p w14:paraId="5CD82723" w14:textId="77777777"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p>
        </w:tc>
      </w:tr>
      <w:tr w:rsidR="001B6216" w:rsidRPr="001B3625" w14:paraId="7CF1E069" w14:textId="77777777" w:rsidTr="001B6216">
        <w:tc>
          <w:tcPr>
            <w:tcW w:w="4140" w:type="dxa"/>
            <w:vAlign w:val="bottom"/>
            <w:hideMark/>
          </w:tcPr>
          <w:p w14:paraId="5E33A428" w14:textId="2EF51902" w:rsidR="001B6216" w:rsidRPr="00BB6B50" w:rsidRDefault="001B6216" w:rsidP="003A74E5">
            <w:pPr>
              <w:spacing w:before="120"/>
              <w:contextualSpacing/>
              <w:jc w:val="thaiDistribute"/>
              <w:rPr>
                <w:rFonts w:asciiTheme="majorBidi" w:eastAsia="Calibri" w:hAnsiTheme="majorBidi" w:cstheme="majorBidi"/>
                <w:sz w:val="24"/>
                <w:szCs w:val="24"/>
                <w:lang w:val="en-US"/>
              </w:rPr>
            </w:pPr>
            <w:r w:rsidRPr="00BB6B50">
              <w:rPr>
                <w:rFonts w:asciiTheme="majorBidi" w:hAnsiTheme="majorBidi" w:cstheme="majorBidi"/>
                <w:b/>
                <w:bCs/>
                <w:color w:val="000000"/>
                <w:sz w:val="24"/>
                <w:szCs w:val="24"/>
                <w:lang w:val="en-US"/>
              </w:rPr>
              <w:t>Profit attributable to</w:t>
            </w:r>
          </w:p>
        </w:tc>
        <w:tc>
          <w:tcPr>
            <w:tcW w:w="1530" w:type="dxa"/>
            <w:vAlign w:val="bottom"/>
          </w:tcPr>
          <w:p w14:paraId="7E2D6A32"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620" w:type="dxa"/>
          </w:tcPr>
          <w:p w14:paraId="71C4125B"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440" w:type="dxa"/>
          </w:tcPr>
          <w:p w14:paraId="7747AF69" w14:textId="030BABA2"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6FDB9DAE"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329899E5"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260" w:type="dxa"/>
          </w:tcPr>
          <w:p w14:paraId="236CAF8C" w14:textId="2A163FC1"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49AEAD0F"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260" w:type="dxa"/>
            <w:vAlign w:val="bottom"/>
          </w:tcPr>
          <w:p w14:paraId="3A11DE62" w14:textId="71C9116E" w:rsidR="001B6216" w:rsidRPr="001B6216" w:rsidRDefault="001B6216" w:rsidP="001B6216">
            <w:pPr>
              <w:spacing w:before="120"/>
              <w:contextualSpacing/>
              <w:jc w:val="right"/>
              <w:rPr>
                <w:rFonts w:asciiTheme="majorBidi" w:eastAsia="Calibri" w:hAnsiTheme="majorBidi" w:cstheme="majorBidi"/>
                <w:sz w:val="24"/>
                <w:szCs w:val="24"/>
                <w:highlight w:val="yellow"/>
                <w:lang w:val="en-US"/>
              </w:rPr>
            </w:pPr>
          </w:p>
        </w:tc>
      </w:tr>
      <w:tr w:rsidR="001B6216" w:rsidRPr="001B3625" w14:paraId="0819D557" w14:textId="77777777" w:rsidTr="001B6216">
        <w:tc>
          <w:tcPr>
            <w:tcW w:w="4140" w:type="dxa"/>
            <w:vAlign w:val="bottom"/>
            <w:hideMark/>
          </w:tcPr>
          <w:p w14:paraId="663B0E55" w14:textId="77777777" w:rsidR="001B6216" w:rsidRPr="00BB6B50" w:rsidRDefault="001B6216" w:rsidP="001B6216">
            <w:pPr>
              <w:spacing w:before="120"/>
              <w:contextualSpacing/>
              <w:jc w:val="thaiDistribute"/>
              <w:rPr>
                <w:rFonts w:asciiTheme="majorBidi" w:eastAsia="Calibri" w:hAnsiTheme="majorBidi" w:cstheme="majorBidi"/>
                <w:sz w:val="24"/>
                <w:szCs w:val="24"/>
                <w:lang w:val="en-US"/>
              </w:rPr>
            </w:pPr>
            <w:r w:rsidRPr="00BB6B50">
              <w:rPr>
                <w:rFonts w:asciiTheme="majorBidi" w:hAnsiTheme="majorBidi" w:cstheme="majorBidi"/>
                <w:color w:val="000000"/>
                <w:sz w:val="24"/>
                <w:szCs w:val="24"/>
                <w:lang w:val="en-US"/>
              </w:rPr>
              <w:t>Equity holders of the Company</w:t>
            </w:r>
          </w:p>
        </w:tc>
        <w:tc>
          <w:tcPr>
            <w:tcW w:w="1530" w:type="dxa"/>
            <w:vAlign w:val="bottom"/>
          </w:tcPr>
          <w:p w14:paraId="02A1CC31"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620" w:type="dxa"/>
          </w:tcPr>
          <w:p w14:paraId="699712FF"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440" w:type="dxa"/>
          </w:tcPr>
          <w:p w14:paraId="5D07B9D7" w14:textId="0A012939"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5CFF511F"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0130346F"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260" w:type="dxa"/>
          </w:tcPr>
          <w:p w14:paraId="189AA4E9" w14:textId="2354A44F"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1181C30A" w14:textId="77777777" w:rsidR="001B6216" w:rsidRPr="00701A7D" w:rsidRDefault="001B6216" w:rsidP="001B6216">
            <w:pPr>
              <w:spacing w:before="120"/>
              <w:contextualSpacing/>
              <w:jc w:val="right"/>
              <w:rPr>
                <w:rFonts w:asciiTheme="majorBidi" w:eastAsia="Calibri" w:hAnsiTheme="majorBidi" w:cstheme="majorBidi"/>
                <w:sz w:val="24"/>
                <w:szCs w:val="22"/>
                <w:highlight w:val="yellow"/>
                <w:lang w:val="en-US"/>
              </w:rPr>
            </w:pPr>
          </w:p>
        </w:tc>
        <w:tc>
          <w:tcPr>
            <w:tcW w:w="1260" w:type="dxa"/>
            <w:vAlign w:val="bottom"/>
          </w:tcPr>
          <w:p w14:paraId="7528564E" w14:textId="494ADCDF" w:rsidR="001B6216" w:rsidRPr="001B6216" w:rsidRDefault="00207F8A" w:rsidP="001B6216">
            <w:pPr>
              <w:spacing w:before="120"/>
              <w:contextualSpacing/>
              <w:jc w:val="right"/>
              <w:rPr>
                <w:rFonts w:asciiTheme="majorBidi" w:eastAsia="Calibri" w:hAnsiTheme="majorBidi" w:cstheme="majorBidi"/>
                <w:sz w:val="24"/>
                <w:szCs w:val="24"/>
                <w:highlight w:val="yellow"/>
                <w:lang w:val="en-US"/>
              </w:rPr>
            </w:pPr>
            <w:r>
              <w:rPr>
                <w:rFonts w:asciiTheme="majorBidi" w:hAnsiTheme="majorBidi" w:cstheme="majorBidi"/>
                <w:color w:val="000000"/>
                <w:sz w:val="24"/>
                <w:szCs w:val="24"/>
                <w:lang w:val="en-US"/>
              </w:rPr>
              <w:t>74,241,939</w:t>
            </w:r>
            <w:r w:rsidR="001B6216" w:rsidRPr="001B3625">
              <w:rPr>
                <w:rFonts w:asciiTheme="majorBidi" w:hAnsiTheme="majorBidi"/>
                <w:color w:val="000000"/>
                <w:sz w:val="24"/>
                <w:szCs w:val="24"/>
                <w:cs/>
                <w:lang w:val="en-US"/>
              </w:rPr>
              <w:t xml:space="preserve"> </w:t>
            </w:r>
          </w:p>
        </w:tc>
      </w:tr>
      <w:tr w:rsidR="001B6216" w:rsidRPr="001B3625" w14:paraId="49ECB3D2" w14:textId="77777777" w:rsidTr="001B6216">
        <w:trPr>
          <w:trHeight w:val="80"/>
        </w:trPr>
        <w:tc>
          <w:tcPr>
            <w:tcW w:w="4140" w:type="dxa"/>
            <w:vAlign w:val="bottom"/>
            <w:hideMark/>
          </w:tcPr>
          <w:p w14:paraId="621A1A7C" w14:textId="77777777" w:rsidR="001B6216" w:rsidRPr="00BB6B50" w:rsidRDefault="001B6216" w:rsidP="001B6216">
            <w:pPr>
              <w:spacing w:before="120"/>
              <w:contextualSpacing/>
              <w:jc w:val="thaiDistribute"/>
              <w:rPr>
                <w:rFonts w:asciiTheme="majorBidi" w:eastAsia="Calibri" w:hAnsiTheme="majorBidi" w:cstheme="majorBidi"/>
                <w:sz w:val="24"/>
                <w:szCs w:val="24"/>
                <w:lang w:val="en-US"/>
              </w:rPr>
            </w:pPr>
            <w:r w:rsidRPr="00BB6B50">
              <w:rPr>
                <w:rFonts w:asciiTheme="majorBidi" w:hAnsiTheme="majorBidi" w:cstheme="majorBidi"/>
                <w:color w:val="000000"/>
                <w:sz w:val="24"/>
                <w:szCs w:val="24"/>
                <w:lang w:val="en-US"/>
              </w:rPr>
              <w:t>Non</w:t>
            </w:r>
            <w:r w:rsidRPr="001B3625">
              <w:rPr>
                <w:rFonts w:asciiTheme="majorBidi" w:hAnsiTheme="majorBidi" w:hint="cs"/>
                <w:color w:val="000000"/>
                <w:sz w:val="24"/>
                <w:szCs w:val="24"/>
                <w:cs/>
                <w:lang w:val="en-US"/>
              </w:rPr>
              <w:t>-</w:t>
            </w:r>
            <w:r w:rsidRPr="00BB6B50">
              <w:rPr>
                <w:rFonts w:asciiTheme="majorBidi" w:hAnsiTheme="majorBidi" w:cstheme="majorBidi"/>
                <w:color w:val="000000"/>
                <w:sz w:val="24"/>
                <w:szCs w:val="24"/>
                <w:lang w:val="en-US"/>
              </w:rPr>
              <w:t>controlling interests</w:t>
            </w:r>
          </w:p>
        </w:tc>
        <w:tc>
          <w:tcPr>
            <w:tcW w:w="1530" w:type="dxa"/>
          </w:tcPr>
          <w:p w14:paraId="1E76E383"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620" w:type="dxa"/>
          </w:tcPr>
          <w:p w14:paraId="72208764"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440" w:type="dxa"/>
          </w:tcPr>
          <w:p w14:paraId="70DB2229" w14:textId="63C0AFAE"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7BE28F1B"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1F2750BC"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260" w:type="dxa"/>
          </w:tcPr>
          <w:p w14:paraId="68CBB8D7" w14:textId="31582F9C"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14345F61" w14:textId="77777777" w:rsidR="001B6216" w:rsidRPr="00701A7D" w:rsidRDefault="001B6216" w:rsidP="001B6216">
            <w:pPr>
              <w:spacing w:before="120"/>
              <w:contextualSpacing/>
              <w:rPr>
                <w:rFonts w:asciiTheme="majorBidi" w:eastAsia="Calibri" w:hAnsiTheme="majorBidi" w:cstheme="majorBidi"/>
                <w:sz w:val="24"/>
                <w:szCs w:val="22"/>
                <w:highlight w:val="yellow"/>
                <w:lang w:val="en-US"/>
              </w:rPr>
            </w:pPr>
          </w:p>
        </w:tc>
        <w:tc>
          <w:tcPr>
            <w:tcW w:w="1260" w:type="dxa"/>
            <w:vAlign w:val="bottom"/>
          </w:tcPr>
          <w:p w14:paraId="0C2C2CD5" w14:textId="0F80ACA7" w:rsidR="001B6216" w:rsidRPr="001B6216" w:rsidRDefault="00207F8A" w:rsidP="001B6216">
            <w:pPr>
              <w:pBdr>
                <w:bottom w:val="single" w:sz="4" w:space="1" w:color="auto"/>
              </w:pBdr>
              <w:spacing w:before="120"/>
              <w:contextualSpacing/>
              <w:jc w:val="right"/>
              <w:rPr>
                <w:rFonts w:asciiTheme="majorBidi" w:eastAsia="Calibri" w:hAnsiTheme="majorBidi" w:cstheme="majorBidi"/>
                <w:sz w:val="24"/>
                <w:szCs w:val="24"/>
                <w:highlight w:val="yellow"/>
                <w:lang w:val="en-US"/>
              </w:rPr>
            </w:pPr>
            <w:r>
              <w:rPr>
                <w:rFonts w:asciiTheme="majorBidi" w:eastAsia="Calibri" w:hAnsiTheme="majorBidi" w:cstheme="majorBidi"/>
                <w:sz w:val="24"/>
                <w:szCs w:val="24"/>
                <w:lang w:val="en-US"/>
              </w:rPr>
              <w:t>25,019,679</w:t>
            </w:r>
          </w:p>
        </w:tc>
      </w:tr>
      <w:tr w:rsidR="001B6216" w:rsidRPr="001B3625" w14:paraId="0CF16C1D" w14:textId="77777777" w:rsidTr="001B6216">
        <w:trPr>
          <w:trHeight w:val="87"/>
        </w:trPr>
        <w:tc>
          <w:tcPr>
            <w:tcW w:w="4140" w:type="dxa"/>
            <w:vAlign w:val="bottom"/>
          </w:tcPr>
          <w:p w14:paraId="18BB5157" w14:textId="77777777" w:rsidR="001B6216" w:rsidRPr="00BB6B50" w:rsidRDefault="001B6216" w:rsidP="001B6216">
            <w:pPr>
              <w:spacing w:before="120"/>
              <w:contextualSpacing/>
              <w:jc w:val="thaiDistribute"/>
              <w:rPr>
                <w:rFonts w:asciiTheme="majorBidi" w:eastAsia="Calibri" w:hAnsiTheme="majorBidi" w:cstheme="majorBidi"/>
                <w:sz w:val="24"/>
                <w:szCs w:val="24"/>
                <w:lang w:val="en-US"/>
              </w:rPr>
            </w:pPr>
          </w:p>
        </w:tc>
        <w:tc>
          <w:tcPr>
            <w:tcW w:w="1530" w:type="dxa"/>
          </w:tcPr>
          <w:p w14:paraId="652C261C"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620" w:type="dxa"/>
          </w:tcPr>
          <w:p w14:paraId="718A395D"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440" w:type="dxa"/>
          </w:tcPr>
          <w:p w14:paraId="098E2090" w14:textId="64F6F7B8"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2F84DE65"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3B34252D"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260" w:type="dxa"/>
          </w:tcPr>
          <w:p w14:paraId="25D58D11" w14:textId="42511234"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6AC2F848" w14:textId="77777777" w:rsidR="001B6216" w:rsidRPr="00701A7D" w:rsidRDefault="001B6216" w:rsidP="001B6216">
            <w:pPr>
              <w:spacing w:before="120"/>
              <w:contextualSpacing/>
              <w:jc w:val="center"/>
              <w:rPr>
                <w:rFonts w:asciiTheme="majorBidi" w:eastAsia="Calibri" w:hAnsiTheme="majorBidi" w:cstheme="majorBidi"/>
                <w:sz w:val="24"/>
                <w:szCs w:val="22"/>
                <w:highlight w:val="yellow"/>
                <w:lang w:val="en-US"/>
              </w:rPr>
            </w:pPr>
          </w:p>
        </w:tc>
        <w:tc>
          <w:tcPr>
            <w:tcW w:w="1260" w:type="dxa"/>
            <w:vAlign w:val="bottom"/>
          </w:tcPr>
          <w:p w14:paraId="16FF0C62" w14:textId="15ABAEAC" w:rsidR="001B6216" w:rsidRPr="001B6216" w:rsidRDefault="001B6216" w:rsidP="001B6216">
            <w:pPr>
              <w:pBdr>
                <w:bottom w:val="double" w:sz="4" w:space="1" w:color="auto"/>
              </w:pBdr>
              <w:spacing w:before="120"/>
              <w:contextualSpacing/>
              <w:jc w:val="right"/>
              <w:rPr>
                <w:rFonts w:asciiTheme="majorBidi" w:eastAsia="Calibri" w:hAnsiTheme="majorBidi" w:cstheme="majorBidi"/>
                <w:sz w:val="24"/>
                <w:szCs w:val="24"/>
                <w:highlight w:val="yellow"/>
                <w:lang w:val="en-US"/>
              </w:rPr>
            </w:pPr>
            <w:r w:rsidRPr="00207F8A">
              <w:rPr>
                <w:rFonts w:asciiTheme="majorBidi" w:hAnsiTheme="majorBidi" w:cstheme="majorBidi"/>
                <w:color w:val="000000"/>
                <w:sz w:val="24"/>
                <w:szCs w:val="24"/>
                <w:lang w:val="en-US"/>
              </w:rPr>
              <w:t xml:space="preserve">      99,261,618 </w:t>
            </w:r>
          </w:p>
        </w:tc>
      </w:tr>
      <w:tr w:rsidR="001B6216" w:rsidRPr="001B3625" w14:paraId="644E02EA" w14:textId="77777777" w:rsidTr="001B6216">
        <w:trPr>
          <w:trHeight w:val="87"/>
        </w:trPr>
        <w:tc>
          <w:tcPr>
            <w:tcW w:w="4140" w:type="dxa"/>
            <w:vAlign w:val="bottom"/>
          </w:tcPr>
          <w:p w14:paraId="24CD4F35" w14:textId="77777777" w:rsidR="001B6216" w:rsidRPr="00BB6B50" w:rsidRDefault="001B6216" w:rsidP="001B6216">
            <w:pPr>
              <w:spacing w:before="120"/>
              <w:contextualSpacing/>
              <w:jc w:val="thaiDistribute"/>
              <w:rPr>
                <w:rFonts w:asciiTheme="majorBidi" w:eastAsia="Calibri" w:hAnsiTheme="majorBidi" w:cstheme="majorBidi"/>
                <w:sz w:val="24"/>
                <w:szCs w:val="24"/>
                <w:lang w:val="en-US"/>
              </w:rPr>
            </w:pPr>
          </w:p>
        </w:tc>
        <w:tc>
          <w:tcPr>
            <w:tcW w:w="1530" w:type="dxa"/>
          </w:tcPr>
          <w:p w14:paraId="73646058"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620" w:type="dxa"/>
          </w:tcPr>
          <w:p w14:paraId="2A1486A0"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440" w:type="dxa"/>
          </w:tcPr>
          <w:p w14:paraId="59353B03" w14:textId="5EC797B9"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23B2BB2D"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70BF1FB3" w14:textId="77777777"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260" w:type="dxa"/>
          </w:tcPr>
          <w:p w14:paraId="44D124B3" w14:textId="5A830E0E" w:rsidR="001B6216" w:rsidRPr="00701A7D" w:rsidRDefault="001B6216" w:rsidP="001B6216">
            <w:pPr>
              <w:spacing w:before="120"/>
              <w:contextualSpacing/>
              <w:jc w:val="right"/>
              <w:rPr>
                <w:rFonts w:asciiTheme="majorBidi" w:eastAsia="Calibri" w:hAnsiTheme="majorBidi" w:cstheme="majorBidi"/>
                <w:sz w:val="24"/>
                <w:szCs w:val="24"/>
                <w:highlight w:val="yellow"/>
                <w:lang w:val="en-US"/>
              </w:rPr>
            </w:pPr>
          </w:p>
        </w:tc>
        <w:tc>
          <w:tcPr>
            <w:tcW w:w="1350" w:type="dxa"/>
          </w:tcPr>
          <w:p w14:paraId="4726F240" w14:textId="77777777" w:rsidR="001B6216" w:rsidRPr="00701A7D" w:rsidRDefault="001B6216" w:rsidP="001B6216">
            <w:pPr>
              <w:spacing w:before="120"/>
              <w:contextualSpacing/>
              <w:jc w:val="right"/>
              <w:rPr>
                <w:rFonts w:ascii="Angsana New" w:hAnsi="Angsana New"/>
                <w:sz w:val="24"/>
                <w:szCs w:val="24"/>
                <w:highlight w:val="yellow"/>
                <w:lang w:val="en-US"/>
              </w:rPr>
            </w:pPr>
          </w:p>
        </w:tc>
        <w:tc>
          <w:tcPr>
            <w:tcW w:w="1260" w:type="dxa"/>
            <w:vAlign w:val="bottom"/>
          </w:tcPr>
          <w:p w14:paraId="54104595" w14:textId="7658B55A" w:rsidR="001B6216" w:rsidRPr="001B6216" w:rsidRDefault="001B6216" w:rsidP="001B6216">
            <w:pPr>
              <w:spacing w:before="120"/>
              <w:contextualSpacing/>
              <w:jc w:val="right"/>
              <w:rPr>
                <w:rFonts w:ascii="Angsana New" w:hAnsi="Angsana New"/>
                <w:sz w:val="24"/>
                <w:szCs w:val="24"/>
                <w:highlight w:val="yellow"/>
                <w:lang w:val="en-US"/>
              </w:rPr>
            </w:pPr>
          </w:p>
        </w:tc>
      </w:tr>
      <w:tr w:rsidR="001B6216" w:rsidRPr="001B3625" w14:paraId="2B0E5CAA" w14:textId="77777777" w:rsidTr="001B6216">
        <w:tc>
          <w:tcPr>
            <w:tcW w:w="4140" w:type="dxa"/>
            <w:vAlign w:val="bottom"/>
            <w:hideMark/>
          </w:tcPr>
          <w:p w14:paraId="1FD2BD20" w14:textId="77777777" w:rsidR="001B6216" w:rsidRPr="00BB6B50" w:rsidRDefault="001B6216" w:rsidP="001B6216">
            <w:pPr>
              <w:spacing w:before="120"/>
              <w:contextualSpacing/>
              <w:jc w:val="thaiDistribute"/>
              <w:rPr>
                <w:rFonts w:asciiTheme="majorBidi" w:eastAsia="Calibri" w:hAnsiTheme="majorBidi" w:cstheme="majorBidi"/>
                <w:sz w:val="24"/>
                <w:szCs w:val="24"/>
                <w:lang w:val="en-US"/>
              </w:rPr>
            </w:pPr>
            <w:r w:rsidRPr="00BB6B50">
              <w:rPr>
                <w:rFonts w:asciiTheme="majorBidi" w:hAnsiTheme="majorBidi" w:cstheme="majorBidi"/>
                <w:color w:val="000000"/>
                <w:sz w:val="24"/>
                <w:szCs w:val="24"/>
                <w:lang w:val="en-US"/>
              </w:rPr>
              <w:t>Total assets</w:t>
            </w:r>
          </w:p>
        </w:tc>
        <w:tc>
          <w:tcPr>
            <w:tcW w:w="1530" w:type="dxa"/>
            <w:vAlign w:val="bottom"/>
          </w:tcPr>
          <w:p w14:paraId="72AE4099" w14:textId="0FE906F0" w:rsidR="001B6216" w:rsidRPr="001B6216" w:rsidRDefault="001B6216" w:rsidP="001B6216">
            <w:pPr>
              <w:pBdr>
                <w:bottom w:val="double" w:sz="4" w:space="1" w:color="auto"/>
              </w:pBdr>
              <w:spacing w:before="120"/>
              <w:contextualSpacing/>
              <w:jc w:val="right"/>
              <w:rPr>
                <w:rFonts w:asciiTheme="majorBidi" w:eastAsia="Calibri" w:hAnsiTheme="majorBidi" w:cstheme="majorBidi"/>
                <w:sz w:val="24"/>
                <w:szCs w:val="24"/>
                <w:highlight w:val="yellow"/>
                <w:lang w:val="en-US"/>
              </w:rPr>
            </w:pPr>
            <w:r w:rsidRPr="00207F8A">
              <w:rPr>
                <w:rFonts w:asciiTheme="majorBidi" w:hAnsiTheme="majorBidi" w:cstheme="majorBidi"/>
                <w:color w:val="000000"/>
                <w:sz w:val="24"/>
                <w:szCs w:val="24"/>
                <w:lang w:val="en-US"/>
              </w:rPr>
              <w:t>21,091,275</w:t>
            </w:r>
          </w:p>
        </w:tc>
        <w:tc>
          <w:tcPr>
            <w:tcW w:w="1620" w:type="dxa"/>
            <w:vAlign w:val="bottom"/>
          </w:tcPr>
          <w:p w14:paraId="16497C70" w14:textId="79BBCE9F" w:rsidR="001B6216" w:rsidRPr="001B6216" w:rsidRDefault="001B6216" w:rsidP="001B6216">
            <w:pPr>
              <w:pBdr>
                <w:bottom w:val="double" w:sz="4" w:space="1" w:color="auto"/>
              </w:pBdr>
              <w:spacing w:before="120"/>
              <w:contextualSpacing/>
              <w:jc w:val="right"/>
              <w:rPr>
                <w:rFonts w:asciiTheme="majorBidi" w:eastAsia="Calibri" w:hAnsiTheme="majorBidi" w:cstheme="majorBidi"/>
                <w:sz w:val="24"/>
                <w:szCs w:val="24"/>
                <w:highlight w:val="yellow"/>
                <w:lang w:val="en-US"/>
              </w:rPr>
            </w:pPr>
            <w:r w:rsidRPr="00207F8A">
              <w:rPr>
                <w:rFonts w:asciiTheme="majorBidi" w:hAnsiTheme="majorBidi" w:cstheme="majorBidi"/>
                <w:color w:val="000000"/>
                <w:sz w:val="24"/>
                <w:szCs w:val="24"/>
                <w:lang w:val="en-US"/>
              </w:rPr>
              <w:t>157,892,604</w:t>
            </w:r>
          </w:p>
        </w:tc>
        <w:tc>
          <w:tcPr>
            <w:tcW w:w="1440" w:type="dxa"/>
            <w:vAlign w:val="bottom"/>
          </w:tcPr>
          <w:p w14:paraId="48CC1B69" w14:textId="34F294C3" w:rsidR="001B6216" w:rsidRPr="001B6216" w:rsidRDefault="001B6216" w:rsidP="001B6216">
            <w:pPr>
              <w:pBdr>
                <w:bottom w:val="double" w:sz="4" w:space="1" w:color="auto"/>
              </w:pBdr>
              <w:spacing w:before="120"/>
              <w:contextualSpacing/>
              <w:jc w:val="right"/>
              <w:rPr>
                <w:rFonts w:asciiTheme="majorBidi" w:eastAsia="Calibri" w:hAnsiTheme="majorBidi" w:cstheme="majorBidi"/>
                <w:sz w:val="24"/>
                <w:szCs w:val="24"/>
                <w:highlight w:val="yellow"/>
                <w:lang w:val="en-US"/>
              </w:rPr>
            </w:pPr>
            <w:r w:rsidRPr="00207F8A">
              <w:rPr>
                <w:rFonts w:asciiTheme="majorBidi" w:hAnsiTheme="majorBidi" w:cstheme="majorBidi"/>
                <w:color w:val="000000"/>
                <w:sz w:val="24"/>
                <w:szCs w:val="24"/>
                <w:lang w:val="en-US"/>
              </w:rPr>
              <w:t>458,302,675</w:t>
            </w:r>
          </w:p>
        </w:tc>
        <w:tc>
          <w:tcPr>
            <w:tcW w:w="1350" w:type="dxa"/>
            <w:vAlign w:val="bottom"/>
          </w:tcPr>
          <w:p w14:paraId="58688227" w14:textId="5941BF00" w:rsidR="001B6216" w:rsidRPr="001B6216" w:rsidRDefault="001B6216" w:rsidP="001B6216">
            <w:pPr>
              <w:pBdr>
                <w:bottom w:val="double" w:sz="4" w:space="1" w:color="auto"/>
              </w:pBdr>
              <w:spacing w:before="120"/>
              <w:contextualSpacing/>
              <w:jc w:val="right"/>
              <w:rPr>
                <w:rFonts w:asciiTheme="majorBidi" w:eastAsia="Calibri" w:hAnsiTheme="majorBidi" w:cstheme="majorBidi"/>
                <w:sz w:val="24"/>
                <w:szCs w:val="24"/>
                <w:highlight w:val="yellow"/>
                <w:lang w:val="en-US"/>
              </w:rPr>
            </w:pPr>
            <w:r w:rsidRPr="00207F8A">
              <w:rPr>
                <w:rFonts w:asciiTheme="majorBidi" w:hAnsiTheme="majorBidi" w:cstheme="majorBidi"/>
                <w:color w:val="000000"/>
                <w:sz w:val="24"/>
                <w:szCs w:val="24"/>
                <w:lang w:val="en-US"/>
              </w:rPr>
              <w:t>820</w:t>
            </w:r>
            <w:r w:rsidRPr="001B3625">
              <w:rPr>
                <w:rFonts w:asciiTheme="majorBidi" w:hAnsiTheme="majorBidi"/>
                <w:color w:val="000000"/>
                <w:sz w:val="24"/>
                <w:szCs w:val="24"/>
                <w:lang w:val="en-US"/>
              </w:rPr>
              <w:t>,883,937</w:t>
            </w:r>
          </w:p>
        </w:tc>
        <w:tc>
          <w:tcPr>
            <w:tcW w:w="1350" w:type="dxa"/>
            <w:vAlign w:val="bottom"/>
          </w:tcPr>
          <w:p w14:paraId="22DA46DF" w14:textId="4A494BC0" w:rsidR="001B6216" w:rsidRPr="001B6216" w:rsidRDefault="001B6216" w:rsidP="001B6216">
            <w:pPr>
              <w:pBdr>
                <w:bottom w:val="double" w:sz="4" w:space="1" w:color="auto"/>
              </w:pBd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color w:val="000000"/>
                <w:sz w:val="24"/>
                <w:szCs w:val="24"/>
                <w:lang w:val="en-US"/>
              </w:rPr>
              <w:t>302,498,196</w:t>
            </w:r>
          </w:p>
        </w:tc>
        <w:tc>
          <w:tcPr>
            <w:tcW w:w="1260" w:type="dxa"/>
            <w:vAlign w:val="bottom"/>
          </w:tcPr>
          <w:p w14:paraId="29C0411D" w14:textId="6F301674" w:rsidR="001B6216" w:rsidRPr="001B6216" w:rsidRDefault="001B6216" w:rsidP="00EE04DD">
            <w:pPr>
              <w:spacing w:before="120"/>
              <w:contextualSpacing/>
              <w:jc w:val="right"/>
              <w:rPr>
                <w:rFonts w:asciiTheme="majorBidi" w:eastAsia="Calibri" w:hAnsiTheme="majorBidi" w:cstheme="majorBidi"/>
                <w:sz w:val="24"/>
                <w:szCs w:val="24"/>
                <w:highlight w:val="yellow"/>
                <w:lang w:val="en-US"/>
              </w:rPr>
            </w:pPr>
          </w:p>
        </w:tc>
        <w:tc>
          <w:tcPr>
            <w:tcW w:w="1350" w:type="dxa"/>
            <w:vAlign w:val="bottom"/>
          </w:tcPr>
          <w:p w14:paraId="71136BDB" w14:textId="77777777" w:rsidR="001B6216" w:rsidRPr="001B6216" w:rsidRDefault="001B6216" w:rsidP="00EE04DD">
            <w:pPr>
              <w:spacing w:before="120"/>
              <w:contextualSpacing/>
              <w:jc w:val="right"/>
              <w:rPr>
                <w:rFonts w:asciiTheme="majorBidi" w:eastAsia="Calibri" w:hAnsiTheme="majorBidi" w:cstheme="majorBidi"/>
                <w:sz w:val="24"/>
                <w:szCs w:val="24"/>
                <w:highlight w:val="yellow"/>
                <w:lang w:val="en-US"/>
              </w:rPr>
            </w:pPr>
          </w:p>
        </w:tc>
        <w:tc>
          <w:tcPr>
            <w:tcW w:w="1260" w:type="dxa"/>
            <w:vAlign w:val="bottom"/>
          </w:tcPr>
          <w:p w14:paraId="2EBD5D80" w14:textId="78EBDC0A" w:rsidR="001B6216" w:rsidRPr="001B6216" w:rsidRDefault="001B6216" w:rsidP="001B6216">
            <w:pPr>
              <w:pBdr>
                <w:bottom w:val="double" w:sz="4" w:space="1" w:color="auto"/>
              </w:pBdr>
              <w:spacing w:before="120"/>
              <w:contextualSpacing/>
              <w:jc w:val="right"/>
              <w:rPr>
                <w:rFonts w:asciiTheme="majorBidi" w:eastAsia="Calibri" w:hAnsiTheme="majorBidi" w:cstheme="majorBidi"/>
                <w:sz w:val="24"/>
                <w:szCs w:val="24"/>
                <w:highlight w:val="yellow"/>
                <w:lang w:val="en-US"/>
              </w:rPr>
            </w:pPr>
            <w:r w:rsidRPr="001B3625">
              <w:rPr>
                <w:rFonts w:asciiTheme="majorBidi" w:hAnsiTheme="majorBidi"/>
                <w:color w:val="000000"/>
                <w:sz w:val="24"/>
                <w:szCs w:val="24"/>
                <w:lang w:val="en-US"/>
              </w:rPr>
              <w:t>1,760,668,687</w:t>
            </w:r>
          </w:p>
        </w:tc>
      </w:tr>
    </w:tbl>
    <w:p w14:paraId="4C8558FD" w14:textId="2930D14C" w:rsidR="007D0A2B" w:rsidRPr="00701A7D" w:rsidRDefault="007D0A2B">
      <w:pPr>
        <w:rPr>
          <w:rFonts w:asciiTheme="majorBidi" w:hAnsiTheme="majorBidi" w:cstheme="majorBidi"/>
          <w:highlight w:val="yellow"/>
          <w:lang w:val="en-US"/>
        </w:rPr>
      </w:pPr>
    </w:p>
    <w:p w14:paraId="50DA1338" w14:textId="5920378A" w:rsidR="006165F1" w:rsidRPr="00701A7D" w:rsidRDefault="006165F1">
      <w:pPr>
        <w:rPr>
          <w:rFonts w:asciiTheme="majorBidi" w:hAnsiTheme="majorBidi" w:cstheme="majorBidi"/>
          <w:highlight w:val="yellow"/>
          <w:lang w:val="en-US"/>
        </w:rPr>
      </w:pPr>
    </w:p>
    <w:p w14:paraId="47C85629" w14:textId="752DBB7C" w:rsidR="007D0A2B" w:rsidRPr="00701A7D" w:rsidRDefault="007D0A2B">
      <w:pPr>
        <w:rPr>
          <w:rFonts w:asciiTheme="majorBidi" w:hAnsiTheme="majorBidi" w:cstheme="majorBidi"/>
          <w:highlight w:val="yellow"/>
          <w:lang w:val="en-US"/>
        </w:rPr>
      </w:pPr>
    </w:p>
    <w:tbl>
      <w:tblPr>
        <w:tblStyle w:val="TableGrid"/>
        <w:tblpPr w:leftFromText="180" w:rightFromText="180" w:vertAnchor="text" w:tblpY="1"/>
        <w:tblOverlap w:val="never"/>
        <w:tblW w:w="145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4"/>
        <w:gridCol w:w="1356"/>
        <w:gridCol w:w="1440"/>
        <w:gridCol w:w="1530"/>
        <w:gridCol w:w="1440"/>
        <w:gridCol w:w="1710"/>
        <w:gridCol w:w="1710"/>
        <w:gridCol w:w="1710"/>
      </w:tblGrid>
      <w:tr w:rsidR="00207F8A" w:rsidRPr="00207F8A" w14:paraId="33080065" w14:textId="77777777" w:rsidTr="00EE04DD">
        <w:trPr>
          <w:trHeight w:val="288"/>
        </w:trPr>
        <w:tc>
          <w:tcPr>
            <w:tcW w:w="3684" w:type="dxa"/>
            <w:shd w:val="clear" w:color="auto" w:fill="auto"/>
            <w:vAlign w:val="bottom"/>
          </w:tcPr>
          <w:p w14:paraId="7FE16D1E" w14:textId="77777777" w:rsidR="00207F8A" w:rsidRPr="00207F8A" w:rsidRDefault="00207F8A" w:rsidP="00E97BFF">
            <w:pPr>
              <w:rPr>
                <w:sz w:val="24"/>
                <w:szCs w:val="24"/>
                <w:lang w:val="en-US"/>
              </w:rPr>
            </w:pPr>
          </w:p>
        </w:tc>
        <w:tc>
          <w:tcPr>
            <w:tcW w:w="10896" w:type="dxa"/>
            <w:gridSpan w:val="7"/>
          </w:tcPr>
          <w:p w14:paraId="062420B9" w14:textId="15C2420E" w:rsidR="00207F8A" w:rsidRPr="00207F8A" w:rsidRDefault="00207F8A" w:rsidP="00E97BFF">
            <w:pPr>
              <w:pBdr>
                <w:bottom w:val="single" w:sz="4" w:space="1" w:color="auto"/>
              </w:pBdr>
              <w:jc w:val="center"/>
              <w:rPr>
                <w:rFonts w:cs="Times New Roman"/>
                <w:sz w:val="24"/>
                <w:szCs w:val="24"/>
                <w:cs/>
              </w:rPr>
            </w:pPr>
            <w:r w:rsidRPr="00207F8A">
              <w:rPr>
                <w:rFonts w:asciiTheme="majorBidi" w:hAnsiTheme="majorBidi" w:cstheme="majorBidi"/>
                <w:color w:val="000000"/>
                <w:sz w:val="24"/>
                <w:szCs w:val="24"/>
                <w:lang w:val="en-US"/>
              </w:rPr>
              <w:t>Unit</w:t>
            </w:r>
            <w:r w:rsidRPr="001B3625">
              <w:rPr>
                <w:rFonts w:asciiTheme="majorBidi" w:hAnsiTheme="majorBidi"/>
                <w:color w:val="000000"/>
                <w:sz w:val="24"/>
                <w:szCs w:val="24"/>
                <w:cs/>
                <w:lang w:val="en-US"/>
              </w:rPr>
              <w:t xml:space="preserve">: </w:t>
            </w:r>
            <w:r w:rsidRPr="00207F8A">
              <w:rPr>
                <w:rFonts w:asciiTheme="majorBidi" w:hAnsiTheme="majorBidi" w:cstheme="majorBidi"/>
                <w:color w:val="000000"/>
                <w:sz w:val="24"/>
                <w:szCs w:val="24"/>
                <w:lang w:val="en-US"/>
              </w:rPr>
              <w:t>Baht</w:t>
            </w:r>
          </w:p>
        </w:tc>
      </w:tr>
      <w:tr w:rsidR="00207F8A" w:rsidRPr="00207F8A" w14:paraId="2A97D1C4" w14:textId="77777777" w:rsidTr="00EE04DD">
        <w:trPr>
          <w:trHeight w:val="288"/>
        </w:trPr>
        <w:tc>
          <w:tcPr>
            <w:tcW w:w="3684" w:type="dxa"/>
            <w:shd w:val="clear" w:color="auto" w:fill="auto"/>
            <w:vAlign w:val="bottom"/>
          </w:tcPr>
          <w:p w14:paraId="5503FC74" w14:textId="77777777" w:rsidR="00207F8A" w:rsidRPr="001B3625" w:rsidRDefault="00207F8A" w:rsidP="00E97BFF">
            <w:pPr>
              <w:rPr>
                <w:rFonts w:cs="Times New Roman"/>
                <w:sz w:val="24"/>
                <w:szCs w:val="24"/>
                <w:cs/>
                <w:lang w:val="en-US"/>
              </w:rPr>
            </w:pPr>
          </w:p>
        </w:tc>
        <w:tc>
          <w:tcPr>
            <w:tcW w:w="10896" w:type="dxa"/>
            <w:gridSpan w:val="7"/>
          </w:tcPr>
          <w:p w14:paraId="14F8DF36" w14:textId="6377238B" w:rsidR="00207F8A" w:rsidRPr="00207F8A" w:rsidRDefault="00207F8A" w:rsidP="00E97BFF">
            <w:pPr>
              <w:pBdr>
                <w:bottom w:val="single" w:sz="4" w:space="1" w:color="auto"/>
              </w:pBdr>
              <w:jc w:val="center"/>
              <w:rPr>
                <w:rFonts w:cs="Times New Roman"/>
                <w:sz w:val="24"/>
                <w:szCs w:val="24"/>
                <w:cs/>
              </w:rPr>
            </w:pPr>
            <w:r w:rsidRPr="00207F8A">
              <w:rPr>
                <w:rFonts w:asciiTheme="majorBidi" w:hAnsiTheme="majorBidi" w:cstheme="majorBidi"/>
                <w:color w:val="000000"/>
                <w:sz w:val="24"/>
                <w:szCs w:val="24"/>
                <w:lang w:val="en-US"/>
              </w:rPr>
              <w:t>Consolidated financial statement</w:t>
            </w:r>
          </w:p>
        </w:tc>
      </w:tr>
      <w:tr w:rsidR="00207F8A" w:rsidRPr="00141ACD" w14:paraId="638A5C01" w14:textId="77777777" w:rsidTr="00EE04DD">
        <w:trPr>
          <w:trHeight w:val="288"/>
        </w:trPr>
        <w:tc>
          <w:tcPr>
            <w:tcW w:w="3684" w:type="dxa"/>
            <w:shd w:val="clear" w:color="auto" w:fill="auto"/>
            <w:vAlign w:val="bottom"/>
          </w:tcPr>
          <w:p w14:paraId="1D571A0E" w14:textId="77777777" w:rsidR="00207F8A" w:rsidRPr="001B3625" w:rsidRDefault="00207F8A" w:rsidP="00E97BFF">
            <w:pPr>
              <w:rPr>
                <w:rFonts w:cs="Times New Roman"/>
                <w:sz w:val="24"/>
                <w:szCs w:val="24"/>
                <w:cs/>
                <w:lang w:val="en-US"/>
              </w:rPr>
            </w:pPr>
          </w:p>
        </w:tc>
        <w:tc>
          <w:tcPr>
            <w:tcW w:w="10896" w:type="dxa"/>
            <w:gridSpan w:val="7"/>
          </w:tcPr>
          <w:p w14:paraId="318F5A5C" w14:textId="207A26B1" w:rsidR="00207F8A" w:rsidRPr="00207F8A" w:rsidRDefault="00207F8A" w:rsidP="00E97BFF">
            <w:pPr>
              <w:pBdr>
                <w:bottom w:val="single" w:sz="4" w:space="1" w:color="auto"/>
              </w:pBdr>
              <w:jc w:val="center"/>
              <w:rPr>
                <w:sz w:val="24"/>
                <w:szCs w:val="24"/>
                <w:lang w:val="en-US"/>
              </w:rPr>
            </w:pPr>
            <w:r w:rsidRPr="00207F8A">
              <w:rPr>
                <w:rFonts w:asciiTheme="majorBidi" w:hAnsiTheme="majorBidi" w:cstheme="majorBidi"/>
                <w:color w:val="000000"/>
                <w:sz w:val="24"/>
                <w:szCs w:val="24"/>
                <w:lang w:val="en-US"/>
              </w:rPr>
              <w:t>For the year ended December 31, 2020</w:t>
            </w:r>
          </w:p>
        </w:tc>
      </w:tr>
      <w:tr w:rsidR="00207F8A" w:rsidRPr="001B3625" w14:paraId="063EFC7E" w14:textId="43648BFC" w:rsidTr="00207F8A">
        <w:trPr>
          <w:trHeight w:val="288"/>
        </w:trPr>
        <w:tc>
          <w:tcPr>
            <w:tcW w:w="3684" w:type="dxa"/>
            <w:shd w:val="clear" w:color="auto" w:fill="auto"/>
            <w:vAlign w:val="bottom"/>
          </w:tcPr>
          <w:p w14:paraId="3EB939A3" w14:textId="77777777" w:rsidR="00207F8A" w:rsidRPr="001B3625" w:rsidRDefault="00207F8A" w:rsidP="00E97BFF">
            <w:pPr>
              <w:rPr>
                <w:rFonts w:cs="Times New Roman"/>
                <w:sz w:val="24"/>
                <w:szCs w:val="24"/>
                <w:cs/>
                <w:lang w:val="en-US"/>
              </w:rPr>
            </w:pPr>
          </w:p>
        </w:tc>
        <w:tc>
          <w:tcPr>
            <w:tcW w:w="1356" w:type="dxa"/>
            <w:shd w:val="clear" w:color="auto" w:fill="auto"/>
            <w:vAlign w:val="bottom"/>
            <w:hideMark/>
          </w:tcPr>
          <w:p w14:paraId="62E4EDBE" w14:textId="426FE18C" w:rsidR="00207F8A" w:rsidRPr="001B3625" w:rsidRDefault="00207F8A" w:rsidP="00E97BFF">
            <w:pPr>
              <w:pBdr>
                <w:bottom w:val="single" w:sz="4" w:space="1" w:color="auto"/>
              </w:pBdr>
              <w:jc w:val="center"/>
              <w:rPr>
                <w:rFonts w:cs="Times New Roman"/>
                <w:sz w:val="24"/>
                <w:szCs w:val="24"/>
                <w:cs/>
                <w:lang w:val="en-US"/>
              </w:rPr>
            </w:pPr>
            <w:r w:rsidRPr="00207F8A">
              <w:rPr>
                <w:rFonts w:asciiTheme="majorBidi" w:hAnsiTheme="majorBidi" w:cstheme="majorBidi"/>
                <w:color w:val="000000"/>
                <w:sz w:val="24"/>
                <w:szCs w:val="24"/>
                <w:lang w:val="en-US"/>
              </w:rPr>
              <w:t>Enterprise data collection</w:t>
            </w:r>
          </w:p>
        </w:tc>
        <w:tc>
          <w:tcPr>
            <w:tcW w:w="1440" w:type="dxa"/>
            <w:shd w:val="clear" w:color="auto" w:fill="auto"/>
            <w:vAlign w:val="bottom"/>
            <w:hideMark/>
          </w:tcPr>
          <w:p w14:paraId="03816F77" w14:textId="1B20F142" w:rsidR="00207F8A" w:rsidRPr="00207F8A" w:rsidRDefault="00207F8A" w:rsidP="00E97BFF">
            <w:pPr>
              <w:pBdr>
                <w:bottom w:val="single" w:sz="4" w:space="1" w:color="auto"/>
              </w:pBdr>
              <w:jc w:val="center"/>
              <w:rPr>
                <w:sz w:val="24"/>
                <w:szCs w:val="24"/>
                <w:lang w:val="en-US"/>
              </w:rPr>
            </w:pPr>
            <w:r w:rsidRPr="00207F8A">
              <w:rPr>
                <w:rFonts w:asciiTheme="majorBidi" w:hAnsiTheme="majorBidi" w:cstheme="majorBidi"/>
                <w:color w:val="000000"/>
                <w:sz w:val="24"/>
                <w:szCs w:val="24"/>
                <w:lang w:val="en-US"/>
              </w:rPr>
              <w:t>Production and sales of label</w:t>
            </w:r>
          </w:p>
        </w:tc>
        <w:tc>
          <w:tcPr>
            <w:tcW w:w="1530" w:type="dxa"/>
            <w:shd w:val="clear" w:color="auto" w:fill="auto"/>
            <w:vAlign w:val="bottom"/>
            <w:hideMark/>
          </w:tcPr>
          <w:p w14:paraId="179DC8C1" w14:textId="3BAC7A9F" w:rsidR="00207F8A" w:rsidRPr="001B3625" w:rsidRDefault="00207F8A" w:rsidP="00E97BFF">
            <w:pPr>
              <w:pBdr>
                <w:bottom w:val="single" w:sz="4" w:space="1" w:color="auto"/>
              </w:pBdr>
              <w:jc w:val="center"/>
              <w:rPr>
                <w:rFonts w:cs="Times New Roman"/>
                <w:sz w:val="24"/>
                <w:szCs w:val="24"/>
                <w:cs/>
                <w:lang w:val="en-US"/>
              </w:rPr>
            </w:pPr>
            <w:r w:rsidRPr="00207F8A">
              <w:rPr>
                <w:rFonts w:asciiTheme="majorBidi" w:hAnsiTheme="majorBidi" w:cstheme="majorBidi"/>
                <w:color w:val="000000"/>
                <w:sz w:val="24"/>
                <w:szCs w:val="24"/>
                <w:lang w:val="en-US"/>
              </w:rPr>
              <w:t>Silk screen printing</w:t>
            </w:r>
          </w:p>
        </w:tc>
        <w:tc>
          <w:tcPr>
            <w:tcW w:w="1440" w:type="dxa"/>
            <w:shd w:val="clear" w:color="auto" w:fill="auto"/>
            <w:vAlign w:val="bottom"/>
            <w:hideMark/>
          </w:tcPr>
          <w:p w14:paraId="1FD0868D" w14:textId="77777777" w:rsidR="00207F8A" w:rsidRPr="00207F8A" w:rsidRDefault="00207F8A" w:rsidP="00E97BFF">
            <w:pPr>
              <w:jc w:val="center"/>
              <w:rPr>
                <w:rFonts w:asciiTheme="majorBidi" w:hAnsiTheme="majorBidi" w:cstheme="majorBidi"/>
                <w:color w:val="000000"/>
                <w:sz w:val="24"/>
                <w:szCs w:val="24"/>
                <w:lang w:val="en-US"/>
              </w:rPr>
            </w:pPr>
            <w:r w:rsidRPr="00207F8A">
              <w:rPr>
                <w:rFonts w:asciiTheme="majorBidi" w:hAnsiTheme="majorBidi" w:cstheme="majorBidi"/>
                <w:color w:val="000000"/>
                <w:sz w:val="24"/>
                <w:szCs w:val="24"/>
                <w:lang w:val="en-US"/>
              </w:rPr>
              <w:t>Government</w:t>
            </w:r>
          </w:p>
          <w:p w14:paraId="1B2B4126" w14:textId="1DC68D0A" w:rsidR="00207F8A" w:rsidRPr="001B3625" w:rsidRDefault="00207F8A" w:rsidP="00E97BFF">
            <w:pPr>
              <w:pBdr>
                <w:bottom w:val="single" w:sz="4" w:space="1" w:color="auto"/>
              </w:pBdr>
              <w:jc w:val="center"/>
              <w:rPr>
                <w:rFonts w:cs="Times New Roman"/>
                <w:sz w:val="24"/>
                <w:szCs w:val="24"/>
                <w:cs/>
                <w:lang w:val="en-US"/>
              </w:rPr>
            </w:pPr>
            <w:r w:rsidRPr="00207F8A">
              <w:rPr>
                <w:rFonts w:asciiTheme="majorBidi" w:hAnsiTheme="majorBidi" w:cstheme="majorBidi"/>
                <w:color w:val="000000"/>
                <w:sz w:val="24"/>
                <w:szCs w:val="24"/>
                <w:lang w:val="en-US"/>
              </w:rPr>
              <w:t>Project</w:t>
            </w:r>
          </w:p>
        </w:tc>
        <w:tc>
          <w:tcPr>
            <w:tcW w:w="1710" w:type="dxa"/>
          </w:tcPr>
          <w:p w14:paraId="0EF297B3" w14:textId="5D8F6812" w:rsidR="00207F8A" w:rsidRPr="00207F8A" w:rsidRDefault="00207F8A" w:rsidP="00E97BFF">
            <w:pPr>
              <w:pBdr>
                <w:bottom w:val="single" w:sz="4" w:space="1" w:color="auto"/>
              </w:pBdr>
              <w:jc w:val="center"/>
              <w:rPr>
                <w:rFonts w:asciiTheme="majorBidi" w:hAnsiTheme="majorBidi" w:cstheme="majorBidi"/>
                <w:color w:val="000000"/>
                <w:sz w:val="24"/>
                <w:szCs w:val="24"/>
                <w:lang w:val="en-US"/>
              </w:rPr>
            </w:pPr>
            <w:r w:rsidRPr="00207F8A">
              <w:rPr>
                <w:rFonts w:asciiTheme="majorBidi" w:hAnsiTheme="majorBidi" w:cstheme="majorBidi"/>
                <w:color w:val="000000"/>
                <w:sz w:val="24"/>
                <w:szCs w:val="24"/>
                <w:lang w:val="en-US"/>
              </w:rPr>
              <w:t>Broadband internet service</w:t>
            </w:r>
          </w:p>
        </w:tc>
        <w:tc>
          <w:tcPr>
            <w:tcW w:w="1710" w:type="dxa"/>
            <w:shd w:val="clear" w:color="auto" w:fill="auto"/>
            <w:vAlign w:val="bottom"/>
            <w:hideMark/>
          </w:tcPr>
          <w:p w14:paraId="6FABAAD5" w14:textId="4C9FB83C" w:rsidR="00207F8A" w:rsidRPr="001B3625" w:rsidRDefault="00244EED" w:rsidP="00E97BFF">
            <w:pPr>
              <w:pBdr>
                <w:bottom w:val="single" w:sz="4" w:space="1" w:color="auto"/>
              </w:pBdr>
              <w:jc w:val="center"/>
              <w:rPr>
                <w:sz w:val="24"/>
                <w:szCs w:val="24"/>
                <w:cs/>
                <w:lang w:val="en-US"/>
              </w:rPr>
            </w:pPr>
            <w:r>
              <w:rPr>
                <w:rFonts w:asciiTheme="majorBidi" w:hAnsiTheme="majorBidi" w:cstheme="majorBidi"/>
                <w:color w:val="000000"/>
                <w:sz w:val="24"/>
                <w:szCs w:val="24"/>
                <w:lang w:val="en-US"/>
              </w:rPr>
              <w:t>E</w:t>
            </w:r>
            <w:r w:rsidR="00207F8A" w:rsidRPr="00207F8A">
              <w:rPr>
                <w:rFonts w:asciiTheme="majorBidi" w:hAnsiTheme="majorBidi" w:cstheme="majorBidi"/>
                <w:color w:val="000000"/>
                <w:sz w:val="24"/>
                <w:szCs w:val="24"/>
                <w:lang w:val="en-US"/>
              </w:rPr>
              <w:t>limination</w:t>
            </w:r>
          </w:p>
        </w:tc>
        <w:tc>
          <w:tcPr>
            <w:tcW w:w="1710" w:type="dxa"/>
            <w:shd w:val="clear" w:color="auto" w:fill="auto"/>
          </w:tcPr>
          <w:p w14:paraId="42B0AC6A" w14:textId="77777777" w:rsidR="00207F8A" w:rsidRPr="00207F8A" w:rsidRDefault="00207F8A" w:rsidP="00E97BFF">
            <w:pPr>
              <w:pBdr>
                <w:bottom w:val="single" w:sz="4" w:space="1" w:color="auto"/>
              </w:pBdr>
              <w:jc w:val="center"/>
              <w:rPr>
                <w:rFonts w:asciiTheme="majorBidi" w:hAnsiTheme="majorBidi" w:cstheme="majorBidi"/>
                <w:color w:val="000000"/>
                <w:sz w:val="24"/>
                <w:szCs w:val="24"/>
                <w:lang w:val="en-US"/>
              </w:rPr>
            </w:pPr>
          </w:p>
          <w:p w14:paraId="46DE9F1A" w14:textId="150DA4B4" w:rsidR="00207F8A" w:rsidRPr="00207F8A" w:rsidRDefault="00207F8A" w:rsidP="00E97BFF">
            <w:pPr>
              <w:pBdr>
                <w:bottom w:val="single" w:sz="4" w:space="1" w:color="auto"/>
              </w:pBdr>
              <w:jc w:val="center"/>
              <w:rPr>
                <w:rFonts w:asciiTheme="majorBidi" w:hAnsiTheme="majorBidi" w:cstheme="majorBidi"/>
                <w:color w:val="000000"/>
                <w:sz w:val="24"/>
                <w:szCs w:val="24"/>
                <w:lang w:val="en-US"/>
              </w:rPr>
            </w:pPr>
            <w:r w:rsidRPr="00207F8A">
              <w:rPr>
                <w:rFonts w:asciiTheme="majorBidi" w:hAnsiTheme="majorBidi" w:cstheme="majorBidi"/>
                <w:color w:val="000000"/>
                <w:sz w:val="24"/>
                <w:szCs w:val="24"/>
                <w:lang w:val="en-US"/>
              </w:rPr>
              <w:t>Total</w:t>
            </w:r>
          </w:p>
        </w:tc>
      </w:tr>
      <w:tr w:rsidR="00207F8A" w:rsidRPr="001B3625" w14:paraId="4F017543" w14:textId="77777777" w:rsidTr="00EE04DD">
        <w:trPr>
          <w:trHeight w:val="288"/>
        </w:trPr>
        <w:tc>
          <w:tcPr>
            <w:tcW w:w="3684" w:type="dxa"/>
            <w:shd w:val="clear" w:color="auto" w:fill="auto"/>
            <w:vAlign w:val="bottom"/>
            <w:hideMark/>
          </w:tcPr>
          <w:p w14:paraId="39692EE3" w14:textId="76AE101B" w:rsidR="00207F8A" w:rsidRPr="00207F8A" w:rsidRDefault="00207F8A" w:rsidP="00207F8A">
            <w:pPr>
              <w:rPr>
                <w:rFonts w:cs="Times New Roman"/>
                <w:sz w:val="24"/>
                <w:szCs w:val="24"/>
                <w:cs/>
                <w:lang w:val="en-US"/>
              </w:rPr>
            </w:pPr>
            <w:r w:rsidRPr="00207F8A">
              <w:rPr>
                <w:rFonts w:asciiTheme="majorBidi" w:hAnsiTheme="majorBidi" w:cstheme="majorBidi"/>
                <w:b/>
                <w:bCs/>
                <w:color w:val="000000"/>
                <w:sz w:val="24"/>
                <w:szCs w:val="24"/>
                <w:lang w:val="en-US"/>
              </w:rPr>
              <w:t>Revenues</w:t>
            </w:r>
          </w:p>
        </w:tc>
        <w:tc>
          <w:tcPr>
            <w:tcW w:w="1356" w:type="dxa"/>
            <w:shd w:val="clear" w:color="auto" w:fill="auto"/>
            <w:vAlign w:val="bottom"/>
            <w:hideMark/>
          </w:tcPr>
          <w:p w14:paraId="13388E63" w14:textId="13D1DE4E" w:rsidR="00207F8A" w:rsidRPr="00207F8A" w:rsidRDefault="00207F8A" w:rsidP="00207F8A">
            <w:pPr>
              <w:jc w:val="right"/>
              <w:rPr>
                <w:rFonts w:ascii="Angsana New" w:hAnsi="Angsana New"/>
                <w:sz w:val="24"/>
                <w:szCs w:val="24"/>
                <w:lang w:val="en-US"/>
              </w:rPr>
            </w:pPr>
            <w:r w:rsidRPr="001B3625">
              <w:rPr>
                <w:rFonts w:asciiTheme="majorBidi" w:eastAsia="Calibri" w:hAnsiTheme="majorBidi"/>
                <w:sz w:val="24"/>
                <w:szCs w:val="24"/>
                <w:lang w:val="en-US"/>
              </w:rPr>
              <w:t>11,664,93</w:t>
            </w:r>
            <w:r w:rsidRPr="001B3625">
              <w:rPr>
                <w:rFonts w:ascii="Angsana New" w:hAnsi="Angsana New"/>
                <w:sz w:val="24"/>
                <w:szCs w:val="24"/>
                <w:lang w:val="en-US"/>
              </w:rPr>
              <w:t>8</w:t>
            </w:r>
          </w:p>
        </w:tc>
        <w:tc>
          <w:tcPr>
            <w:tcW w:w="1440" w:type="dxa"/>
            <w:shd w:val="clear" w:color="auto" w:fill="auto"/>
            <w:vAlign w:val="bottom"/>
            <w:hideMark/>
          </w:tcPr>
          <w:p w14:paraId="7BBB3039" w14:textId="3467423C" w:rsidR="00207F8A" w:rsidRPr="00207F8A" w:rsidRDefault="00207F8A" w:rsidP="00207F8A">
            <w:pPr>
              <w:jc w:val="right"/>
              <w:rPr>
                <w:rFonts w:ascii="Angsana New" w:hAnsi="Angsana New"/>
                <w:sz w:val="24"/>
                <w:szCs w:val="24"/>
                <w:cs/>
                <w:lang w:val="en-US"/>
              </w:rPr>
            </w:pPr>
            <w:r w:rsidRPr="001B3625">
              <w:rPr>
                <w:rFonts w:asciiTheme="majorBidi" w:eastAsia="Calibri" w:hAnsiTheme="majorBidi"/>
                <w:sz w:val="24"/>
                <w:szCs w:val="24"/>
                <w:lang w:val="en-US"/>
              </w:rPr>
              <w:t>226,421,550</w:t>
            </w:r>
          </w:p>
        </w:tc>
        <w:tc>
          <w:tcPr>
            <w:tcW w:w="1530" w:type="dxa"/>
            <w:shd w:val="clear" w:color="auto" w:fill="auto"/>
            <w:vAlign w:val="bottom"/>
            <w:hideMark/>
          </w:tcPr>
          <w:p w14:paraId="5735E6C1" w14:textId="4EBFAC67" w:rsidR="00207F8A" w:rsidRPr="00207F8A" w:rsidRDefault="00207F8A" w:rsidP="00207F8A">
            <w:pPr>
              <w:jc w:val="right"/>
              <w:rPr>
                <w:rFonts w:ascii="Angsana New" w:hAnsi="Angsana New"/>
                <w:sz w:val="24"/>
                <w:szCs w:val="24"/>
                <w:cs/>
                <w:lang w:val="en-US"/>
              </w:rPr>
            </w:pPr>
            <w:r w:rsidRPr="001B3625">
              <w:rPr>
                <w:rFonts w:asciiTheme="majorBidi" w:eastAsia="Calibri" w:hAnsiTheme="majorBidi"/>
                <w:sz w:val="24"/>
                <w:szCs w:val="24"/>
                <w:lang w:val="en-US"/>
              </w:rPr>
              <w:t>358,878,429</w:t>
            </w:r>
          </w:p>
        </w:tc>
        <w:tc>
          <w:tcPr>
            <w:tcW w:w="1440" w:type="dxa"/>
            <w:shd w:val="clear" w:color="auto" w:fill="auto"/>
            <w:vAlign w:val="bottom"/>
            <w:hideMark/>
          </w:tcPr>
          <w:p w14:paraId="49E25141" w14:textId="541A2AB7" w:rsidR="00207F8A" w:rsidRPr="00207F8A" w:rsidRDefault="00207F8A" w:rsidP="00207F8A">
            <w:pPr>
              <w:jc w:val="right"/>
              <w:rPr>
                <w:rFonts w:ascii="Angsana New" w:hAnsi="Angsana New"/>
                <w:sz w:val="24"/>
                <w:szCs w:val="24"/>
                <w:cs/>
                <w:lang w:val="en-US"/>
              </w:rPr>
            </w:pPr>
            <w:r w:rsidRPr="001B3625">
              <w:rPr>
                <w:rFonts w:asciiTheme="majorBidi" w:eastAsia="Calibri" w:hAnsiTheme="majorBidi"/>
                <w:sz w:val="24"/>
                <w:szCs w:val="24"/>
                <w:lang w:val="en-US"/>
              </w:rPr>
              <w:t>331,538,567</w:t>
            </w:r>
          </w:p>
        </w:tc>
        <w:tc>
          <w:tcPr>
            <w:tcW w:w="1710" w:type="dxa"/>
            <w:vAlign w:val="bottom"/>
          </w:tcPr>
          <w:p w14:paraId="54874CB7" w14:textId="0AE58015" w:rsidR="00207F8A" w:rsidRPr="00207F8A" w:rsidRDefault="00207F8A" w:rsidP="00207F8A">
            <w:pPr>
              <w:jc w:val="right"/>
              <w:rPr>
                <w:rFonts w:asciiTheme="majorBidi" w:eastAsia="Calibri" w:hAnsiTheme="majorBidi"/>
                <w:sz w:val="24"/>
                <w:szCs w:val="24"/>
                <w:cs/>
              </w:rPr>
            </w:pPr>
            <w:r w:rsidRPr="001B3625">
              <w:rPr>
                <w:rFonts w:asciiTheme="majorBidi" w:eastAsia="Calibri" w:hAnsiTheme="majorBidi"/>
                <w:sz w:val="24"/>
                <w:szCs w:val="24"/>
                <w:lang w:val="en-US"/>
              </w:rPr>
              <w:t>93,454,971</w:t>
            </w:r>
          </w:p>
        </w:tc>
        <w:tc>
          <w:tcPr>
            <w:tcW w:w="1710" w:type="dxa"/>
            <w:shd w:val="clear" w:color="auto" w:fill="auto"/>
            <w:vAlign w:val="bottom"/>
            <w:hideMark/>
          </w:tcPr>
          <w:p w14:paraId="0A540DF9" w14:textId="469D9F49" w:rsidR="00207F8A" w:rsidRPr="00207F8A" w:rsidRDefault="00207F8A" w:rsidP="00207F8A">
            <w:pPr>
              <w:jc w:val="right"/>
              <w:rPr>
                <w:rFonts w:ascii="Angsana New" w:hAnsi="Angsana New"/>
                <w:sz w:val="24"/>
                <w:szCs w:val="24"/>
                <w:cs/>
                <w:lang w:val="en-US"/>
              </w:rPr>
            </w:pPr>
            <w:r w:rsidRPr="001B3625">
              <w:rPr>
                <w:rFonts w:asciiTheme="majorBidi" w:eastAsia="Calibri" w:hAnsiTheme="majorBidi"/>
                <w:sz w:val="24"/>
                <w:szCs w:val="24"/>
                <w:cs/>
                <w:lang w:val="en-US"/>
              </w:rPr>
              <w:t>(</w:t>
            </w:r>
            <w:r w:rsidRPr="001B3625">
              <w:rPr>
                <w:rFonts w:asciiTheme="majorBidi" w:eastAsia="Calibri" w:hAnsiTheme="majorBidi"/>
                <w:sz w:val="24"/>
                <w:szCs w:val="24"/>
                <w:lang w:val="en-US"/>
              </w:rPr>
              <w:t>1,864,696</w:t>
            </w:r>
            <w:r w:rsidRPr="001B3625">
              <w:rPr>
                <w:rFonts w:asciiTheme="majorBidi" w:eastAsia="Calibri" w:hAnsiTheme="majorBidi"/>
                <w:sz w:val="24"/>
                <w:szCs w:val="24"/>
                <w:cs/>
                <w:lang w:val="en-US"/>
              </w:rPr>
              <w:t>)</w:t>
            </w:r>
          </w:p>
        </w:tc>
        <w:tc>
          <w:tcPr>
            <w:tcW w:w="1710" w:type="dxa"/>
            <w:shd w:val="clear" w:color="auto" w:fill="auto"/>
            <w:vAlign w:val="bottom"/>
          </w:tcPr>
          <w:p w14:paraId="0F6148ED" w14:textId="69B50D0D" w:rsidR="00207F8A" w:rsidRPr="00207F8A" w:rsidRDefault="00207F8A" w:rsidP="00207F8A">
            <w:pPr>
              <w:jc w:val="right"/>
              <w:rPr>
                <w:rFonts w:asciiTheme="majorBidi" w:eastAsia="Calibri" w:hAnsiTheme="majorBidi"/>
                <w:sz w:val="24"/>
                <w:szCs w:val="24"/>
                <w:cs/>
              </w:rPr>
            </w:pPr>
            <w:r w:rsidRPr="001B3625">
              <w:rPr>
                <w:rFonts w:asciiTheme="majorBidi" w:eastAsia="Calibri" w:hAnsiTheme="majorBidi"/>
                <w:sz w:val="24"/>
                <w:szCs w:val="24"/>
                <w:lang w:val="en-US"/>
              </w:rPr>
              <w:t>1,020,093,759</w:t>
            </w:r>
          </w:p>
        </w:tc>
      </w:tr>
      <w:tr w:rsidR="00497EAA" w:rsidRPr="001B3625" w14:paraId="2F132E9E" w14:textId="77777777" w:rsidTr="00EE04DD">
        <w:trPr>
          <w:trHeight w:val="288"/>
        </w:trPr>
        <w:tc>
          <w:tcPr>
            <w:tcW w:w="3684" w:type="dxa"/>
            <w:shd w:val="clear" w:color="auto" w:fill="auto"/>
            <w:vAlign w:val="bottom"/>
            <w:hideMark/>
          </w:tcPr>
          <w:p w14:paraId="05FC75AB" w14:textId="16B54588" w:rsidR="00497EAA" w:rsidRPr="00207F8A" w:rsidRDefault="00497EAA" w:rsidP="00497EAA">
            <w:pPr>
              <w:rPr>
                <w:sz w:val="24"/>
                <w:szCs w:val="24"/>
                <w:lang w:val="en-US"/>
              </w:rPr>
            </w:pPr>
            <w:r w:rsidRPr="00207F8A">
              <w:rPr>
                <w:rFonts w:asciiTheme="majorBidi" w:hAnsiTheme="majorBidi" w:cstheme="majorBidi"/>
                <w:color w:val="000000"/>
                <w:sz w:val="24"/>
                <w:szCs w:val="24"/>
                <w:lang w:val="en-US"/>
              </w:rPr>
              <w:t>Cost of sales and services</w:t>
            </w:r>
          </w:p>
        </w:tc>
        <w:tc>
          <w:tcPr>
            <w:tcW w:w="1356" w:type="dxa"/>
            <w:shd w:val="clear" w:color="auto" w:fill="auto"/>
            <w:vAlign w:val="bottom"/>
            <w:hideMark/>
          </w:tcPr>
          <w:p w14:paraId="413ACAEE" w14:textId="02AF6744" w:rsidR="00497EAA" w:rsidRPr="00207F8A" w:rsidRDefault="00497EAA" w:rsidP="00497EAA">
            <w:pPr>
              <w:pBdr>
                <w:bottom w:val="single" w:sz="4" w:space="1" w:color="auto"/>
              </w:pBdr>
              <w:jc w:val="right"/>
              <w:rPr>
                <w:rFonts w:ascii="Angsana New" w:hAnsi="Angsana New"/>
                <w:sz w:val="24"/>
                <w:szCs w:val="24"/>
                <w:cs/>
                <w:lang w:val="en-US"/>
              </w:rPr>
            </w:pPr>
            <w:r w:rsidRPr="001B3625">
              <w:rPr>
                <w:rFonts w:asciiTheme="majorBidi" w:eastAsia="Calibri" w:hAnsiTheme="majorBidi"/>
                <w:sz w:val="24"/>
                <w:szCs w:val="24"/>
                <w:cs/>
                <w:lang w:val="en-US"/>
              </w:rPr>
              <w:t>(</w:t>
            </w:r>
            <w:r w:rsidRPr="001B3625">
              <w:rPr>
                <w:rFonts w:asciiTheme="majorBidi" w:eastAsia="Calibri" w:hAnsiTheme="majorBidi"/>
                <w:sz w:val="24"/>
                <w:szCs w:val="24"/>
                <w:lang w:val="en-US"/>
              </w:rPr>
              <w:t>11,836,233</w:t>
            </w:r>
            <w:r w:rsidRPr="001B3625">
              <w:rPr>
                <w:rFonts w:asciiTheme="majorBidi" w:eastAsia="Calibri" w:hAnsiTheme="majorBidi"/>
                <w:sz w:val="24"/>
                <w:szCs w:val="24"/>
                <w:cs/>
                <w:lang w:val="en-US"/>
              </w:rPr>
              <w:t>)</w:t>
            </w:r>
          </w:p>
        </w:tc>
        <w:tc>
          <w:tcPr>
            <w:tcW w:w="1440" w:type="dxa"/>
            <w:shd w:val="clear" w:color="auto" w:fill="auto"/>
            <w:vAlign w:val="bottom"/>
            <w:hideMark/>
          </w:tcPr>
          <w:p w14:paraId="0787F3F1" w14:textId="4D4E8E81" w:rsidR="00497EAA" w:rsidRPr="00497EAA" w:rsidRDefault="00497EAA" w:rsidP="00497EAA">
            <w:pPr>
              <w:pBdr>
                <w:bottom w:val="single" w:sz="4" w:space="1" w:color="auto"/>
              </w:pBdr>
              <w:jc w:val="right"/>
              <w:rPr>
                <w:rFonts w:ascii="Angsana New" w:hAnsi="Angsana New"/>
                <w:sz w:val="24"/>
                <w:szCs w:val="24"/>
                <w:cs/>
                <w:lang w:val="en-US"/>
              </w:rPr>
            </w:pPr>
            <w:r w:rsidRPr="001B3625">
              <w:rPr>
                <w:rFonts w:asciiTheme="majorBidi" w:eastAsia="Calibri" w:hAnsiTheme="majorBidi"/>
                <w:sz w:val="24"/>
                <w:szCs w:val="24"/>
                <w:cs/>
                <w:lang w:val="en-US"/>
              </w:rPr>
              <w:t>(</w:t>
            </w:r>
            <w:r w:rsidRPr="001B3625">
              <w:rPr>
                <w:rFonts w:asciiTheme="majorBidi" w:eastAsia="Calibri" w:hAnsiTheme="majorBidi"/>
                <w:sz w:val="24"/>
                <w:szCs w:val="24"/>
                <w:lang w:val="en-US"/>
              </w:rPr>
              <w:t>156,322,601</w:t>
            </w:r>
            <w:r w:rsidRPr="001B3625">
              <w:rPr>
                <w:rFonts w:asciiTheme="majorBidi" w:eastAsia="Calibri" w:hAnsiTheme="majorBidi"/>
                <w:sz w:val="24"/>
                <w:szCs w:val="24"/>
                <w:cs/>
                <w:lang w:val="en-US"/>
              </w:rPr>
              <w:t>)</w:t>
            </w:r>
          </w:p>
        </w:tc>
        <w:tc>
          <w:tcPr>
            <w:tcW w:w="1530" w:type="dxa"/>
            <w:shd w:val="clear" w:color="auto" w:fill="auto"/>
            <w:vAlign w:val="bottom"/>
            <w:hideMark/>
          </w:tcPr>
          <w:p w14:paraId="05A6121C" w14:textId="6F404417" w:rsidR="00497EAA" w:rsidRPr="00207F8A" w:rsidRDefault="00497EAA" w:rsidP="00497EAA">
            <w:pPr>
              <w:pBdr>
                <w:bottom w:val="single" w:sz="4" w:space="1" w:color="auto"/>
              </w:pBdr>
              <w:jc w:val="right"/>
              <w:rPr>
                <w:rFonts w:ascii="Angsana New" w:hAnsi="Angsana New"/>
                <w:sz w:val="24"/>
                <w:szCs w:val="24"/>
                <w:cs/>
                <w:lang w:val="en-US"/>
              </w:rPr>
            </w:pPr>
            <w:r w:rsidRPr="001B3625">
              <w:rPr>
                <w:rFonts w:asciiTheme="majorBidi" w:eastAsia="Calibri" w:hAnsiTheme="majorBidi"/>
                <w:sz w:val="24"/>
                <w:szCs w:val="24"/>
                <w:cs/>
                <w:lang w:val="en-US"/>
              </w:rPr>
              <w:t>(</w:t>
            </w:r>
            <w:r w:rsidRPr="001B3625">
              <w:rPr>
                <w:rFonts w:asciiTheme="majorBidi" w:eastAsia="Calibri" w:hAnsiTheme="majorBidi"/>
                <w:sz w:val="24"/>
                <w:szCs w:val="24"/>
                <w:lang w:val="en-US"/>
              </w:rPr>
              <w:t>199,572,214</w:t>
            </w:r>
            <w:r w:rsidRPr="001B3625">
              <w:rPr>
                <w:rFonts w:asciiTheme="majorBidi" w:eastAsia="Calibri" w:hAnsiTheme="majorBidi"/>
                <w:sz w:val="24"/>
                <w:szCs w:val="24"/>
                <w:cs/>
                <w:lang w:val="en-US"/>
              </w:rPr>
              <w:t>)</w:t>
            </w:r>
          </w:p>
        </w:tc>
        <w:tc>
          <w:tcPr>
            <w:tcW w:w="1440" w:type="dxa"/>
            <w:shd w:val="clear" w:color="auto" w:fill="auto"/>
            <w:vAlign w:val="bottom"/>
            <w:hideMark/>
          </w:tcPr>
          <w:p w14:paraId="4F11806E" w14:textId="6439012A" w:rsidR="00497EAA" w:rsidRPr="00207F8A" w:rsidRDefault="00497EAA" w:rsidP="00497EAA">
            <w:pPr>
              <w:pBdr>
                <w:bottom w:val="single" w:sz="4" w:space="1" w:color="auto"/>
              </w:pBdr>
              <w:jc w:val="right"/>
              <w:rPr>
                <w:rFonts w:ascii="Angsana New" w:hAnsi="Angsana New"/>
                <w:sz w:val="24"/>
                <w:szCs w:val="24"/>
                <w:cs/>
                <w:lang w:val="en-US"/>
              </w:rPr>
            </w:pPr>
            <w:r w:rsidRPr="001B3625">
              <w:rPr>
                <w:rFonts w:asciiTheme="majorBidi" w:eastAsia="Calibri" w:hAnsiTheme="majorBidi"/>
                <w:sz w:val="24"/>
                <w:szCs w:val="24"/>
                <w:cs/>
                <w:lang w:val="en-US"/>
              </w:rPr>
              <w:t>(</w:t>
            </w:r>
            <w:r w:rsidRPr="001B3625">
              <w:rPr>
                <w:rFonts w:asciiTheme="majorBidi" w:eastAsia="Calibri" w:hAnsiTheme="majorBidi"/>
                <w:sz w:val="24"/>
                <w:szCs w:val="24"/>
                <w:lang w:val="en-US"/>
              </w:rPr>
              <w:t>279,636,436</w:t>
            </w:r>
            <w:r w:rsidRPr="001B3625">
              <w:rPr>
                <w:rFonts w:asciiTheme="majorBidi" w:eastAsia="Calibri" w:hAnsiTheme="majorBidi"/>
                <w:sz w:val="24"/>
                <w:szCs w:val="24"/>
                <w:cs/>
                <w:lang w:val="en-US"/>
              </w:rPr>
              <w:t>)</w:t>
            </w:r>
          </w:p>
        </w:tc>
        <w:tc>
          <w:tcPr>
            <w:tcW w:w="1710" w:type="dxa"/>
            <w:vAlign w:val="bottom"/>
          </w:tcPr>
          <w:p w14:paraId="6BFEACB9" w14:textId="79EEA589" w:rsidR="00497EAA" w:rsidRPr="00207F8A" w:rsidRDefault="00497EAA" w:rsidP="00497EAA">
            <w:pPr>
              <w:pBdr>
                <w:bottom w:val="single" w:sz="4" w:space="1" w:color="auto"/>
              </w:pBdr>
              <w:jc w:val="right"/>
              <w:rPr>
                <w:rFonts w:asciiTheme="majorBidi" w:eastAsia="Calibri" w:hAnsiTheme="majorBidi"/>
                <w:sz w:val="24"/>
                <w:szCs w:val="24"/>
                <w:cs/>
              </w:rPr>
            </w:pPr>
            <w:r w:rsidRPr="001B3625">
              <w:rPr>
                <w:rFonts w:asciiTheme="majorBidi" w:eastAsia="Calibri" w:hAnsiTheme="majorBidi"/>
                <w:sz w:val="24"/>
                <w:szCs w:val="24"/>
                <w:cs/>
                <w:lang w:val="en-US"/>
              </w:rPr>
              <w:t>(</w:t>
            </w:r>
            <w:r w:rsidRPr="001B3625">
              <w:rPr>
                <w:rFonts w:asciiTheme="majorBidi" w:eastAsia="Calibri" w:hAnsiTheme="majorBidi"/>
                <w:sz w:val="24"/>
                <w:szCs w:val="24"/>
                <w:lang w:val="en-US"/>
              </w:rPr>
              <w:t>66,131,495</w:t>
            </w:r>
            <w:r w:rsidRPr="001B3625">
              <w:rPr>
                <w:rFonts w:asciiTheme="majorBidi" w:eastAsia="Calibri" w:hAnsiTheme="majorBidi"/>
                <w:sz w:val="24"/>
                <w:szCs w:val="24"/>
                <w:cs/>
                <w:lang w:val="en-US"/>
              </w:rPr>
              <w:t>)</w:t>
            </w:r>
          </w:p>
        </w:tc>
        <w:tc>
          <w:tcPr>
            <w:tcW w:w="1710" w:type="dxa"/>
            <w:shd w:val="clear" w:color="auto" w:fill="auto"/>
            <w:vAlign w:val="bottom"/>
            <w:hideMark/>
          </w:tcPr>
          <w:p w14:paraId="6D78E801" w14:textId="02877857" w:rsidR="00497EAA" w:rsidRPr="00497EAA" w:rsidRDefault="00497EAA" w:rsidP="00497EAA">
            <w:pPr>
              <w:pBdr>
                <w:bottom w:val="single" w:sz="4" w:space="1" w:color="auto"/>
              </w:pBdr>
              <w:jc w:val="right"/>
              <w:rPr>
                <w:rFonts w:ascii="Angsana New" w:hAnsi="Angsana New"/>
                <w:sz w:val="24"/>
                <w:szCs w:val="24"/>
                <w:cs/>
                <w:lang w:val="en-US"/>
              </w:rPr>
            </w:pPr>
            <w:r w:rsidRPr="001B3625">
              <w:rPr>
                <w:rFonts w:asciiTheme="majorBidi" w:eastAsia="Calibri" w:hAnsiTheme="majorBidi"/>
                <w:sz w:val="24"/>
                <w:szCs w:val="24"/>
                <w:lang w:val="en-US"/>
              </w:rPr>
              <w:t>347,090</w:t>
            </w:r>
          </w:p>
        </w:tc>
        <w:tc>
          <w:tcPr>
            <w:tcW w:w="1710" w:type="dxa"/>
            <w:shd w:val="clear" w:color="auto" w:fill="auto"/>
            <w:vAlign w:val="bottom"/>
          </w:tcPr>
          <w:p w14:paraId="41407D3D" w14:textId="7778EBAE" w:rsidR="00497EAA" w:rsidRPr="00207F8A" w:rsidRDefault="00497EAA" w:rsidP="00497EAA">
            <w:pPr>
              <w:pBdr>
                <w:bottom w:val="single" w:sz="4" w:space="1" w:color="auto"/>
              </w:pBdr>
              <w:jc w:val="right"/>
              <w:rPr>
                <w:rFonts w:asciiTheme="majorBidi" w:eastAsia="Calibri" w:hAnsiTheme="majorBidi"/>
                <w:sz w:val="24"/>
                <w:szCs w:val="24"/>
                <w:cs/>
              </w:rPr>
            </w:pPr>
            <w:r w:rsidRPr="001B3625">
              <w:rPr>
                <w:rFonts w:asciiTheme="majorBidi" w:eastAsia="Calibri" w:hAnsiTheme="majorBidi"/>
                <w:sz w:val="24"/>
                <w:szCs w:val="24"/>
                <w:cs/>
                <w:lang w:val="en-US"/>
              </w:rPr>
              <w:t>(</w:t>
            </w:r>
            <w:r w:rsidRPr="001B3625">
              <w:rPr>
                <w:rFonts w:asciiTheme="majorBidi" w:eastAsia="Calibri" w:hAnsiTheme="majorBidi"/>
                <w:sz w:val="24"/>
                <w:szCs w:val="24"/>
                <w:lang w:val="en-US"/>
              </w:rPr>
              <w:t>713,151,889</w:t>
            </w:r>
            <w:r w:rsidRPr="001B3625">
              <w:rPr>
                <w:rFonts w:asciiTheme="majorBidi" w:eastAsia="Calibri" w:hAnsiTheme="majorBidi"/>
                <w:sz w:val="24"/>
                <w:szCs w:val="24"/>
                <w:cs/>
                <w:lang w:val="en-US"/>
              </w:rPr>
              <w:t>)</w:t>
            </w:r>
          </w:p>
        </w:tc>
      </w:tr>
      <w:tr w:rsidR="00497EAA" w:rsidRPr="001B3625" w14:paraId="34EFA60D" w14:textId="77777777" w:rsidTr="00EE04DD">
        <w:trPr>
          <w:trHeight w:val="234"/>
        </w:trPr>
        <w:tc>
          <w:tcPr>
            <w:tcW w:w="3684" w:type="dxa"/>
            <w:shd w:val="clear" w:color="auto" w:fill="auto"/>
            <w:vAlign w:val="bottom"/>
            <w:hideMark/>
          </w:tcPr>
          <w:p w14:paraId="0DF04243" w14:textId="047D291C" w:rsidR="00497EAA" w:rsidRPr="00207F8A" w:rsidRDefault="00497EAA" w:rsidP="00497EAA">
            <w:pPr>
              <w:rPr>
                <w:sz w:val="24"/>
                <w:szCs w:val="24"/>
                <w:cs/>
                <w:lang w:val="en-US"/>
              </w:rPr>
            </w:pPr>
            <w:r w:rsidRPr="00207F8A">
              <w:rPr>
                <w:rFonts w:asciiTheme="majorBidi" w:hAnsiTheme="majorBidi" w:cstheme="majorBidi"/>
                <w:b/>
                <w:bCs/>
                <w:color w:val="000000"/>
                <w:sz w:val="24"/>
                <w:szCs w:val="24"/>
                <w:lang w:val="en-US"/>
              </w:rPr>
              <w:t>Gross profit</w:t>
            </w:r>
          </w:p>
        </w:tc>
        <w:tc>
          <w:tcPr>
            <w:tcW w:w="1356" w:type="dxa"/>
            <w:shd w:val="clear" w:color="auto" w:fill="auto"/>
            <w:vAlign w:val="bottom"/>
            <w:hideMark/>
          </w:tcPr>
          <w:p w14:paraId="552AB62B" w14:textId="2D53C10C" w:rsidR="00497EAA" w:rsidRPr="00207F8A" w:rsidRDefault="00497EAA" w:rsidP="00497EAA">
            <w:pPr>
              <w:jc w:val="right"/>
              <w:rPr>
                <w:rFonts w:ascii="Angsana New" w:hAnsi="Angsana New"/>
                <w:sz w:val="24"/>
                <w:szCs w:val="24"/>
                <w:cs/>
                <w:lang w:val="en-US"/>
              </w:rPr>
            </w:pPr>
            <w:r w:rsidRPr="001B3625">
              <w:rPr>
                <w:rFonts w:asciiTheme="majorBidi" w:eastAsia="Calibri" w:hAnsiTheme="majorBidi"/>
                <w:sz w:val="24"/>
                <w:szCs w:val="24"/>
                <w:cs/>
                <w:lang w:val="en-US"/>
              </w:rPr>
              <w:t>(</w:t>
            </w:r>
            <w:r w:rsidRPr="001B3625">
              <w:rPr>
                <w:rFonts w:asciiTheme="majorBidi" w:eastAsia="Calibri" w:hAnsiTheme="majorBidi"/>
                <w:sz w:val="24"/>
                <w:szCs w:val="24"/>
                <w:lang w:val="en-US"/>
              </w:rPr>
              <w:t>171,295</w:t>
            </w:r>
            <w:r w:rsidRPr="001B3625">
              <w:rPr>
                <w:rFonts w:asciiTheme="majorBidi" w:eastAsia="Calibri" w:hAnsiTheme="majorBidi"/>
                <w:sz w:val="24"/>
                <w:szCs w:val="24"/>
                <w:cs/>
                <w:lang w:val="en-US"/>
              </w:rPr>
              <w:t>)</w:t>
            </w:r>
          </w:p>
        </w:tc>
        <w:tc>
          <w:tcPr>
            <w:tcW w:w="1440" w:type="dxa"/>
            <w:shd w:val="clear" w:color="auto" w:fill="auto"/>
            <w:vAlign w:val="bottom"/>
            <w:hideMark/>
          </w:tcPr>
          <w:p w14:paraId="629B6171" w14:textId="5F5E2880" w:rsidR="00497EAA" w:rsidRPr="00497EAA" w:rsidRDefault="00497EAA" w:rsidP="00497EAA">
            <w:pPr>
              <w:jc w:val="right"/>
              <w:rPr>
                <w:rFonts w:ascii="Angsana New" w:hAnsi="Angsana New"/>
                <w:sz w:val="24"/>
                <w:szCs w:val="24"/>
                <w:cs/>
                <w:lang w:val="en-US"/>
              </w:rPr>
            </w:pPr>
            <w:r w:rsidRPr="001B3625">
              <w:rPr>
                <w:rFonts w:asciiTheme="majorBidi" w:eastAsia="Calibri" w:hAnsiTheme="majorBidi"/>
                <w:sz w:val="24"/>
                <w:szCs w:val="24"/>
                <w:lang w:val="en-US"/>
              </w:rPr>
              <w:t>70,098,949</w:t>
            </w:r>
          </w:p>
        </w:tc>
        <w:tc>
          <w:tcPr>
            <w:tcW w:w="1530" w:type="dxa"/>
            <w:shd w:val="clear" w:color="auto" w:fill="auto"/>
            <w:vAlign w:val="bottom"/>
            <w:hideMark/>
          </w:tcPr>
          <w:p w14:paraId="7DF61360" w14:textId="6FC0468A" w:rsidR="00497EAA" w:rsidRPr="00207F8A" w:rsidRDefault="00497EAA" w:rsidP="00497EAA">
            <w:pPr>
              <w:jc w:val="right"/>
              <w:rPr>
                <w:rFonts w:ascii="Angsana New" w:hAnsi="Angsana New"/>
                <w:sz w:val="24"/>
                <w:szCs w:val="24"/>
                <w:cs/>
                <w:lang w:val="en-US"/>
              </w:rPr>
            </w:pPr>
            <w:r w:rsidRPr="001B3625">
              <w:rPr>
                <w:rFonts w:asciiTheme="majorBidi" w:eastAsia="Calibri" w:hAnsiTheme="majorBidi"/>
                <w:sz w:val="24"/>
                <w:szCs w:val="24"/>
                <w:lang w:val="en-US"/>
              </w:rPr>
              <w:t>159,306,215</w:t>
            </w:r>
          </w:p>
        </w:tc>
        <w:tc>
          <w:tcPr>
            <w:tcW w:w="1440" w:type="dxa"/>
            <w:shd w:val="clear" w:color="auto" w:fill="auto"/>
            <w:vAlign w:val="bottom"/>
            <w:hideMark/>
          </w:tcPr>
          <w:p w14:paraId="64523638" w14:textId="5D1067AA" w:rsidR="00497EAA" w:rsidRPr="00207F8A" w:rsidRDefault="00497EAA" w:rsidP="00497EAA">
            <w:pPr>
              <w:jc w:val="right"/>
              <w:rPr>
                <w:rFonts w:ascii="Angsana New" w:hAnsi="Angsana New"/>
                <w:sz w:val="24"/>
                <w:szCs w:val="24"/>
                <w:cs/>
                <w:lang w:val="en-US"/>
              </w:rPr>
            </w:pPr>
            <w:r w:rsidRPr="001B3625">
              <w:rPr>
                <w:rFonts w:asciiTheme="majorBidi" w:eastAsia="Calibri" w:hAnsiTheme="majorBidi"/>
                <w:sz w:val="24"/>
                <w:szCs w:val="24"/>
                <w:lang w:val="en-US"/>
              </w:rPr>
              <w:t>51,902,131</w:t>
            </w:r>
          </w:p>
        </w:tc>
        <w:tc>
          <w:tcPr>
            <w:tcW w:w="1710" w:type="dxa"/>
            <w:vAlign w:val="bottom"/>
          </w:tcPr>
          <w:p w14:paraId="236C6713" w14:textId="5965D766" w:rsidR="00497EAA" w:rsidRPr="00207F8A" w:rsidRDefault="00497EAA" w:rsidP="00497EAA">
            <w:pPr>
              <w:jc w:val="right"/>
              <w:rPr>
                <w:rFonts w:asciiTheme="majorBidi" w:eastAsia="Calibri" w:hAnsiTheme="majorBidi"/>
                <w:sz w:val="24"/>
                <w:szCs w:val="24"/>
                <w:cs/>
              </w:rPr>
            </w:pPr>
            <w:r w:rsidRPr="001B3625">
              <w:rPr>
                <w:rFonts w:asciiTheme="majorBidi" w:eastAsia="Calibri" w:hAnsiTheme="majorBidi"/>
                <w:sz w:val="24"/>
                <w:szCs w:val="24"/>
                <w:lang w:val="en-US"/>
              </w:rPr>
              <w:t>27,323,476</w:t>
            </w:r>
          </w:p>
        </w:tc>
        <w:tc>
          <w:tcPr>
            <w:tcW w:w="1710" w:type="dxa"/>
            <w:shd w:val="clear" w:color="auto" w:fill="auto"/>
            <w:vAlign w:val="bottom"/>
            <w:hideMark/>
          </w:tcPr>
          <w:p w14:paraId="40F6F55C" w14:textId="4B28326D" w:rsidR="00497EAA" w:rsidRPr="00497EAA" w:rsidRDefault="00497EAA" w:rsidP="00497EAA">
            <w:pPr>
              <w:jc w:val="right"/>
              <w:rPr>
                <w:rFonts w:ascii="Angsana New" w:hAnsi="Angsana New"/>
                <w:sz w:val="24"/>
                <w:szCs w:val="24"/>
                <w:cs/>
                <w:lang w:val="en-US"/>
              </w:rPr>
            </w:pPr>
            <w:r w:rsidRPr="001B3625">
              <w:rPr>
                <w:rFonts w:asciiTheme="majorBidi" w:eastAsia="Calibri" w:hAnsiTheme="majorBidi"/>
                <w:sz w:val="24"/>
                <w:szCs w:val="24"/>
                <w:cs/>
                <w:lang w:val="en-US"/>
              </w:rPr>
              <w:t>(</w:t>
            </w:r>
            <w:r w:rsidRPr="001B3625">
              <w:rPr>
                <w:rFonts w:asciiTheme="majorBidi" w:eastAsia="Calibri" w:hAnsiTheme="majorBidi"/>
                <w:sz w:val="24"/>
                <w:szCs w:val="24"/>
                <w:lang w:val="en-US"/>
              </w:rPr>
              <w:t>1,517,606</w:t>
            </w:r>
            <w:r w:rsidRPr="001B3625">
              <w:rPr>
                <w:rFonts w:asciiTheme="majorBidi" w:eastAsia="Calibri" w:hAnsiTheme="majorBidi"/>
                <w:sz w:val="24"/>
                <w:szCs w:val="24"/>
                <w:cs/>
                <w:lang w:val="en-US"/>
              </w:rPr>
              <w:t>)</w:t>
            </w:r>
          </w:p>
        </w:tc>
        <w:tc>
          <w:tcPr>
            <w:tcW w:w="1710" w:type="dxa"/>
            <w:shd w:val="clear" w:color="auto" w:fill="auto"/>
            <w:vAlign w:val="bottom"/>
          </w:tcPr>
          <w:p w14:paraId="50671FA5" w14:textId="15AAEFC0" w:rsidR="00497EAA" w:rsidRPr="00207F8A" w:rsidRDefault="00497EAA" w:rsidP="00497EAA">
            <w:pPr>
              <w:jc w:val="right"/>
              <w:rPr>
                <w:rFonts w:asciiTheme="majorBidi" w:eastAsia="Calibri" w:hAnsiTheme="majorBidi"/>
                <w:sz w:val="24"/>
                <w:szCs w:val="24"/>
                <w:cs/>
              </w:rPr>
            </w:pPr>
            <w:r w:rsidRPr="001B3625">
              <w:rPr>
                <w:rFonts w:asciiTheme="majorBidi" w:eastAsia="Calibri" w:hAnsiTheme="majorBidi"/>
                <w:sz w:val="24"/>
                <w:szCs w:val="24"/>
                <w:lang w:val="en-US"/>
              </w:rPr>
              <w:t>306,941,870</w:t>
            </w:r>
          </w:p>
        </w:tc>
      </w:tr>
      <w:tr w:rsidR="00207F8A" w:rsidRPr="001B3625" w14:paraId="3C298AED" w14:textId="77777777" w:rsidTr="00207F8A">
        <w:trPr>
          <w:trHeight w:val="234"/>
        </w:trPr>
        <w:tc>
          <w:tcPr>
            <w:tcW w:w="3684" w:type="dxa"/>
            <w:shd w:val="clear" w:color="auto" w:fill="auto"/>
            <w:vAlign w:val="bottom"/>
          </w:tcPr>
          <w:p w14:paraId="65EE9588" w14:textId="14EB784F" w:rsidR="00207F8A" w:rsidRPr="00207F8A" w:rsidRDefault="00207F8A" w:rsidP="00026F5B">
            <w:pPr>
              <w:rPr>
                <w:rFonts w:asciiTheme="majorBidi" w:hAnsiTheme="majorBidi" w:cstheme="majorBidi"/>
                <w:b/>
                <w:bCs/>
                <w:color w:val="000000"/>
                <w:sz w:val="24"/>
                <w:szCs w:val="24"/>
                <w:lang w:val="en-US"/>
              </w:rPr>
            </w:pPr>
            <w:r w:rsidRPr="00207F8A">
              <w:rPr>
                <w:rFonts w:asciiTheme="majorBidi" w:hAnsiTheme="majorBidi" w:cstheme="majorBidi"/>
                <w:color w:val="000000"/>
                <w:sz w:val="24"/>
                <w:szCs w:val="24"/>
                <w:lang w:val="en-US"/>
              </w:rPr>
              <w:t>Gain on exchange rate</w:t>
            </w:r>
          </w:p>
        </w:tc>
        <w:tc>
          <w:tcPr>
            <w:tcW w:w="1356" w:type="dxa"/>
            <w:shd w:val="clear" w:color="auto" w:fill="auto"/>
            <w:vAlign w:val="bottom"/>
          </w:tcPr>
          <w:p w14:paraId="0CEB6444" w14:textId="77777777" w:rsidR="00207F8A" w:rsidRPr="001B3625" w:rsidRDefault="00207F8A" w:rsidP="00026F5B">
            <w:pPr>
              <w:jc w:val="right"/>
              <w:rPr>
                <w:rFonts w:asciiTheme="majorBidi" w:eastAsia="Calibri" w:hAnsiTheme="majorBidi"/>
                <w:sz w:val="24"/>
                <w:szCs w:val="24"/>
                <w:cs/>
                <w:lang w:val="en-US"/>
              </w:rPr>
            </w:pPr>
          </w:p>
        </w:tc>
        <w:tc>
          <w:tcPr>
            <w:tcW w:w="1440" w:type="dxa"/>
            <w:shd w:val="clear" w:color="auto" w:fill="auto"/>
            <w:vAlign w:val="bottom"/>
          </w:tcPr>
          <w:p w14:paraId="3D7240B9" w14:textId="77777777" w:rsidR="00207F8A" w:rsidRPr="00207F8A" w:rsidRDefault="00207F8A" w:rsidP="00026F5B">
            <w:pPr>
              <w:jc w:val="right"/>
              <w:rPr>
                <w:rFonts w:asciiTheme="majorBidi" w:eastAsia="Calibri" w:hAnsiTheme="majorBidi" w:cstheme="majorBidi"/>
                <w:sz w:val="24"/>
                <w:szCs w:val="24"/>
                <w:lang w:val="en-US"/>
              </w:rPr>
            </w:pPr>
          </w:p>
        </w:tc>
        <w:tc>
          <w:tcPr>
            <w:tcW w:w="1530" w:type="dxa"/>
            <w:shd w:val="clear" w:color="auto" w:fill="auto"/>
            <w:vAlign w:val="bottom"/>
          </w:tcPr>
          <w:p w14:paraId="6329BFA3" w14:textId="77777777" w:rsidR="00207F8A" w:rsidRPr="001B3625" w:rsidRDefault="00207F8A" w:rsidP="00026F5B">
            <w:pPr>
              <w:jc w:val="right"/>
              <w:rPr>
                <w:rFonts w:asciiTheme="majorBidi" w:eastAsia="Calibri" w:hAnsiTheme="majorBidi"/>
                <w:sz w:val="24"/>
                <w:szCs w:val="24"/>
                <w:cs/>
                <w:lang w:val="en-US"/>
              </w:rPr>
            </w:pPr>
          </w:p>
        </w:tc>
        <w:tc>
          <w:tcPr>
            <w:tcW w:w="1440" w:type="dxa"/>
            <w:shd w:val="clear" w:color="auto" w:fill="auto"/>
            <w:vAlign w:val="bottom"/>
          </w:tcPr>
          <w:p w14:paraId="53A9C687" w14:textId="77777777" w:rsidR="00207F8A" w:rsidRPr="00207F8A" w:rsidRDefault="00207F8A" w:rsidP="00026F5B">
            <w:pPr>
              <w:jc w:val="right"/>
              <w:rPr>
                <w:rFonts w:asciiTheme="majorBidi" w:eastAsia="Calibri" w:hAnsiTheme="majorBidi" w:cstheme="majorBidi"/>
                <w:sz w:val="24"/>
                <w:szCs w:val="24"/>
                <w:lang w:val="en-US"/>
              </w:rPr>
            </w:pPr>
          </w:p>
        </w:tc>
        <w:tc>
          <w:tcPr>
            <w:tcW w:w="1710" w:type="dxa"/>
          </w:tcPr>
          <w:p w14:paraId="73D00672" w14:textId="77777777" w:rsidR="00207F8A" w:rsidRPr="00207F8A" w:rsidRDefault="00207F8A" w:rsidP="00026F5B">
            <w:pPr>
              <w:jc w:val="right"/>
              <w:rPr>
                <w:rFonts w:asciiTheme="majorBidi" w:eastAsia="Calibri" w:hAnsiTheme="majorBidi" w:cstheme="majorBidi"/>
                <w:sz w:val="24"/>
                <w:szCs w:val="24"/>
                <w:lang w:val="en-US"/>
              </w:rPr>
            </w:pPr>
          </w:p>
        </w:tc>
        <w:tc>
          <w:tcPr>
            <w:tcW w:w="1710" w:type="dxa"/>
            <w:shd w:val="clear" w:color="auto" w:fill="auto"/>
            <w:vAlign w:val="bottom"/>
          </w:tcPr>
          <w:p w14:paraId="3331FB9D" w14:textId="10BB12E1" w:rsidR="00207F8A" w:rsidRPr="00207F8A" w:rsidRDefault="00207F8A" w:rsidP="00026F5B">
            <w:pPr>
              <w:jc w:val="right"/>
              <w:rPr>
                <w:rFonts w:asciiTheme="majorBidi" w:eastAsia="Calibri" w:hAnsiTheme="majorBidi" w:cstheme="majorBidi"/>
                <w:sz w:val="24"/>
                <w:szCs w:val="24"/>
                <w:lang w:val="en-US"/>
              </w:rPr>
            </w:pPr>
          </w:p>
        </w:tc>
        <w:tc>
          <w:tcPr>
            <w:tcW w:w="1710" w:type="dxa"/>
            <w:shd w:val="clear" w:color="auto" w:fill="auto"/>
          </w:tcPr>
          <w:p w14:paraId="1F8E9652" w14:textId="453A604B" w:rsidR="00207F8A" w:rsidRPr="00207F8A" w:rsidRDefault="00207F8A" w:rsidP="00026F5B">
            <w:pPr>
              <w:jc w:val="right"/>
              <w:rPr>
                <w:rFonts w:asciiTheme="majorBidi" w:eastAsia="Calibri" w:hAnsiTheme="majorBidi" w:cstheme="majorBidi"/>
                <w:sz w:val="24"/>
                <w:szCs w:val="24"/>
                <w:lang w:val="en-US"/>
              </w:rPr>
            </w:pPr>
            <w:r w:rsidRPr="001B3625">
              <w:rPr>
                <w:rFonts w:asciiTheme="majorBidi" w:eastAsia="Calibri" w:hAnsiTheme="majorBidi"/>
                <w:sz w:val="24"/>
                <w:szCs w:val="24"/>
                <w:lang w:val="en-US"/>
              </w:rPr>
              <w:t>210,852</w:t>
            </w:r>
          </w:p>
        </w:tc>
      </w:tr>
      <w:tr w:rsidR="00207F8A" w:rsidRPr="001B3625" w14:paraId="2682D167" w14:textId="77777777" w:rsidTr="00207F8A">
        <w:trPr>
          <w:trHeight w:val="234"/>
        </w:trPr>
        <w:tc>
          <w:tcPr>
            <w:tcW w:w="3684" w:type="dxa"/>
            <w:shd w:val="clear" w:color="auto" w:fill="auto"/>
            <w:vAlign w:val="bottom"/>
          </w:tcPr>
          <w:p w14:paraId="5F690A45" w14:textId="260A0873" w:rsidR="00207F8A" w:rsidRPr="00207F8A" w:rsidRDefault="00207F8A" w:rsidP="00AA25B6">
            <w:pPr>
              <w:rPr>
                <w:rFonts w:asciiTheme="majorBidi" w:hAnsiTheme="majorBidi" w:cstheme="majorBidi"/>
                <w:b/>
                <w:bCs/>
                <w:color w:val="000000"/>
                <w:sz w:val="24"/>
                <w:szCs w:val="24"/>
                <w:lang w:val="en-US"/>
              </w:rPr>
            </w:pPr>
            <w:r w:rsidRPr="00207F8A">
              <w:rPr>
                <w:rFonts w:asciiTheme="majorBidi" w:hAnsiTheme="majorBidi" w:cstheme="majorBidi"/>
                <w:color w:val="000000"/>
                <w:sz w:val="24"/>
                <w:szCs w:val="24"/>
                <w:lang w:val="en-US"/>
              </w:rPr>
              <w:t>Other income</w:t>
            </w:r>
          </w:p>
        </w:tc>
        <w:tc>
          <w:tcPr>
            <w:tcW w:w="1356" w:type="dxa"/>
            <w:shd w:val="clear" w:color="auto" w:fill="auto"/>
            <w:vAlign w:val="bottom"/>
          </w:tcPr>
          <w:p w14:paraId="5BBBEA6E" w14:textId="77777777" w:rsidR="00207F8A" w:rsidRPr="001B3625" w:rsidRDefault="00207F8A" w:rsidP="00AA25B6">
            <w:pPr>
              <w:jc w:val="right"/>
              <w:rPr>
                <w:rFonts w:asciiTheme="majorBidi" w:eastAsia="Calibri" w:hAnsiTheme="majorBidi"/>
                <w:sz w:val="24"/>
                <w:szCs w:val="24"/>
                <w:cs/>
                <w:lang w:val="en-US"/>
              </w:rPr>
            </w:pPr>
          </w:p>
        </w:tc>
        <w:tc>
          <w:tcPr>
            <w:tcW w:w="1440" w:type="dxa"/>
            <w:shd w:val="clear" w:color="auto" w:fill="auto"/>
            <w:vAlign w:val="bottom"/>
          </w:tcPr>
          <w:p w14:paraId="531D7758" w14:textId="77777777" w:rsidR="00207F8A" w:rsidRPr="00207F8A" w:rsidRDefault="00207F8A" w:rsidP="00AA25B6">
            <w:pPr>
              <w:jc w:val="right"/>
              <w:rPr>
                <w:rFonts w:asciiTheme="majorBidi" w:eastAsia="Calibri" w:hAnsiTheme="majorBidi" w:cstheme="majorBidi"/>
                <w:sz w:val="24"/>
                <w:szCs w:val="24"/>
                <w:lang w:val="en-US"/>
              </w:rPr>
            </w:pPr>
          </w:p>
        </w:tc>
        <w:tc>
          <w:tcPr>
            <w:tcW w:w="1530" w:type="dxa"/>
            <w:shd w:val="clear" w:color="auto" w:fill="auto"/>
            <w:vAlign w:val="bottom"/>
          </w:tcPr>
          <w:p w14:paraId="2C784EB3" w14:textId="77777777" w:rsidR="00207F8A" w:rsidRPr="001B3625" w:rsidRDefault="00207F8A" w:rsidP="00AA25B6">
            <w:pPr>
              <w:jc w:val="right"/>
              <w:rPr>
                <w:rFonts w:asciiTheme="majorBidi" w:eastAsia="Calibri" w:hAnsiTheme="majorBidi"/>
                <w:sz w:val="24"/>
                <w:szCs w:val="24"/>
                <w:cs/>
                <w:lang w:val="en-US"/>
              </w:rPr>
            </w:pPr>
          </w:p>
        </w:tc>
        <w:tc>
          <w:tcPr>
            <w:tcW w:w="1440" w:type="dxa"/>
            <w:shd w:val="clear" w:color="auto" w:fill="auto"/>
            <w:vAlign w:val="bottom"/>
          </w:tcPr>
          <w:p w14:paraId="1E6FF9CD" w14:textId="77777777" w:rsidR="00207F8A" w:rsidRPr="00207F8A" w:rsidRDefault="00207F8A" w:rsidP="00AA25B6">
            <w:pPr>
              <w:jc w:val="right"/>
              <w:rPr>
                <w:rFonts w:asciiTheme="majorBidi" w:eastAsia="Calibri" w:hAnsiTheme="majorBidi" w:cstheme="majorBidi"/>
                <w:sz w:val="24"/>
                <w:szCs w:val="24"/>
                <w:lang w:val="en-US"/>
              </w:rPr>
            </w:pPr>
          </w:p>
        </w:tc>
        <w:tc>
          <w:tcPr>
            <w:tcW w:w="1710" w:type="dxa"/>
          </w:tcPr>
          <w:p w14:paraId="6671D2E8" w14:textId="77777777" w:rsidR="00207F8A" w:rsidRPr="00207F8A" w:rsidRDefault="00207F8A" w:rsidP="00AA25B6">
            <w:pPr>
              <w:jc w:val="right"/>
              <w:rPr>
                <w:rFonts w:asciiTheme="majorBidi" w:eastAsia="Calibri" w:hAnsiTheme="majorBidi" w:cstheme="majorBidi"/>
                <w:sz w:val="24"/>
                <w:szCs w:val="24"/>
                <w:lang w:val="en-US"/>
              </w:rPr>
            </w:pPr>
          </w:p>
        </w:tc>
        <w:tc>
          <w:tcPr>
            <w:tcW w:w="1710" w:type="dxa"/>
            <w:shd w:val="clear" w:color="auto" w:fill="auto"/>
            <w:vAlign w:val="bottom"/>
          </w:tcPr>
          <w:p w14:paraId="48CEFFF8" w14:textId="0E9432E9" w:rsidR="00207F8A" w:rsidRPr="00207F8A" w:rsidRDefault="00207F8A" w:rsidP="00AA25B6">
            <w:pPr>
              <w:jc w:val="right"/>
              <w:rPr>
                <w:rFonts w:asciiTheme="majorBidi" w:eastAsia="Calibri" w:hAnsiTheme="majorBidi" w:cstheme="majorBidi"/>
                <w:sz w:val="24"/>
                <w:szCs w:val="24"/>
                <w:lang w:val="en-US"/>
              </w:rPr>
            </w:pPr>
          </w:p>
        </w:tc>
        <w:tc>
          <w:tcPr>
            <w:tcW w:w="1710" w:type="dxa"/>
            <w:shd w:val="clear" w:color="auto" w:fill="auto"/>
          </w:tcPr>
          <w:p w14:paraId="483EA668" w14:textId="17F30F8F" w:rsidR="00207F8A" w:rsidRPr="00207F8A" w:rsidRDefault="00207F8A" w:rsidP="00AA25B6">
            <w:pPr>
              <w:jc w:val="right"/>
              <w:rPr>
                <w:rFonts w:asciiTheme="majorBidi" w:eastAsia="Calibri" w:hAnsiTheme="majorBidi" w:cstheme="majorBidi"/>
                <w:sz w:val="24"/>
                <w:szCs w:val="24"/>
                <w:lang w:val="en-US"/>
              </w:rPr>
            </w:pPr>
            <w:r w:rsidRPr="001B3625">
              <w:rPr>
                <w:rFonts w:asciiTheme="majorBidi" w:eastAsia="Calibri" w:hAnsiTheme="majorBidi"/>
                <w:sz w:val="24"/>
                <w:szCs w:val="24"/>
                <w:lang w:val="en-US"/>
              </w:rPr>
              <w:t>16,424,135</w:t>
            </w:r>
          </w:p>
        </w:tc>
      </w:tr>
      <w:tr w:rsidR="00207F8A" w:rsidRPr="001B3625" w14:paraId="2F937B85" w14:textId="77777777" w:rsidTr="00207F8A">
        <w:trPr>
          <w:trHeight w:val="234"/>
        </w:trPr>
        <w:tc>
          <w:tcPr>
            <w:tcW w:w="3684" w:type="dxa"/>
            <w:shd w:val="clear" w:color="auto" w:fill="auto"/>
            <w:vAlign w:val="bottom"/>
          </w:tcPr>
          <w:p w14:paraId="2A4C94B4" w14:textId="69F2DAB3" w:rsidR="00207F8A" w:rsidRPr="00207F8A" w:rsidRDefault="00207F8A" w:rsidP="00AA25B6">
            <w:pPr>
              <w:rPr>
                <w:rFonts w:asciiTheme="majorBidi" w:hAnsiTheme="majorBidi" w:cstheme="majorBidi"/>
                <w:b/>
                <w:bCs/>
                <w:color w:val="000000"/>
                <w:sz w:val="24"/>
                <w:szCs w:val="24"/>
                <w:lang w:val="en-US"/>
              </w:rPr>
            </w:pPr>
            <w:r w:rsidRPr="00207F8A">
              <w:rPr>
                <w:rFonts w:asciiTheme="majorBidi" w:hAnsiTheme="majorBidi" w:cstheme="majorBidi"/>
                <w:color w:val="000000"/>
                <w:sz w:val="24"/>
                <w:szCs w:val="24"/>
                <w:lang w:val="en-US"/>
              </w:rPr>
              <w:t>Distribution cost</w:t>
            </w:r>
          </w:p>
        </w:tc>
        <w:tc>
          <w:tcPr>
            <w:tcW w:w="1356" w:type="dxa"/>
            <w:shd w:val="clear" w:color="auto" w:fill="auto"/>
            <w:vAlign w:val="bottom"/>
          </w:tcPr>
          <w:p w14:paraId="56F17775" w14:textId="77777777" w:rsidR="00207F8A" w:rsidRPr="001B3625" w:rsidRDefault="00207F8A" w:rsidP="00AA25B6">
            <w:pPr>
              <w:jc w:val="right"/>
              <w:rPr>
                <w:rFonts w:asciiTheme="majorBidi" w:eastAsia="Calibri" w:hAnsiTheme="majorBidi"/>
                <w:sz w:val="24"/>
                <w:szCs w:val="24"/>
                <w:cs/>
                <w:lang w:val="en-US"/>
              </w:rPr>
            </w:pPr>
          </w:p>
        </w:tc>
        <w:tc>
          <w:tcPr>
            <w:tcW w:w="1440" w:type="dxa"/>
            <w:shd w:val="clear" w:color="auto" w:fill="auto"/>
            <w:vAlign w:val="bottom"/>
          </w:tcPr>
          <w:p w14:paraId="0880BAF1" w14:textId="77777777" w:rsidR="00207F8A" w:rsidRPr="00207F8A" w:rsidRDefault="00207F8A" w:rsidP="00AA25B6">
            <w:pPr>
              <w:jc w:val="right"/>
              <w:rPr>
                <w:rFonts w:asciiTheme="majorBidi" w:eastAsia="Calibri" w:hAnsiTheme="majorBidi" w:cstheme="majorBidi"/>
                <w:sz w:val="24"/>
                <w:szCs w:val="24"/>
                <w:lang w:val="en-US"/>
              </w:rPr>
            </w:pPr>
          </w:p>
        </w:tc>
        <w:tc>
          <w:tcPr>
            <w:tcW w:w="1530" w:type="dxa"/>
            <w:shd w:val="clear" w:color="auto" w:fill="auto"/>
            <w:vAlign w:val="bottom"/>
          </w:tcPr>
          <w:p w14:paraId="4D90778E" w14:textId="77777777" w:rsidR="00207F8A" w:rsidRPr="001B3625" w:rsidRDefault="00207F8A" w:rsidP="00AA25B6">
            <w:pPr>
              <w:jc w:val="right"/>
              <w:rPr>
                <w:rFonts w:asciiTheme="majorBidi" w:eastAsia="Calibri" w:hAnsiTheme="majorBidi"/>
                <w:sz w:val="24"/>
                <w:szCs w:val="24"/>
                <w:cs/>
                <w:lang w:val="en-US"/>
              </w:rPr>
            </w:pPr>
          </w:p>
        </w:tc>
        <w:tc>
          <w:tcPr>
            <w:tcW w:w="1440" w:type="dxa"/>
            <w:shd w:val="clear" w:color="auto" w:fill="auto"/>
            <w:vAlign w:val="bottom"/>
          </w:tcPr>
          <w:p w14:paraId="3A4771C8" w14:textId="77777777" w:rsidR="00207F8A" w:rsidRPr="00207F8A" w:rsidRDefault="00207F8A" w:rsidP="00AA25B6">
            <w:pPr>
              <w:jc w:val="right"/>
              <w:rPr>
                <w:rFonts w:asciiTheme="majorBidi" w:eastAsia="Calibri" w:hAnsiTheme="majorBidi" w:cstheme="majorBidi"/>
                <w:sz w:val="24"/>
                <w:szCs w:val="24"/>
                <w:lang w:val="en-US"/>
              </w:rPr>
            </w:pPr>
          </w:p>
        </w:tc>
        <w:tc>
          <w:tcPr>
            <w:tcW w:w="1710" w:type="dxa"/>
          </w:tcPr>
          <w:p w14:paraId="37A62078" w14:textId="77777777" w:rsidR="00207F8A" w:rsidRPr="00207F8A" w:rsidRDefault="00207F8A" w:rsidP="00AA25B6">
            <w:pPr>
              <w:jc w:val="right"/>
              <w:rPr>
                <w:rFonts w:asciiTheme="majorBidi" w:eastAsia="Calibri" w:hAnsiTheme="majorBidi" w:cstheme="majorBidi"/>
                <w:sz w:val="24"/>
                <w:szCs w:val="24"/>
                <w:lang w:val="en-US"/>
              </w:rPr>
            </w:pPr>
          </w:p>
        </w:tc>
        <w:tc>
          <w:tcPr>
            <w:tcW w:w="1710" w:type="dxa"/>
            <w:shd w:val="clear" w:color="auto" w:fill="auto"/>
            <w:vAlign w:val="bottom"/>
          </w:tcPr>
          <w:p w14:paraId="61E4CE69" w14:textId="37B50C50" w:rsidR="00207F8A" w:rsidRPr="00207F8A" w:rsidRDefault="00207F8A" w:rsidP="00AA25B6">
            <w:pPr>
              <w:jc w:val="right"/>
              <w:rPr>
                <w:rFonts w:asciiTheme="majorBidi" w:eastAsia="Calibri" w:hAnsiTheme="majorBidi" w:cstheme="majorBidi"/>
                <w:sz w:val="24"/>
                <w:szCs w:val="24"/>
                <w:lang w:val="en-US"/>
              </w:rPr>
            </w:pPr>
          </w:p>
        </w:tc>
        <w:tc>
          <w:tcPr>
            <w:tcW w:w="1710" w:type="dxa"/>
            <w:shd w:val="clear" w:color="auto" w:fill="auto"/>
          </w:tcPr>
          <w:p w14:paraId="21CF7A4C" w14:textId="7858AB02" w:rsidR="00207F8A" w:rsidRPr="00207F8A" w:rsidRDefault="00207F8A" w:rsidP="00AA25B6">
            <w:pPr>
              <w:jc w:val="right"/>
              <w:rPr>
                <w:rFonts w:asciiTheme="majorBidi" w:eastAsia="Calibri" w:hAnsiTheme="majorBidi" w:cstheme="majorBidi"/>
                <w:sz w:val="24"/>
                <w:szCs w:val="24"/>
                <w:lang w:val="en-US"/>
              </w:rPr>
            </w:pPr>
            <w:r w:rsidRPr="001B3625">
              <w:rPr>
                <w:rFonts w:asciiTheme="majorBidi" w:eastAsia="Calibri" w:hAnsiTheme="majorBidi"/>
                <w:sz w:val="24"/>
                <w:szCs w:val="24"/>
                <w:cs/>
                <w:lang w:val="en-US"/>
              </w:rPr>
              <w:t>(</w:t>
            </w:r>
            <w:r w:rsidRPr="001B3625">
              <w:rPr>
                <w:rFonts w:asciiTheme="majorBidi" w:eastAsia="Calibri" w:hAnsiTheme="majorBidi"/>
                <w:sz w:val="24"/>
                <w:szCs w:val="24"/>
                <w:lang w:val="en-US"/>
              </w:rPr>
              <w:t>34,656,643</w:t>
            </w:r>
            <w:r w:rsidRPr="001B3625">
              <w:rPr>
                <w:rFonts w:asciiTheme="majorBidi" w:eastAsia="Calibri" w:hAnsiTheme="majorBidi"/>
                <w:sz w:val="24"/>
                <w:szCs w:val="24"/>
                <w:cs/>
                <w:lang w:val="en-US"/>
              </w:rPr>
              <w:t>)</w:t>
            </w:r>
          </w:p>
        </w:tc>
      </w:tr>
      <w:tr w:rsidR="00207F8A" w:rsidRPr="001B3625" w14:paraId="2B65F89B" w14:textId="77777777" w:rsidTr="00207F8A">
        <w:trPr>
          <w:trHeight w:val="234"/>
        </w:trPr>
        <w:tc>
          <w:tcPr>
            <w:tcW w:w="3684" w:type="dxa"/>
            <w:shd w:val="clear" w:color="auto" w:fill="auto"/>
            <w:vAlign w:val="bottom"/>
          </w:tcPr>
          <w:p w14:paraId="6772C2B4" w14:textId="24BCE457" w:rsidR="00207F8A" w:rsidRPr="00207F8A" w:rsidRDefault="00207F8A" w:rsidP="00AA25B6">
            <w:pPr>
              <w:rPr>
                <w:rFonts w:asciiTheme="majorBidi" w:hAnsiTheme="majorBidi" w:cstheme="majorBidi"/>
                <w:b/>
                <w:bCs/>
                <w:color w:val="000000"/>
                <w:sz w:val="24"/>
                <w:szCs w:val="24"/>
                <w:lang w:val="en-US"/>
              </w:rPr>
            </w:pPr>
            <w:r w:rsidRPr="00207F8A">
              <w:rPr>
                <w:rFonts w:asciiTheme="majorBidi" w:hAnsiTheme="majorBidi" w:cstheme="majorBidi"/>
                <w:color w:val="000000"/>
                <w:sz w:val="24"/>
                <w:szCs w:val="24"/>
                <w:lang w:val="en-US"/>
              </w:rPr>
              <w:t>Administrative expense</w:t>
            </w:r>
          </w:p>
        </w:tc>
        <w:tc>
          <w:tcPr>
            <w:tcW w:w="1356" w:type="dxa"/>
            <w:shd w:val="clear" w:color="auto" w:fill="auto"/>
            <w:vAlign w:val="bottom"/>
          </w:tcPr>
          <w:p w14:paraId="38A4673B" w14:textId="77777777" w:rsidR="00207F8A" w:rsidRPr="001B3625" w:rsidRDefault="00207F8A" w:rsidP="00AA25B6">
            <w:pPr>
              <w:jc w:val="right"/>
              <w:rPr>
                <w:rFonts w:asciiTheme="majorBidi" w:eastAsia="Calibri" w:hAnsiTheme="majorBidi"/>
                <w:sz w:val="24"/>
                <w:szCs w:val="24"/>
                <w:cs/>
                <w:lang w:val="en-US"/>
              </w:rPr>
            </w:pPr>
          </w:p>
        </w:tc>
        <w:tc>
          <w:tcPr>
            <w:tcW w:w="1440" w:type="dxa"/>
            <w:shd w:val="clear" w:color="auto" w:fill="auto"/>
            <w:vAlign w:val="bottom"/>
          </w:tcPr>
          <w:p w14:paraId="1619153B" w14:textId="77777777" w:rsidR="00207F8A" w:rsidRPr="00207F8A" w:rsidRDefault="00207F8A" w:rsidP="00AA25B6">
            <w:pPr>
              <w:jc w:val="right"/>
              <w:rPr>
                <w:rFonts w:asciiTheme="majorBidi" w:eastAsia="Calibri" w:hAnsiTheme="majorBidi" w:cstheme="majorBidi"/>
                <w:sz w:val="24"/>
                <w:szCs w:val="24"/>
                <w:lang w:val="en-US"/>
              </w:rPr>
            </w:pPr>
          </w:p>
        </w:tc>
        <w:tc>
          <w:tcPr>
            <w:tcW w:w="1530" w:type="dxa"/>
            <w:shd w:val="clear" w:color="auto" w:fill="auto"/>
            <w:vAlign w:val="bottom"/>
          </w:tcPr>
          <w:p w14:paraId="5B504742" w14:textId="77777777" w:rsidR="00207F8A" w:rsidRPr="001B3625" w:rsidRDefault="00207F8A" w:rsidP="00AA25B6">
            <w:pPr>
              <w:jc w:val="right"/>
              <w:rPr>
                <w:rFonts w:asciiTheme="majorBidi" w:eastAsia="Calibri" w:hAnsiTheme="majorBidi"/>
                <w:sz w:val="24"/>
                <w:szCs w:val="24"/>
                <w:cs/>
                <w:lang w:val="en-US"/>
              </w:rPr>
            </w:pPr>
          </w:p>
        </w:tc>
        <w:tc>
          <w:tcPr>
            <w:tcW w:w="1440" w:type="dxa"/>
            <w:shd w:val="clear" w:color="auto" w:fill="auto"/>
            <w:vAlign w:val="bottom"/>
          </w:tcPr>
          <w:p w14:paraId="31CA8C1D" w14:textId="77777777" w:rsidR="00207F8A" w:rsidRPr="00207F8A" w:rsidRDefault="00207F8A" w:rsidP="00AA25B6">
            <w:pPr>
              <w:jc w:val="right"/>
              <w:rPr>
                <w:rFonts w:asciiTheme="majorBidi" w:eastAsia="Calibri" w:hAnsiTheme="majorBidi" w:cstheme="majorBidi"/>
                <w:sz w:val="24"/>
                <w:szCs w:val="24"/>
                <w:lang w:val="en-US"/>
              </w:rPr>
            </w:pPr>
          </w:p>
        </w:tc>
        <w:tc>
          <w:tcPr>
            <w:tcW w:w="1710" w:type="dxa"/>
          </w:tcPr>
          <w:p w14:paraId="40964E24" w14:textId="77777777" w:rsidR="00207F8A" w:rsidRPr="00207F8A" w:rsidRDefault="00207F8A" w:rsidP="00AA25B6">
            <w:pPr>
              <w:jc w:val="right"/>
              <w:rPr>
                <w:rFonts w:asciiTheme="majorBidi" w:eastAsia="Calibri" w:hAnsiTheme="majorBidi" w:cstheme="majorBidi"/>
                <w:sz w:val="24"/>
                <w:szCs w:val="24"/>
                <w:lang w:val="en-US"/>
              </w:rPr>
            </w:pPr>
          </w:p>
        </w:tc>
        <w:tc>
          <w:tcPr>
            <w:tcW w:w="1710" w:type="dxa"/>
            <w:shd w:val="clear" w:color="auto" w:fill="auto"/>
            <w:vAlign w:val="bottom"/>
          </w:tcPr>
          <w:p w14:paraId="426E05E8" w14:textId="7B387967" w:rsidR="00207F8A" w:rsidRPr="00207F8A" w:rsidRDefault="00207F8A" w:rsidP="00AA25B6">
            <w:pPr>
              <w:jc w:val="right"/>
              <w:rPr>
                <w:rFonts w:asciiTheme="majorBidi" w:eastAsia="Calibri" w:hAnsiTheme="majorBidi" w:cstheme="majorBidi"/>
                <w:sz w:val="24"/>
                <w:szCs w:val="24"/>
                <w:lang w:val="en-US"/>
              </w:rPr>
            </w:pPr>
          </w:p>
        </w:tc>
        <w:tc>
          <w:tcPr>
            <w:tcW w:w="1710" w:type="dxa"/>
            <w:shd w:val="clear" w:color="auto" w:fill="auto"/>
          </w:tcPr>
          <w:p w14:paraId="11E5792A" w14:textId="6FDCEA35" w:rsidR="00207F8A" w:rsidRPr="00207F8A" w:rsidRDefault="00207F8A" w:rsidP="00AA25B6">
            <w:pPr>
              <w:jc w:val="right"/>
              <w:rPr>
                <w:rFonts w:asciiTheme="majorBidi" w:eastAsia="Calibri" w:hAnsiTheme="majorBidi"/>
                <w:sz w:val="24"/>
                <w:szCs w:val="24"/>
                <w:cs/>
              </w:rPr>
            </w:pPr>
            <w:r w:rsidRPr="001B3625">
              <w:rPr>
                <w:rFonts w:asciiTheme="majorBidi" w:eastAsia="Calibri" w:hAnsiTheme="majorBidi"/>
                <w:sz w:val="24"/>
                <w:szCs w:val="24"/>
                <w:cs/>
                <w:lang w:val="en-US"/>
              </w:rPr>
              <w:t>(</w:t>
            </w:r>
            <w:r w:rsidRPr="001B3625">
              <w:rPr>
                <w:rFonts w:asciiTheme="majorBidi" w:eastAsia="Calibri" w:hAnsiTheme="majorBidi"/>
                <w:sz w:val="24"/>
                <w:szCs w:val="24"/>
                <w:lang w:val="en-US"/>
              </w:rPr>
              <w:t>169,289,462</w:t>
            </w:r>
            <w:r w:rsidRPr="001B3625">
              <w:rPr>
                <w:rFonts w:asciiTheme="majorBidi" w:eastAsia="Calibri" w:hAnsiTheme="majorBidi"/>
                <w:sz w:val="24"/>
                <w:szCs w:val="24"/>
                <w:cs/>
                <w:lang w:val="en-US"/>
              </w:rPr>
              <w:t>)</w:t>
            </w:r>
          </w:p>
        </w:tc>
      </w:tr>
      <w:tr w:rsidR="00207F8A" w:rsidRPr="001B3625" w14:paraId="58C4684F" w14:textId="77777777" w:rsidTr="00207F8A">
        <w:trPr>
          <w:trHeight w:val="234"/>
        </w:trPr>
        <w:tc>
          <w:tcPr>
            <w:tcW w:w="3684" w:type="dxa"/>
            <w:shd w:val="clear" w:color="auto" w:fill="auto"/>
            <w:vAlign w:val="bottom"/>
          </w:tcPr>
          <w:p w14:paraId="0BC55F45" w14:textId="7D9092E0" w:rsidR="00207F8A" w:rsidRPr="00207F8A" w:rsidRDefault="00207F8A" w:rsidP="00AA25B6">
            <w:pPr>
              <w:rPr>
                <w:rFonts w:asciiTheme="majorBidi" w:hAnsiTheme="majorBidi" w:cstheme="majorBidi"/>
                <w:b/>
                <w:bCs/>
                <w:color w:val="000000"/>
                <w:sz w:val="24"/>
                <w:szCs w:val="24"/>
                <w:lang w:val="en-US"/>
              </w:rPr>
            </w:pPr>
            <w:r w:rsidRPr="00207F8A">
              <w:rPr>
                <w:rFonts w:asciiTheme="majorBidi" w:hAnsiTheme="majorBidi" w:cstheme="majorBidi"/>
                <w:color w:val="000000"/>
                <w:sz w:val="24"/>
                <w:szCs w:val="24"/>
                <w:lang w:val="en-US"/>
              </w:rPr>
              <w:t>Finance cost</w:t>
            </w:r>
          </w:p>
        </w:tc>
        <w:tc>
          <w:tcPr>
            <w:tcW w:w="1356" w:type="dxa"/>
            <w:shd w:val="clear" w:color="auto" w:fill="auto"/>
            <w:vAlign w:val="bottom"/>
          </w:tcPr>
          <w:p w14:paraId="2DE490B1" w14:textId="77777777" w:rsidR="00207F8A" w:rsidRPr="00207F8A" w:rsidRDefault="00207F8A" w:rsidP="00AA25B6">
            <w:pPr>
              <w:jc w:val="right"/>
              <w:rPr>
                <w:rFonts w:asciiTheme="majorBidi" w:eastAsia="Calibri" w:hAnsiTheme="majorBidi"/>
                <w:sz w:val="24"/>
                <w:szCs w:val="24"/>
                <w:cs/>
              </w:rPr>
            </w:pPr>
          </w:p>
        </w:tc>
        <w:tc>
          <w:tcPr>
            <w:tcW w:w="1440" w:type="dxa"/>
            <w:shd w:val="clear" w:color="auto" w:fill="auto"/>
            <w:vAlign w:val="bottom"/>
          </w:tcPr>
          <w:p w14:paraId="348F99BD" w14:textId="77777777" w:rsidR="00207F8A" w:rsidRPr="00207F8A" w:rsidRDefault="00207F8A" w:rsidP="00AA25B6">
            <w:pPr>
              <w:jc w:val="right"/>
              <w:rPr>
                <w:rFonts w:asciiTheme="majorBidi" w:eastAsia="Calibri" w:hAnsiTheme="majorBidi"/>
                <w:sz w:val="24"/>
                <w:szCs w:val="24"/>
                <w:cs/>
              </w:rPr>
            </w:pPr>
          </w:p>
        </w:tc>
        <w:tc>
          <w:tcPr>
            <w:tcW w:w="1530" w:type="dxa"/>
            <w:shd w:val="clear" w:color="auto" w:fill="auto"/>
            <w:vAlign w:val="bottom"/>
          </w:tcPr>
          <w:p w14:paraId="0409AD6C" w14:textId="77777777" w:rsidR="00207F8A" w:rsidRPr="00207F8A" w:rsidRDefault="00207F8A" w:rsidP="00AA25B6">
            <w:pPr>
              <w:jc w:val="right"/>
              <w:rPr>
                <w:rFonts w:asciiTheme="majorBidi" w:eastAsia="Calibri" w:hAnsiTheme="majorBidi"/>
                <w:sz w:val="24"/>
                <w:szCs w:val="24"/>
                <w:cs/>
              </w:rPr>
            </w:pPr>
          </w:p>
        </w:tc>
        <w:tc>
          <w:tcPr>
            <w:tcW w:w="1440" w:type="dxa"/>
            <w:shd w:val="clear" w:color="auto" w:fill="auto"/>
            <w:vAlign w:val="bottom"/>
          </w:tcPr>
          <w:p w14:paraId="024EBFD6" w14:textId="77777777" w:rsidR="00207F8A" w:rsidRPr="00207F8A" w:rsidRDefault="00207F8A" w:rsidP="00AA25B6">
            <w:pPr>
              <w:jc w:val="right"/>
              <w:rPr>
                <w:rFonts w:asciiTheme="majorBidi" w:eastAsia="Calibri" w:hAnsiTheme="majorBidi"/>
                <w:sz w:val="24"/>
                <w:szCs w:val="24"/>
                <w:cs/>
              </w:rPr>
            </w:pPr>
          </w:p>
        </w:tc>
        <w:tc>
          <w:tcPr>
            <w:tcW w:w="1710" w:type="dxa"/>
          </w:tcPr>
          <w:p w14:paraId="0752B964" w14:textId="77777777" w:rsidR="00207F8A" w:rsidRPr="00207F8A" w:rsidRDefault="00207F8A" w:rsidP="00AA25B6">
            <w:pPr>
              <w:jc w:val="right"/>
              <w:rPr>
                <w:rFonts w:asciiTheme="majorBidi" w:eastAsia="Calibri" w:hAnsiTheme="majorBidi"/>
                <w:sz w:val="24"/>
                <w:szCs w:val="24"/>
                <w:cs/>
              </w:rPr>
            </w:pPr>
          </w:p>
        </w:tc>
        <w:tc>
          <w:tcPr>
            <w:tcW w:w="1710" w:type="dxa"/>
            <w:shd w:val="clear" w:color="auto" w:fill="auto"/>
            <w:vAlign w:val="bottom"/>
          </w:tcPr>
          <w:p w14:paraId="22221FAE" w14:textId="6140A04E" w:rsidR="00207F8A" w:rsidRPr="00207F8A" w:rsidRDefault="00207F8A" w:rsidP="00AA25B6">
            <w:pPr>
              <w:jc w:val="right"/>
              <w:rPr>
                <w:rFonts w:asciiTheme="majorBidi" w:eastAsia="Calibri" w:hAnsiTheme="majorBidi"/>
                <w:sz w:val="24"/>
                <w:szCs w:val="24"/>
                <w:cs/>
              </w:rPr>
            </w:pPr>
          </w:p>
        </w:tc>
        <w:tc>
          <w:tcPr>
            <w:tcW w:w="1710" w:type="dxa"/>
            <w:shd w:val="clear" w:color="auto" w:fill="auto"/>
          </w:tcPr>
          <w:p w14:paraId="12260CC4" w14:textId="0E993991" w:rsidR="00207F8A" w:rsidRPr="00207F8A" w:rsidRDefault="00207F8A" w:rsidP="00AA25B6">
            <w:pPr>
              <w:jc w:val="right"/>
              <w:rPr>
                <w:rFonts w:asciiTheme="majorBidi" w:eastAsia="Calibri" w:hAnsiTheme="majorBidi"/>
                <w:sz w:val="24"/>
                <w:szCs w:val="24"/>
                <w:cs/>
              </w:rPr>
            </w:pPr>
            <w:r w:rsidRPr="001B3625">
              <w:rPr>
                <w:rFonts w:asciiTheme="majorBidi" w:eastAsia="Calibri" w:hAnsiTheme="majorBidi"/>
                <w:sz w:val="24"/>
                <w:szCs w:val="24"/>
                <w:cs/>
                <w:lang w:val="en-US"/>
              </w:rPr>
              <w:t>(</w:t>
            </w:r>
            <w:r w:rsidRPr="001B3625">
              <w:rPr>
                <w:rFonts w:asciiTheme="majorBidi" w:eastAsia="Calibri" w:hAnsiTheme="majorBidi"/>
                <w:sz w:val="24"/>
                <w:szCs w:val="24"/>
                <w:lang w:val="en-US"/>
              </w:rPr>
              <w:t>36,469,879</w:t>
            </w:r>
            <w:r w:rsidRPr="001B3625">
              <w:rPr>
                <w:rFonts w:asciiTheme="majorBidi" w:eastAsia="Calibri" w:hAnsiTheme="majorBidi"/>
                <w:sz w:val="24"/>
                <w:szCs w:val="24"/>
                <w:cs/>
                <w:lang w:val="en-US"/>
              </w:rPr>
              <w:t>)</w:t>
            </w:r>
          </w:p>
        </w:tc>
      </w:tr>
      <w:tr w:rsidR="00207F8A" w:rsidRPr="001B3625" w14:paraId="6AD85D5A" w14:textId="77777777" w:rsidTr="00207F8A">
        <w:trPr>
          <w:trHeight w:val="234"/>
        </w:trPr>
        <w:tc>
          <w:tcPr>
            <w:tcW w:w="3684" w:type="dxa"/>
            <w:shd w:val="clear" w:color="auto" w:fill="auto"/>
            <w:vAlign w:val="bottom"/>
          </w:tcPr>
          <w:p w14:paraId="7272CFFE" w14:textId="7D520B8C" w:rsidR="00207F8A" w:rsidRPr="00207F8A" w:rsidRDefault="00207F8A" w:rsidP="00AA25B6">
            <w:pPr>
              <w:rPr>
                <w:rFonts w:asciiTheme="majorBidi" w:hAnsiTheme="majorBidi" w:cstheme="majorBidi"/>
                <w:b/>
                <w:bCs/>
                <w:color w:val="000000"/>
                <w:sz w:val="24"/>
                <w:szCs w:val="24"/>
                <w:lang w:val="en-US"/>
              </w:rPr>
            </w:pPr>
            <w:r w:rsidRPr="00207F8A">
              <w:rPr>
                <w:rFonts w:asciiTheme="majorBidi" w:hAnsiTheme="majorBidi" w:cstheme="majorBidi"/>
                <w:color w:val="000000"/>
                <w:sz w:val="24"/>
                <w:szCs w:val="24"/>
                <w:lang w:val="en-US"/>
              </w:rPr>
              <w:t>Share of loss of investments in associated companies</w:t>
            </w:r>
          </w:p>
        </w:tc>
        <w:tc>
          <w:tcPr>
            <w:tcW w:w="1356" w:type="dxa"/>
            <w:shd w:val="clear" w:color="auto" w:fill="auto"/>
            <w:vAlign w:val="bottom"/>
          </w:tcPr>
          <w:p w14:paraId="39A23038" w14:textId="77777777" w:rsidR="00207F8A" w:rsidRPr="001B3625" w:rsidRDefault="00207F8A" w:rsidP="00AA25B6">
            <w:pPr>
              <w:jc w:val="right"/>
              <w:rPr>
                <w:rFonts w:asciiTheme="majorBidi" w:eastAsia="Calibri" w:hAnsiTheme="majorBidi"/>
                <w:sz w:val="24"/>
                <w:szCs w:val="24"/>
                <w:cs/>
                <w:lang w:val="en-US"/>
              </w:rPr>
            </w:pPr>
          </w:p>
        </w:tc>
        <w:tc>
          <w:tcPr>
            <w:tcW w:w="1440" w:type="dxa"/>
            <w:shd w:val="clear" w:color="auto" w:fill="auto"/>
            <w:vAlign w:val="bottom"/>
          </w:tcPr>
          <w:p w14:paraId="1E20B262" w14:textId="77777777" w:rsidR="00207F8A" w:rsidRPr="00207F8A" w:rsidRDefault="00207F8A" w:rsidP="00AA25B6">
            <w:pPr>
              <w:jc w:val="right"/>
              <w:rPr>
                <w:rFonts w:asciiTheme="majorBidi" w:eastAsia="Calibri" w:hAnsiTheme="majorBidi" w:cstheme="majorBidi"/>
                <w:sz w:val="24"/>
                <w:szCs w:val="24"/>
                <w:lang w:val="en-US"/>
              </w:rPr>
            </w:pPr>
          </w:p>
        </w:tc>
        <w:tc>
          <w:tcPr>
            <w:tcW w:w="1530" w:type="dxa"/>
            <w:shd w:val="clear" w:color="auto" w:fill="auto"/>
            <w:vAlign w:val="bottom"/>
          </w:tcPr>
          <w:p w14:paraId="67680B80" w14:textId="77777777" w:rsidR="00207F8A" w:rsidRPr="001B3625" w:rsidRDefault="00207F8A" w:rsidP="00AA25B6">
            <w:pPr>
              <w:jc w:val="right"/>
              <w:rPr>
                <w:rFonts w:asciiTheme="majorBidi" w:eastAsia="Calibri" w:hAnsiTheme="majorBidi"/>
                <w:sz w:val="24"/>
                <w:szCs w:val="24"/>
                <w:cs/>
                <w:lang w:val="en-US"/>
              </w:rPr>
            </w:pPr>
          </w:p>
        </w:tc>
        <w:tc>
          <w:tcPr>
            <w:tcW w:w="1440" w:type="dxa"/>
            <w:shd w:val="clear" w:color="auto" w:fill="auto"/>
            <w:vAlign w:val="bottom"/>
          </w:tcPr>
          <w:p w14:paraId="1D8E2CA8" w14:textId="77777777" w:rsidR="00207F8A" w:rsidRPr="00207F8A" w:rsidRDefault="00207F8A" w:rsidP="00AA25B6">
            <w:pPr>
              <w:jc w:val="right"/>
              <w:rPr>
                <w:rFonts w:asciiTheme="majorBidi" w:eastAsia="Calibri" w:hAnsiTheme="majorBidi" w:cstheme="majorBidi"/>
                <w:sz w:val="24"/>
                <w:szCs w:val="24"/>
                <w:lang w:val="en-US"/>
              </w:rPr>
            </w:pPr>
          </w:p>
        </w:tc>
        <w:tc>
          <w:tcPr>
            <w:tcW w:w="1710" w:type="dxa"/>
          </w:tcPr>
          <w:p w14:paraId="67C85B02" w14:textId="77777777" w:rsidR="00207F8A" w:rsidRPr="00207F8A" w:rsidRDefault="00207F8A" w:rsidP="00AA25B6">
            <w:pPr>
              <w:jc w:val="right"/>
              <w:rPr>
                <w:rFonts w:asciiTheme="majorBidi" w:eastAsia="Calibri" w:hAnsiTheme="majorBidi" w:cstheme="majorBidi"/>
                <w:sz w:val="24"/>
                <w:szCs w:val="24"/>
                <w:lang w:val="en-US"/>
              </w:rPr>
            </w:pPr>
          </w:p>
        </w:tc>
        <w:tc>
          <w:tcPr>
            <w:tcW w:w="1710" w:type="dxa"/>
            <w:shd w:val="clear" w:color="auto" w:fill="auto"/>
            <w:vAlign w:val="bottom"/>
          </w:tcPr>
          <w:p w14:paraId="7253E5DF" w14:textId="0B9ED7C5" w:rsidR="00207F8A" w:rsidRPr="00207F8A" w:rsidRDefault="00207F8A" w:rsidP="00AA25B6">
            <w:pPr>
              <w:jc w:val="right"/>
              <w:rPr>
                <w:rFonts w:asciiTheme="majorBidi" w:eastAsia="Calibri" w:hAnsiTheme="majorBidi" w:cstheme="majorBidi"/>
                <w:sz w:val="24"/>
                <w:szCs w:val="24"/>
                <w:lang w:val="en-US"/>
              </w:rPr>
            </w:pPr>
          </w:p>
        </w:tc>
        <w:tc>
          <w:tcPr>
            <w:tcW w:w="1710" w:type="dxa"/>
            <w:shd w:val="clear" w:color="auto" w:fill="auto"/>
          </w:tcPr>
          <w:p w14:paraId="17A688BC" w14:textId="3164E8A8" w:rsidR="00207F8A" w:rsidRPr="00207F8A" w:rsidRDefault="00207F8A" w:rsidP="00454E4B">
            <w:pPr>
              <w:pBdr>
                <w:bottom w:val="single" w:sz="4" w:space="1" w:color="auto"/>
              </w:pBdr>
              <w:jc w:val="right"/>
              <w:rPr>
                <w:rFonts w:asciiTheme="majorBidi" w:eastAsia="Calibri" w:hAnsiTheme="majorBidi"/>
                <w:sz w:val="24"/>
                <w:szCs w:val="24"/>
                <w:cs/>
              </w:rPr>
            </w:pPr>
            <w:r w:rsidRPr="001B3625">
              <w:rPr>
                <w:rFonts w:asciiTheme="majorBidi" w:eastAsia="Calibri" w:hAnsiTheme="majorBidi"/>
                <w:sz w:val="24"/>
                <w:szCs w:val="24"/>
                <w:cs/>
                <w:lang w:val="en-US"/>
              </w:rPr>
              <w:t>(</w:t>
            </w:r>
            <w:r w:rsidRPr="001B3625">
              <w:rPr>
                <w:rFonts w:asciiTheme="majorBidi" w:eastAsia="Calibri" w:hAnsiTheme="majorBidi"/>
                <w:sz w:val="24"/>
                <w:szCs w:val="24"/>
                <w:lang w:val="en-US"/>
              </w:rPr>
              <w:t>4,776,839</w:t>
            </w:r>
            <w:r w:rsidRPr="001B3625">
              <w:rPr>
                <w:rFonts w:asciiTheme="majorBidi" w:eastAsia="Calibri" w:hAnsiTheme="majorBidi"/>
                <w:sz w:val="24"/>
                <w:szCs w:val="24"/>
                <w:cs/>
                <w:lang w:val="en-US"/>
              </w:rPr>
              <w:t>)</w:t>
            </w:r>
          </w:p>
        </w:tc>
      </w:tr>
      <w:tr w:rsidR="00207F8A" w:rsidRPr="001B3625" w14:paraId="5B762D80" w14:textId="77777777" w:rsidTr="00207F8A">
        <w:trPr>
          <w:trHeight w:val="234"/>
        </w:trPr>
        <w:tc>
          <w:tcPr>
            <w:tcW w:w="3684" w:type="dxa"/>
            <w:shd w:val="clear" w:color="auto" w:fill="auto"/>
            <w:vAlign w:val="bottom"/>
          </w:tcPr>
          <w:p w14:paraId="7F3E605F" w14:textId="3418A0E6" w:rsidR="00207F8A" w:rsidRPr="00207F8A" w:rsidRDefault="00207F8A" w:rsidP="00AA25B6">
            <w:pPr>
              <w:rPr>
                <w:rFonts w:asciiTheme="majorBidi" w:hAnsiTheme="majorBidi" w:cstheme="majorBidi"/>
                <w:b/>
                <w:bCs/>
                <w:color w:val="000000"/>
                <w:sz w:val="24"/>
                <w:szCs w:val="24"/>
                <w:lang w:val="en-US"/>
              </w:rPr>
            </w:pPr>
            <w:r w:rsidRPr="00207F8A">
              <w:rPr>
                <w:rFonts w:asciiTheme="majorBidi" w:hAnsiTheme="majorBidi" w:cstheme="majorBidi"/>
                <w:color w:val="000000"/>
                <w:sz w:val="24"/>
                <w:szCs w:val="24"/>
                <w:lang w:val="en-US"/>
              </w:rPr>
              <w:t>Profit</w:t>
            </w:r>
            <w:r w:rsidRPr="001B3625">
              <w:rPr>
                <w:rFonts w:asciiTheme="majorBidi" w:hAnsiTheme="majorBidi"/>
                <w:color w:val="000000"/>
                <w:sz w:val="24"/>
                <w:szCs w:val="24"/>
                <w:cs/>
                <w:lang w:val="en-US"/>
              </w:rPr>
              <w:t xml:space="preserve"> </w:t>
            </w:r>
            <w:r w:rsidRPr="00207F8A">
              <w:rPr>
                <w:rFonts w:asciiTheme="majorBidi" w:hAnsiTheme="majorBidi" w:cstheme="majorBidi"/>
                <w:color w:val="000000"/>
                <w:sz w:val="24"/>
                <w:szCs w:val="24"/>
                <w:lang w:val="en-US"/>
              </w:rPr>
              <w:t>before income tax</w:t>
            </w:r>
          </w:p>
        </w:tc>
        <w:tc>
          <w:tcPr>
            <w:tcW w:w="1356" w:type="dxa"/>
            <w:shd w:val="clear" w:color="auto" w:fill="auto"/>
            <w:vAlign w:val="bottom"/>
          </w:tcPr>
          <w:p w14:paraId="17040DF5" w14:textId="77777777" w:rsidR="00207F8A" w:rsidRPr="001B3625" w:rsidRDefault="00207F8A" w:rsidP="00AA25B6">
            <w:pPr>
              <w:jc w:val="right"/>
              <w:rPr>
                <w:rFonts w:asciiTheme="majorBidi" w:eastAsia="Calibri" w:hAnsiTheme="majorBidi"/>
                <w:sz w:val="24"/>
                <w:szCs w:val="24"/>
                <w:cs/>
                <w:lang w:val="en-US"/>
              </w:rPr>
            </w:pPr>
          </w:p>
        </w:tc>
        <w:tc>
          <w:tcPr>
            <w:tcW w:w="1440" w:type="dxa"/>
            <w:shd w:val="clear" w:color="auto" w:fill="auto"/>
            <w:vAlign w:val="bottom"/>
          </w:tcPr>
          <w:p w14:paraId="119823C8" w14:textId="77777777" w:rsidR="00207F8A" w:rsidRPr="00207F8A" w:rsidRDefault="00207F8A" w:rsidP="00AA25B6">
            <w:pPr>
              <w:jc w:val="right"/>
              <w:rPr>
                <w:rFonts w:asciiTheme="majorBidi" w:eastAsia="Calibri" w:hAnsiTheme="majorBidi" w:cstheme="majorBidi"/>
                <w:sz w:val="24"/>
                <w:szCs w:val="24"/>
                <w:lang w:val="en-US"/>
              </w:rPr>
            </w:pPr>
          </w:p>
        </w:tc>
        <w:tc>
          <w:tcPr>
            <w:tcW w:w="1530" w:type="dxa"/>
            <w:shd w:val="clear" w:color="auto" w:fill="auto"/>
            <w:vAlign w:val="bottom"/>
          </w:tcPr>
          <w:p w14:paraId="14A176D7" w14:textId="77777777" w:rsidR="00207F8A" w:rsidRPr="001B3625" w:rsidRDefault="00207F8A" w:rsidP="00AA25B6">
            <w:pPr>
              <w:jc w:val="right"/>
              <w:rPr>
                <w:rFonts w:asciiTheme="majorBidi" w:eastAsia="Calibri" w:hAnsiTheme="majorBidi"/>
                <w:sz w:val="24"/>
                <w:szCs w:val="24"/>
                <w:cs/>
                <w:lang w:val="en-US"/>
              </w:rPr>
            </w:pPr>
          </w:p>
        </w:tc>
        <w:tc>
          <w:tcPr>
            <w:tcW w:w="1440" w:type="dxa"/>
            <w:shd w:val="clear" w:color="auto" w:fill="auto"/>
            <w:vAlign w:val="bottom"/>
          </w:tcPr>
          <w:p w14:paraId="1158DF04" w14:textId="77777777" w:rsidR="00207F8A" w:rsidRPr="00207F8A" w:rsidRDefault="00207F8A" w:rsidP="00AA25B6">
            <w:pPr>
              <w:jc w:val="right"/>
              <w:rPr>
                <w:rFonts w:asciiTheme="majorBidi" w:eastAsia="Calibri" w:hAnsiTheme="majorBidi" w:cstheme="majorBidi"/>
                <w:sz w:val="24"/>
                <w:szCs w:val="24"/>
                <w:lang w:val="en-US"/>
              </w:rPr>
            </w:pPr>
          </w:p>
        </w:tc>
        <w:tc>
          <w:tcPr>
            <w:tcW w:w="1710" w:type="dxa"/>
          </w:tcPr>
          <w:p w14:paraId="32F42058" w14:textId="77777777" w:rsidR="00207F8A" w:rsidRPr="00207F8A" w:rsidRDefault="00207F8A" w:rsidP="00AA25B6">
            <w:pPr>
              <w:jc w:val="right"/>
              <w:rPr>
                <w:rFonts w:asciiTheme="majorBidi" w:eastAsia="Calibri" w:hAnsiTheme="majorBidi" w:cstheme="majorBidi"/>
                <w:sz w:val="24"/>
                <w:szCs w:val="24"/>
                <w:lang w:val="en-US"/>
              </w:rPr>
            </w:pPr>
          </w:p>
        </w:tc>
        <w:tc>
          <w:tcPr>
            <w:tcW w:w="1710" w:type="dxa"/>
            <w:shd w:val="clear" w:color="auto" w:fill="auto"/>
            <w:vAlign w:val="bottom"/>
          </w:tcPr>
          <w:p w14:paraId="197045D1" w14:textId="0C584FA5" w:rsidR="00207F8A" w:rsidRPr="00207F8A" w:rsidRDefault="00207F8A" w:rsidP="00AA25B6">
            <w:pPr>
              <w:jc w:val="right"/>
              <w:rPr>
                <w:rFonts w:asciiTheme="majorBidi" w:eastAsia="Calibri" w:hAnsiTheme="majorBidi" w:cstheme="majorBidi"/>
                <w:sz w:val="24"/>
                <w:szCs w:val="24"/>
                <w:lang w:val="en-US"/>
              </w:rPr>
            </w:pPr>
          </w:p>
        </w:tc>
        <w:tc>
          <w:tcPr>
            <w:tcW w:w="1710" w:type="dxa"/>
            <w:shd w:val="clear" w:color="auto" w:fill="auto"/>
            <w:vAlign w:val="bottom"/>
          </w:tcPr>
          <w:p w14:paraId="03332099" w14:textId="7BD1F947" w:rsidR="00207F8A" w:rsidRPr="00207F8A" w:rsidRDefault="00207F8A" w:rsidP="00AA25B6">
            <w:pPr>
              <w:jc w:val="right"/>
              <w:rPr>
                <w:rFonts w:asciiTheme="majorBidi" w:eastAsia="Calibri" w:hAnsiTheme="majorBidi" w:cstheme="majorBidi"/>
                <w:sz w:val="24"/>
                <w:szCs w:val="24"/>
                <w:lang w:val="en-US"/>
              </w:rPr>
            </w:pPr>
            <w:r w:rsidRPr="001B3625">
              <w:rPr>
                <w:rFonts w:asciiTheme="majorBidi" w:eastAsia="Calibri" w:hAnsiTheme="majorBidi"/>
                <w:sz w:val="24"/>
                <w:szCs w:val="24"/>
                <w:lang w:val="en-US"/>
              </w:rPr>
              <w:t>78,384,034</w:t>
            </w:r>
          </w:p>
        </w:tc>
      </w:tr>
      <w:tr w:rsidR="00207F8A" w:rsidRPr="001B3625" w14:paraId="5A9B6413" w14:textId="77777777" w:rsidTr="00207F8A">
        <w:trPr>
          <w:trHeight w:val="234"/>
        </w:trPr>
        <w:tc>
          <w:tcPr>
            <w:tcW w:w="3684" w:type="dxa"/>
            <w:shd w:val="clear" w:color="auto" w:fill="auto"/>
            <w:vAlign w:val="bottom"/>
          </w:tcPr>
          <w:p w14:paraId="18F914A1" w14:textId="35791A60" w:rsidR="00207F8A" w:rsidRPr="00207F8A" w:rsidRDefault="00207F8A" w:rsidP="00AA25B6">
            <w:pPr>
              <w:rPr>
                <w:rFonts w:asciiTheme="majorBidi" w:hAnsiTheme="majorBidi" w:cstheme="majorBidi"/>
                <w:b/>
                <w:bCs/>
                <w:color w:val="000000"/>
                <w:sz w:val="24"/>
                <w:szCs w:val="24"/>
                <w:lang w:val="en-US"/>
              </w:rPr>
            </w:pPr>
            <w:r w:rsidRPr="00207F8A">
              <w:rPr>
                <w:rFonts w:asciiTheme="majorBidi" w:hAnsiTheme="majorBidi" w:cstheme="majorBidi"/>
                <w:color w:val="000000"/>
                <w:sz w:val="24"/>
                <w:szCs w:val="24"/>
                <w:lang w:val="en-US"/>
              </w:rPr>
              <w:t>Income tax expense</w:t>
            </w:r>
          </w:p>
        </w:tc>
        <w:tc>
          <w:tcPr>
            <w:tcW w:w="1356" w:type="dxa"/>
            <w:shd w:val="clear" w:color="auto" w:fill="auto"/>
            <w:vAlign w:val="bottom"/>
          </w:tcPr>
          <w:p w14:paraId="2699186A" w14:textId="77777777" w:rsidR="00207F8A" w:rsidRPr="001B3625" w:rsidRDefault="00207F8A" w:rsidP="00AA25B6">
            <w:pPr>
              <w:jc w:val="right"/>
              <w:rPr>
                <w:rFonts w:asciiTheme="majorBidi" w:eastAsia="Calibri" w:hAnsiTheme="majorBidi"/>
                <w:sz w:val="24"/>
                <w:szCs w:val="24"/>
                <w:cs/>
                <w:lang w:val="en-US"/>
              </w:rPr>
            </w:pPr>
          </w:p>
        </w:tc>
        <w:tc>
          <w:tcPr>
            <w:tcW w:w="1440" w:type="dxa"/>
            <w:shd w:val="clear" w:color="auto" w:fill="auto"/>
            <w:vAlign w:val="bottom"/>
          </w:tcPr>
          <w:p w14:paraId="5A4A6FA0" w14:textId="77777777" w:rsidR="00207F8A" w:rsidRPr="00207F8A" w:rsidRDefault="00207F8A" w:rsidP="00AA25B6">
            <w:pPr>
              <w:jc w:val="right"/>
              <w:rPr>
                <w:rFonts w:asciiTheme="majorBidi" w:eastAsia="Calibri" w:hAnsiTheme="majorBidi" w:cstheme="majorBidi"/>
                <w:sz w:val="24"/>
                <w:szCs w:val="24"/>
                <w:lang w:val="en-US"/>
              </w:rPr>
            </w:pPr>
          </w:p>
        </w:tc>
        <w:tc>
          <w:tcPr>
            <w:tcW w:w="1530" w:type="dxa"/>
            <w:shd w:val="clear" w:color="auto" w:fill="auto"/>
            <w:vAlign w:val="bottom"/>
          </w:tcPr>
          <w:p w14:paraId="74A93426" w14:textId="77777777" w:rsidR="00207F8A" w:rsidRPr="001B3625" w:rsidRDefault="00207F8A" w:rsidP="00AA25B6">
            <w:pPr>
              <w:jc w:val="right"/>
              <w:rPr>
                <w:rFonts w:asciiTheme="majorBidi" w:eastAsia="Calibri" w:hAnsiTheme="majorBidi"/>
                <w:sz w:val="24"/>
                <w:szCs w:val="24"/>
                <w:cs/>
                <w:lang w:val="en-US"/>
              </w:rPr>
            </w:pPr>
          </w:p>
        </w:tc>
        <w:tc>
          <w:tcPr>
            <w:tcW w:w="1440" w:type="dxa"/>
            <w:shd w:val="clear" w:color="auto" w:fill="auto"/>
            <w:vAlign w:val="bottom"/>
          </w:tcPr>
          <w:p w14:paraId="1A428CA5" w14:textId="77777777" w:rsidR="00207F8A" w:rsidRPr="00207F8A" w:rsidRDefault="00207F8A" w:rsidP="00AA25B6">
            <w:pPr>
              <w:jc w:val="right"/>
              <w:rPr>
                <w:rFonts w:asciiTheme="majorBidi" w:eastAsia="Calibri" w:hAnsiTheme="majorBidi" w:cstheme="majorBidi"/>
                <w:sz w:val="24"/>
                <w:szCs w:val="24"/>
                <w:lang w:val="en-US"/>
              </w:rPr>
            </w:pPr>
          </w:p>
        </w:tc>
        <w:tc>
          <w:tcPr>
            <w:tcW w:w="1710" w:type="dxa"/>
          </w:tcPr>
          <w:p w14:paraId="6BFF95FE" w14:textId="77777777" w:rsidR="00207F8A" w:rsidRPr="00207F8A" w:rsidRDefault="00207F8A" w:rsidP="00AA25B6">
            <w:pPr>
              <w:jc w:val="right"/>
              <w:rPr>
                <w:rFonts w:asciiTheme="majorBidi" w:eastAsia="Calibri" w:hAnsiTheme="majorBidi" w:cstheme="majorBidi"/>
                <w:sz w:val="24"/>
                <w:szCs w:val="24"/>
                <w:lang w:val="en-US"/>
              </w:rPr>
            </w:pPr>
          </w:p>
        </w:tc>
        <w:tc>
          <w:tcPr>
            <w:tcW w:w="1710" w:type="dxa"/>
            <w:shd w:val="clear" w:color="auto" w:fill="auto"/>
            <w:vAlign w:val="bottom"/>
          </w:tcPr>
          <w:p w14:paraId="061A4CB8" w14:textId="5A899AAC" w:rsidR="00207F8A" w:rsidRPr="00207F8A" w:rsidRDefault="00207F8A" w:rsidP="00AA25B6">
            <w:pPr>
              <w:jc w:val="right"/>
              <w:rPr>
                <w:rFonts w:asciiTheme="majorBidi" w:eastAsia="Calibri" w:hAnsiTheme="majorBidi" w:cstheme="majorBidi"/>
                <w:sz w:val="24"/>
                <w:szCs w:val="24"/>
                <w:lang w:val="en-US"/>
              </w:rPr>
            </w:pPr>
          </w:p>
        </w:tc>
        <w:tc>
          <w:tcPr>
            <w:tcW w:w="1710" w:type="dxa"/>
            <w:shd w:val="clear" w:color="auto" w:fill="auto"/>
            <w:vAlign w:val="bottom"/>
          </w:tcPr>
          <w:p w14:paraId="39FDD9DA" w14:textId="759C03C3" w:rsidR="00207F8A" w:rsidRPr="00207F8A" w:rsidRDefault="00207F8A" w:rsidP="00454E4B">
            <w:pPr>
              <w:pBdr>
                <w:bottom w:val="single" w:sz="4" w:space="1" w:color="auto"/>
              </w:pBdr>
              <w:jc w:val="right"/>
              <w:rPr>
                <w:rFonts w:asciiTheme="majorBidi" w:eastAsia="Calibri" w:hAnsiTheme="majorBidi" w:cstheme="majorBidi"/>
                <w:sz w:val="24"/>
                <w:szCs w:val="24"/>
                <w:lang w:val="en-US"/>
              </w:rPr>
            </w:pPr>
            <w:r w:rsidRPr="001B3625">
              <w:rPr>
                <w:rFonts w:asciiTheme="majorBidi" w:eastAsia="Calibri" w:hAnsiTheme="majorBidi"/>
                <w:sz w:val="24"/>
                <w:szCs w:val="24"/>
                <w:cs/>
                <w:lang w:val="en-US"/>
              </w:rPr>
              <w:t>(</w:t>
            </w:r>
            <w:r w:rsidRPr="001B3625">
              <w:rPr>
                <w:rFonts w:asciiTheme="majorBidi" w:eastAsia="Calibri" w:hAnsiTheme="majorBidi"/>
                <w:sz w:val="24"/>
                <w:szCs w:val="24"/>
                <w:lang w:val="en-US"/>
              </w:rPr>
              <w:t>12,244,317</w:t>
            </w:r>
            <w:r w:rsidRPr="001B3625">
              <w:rPr>
                <w:rFonts w:asciiTheme="majorBidi" w:eastAsia="Calibri" w:hAnsiTheme="majorBidi"/>
                <w:sz w:val="24"/>
                <w:szCs w:val="24"/>
                <w:cs/>
                <w:lang w:val="en-US"/>
              </w:rPr>
              <w:t>)</w:t>
            </w:r>
          </w:p>
        </w:tc>
      </w:tr>
      <w:tr w:rsidR="00207F8A" w:rsidRPr="001B3625" w14:paraId="3B1C1D7B" w14:textId="77777777" w:rsidTr="00207F8A">
        <w:trPr>
          <w:trHeight w:val="234"/>
        </w:trPr>
        <w:tc>
          <w:tcPr>
            <w:tcW w:w="3684" w:type="dxa"/>
            <w:shd w:val="clear" w:color="auto" w:fill="auto"/>
            <w:vAlign w:val="bottom"/>
          </w:tcPr>
          <w:p w14:paraId="5AE317B2" w14:textId="7138685E" w:rsidR="00207F8A" w:rsidRPr="00207F8A" w:rsidRDefault="00207F8A" w:rsidP="00AA25B6">
            <w:pPr>
              <w:rPr>
                <w:rFonts w:asciiTheme="majorBidi" w:hAnsiTheme="majorBidi" w:cstheme="majorBidi"/>
                <w:b/>
                <w:bCs/>
                <w:color w:val="000000"/>
                <w:sz w:val="24"/>
                <w:szCs w:val="24"/>
                <w:lang w:val="en-US"/>
              </w:rPr>
            </w:pPr>
            <w:r w:rsidRPr="00207F8A">
              <w:rPr>
                <w:rFonts w:asciiTheme="majorBidi" w:hAnsiTheme="majorBidi" w:cstheme="majorBidi"/>
                <w:b/>
                <w:bCs/>
                <w:color w:val="000000"/>
                <w:sz w:val="24"/>
                <w:szCs w:val="24"/>
                <w:lang w:val="en-US"/>
              </w:rPr>
              <w:t>Net profit</w:t>
            </w:r>
            <w:r w:rsidR="00244EED">
              <w:rPr>
                <w:rFonts w:asciiTheme="majorBidi" w:hAnsiTheme="majorBidi" w:cstheme="majorBidi"/>
                <w:b/>
                <w:bCs/>
                <w:color w:val="000000"/>
                <w:sz w:val="24"/>
                <w:szCs w:val="24"/>
                <w:lang w:val="en-US"/>
              </w:rPr>
              <w:t xml:space="preserve"> for the year</w:t>
            </w:r>
          </w:p>
        </w:tc>
        <w:tc>
          <w:tcPr>
            <w:tcW w:w="1356" w:type="dxa"/>
            <w:shd w:val="clear" w:color="auto" w:fill="auto"/>
            <w:vAlign w:val="bottom"/>
          </w:tcPr>
          <w:p w14:paraId="5511005F" w14:textId="77777777" w:rsidR="00207F8A" w:rsidRPr="00207F8A" w:rsidRDefault="00207F8A" w:rsidP="00AA25B6">
            <w:pPr>
              <w:jc w:val="right"/>
              <w:rPr>
                <w:rFonts w:asciiTheme="majorBidi" w:eastAsia="Calibri" w:hAnsiTheme="majorBidi"/>
                <w:sz w:val="24"/>
                <w:szCs w:val="24"/>
                <w:cs/>
              </w:rPr>
            </w:pPr>
          </w:p>
        </w:tc>
        <w:tc>
          <w:tcPr>
            <w:tcW w:w="1440" w:type="dxa"/>
            <w:shd w:val="clear" w:color="auto" w:fill="auto"/>
            <w:vAlign w:val="bottom"/>
          </w:tcPr>
          <w:p w14:paraId="08482E42" w14:textId="77777777" w:rsidR="00207F8A" w:rsidRPr="00207F8A" w:rsidRDefault="00207F8A" w:rsidP="00AA25B6">
            <w:pPr>
              <w:jc w:val="right"/>
              <w:rPr>
                <w:rFonts w:asciiTheme="majorBidi" w:eastAsia="Calibri" w:hAnsiTheme="majorBidi"/>
                <w:sz w:val="24"/>
                <w:szCs w:val="24"/>
                <w:cs/>
              </w:rPr>
            </w:pPr>
          </w:p>
        </w:tc>
        <w:tc>
          <w:tcPr>
            <w:tcW w:w="1530" w:type="dxa"/>
            <w:shd w:val="clear" w:color="auto" w:fill="auto"/>
            <w:vAlign w:val="bottom"/>
          </w:tcPr>
          <w:p w14:paraId="5423431C" w14:textId="77777777" w:rsidR="00207F8A" w:rsidRPr="00207F8A" w:rsidRDefault="00207F8A" w:rsidP="00AA25B6">
            <w:pPr>
              <w:jc w:val="right"/>
              <w:rPr>
                <w:rFonts w:asciiTheme="majorBidi" w:eastAsia="Calibri" w:hAnsiTheme="majorBidi"/>
                <w:sz w:val="24"/>
                <w:szCs w:val="24"/>
                <w:cs/>
              </w:rPr>
            </w:pPr>
          </w:p>
        </w:tc>
        <w:tc>
          <w:tcPr>
            <w:tcW w:w="1440" w:type="dxa"/>
            <w:shd w:val="clear" w:color="auto" w:fill="auto"/>
            <w:vAlign w:val="bottom"/>
          </w:tcPr>
          <w:p w14:paraId="67D27EA8" w14:textId="77777777" w:rsidR="00207F8A" w:rsidRPr="00207F8A" w:rsidRDefault="00207F8A" w:rsidP="00AA25B6">
            <w:pPr>
              <w:jc w:val="right"/>
              <w:rPr>
                <w:rFonts w:asciiTheme="majorBidi" w:eastAsia="Calibri" w:hAnsiTheme="majorBidi"/>
                <w:sz w:val="24"/>
                <w:szCs w:val="24"/>
                <w:cs/>
              </w:rPr>
            </w:pPr>
          </w:p>
        </w:tc>
        <w:tc>
          <w:tcPr>
            <w:tcW w:w="1710" w:type="dxa"/>
          </w:tcPr>
          <w:p w14:paraId="36ECFBC3" w14:textId="77777777" w:rsidR="00207F8A" w:rsidRPr="00207F8A" w:rsidRDefault="00207F8A" w:rsidP="00AA25B6">
            <w:pPr>
              <w:jc w:val="right"/>
              <w:rPr>
                <w:rFonts w:asciiTheme="majorBidi" w:eastAsia="Calibri" w:hAnsiTheme="majorBidi"/>
                <w:sz w:val="24"/>
                <w:szCs w:val="24"/>
                <w:cs/>
              </w:rPr>
            </w:pPr>
          </w:p>
        </w:tc>
        <w:tc>
          <w:tcPr>
            <w:tcW w:w="1710" w:type="dxa"/>
            <w:shd w:val="clear" w:color="auto" w:fill="auto"/>
            <w:vAlign w:val="bottom"/>
          </w:tcPr>
          <w:p w14:paraId="1151EC0B" w14:textId="472A257D" w:rsidR="00207F8A" w:rsidRPr="00207F8A" w:rsidRDefault="00207F8A" w:rsidP="00AA25B6">
            <w:pPr>
              <w:jc w:val="right"/>
              <w:rPr>
                <w:rFonts w:asciiTheme="majorBidi" w:eastAsia="Calibri" w:hAnsiTheme="majorBidi"/>
                <w:sz w:val="24"/>
                <w:szCs w:val="24"/>
                <w:cs/>
              </w:rPr>
            </w:pPr>
          </w:p>
        </w:tc>
        <w:tc>
          <w:tcPr>
            <w:tcW w:w="1710" w:type="dxa"/>
            <w:shd w:val="clear" w:color="auto" w:fill="auto"/>
            <w:vAlign w:val="bottom"/>
          </w:tcPr>
          <w:p w14:paraId="0ED922E3" w14:textId="7EB63D27" w:rsidR="00207F8A" w:rsidRPr="00207F8A" w:rsidRDefault="00207F8A" w:rsidP="00454E4B">
            <w:pPr>
              <w:pBdr>
                <w:bottom w:val="double" w:sz="4" w:space="1" w:color="auto"/>
              </w:pBdr>
              <w:jc w:val="right"/>
              <w:rPr>
                <w:rFonts w:asciiTheme="majorBidi" w:eastAsia="Calibri" w:hAnsiTheme="majorBidi"/>
                <w:sz w:val="24"/>
                <w:szCs w:val="24"/>
                <w:cs/>
              </w:rPr>
            </w:pPr>
            <w:r w:rsidRPr="001B3625">
              <w:rPr>
                <w:rFonts w:asciiTheme="majorBidi" w:eastAsia="Calibri" w:hAnsiTheme="majorBidi"/>
                <w:sz w:val="24"/>
                <w:szCs w:val="24"/>
                <w:lang w:val="en-US"/>
              </w:rPr>
              <w:t>66,139,717</w:t>
            </w:r>
          </w:p>
        </w:tc>
      </w:tr>
      <w:tr w:rsidR="00207F8A" w:rsidRPr="001B3625" w14:paraId="7870CAAD" w14:textId="77777777" w:rsidTr="00207F8A">
        <w:trPr>
          <w:trHeight w:val="234"/>
        </w:trPr>
        <w:tc>
          <w:tcPr>
            <w:tcW w:w="3684" w:type="dxa"/>
            <w:shd w:val="clear" w:color="auto" w:fill="auto"/>
            <w:vAlign w:val="bottom"/>
          </w:tcPr>
          <w:p w14:paraId="08604531" w14:textId="77777777" w:rsidR="00207F8A" w:rsidRPr="00207F8A" w:rsidRDefault="00207F8A" w:rsidP="00AA25B6">
            <w:pPr>
              <w:rPr>
                <w:rFonts w:asciiTheme="majorBidi" w:hAnsiTheme="majorBidi" w:cstheme="majorBidi"/>
                <w:b/>
                <w:bCs/>
                <w:color w:val="000000"/>
                <w:sz w:val="24"/>
                <w:szCs w:val="24"/>
                <w:lang w:val="en-US"/>
              </w:rPr>
            </w:pPr>
          </w:p>
        </w:tc>
        <w:tc>
          <w:tcPr>
            <w:tcW w:w="1356" w:type="dxa"/>
            <w:shd w:val="clear" w:color="auto" w:fill="auto"/>
            <w:vAlign w:val="bottom"/>
          </w:tcPr>
          <w:p w14:paraId="704B1455" w14:textId="77777777" w:rsidR="00207F8A" w:rsidRPr="00207F8A" w:rsidRDefault="00207F8A" w:rsidP="00AA25B6">
            <w:pPr>
              <w:jc w:val="right"/>
              <w:rPr>
                <w:rFonts w:asciiTheme="majorBidi" w:eastAsia="Calibri" w:hAnsiTheme="majorBidi"/>
                <w:sz w:val="24"/>
                <w:szCs w:val="24"/>
                <w:cs/>
              </w:rPr>
            </w:pPr>
          </w:p>
        </w:tc>
        <w:tc>
          <w:tcPr>
            <w:tcW w:w="1440" w:type="dxa"/>
            <w:shd w:val="clear" w:color="auto" w:fill="auto"/>
            <w:vAlign w:val="bottom"/>
          </w:tcPr>
          <w:p w14:paraId="0B57EF2D" w14:textId="77777777" w:rsidR="00207F8A" w:rsidRPr="00207F8A" w:rsidRDefault="00207F8A" w:rsidP="00AA25B6">
            <w:pPr>
              <w:jc w:val="right"/>
              <w:rPr>
                <w:rFonts w:asciiTheme="majorBidi" w:eastAsia="Calibri" w:hAnsiTheme="majorBidi"/>
                <w:sz w:val="24"/>
                <w:szCs w:val="24"/>
                <w:cs/>
              </w:rPr>
            </w:pPr>
          </w:p>
        </w:tc>
        <w:tc>
          <w:tcPr>
            <w:tcW w:w="1530" w:type="dxa"/>
            <w:shd w:val="clear" w:color="auto" w:fill="auto"/>
            <w:vAlign w:val="bottom"/>
          </w:tcPr>
          <w:p w14:paraId="477F5336" w14:textId="77777777" w:rsidR="00207F8A" w:rsidRPr="00207F8A" w:rsidRDefault="00207F8A" w:rsidP="00AA25B6">
            <w:pPr>
              <w:jc w:val="right"/>
              <w:rPr>
                <w:rFonts w:asciiTheme="majorBidi" w:eastAsia="Calibri" w:hAnsiTheme="majorBidi"/>
                <w:sz w:val="24"/>
                <w:szCs w:val="24"/>
                <w:cs/>
              </w:rPr>
            </w:pPr>
          </w:p>
        </w:tc>
        <w:tc>
          <w:tcPr>
            <w:tcW w:w="1440" w:type="dxa"/>
            <w:shd w:val="clear" w:color="auto" w:fill="auto"/>
            <w:vAlign w:val="bottom"/>
          </w:tcPr>
          <w:p w14:paraId="7AA80B7E" w14:textId="77777777" w:rsidR="00207F8A" w:rsidRPr="00207F8A" w:rsidRDefault="00207F8A" w:rsidP="00AA25B6">
            <w:pPr>
              <w:jc w:val="right"/>
              <w:rPr>
                <w:rFonts w:asciiTheme="majorBidi" w:eastAsia="Calibri" w:hAnsiTheme="majorBidi"/>
                <w:sz w:val="24"/>
                <w:szCs w:val="24"/>
                <w:cs/>
              </w:rPr>
            </w:pPr>
          </w:p>
        </w:tc>
        <w:tc>
          <w:tcPr>
            <w:tcW w:w="1710" w:type="dxa"/>
          </w:tcPr>
          <w:p w14:paraId="0EC9CC6F" w14:textId="77777777" w:rsidR="00207F8A" w:rsidRPr="00207F8A" w:rsidRDefault="00207F8A" w:rsidP="00AA25B6">
            <w:pPr>
              <w:jc w:val="right"/>
              <w:rPr>
                <w:rFonts w:asciiTheme="majorBidi" w:eastAsia="Calibri" w:hAnsiTheme="majorBidi"/>
                <w:sz w:val="24"/>
                <w:szCs w:val="24"/>
                <w:cs/>
              </w:rPr>
            </w:pPr>
          </w:p>
        </w:tc>
        <w:tc>
          <w:tcPr>
            <w:tcW w:w="1710" w:type="dxa"/>
            <w:shd w:val="clear" w:color="auto" w:fill="auto"/>
            <w:vAlign w:val="bottom"/>
          </w:tcPr>
          <w:p w14:paraId="1BCDC88D" w14:textId="3C832907" w:rsidR="00207F8A" w:rsidRPr="00207F8A" w:rsidRDefault="00207F8A" w:rsidP="00AA25B6">
            <w:pPr>
              <w:jc w:val="right"/>
              <w:rPr>
                <w:rFonts w:asciiTheme="majorBidi" w:eastAsia="Calibri" w:hAnsiTheme="majorBidi"/>
                <w:sz w:val="24"/>
                <w:szCs w:val="24"/>
                <w:cs/>
              </w:rPr>
            </w:pPr>
          </w:p>
        </w:tc>
        <w:tc>
          <w:tcPr>
            <w:tcW w:w="1710" w:type="dxa"/>
            <w:shd w:val="clear" w:color="auto" w:fill="auto"/>
            <w:vAlign w:val="bottom"/>
          </w:tcPr>
          <w:p w14:paraId="409392BA" w14:textId="125E1E10" w:rsidR="00207F8A" w:rsidRPr="00207F8A" w:rsidRDefault="00207F8A" w:rsidP="00AA25B6">
            <w:pPr>
              <w:jc w:val="center"/>
              <w:rPr>
                <w:rFonts w:asciiTheme="majorBidi" w:eastAsia="Calibri" w:hAnsiTheme="majorBidi" w:cstheme="majorBidi"/>
                <w:sz w:val="24"/>
                <w:szCs w:val="24"/>
                <w:cs/>
              </w:rPr>
            </w:pPr>
          </w:p>
        </w:tc>
      </w:tr>
      <w:tr w:rsidR="00207F8A" w:rsidRPr="001B3625" w14:paraId="4ECC3FFC" w14:textId="77777777" w:rsidTr="00207F8A">
        <w:trPr>
          <w:trHeight w:val="234"/>
        </w:trPr>
        <w:tc>
          <w:tcPr>
            <w:tcW w:w="3684" w:type="dxa"/>
            <w:shd w:val="clear" w:color="auto" w:fill="auto"/>
            <w:vAlign w:val="bottom"/>
          </w:tcPr>
          <w:p w14:paraId="3905791B" w14:textId="4A5B41A2" w:rsidR="00207F8A" w:rsidRPr="00207F8A" w:rsidRDefault="00207F8A" w:rsidP="00AA25B6">
            <w:pPr>
              <w:rPr>
                <w:rFonts w:asciiTheme="majorBidi" w:hAnsiTheme="majorBidi" w:cstheme="majorBidi"/>
                <w:b/>
                <w:bCs/>
                <w:color w:val="000000"/>
                <w:sz w:val="24"/>
                <w:szCs w:val="24"/>
                <w:lang w:val="en-US"/>
              </w:rPr>
            </w:pPr>
            <w:r w:rsidRPr="00207F8A">
              <w:rPr>
                <w:rFonts w:asciiTheme="majorBidi" w:hAnsiTheme="majorBidi" w:cstheme="majorBidi"/>
                <w:b/>
                <w:bCs/>
                <w:color w:val="000000"/>
                <w:sz w:val="24"/>
                <w:szCs w:val="24"/>
                <w:lang w:val="en-US"/>
              </w:rPr>
              <w:t>Profit attributable to</w:t>
            </w:r>
          </w:p>
        </w:tc>
        <w:tc>
          <w:tcPr>
            <w:tcW w:w="1356" w:type="dxa"/>
            <w:shd w:val="clear" w:color="auto" w:fill="auto"/>
            <w:vAlign w:val="bottom"/>
          </w:tcPr>
          <w:p w14:paraId="2203D973" w14:textId="77777777" w:rsidR="00207F8A" w:rsidRPr="00207F8A" w:rsidRDefault="00207F8A" w:rsidP="00AA25B6">
            <w:pPr>
              <w:jc w:val="right"/>
              <w:rPr>
                <w:rFonts w:asciiTheme="majorBidi" w:eastAsia="Calibri" w:hAnsiTheme="majorBidi"/>
                <w:sz w:val="24"/>
                <w:szCs w:val="24"/>
                <w:cs/>
              </w:rPr>
            </w:pPr>
          </w:p>
        </w:tc>
        <w:tc>
          <w:tcPr>
            <w:tcW w:w="1440" w:type="dxa"/>
            <w:shd w:val="clear" w:color="auto" w:fill="auto"/>
            <w:vAlign w:val="bottom"/>
          </w:tcPr>
          <w:p w14:paraId="08B9E60D" w14:textId="77777777" w:rsidR="00207F8A" w:rsidRPr="00207F8A" w:rsidRDefault="00207F8A" w:rsidP="00AA25B6">
            <w:pPr>
              <w:jc w:val="right"/>
              <w:rPr>
                <w:rFonts w:asciiTheme="majorBidi" w:eastAsia="Calibri" w:hAnsiTheme="majorBidi"/>
                <w:sz w:val="24"/>
                <w:szCs w:val="24"/>
                <w:cs/>
              </w:rPr>
            </w:pPr>
          </w:p>
        </w:tc>
        <w:tc>
          <w:tcPr>
            <w:tcW w:w="1530" w:type="dxa"/>
            <w:shd w:val="clear" w:color="auto" w:fill="auto"/>
            <w:vAlign w:val="bottom"/>
          </w:tcPr>
          <w:p w14:paraId="5EBB28F5" w14:textId="77777777" w:rsidR="00207F8A" w:rsidRPr="00207F8A" w:rsidRDefault="00207F8A" w:rsidP="00AA25B6">
            <w:pPr>
              <w:jc w:val="right"/>
              <w:rPr>
                <w:rFonts w:asciiTheme="majorBidi" w:eastAsia="Calibri" w:hAnsiTheme="majorBidi"/>
                <w:sz w:val="24"/>
                <w:szCs w:val="24"/>
                <w:cs/>
              </w:rPr>
            </w:pPr>
          </w:p>
        </w:tc>
        <w:tc>
          <w:tcPr>
            <w:tcW w:w="1440" w:type="dxa"/>
            <w:shd w:val="clear" w:color="auto" w:fill="auto"/>
            <w:vAlign w:val="bottom"/>
          </w:tcPr>
          <w:p w14:paraId="4D1F2D99" w14:textId="77777777" w:rsidR="00207F8A" w:rsidRPr="00207F8A" w:rsidRDefault="00207F8A" w:rsidP="00AA25B6">
            <w:pPr>
              <w:jc w:val="right"/>
              <w:rPr>
                <w:rFonts w:asciiTheme="majorBidi" w:eastAsia="Calibri" w:hAnsiTheme="majorBidi"/>
                <w:sz w:val="24"/>
                <w:szCs w:val="24"/>
                <w:cs/>
              </w:rPr>
            </w:pPr>
          </w:p>
        </w:tc>
        <w:tc>
          <w:tcPr>
            <w:tcW w:w="1710" w:type="dxa"/>
          </w:tcPr>
          <w:p w14:paraId="1D64614A" w14:textId="77777777" w:rsidR="00207F8A" w:rsidRPr="00207F8A" w:rsidRDefault="00207F8A" w:rsidP="00AA25B6">
            <w:pPr>
              <w:jc w:val="right"/>
              <w:rPr>
                <w:rFonts w:asciiTheme="majorBidi" w:eastAsia="Calibri" w:hAnsiTheme="majorBidi"/>
                <w:sz w:val="24"/>
                <w:szCs w:val="24"/>
                <w:cs/>
              </w:rPr>
            </w:pPr>
          </w:p>
        </w:tc>
        <w:tc>
          <w:tcPr>
            <w:tcW w:w="1710" w:type="dxa"/>
            <w:shd w:val="clear" w:color="auto" w:fill="auto"/>
            <w:vAlign w:val="bottom"/>
          </w:tcPr>
          <w:p w14:paraId="40252451" w14:textId="6EB47E76" w:rsidR="00207F8A" w:rsidRPr="00207F8A" w:rsidRDefault="00207F8A" w:rsidP="00AA25B6">
            <w:pPr>
              <w:jc w:val="right"/>
              <w:rPr>
                <w:rFonts w:asciiTheme="majorBidi" w:eastAsia="Calibri" w:hAnsiTheme="majorBidi"/>
                <w:sz w:val="24"/>
                <w:szCs w:val="24"/>
                <w:cs/>
              </w:rPr>
            </w:pPr>
          </w:p>
        </w:tc>
        <w:tc>
          <w:tcPr>
            <w:tcW w:w="1710" w:type="dxa"/>
            <w:shd w:val="clear" w:color="auto" w:fill="auto"/>
            <w:vAlign w:val="bottom"/>
          </w:tcPr>
          <w:p w14:paraId="6BEF1A2E" w14:textId="1908CBF7" w:rsidR="00207F8A" w:rsidRPr="00207F8A" w:rsidRDefault="00207F8A" w:rsidP="00AA25B6">
            <w:pPr>
              <w:jc w:val="right"/>
              <w:rPr>
                <w:rFonts w:asciiTheme="majorBidi" w:eastAsia="Calibri" w:hAnsiTheme="majorBidi"/>
                <w:sz w:val="24"/>
                <w:szCs w:val="24"/>
                <w:cs/>
              </w:rPr>
            </w:pPr>
            <w:r w:rsidRPr="001B3625">
              <w:rPr>
                <w:rFonts w:asciiTheme="majorBidi" w:eastAsia="Calibri" w:hAnsiTheme="majorBidi"/>
                <w:sz w:val="24"/>
                <w:szCs w:val="24"/>
                <w:lang w:val="en-US"/>
              </w:rPr>
              <w:t>40,</w:t>
            </w:r>
            <w:r w:rsidRPr="00207F8A">
              <w:rPr>
                <w:rFonts w:asciiTheme="majorBidi" w:eastAsia="Calibri" w:hAnsiTheme="majorBidi" w:cstheme="majorBidi"/>
                <w:sz w:val="24"/>
                <w:szCs w:val="24"/>
                <w:lang w:val="en-US"/>
              </w:rPr>
              <w:t>775,724</w:t>
            </w:r>
          </w:p>
        </w:tc>
      </w:tr>
      <w:tr w:rsidR="00207F8A" w:rsidRPr="001B3625" w14:paraId="2A68A5D3" w14:textId="77777777" w:rsidTr="00207F8A">
        <w:trPr>
          <w:trHeight w:val="234"/>
        </w:trPr>
        <w:tc>
          <w:tcPr>
            <w:tcW w:w="3684" w:type="dxa"/>
            <w:shd w:val="clear" w:color="auto" w:fill="auto"/>
            <w:vAlign w:val="bottom"/>
          </w:tcPr>
          <w:p w14:paraId="7D57E16B" w14:textId="574924B1" w:rsidR="00207F8A" w:rsidRPr="00207F8A" w:rsidRDefault="00207F8A" w:rsidP="00AA25B6">
            <w:pPr>
              <w:rPr>
                <w:rFonts w:asciiTheme="majorBidi" w:hAnsiTheme="majorBidi" w:cstheme="majorBidi"/>
                <w:b/>
                <w:bCs/>
                <w:color w:val="000000"/>
                <w:sz w:val="24"/>
                <w:szCs w:val="24"/>
                <w:lang w:val="en-US"/>
              </w:rPr>
            </w:pPr>
            <w:r w:rsidRPr="00207F8A">
              <w:rPr>
                <w:rFonts w:asciiTheme="majorBidi" w:hAnsiTheme="majorBidi" w:cstheme="majorBidi"/>
                <w:color w:val="000000"/>
                <w:sz w:val="24"/>
                <w:szCs w:val="24"/>
                <w:lang w:val="en-US"/>
              </w:rPr>
              <w:t>Equity holders of the Company</w:t>
            </w:r>
          </w:p>
        </w:tc>
        <w:tc>
          <w:tcPr>
            <w:tcW w:w="1356" w:type="dxa"/>
            <w:shd w:val="clear" w:color="auto" w:fill="auto"/>
            <w:vAlign w:val="bottom"/>
          </w:tcPr>
          <w:p w14:paraId="2F6FBF7B" w14:textId="77777777" w:rsidR="00207F8A" w:rsidRPr="001B3625" w:rsidRDefault="00207F8A" w:rsidP="00AA25B6">
            <w:pPr>
              <w:jc w:val="right"/>
              <w:rPr>
                <w:rFonts w:asciiTheme="majorBidi" w:eastAsia="Calibri" w:hAnsiTheme="majorBidi"/>
                <w:sz w:val="24"/>
                <w:szCs w:val="24"/>
                <w:cs/>
                <w:lang w:val="en-US"/>
              </w:rPr>
            </w:pPr>
          </w:p>
        </w:tc>
        <w:tc>
          <w:tcPr>
            <w:tcW w:w="1440" w:type="dxa"/>
            <w:shd w:val="clear" w:color="auto" w:fill="auto"/>
            <w:vAlign w:val="bottom"/>
          </w:tcPr>
          <w:p w14:paraId="6D11A407" w14:textId="77777777" w:rsidR="00207F8A" w:rsidRPr="00207F8A" w:rsidRDefault="00207F8A" w:rsidP="00AA25B6">
            <w:pPr>
              <w:jc w:val="right"/>
              <w:rPr>
                <w:rFonts w:asciiTheme="majorBidi" w:eastAsia="Calibri" w:hAnsiTheme="majorBidi" w:cstheme="majorBidi"/>
                <w:sz w:val="24"/>
                <w:szCs w:val="24"/>
                <w:lang w:val="en-US"/>
              </w:rPr>
            </w:pPr>
          </w:p>
        </w:tc>
        <w:tc>
          <w:tcPr>
            <w:tcW w:w="1530" w:type="dxa"/>
            <w:shd w:val="clear" w:color="auto" w:fill="auto"/>
            <w:vAlign w:val="bottom"/>
          </w:tcPr>
          <w:p w14:paraId="58CE9248" w14:textId="77777777" w:rsidR="00207F8A" w:rsidRPr="001B3625" w:rsidRDefault="00207F8A" w:rsidP="00AA25B6">
            <w:pPr>
              <w:jc w:val="right"/>
              <w:rPr>
                <w:rFonts w:asciiTheme="majorBidi" w:eastAsia="Calibri" w:hAnsiTheme="majorBidi"/>
                <w:sz w:val="24"/>
                <w:szCs w:val="24"/>
                <w:cs/>
                <w:lang w:val="en-US"/>
              </w:rPr>
            </w:pPr>
          </w:p>
        </w:tc>
        <w:tc>
          <w:tcPr>
            <w:tcW w:w="1440" w:type="dxa"/>
            <w:shd w:val="clear" w:color="auto" w:fill="auto"/>
            <w:vAlign w:val="bottom"/>
          </w:tcPr>
          <w:p w14:paraId="07CECA2C" w14:textId="77777777" w:rsidR="00207F8A" w:rsidRPr="00207F8A" w:rsidRDefault="00207F8A" w:rsidP="00AA25B6">
            <w:pPr>
              <w:jc w:val="right"/>
              <w:rPr>
                <w:rFonts w:asciiTheme="majorBidi" w:eastAsia="Calibri" w:hAnsiTheme="majorBidi" w:cstheme="majorBidi"/>
                <w:sz w:val="24"/>
                <w:szCs w:val="24"/>
                <w:lang w:val="en-US"/>
              </w:rPr>
            </w:pPr>
          </w:p>
        </w:tc>
        <w:tc>
          <w:tcPr>
            <w:tcW w:w="1710" w:type="dxa"/>
          </w:tcPr>
          <w:p w14:paraId="0DF66EBF" w14:textId="77777777" w:rsidR="00207F8A" w:rsidRPr="00207F8A" w:rsidRDefault="00207F8A" w:rsidP="00AA25B6">
            <w:pPr>
              <w:jc w:val="right"/>
              <w:rPr>
                <w:rFonts w:asciiTheme="majorBidi" w:eastAsia="Calibri" w:hAnsiTheme="majorBidi" w:cstheme="majorBidi"/>
                <w:sz w:val="24"/>
                <w:szCs w:val="24"/>
                <w:lang w:val="en-US"/>
              </w:rPr>
            </w:pPr>
          </w:p>
        </w:tc>
        <w:tc>
          <w:tcPr>
            <w:tcW w:w="1710" w:type="dxa"/>
            <w:shd w:val="clear" w:color="auto" w:fill="auto"/>
            <w:vAlign w:val="bottom"/>
          </w:tcPr>
          <w:p w14:paraId="232EB0AF" w14:textId="2EF5276E" w:rsidR="00207F8A" w:rsidRPr="00207F8A" w:rsidRDefault="00207F8A" w:rsidP="00AA25B6">
            <w:pPr>
              <w:jc w:val="right"/>
              <w:rPr>
                <w:rFonts w:asciiTheme="majorBidi" w:eastAsia="Calibri" w:hAnsiTheme="majorBidi" w:cstheme="majorBidi"/>
                <w:sz w:val="24"/>
                <w:szCs w:val="24"/>
                <w:lang w:val="en-US"/>
              </w:rPr>
            </w:pPr>
          </w:p>
        </w:tc>
        <w:tc>
          <w:tcPr>
            <w:tcW w:w="1710" w:type="dxa"/>
            <w:shd w:val="clear" w:color="auto" w:fill="auto"/>
            <w:vAlign w:val="bottom"/>
          </w:tcPr>
          <w:p w14:paraId="513CF3FA" w14:textId="0D597046" w:rsidR="00207F8A" w:rsidRPr="00207F8A" w:rsidRDefault="00207F8A" w:rsidP="00EE04DD">
            <w:pPr>
              <w:pBdr>
                <w:bottom w:val="single" w:sz="4" w:space="1" w:color="auto"/>
              </w:pBdr>
              <w:jc w:val="right"/>
              <w:rPr>
                <w:rFonts w:asciiTheme="majorBidi" w:eastAsia="Calibri" w:hAnsiTheme="majorBidi" w:cstheme="majorBidi"/>
                <w:sz w:val="24"/>
                <w:szCs w:val="24"/>
                <w:lang w:val="en-US"/>
              </w:rPr>
            </w:pPr>
            <w:r w:rsidRPr="001B3625">
              <w:rPr>
                <w:rFonts w:asciiTheme="majorBidi" w:eastAsia="Calibri" w:hAnsiTheme="majorBidi"/>
                <w:sz w:val="24"/>
                <w:szCs w:val="24"/>
                <w:lang w:val="en-US"/>
              </w:rPr>
              <w:t>25,363,993</w:t>
            </w:r>
          </w:p>
        </w:tc>
      </w:tr>
      <w:tr w:rsidR="00207F8A" w:rsidRPr="001B3625" w14:paraId="62905733" w14:textId="77777777" w:rsidTr="00207F8A">
        <w:trPr>
          <w:trHeight w:val="234"/>
        </w:trPr>
        <w:tc>
          <w:tcPr>
            <w:tcW w:w="3684" w:type="dxa"/>
            <w:shd w:val="clear" w:color="auto" w:fill="auto"/>
            <w:vAlign w:val="bottom"/>
          </w:tcPr>
          <w:p w14:paraId="0DC29058" w14:textId="2C117FD5" w:rsidR="00207F8A" w:rsidRPr="00207F8A" w:rsidRDefault="00207F8A" w:rsidP="00AA25B6">
            <w:pPr>
              <w:rPr>
                <w:rFonts w:asciiTheme="majorBidi" w:hAnsiTheme="majorBidi" w:cstheme="majorBidi"/>
                <w:b/>
                <w:bCs/>
                <w:color w:val="000000"/>
                <w:sz w:val="24"/>
                <w:szCs w:val="24"/>
                <w:lang w:val="en-US"/>
              </w:rPr>
            </w:pPr>
            <w:r w:rsidRPr="00207F8A">
              <w:rPr>
                <w:rFonts w:asciiTheme="majorBidi" w:hAnsiTheme="majorBidi" w:cstheme="majorBidi"/>
                <w:color w:val="000000"/>
                <w:sz w:val="24"/>
                <w:szCs w:val="24"/>
                <w:lang w:val="en-US"/>
              </w:rPr>
              <w:t>Non</w:t>
            </w:r>
            <w:r w:rsidRPr="001B3625">
              <w:rPr>
                <w:rFonts w:asciiTheme="majorBidi" w:hAnsiTheme="majorBidi"/>
                <w:color w:val="000000"/>
                <w:sz w:val="24"/>
                <w:szCs w:val="24"/>
                <w:cs/>
                <w:lang w:val="en-US"/>
              </w:rPr>
              <w:t>-</w:t>
            </w:r>
            <w:r w:rsidRPr="00207F8A">
              <w:rPr>
                <w:rFonts w:asciiTheme="majorBidi" w:hAnsiTheme="majorBidi" w:cstheme="majorBidi"/>
                <w:color w:val="000000"/>
                <w:sz w:val="24"/>
                <w:szCs w:val="24"/>
                <w:lang w:val="en-US"/>
              </w:rPr>
              <w:t>controlling interests</w:t>
            </w:r>
          </w:p>
        </w:tc>
        <w:tc>
          <w:tcPr>
            <w:tcW w:w="1356" w:type="dxa"/>
            <w:shd w:val="clear" w:color="auto" w:fill="auto"/>
            <w:vAlign w:val="bottom"/>
          </w:tcPr>
          <w:p w14:paraId="7C283BE8" w14:textId="77777777" w:rsidR="00207F8A" w:rsidRPr="00207F8A" w:rsidRDefault="00207F8A" w:rsidP="00AA25B6">
            <w:pPr>
              <w:jc w:val="right"/>
              <w:rPr>
                <w:rFonts w:asciiTheme="majorBidi" w:eastAsia="Calibri" w:hAnsiTheme="majorBidi"/>
                <w:sz w:val="24"/>
                <w:szCs w:val="24"/>
                <w:cs/>
              </w:rPr>
            </w:pPr>
          </w:p>
        </w:tc>
        <w:tc>
          <w:tcPr>
            <w:tcW w:w="1440" w:type="dxa"/>
            <w:shd w:val="clear" w:color="auto" w:fill="auto"/>
            <w:vAlign w:val="bottom"/>
          </w:tcPr>
          <w:p w14:paraId="2E8F3F79" w14:textId="77777777" w:rsidR="00207F8A" w:rsidRPr="00207F8A" w:rsidRDefault="00207F8A" w:rsidP="00AA25B6">
            <w:pPr>
              <w:jc w:val="right"/>
              <w:rPr>
                <w:rFonts w:asciiTheme="majorBidi" w:eastAsia="Calibri" w:hAnsiTheme="majorBidi"/>
                <w:sz w:val="24"/>
                <w:szCs w:val="24"/>
                <w:cs/>
              </w:rPr>
            </w:pPr>
          </w:p>
        </w:tc>
        <w:tc>
          <w:tcPr>
            <w:tcW w:w="1530" w:type="dxa"/>
            <w:shd w:val="clear" w:color="auto" w:fill="auto"/>
            <w:vAlign w:val="bottom"/>
          </w:tcPr>
          <w:p w14:paraId="4882D91A" w14:textId="77777777" w:rsidR="00207F8A" w:rsidRPr="00207F8A" w:rsidRDefault="00207F8A" w:rsidP="00AA25B6">
            <w:pPr>
              <w:jc w:val="right"/>
              <w:rPr>
                <w:rFonts w:asciiTheme="majorBidi" w:eastAsia="Calibri" w:hAnsiTheme="majorBidi"/>
                <w:sz w:val="24"/>
                <w:szCs w:val="24"/>
                <w:cs/>
              </w:rPr>
            </w:pPr>
          </w:p>
        </w:tc>
        <w:tc>
          <w:tcPr>
            <w:tcW w:w="1440" w:type="dxa"/>
            <w:shd w:val="clear" w:color="auto" w:fill="auto"/>
            <w:vAlign w:val="bottom"/>
          </w:tcPr>
          <w:p w14:paraId="5ECF939C" w14:textId="77777777" w:rsidR="00207F8A" w:rsidRPr="00207F8A" w:rsidRDefault="00207F8A" w:rsidP="00AA25B6">
            <w:pPr>
              <w:jc w:val="right"/>
              <w:rPr>
                <w:rFonts w:asciiTheme="majorBidi" w:eastAsia="Calibri" w:hAnsiTheme="majorBidi"/>
                <w:sz w:val="24"/>
                <w:szCs w:val="24"/>
                <w:cs/>
              </w:rPr>
            </w:pPr>
          </w:p>
        </w:tc>
        <w:tc>
          <w:tcPr>
            <w:tcW w:w="1710" w:type="dxa"/>
          </w:tcPr>
          <w:p w14:paraId="1320572F" w14:textId="77777777" w:rsidR="00207F8A" w:rsidRPr="00207F8A" w:rsidRDefault="00207F8A" w:rsidP="00AA25B6">
            <w:pPr>
              <w:jc w:val="right"/>
              <w:rPr>
                <w:rFonts w:asciiTheme="majorBidi" w:eastAsia="Calibri" w:hAnsiTheme="majorBidi"/>
                <w:sz w:val="24"/>
                <w:szCs w:val="24"/>
                <w:cs/>
              </w:rPr>
            </w:pPr>
          </w:p>
        </w:tc>
        <w:tc>
          <w:tcPr>
            <w:tcW w:w="1710" w:type="dxa"/>
            <w:shd w:val="clear" w:color="auto" w:fill="auto"/>
            <w:vAlign w:val="bottom"/>
          </w:tcPr>
          <w:p w14:paraId="5C5EA75B" w14:textId="42034950" w:rsidR="00207F8A" w:rsidRPr="00207F8A" w:rsidRDefault="00207F8A" w:rsidP="00AA25B6">
            <w:pPr>
              <w:jc w:val="right"/>
              <w:rPr>
                <w:rFonts w:asciiTheme="majorBidi" w:eastAsia="Calibri" w:hAnsiTheme="majorBidi"/>
                <w:sz w:val="24"/>
                <w:szCs w:val="24"/>
                <w:cs/>
              </w:rPr>
            </w:pPr>
          </w:p>
        </w:tc>
        <w:tc>
          <w:tcPr>
            <w:tcW w:w="1710" w:type="dxa"/>
            <w:shd w:val="clear" w:color="auto" w:fill="auto"/>
            <w:vAlign w:val="bottom"/>
          </w:tcPr>
          <w:p w14:paraId="3647262D" w14:textId="1A79F2ED" w:rsidR="00207F8A" w:rsidRPr="00207F8A" w:rsidRDefault="00207F8A" w:rsidP="00454E4B">
            <w:pPr>
              <w:pBdr>
                <w:bottom w:val="double" w:sz="4" w:space="1" w:color="auto"/>
              </w:pBdr>
              <w:jc w:val="right"/>
              <w:rPr>
                <w:rFonts w:asciiTheme="majorBidi" w:eastAsia="Calibri" w:hAnsiTheme="majorBidi"/>
                <w:sz w:val="24"/>
                <w:szCs w:val="24"/>
                <w:cs/>
              </w:rPr>
            </w:pPr>
            <w:r w:rsidRPr="001B3625">
              <w:rPr>
                <w:rFonts w:asciiTheme="majorBidi" w:eastAsia="Calibri" w:hAnsiTheme="majorBidi"/>
                <w:sz w:val="24"/>
                <w:szCs w:val="24"/>
                <w:lang w:val="en-US"/>
              </w:rPr>
              <w:t>66,139,717</w:t>
            </w:r>
          </w:p>
        </w:tc>
      </w:tr>
      <w:tr w:rsidR="00207F8A" w:rsidRPr="001B3625" w14:paraId="67A0D8B8" w14:textId="77777777" w:rsidTr="00207F8A">
        <w:trPr>
          <w:trHeight w:val="99"/>
        </w:trPr>
        <w:tc>
          <w:tcPr>
            <w:tcW w:w="3684" w:type="dxa"/>
            <w:shd w:val="clear" w:color="auto" w:fill="auto"/>
            <w:vAlign w:val="bottom"/>
          </w:tcPr>
          <w:p w14:paraId="3F4817A0" w14:textId="77777777" w:rsidR="00207F8A" w:rsidRPr="00207F8A" w:rsidRDefault="00207F8A" w:rsidP="00AA25B6">
            <w:pPr>
              <w:rPr>
                <w:rFonts w:asciiTheme="majorBidi" w:hAnsiTheme="majorBidi" w:cstheme="majorBidi"/>
                <w:b/>
                <w:bCs/>
                <w:color w:val="000000"/>
                <w:sz w:val="24"/>
                <w:szCs w:val="24"/>
                <w:lang w:val="en-US"/>
              </w:rPr>
            </w:pPr>
          </w:p>
        </w:tc>
        <w:tc>
          <w:tcPr>
            <w:tcW w:w="1356" w:type="dxa"/>
            <w:shd w:val="clear" w:color="auto" w:fill="auto"/>
            <w:vAlign w:val="bottom"/>
          </w:tcPr>
          <w:p w14:paraId="4BBF2F7D" w14:textId="77777777" w:rsidR="00207F8A" w:rsidRPr="00207F8A" w:rsidRDefault="00207F8A" w:rsidP="00AA25B6">
            <w:pPr>
              <w:jc w:val="right"/>
              <w:rPr>
                <w:rFonts w:asciiTheme="majorBidi" w:eastAsia="Calibri" w:hAnsiTheme="majorBidi"/>
                <w:sz w:val="24"/>
                <w:szCs w:val="24"/>
                <w:cs/>
              </w:rPr>
            </w:pPr>
          </w:p>
        </w:tc>
        <w:tc>
          <w:tcPr>
            <w:tcW w:w="1440" w:type="dxa"/>
            <w:shd w:val="clear" w:color="auto" w:fill="auto"/>
            <w:vAlign w:val="bottom"/>
          </w:tcPr>
          <w:p w14:paraId="008DAA80" w14:textId="77777777" w:rsidR="00207F8A" w:rsidRPr="00207F8A" w:rsidRDefault="00207F8A" w:rsidP="00AA25B6">
            <w:pPr>
              <w:jc w:val="right"/>
              <w:rPr>
                <w:rFonts w:asciiTheme="majorBidi" w:eastAsia="Calibri" w:hAnsiTheme="majorBidi"/>
                <w:sz w:val="24"/>
                <w:szCs w:val="24"/>
                <w:cs/>
              </w:rPr>
            </w:pPr>
          </w:p>
        </w:tc>
        <w:tc>
          <w:tcPr>
            <w:tcW w:w="1530" w:type="dxa"/>
            <w:shd w:val="clear" w:color="auto" w:fill="auto"/>
            <w:vAlign w:val="bottom"/>
          </w:tcPr>
          <w:p w14:paraId="55D2AD0B" w14:textId="77777777" w:rsidR="00207F8A" w:rsidRPr="00207F8A" w:rsidRDefault="00207F8A" w:rsidP="00AA25B6">
            <w:pPr>
              <w:jc w:val="right"/>
              <w:rPr>
                <w:rFonts w:asciiTheme="majorBidi" w:eastAsia="Calibri" w:hAnsiTheme="majorBidi"/>
                <w:sz w:val="24"/>
                <w:szCs w:val="24"/>
                <w:cs/>
              </w:rPr>
            </w:pPr>
          </w:p>
        </w:tc>
        <w:tc>
          <w:tcPr>
            <w:tcW w:w="1440" w:type="dxa"/>
            <w:shd w:val="clear" w:color="auto" w:fill="auto"/>
            <w:vAlign w:val="bottom"/>
          </w:tcPr>
          <w:p w14:paraId="0E454FD9" w14:textId="77777777" w:rsidR="00207F8A" w:rsidRPr="00207F8A" w:rsidRDefault="00207F8A" w:rsidP="00AA25B6">
            <w:pPr>
              <w:jc w:val="right"/>
              <w:rPr>
                <w:rFonts w:asciiTheme="majorBidi" w:eastAsia="Calibri" w:hAnsiTheme="majorBidi"/>
                <w:sz w:val="24"/>
                <w:szCs w:val="24"/>
                <w:cs/>
              </w:rPr>
            </w:pPr>
          </w:p>
        </w:tc>
        <w:tc>
          <w:tcPr>
            <w:tcW w:w="1710" w:type="dxa"/>
          </w:tcPr>
          <w:p w14:paraId="2F1B3122" w14:textId="77777777" w:rsidR="00207F8A" w:rsidRPr="00207F8A" w:rsidRDefault="00207F8A" w:rsidP="00AA25B6">
            <w:pPr>
              <w:jc w:val="right"/>
              <w:rPr>
                <w:rFonts w:asciiTheme="majorBidi" w:eastAsia="Calibri" w:hAnsiTheme="majorBidi"/>
                <w:sz w:val="24"/>
                <w:szCs w:val="24"/>
                <w:cs/>
              </w:rPr>
            </w:pPr>
          </w:p>
        </w:tc>
        <w:tc>
          <w:tcPr>
            <w:tcW w:w="1710" w:type="dxa"/>
            <w:shd w:val="clear" w:color="auto" w:fill="auto"/>
            <w:vAlign w:val="bottom"/>
          </w:tcPr>
          <w:p w14:paraId="1414F666" w14:textId="5ABD66BC" w:rsidR="00207F8A" w:rsidRPr="00207F8A" w:rsidRDefault="00207F8A" w:rsidP="00AA25B6">
            <w:pPr>
              <w:jc w:val="right"/>
              <w:rPr>
                <w:rFonts w:asciiTheme="majorBidi" w:eastAsia="Calibri" w:hAnsiTheme="majorBidi"/>
                <w:sz w:val="24"/>
                <w:szCs w:val="24"/>
                <w:cs/>
              </w:rPr>
            </w:pPr>
          </w:p>
        </w:tc>
        <w:tc>
          <w:tcPr>
            <w:tcW w:w="1710" w:type="dxa"/>
            <w:shd w:val="clear" w:color="auto" w:fill="auto"/>
            <w:vAlign w:val="bottom"/>
          </w:tcPr>
          <w:p w14:paraId="033D743C" w14:textId="77777777" w:rsidR="00207F8A" w:rsidRPr="00207F8A" w:rsidRDefault="00207F8A" w:rsidP="00AA25B6">
            <w:pPr>
              <w:jc w:val="right"/>
              <w:rPr>
                <w:rFonts w:asciiTheme="majorBidi" w:eastAsia="Calibri" w:hAnsiTheme="majorBidi"/>
                <w:sz w:val="24"/>
                <w:szCs w:val="24"/>
                <w:cs/>
              </w:rPr>
            </w:pPr>
          </w:p>
        </w:tc>
      </w:tr>
      <w:tr w:rsidR="00207F8A" w:rsidRPr="001B3625" w14:paraId="5B31BBD9" w14:textId="77777777" w:rsidTr="00207F8A">
        <w:trPr>
          <w:trHeight w:val="99"/>
        </w:trPr>
        <w:tc>
          <w:tcPr>
            <w:tcW w:w="3684" w:type="dxa"/>
            <w:shd w:val="clear" w:color="auto" w:fill="auto"/>
            <w:vAlign w:val="bottom"/>
          </w:tcPr>
          <w:p w14:paraId="2F026FF9" w14:textId="06CE6106" w:rsidR="00207F8A" w:rsidRPr="00207F8A" w:rsidRDefault="00207F8A" w:rsidP="00AA25B6">
            <w:pPr>
              <w:rPr>
                <w:rFonts w:asciiTheme="majorBidi" w:hAnsiTheme="majorBidi" w:cstheme="majorBidi"/>
                <w:b/>
                <w:bCs/>
                <w:color w:val="000000"/>
                <w:sz w:val="24"/>
                <w:szCs w:val="24"/>
                <w:lang w:val="en-US"/>
              </w:rPr>
            </w:pPr>
            <w:r w:rsidRPr="00207F8A">
              <w:rPr>
                <w:rFonts w:asciiTheme="majorBidi" w:hAnsiTheme="majorBidi" w:cstheme="majorBidi"/>
                <w:color w:val="000000"/>
                <w:sz w:val="24"/>
                <w:szCs w:val="24"/>
                <w:lang w:val="en-US"/>
              </w:rPr>
              <w:t>Total assets</w:t>
            </w:r>
          </w:p>
        </w:tc>
        <w:tc>
          <w:tcPr>
            <w:tcW w:w="1356" w:type="dxa"/>
            <w:shd w:val="clear" w:color="auto" w:fill="auto"/>
            <w:vAlign w:val="bottom"/>
          </w:tcPr>
          <w:p w14:paraId="0B8E7129" w14:textId="574C7981" w:rsidR="00207F8A" w:rsidRPr="00207F8A" w:rsidRDefault="00207F8A" w:rsidP="00032BD0">
            <w:pPr>
              <w:pBdr>
                <w:bottom w:val="double" w:sz="4" w:space="1" w:color="auto"/>
              </w:pBdr>
              <w:jc w:val="right"/>
              <w:rPr>
                <w:rFonts w:asciiTheme="majorBidi" w:eastAsia="Calibri" w:hAnsiTheme="majorBidi"/>
                <w:sz w:val="24"/>
                <w:szCs w:val="24"/>
                <w:cs/>
              </w:rPr>
            </w:pPr>
            <w:r w:rsidRPr="001B3625">
              <w:rPr>
                <w:rFonts w:asciiTheme="majorBidi" w:eastAsia="Calibri" w:hAnsiTheme="majorBidi"/>
                <w:sz w:val="24"/>
                <w:szCs w:val="24"/>
                <w:lang w:val="en-US"/>
              </w:rPr>
              <w:t>29,061,269</w:t>
            </w:r>
          </w:p>
        </w:tc>
        <w:tc>
          <w:tcPr>
            <w:tcW w:w="1440" w:type="dxa"/>
            <w:shd w:val="clear" w:color="auto" w:fill="auto"/>
            <w:vAlign w:val="bottom"/>
          </w:tcPr>
          <w:p w14:paraId="7297F33B" w14:textId="2CB445D7" w:rsidR="00207F8A" w:rsidRPr="00207F8A" w:rsidRDefault="00207F8A" w:rsidP="00032BD0">
            <w:pPr>
              <w:pBdr>
                <w:bottom w:val="double" w:sz="4" w:space="1" w:color="auto"/>
              </w:pBdr>
              <w:jc w:val="right"/>
              <w:rPr>
                <w:rFonts w:asciiTheme="majorBidi" w:eastAsia="Calibri" w:hAnsiTheme="majorBidi"/>
                <w:sz w:val="24"/>
                <w:szCs w:val="24"/>
                <w:cs/>
              </w:rPr>
            </w:pPr>
            <w:r w:rsidRPr="001B3625">
              <w:rPr>
                <w:rFonts w:asciiTheme="majorBidi" w:eastAsia="Calibri" w:hAnsiTheme="majorBidi"/>
                <w:sz w:val="24"/>
                <w:szCs w:val="24"/>
                <w:lang w:val="en-US"/>
              </w:rPr>
              <w:t>213,881,933</w:t>
            </w:r>
          </w:p>
        </w:tc>
        <w:tc>
          <w:tcPr>
            <w:tcW w:w="1530" w:type="dxa"/>
            <w:shd w:val="clear" w:color="auto" w:fill="auto"/>
            <w:vAlign w:val="bottom"/>
          </w:tcPr>
          <w:p w14:paraId="4A5B0742" w14:textId="156CE05D" w:rsidR="00207F8A" w:rsidRPr="00207F8A" w:rsidRDefault="00207F8A" w:rsidP="00032BD0">
            <w:pPr>
              <w:pBdr>
                <w:bottom w:val="double" w:sz="4" w:space="1" w:color="auto"/>
              </w:pBdr>
              <w:jc w:val="right"/>
              <w:rPr>
                <w:rFonts w:asciiTheme="majorBidi" w:eastAsia="Calibri" w:hAnsiTheme="majorBidi"/>
                <w:sz w:val="24"/>
                <w:szCs w:val="24"/>
                <w:cs/>
              </w:rPr>
            </w:pPr>
            <w:r w:rsidRPr="001B3625">
              <w:rPr>
                <w:rFonts w:asciiTheme="majorBidi" w:eastAsia="Calibri" w:hAnsiTheme="majorBidi"/>
                <w:sz w:val="24"/>
                <w:szCs w:val="24"/>
                <w:lang w:val="en-US"/>
              </w:rPr>
              <w:t>258,800,410</w:t>
            </w:r>
          </w:p>
        </w:tc>
        <w:tc>
          <w:tcPr>
            <w:tcW w:w="1440" w:type="dxa"/>
            <w:shd w:val="clear" w:color="auto" w:fill="auto"/>
            <w:vAlign w:val="bottom"/>
          </w:tcPr>
          <w:p w14:paraId="21324D50" w14:textId="2CB69BC0" w:rsidR="00207F8A" w:rsidRPr="00207F8A" w:rsidRDefault="00207F8A" w:rsidP="00032BD0">
            <w:pPr>
              <w:pBdr>
                <w:bottom w:val="double" w:sz="4" w:space="1" w:color="auto"/>
              </w:pBdr>
              <w:jc w:val="right"/>
              <w:rPr>
                <w:rFonts w:asciiTheme="majorBidi" w:eastAsia="Calibri" w:hAnsiTheme="majorBidi"/>
                <w:sz w:val="24"/>
                <w:szCs w:val="24"/>
                <w:cs/>
              </w:rPr>
            </w:pPr>
            <w:r w:rsidRPr="001B3625">
              <w:rPr>
                <w:rFonts w:asciiTheme="majorBidi" w:eastAsia="Calibri" w:hAnsiTheme="majorBidi"/>
                <w:sz w:val="24"/>
                <w:szCs w:val="24"/>
                <w:lang w:val="en-US"/>
              </w:rPr>
              <w:t>800,286,285</w:t>
            </w:r>
          </w:p>
        </w:tc>
        <w:tc>
          <w:tcPr>
            <w:tcW w:w="1710" w:type="dxa"/>
          </w:tcPr>
          <w:p w14:paraId="3984470B" w14:textId="2F3562C6" w:rsidR="00207F8A" w:rsidRPr="001B3625" w:rsidRDefault="00032BD0" w:rsidP="00032BD0">
            <w:pPr>
              <w:pBdr>
                <w:bottom w:val="double" w:sz="4" w:space="1" w:color="auto"/>
              </w:pBdr>
              <w:jc w:val="right"/>
              <w:rPr>
                <w:rFonts w:asciiTheme="majorBidi" w:eastAsia="Calibri" w:hAnsiTheme="majorBidi"/>
                <w:sz w:val="24"/>
                <w:szCs w:val="24"/>
                <w:cs/>
                <w:lang w:val="en-US"/>
              </w:rPr>
            </w:pPr>
            <w:r w:rsidRPr="001B3625">
              <w:rPr>
                <w:rFonts w:asciiTheme="majorBidi" w:eastAsia="Calibri" w:hAnsiTheme="majorBidi"/>
                <w:sz w:val="24"/>
                <w:szCs w:val="24"/>
                <w:lang w:val="en-US"/>
              </w:rPr>
              <w:t>413,541,193</w:t>
            </w:r>
          </w:p>
        </w:tc>
        <w:tc>
          <w:tcPr>
            <w:tcW w:w="1710" w:type="dxa"/>
            <w:shd w:val="clear" w:color="auto" w:fill="auto"/>
            <w:vAlign w:val="bottom"/>
          </w:tcPr>
          <w:p w14:paraId="21CCC3D7" w14:textId="2E1B137B" w:rsidR="00207F8A" w:rsidRPr="00EE04DD" w:rsidRDefault="00207F8A" w:rsidP="00AA25B6">
            <w:pPr>
              <w:jc w:val="right"/>
              <w:rPr>
                <w:rFonts w:asciiTheme="majorBidi" w:eastAsia="Calibri" w:hAnsiTheme="majorBidi"/>
                <w:sz w:val="24"/>
                <w:szCs w:val="24"/>
                <w:lang w:val="en-US"/>
              </w:rPr>
            </w:pPr>
          </w:p>
        </w:tc>
        <w:tc>
          <w:tcPr>
            <w:tcW w:w="1710" w:type="dxa"/>
            <w:shd w:val="clear" w:color="auto" w:fill="auto"/>
            <w:vAlign w:val="bottom"/>
          </w:tcPr>
          <w:p w14:paraId="4781D769" w14:textId="4E3849D7" w:rsidR="00207F8A" w:rsidRPr="001B3625" w:rsidRDefault="00207F8A" w:rsidP="00032BD0">
            <w:pPr>
              <w:pBdr>
                <w:bottom w:val="double" w:sz="4" w:space="1" w:color="auto"/>
              </w:pBdr>
              <w:jc w:val="right"/>
              <w:rPr>
                <w:rFonts w:asciiTheme="majorBidi" w:eastAsia="Calibri" w:hAnsiTheme="majorBidi"/>
                <w:sz w:val="24"/>
                <w:szCs w:val="24"/>
                <w:cs/>
                <w:lang w:val="en-US"/>
              </w:rPr>
            </w:pPr>
            <w:r w:rsidRPr="001B3625">
              <w:rPr>
                <w:rFonts w:asciiTheme="majorBidi" w:eastAsia="Calibri" w:hAnsiTheme="majorBidi"/>
                <w:sz w:val="24"/>
                <w:szCs w:val="24"/>
                <w:lang w:val="en-US"/>
              </w:rPr>
              <w:t>1,715,571,</w:t>
            </w:r>
            <w:r w:rsidRPr="00207F8A">
              <w:rPr>
                <w:rFonts w:asciiTheme="majorBidi" w:eastAsia="Calibri" w:hAnsiTheme="majorBidi" w:cstheme="majorBidi"/>
                <w:sz w:val="24"/>
                <w:szCs w:val="24"/>
                <w:lang w:val="en-US"/>
              </w:rPr>
              <w:t>090</w:t>
            </w:r>
          </w:p>
        </w:tc>
      </w:tr>
    </w:tbl>
    <w:p w14:paraId="13F20ED0" w14:textId="54C660D8" w:rsidR="009667BB" w:rsidRPr="001B3625" w:rsidRDefault="009667BB" w:rsidP="00F62394">
      <w:pPr>
        <w:framePr w:w="16007" w:wrap="auto" w:hAnchor="text"/>
        <w:spacing w:before="120"/>
        <w:contextualSpacing/>
        <w:jc w:val="thaiDistribute"/>
        <w:rPr>
          <w:rFonts w:asciiTheme="majorBidi" w:eastAsia="Calibri" w:hAnsiTheme="majorBidi"/>
          <w:cs/>
          <w:lang w:val="en-US"/>
        </w:rPr>
        <w:sectPr w:rsidR="009667BB" w:rsidRPr="001B3625" w:rsidSect="00D441EC">
          <w:pgSz w:w="16834" w:h="11909" w:orient="landscape" w:code="9"/>
          <w:pgMar w:top="891" w:right="720" w:bottom="720" w:left="720" w:header="851" w:footer="0" w:gutter="0"/>
          <w:cols w:space="720"/>
          <w:docGrid w:linePitch="381"/>
        </w:sectPr>
      </w:pPr>
    </w:p>
    <w:p w14:paraId="59498215" w14:textId="2B8EF35A" w:rsidR="00E60C85" w:rsidRPr="0086269E" w:rsidRDefault="00B36BB4" w:rsidP="0086269E">
      <w:pPr>
        <w:spacing w:before="240" w:after="240"/>
        <w:ind w:left="720"/>
        <w:jc w:val="thaiDistribute"/>
        <w:rPr>
          <w:rFonts w:asciiTheme="majorBidi" w:eastAsia="Cordia New" w:hAnsiTheme="majorBidi" w:cstheme="majorBidi"/>
          <w:lang w:val="en-US"/>
        </w:rPr>
      </w:pPr>
      <w:r w:rsidRPr="0086269E">
        <w:rPr>
          <w:rFonts w:asciiTheme="majorBidi" w:eastAsia="Cordia New" w:hAnsiTheme="majorBidi" w:cstheme="majorBidi"/>
          <w:lang w:val="en-US"/>
        </w:rPr>
        <w:t>Th</w:t>
      </w:r>
      <w:r w:rsidR="00E60C85" w:rsidRPr="0086269E">
        <w:rPr>
          <w:rFonts w:asciiTheme="majorBidi" w:eastAsia="Cordia New" w:hAnsiTheme="majorBidi" w:cstheme="majorBidi"/>
          <w:lang w:val="en-US"/>
        </w:rPr>
        <w:t>e Company has revenue from broadband internet servic</w:t>
      </w:r>
      <w:r w:rsidR="00D9300C" w:rsidRPr="0086269E">
        <w:rPr>
          <w:rFonts w:asciiTheme="majorBidi" w:eastAsia="Cordia New" w:hAnsiTheme="majorBidi" w:cstheme="majorBidi"/>
          <w:lang w:val="en-US"/>
        </w:rPr>
        <w:t>e under its</w:t>
      </w:r>
      <w:r w:rsidR="00E60C85" w:rsidRPr="001B3625">
        <w:rPr>
          <w:rFonts w:asciiTheme="majorBidi" w:eastAsia="Cordia New" w:hAnsiTheme="majorBidi"/>
          <w:cs/>
          <w:lang w:val="en-US"/>
        </w:rPr>
        <w:t xml:space="preserve"> </w:t>
      </w:r>
      <w:r w:rsidR="00D9300C" w:rsidRPr="0086269E">
        <w:rPr>
          <w:rFonts w:asciiTheme="majorBidi" w:eastAsia="Cordia New" w:hAnsiTheme="majorBidi" w:cstheme="majorBidi"/>
          <w:lang w:val="en-US"/>
        </w:rPr>
        <w:t>License to Provide Internet S</w:t>
      </w:r>
      <w:r w:rsidR="00E60C85" w:rsidRPr="0086269E">
        <w:rPr>
          <w:rFonts w:asciiTheme="majorBidi" w:eastAsia="Cordia New" w:hAnsiTheme="majorBidi" w:cstheme="majorBidi"/>
          <w:lang w:val="en-US"/>
        </w:rPr>
        <w:t>ervice</w:t>
      </w:r>
      <w:r w:rsidR="00D9300C" w:rsidRPr="0086269E">
        <w:rPr>
          <w:rFonts w:asciiTheme="majorBidi" w:eastAsia="Cordia New" w:hAnsiTheme="majorBidi" w:cstheme="majorBidi"/>
          <w:lang w:val="en-US"/>
        </w:rPr>
        <w:t xml:space="preserve"> – Form No 3,</w:t>
      </w:r>
      <w:r w:rsidR="00E60C85" w:rsidRPr="0086269E">
        <w:rPr>
          <w:rFonts w:asciiTheme="majorBidi" w:eastAsia="Cordia New" w:hAnsiTheme="majorBidi" w:cstheme="majorBidi"/>
          <w:lang w:val="en-US"/>
        </w:rPr>
        <w:t xml:space="preserve"> with License No</w:t>
      </w:r>
      <w:r w:rsidR="00E60C85" w:rsidRPr="001B3625">
        <w:rPr>
          <w:rFonts w:asciiTheme="majorBidi" w:eastAsia="Cordia New" w:hAnsiTheme="majorBidi"/>
          <w:cs/>
          <w:lang w:val="en-US"/>
        </w:rPr>
        <w:t xml:space="preserve">. </w:t>
      </w:r>
      <w:r w:rsidR="00E60C85" w:rsidRPr="0086269E">
        <w:rPr>
          <w:rFonts w:asciiTheme="majorBidi" w:eastAsia="Cordia New" w:hAnsiTheme="majorBidi" w:cstheme="majorBidi"/>
          <w:lang w:val="en-US"/>
        </w:rPr>
        <w:t>NTC</w:t>
      </w:r>
      <w:r w:rsidR="00E60C85" w:rsidRPr="001B3625">
        <w:rPr>
          <w:rFonts w:asciiTheme="majorBidi" w:eastAsia="Cordia New" w:hAnsiTheme="majorBidi"/>
          <w:cs/>
          <w:lang w:val="en-US"/>
        </w:rPr>
        <w:t>/</w:t>
      </w:r>
      <w:r w:rsidR="00E60C85" w:rsidRPr="0086269E">
        <w:rPr>
          <w:rFonts w:asciiTheme="majorBidi" w:eastAsia="Cordia New" w:hAnsiTheme="majorBidi" w:cstheme="majorBidi"/>
          <w:lang w:val="en-US"/>
        </w:rPr>
        <w:t>MM</w:t>
      </w:r>
      <w:r w:rsidR="00E60C85" w:rsidRPr="001B3625">
        <w:rPr>
          <w:rFonts w:asciiTheme="majorBidi" w:eastAsia="Cordia New" w:hAnsiTheme="majorBidi"/>
          <w:cs/>
          <w:lang w:val="en-US"/>
        </w:rPr>
        <w:t>/</w:t>
      </w:r>
      <w:r w:rsidR="00E60C85" w:rsidRPr="0086269E">
        <w:rPr>
          <w:rFonts w:asciiTheme="majorBidi" w:eastAsia="Cordia New" w:hAnsiTheme="majorBidi" w:cstheme="majorBidi"/>
          <w:lang w:val="en-US"/>
        </w:rPr>
        <w:t>INT</w:t>
      </w:r>
      <w:r w:rsidR="00E60C85" w:rsidRPr="001B3625">
        <w:rPr>
          <w:rFonts w:asciiTheme="majorBidi" w:eastAsia="Cordia New" w:hAnsiTheme="majorBidi"/>
          <w:cs/>
          <w:lang w:val="en-US"/>
        </w:rPr>
        <w:t>/</w:t>
      </w:r>
      <w:r w:rsidR="00E60C85" w:rsidRPr="0086269E">
        <w:rPr>
          <w:rFonts w:asciiTheme="majorBidi" w:eastAsia="Cordia New" w:hAnsiTheme="majorBidi" w:cstheme="majorBidi"/>
          <w:lang w:val="en-US"/>
        </w:rPr>
        <w:t>|||</w:t>
      </w:r>
      <w:r w:rsidR="00E60C85" w:rsidRPr="001B3625">
        <w:rPr>
          <w:rFonts w:asciiTheme="majorBidi" w:eastAsia="Cordia New" w:hAnsiTheme="majorBidi"/>
          <w:cs/>
          <w:lang w:val="en-US"/>
        </w:rPr>
        <w:t>/</w:t>
      </w:r>
      <w:r w:rsidR="00E60C85" w:rsidRPr="0086269E">
        <w:rPr>
          <w:rFonts w:asciiTheme="majorBidi" w:eastAsia="Cordia New" w:hAnsiTheme="majorBidi" w:cstheme="majorBidi"/>
          <w:lang w:val="en-US"/>
        </w:rPr>
        <w:t>001</w:t>
      </w:r>
      <w:r w:rsidR="00E60C85" w:rsidRPr="001B3625">
        <w:rPr>
          <w:rFonts w:asciiTheme="majorBidi" w:eastAsia="Cordia New" w:hAnsiTheme="majorBidi"/>
          <w:cs/>
          <w:lang w:val="en-US"/>
        </w:rPr>
        <w:t>/</w:t>
      </w:r>
      <w:r w:rsidR="00E60C85" w:rsidRPr="0086269E">
        <w:rPr>
          <w:rFonts w:asciiTheme="majorBidi" w:eastAsia="Cordia New" w:hAnsiTheme="majorBidi" w:cstheme="majorBidi"/>
          <w:lang w:val="en-US"/>
        </w:rPr>
        <w:t>2555 for the year</w:t>
      </w:r>
      <w:r w:rsidR="00D9300C" w:rsidRPr="0086269E">
        <w:rPr>
          <w:rFonts w:asciiTheme="majorBidi" w:eastAsia="Cordia New" w:hAnsiTheme="majorBidi" w:cstheme="majorBidi"/>
          <w:lang w:val="en-US"/>
        </w:rPr>
        <w:t>s</w:t>
      </w:r>
      <w:r w:rsidR="00866F86" w:rsidRPr="0086269E">
        <w:rPr>
          <w:rFonts w:asciiTheme="majorBidi" w:eastAsia="Cordia New" w:hAnsiTheme="majorBidi" w:cstheme="majorBidi"/>
          <w:lang w:val="en-US"/>
        </w:rPr>
        <w:t xml:space="preserve"> ended December 31, </w:t>
      </w:r>
      <w:r w:rsidR="009457CD" w:rsidRPr="0086269E">
        <w:rPr>
          <w:rFonts w:asciiTheme="majorBidi" w:eastAsia="Cordia New" w:hAnsiTheme="majorBidi" w:cstheme="majorBidi"/>
          <w:lang w:val="en-US"/>
        </w:rPr>
        <w:t>20</w:t>
      </w:r>
      <w:r w:rsidR="009D7154" w:rsidRPr="0086269E">
        <w:rPr>
          <w:rFonts w:asciiTheme="majorBidi" w:eastAsia="Cordia New" w:hAnsiTheme="majorBidi" w:cstheme="majorBidi"/>
          <w:lang w:val="en-US"/>
        </w:rPr>
        <w:t>2</w:t>
      </w:r>
      <w:r w:rsidR="00686D68" w:rsidRPr="0086269E">
        <w:rPr>
          <w:rFonts w:asciiTheme="majorBidi" w:eastAsia="Cordia New" w:hAnsiTheme="majorBidi" w:cstheme="majorBidi"/>
          <w:lang w:val="en-US"/>
        </w:rPr>
        <w:t>1</w:t>
      </w:r>
      <w:r w:rsidR="00866F86" w:rsidRPr="0086269E">
        <w:rPr>
          <w:rFonts w:asciiTheme="majorBidi" w:eastAsia="Cordia New" w:hAnsiTheme="majorBidi" w:cstheme="majorBidi"/>
          <w:lang w:val="en-US"/>
        </w:rPr>
        <w:t xml:space="preserve"> and </w:t>
      </w:r>
      <w:r w:rsidR="009457CD" w:rsidRPr="0086269E">
        <w:rPr>
          <w:rFonts w:asciiTheme="majorBidi" w:eastAsia="Cordia New" w:hAnsiTheme="majorBidi" w:cstheme="majorBidi"/>
          <w:lang w:val="en-US"/>
        </w:rPr>
        <w:t>20</w:t>
      </w:r>
      <w:r w:rsidR="00686D68" w:rsidRPr="0086269E">
        <w:rPr>
          <w:rFonts w:asciiTheme="majorBidi" w:eastAsia="Cordia New" w:hAnsiTheme="majorBidi" w:cstheme="majorBidi"/>
          <w:lang w:val="en-US"/>
        </w:rPr>
        <w:t>20</w:t>
      </w:r>
      <w:r w:rsidR="00E60C85" w:rsidRPr="0086269E">
        <w:rPr>
          <w:rFonts w:asciiTheme="majorBidi" w:eastAsia="Cordia New" w:hAnsiTheme="majorBidi" w:cstheme="majorBidi"/>
          <w:lang w:val="en-US"/>
        </w:rPr>
        <w:t xml:space="preserve"> as follows</w:t>
      </w:r>
    </w:p>
    <w:tbl>
      <w:tblPr>
        <w:tblW w:w="9214" w:type="dxa"/>
        <w:tblInd w:w="817" w:type="dxa"/>
        <w:tblLayout w:type="fixed"/>
        <w:tblLook w:val="0000" w:firstRow="0" w:lastRow="0" w:firstColumn="0" w:lastColumn="0" w:noHBand="0" w:noVBand="0"/>
      </w:tblPr>
      <w:tblGrid>
        <w:gridCol w:w="5387"/>
        <w:gridCol w:w="283"/>
        <w:gridCol w:w="1701"/>
        <w:gridCol w:w="284"/>
        <w:gridCol w:w="1559"/>
      </w:tblGrid>
      <w:tr w:rsidR="00525B1E" w:rsidRPr="0086269E" w14:paraId="1516B797" w14:textId="77777777" w:rsidTr="00505C10">
        <w:trPr>
          <w:trHeight w:val="259"/>
          <w:tblHeader/>
        </w:trPr>
        <w:tc>
          <w:tcPr>
            <w:tcW w:w="5387" w:type="dxa"/>
          </w:tcPr>
          <w:p w14:paraId="74103E30" w14:textId="77777777" w:rsidR="00525B1E" w:rsidRPr="001B3625" w:rsidRDefault="00525B1E" w:rsidP="00525B1E">
            <w:pPr>
              <w:tabs>
                <w:tab w:val="center" w:pos="6480"/>
                <w:tab w:val="center" w:pos="7920"/>
              </w:tabs>
              <w:spacing w:line="380" w:lineRule="exact"/>
              <w:ind w:right="-108"/>
              <w:jc w:val="both"/>
              <w:rPr>
                <w:rFonts w:asciiTheme="majorBidi" w:hAnsiTheme="majorBidi" w:cstheme="majorBidi"/>
                <w:cs/>
                <w:lang w:val="en-US"/>
              </w:rPr>
            </w:pPr>
          </w:p>
        </w:tc>
        <w:tc>
          <w:tcPr>
            <w:tcW w:w="283" w:type="dxa"/>
          </w:tcPr>
          <w:p w14:paraId="2E2E9A1F" w14:textId="77777777" w:rsidR="00525B1E" w:rsidRPr="0086269E" w:rsidRDefault="00525B1E" w:rsidP="00525B1E">
            <w:pPr>
              <w:pStyle w:val="BlockText"/>
              <w:spacing w:before="40"/>
              <w:ind w:left="-108" w:right="-11"/>
              <w:jc w:val="center"/>
              <w:rPr>
                <w:rFonts w:asciiTheme="majorBidi" w:hAnsiTheme="majorBidi" w:cstheme="majorBidi"/>
              </w:rPr>
            </w:pPr>
          </w:p>
        </w:tc>
        <w:tc>
          <w:tcPr>
            <w:tcW w:w="3544" w:type="dxa"/>
            <w:gridSpan w:val="3"/>
            <w:tcBorders>
              <w:bottom w:val="single" w:sz="4" w:space="0" w:color="auto"/>
            </w:tcBorders>
          </w:tcPr>
          <w:p w14:paraId="4CDB5347" w14:textId="3D89D2D2" w:rsidR="00525B1E" w:rsidRPr="0086269E" w:rsidRDefault="004F00A4" w:rsidP="00525B1E">
            <w:pPr>
              <w:pStyle w:val="BlockText"/>
              <w:spacing w:before="40"/>
              <w:ind w:left="-108" w:right="-11"/>
              <w:jc w:val="center"/>
              <w:rPr>
                <w:rFonts w:asciiTheme="majorBidi" w:hAnsiTheme="majorBidi" w:cstheme="majorBidi"/>
                <w:cs/>
              </w:rPr>
            </w:pPr>
            <w:r w:rsidRPr="0086269E">
              <w:rPr>
                <w:rFonts w:asciiTheme="majorBidi" w:hAnsiTheme="majorBidi" w:cstheme="majorBidi"/>
              </w:rPr>
              <w:t>Unit</w:t>
            </w:r>
            <w:r w:rsidRPr="001B3625">
              <w:rPr>
                <w:rFonts w:asciiTheme="majorBidi" w:hAnsiTheme="majorBidi"/>
                <w:cs/>
              </w:rPr>
              <w:t>:</w:t>
            </w:r>
            <w:r w:rsidR="00B969A3" w:rsidRPr="001B3625">
              <w:rPr>
                <w:rFonts w:asciiTheme="majorBidi" w:hAnsiTheme="majorBidi"/>
                <w:cs/>
              </w:rPr>
              <w:t xml:space="preserve"> </w:t>
            </w:r>
            <w:r w:rsidR="00525B1E" w:rsidRPr="0086269E">
              <w:rPr>
                <w:rFonts w:asciiTheme="majorBidi" w:hAnsiTheme="majorBidi" w:cstheme="majorBidi"/>
              </w:rPr>
              <w:t>Baht</w:t>
            </w:r>
          </w:p>
        </w:tc>
      </w:tr>
      <w:tr w:rsidR="00686D68" w:rsidRPr="001B3625" w14:paraId="6478A324" w14:textId="77777777" w:rsidTr="00036DDD">
        <w:trPr>
          <w:trHeight w:val="259"/>
          <w:tblHeader/>
        </w:trPr>
        <w:tc>
          <w:tcPr>
            <w:tcW w:w="5387" w:type="dxa"/>
          </w:tcPr>
          <w:p w14:paraId="238DEBCE" w14:textId="77777777" w:rsidR="00686D68" w:rsidRPr="001B3625" w:rsidRDefault="00686D68" w:rsidP="00686D68">
            <w:pPr>
              <w:tabs>
                <w:tab w:val="center" w:pos="6480"/>
                <w:tab w:val="center" w:pos="7920"/>
              </w:tabs>
              <w:spacing w:line="380" w:lineRule="exact"/>
              <w:ind w:right="-108"/>
              <w:jc w:val="both"/>
              <w:rPr>
                <w:rFonts w:asciiTheme="majorBidi" w:hAnsiTheme="majorBidi" w:cstheme="majorBidi"/>
                <w:cs/>
                <w:lang w:val="en-US"/>
              </w:rPr>
            </w:pPr>
          </w:p>
        </w:tc>
        <w:tc>
          <w:tcPr>
            <w:tcW w:w="283" w:type="dxa"/>
          </w:tcPr>
          <w:p w14:paraId="169C1069" w14:textId="77777777" w:rsidR="00686D68" w:rsidRPr="0086269E" w:rsidRDefault="00686D68" w:rsidP="00686D68">
            <w:pPr>
              <w:pStyle w:val="BlockText"/>
              <w:spacing w:before="40"/>
              <w:ind w:left="-108" w:right="-11"/>
              <w:jc w:val="center"/>
              <w:rPr>
                <w:rFonts w:asciiTheme="majorBidi" w:hAnsiTheme="majorBidi" w:cstheme="majorBidi"/>
              </w:rPr>
            </w:pPr>
          </w:p>
        </w:tc>
        <w:tc>
          <w:tcPr>
            <w:tcW w:w="1701" w:type="dxa"/>
            <w:tcBorders>
              <w:top w:val="single" w:sz="4" w:space="0" w:color="auto"/>
              <w:bottom w:val="single" w:sz="4" w:space="0" w:color="auto"/>
            </w:tcBorders>
          </w:tcPr>
          <w:p w14:paraId="7C2E4610" w14:textId="08E9B28C" w:rsidR="00686D68" w:rsidRPr="0086269E" w:rsidRDefault="00686D68" w:rsidP="00686D68">
            <w:pPr>
              <w:pStyle w:val="BlockText"/>
              <w:spacing w:before="40"/>
              <w:ind w:left="-108" w:right="-11"/>
              <w:jc w:val="center"/>
              <w:rPr>
                <w:rFonts w:asciiTheme="majorBidi" w:hAnsiTheme="majorBidi" w:cstheme="majorBidi"/>
              </w:rPr>
            </w:pPr>
            <w:r w:rsidRPr="0086269E">
              <w:rPr>
                <w:rFonts w:asciiTheme="majorBidi" w:hAnsiTheme="majorBidi" w:cstheme="majorBidi"/>
              </w:rPr>
              <w:t>2021</w:t>
            </w:r>
          </w:p>
        </w:tc>
        <w:tc>
          <w:tcPr>
            <w:tcW w:w="284" w:type="dxa"/>
            <w:tcBorders>
              <w:top w:val="single" w:sz="4" w:space="0" w:color="auto"/>
            </w:tcBorders>
          </w:tcPr>
          <w:p w14:paraId="1642BD50" w14:textId="77777777" w:rsidR="00686D68" w:rsidRPr="001B3625" w:rsidRDefault="00686D68" w:rsidP="00686D68">
            <w:pPr>
              <w:spacing w:line="340" w:lineRule="exact"/>
              <w:ind w:left="-108" w:right="43"/>
              <w:jc w:val="right"/>
              <w:rPr>
                <w:rFonts w:asciiTheme="majorBidi" w:hAnsiTheme="majorBidi" w:cstheme="majorBidi"/>
                <w:cs/>
                <w:lang w:val="en-US"/>
              </w:rPr>
            </w:pPr>
          </w:p>
        </w:tc>
        <w:tc>
          <w:tcPr>
            <w:tcW w:w="1559" w:type="dxa"/>
            <w:tcBorders>
              <w:top w:val="single" w:sz="4" w:space="0" w:color="auto"/>
              <w:bottom w:val="single" w:sz="4" w:space="0" w:color="auto"/>
            </w:tcBorders>
          </w:tcPr>
          <w:p w14:paraId="19657650" w14:textId="744406E1" w:rsidR="00686D68" w:rsidRPr="0086269E" w:rsidRDefault="00686D68" w:rsidP="00686D68">
            <w:pPr>
              <w:pStyle w:val="BlockText"/>
              <w:spacing w:before="40"/>
              <w:ind w:left="-108" w:right="-11"/>
              <w:jc w:val="center"/>
              <w:rPr>
                <w:rFonts w:asciiTheme="majorBidi" w:hAnsiTheme="majorBidi" w:cstheme="majorBidi"/>
              </w:rPr>
            </w:pPr>
            <w:r w:rsidRPr="0086269E">
              <w:rPr>
                <w:rFonts w:asciiTheme="majorBidi" w:hAnsiTheme="majorBidi" w:cstheme="majorBidi"/>
              </w:rPr>
              <w:t>2020</w:t>
            </w:r>
          </w:p>
        </w:tc>
      </w:tr>
      <w:tr w:rsidR="00686D68" w:rsidRPr="001B3625" w14:paraId="6AD95A80" w14:textId="77777777" w:rsidTr="004957B2">
        <w:tc>
          <w:tcPr>
            <w:tcW w:w="5387" w:type="dxa"/>
            <w:vAlign w:val="bottom"/>
          </w:tcPr>
          <w:p w14:paraId="0317923E" w14:textId="77777777" w:rsidR="00686D68" w:rsidRPr="001B3625" w:rsidRDefault="00686D68" w:rsidP="00686D68">
            <w:pPr>
              <w:spacing w:line="380" w:lineRule="exact"/>
              <w:rPr>
                <w:rFonts w:asciiTheme="majorBidi" w:hAnsiTheme="majorBidi" w:cstheme="majorBidi"/>
                <w:cs/>
                <w:lang w:val="en-US"/>
              </w:rPr>
            </w:pPr>
            <w:r w:rsidRPr="0086269E">
              <w:rPr>
                <w:rFonts w:asciiTheme="majorBidi" w:hAnsiTheme="majorBidi" w:cstheme="majorBidi"/>
                <w:lang w:val="en-US"/>
              </w:rPr>
              <w:t>Internet Service Revenue</w:t>
            </w:r>
          </w:p>
        </w:tc>
        <w:tc>
          <w:tcPr>
            <w:tcW w:w="283" w:type="dxa"/>
          </w:tcPr>
          <w:p w14:paraId="3A521929" w14:textId="77777777" w:rsidR="00686D68" w:rsidRPr="0086269E" w:rsidRDefault="00686D68" w:rsidP="00686D68">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701" w:type="dxa"/>
            <w:tcBorders>
              <w:top w:val="single" w:sz="4" w:space="0" w:color="auto"/>
            </w:tcBorders>
            <w:shd w:val="clear" w:color="auto" w:fill="auto"/>
            <w:vAlign w:val="bottom"/>
          </w:tcPr>
          <w:p w14:paraId="7A9BFC0E" w14:textId="02492D52" w:rsidR="00686D68" w:rsidRPr="0086269E" w:rsidRDefault="00144DD2" w:rsidP="00144DD2">
            <w:pPr>
              <w:pStyle w:val="acctfourfigures"/>
              <w:tabs>
                <w:tab w:val="clear" w:pos="765"/>
              </w:tabs>
              <w:spacing w:line="240" w:lineRule="auto"/>
              <w:ind w:right="11"/>
              <w:jc w:val="right"/>
              <w:rPr>
                <w:rFonts w:asciiTheme="majorBidi" w:hAnsiTheme="majorBidi" w:cstheme="majorBidi"/>
                <w:sz w:val="28"/>
                <w:szCs w:val="28"/>
                <w:lang w:val="en-US" w:bidi="th-TH"/>
              </w:rPr>
            </w:pPr>
            <w:r w:rsidRPr="0086269E">
              <w:rPr>
                <w:rFonts w:asciiTheme="majorBidi" w:hAnsiTheme="majorBidi" w:cstheme="majorBidi"/>
                <w:sz w:val="28"/>
                <w:szCs w:val="28"/>
                <w:lang w:val="en-US" w:bidi="th-TH"/>
              </w:rPr>
              <w:t>62,401,14</w:t>
            </w:r>
            <w:r w:rsidR="0086269E" w:rsidRPr="0086269E">
              <w:rPr>
                <w:rFonts w:asciiTheme="majorBidi" w:hAnsiTheme="majorBidi" w:cstheme="majorBidi"/>
                <w:sz w:val="28"/>
                <w:szCs w:val="28"/>
                <w:lang w:val="en-US" w:bidi="th-TH"/>
              </w:rPr>
              <w:t>8</w:t>
            </w:r>
            <w:r w:rsidR="0086269E" w:rsidRPr="001B3625">
              <w:rPr>
                <w:rFonts w:asciiTheme="majorBidi" w:hAnsiTheme="majorBidi" w:cs="Angsana New"/>
                <w:sz w:val="28"/>
                <w:szCs w:val="28"/>
                <w:cs/>
                <w:lang w:val="en-US" w:bidi="th-TH"/>
              </w:rPr>
              <w:t>.</w:t>
            </w:r>
            <w:r w:rsidR="0086269E" w:rsidRPr="0086269E">
              <w:rPr>
                <w:rFonts w:asciiTheme="majorBidi" w:hAnsiTheme="majorBidi" w:cstheme="majorBidi"/>
                <w:sz w:val="28"/>
                <w:szCs w:val="28"/>
                <w:lang w:val="en-US" w:bidi="th-TH"/>
              </w:rPr>
              <w:t>97</w:t>
            </w:r>
          </w:p>
        </w:tc>
        <w:tc>
          <w:tcPr>
            <w:tcW w:w="284" w:type="dxa"/>
            <w:vAlign w:val="bottom"/>
          </w:tcPr>
          <w:p w14:paraId="4D21A4D7" w14:textId="77777777" w:rsidR="00686D68" w:rsidRPr="0086269E" w:rsidRDefault="00686D68" w:rsidP="00686D68">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559" w:type="dxa"/>
            <w:vAlign w:val="bottom"/>
          </w:tcPr>
          <w:p w14:paraId="1EBD9A68" w14:textId="66EAB7B5" w:rsidR="00686D68" w:rsidRPr="0086269E" w:rsidRDefault="00686D68" w:rsidP="00686D68">
            <w:pPr>
              <w:pStyle w:val="acctfourfigures"/>
              <w:tabs>
                <w:tab w:val="clear" w:pos="765"/>
              </w:tabs>
              <w:spacing w:line="240" w:lineRule="auto"/>
              <w:ind w:right="11"/>
              <w:jc w:val="right"/>
              <w:rPr>
                <w:rFonts w:asciiTheme="majorBidi" w:hAnsiTheme="majorBidi" w:cstheme="majorBidi"/>
                <w:sz w:val="28"/>
                <w:szCs w:val="28"/>
                <w:lang w:val="en-US" w:bidi="th-TH"/>
              </w:rPr>
            </w:pPr>
            <w:r w:rsidRPr="0086269E">
              <w:rPr>
                <w:rFonts w:asciiTheme="majorBidi" w:hAnsiTheme="majorBidi" w:cstheme="majorBidi"/>
                <w:sz w:val="28"/>
                <w:szCs w:val="28"/>
                <w:lang w:val="en-US" w:bidi="th-TH"/>
              </w:rPr>
              <w:t>92,870,069</w:t>
            </w:r>
            <w:r w:rsidRPr="001B3625">
              <w:rPr>
                <w:rFonts w:asciiTheme="majorBidi" w:hAnsiTheme="majorBidi" w:cs="Angsana New"/>
                <w:sz w:val="28"/>
                <w:szCs w:val="28"/>
                <w:cs/>
                <w:lang w:val="en-US" w:bidi="th-TH"/>
              </w:rPr>
              <w:t>.</w:t>
            </w:r>
            <w:r w:rsidRPr="0086269E">
              <w:rPr>
                <w:rFonts w:asciiTheme="majorBidi" w:hAnsiTheme="majorBidi" w:cstheme="majorBidi"/>
                <w:sz w:val="28"/>
                <w:szCs w:val="28"/>
                <w:lang w:val="en-US" w:bidi="th-TH"/>
              </w:rPr>
              <w:t>69</w:t>
            </w:r>
          </w:p>
        </w:tc>
      </w:tr>
      <w:tr w:rsidR="001C3975" w:rsidRPr="001B3625" w14:paraId="7FEA2956" w14:textId="77777777" w:rsidTr="00036DDD">
        <w:tc>
          <w:tcPr>
            <w:tcW w:w="5387" w:type="dxa"/>
            <w:vAlign w:val="bottom"/>
          </w:tcPr>
          <w:p w14:paraId="2F71CEB9" w14:textId="77777777" w:rsidR="001C3975" w:rsidRPr="0086269E" w:rsidRDefault="001C3975" w:rsidP="001C3975">
            <w:pPr>
              <w:spacing w:line="380" w:lineRule="exact"/>
              <w:rPr>
                <w:rFonts w:asciiTheme="majorBidi" w:hAnsiTheme="majorBidi" w:cstheme="majorBidi"/>
                <w:lang w:val="en-US"/>
              </w:rPr>
            </w:pPr>
          </w:p>
        </w:tc>
        <w:tc>
          <w:tcPr>
            <w:tcW w:w="283" w:type="dxa"/>
          </w:tcPr>
          <w:p w14:paraId="3C144A2D" w14:textId="77777777" w:rsidR="001C3975" w:rsidRPr="0086269E" w:rsidRDefault="001C3975" w:rsidP="001C3975">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vAlign w:val="bottom"/>
          </w:tcPr>
          <w:p w14:paraId="716E7850" w14:textId="77777777" w:rsidR="001C3975" w:rsidRPr="0086269E" w:rsidRDefault="001C3975" w:rsidP="001C397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4" w:type="dxa"/>
            <w:vAlign w:val="bottom"/>
          </w:tcPr>
          <w:p w14:paraId="360A7858" w14:textId="77777777" w:rsidR="001C3975" w:rsidRPr="0086269E" w:rsidRDefault="001C3975" w:rsidP="001C397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559" w:type="dxa"/>
            <w:vAlign w:val="bottom"/>
          </w:tcPr>
          <w:p w14:paraId="4AB7955F" w14:textId="77777777" w:rsidR="001C3975" w:rsidRPr="0086269E" w:rsidRDefault="001C3975" w:rsidP="001C3975">
            <w:pPr>
              <w:pStyle w:val="acctfourfigures"/>
              <w:tabs>
                <w:tab w:val="clear" w:pos="765"/>
              </w:tabs>
              <w:spacing w:line="240" w:lineRule="auto"/>
              <w:ind w:right="11"/>
              <w:jc w:val="right"/>
              <w:rPr>
                <w:rFonts w:asciiTheme="majorBidi" w:hAnsiTheme="majorBidi" w:cstheme="majorBidi"/>
                <w:sz w:val="28"/>
                <w:szCs w:val="28"/>
                <w:lang w:val="en-US" w:bidi="th-TH"/>
              </w:rPr>
            </w:pPr>
          </w:p>
        </w:tc>
      </w:tr>
    </w:tbl>
    <w:p w14:paraId="5540C18D" w14:textId="77777777" w:rsidR="004E28D7" w:rsidRPr="0086269E" w:rsidRDefault="004E28D7" w:rsidP="003E1369">
      <w:pPr>
        <w:pStyle w:val="ListParagraph"/>
        <w:numPr>
          <w:ilvl w:val="0"/>
          <w:numId w:val="3"/>
        </w:numPr>
        <w:spacing w:before="240"/>
        <w:contextualSpacing/>
        <w:rPr>
          <w:rFonts w:asciiTheme="majorBidi" w:eastAsia="Calibri" w:hAnsiTheme="majorBidi" w:cstheme="majorBidi"/>
          <w:b/>
          <w:bCs/>
          <w:lang w:val="en-US"/>
        </w:rPr>
      </w:pPr>
      <w:r w:rsidRPr="0086269E">
        <w:rPr>
          <w:rFonts w:asciiTheme="majorBidi" w:eastAsia="Calibri" w:hAnsiTheme="majorBidi" w:cstheme="majorBidi"/>
          <w:b/>
          <w:bCs/>
          <w:lang w:val="en-US"/>
        </w:rPr>
        <w:t>INCOME TAX</w:t>
      </w:r>
    </w:p>
    <w:p w14:paraId="304E1B0F" w14:textId="41EA27D8" w:rsidR="003A1F0E" w:rsidRPr="0086269E" w:rsidRDefault="003A1F0E" w:rsidP="00A233EA">
      <w:pPr>
        <w:spacing w:before="240" w:after="240"/>
        <w:ind w:left="720"/>
        <w:jc w:val="thaiDistribute"/>
        <w:rPr>
          <w:rFonts w:asciiTheme="majorBidi" w:eastAsia="Cordia New" w:hAnsiTheme="majorBidi" w:cstheme="majorBidi"/>
          <w:lang w:val="en-US"/>
        </w:rPr>
      </w:pPr>
      <w:r w:rsidRPr="0086269E">
        <w:rPr>
          <w:rFonts w:asciiTheme="majorBidi" w:eastAsia="Cordia New" w:hAnsiTheme="majorBidi" w:cstheme="majorBidi"/>
          <w:lang w:val="en-US"/>
        </w:rPr>
        <w:t>Income tax expense</w:t>
      </w:r>
      <w:r w:rsidR="00D9300C" w:rsidRPr="0086269E">
        <w:rPr>
          <w:rFonts w:asciiTheme="majorBidi" w:eastAsia="Cordia New" w:hAnsiTheme="majorBidi" w:cstheme="majorBidi"/>
          <w:lang w:val="en-US"/>
        </w:rPr>
        <w:t>s for the year</w:t>
      </w:r>
      <w:r w:rsidR="00F66517" w:rsidRPr="0086269E">
        <w:rPr>
          <w:rFonts w:asciiTheme="majorBidi" w:eastAsia="Cordia New" w:hAnsiTheme="majorBidi" w:cstheme="majorBidi"/>
          <w:lang w:val="en-US"/>
        </w:rPr>
        <w:t>s</w:t>
      </w:r>
      <w:r w:rsidR="00D9300C" w:rsidRPr="0086269E">
        <w:rPr>
          <w:rFonts w:asciiTheme="majorBidi" w:eastAsia="Cordia New" w:hAnsiTheme="majorBidi" w:cstheme="majorBidi"/>
          <w:lang w:val="en-US"/>
        </w:rPr>
        <w:t xml:space="preserve"> ended December</w:t>
      </w:r>
      <w:r w:rsidR="00A23990" w:rsidRPr="0086269E">
        <w:rPr>
          <w:rFonts w:asciiTheme="majorBidi" w:eastAsia="Cordia New" w:hAnsiTheme="majorBidi" w:cstheme="majorBidi"/>
          <w:lang w:val="en-US"/>
        </w:rPr>
        <w:t xml:space="preserve"> 31,</w:t>
      </w:r>
      <w:r w:rsidR="00CD36EF" w:rsidRPr="001B3625">
        <w:rPr>
          <w:rFonts w:asciiTheme="majorBidi" w:eastAsia="Cordia New" w:hAnsiTheme="majorBidi"/>
          <w:cs/>
          <w:lang w:val="en-US"/>
        </w:rPr>
        <w:t xml:space="preserve"> </w:t>
      </w:r>
      <w:r w:rsidR="009457CD" w:rsidRPr="0086269E">
        <w:rPr>
          <w:rFonts w:asciiTheme="majorBidi" w:eastAsia="Cordia New" w:hAnsiTheme="majorBidi" w:cstheme="majorBidi"/>
          <w:lang w:val="en-US"/>
        </w:rPr>
        <w:t>20</w:t>
      </w:r>
      <w:r w:rsidR="009D7154" w:rsidRPr="0086269E">
        <w:rPr>
          <w:rFonts w:asciiTheme="majorBidi" w:eastAsia="Cordia New" w:hAnsiTheme="majorBidi" w:cstheme="majorBidi"/>
          <w:lang w:val="en-US"/>
        </w:rPr>
        <w:t>2</w:t>
      </w:r>
      <w:r w:rsidR="00686D68" w:rsidRPr="0086269E">
        <w:rPr>
          <w:rFonts w:asciiTheme="majorBidi" w:eastAsia="Cordia New" w:hAnsiTheme="majorBidi" w:cstheme="majorBidi"/>
          <w:lang w:val="en-US"/>
        </w:rPr>
        <w:t>1</w:t>
      </w:r>
      <w:r w:rsidR="00A15CFF" w:rsidRPr="001B3625">
        <w:rPr>
          <w:rFonts w:asciiTheme="majorBidi" w:eastAsia="Cordia New" w:hAnsiTheme="majorBidi"/>
          <w:cs/>
          <w:lang w:val="en-US"/>
        </w:rPr>
        <w:t xml:space="preserve"> </w:t>
      </w:r>
      <w:r w:rsidR="002F3123" w:rsidRPr="0086269E">
        <w:rPr>
          <w:rFonts w:asciiTheme="majorBidi" w:eastAsia="Cordia New" w:hAnsiTheme="majorBidi" w:cstheme="majorBidi"/>
          <w:lang w:val="en-US"/>
        </w:rPr>
        <w:t xml:space="preserve">and </w:t>
      </w:r>
      <w:r w:rsidR="009457CD" w:rsidRPr="0086269E">
        <w:rPr>
          <w:rFonts w:asciiTheme="majorBidi" w:eastAsia="Cordia New" w:hAnsiTheme="majorBidi" w:cstheme="majorBidi"/>
          <w:lang w:val="en-US"/>
        </w:rPr>
        <w:t>20</w:t>
      </w:r>
      <w:r w:rsidR="00686D68" w:rsidRPr="0086269E">
        <w:rPr>
          <w:rFonts w:asciiTheme="majorBidi" w:eastAsia="Cordia New" w:hAnsiTheme="majorBidi" w:cstheme="majorBidi"/>
          <w:lang w:val="en-US"/>
        </w:rPr>
        <w:t>20</w:t>
      </w:r>
      <w:r w:rsidR="002F3123" w:rsidRPr="0086269E">
        <w:rPr>
          <w:rFonts w:asciiTheme="majorBidi" w:eastAsia="Cordia New" w:hAnsiTheme="majorBidi" w:cstheme="majorBidi"/>
          <w:lang w:val="en-US"/>
        </w:rPr>
        <w:t xml:space="preserve">, </w:t>
      </w:r>
      <w:r w:rsidR="00D9300C" w:rsidRPr="0086269E">
        <w:rPr>
          <w:rFonts w:asciiTheme="majorBidi" w:eastAsia="Cordia New" w:hAnsiTheme="majorBidi" w:cstheme="majorBidi"/>
          <w:lang w:val="en-US"/>
        </w:rPr>
        <w:t xml:space="preserve">are </w:t>
      </w:r>
      <w:r w:rsidRPr="0086269E">
        <w:rPr>
          <w:rFonts w:asciiTheme="majorBidi" w:eastAsia="Cordia New" w:hAnsiTheme="majorBidi" w:cstheme="majorBidi"/>
          <w:lang w:val="en-US"/>
        </w:rPr>
        <w:t>as follows</w:t>
      </w:r>
      <w:r w:rsidRPr="001B3625">
        <w:rPr>
          <w:rFonts w:asciiTheme="majorBidi" w:eastAsia="Cordia New" w:hAnsiTheme="majorBidi"/>
          <w:cs/>
          <w:lang w:val="en-US"/>
        </w:rPr>
        <w:t>:</w:t>
      </w:r>
    </w:p>
    <w:tbl>
      <w:tblPr>
        <w:tblW w:w="9408" w:type="dxa"/>
        <w:tblInd w:w="817" w:type="dxa"/>
        <w:tblLook w:val="04A0" w:firstRow="1" w:lastRow="0" w:firstColumn="1" w:lastColumn="0" w:noHBand="0" w:noVBand="1"/>
      </w:tblPr>
      <w:tblGrid>
        <w:gridCol w:w="263"/>
        <w:gridCol w:w="3443"/>
        <w:gridCol w:w="1286"/>
        <w:gridCol w:w="263"/>
        <w:gridCol w:w="1286"/>
        <w:gridCol w:w="263"/>
        <w:gridCol w:w="1189"/>
        <w:gridCol w:w="263"/>
        <w:gridCol w:w="1152"/>
      </w:tblGrid>
      <w:tr w:rsidR="00CF16CA" w:rsidRPr="001B3625" w14:paraId="0EE60A86" w14:textId="77777777" w:rsidTr="00CD1862">
        <w:trPr>
          <w:trHeight w:val="420"/>
          <w:tblHeader/>
        </w:trPr>
        <w:tc>
          <w:tcPr>
            <w:tcW w:w="263" w:type="dxa"/>
            <w:tcBorders>
              <w:top w:val="nil"/>
              <w:left w:val="nil"/>
              <w:bottom w:val="nil"/>
              <w:right w:val="nil"/>
            </w:tcBorders>
            <w:shd w:val="clear" w:color="000000" w:fill="FFFFFF"/>
            <w:noWrap/>
            <w:vAlign w:val="bottom"/>
            <w:hideMark/>
          </w:tcPr>
          <w:p w14:paraId="3F70EA50" w14:textId="77777777" w:rsidR="00CF16CA" w:rsidRPr="001B3625" w:rsidRDefault="00CF16CA" w:rsidP="00CF16CA">
            <w:pPr>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3443" w:type="dxa"/>
            <w:tcBorders>
              <w:top w:val="nil"/>
              <w:left w:val="nil"/>
              <w:bottom w:val="nil"/>
              <w:right w:val="nil"/>
            </w:tcBorders>
            <w:shd w:val="clear" w:color="000000" w:fill="FFFFFF"/>
            <w:noWrap/>
            <w:vAlign w:val="bottom"/>
            <w:hideMark/>
          </w:tcPr>
          <w:p w14:paraId="69D9CD10" w14:textId="77777777" w:rsidR="00CF16CA" w:rsidRPr="001B3625" w:rsidRDefault="00CF16CA" w:rsidP="00CF16CA">
            <w:pPr>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5702" w:type="dxa"/>
            <w:gridSpan w:val="7"/>
            <w:tcBorders>
              <w:top w:val="nil"/>
              <w:left w:val="nil"/>
              <w:bottom w:val="single" w:sz="4" w:space="0" w:color="auto"/>
              <w:right w:val="nil"/>
            </w:tcBorders>
            <w:shd w:val="clear" w:color="000000" w:fill="FFFFFF"/>
            <w:noWrap/>
            <w:vAlign w:val="bottom"/>
            <w:hideMark/>
          </w:tcPr>
          <w:p w14:paraId="639CBC05" w14:textId="5764114D" w:rsidR="00CF16CA" w:rsidRPr="0086269E" w:rsidRDefault="00CF16CA" w:rsidP="00CF16CA">
            <w:pPr>
              <w:jc w:val="center"/>
              <w:rPr>
                <w:rFonts w:asciiTheme="majorBidi" w:hAnsiTheme="majorBidi" w:cstheme="majorBidi"/>
                <w:sz w:val="26"/>
                <w:szCs w:val="26"/>
                <w:cs/>
              </w:rPr>
            </w:pPr>
            <w:r w:rsidRPr="0086269E">
              <w:rPr>
                <w:rFonts w:asciiTheme="majorBidi" w:hAnsiTheme="majorBidi" w:cstheme="majorBidi"/>
                <w:sz w:val="26"/>
                <w:szCs w:val="26"/>
                <w:lang w:val="en-US"/>
              </w:rPr>
              <w:t>Unit</w:t>
            </w:r>
            <w:r w:rsidRPr="001B3625">
              <w:rPr>
                <w:rFonts w:asciiTheme="majorBidi" w:hAnsiTheme="majorBidi"/>
                <w:sz w:val="26"/>
                <w:szCs w:val="26"/>
                <w:cs/>
                <w:lang w:val="en-US"/>
              </w:rPr>
              <w:t>:</w:t>
            </w:r>
            <w:r w:rsidR="004F00A4" w:rsidRPr="0086269E">
              <w:rPr>
                <w:rFonts w:asciiTheme="majorBidi" w:hAnsiTheme="majorBidi" w:cstheme="majorBidi"/>
                <w:sz w:val="26"/>
                <w:szCs w:val="26"/>
                <w:lang w:val="en-US"/>
              </w:rPr>
              <w:t xml:space="preserve"> Baht</w:t>
            </w:r>
          </w:p>
        </w:tc>
      </w:tr>
      <w:tr w:rsidR="00CF16CA" w:rsidRPr="001B3625" w14:paraId="270841A6" w14:textId="77777777" w:rsidTr="00CD1862">
        <w:trPr>
          <w:trHeight w:val="420"/>
          <w:tblHeader/>
        </w:trPr>
        <w:tc>
          <w:tcPr>
            <w:tcW w:w="263" w:type="dxa"/>
            <w:tcBorders>
              <w:top w:val="nil"/>
              <w:left w:val="nil"/>
              <w:bottom w:val="nil"/>
              <w:right w:val="nil"/>
            </w:tcBorders>
            <w:shd w:val="clear" w:color="000000" w:fill="FFFFFF"/>
            <w:noWrap/>
            <w:vAlign w:val="bottom"/>
            <w:hideMark/>
          </w:tcPr>
          <w:p w14:paraId="2A2E7014" w14:textId="77777777" w:rsidR="00CF16CA" w:rsidRPr="001B3625" w:rsidRDefault="00CF16CA" w:rsidP="00CF16CA">
            <w:pPr>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3443" w:type="dxa"/>
            <w:tcBorders>
              <w:top w:val="nil"/>
              <w:left w:val="nil"/>
              <w:bottom w:val="nil"/>
              <w:right w:val="nil"/>
            </w:tcBorders>
            <w:shd w:val="clear" w:color="000000" w:fill="FFFFFF"/>
            <w:noWrap/>
            <w:vAlign w:val="bottom"/>
            <w:hideMark/>
          </w:tcPr>
          <w:p w14:paraId="528E67FC" w14:textId="77777777" w:rsidR="00CF16CA" w:rsidRPr="001B3625" w:rsidRDefault="00CF16CA" w:rsidP="00CF16CA">
            <w:pPr>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3C381BA5" w14:textId="77777777" w:rsidR="00CF16CA" w:rsidRPr="001B3625" w:rsidRDefault="00CF16CA" w:rsidP="00CF16CA">
            <w:pPr>
              <w:jc w:val="center"/>
              <w:rPr>
                <w:rFonts w:asciiTheme="majorBidi" w:hAnsiTheme="majorBidi" w:cstheme="majorBidi"/>
                <w:sz w:val="26"/>
                <w:szCs w:val="26"/>
                <w:cs/>
                <w:lang w:val="en-US"/>
              </w:rPr>
            </w:pPr>
            <w:r w:rsidRPr="0086269E">
              <w:rPr>
                <w:rFonts w:asciiTheme="majorBidi" w:hAnsiTheme="majorBidi" w:cstheme="majorBidi"/>
                <w:sz w:val="26"/>
                <w:szCs w:val="26"/>
                <w:lang w:val="en-US"/>
              </w:rPr>
              <w:t>Consolidated financial statements</w:t>
            </w:r>
          </w:p>
        </w:tc>
        <w:tc>
          <w:tcPr>
            <w:tcW w:w="263" w:type="dxa"/>
            <w:tcBorders>
              <w:top w:val="nil"/>
              <w:left w:val="nil"/>
              <w:bottom w:val="nil"/>
              <w:right w:val="nil"/>
            </w:tcBorders>
            <w:shd w:val="clear" w:color="000000" w:fill="FFFFFF"/>
            <w:noWrap/>
            <w:vAlign w:val="bottom"/>
            <w:hideMark/>
          </w:tcPr>
          <w:p w14:paraId="4F894E66" w14:textId="77777777" w:rsidR="00CF16CA" w:rsidRPr="001B3625" w:rsidRDefault="00CF16CA" w:rsidP="00CF16CA">
            <w:pPr>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2604" w:type="dxa"/>
            <w:gridSpan w:val="3"/>
            <w:tcBorders>
              <w:top w:val="single" w:sz="4" w:space="0" w:color="auto"/>
              <w:left w:val="nil"/>
              <w:bottom w:val="single" w:sz="4" w:space="0" w:color="auto"/>
              <w:right w:val="nil"/>
            </w:tcBorders>
            <w:shd w:val="clear" w:color="000000" w:fill="FFFFFF"/>
            <w:noWrap/>
            <w:vAlign w:val="bottom"/>
            <w:hideMark/>
          </w:tcPr>
          <w:p w14:paraId="61918781" w14:textId="77777777" w:rsidR="00CF16CA" w:rsidRPr="0086269E" w:rsidRDefault="00CF16CA" w:rsidP="00CF16CA">
            <w:pPr>
              <w:jc w:val="center"/>
              <w:rPr>
                <w:rFonts w:asciiTheme="majorBidi" w:hAnsiTheme="majorBidi" w:cstheme="majorBidi"/>
                <w:sz w:val="26"/>
                <w:szCs w:val="26"/>
                <w:cs/>
              </w:rPr>
            </w:pPr>
            <w:r w:rsidRPr="0086269E">
              <w:rPr>
                <w:rFonts w:asciiTheme="majorBidi" w:hAnsiTheme="majorBidi" w:cstheme="majorBidi"/>
                <w:sz w:val="26"/>
                <w:szCs w:val="26"/>
                <w:lang w:val="en-US"/>
              </w:rPr>
              <w:t>Separate financial statements</w:t>
            </w:r>
          </w:p>
        </w:tc>
      </w:tr>
      <w:tr w:rsidR="00AD6957" w:rsidRPr="001B3625" w14:paraId="7BBB434D" w14:textId="77777777" w:rsidTr="00CD1862">
        <w:trPr>
          <w:trHeight w:val="420"/>
          <w:tblHeader/>
        </w:trPr>
        <w:tc>
          <w:tcPr>
            <w:tcW w:w="263" w:type="dxa"/>
            <w:tcBorders>
              <w:top w:val="nil"/>
              <w:left w:val="nil"/>
              <w:bottom w:val="nil"/>
              <w:right w:val="nil"/>
            </w:tcBorders>
            <w:shd w:val="clear" w:color="000000" w:fill="FFFFFF"/>
            <w:noWrap/>
            <w:vAlign w:val="bottom"/>
            <w:hideMark/>
          </w:tcPr>
          <w:p w14:paraId="02CB325C" w14:textId="77777777" w:rsidR="00AD6957" w:rsidRPr="001B3625" w:rsidRDefault="00AD6957" w:rsidP="00AD6957">
            <w:pPr>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3443" w:type="dxa"/>
            <w:tcBorders>
              <w:top w:val="nil"/>
              <w:left w:val="nil"/>
              <w:bottom w:val="nil"/>
              <w:right w:val="nil"/>
            </w:tcBorders>
            <w:shd w:val="clear" w:color="000000" w:fill="FFFFFF"/>
            <w:noWrap/>
            <w:vAlign w:val="bottom"/>
            <w:hideMark/>
          </w:tcPr>
          <w:p w14:paraId="4857979D" w14:textId="77777777" w:rsidR="00AD6957" w:rsidRPr="001B3625" w:rsidRDefault="00AD6957" w:rsidP="00AD6957">
            <w:pPr>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1286" w:type="dxa"/>
            <w:tcBorders>
              <w:top w:val="nil"/>
              <w:left w:val="nil"/>
              <w:bottom w:val="single" w:sz="4" w:space="0" w:color="auto"/>
              <w:right w:val="nil"/>
            </w:tcBorders>
            <w:shd w:val="clear" w:color="000000" w:fill="FFFFFF"/>
            <w:noWrap/>
            <w:vAlign w:val="bottom"/>
            <w:hideMark/>
          </w:tcPr>
          <w:p w14:paraId="6360319C" w14:textId="38C88320" w:rsidR="00AD6957" w:rsidRPr="001B3625" w:rsidRDefault="009D7154" w:rsidP="00AD6957">
            <w:pPr>
              <w:jc w:val="center"/>
              <w:rPr>
                <w:rFonts w:asciiTheme="majorBidi" w:hAnsiTheme="majorBidi" w:cstheme="majorBidi"/>
                <w:sz w:val="26"/>
                <w:szCs w:val="26"/>
                <w:cs/>
                <w:lang w:val="en-US"/>
              </w:rPr>
            </w:pPr>
            <w:r w:rsidRPr="0086269E">
              <w:rPr>
                <w:rFonts w:asciiTheme="majorBidi" w:hAnsiTheme="majorBidi" w:cstheme="majorBidi"/>
                <w:sz w:val="26"/>
                <w:szCs w:val="26"/>
                <w:lang w:val="en-US"/>
              </w:rPr>
              <w:t>202</w:t>
            </w:r>
            <w:r w:rsidR="00686D68" w:rsidRPr="0086269E">
              <w:rPr>
                <w:rFonts w:asciiTheme="majorBidi" w:hAnsiTheme="majorBidi" w:cstheme="majorBidi"/>
                <w:sz w:val="26"/>
                <w:szCs w:val="26"/>
                <w:lang w:val="en-US"/>
              </w:rPr>
              <w:t>1</w:t>
            </w:r>
          </w:p>
        </w:tc>
        <w:tc>
          <w:tcPr>
            <w:tcW w:w="263" w:type="dxa"/>
            <w:tcBorders>
              <w:top w:val="nil"/>
              <w:left w:val="nil"/>
              <w:bottom w:val="nil"/>
              <w:right w:val="nil"/>
            </w:tcBorders>
            <w:shd w:val="clear" w:color="000000" w:fill="FFFFFF"/>
            <w:noWrap/>
            <w:vAlign w:val="bottom"/>
            <w:hideMark/>
          </w:tcPr>
          <w:p w14:paraId="7C5C1AC4" w14:textId="77777777" w:rsidR="00AD6957" w:rsidRPr="001B3625" w:rsidRDefault="00AD6957" w:rsidP="00AD6957">
            <w:pPr>
              <w:jc w:val="center"/>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1286" w:type="dxa"/>
            <w:tcBorders>
              <w:top w:val="nil"/>
              <w:left w:val="nil"/>
              <w:bottom w:val="single" w:sz="4" w:space="0" w:color="auto"/>
              <w:right w:val="nil"/>
            </w:tcBorders>
            <w:shd w:val="clear" w:color="000000" w:fill="FFFFFF"/>
            <w:noWrap/>
            <w:vAlign w:val="bottom"/>
            <w:hideMark/>
          </w:tcPr>
          <w:p w14:paraId="747BBD06" w14:textId="2C60635A" w:rsidR="00AD6957" w:rsidRPr="001B3625" w:rsidRDefault="00AD6957" w:rsidP="00AD6957">
            <w:pPr>
              <w:jc w:val="center"/>
              <w:rPr>
                <w:rFonts w:asciiTheme="majorBidi" w:hAnsiTheme="majorBidi" w:cstheme="majorBidi"/>
                <w:sz w:val="26"/>
                <w:szCs w:val="26"/>
                <w:cs/>
                <w:lang w:val="en-US"/>
              </w:rPr>
            </w:pPr>
            <w:r w:rsidRPr="0086269E">
              <w:rPr>
                <w:rFonts w:asciiTheme="majorBidi" w:hAnsiTheme="majorBidi" w:cstheme="majorBidi"/>
                <w:sz w:val="26"/>
                <w:szCs w:val="26"/>
                <w:lang w:val="en-US"/>
              </w:rPr>
              <w:t xml:space="preserve"> 20</w:t>
            </w:r>
            <w:r w:rsidR="00686D68" w:rsidRPr="0086269E">
              <w:rPr>
                <w:rFonts w:asciiTheme="majorBidi" w:hAnsiTheme="majorBidi" w:cstheme="majorBidi"/>
                <w:sz w:val="26"/>
                <w:szCs w:val="26"/>
                <w:lang w:val="en-US"/>
              </w:rPr>
              <w:t>20</w:t>
            </w:r>
          </w:p>
        </w:tc>
        <w:tc>
          <w:tcPr>
            <w:tcW w:w="263" w:type="dxa"/>
            <w:tcBorders>
              <w:top w:val="nil"/>
              <w:left w:val="nil"/>
              <w:bottom w:val="nil"/>
              <w:right w:val="nil"/>
            </w:tcBorders>
            <w:shd w:val="clear" w:color="000000" w:fill="FFFFFF"/>
            <w:noWrap/>
            <w:vAlign w:val="bottom"/>
            <w:hideMark/>
          </w:tcPr>
          <w:p w14:paraId="4A0F77B4" w14:textId="77777777" w:rsidR="00AD6957" w:rsidRPr="001B3625" w:rsidRDefault="00AD6957" w:rsidP="00AD6957">
            <w:pPr>
              <w:jc w:val="center"/>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1189" w:type="dxa"/>
            <w:tcBorders>
              <w:top w:val="nil"/>
              <w:left w:val="nil"/>
              <w:bottom w:val="single" w:sz="4" w:space="0" w:color="auto"/>
              <w:right w:val="nil"/>
            </w:tcBorders>
            <w:shd w:val="clear" w:color="000000" w:fill="FFFFFF"/>
            <w:noWrap/>
            <w:vAlign w:val="bottom"/>
            <w:hideMark/>
          </w:tcPr>
          <w:p w14:paraId="4E701D37" w14:textId="69485D1E" w:rsidR="00AD6957" w:rsidRPr="001B3625" w:rsidRDefault="009D7154" w:rsidP="00AD6957">
            <w:pPr>
              <w:jc w:val="center"/>
              <w:rPr>
                <w:rFonts w:asciiTheme="majorBidi" w:hAnsiTheme="majorBidi" w:cstheme="majorBidi"/>
                <w:sz w:val="26"/>
                <w:szCs w:val="26"/>
                <w:cs/>
                <w:lang w:val="en-US"/>
              </w:rPr>
            </w:pPr>
            <w:r w:rsidRPr="0086269E">
              <w:rPr>
                <w:rFonts w:asciiTheme="majorBidi" w:hAnsiTheme="majorBidi" w:cstheme="majorBidi"/>
                <w:sz w:val="26"/>
                <w:szCs w:val="26"/>
                <w:lang w:val="en-US"/>
              </w:rPr>
              <w:t>202</w:t>
            </w:r>
            <w:r w:rsidR="00686D68" w:rsidRPr="0086269E">
              <w:rPr>
                <w:rFonts w:asciiTheme="majorBidi" w:hAnsiTheme="majorBidi" w:cstheme="majorBidi"/>
                <w:sz w:val="26"/>
                <w:szCs w:val="26"/>
                <w:lang w:val="en-US"/>
              </w:rPr>
              <w:t>1</w:t>
            </w:r>
          </w:p>
        </w:tc>
        <w:tc>
          <w:tcPr>
            <w:tcW w:w="263" w:type="dxa"/>
            <w:tcBorders>
              <w:top w:val="nil"/>
              <w:left w:val="nil"/>
              <w:bottom w:val="nil"/>
              <w:right w:val="nil"/>
            </w:tcBorders>
            <w:shd w:val="clear" w:color="000000" w:fill="FFFFFF"/>
            <w:noWrap/>
            <w:vAlign w:val="bottom"/>
            <w:hideMark/>
          </w:tcPr>
          <w:p w14:paraId="3E1DA53E" w14:textId="0023383A" w:rsidR="00AD6957" w:rsidRPr="001B3625" w:rsidRDefault="00AD6957" w:rsidP="00AD6957">
            <w:pPr>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1152" w:type="dxa"/>
            <w:tcBorders>
              <w:top w:val="nil"/>
              <w:left w:val="nil"/>
              <w:bottom w:val="single" w:sz="4" w:space="0" w:color="auto"/>
              <w:right w:val="nil"/>
            </w:tcBorders>
            <w:shd w:val="clear" w:color="000000" w:fill="FFFFFF"/>
            <w:noWrap/>
            <w:vAlign w:val="bottom"/>
            <w:hideMark/>
          </w:tcPr>
          <w:p w14:paraId="12590255" w14:textId="40D9FDD7" w:rsidR="00AD6957" w:rsidRPr="0086269E" w:rsidRDefault="009D7154" w:rsidP="00AD6957">
            <w:pPr>
              <w:jc w:val="center"/>
              <w:rPr>
                <w:rFonts w:asciiTheme="majorBidi" w:hAnsiTheme="majorBidi" w:cstheme="majorBidi"/>
                <w:sz w:val="26"/>
                <w:szCs w:val="26"/>
                <w:cs/>
              </w:rPr>
            </w:pPr>
            <w:r w:rsidRPr="0086269E">
              <w:rPr>
                <w:rFonts w:asciiTheme="majorBidi" w:hAnsiTheme="majorBidi" w:cstheme="majorBidi"/>
                <w:sz w:val="26"/>
                <w:szCs w:val="26"/>
                <w:lang w:val="en-US"/>
              </w:rPr>
              <w:t xml:space="preserve"> 20</w:t>
            </w:r>
            <w:r w:rsidR="00686D68" w:rsidRPr="0086269E">
              <w:rPr>
                <w:rFonts w:asciiTheme="majorBidi" w:hAnsiTheme="majorBidi" w:cstheme="majorBidi"/>
                <w:sz w:val="26"/>
                <w:szCs w:val="26"/>
                <w:lang w:val="en-US"/>
              </w:rPr>
              <w:t>20</w:t>
            </w:r>
          </w:p>
        </w:tc>
      </w:tr>
      <w:tr w:rsidR="002A081C" w:rsidRPr="001B3625" w14:paraId="48723B23" w14:textId="77777777" w:rsidTr="00CD1862">
        <w:trPr>
          <w:trHeight w:val="420"/>
        </w:trPr>
        <w:tc>
          <w:tcPr>
            <w:tcW w:w="3706" w:type="dxa"/>
            <w:gridSpan w:val="2"/>
            <w:tcBorders>
              <w:top w:val="nil"/>
              <w:left w:val="nil"/>
              <w:bottom w:val="nil"/>
              <w:right w:val="nil"/>
            </w:tcBorders>
            <w:shd w:val="clear" w:color="000000" w:fill="FFFFFF"/>
            <w:noWrap/>
            <w:vAlign w:val="bottom"/>
          </w:tcPr>
          <w:p w14:paraId="200B4DC5" w14:textId="1EE90481" w:rsidR="002A081C" w:rsidRPr="0086269E" w:rsidRDefault="002A081C" w:rsidP="002A081C">
            <w:pPr>
              <w:rPr>
                <w:rFonts w:asciiTheme="majorBidi" w:hAnsiTheme="majorBidi" w:cstheme="majorBidi"/>
                <w:sz w:val="26"/>
                <w:szCs w:val="26"/>
                <w:lang w:val="en-US"/>
              </w:rPr>
            </w:pPr>
            <w:r w:rsidRPr="0086269E">
              <w:rPr>
                <w:rFonts w:asciiTheme="majorBidi" w:hAnsiTheme="majorBidi" w:cstheme="majorBidi"/>
                <w:sz w:val="26"/>
                <w:szCs w:val="26"/>
                <w:lang w:val="en-US"/>
              </w:rPr>
              <w:t>Profit before tax</w:t>
            </w:r>
          </w:p>
        </w:tc>
        <w:tc>
          <w:tcPr>
            <w:tcW w:w="1286" w:type="dxa"/>
            <w:tcBorders>
              <w:top w:val="single" w:sz="4" w:space="0" w:color="auto"/>
              <w:left w:val="nil"/>
              <w:bottom w:val="double" w:sz="4" w:space="0" w:color="auto"/>
              <w:right w:val="nil"/>
            </w:tcBorders>
            <w:shd w:val="clear" w:color="auto" w:fill="auto"/>
            <w:noWrap/>
            <w:vAlign w:val="bottom"/>
          </w:tcPr>
          <w:p w14:paraId="6CB34DB0" w14:textId="5E1AFB57"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122,878,679</w:t>
            </w:r>
          </w:p>
        </w:tc>
        <w:tc>
          <w:tcPr>
            <w:tcW w:w="263" w:type="dxa"/>
            <w:tcBorders>
              <w:top w:val="nil"/>
              <w:left w:val="nil"/>
              <w:bottom w:val="nil"/>
              <w:right w:val="nil"/>
            </w:tcBorders>
            <w:shd w:val="clear" w:color="auto" w:fill="auto"/>
            <w:noWrap/>
            <w:vAlign w:val="bottom"/>
          </w:tcPr>
          <w:p w14:paraId="35B851F3" w14:textId="4C292EEB" w:rsidR="002A081C" w:rsidRPr="0086269E" w:rsidRDefault="002A081C" w:rsidP="002A081C">
            <w:pPr>
              <w:jc w:val="right"/>
              <w:rPr>
                <w:rFonts w:asciiTheme="majorBidi" w:hAnsiTheme="majorBidi" w:cstheme="majorBidi"/>
                <w:sz w:val="26"/>
                <w:szCs w:val="26"/>
                <w:lang w:val="en-US"/>
              </w:rPr>
            </w:pPr>
            <w:r w:rsidRPr="001B3625">
              <w:rPr>
                <w:rFonts w:ascii="Angsana New" w:hAnsi="Angsana New"/>
                <w:sz w:val="26"/>
                <w:szCs w:val="26"/>
                <w:lang w:val="en-US"/>
              </w:rPr>
              <w:t> </w:t>
            </w:r>
          </w:p>
        </w:tc>
        <w:tc>
          <w:tcPr>
            <w:tcW w:w="1286" w:type="dxa"/>
            <w:tcBorders>
              <w:top w:val="single" w:sz="4" w:space="0" w:color="auto"/>
              <w:left w:val="nil"/>
              <w:bottom w:val="double" w:sz="4" w:space="0" w:color="auto"/>
              <w:right w:val="nil"/>
            </w:tcBorders>
            <w:shd w:val="clear" w:color="auto" w:fill="auto"/>
            <w:noWrap/>
            <w:vAlign w:val="bottom"/>
          </w:tcPr>
          <w:p w14:paraId="7B2C983D" w14:textId="224560D6" w:rsidR="002A081C" w:rsidRPr="0086269E" w:rsidRDefault="002A081C" w:rsidP="002A081C">
            <w:pPr>
              <w:jc w:val="right"/>
              <w:rPr>
                <w:rFonts w:ascii="Angsana New" w:hAnsi="Angsana New"/>
                <w:sz w:val="26"/>
                <w:szCs w:val="26"/>
                <w:lang w:val="en-US"/>
              </w:rPr>
            </w:pPr>
            <w:r w:rsidRPr="001B3625">
              <w:rPr>
                <w:rFonts w:ascii="Angsana New" w:hAnsi="Angsana New"/>
                <w:sz w:val="26"/>
                <w:szCs w:val="26"/>
                <w:lang w:val="en-US"/>
              </w:rPr>
              <w:t>78,384,034</w:t>
            </w:r>
          </w:p>
        </w:tc>
        <w:tc>
          <w:tcPr>
            <w:tcW w:w="263" w:type="dxa"/>
            <w:tcBorders>
              <w:top w:val="nil"/>
              <w:left w:val="nil"/>
              <w:bottom w:val="nil"/>
              <w:right w:val="nil"/>
            </w:tcBorders>
            <w:shd w:val="clear" w:color="auto" w:fill="auto"/>
            <w:noWrap/>
            <w:vAlign w:val="bottom"/>
          </w:tcPr>
          <w:p w14:paraId="78D94881" w14:textId="5AA0B4E0" w:rsidR="002A081C" w:rsidRPr="0086269E" w:rsidRDefault="002A081C" w:rsidP="002A081C">
            <w:pPr>
              <w:jc w:val="right"/>
              <w:rPr>
                <w:rFonts w:asciiTheme="majorBidi" w:hAnsiTheme="majorBidi" w:cstheme="majorBidi"/>
                <w:sz w:val="26"/>
                <w:szCs w:val="26"/>
                <w:lang w:val="en-US"/>
              </w:rPr>
            </w:pPr>
            <w:r w:rsidRPr="001B3625">
              <w:rPr>
                <w:rFonts w:ascii="Angsana New" w:hAnsi="Angsana New"/>
                <w:sz w:val="26"/>
                <w:szCs w:val="26"/>
                <w:lang w:val="en-US"/>
              </w:rPr>
              <w:t> </w:t>
            </w:r>
          </w:p>
        </w:tc>
        <w:tc>
          <w:tcPr>
            <w:tcW w:w="1189" w:type="dxa"/>
            <w:tcBorders>
              <w:top w:val="single" w:sz="4" w:space="0" w:color="auto"/>
              <w:left w:val="nil"/>
              <w:bottom w:val="double" w:sz="4" w:space="0" w:color="auto"/>
              <w:right w:val="nil"/>
            </w:tcBorders>
            <w:shd w:val="clear" w:color="auto" w:fill="auto"/>
            <w:noWrap/>
            <w:vAlign w:val="bottom"/>
          </w:tcPr>
          <w:p w14:paraId="42BF6FE1" w14:textId="7C3510FD"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179,284,120</w:t>
            </w:r>
          </w:p>
        </w:tc>
        <w:tc>
          <w:tcPr>
            <w:tcW w:w="263" w:type="dxa"/>
            <w:tcBorders>
              <w:top w:val="nil"/>
              <w:left w:val="nil"/>
              <w:bottom w:val="nil"/>
              <w:right w:val="nil"/>
            </w:tcBorders>
            <w:shd w:val="clear" w:color="000000" w:fill="FFFFFF"/>
            <w:noWrap/>
            <w:vAlign w:val="bottom"/>
          </w:tcPr>
          <w:p w14:paraId="4533DDAF" w14:textId="1AD9B013" w:rsidR="002A081C" w:rsidRPr="0086269E" w:rsidRDefault="002A081C" w:rsidP="002A081C">
            <w:pPr>
              <w:jc w:val="right"/>
              <w:rPr>
                <w:rFonts w:asciiTheme="majorBidi" w:hAnsiTheme="majorBidi" w:cstheme="majorBidi"/>
                <w:sz w:val="26"/>
                <w:szCs w:val="26"/>
                <w:lang w:val="en-US"/>
              </w:rPr>
            </w:pPr>
            <w:r w:rsidRPr="001B3625">
              <w:rPr>
                <w:rFonts w:ascii="Angsana New" w:hAnsi="Angsana New"/>
                <w:sz w:val="26"/>
                <w:szCs w:val="26"/>
                <w:lang w:val="en-US"/>
              </w:rPr>
              <w:t> </w:t>
            </w:r>
          </w:p>
        </w:tc>
        <w:tc>
          <w:tcPr>
            <w:tcW w:w="1152" w:type="dxa"/>
            <w:tcBorders>
              <w:top w:val="single" w:sz="4" w:space="0" w:color="auto"/>
              <w:left w:val="nil"/>
              <w:bottom w:val="double" w:sz="4" w:space="0" w:color="auto"/>
              <w:right w:val="nil"/>
            </w:tcBorders>
            <w:shd w:val="clear" w:color="auto" w:fill="auto"/>
            <w:noWrap/>
            <w:vAlign w:val="bottom"/>
          </w:tcPr>
          <w:p w14:paraId="71CC5F55" w14:textId="5CF9892A" w:rsidR="002A081C" w:rsidRPr="0086269E" w:rsidRDefault="002A081C" w:rsidP="002A081C">
            <w:pPr>
              <w:jc w:val="right"/>
              <w:rPr>
                <w:rFonts w:asciiTheme="majorBidi" w:hAnsiTheme="majorBidi" w:cstheme="majorBidi"/>
                <w:sz w:val="26"/>
                <w:szCs w:val="26"/>
                <w:lang w:val="en-US"/>
              </w:rPr>
            </w:pPr>
            <w:r w:rsidRPr="001B3625">
              <w:rPr>
                <w:rFonts w:ascii="Angsana New" w:hAnsi="Angsana New"/>
                <w:sz w:val="26"/>
                <w:szCs w:val="26"/>
                <w:lang w:val="en-US"/>
              </w:rPr>
              <w:t>17,332,492</w:t>
            </w:r>
          </w:p>
        </w:tc>
      </w:tr>
      <w:tr w:rsidR="00683AD9" w:rsidRPr="001B3625" w14:paraId="34F187C1" w14:textId="77777777" w:rsidTr="00CD1862">
        <w:trPr>
          <w:trHeight w:val="420"/>
        </w:trPr>
        <w:tc>
          <w:tcPr>
            <w:tcW w:w="3706" w:type="dxa"/>
            <w:gridSpan w:val="2"/>
            <w:tcBorders>
              <w:top w:val="nil"/>
              <w:left w:val="nil"/>
              <w:bottom w:val="nil"/>
              <w:right w:val="nil"/>
            </w:tcBorders>
            <w:shd w:val="clear" w:color="000000" w:fill="FFFFFF"/>
            <w:noWrap/>
            <w:vAlign w:val="bottom"/>
            <w:hideMark/>
          </w:tcPr>
          <w:p w14:paraId="4943BA72" w14:textId="77777777" w:rsidR="00683AD9" w:rsidRPr="0086269E" w:rsidRDefault="00683AD9" w:rsidP="00683AD9">
            <w:pPr>
              <w:rPr>
                <w:rFonts w:asciiTheme="majorBidi" w:hAnsiTheme="majorBidi" w:cstheme="majorBidi"/>
                <w:sz w:val="26"/>
                <w:szCs w:val="26"/>
                <w:cs/>
                <w:lang w:val="en-US"/>
              </w:rPr>
            </w:pPr>
            <w:r w:rsidRPr="0086269E">
              <w:rPr>
                <w:rFonts w:asciiTheme="majorBidi" w:hAnsiTheme="majorBidi" w:cstheme="majorBidi"/>
                <w:sz w:val="26"/>
                <w:szCs w:val="26"/>
                <w:lang w:val="en-US"/>
              </w:rPr>
              <w:t>Income tax rate</w:t>
            </w:r>
          </w:p>
        </w:tc>
        <w:tc>
          <w:tcPr>
            <w:tcW w:w="1286" w:type="dxa"/>
            <w:tcBorders>
              <w:top w:val="double" w:sz="4" w:space="0" w:color="auto"/>
              <w:left w:val="nil"/>
              <w:bottom w:val="single" w:sz="4" w:space="0" w:color="auto"/>
              <w:right w:val="nil"/>
            </w:tcBorders>
            <w:shd w:val="clear" w:color="auto" w:fill="auto"/>
            <w:noWrap/>
            <w:vAlign w:val="bottom"/>
          </w:tcPr>
          <w:p w14:paraId="46547F74" w14:textId="562523C2" w:rsidR="00683AD9" w:rsidRPr="001B3625" w:rsidRDefault="00683AD9" w:rsidP="00683AD9">
            <w:pPr>
              <w:jc w:val="right"/>
              <w:rPr>
                <w:rFonts w:asciiTheme="majorBidi" w:hAnsiTheme="majorBidi" w:cstheme="majorBidi"/>
                <w:sz w:val="26"/>
                <w:szCs w:val="26"/>
                <w:cs/>
                <w:lang w:val="en-US"/>
              </w:rPr>
            </w:pPr>
            <w:r w:rsidRPr="001B3625">
              <w:rPr>
                <w:rFonts w:ascii="Angsana New" w:hAnsi="Angsana New"/>
                <w:sz w:val="26"/>
                <w:szCs w:val="26"/>
                <w:lang w:val="en-US"/>
              </w:rPr>
              <w:t>20</w:t>
            </w:r>
            <w:r w:rsidRPr="001B3625">
              <w:rPr>
                <w:rFonts w:ascii="Angsana New" w:hAnsi="Angsana New"/>
                <w:sz w:val="26"/>
                <w:szCs w:val="26"/>
                <w:cs/>
                <w:lang w:val="en-US"/>
              </w:rPr>
              <w:t>%</w:t>
            </w:r>
          </w:p>
        </w:tc>
        <w:tc>
          <w:tcPr>
            <w:tcW w:w="263" w:type="dxa"/>
            <w:tcBorders>
              <w:top w:val="nil"/>
              <w:left w:val="nil"/>
              <w:bottom w:val="nil"/>
              <w:right w:val="nil"/>
            </w:tcBorders>
            <w:shd w:val="clear" w:color="auto" w:fill="auto"/>
            <w:noWrap/>
            <w:vAlign w:val="bottom"/>
            <w:hideMark/>
          </w:tcPr>
          <w:p w14:paraId="32AA6F64" w14:textId="77777777" w:rsidR="00683AD9" w:rsidRPr="001B3625" w:rsidRDefault="00683AD9" w:rsidP="00683AD9">
            <w:pPr>
              <w:jc w:val="right"/>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1286" w:type="dxa"/>
            <w:tcBorders>
              <w:top w:val="double" w:sz="4" w:space="0" w:color="auto"/>
              <w:left w:val="nil"/>
              <w:bottom w:val="single" w:sz="4" w:space="0" w:color="auto"/>
              <w:right w:val="nil"/>
            </w:tcBorders>
            <w:shd w:val="clear" w:color="auto" w:fill="auto"/>
            <w:noWrap/>
            <w:vAlign w:val="bottom"/>
          </w:tcPr>
          <w:p w14:paraId="4F801888" w14:textId="3D272FBC" w:rsidR="00683AD9" w:rsidRPr="001B3625" w:rsidRDefault="00683AD9" w:rsidP="00683AD9">
            <w:pPr>
              <w:jc w:val="right"/>
              <w:rPr>
                <w:rFonts w:asciiTheme="majorBidi" w:hAnsiTheme="majorBidi" w:cstheme="majorBidi"/>
                <w:sz w:val="26"/>
                <w:szCs w:val="26"/>
                <w:cs/>
                <w:lang w:val="en-US"/>
              </w:rPr>
            </w:pPr>
            <w:r w:rsidRPr="0086269E">
              <w:rPr>
                <w:rFonts w:asciiTheme="majorBidi" w:hAnsiTheme="majorBidi" w:cstheme="majorBidi"/>
                <w:sz w:val="26"/>
                <w:szCs w:val="26"/>
                <w:lang w:val="en-US"/>
              </w:rPr>
              <w:t>20</w:t>
            </w:r>
            <w:r w:rsidRPr="001B3625">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hideMark/>
          </w:tcPr>
          <w:p w14:paraId="003A0502" w14:textId="77777777" w:rsidR="00683AD9" w:rsidRPr="001B3625" w:rsidRDefault="00683AD9" w:rsidP="00683AD9">
            <w:pPr>
              <w:jc w:val="right"/>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1189" w:type="dxa"/>
            <w:tcBorders>
              <w:top w:val="double" w:sz="4" w:space="0" w:color="auto"/>
              <w:left w:val="nil"/>
              <w:bottom w:val="single" w:sz="4" w:space="0" w:color="auto"/>
              <w:right w:val="nil"/>
            </w:tcBorders>
            <w:shd w:val="clear" w:color="auto" w:fill="auto"/>
            <w:noWrap/>
            <w:vAlign w:val="bottom"/>
          </w:tcPr>
          <w:p w14:paraId="4CDECAE8" w14:textId="6D311416" w:rsidR="00683AD9" w:rsidRPr="0086269E" w:rsidRDefault="00683AD9" w:rsidP="00683AD9">
            <w:pPr>
              <w:jc w:val="right"/>
              <w:rPr>
                <w:rFonts w:asciiTheme="majorBidi" w:hAnsiTheme="majorBidi" w:cstheme="majorBidi"/>
                <w:sz w:val="26"/>
                <w:szCs w:val="26"/>
                <w:lang w:val="en-US"/>
              </w:rPr>
            </w:pPr>
            <w:r w:rsidRPr="0086269E">
              <w:rPr>
                <w:rFonts w:asciiTheme="majorBidi" w:hAnsiTheme="majorBidi" w:cstheme="majorBidi"/>
                <w:sz w:val="26"/>
                <w:szCs w:val="26"/>
                <w:lang w:val="en-US"/>
              </w:rPr>
              <w:t>20</w:t>
            </w:r>
            <w:r w:rsidRPr="001B3625">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hideMark/>
          </w:tcPr>
          <w:p w14:paraId="1A1B146E" w14:textId="77777777" w:rsidR="00683AD9" w:rsidRPr="001B3625" w:rsidRDefault="00683AD9" w:rsidP="00683AD9">
            <w:pPr>
              <w:jc w:val="right"/>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1152" w:type="dxa"/>
            <w:tcBorders>
              <w:top w:val="double" w:sz="4" w:space="0" w:color="auto"/>
              <w:left w:val="nil"/>
              <w:bottom w:val="single" w:sz="4" w:space="0" w:color="auto"/>
              <w:right w:val="nil"/>
            </w:tcBorders>
            <w:shd w:val="clear" w:color="auto" w:fill="auto"/>
            <w:noWrap/>
            <w:vAlign w:val="bottom"/>
          </w:tcPr>
          <w:p w14:paraId="1BEB8246" w14:textId="2D491C55" w:rsidR="00683AD9" w:rsidRPr="0086269E" w:rsidRDefault="00683AD9" w:rsidP="00683AD9">
            <w:pPr>
              <w:jc w:val="right"/>
              <w:rPr>
                <w:rFonts w:asciiTheme="majorBidi" w:hAnsiTheme="majorBidi" w:cstheme="majorBidi"/>
                <w:sz w:val="26"/>
                <w:szCs w:val="26"/>
                <w:cs/>
              </w:rPr>
            </w:pPr>
            <w:r w:rsidRPr="0086269E">
              <w:rPr>
                <w:rFonts w:asciiTheme="majorBidi" w:hAnsiTheme="majorBidi" w:cstheme="majorBidi"/>
                <w:sz w:val="26"/>
                <w:szCs w:val="26"/>
                <w:lang w:val="en-US"/>
              </w:rPr>
              <w:t>20</w:t>
            </w:r>
            <w:r w:rsidRPr="001B3625">
              <w:rPr>
                <w:rFonts w:asciiTheme="majorBidi" w:hAnsiTheme="majorBidi"/>
                <w:sz w:val="26"/>
                <w:szCs w:val="26"/>
                <w:cs/>
                <w:lang w:val="en-US"/>
              </w:rPr>
              <w:t>%</w:t>
            </w:r>
          </w:p>
        </w:tc>
      </w:tr>
      <w:tr w:rsidR="002A081C" w:rsidRPr="001B3625" w14:paraId="3AFFE1FE" w14:textId="77777777" w:rsidTr="0086269E">
        <w:trPr>
          <w:trHeight w:val="420"/>
        </w:trPr>
        <w:tc>
          <w:tcPr>
            <w:tcW w:w="3706" w:type="dxa"/>
            <w:gridSpan w:val="2"/>
            <w:tcBorders>
              <w:top w:val="nil"/>
              <w:left w:val="nil"/>
              <w:bottom w:val="nil"/>
              <w:right w:val="nil"/>
            </w:tcBorders>
            <w:shd w:val="clear" w:color="000000" w:fill="FFFFFF"/>
            <w:noWrap/>
            <w:vAlign w:val="bottom"/>
            <w:hideMark/>
          </w:tcPr>
          <w:p w14:paraId="30F1C62A" w14:textId="77777777" w:rsidR="002A081C" w:rsidRPr="0086269E" w:rsidRDefault="002A081C" w:rsidP="002A081C">
            <w:pPr>
              <w:rPr>
                <w:rFonts w:asciiTheme="majorBidi" w:hAnsiTheme="majorBidi" w:cstheme="majorBidi"/>
                <w:sz w:val="26"/>
                <w:szCs w:val="26"/>
                <w:lang w:val="en-US"/>
              </w:rPr>
            </w:pPr>
            <w:r w:rsidRPr="0086269E">
              <w:rPr>
                <w:rFonts w:asciiTheme="majorBidi" w:hAnsiTheme="majorBidi" w:cstheme="majorBidi"/>
                <w:sz w:val="26"/>
                <w:szCs w:val="26"/>
                <w:lang w:val="en-US"/>
              </w:rPr>
              <w:t>Current income tax expense as tax rate</w:t>
            </w:r>
          </w:p>
        </w:tc>
        <w:tc>
          <w:tcPr>
            <w:tcW w:w="1286" w:type="dxa"/>
            <w:tcBorders>
              <w:top w:val="nil"/>
              <w:left w:val="nil"/>
              <w:bottom w:val="nil"/>
              <w:right w:val="nil"/>
            </w:tcBorders>
            <w:shd w:val="clear" w:color="auto" w:fill="auto"/>
            <w:noWrap/>
            <w:vAlign w:val="bottom"/>
          </w:tcPr>
          <w:p w14:paraId="464C04EF" w14:textId="7227CABE" w:rsidR="002A081C" w:rsidRPr="001B3625"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24,575,736</w:t>
            </w:r>
          </w:p>
        </w:tc>
        <w:tc>
          <w:tcPr>
            <w:tcW w:w="263" w:type="dxa"/>
            <w:tcBorders>
              <w:top w:val="nil"/>
              <w:left w:val="nil"/>
              <w:bottom w:val="nil"/>
              <w:right w:val="nil"/>
            </w:tcBorders>
            <w:shd w:val="clear" w:color="auto" w:fill="auto"/>
            <w:noWrap/>
            <w:vAlign w:val="bottom"/>
            <w:hideMark/>
          </w:tcPr>
          <w:p w14:paraId="6D663032" w14:textId="77777777" w:rsidR="002A081C" w:rsidRPr="0086269E" w:rsidRDefault="002A081C" w:rsidP="002A081C">
            <w:pPr>
              <w:jc w:val="right"/>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1286" w:type="dxa"/>
            <w:tcBorders>
              <w:top w:val="nil"/>
              <w:left w:val="nil"/>
              <w:bottom w:val="nil"/>
              <w:right w:val="nil"/>
            </w:tcBorders>
            <w:shd w:val="clear" w:color="auto" w:fill="auto"/>
            <w:noWrap/>
            <w:vAlign w:val="bottom"/>
          </w:tcPr>
          <w:p w14:paraId="0453D32C" w14:textId="2B967496" w:rsidR="002A081C" w:rsidRPr="0086269E" w:rsidRDefault="0086269E" w:rsidP="002A081C">
            <w:pPr>
              <w:jc w:val="right"/>
              <w:rPr>
                <w:rFonts w:asciiTheme="majorBidi" w:hAnsiTheme="majorBidi" w:cstheme="majorBidi"/>
                <w:sz w:val="26"/>
                <w:szCs w:val="26"/>
                <w:cs/>
                <w:lang w:val="en-US"/>
              </w:rPr>
            </w:pPr>
            <w:r w:rsidRPr="001B3625">
              <w:rPr>
                <w:rFonts w:ascii="Angsana New" w:hAnsi="Angsana New"/>
                <w:sz w:val="26"/>
                <w:szCs w:val="26"/>
                <w:lang w:val="en-US"/>
              </w:rPr>
              <w:t>15,676,8</w:t>
            </w:r>
            <w:r w:rsidR="005A3223">
              <w:rPr>
                <w:rFonts w:ascii="Angsana New" w:hAnsi="Angsana New"/>
                <w:sz w:val="26"/>
                <w:szCs w:val="26"/>
                <w:lang w:val="en-US"/>
              </w:rPr>
              <w:t>0</w:t>
            </w:r>
            <w:r w:rsidRPr="001B3625">
              <w:rPr>
                <w:rFonts w:ascii="Angsana New" w:hAnsi="Angsana New"/>
                <w:sz w:val="26"/>
                <w:szCs w:val="26"/>
                <w:lang w:val="en-US"/>
              </w:rPr>
              <w:t>7</w:t>
            </w:r>
          </w:p>
        </w:tc>
        <w:tc>
          <w:tcPr>
            <w:tcW w:w="263" w:type="dxa"/>
            <w:tcBorders>
              <w:top w:val="nil"/>
              <w:left w:val="nil"/>
              <w:bottom w:val="nil"/>
              <w:right w:val="nil"/>
            </w:tcBorders>
            <w:shd w:val="clear" w:color="auto" w:fill="auto"/>
            <w:noWrap/>
            <w:vAlign w:val="bottom"/>
          </w:tcPr>
          <w:p w14:paraId="1ED8ECC5" w14:textId="796AE035" w:rsidR="002A081C" w:rsidRPr="0086269E" w:rsidRDefault="002A081C" w:rsidP="002A081C">
            <w:pPr>
              <w:jc w:val="right"/>
              <w:rPr>
                <w:rFonts w:asciiTheme="majorBidi" w:hAnsiTheme="majorBidi" w:cstheme="majorBidi"/>
                <w:sz w:val="26"/>
                <w:szCs w:val="26"/>
                <w:cs/>
                <w:lang w:val="en-US"/>
              </w:rPr>
            </w:pPr>
          </w:p>
        </w:tc>
        <w:tc>
          <w:tcPr>
            <w:tcW w:w="1189" w:type="dxa"/>
            <w:tcBorders>
              <w:top w:val="nil"/>
              <w:left w:val="nil"/>
              <w:bottom w:val="nil"/>
              <w:right w:val="nil"/>
            </w:tcBorders>
            <w:shd w:val="clear" w:color="auto" w:fill="auto"/>
            <w:noWrap/>
            <w:vAlign w:val="bottom"/>
          </w:tcPr>
          <w:p w14:paraId="02FFF45F" w14:textId="7B0C8183" w:rsidR="002A081C" w:rsidRPr="0086269E" w:rsidRDefault="0086269E" w:rsidP="002A081C">
            <w:pPr>
              <w:jc w:val="right"/>
              <w:rPr>
                <w:rFonts w:asciiTheme="majorBidi" w:hAnsiTheme="majorBidi" w:cstheme="majorBidi"/>
                <w:sz w:val="26"/>
                <w:szCs w:val="26"/>
                <w:cs/>
                <w:lang w:val="en-US"/>
              </w:rPr>
            </w:pPr>
            <w:r w:rsidRPr="001B3625">
              <w:rPr>
                <w:rFonts w:ascii="Angsana New" w:hAnsi="Angsana New"/>
                <w:sz w:val="26"/>
                <w:szCs w:val="26"/>
                <w:lang w:val="en-US"/>
              </w:rPr>
              <w:t>35,856,824</w:t>
            </w:r>
          </w:p>
        </w:tc>
        <w:tc>
          <w:tcPr>
            <w:tcW w:w="263" w:type="dxa"/>
            <w:tcBorders>
              <w:top w:val="nil"/>
              <w:left w:val="nil"/>
              <w:bottom w:val="nil"/>
              <w:right w:val="nil"/>
            </w:tcBorders>
            <w:shd w:val="clear" w:color="000000" w:fill="FFFFFF"/>
            <w:noWrap/>
            <w:vAlign w:val="bottom"/>
          </w:tcPr>
          <w:p w14:paraId="304E99D5" w14:textId="00721EA4" w:rsidR="002A081C" w:rsidRPr="0086269E" w:rsidRDefault="002A081C" w:rsidP="002A081C">
            <w:pPr>
              <w:jc w:val="right"/>
              <w:rPr>
                <w:rFonts w:asciiTheme="majorBidi" w:hAnsiTheme="majorBidi" w:cstheme="majorBidi"/>
                <w:sz w:val="26"/>
                <w:szCs w:val="26"/>
                <w:cs/>
                <w:lang w:val="en-US"/>
              </w:rPr>
            </w:pPr>
          </w:p>
        </w:tc>
        <w:tc>
          <w:tcPr>
            <w:tcW w:w="1152" w:type="dxa"/>
            <w:tcBorders>
              <w:top w:val="nil"/>
              <w:left w:val="nil"/>
              <w:bottom w:val="nil"/>
              <w:right w:val="nil"/>
            </w:tcBorders>
            <w:shd w:val="clear" w:color="auto" w:fill="auto"/>
            <w:noWrap/>
            <w:vAlign w:val="bottom"/>
          </w:tcPr>
          <w:p w14:paraId="5270587F" w14:textId="02861362" w:rsidR="002A081C" w:rsidRPr="005A3223" w:rsidRDefault="0086269E" w:rsidP="002A081C">
            <w:pPr>
              <w:jc w:val="right"/>
              <w:rPr>
                <w:rFonts w:asciiTheme="majorBidi" w:hAnsiTheme="majorBidi" w:cstheme="majorBidi"/>
                <w:sz w:val="26"/>
                <w:szCs w:val="26"/>
                <w:cs/>
                <w:lang w:val="en-US"/>
              </w:rPr>
            </w:pPr>
            <w:r w:rsidRPr="001B3625">
              <w:rPr>
                <w:rFonts w:ascii="Angsana New" w:hAnsi="Angsana New"/>
                <w:sz w:val="26"/>
                <w:szCs w:val="26"/>
                <w:lang w:val="en-US"/>
              </w:rPr>
              <w:t>3,466,49</w:t>
            </w:r>
            <w:r w:rsidR="005A3223">
              <w:rPr>
                <w:rFonts w:ascii="Angsana New" w:hAnsi="Angsana New"/>
                <w:sz w:val="26"/>
                <w:szCs w:val="26"/>
                <w:lang w:val="en-US"/>
              </w:rPr>
              <w:t>8</w:t>
            </w:r>
          </w:p>
        </w:tc>
      </w:tr>
      <w:tr w:rsidR="002A081C" w:rsidRPr="001B3625" w14:paraId="6694AA9D" w14:textId="77777777" w:rsidTr="00CD1862">
        <w:trPr>
          <w:trHeight w:val="420"/>
        </w:trPr>
        <w:tc>
          <w:tcPr>
            <w:tcW w:w="3706" w:type="dxa"/>
            <w:gridSpan w:val="2"/>
            <w:tcBorders>
              <w:top w:val="nil"/>
              <w:left w:val="nil"/>
              <w:bottom w:val="nil"/>
              <w:right w:val="nil"/>
            </w:tcBorders>
            <w:shd w:val="clear" w:color="000000" w:fill="FFFFFF"/>
            <w:noWrap/>
            <w:vAlign w:val="bottom"/>
            <w:hideMark/>
          </w:tcPr>
          <w:p w14:paraId="058DAFA8" w14:textId="77777777" w:rsidR="002A081C" w:rsidRPr="0086269E" w:rsidRDefault="002A081C" w:rsidP="002A081C">
            <w:pPr>
              <w:ind w:left="84" w:hanging="84"/>
              <w:rPr>
                <w:rFonts w:asciiTheme="majorBidi" w:hAnsiTheme="majorBidi" w:cstheme="majorBidi"/>
                <w:sz w:val="26"/>
                <w:szCs w:val="26"/>
                <w:lang w:val="en-US"/>
              </w:rPr>
            </w:pPr>
            <w:r w:rsidRPr="0086269E">
              <w:rPr>
                <w:rFonts w:asciiTheme="majorBidi" w:hAnsiTheme="majorBidi" w:cstheme="majorBidi"/>
                <w:color w:val="000000"/>
                <w:sz w:val="26"/>
                <w:szCs w:val="26"/>
                <w:lang w:val="en-US"/>
              </w:rPr>
              <w:t>Non</w:t>
            </w:r>
            <w:r w:rsidRPr="001B3625">
              <w:rPr>
                <w:rFonts w:asciiTheme="majorBidi" w:hAnsiTheme="majorBidi"/>
                <w:color w:val="000000"/>
                <w:sz w:val="26"/>
                <w:szCs w:val="26"/>
                <w:cs/>
                <w:lang w:val="en-US"/>
              </w:rPr>
              <w:t>-</w:t>
            </w:r>
            <w:r w:rsidRPr="0086269E">
              <w:rPr>
                <w:rFonts w:asciiTheme="majorBidi" w:hAnsiTheme="majorBidi" w:cstheme="majorBidi"/>
                <w:color w:val="000000"/>
                <w:sz w:val="26"/>
                <w:szCs w:val="26"/>
                <w:lang w:val="en-US"/>
              </w:rPr>
              <w:t>deductible expenses by the Revenue Code</w:t>
            </w:r>
          </w:p>
        </w:tc>
        <w:tc>
          <w:tcPr>
            <w:tcW w:w="1286" w:type="dxa"/>
            <w:tcBorders>
              <w:top w:val="nil"/>
              <w:left w:val="nil"/>
              <w:bottom w:val="nil"/>
              <w:right w:val="nil"/>
            </w:tcBorders>
            <w:shd w:val="clear" w:color="auto" w:fill="auto"/>
            <w:noWrap/>
            <w:vAlign w:val="bottom"/>
          </w:tcPr>
          <w:p w14:paraId="27988677" w14:textId="566849D1" w:rsidR="002A081C" w:rsidRPr="001B3625"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1,691,713</w:t>
            </w:r>
          </w:p>
        </w:tc>
        <w:tc>
          <w:tcPr>
            <w:tcW w:w="263" w:type="dxa"/>
            <w:tcBorders>
              <w:top w:val="nil"/>
              <w:left w:val="nil"/>
              <w:bottom w:val="nil"/>
              <w:right w:val="nil"/>
            </w:tcBorders>
            <w:shd w:val="clear" w:color="auto" w:fill="auto"/>
            <w:noWrap/>
            <w:vAlign w:val="bottom"/>
            <w:hideMark/>
          </w:tcPr>
          <w:p w14:paraId="216B532E" w14:textId="77777777" w:rsidR="002A081C" w:rsidRPr="0086269E" w:rsidRDefault="002A081C" w:rsidP="002A081C">
            <w:pPr>
              <w:jc w:val="right"/>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1286" w:type="dxa"/>
            <w:tcBorders>
              <w:top w:val="nil"/>
              <w:left w:val="nil"/>
              <w:bottom w:val="nil"/>
              <w:right w:val="nil"/>
            </w:tcBorders>
            <w:shd w:val="clear" w:color="auto" w:fill="auto"/>
            <w:noWrap/>
            <w:vAlign w:val="bottom"/>
          </w:tcPr>
          <w:p w14:paraId="2D62DE49" w14:textId="5B55E8D1" w:rsidR="002A081C" w:rsidRPr="0086269E" w:rsidRDefault="0086269E" w:rsidP="002A081C">
            <w:pPr>
              <w:jc w:val="right"/>
              <w:rPr>
                <w:rFonts w:asciiTheme="majorBidi" w:hAnsiTheme="majorBidi" w:cstheme="majorBidi"/>
                <w:sz w:val="26"/>
                <w:szCs w:val="26"/>
                <w:cs/>
                <w:lang w:val="en-US"/>
              </w:rPr>
            </w:pPr>
            <w:r w:rsidRPr="001B3625">
              <w:rPr>
                <w:rFonts w:ascii="Angsana New" w:hAnsi="Angsana New"/>
                <w:sz w:val="26"/>
                <w:szCs w:val="26"/>
                <w:lang w:val="en-US"/>
              </w:rPr>
              <w:t>2,144,276</w:t>
            </w:r>
          </w:p>
        </w:tc>
        <w:tc>
          <w:tcPr>
            <w:tcW w:w="263" w:type="dxa"/>
            <w:tcBorders>
              <w:top w:val="nil"/>
              <w:left w:val="nil"/>
              <w:bottom w:val="nil"/>
              <w:right w:val="nil"/>
            </w:tcBorders>
            <w:shd w:val="clear" w:color="auto" w:fill="auto"/>
            <w:noWrap/>
            <w:vAlign w:val="bottom"/>
            <w:hideMark/>
          </w:tcPr>
          <w:p w14:paraId="44F65070" w14:textId="2169C866"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 </w:t>
            </w:r>
          </w:p>
        </w:tc>
        <w:tc>
          <w:tcPr>
            <w:tcW w:w="1189" w:type="dxa"/>
            <w:tcBorders>
              <w:top w:val="nil"/>
              <w:left w:val="nil"/>
              <w:bottom w:val="nil"/>
              <w:right w:val="nil"/>
            </w:tcBorders>
            <w:shd w:val="clear" w:color="auto" w:fill="auto"/>
            <w:noWrap/>
            <w:vAlign w:val="bottom"/>
          </w:tcPr>
          <w:p w14:paraId="3878C230" w14:textId="38F6AF9F" w:rsidR="002A081C" w:rsidRPr="0086269E" w:rsidRDefault="0086269E" w:rsidP="002A081C">
            <w:pPr>
              <w:jc w:val="right"/>
              <w:rPr>
                <w:rFonts w:asciiTheme="majorBidi" w:hAnsiTheme="majorBidi" w:cstheme="majorBidi"/>
                <w:sz w:val="26"/>
                <w:szCs w:val="26"/>
                <w:cs/>
                <w:lang w:val="en-US"/>
              </w:rPr>
            </w:pPr>
            <w:r w:rsidRPr="001B3625">
              <w:rPr>
                <w:rFonts w:ascii="Angsana New" w:hAnsi="Angsana New"/>
                <w:sz w:val="26"/>
                <w:szCs w:val="26"/>
                <w:lang w:val="en-US"/>
              </w:rPr>
              <w:t>407,645</w:t>
            </w:r>
          </w:p>
        </w:tc>
        <w:tc>
          <w:tcPr>
            <w:tcW w:w="263" w:type="dxa"/>
            <w:tcBorders>
              <w:top w:val="nil"/>
              <w:left w:val="nil"/>
              <w:bottom w:val="nil"/>
              <w:right w:val="nil"/>
            </w:tcBorders>
            <w:shd w:val="clear" w:color="000000" w:fill="FFFFFF"/>
            <w:noWrap/>
            <w:vAlign w:val="bottom"/>
            <w:hideMark/>
          </w:tcPr>
          <w:p w14:paraId="0BBE7BB0" w14:textId="5F0A6990"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 </w:t>
            </w:r>
          </w:p>
        </w:tc>
        <w:tc>
          <w:tcPr>
            <w:tcW w:w="1152" w:type="dxa"/>
            <w:tcBorders>
              <w:top w:val="nil"/>
              <w:left w:val="nil"/>
              <w:bottom w:val="nil"/>
              <w:right w:val="nil"/>
            </w:tcBorders>
            <w:shd w:val="clear" w:color="auto" w:fill="auto"/>
            <w:noWrap/>
            <w:vAlign w:val="bottom"/>
          </w:tcPr>
          <w:p w14:paraId="259BD705" w14:textId="75BCA4F8" w:rsidR="002A081C" w:rsidRPr="0086269E" w:rsidRDefault="0086269E" w:rsidP="002A081C">
            <w:pPr>
              <w:jc w:val="right"/>
              <w:rPr>
                <w:rFonts w:asciiTheme="majorBidi" w:hAnsiTheme="majorBidi" w:cstheme="majorBidi"/>
                <w:sz w:val="26"/>
                <w:szCs w:val="26"/>
                <w:cs/>
                <w:lang w:val="en-US"/>
              </w:rPr>
            </w:pPr>
            <w:r w:rsidRPr="001B3625">
              <w:rPr>
                <w:rFonts w:ascii="Angsana New" w:hAnsi="Angsana New"/>
                <w:sz w:val="26"/>
                <w:szCs w:val="26"/>
                <w:lang w:val="en-US"/>
              </w:rPr>
              <w:t>773,402</w:t>
            </w:r>
          </w:p>
        </w:tc>
      </w:tr>
      <w:tr w:rsidR="002A081C" w:rsidRPr="001B3625" w14:paraId="62204970" w14:textId="77777777" w:rsidTr="00CD1862">
        <w:trPr>
          <w:trHeight w:val="420"/>
        </w:trPr>
        <w:tc>
          <w:tcPr>
            <w:tcW w:w="3706" w:type="dxa"/>
            <w:gridSpan w:val="2"/>
            <w:tcBorders>
              <w:top w:val="nil"/>
              <w:left w:val="nil"/>
              <w:bottom w:val="nil"/>
              <w:right w:val="nil"/>
            </w:tcBorders>
            <w:shd w:val="clear" w:color="000000" w:fill="FFFFFF"/>
            <w:noWrap/>
            <w:vAlign w:val="bottom"/>
            <w:hideMark/>
          </w:tcPr>
          <w:p w14:paraId="70623408" w14:textId="77777777" w:rsidR="002A081C" w:rsidRPr="0086269E" w:rsidRDefault="002A081C" w:rsidP="002A081C">
            <w:pPr>
              <w:rPr>
                <w:rFonts w:asciiTheme="majorBidi" w:hAnsiTheme="majorBidi" w:cstheme="majorBidi"/>
                <w:sz w:val="26"/>
                <w:szCs w:val="26"/>
                <w:cs/>
                <w:lang w:val="en-US"/>
              </w:rPr>
            </w:pPr>
            <w:r w:rsidRPr="0086269E">
              <w:rPr>
                <w:rFonts w:asciiTheme="majorBidi" w:hAnsiTheme="majorBidi" w:cstheme="majorBidi"/>
                <w:sz w:val="26"/>
                <w:szCs w:val="26"/>
                <w:lang w:val="en-US"/>
              </w:rPr>
              <w:t>Non</w:t>
            </w:r>
            <w:r w:rsidRPr="001B3625">
              <w:rPr>
                <w:rFonts w:asciiTheme="majorBidi" w:hAnsiTheme="majorBidi"/>
                <w:sz w:val="26"/>
                <w:szCs w:val="26"/>
                <w:cs/>
                <w:lang w:val="en-US"/>
              </w:rPr>
              <w:t>-</w:t>
            </w:r>
            <w:r w:rsidRPr="0086269E">
              <w:rPr>
                <w:rFonts w:asciiTheme="majorBidi" w:hAnsiTheme="majorBidi" w:cstheme="majorBidi"/>
                <w:sz w:val="26"/>
                <w:szCs w:val="26"/>
                <w:lang w:val="en-US"/>
              </w:rPr>
              <w:t>taxable income</w:t>
            </w:r>
          </w:p>
        </w:tc>
        <w:tc>
          <w:tcPr>
            <w:tcW w:w="1286" w:type="dxa"/>
            <w:tcBorders>
              <w:top w:val="nil"/>
              <w:left w:val="nil"/>
              <w:bottom w:val="nil"/>
              <w:right w:val="nil"/>
            </w:tcBorders>
            <w:shd w:val="clear" w:color="auto" w:fill="auto"/>
            <w:noWrap/>
            <w:vAlign w:val="bottom"/>
          </w:tcPr>
          <w:p w14:paraId="0272FF6F" w14:textId="56AB91DF" w:rsidR="002A081C" w:rsidRPr="0086269E" w:rsidRDefault="002A081C" w:rsidP="002A081C">
            <w:pPr>
              <w:jc w:val="right"/>
              <w:rPr>
                <w:rFonts w:asciiTheme="majorBidi" w:hAnsiTheme="majorBidi" w:cstheme="majorBidi"/>
                <w:sz w:val="26"/>
                <w:szCs w:val="26"/>
                <w:lang w:val="en-US"/>
              </w:rPr>
            </w:pPr>
            <w:r w:rsidRPr="001B3625">
              <w:rPr>
                <w:rFonts w:ascii="Angsana New" w:hAnsi="Angsana New"/>
                <w:sz w:val="26"/>
                <w:szCs w:val="26"/>
                <w:cs/>
                <w:lang w:val="en-US"/>
              </w:rPr>
              <w:t>-</w:t>
            </w:r>
          </w:p>
        </w:tc>
        <w:tc>
          <w:tcPr>
            <w:tcW w:w="263" w:type="dxa"/>
            <w:tcBorders>
              <w:top w:val="nil"/>
              <w:left w:val="nil"/>
              <w:bottom w:val="nil"/>
              <w:right w:val="nil"/>
            </w:tcBorders>
            <w:shd w:val="clear" w:color="auto" w:fill="auto"/>
            <w:noWrap/>
            <w:vAlign w:val="bottom"/>
            <w:hideMark/>
          </w:tcPr>
          <w:p w14:paraId="10BE07CA" w14:textId="77777777" w:rsidR="002A081C" w:rsidRPr="0086269E" w:rsidRDefault="002A081C" w:rsidP="002A081C">
            <w:pPr>
              <w:jc w:val="right"/>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1286" w:type="dxa"/>
            <w:tcBorders>
              <w:top w:val="nil"/>
              <w:left w:val="nil"/>
              <w:bottom w:val="nil"/>
              <w:right w:val="nil"/>
            </w:tcBorders>
            <w:shd w:val="clear" w:color="auto" w:fill="auto"/>
            <w:noWrap/>
            <w:vAlign w:val="bottom"/>
          </w:tcPr>
          <w:p w14:paraId="653D8848" w14:textId="6C46610A" w:rsidR="002A081C" w:rsidRPr="0086269E" w:rsidRDefault="0086269E" w:rsidP="002A081C">
            <w:pPr>
              <w:jc w:val="right"/>
              <w:rPr>
                <w:rFonts w:asciiTheme="majorBidi" w:hAnsiTheme="majorBidi" w:cstheme="majorBidi"/>
                <w:sz w:val="26"/>
                <w:szCs w:val="26"/>
                <w:lang w:val="en-US"/>
              </w:rPr>
            </w:pPr>
            <w:r w:rsidRPr="001B3625">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hideMark/>
          </w:tcPr>
          <w:p w14:paraId="04A20FF8" w14:textId="5FA6EDE4"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 </w:t>
            </w:r>
          </w:p>
        </w:tc>
        <w:tc>
          <w:tcPr>
            <w:tcW w:w="1189" w:type="dxa"/>
            <w:tcBorders>
              <w:top w:val="nil"/>
              <w:left w:val="nil"/>
              <w:bottom w:val="nil"/>
              <w:right w:val="nil"/>
            </w:tcBorders>
            <w:shd w:val="clear" w:color="auto" w:fill="auto"/>
            <w:noWrap/>
            <w:vAlign w:val="bottom"/>
          </w:tcPr>
          <w:p w14:paraId="584B6074" w14:textId="05C4CB03" w:rsidR="002A081C" w:rsidRPr="0086269E" w:rsidRDefault="0086269E" w:rsidP="002A081C">
            <w:pPr>
              <w:jc w:val="right"/>
              <w:rPr>
                <w:rFonts w:asciiTheme="majorBidi" w:hAnsiTheme="majorBidi" w:cstheme="majorBidi"/>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6,400,000</w:t>
            </w:r>
            <w:r w:rsidRPr="001B3625">
              <w:rPr>
                <w:rFonts w:ascii="Angsana New" w:hAnsi="Angsana New"/>
                <w:sz w:val="26"/>
                <w:szCs w:val="26"/>
                <w:cs/>
                <w:lang w:val="en-US"/>
              </w:rPr>
              <w:t>)</w:t>
            </w:r>
          </w:p>
        </w:tc>
        <w:tc>
          <w:tcPr>
            <w:tcW w:w="263" w:type="dxa"/>
            <w:tcBorders>
              <w:top w:val="nil"/>
              <w:left w:val="nil"/>
              <w:bottom w:val="nil"/>
              <w:right w:val="nil"/>
            </w:tcBorders>
            <w:shd w:val="clear" w:color="000000" w:fill="FFFFFF"/>
            <w:noWrap/>
            <w:vAlign w:val="bottom"/>
            <w:hideMark/>
          </w:tcPr>
          <w:p w14:paraId="5EC0274B" w14:textId="05A27DBB" w:rsidR="002A081C" w:rsidRPr="0086269E" w:rsidRDefault="002A081C" w:rsidP="002A081C">
            <w:pPr>
              <w:jc w:val="right"/>
              <w:rPr>
                <w:rFonts w:asciiTheme="majorBidi" w:hAnsiTheme="majorBidi" w:cstheme="majorBidi"/>
                <w:sz w:val="26"/>
                <w:szCs w:val="26"/>
                <w:cs/>
                <w:lang w:val="en-US"/>
              </w:rPr>
            </w:pPr>
          </w:p>
        </w:tc>
        <w:tc>
          <w:tcPr>
            <w:tcW w:w="1152" w:type="dxa"/>
            <w:tcBorders>
              <w:top w:val="nil"/>
              <w:left w:val="nil"/>
              <w:bottom w:val="nil"/>
              <w:right w:val="nil"/>
            </w:tcBorders>
            <w:shd w:val="clear" w:color="auto" w:fill="auto"/>
            <w:noWrap/>
            <w:vAlign w:val="bottom"/>
          </w:tcPr>
          <w:p w14:paraId="0CB04A55" w14:textId="080E33B0" w:rsidR="002A081C" w:rsidRPr="0086269E" w:rsidRDefault="0086269E" w:rsidP="002A081C">
            <w:pPr>
              <w:jc w:val="right"/>
              <w:rPr>
                <w:rFonts w:asciiTheme="majorBidi" w:hAnsiTheme="majorBidi" w:cstheme="majorBidi"/>
                <w:sz w:val="26"/>
                <w:szCs w:val="26"/>
                <w:cs/>
              </w:rPr>
            </w:pPr>
            <w:r w:rsidRPr="001B3625">
              <w:rPr>
                <w:rFonts w:ascii="Angsana New" w:hAnsi="Angsana New"/>
                <w:sz w:val="26"/>
                <w:szCs w:val="26"/>
                <w:cs/>
                <w:lang w:val="en-US"/>
              </w:rPr>
              <w:t>(</w:t>
            </w:r>
            <w:r w:rsidRPr="001B3625">
              <w:rPr>
                <w:rFonts w:ascii="Angsana New" w:hAnsi="Angsana New"/>
                <w:sz w:val="26"/>
                <w:szCs w:val="26"/>
                <w:lang w:val="en-US"/>
              </w:rPr>
              <w:t>8,750,000</w:t>
            </w:r>
            <w:r w:rsidRPr="001B3625">
              <w:rPr>
                <w:rFonts w:ascii="Angsana New" w:hAnsi="Angsana New"/>
                <w:sz w:val="26"/>
                <w:szCs w:val="26"/>
                <w:cs/>
                <w:lang w:val="en-US"/>
              </w:rPr>
              <w:t>)</w:t>
            </w:r>
          </w:p>
        </w:tc>
      </w:tr>
      <w:tr w:rsidR="002A081C" w:rsidRPr="001B3625" w14:paraId="2EC98689" w14:textId="77777777" w:rsidTr="00CD1862">
        <w:trPr>
          <w:trHeight w:val="420"/>
        </w:trPr>
        <w:tc>
          <w:tcPr>
            <w:tcW w:w="3706" w:type="dxa"/>
            <w:gridSpan w:val="2"/>
            <w:tcBorders>
              <w:top w:val="nil"/>
              <w:left w:val="nil"/>
              <w:bottom w:val="nil"/>
              <w:right w:val="nil"/>
            </w:tcBorders>
            <w:shd w:val="clear" w:color="000000" w:fill="FFFFFF"/>
            <w:noWrap/>
            <w:vAlign w:val="bottom"/>
            <w:hideMark/>
          </w:tcPr>
          <w:p w14:paraId="0BAE2E20" w14:textId="033BBB7F" w:rsidR="002A081C" w:rsidRPr="0086269E" w:rsidRDefault="0086269E" w:rsidP="002A081C">
            <w:pPr>
              <w:rPr>
                <w:rFonts w:asciiTheme="majorBidi" w:hAnsiTheme="majorBidi" w:cstheme="majorBidi"/>
                <w:sz w:val="26"/>
                <w:szCs w:val="26"/>
                <w:lang w:val="en-US"/>
              </w:rPr>
            </w:pPr>
            <w:r>
              <w:rPr>
                <w:rFonts w:asciiTheme="majorBidi" w:hAnsiTheme="majorBidi" w:cstheme="majorBidi"/>
                <w:sz w:val="26"/>
                <w:szCs w:val="26"/>
                <w:lang w:val="en-US"/>
              </w:rPr>
              <w:t xml:space="preserve">Loss </w:t>
            </w:r>
            <w:r w:rsidR="002A081C" w:rsidRPr="0086269E">
              <w:rPr>
                <w:rFonts w:asciiTheme="majorBidi" w:hAnsiTheme="majorBidi" w:cstheme="majorBidi"/>
                <w:sz w:val="26"/>
                <w:szCs w:val="26"/>
                <w:lang w:val="en-US"/>
              </w:rPr>
              <w:t>from promoted activities</w:t>
            </w:r>
          </w:p>
        </w:tc>
        <w:tc>
          <w:tcPr>
            <w:tcW w:w="1286" w:type="dxa"/>
            <w:tcBorders>
              <w:top w:val="nil"/>
              <w:left w:val="nil"/>
              <w:bottom w:val="nil"/>
              <w:right w:val="nil"/>
            </w:tcBorders>
            <w:shd w:val="clear" w:color="auto" w:fill="auto"/>
            <w:noWrap/>
            <w:vAlign w:val="bottom"/>
          </w:tcPr>
          <w:p w14:paraId="342C2C56" w14:textId="41E3E6B1" w:rsidR="002A081C" w:rsidRPr="0086269E" w:rsidRDefault="002A081C" w:rsidP="002A081C">
            <w:pPr>
              <w:jc w:val="right"/>
              <w:rPr>
                <w:rFonts w:asciiTheme="majorBidi" w:hAnsiTheme="majorBidi" w:cstheme="majorBidi"/>
                <w:sz w:val="26"/>
                <w:szCs w:val="26"/>
                <w:lang w:val="en-US"/>
              </w:rPr>
            </w:pPr>
            <w:r w:rsidRPr="001B3625">
              <w:rPr>
                <w:rFonts w:ascii="Angsana New" w:hAnsi="Angsana New"/>
                <w:sz w:val="26"/>
                <w:szCs w:val="26"/>
                <w:lang w:val="en-US"/>
              </w:rPr>
              <w:t>2,852,507</w:t>
            </w:r>
          </w:p>
        </w:tc>
        <w:tc>
          <w:tcPr>
            <w:tcW w:w="263" w:type="dxa"/>
            <w:tcBorders>
              <w:top w:val="nil"/>
              <w:left w:val="nil"/>
              <w:bottom w:val="nil"/>
              <w:right w:val="nil"/>
            </w:tcBorders>
            <w:shd w:val="clear" w:color="auto" w:fill="auto"/>
            <w:noWrap/>
            <w:vAlign w:val="bottom"/>
            <w:hideMark/>
          </w:tcPr>
          <w:p w14:paraId="1DADA740" w14:textId="77777777" w:rsidR="002A081C" w:rsidRPr="0086269E" w:rsidRDefault="002A081C" w:rsidP="002A081C">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29F60B15" w14:textId="0F3622FE" w:rsidR="002A081C" w:rsidRPr="0086269E" w:rsidRDefault="0086269E" w:rsidP="002A081C">
            <w:pPr>
              <w:jc w:val="right"/>
              <w:rPr>
                <w:rFonts w:asciiTheme="majorBidi" w:hAnsiTheme="majorBidi" w:cstheme="majorBidi"/>
                <w:sz w:val="26"/>
                <w:szCs w:val="26"/>
                <w:cs/>
              </w:rPr>
            </w:pPr>
            <w:r w:rsidRPr="001B3625">
              <w:rPr>
                <w:rFonts w:ascii="Angsana New" w:hAnsi="Angsana New"/>
                <w:sz w:val="26"/>
                <w:szCs w:val="26"/>
                <w:lang w:val="en-US"/>
              </w:rPr>
              <w:t>2,029,799</w:t>
            </w:r>
          </w:p>
        </w:tc>
        <w:tc>
          <w:tcPr>
            <w:tcW w:w="263" w:type="dxa"/>
            <w:tcBorders>
              <w:top w:val="nil"/>
              <w:left w:val="nil"/>
              <w:bottom w:val="nil"/>
              <w:right w:val="nil"/>
            </w:tcBorders>
            <w:shd w:val="clear" w:color="auto" w:fill="auto"/>
            <w:noWrap/>
            <w:vAlign w:val="bottom"/>
            <w:hideMark/>
          </w:tcPr>
          <w:p w14:paraId="5F13ED62" w14:textId="1F1D11D8"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 </w:t>
            </w:r>
          </w:p>
        </w:tc>
        <w:tc>
          <w:tcPr>
            <w:tcW w:w="1189" w:type="dxa"/>
            <w:tcBorders>
              <w:top w:val="nil"/>
              <w:left w:val="nil"/>
              <w:bottom w:val="nil"/>
              <w:right w:val="nil"/>
            </w:tcBorders>
            <w:shd w:val="clear" w:color="auto" w:fill="auto"/>
            <w:noWrap/>
            <w:vAlign w:val="bottom"/>
          </w:tcPr>
          <w:p w14:paraId="1A86B0C1" w14:textId="69ACF500" w:rsidR="002A081C" w:rsidRPr="0086269E" w:rsidRDefault="0086269E" w:rsidP="002A081C">
            <w:pPr>
              <w:jc w:val="right"/>
              <w:rPr>
                <w:rFonts w:asciiTheme="majorBidi" w:hAnsiTheme="majorBidi" w:cstheme="majorBidi"/>
                <w:sz w:val="26"/>
                <w:szCs w:val="26"/>
                <w:lang w:val="en-US"/>
              </w:rPr>
            </w:pPr>
            <w:r w:rsidRPr="001B3625">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hideMark/>
          </w:tcPr>
          <w:p w14:paraId="3C37A206" w14:textId="77777777" w:rsidR="002A081C" w:rsidRPr="0086269E" w:rsidRDefault="002A081C" w:rsidP="002A081C">
            <w:pPr>
              <w:jc w:val="right"/>
              <w:rPr>
                <w:rFonts w:asciiTheme="majorBidi" w:hAnsiTheme="majorBidi" w:cstheme="majorBidi"/>
                <w:sz w:val="26"/>
                <w:szCs w:val="26"/>
                <w:cs/>
                <w:lang w:val="en-US"/>
              </w:rPr>
            </w:pPr>
          </w:p>
        </w:tc>
        <w:tc>
          <w:tcPr>
            <w:tcW w:w="1152" w:type="dxa"/>
            <w:tcBorders>
              <w:top w:val="nil"/>
              <w:left w:val="nil"/>
              <w:bottom w:val="nil"/>
              <w:right w:val="nil"/>
            </w:tcBorders>
            <w:shd w:val="clear" w:color="auto" w:fill="auto"/>
            <w:noWrap/>
            <w:vAlign w:val="bottom"/>
          </w:tcPr>
          <w:p w14:paraId="3D4F85B7" w14:textId="23E18A75" w:rsidR="002A081C" w:rsidRPr="0086269E" w:rsidRDefault="0086269E" w:rsidP="002A081C">
            <w:pPr>
              <w:jc w:val="right"/>
              <w:rPr>
                <w:rFonts w:asciiTheme="majorBidi" w:hAnsiTheme="majorBidi" w:cstheme="majorBidi"/>
                <w:sz w:val="26"/>
                <w:szCs w:val="26"/>
                <w:cs/>
              </w:rPr>
            </w:pPr>
            <w:r w:rsidRPr="001B3625">
              <w:rPr>
                <w:rFonts w:asciiTheme="majorBidi" w:hAnsiTheme="majorBidi" w:hint="cs"/>
                <w:sz w:val="26"/>
                <w:szCs w:val="26"/>
                <w:cs/>
                <w:lang w:val="en-US"/>
              </w:rPr>
              <w:t>-</w:t>
            </w:r>
          </w:p>
        </w:tc>
      </w:tr>
      <w:tr w:rsidR="002A081C" w:rsidRPr="001B3625" w14:paraId="1EB9D498" w14:textId="77777777" w:rsidTr="00CD1862">
        <w:trPr>
          <w:trHeight w:val="420"/>
        </w:trPr>
        <w:tc>
          <w:tcPr>
            <w:tcW w:w="3706" w:type="dxa"/>
            <w:gridSpan w:val="2"/>
            <w:tcBorders>
              <w:top w:val="nil"/>
              <w:left w:val="nil"/>
              <w:bottom w:val="nil"/>
              <w:right w:val="nil"/>
            </w:tcBorders>
            <w:shd w:val="clear" w:color="000000" w:fill="FFFFFF"/>
            <w:noWrap/>
            <w:vAlign w:val="bottom"/>
            <w:hideMark/>
          </w:tcPr>
          <w:p w14:paraId="043B136F" w14:textId="77777777" w:rsidR="002A081C" w:rsidRPr="0086269E" w:rsidRDefault="002A081C" w:rsidP="002A081C">
            <w:pPr>
              <w:rPr>
                <w:rFonts w:asciiTheme="majorBidi" w:hAnsiTheme="majorBidi" w:cstheme="majorBidi"/>
                <w:sz w:val="26"/>
                <w:szCs w:val="26"/>
                <w:cs/>
                <w:lang w:val="en-US"/>
              </w:rPr>
            </w:pPr>
            <w:r w:rsidRPr="0086269E">
              <w:rPr>
                <w:rFonts w:asciiTheme="majorBidi" w:hAnsiTheme="majorBidi" w:cstheme="majorBidi"/>
                <w:sz w:val="26"/>
                <w:szCs w:val="26"/>
                <w:lang w:val="en-US"/>
              </w:rPr>
              <w:t>Unused tax loss</w:t>
            </w:r>
          </w:p>
        </w:tc>
        <w:tc>
          <w:tcPr>
            <w:tcW w:w="1286" w:type="dxa"/>
            <w:tcBorders>
              <w:top w:val="nil"/>
              <w:left w:val="nil"/>
              <w:bottom w:val="nil"/>
              <w:right w:val="nil"/>
            </w:tcBorders>
            <w:shd w:val="clear" w:color="auto" w:fill="auto"/>
            <w:noWrap/>
            <w:vAlign w:val="bottom"/>
          </w:tcPr>
          <w:p w14:paraId="69653EBF" w14:textId="1860BE26" w:rsidR="002A081C" w:rsidRPr="0086269E" w:rsidRDefault="0086269E" w:rsidP="002A081C">
            <w:pPr>
              <w:jc w:val="right"/>
              <w:rPr>
                <w:rFonts w:asciiTheme="majorBidi" w:hAnsiTheme="majorBidi" w:cstheme="majorBidi"/>
                <w:sz w:val="26"/>
                <w:szCs w:val="26"/>
                <w:lang w:val="en-US"/>
              </w:rPr>
            </w:pPr>
            <w:r w:rsidRPr="001B3625">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hideMark/>
          </w:tcPr>
          <w:p w14:paraId="6C2512C8" w14:textId="00232177" w:rsidR="002A081C" w:rsidRPr="0086269E" w:rsidRDefault="002A081C" w:rsidP="002A081C">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654E63FC" w14:textId="15CE83B6"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214,386</w:t>
            </w:r>
          </w:p>
        </w:tc>
        <w:tc>
          <w:tcPr>
            <w:tcW w:w="263" w:type="dxa"/>
            <w:tcBorders>
              <w:top w:val="nil"/>
              <w:left w:val="nil"/>
              <w:bottom w:val="nil"/>
              <w:right w:val="nil"/>
            </w:tcBorders>
            <w:shd w:val="clear" w:color="auto" w:fill="auto"/>
            <w:noWrap/>
            <w:vAlign w:val="bottom"/>
            <w:hideMark/>
          </w:tcPr>
          <w:p w14:paraId="0B5EB8F4" w14:textId="3CB40F49"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 </w:t>
            </w:r>
          </w:p>
        </w:tc>
        <w:tc>
          <w:tcPr>
            <w:tcW w:w="1189" w:type="dxa"/>
            <w:tcBorders>
              <w:top w:val="nil"/>
              <w:left w:val="nil"/>
              <w:bottom w:val="nil"/>
              <w:right w:val="nil"/>
            </w:tcBorders>
            <w:shd w:val="clear" w:color="auto" w:fill="auto"/>
            <w:noWrap/>
            <w:vAlign w:val="bottom"/>
          </w:tcPr>
          <w:p w14:paraId="4BEA2C86" w14:textId="428FD6B8"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cs/>
                <w:lang w:val="en-US"/>
              </w:rPr>
              <w:t>-</w:t>
            </w:r>
          </w:p>
        </w:tc>
        <w:tc>
          <w:tcPr>
            <w:tcW w:w="263" w:type="dxa"/>
            <w:tcBorders>
              <w:top w:val="nil"/>
              <w:left w:val="nil"/>
              <w:bottom w:val="nil"/>
              <w:right w:val="nil"/>
            </w:tcBorders>
            <w:shd w:val="clear" w:color="000000" w:fill="FFFFFF"/>
            <w:noWrap/>
            <w:vAlign w:val="bottom"/>
            <w:hideMark/>
          </w:tcPr>
          <w:p w14:paraId="71BB003F" w14:textId="13AC3134"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 </w:t>
            </w:r>
          </w:p>
        </w:tc>
        <w:tc>
          <w:tcPr>
            <w:tcW w:w="1152" w:type="dxa"/>
            <w:tcBorders>
              <w:top w:val="nil"/>
              <w:left w:val="nil"/>
              <w:bottom w:val="nil"/>
              <w:right w:val="nil"/>
            </w:tcBorders>
            <w:shd w:val="clear" w:color="auto" w:fill="auto"/>
            <w:noWrap/>
            <w:vAlign w:val="bottom"/>
          </w:tcPr>
          <w:p w14:paraId="2E055C7C" w14:textId="1CC5B0A7"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cs/>
                <w:lang w:val="en-US"/>
              </w:rPr>
              <w:t>-</w:t>
            </w:r>
          </w:p>
        </w:tc>
      </w:tr>
      <w:tr w:rsidR="002A081C" w:rsidRPr="001B3625" w14:paraId="173C99E9" w14:textId="77777777" w:rsidTr="00CD1862">
        <w:trPr>
          <w:trHeight w:val="420"/>
        </w:trPr>
        <w:tc>
          <w:tcPr>
            <w:tcW w:w="3706" w:type="dxa"/>
            <w:gridSpan w:val="2"/>
            <w:tcBorders>
              <w:top w:val="nil"/>
              <w:left w:val="nil"/>
              <w:bottom w:val="nil"/>
              <w:right w:val="nil"/>
            </w:tcBorders>
            <w:shd w:val="clear" w:color="000000" w:fill="FFFFFF"/>
            <w:noWrap/>
            <w:vAlign w:val="bottom"/>
          </w:tcPr>
          <w:p w14:paraId="3DAB96C4" w14:textId="53EC0A2B" w:rsidR="002A081C" w:rsidRPr="0086269E" w:rsidRDefault="002A081C" w:rsidP="002A081C">
            <w:pPr>
              <w:ind w:left="210" w:hanging="210"/>
              <w:rPr>
                <w:rFonts w:asciiTheme="majorBidi" w:hAnsiTheme="majorBidi" w:cstheme="majorBidi"/>
                <w:sz w:val="26"/>
                <w:szCs w:val="26"/>
                <w:lang w:val="en-US"/>
              </w:rPr>
            </w:pPr>
            <w:r w:rsidRPr="0086269E">
              <w:rPr>
                <w:rFonts w:asciiTheme="majorBidi" w:hAnsiTheme="majorBidi" w:cstheme="majorBidi"/>
                <w:sz w:val="26"/>
                <w:szCs w:val="26"/>
                <w:lang w:val="en-US"/>
              </w:rPr>
              <w:t>Tax effect from equity method in share of</w:t>
            </w:r>
            <w:r w:rsidR="00333590">
              <w:rPr>
                <w:rFonts w:asciiTheme="majorBidi" w:hAnsiTheme="majorBidi"/>
                <w:sz w:val="26"/>
                <w:szCs w:val="26"/>
                <w:cs/>
                <w:lang w:val="en-US"/>
              </w:rPr>
              <w:t xml:space="preserve"> (</w:t>
            </w:r>
            <w:r w:rsidR="00333590">
              <w:rPr>
                <w:rFonts w:asciiTheme="majorBidi" w:hAnsiTheme="majorBidi" w:cstheme="majorBidi"/>
                <w:sz w:val="26"/>
                <w:szCs w:val="26"/>
                <w:lang w:val="en-US"/>
              </w:rPr>
              <w:t>profit</w:t>
            </w:r>
            <w:r w:rsidR="00333590">
              <w:rPr>
                <w:rFonts w:asciiTheme="majorBidi" w:hAnsiTheme="majorBidi"/>
                <w:sz w:val="26"/>
                <w:szCs w:val="26"/>
                <w:cs/>
                <w:lang w:val="en-US"/>
              </w:rPr>
              <w:t>)</w:t>
            </w:r>
            <w:r w:rsidRPr="0086269E">
              <w:rPr>
                <w:rFonts w:asciiTheme="majorBidi" w:hAnsiTheme="majorBidi" w:cstheme="majorBidi"/>
                <w:sz w:val="26"/>
                <w:szCs w:val="26"/>
                <w:lang w:val="en-US"/>
              </w:rPr>
              <w:t xml:space="preserve"> loss in associated compan</w:t>
            </w:r>
            <w:r w:rsidR="00333590">
              <w:rPr>
                <w:rFonts w:asciiTheme="majorBidi" w:hAnsiTheme="majorBidi" w:cstheme="majorBidi"/>
                <w:sz w:val="26"/>
                <w:szCs w:val="26"/>
                <w:lang w:val="en-US"/>
              </w:rPr>
              <w:t>ies</w:t>
            </w:r>
          </w:p>
        </w:tc>
        <w:tc>
          <w:tcPr>
            <w:tcW w:w="1286" w:type="dxa"/>
            <w:tcBorders>
              <w:top w:val="nil"/>
              <w:left w:val="nil"/>
              <w:bottom w:val="nil"/>
              <w:right w:val="nil"/>
            </w:tcBorders>
            <w:shd w:val="clear" w:color="auto" w:fill="auto"/>
            <w:noWrap/>
            <w:vAlign w:val="bottom"/>
          </w:tcPr>
          <w:p w14:paraId="7AC3C31A" w14:textId="4B4C41A6" w:rsidR="002A081C" w:rsidRPr="0086269E" w:rsidRDefault="0086269E" w:rsidP="002A081C">
            <w:pPr>
              <w:jc w:val="right"/>
              <w:rPr>
                <w:rFonts w:asciiTheme="majorBidi" w:hAnsiTheme="majorBidi" w:cstheme="majorBidi"/>
                <w:sz w:val="26"/>
                <w:szCs w:val="26"/>
                <w:lang w:val="en-US"/>
              </w:rPr>
            </w:pPr>
            <w:r w:rsidRPr="001B3625">
              <w:rPr>
                <w:rFonts w:ascii="Angsana New" w:hAnsi="Angsana New"/>
                <w:sz w:val="26"/>
                <w:szCs w:val="26"/>
                <w:cs/>
                <w:lang w:val="en-US"/>
              </w:rPr>
              <w:t>(</w:t>
            </w:r>
            <w:r w:rsidRPr="001B3625">
              <w:rPr>
                <w:rFonts w:ascii="Angsana New" w:hAnsi="Angsana New"/>
                <w:sz w:val="26"/>
                <w:szCs w:val="26"/>
                <w:lang w:val="en-US"/>
              </w:rPr>
              <w:t>25,847</w:t>
            </w:r>
            <w:r w:rsidRPr="001B3625">
              <w:rPr>
                <w:rFonts w:ascii="Angsana New" w:hAnsi="Angsana New"/>
                <w:sz w:val="26"/>
                <w:szCs w:val="26"/>
                <w:cs/>
                <w:lang w:val="en-US"/>
              </w:rPr>
              <w:t>)</w:t>
            </w:r>
          </w:p>
        </w:tc>
        <w:tc>
          <w:tcPr>
            <w:tcW w:w="263" w:type="dxa"/>
            <w:tcBorders>
              <w:top w:val="nil"/>
              <w:left w:val="nil"/>
              <w:bottom w:val="nil"/>
              <w:right w:val="nil"/>
            </w:tcBorders>
            <w:shd w:val="clear" w:color="auto" w:fill="auto"/>
            <w:noWrap/>
            <w:vAlign w:val="bottom"/>
          </w:tcPr>
          <w:p w14:paraId="4320BDD9" w14:textId="032F546A"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 </w:t>
            </w:r>
          </w:p>
        </w:tc>
        <w:tc>
          <w:tcPr>
            <w:tcW w:w="1286" w:type="dxa"/>
            <w:tcBorders>
              <w:top w:val="nil"/>
              <w:left w:val="nil"/>
              <w:bottom w:val="nil"/>
              <w:right w:val="nil"/>
            </w:tcBorders>
            <w:shd w:val="clear" w:color="auto" w:fill="auto"/>
            <w:noWrap/>
            <w:vAlign w:val="bottom"/>
          </w:tcPr>
          <w:p w14:paraId="5A1FFBFB" w14:textId="6C6A5506" w:rsidR="002A081C" w:rsidRPr="0086269E" w:rsidRDefault="002A081C" w:rsidP="002A081C">
            <w:pPr>
              <w:jc w:val="right"/>
              <w:rPr>
                <w:rFonts w:asciiTheme="majorBidi" w:hAnsiTheme="majorBidi" w:cstheme="majorBidi"/>
                <w:sz w:val="26"/>
                <w:szCs w:val="26"/>
                <w:lang w:val="en-US"/>
              </w:rPr>
            </w:pPr>
            <w:r w:rsidRPr="001B3625">
              <w:rPr>
                <w:rFonts w:ascii="Angsana New" w:hAnsi="Angsana New"/>
                <w:sz w:val="26"/>
                <w:szCs w:val="26"/>
                <w:lang w:val="en-US"/>
              </w:rPr>
              <w:t>955,367</w:t>
            </w:r>
          </w:p>
        </w:tc>
        <w:tc>
          <w:tcPr>
            <w:tcW w:w="263" w:type="dxa"/>
            <w:tcBorders>
              <w:top w:val="nil"/>
              <w:left w:val="nil"/>
              <w:bottom w:val="nil"/>
              <w:right w:val="nil"/>
            </w:tcBorders>
            <w:shd w:val="clear" w:color="auto" w:fill="auto"/>
            <w:noWrap/>
            <w:vAlign w:val="bottom"/>
          </w:tcPr>
          <w:p w14:paraId="1812B755" w14:textId="084AE638"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 </w:t>
            </w:r>
          </w:p>
        </w:tc>
        <w:tc>
          <w:tcPr>
            <w:tcW w:w="1189" w:type="dxa"/>
            <w:tcBorders>
              <w:top w:val="nil"/>
              <w:left w:val="nil"/>
              <w:bottom w:val="nil"/>
              <w:right w:val="nil"/>
            </w:tcBorders>
            <w:shd w:val="clear" w:color="auto" w:fill="auto"/>
            <w:noWrap/>
            <w:vAlign w:val="bottom"/>
          </w:tcPr>
          <w:p w14:paraId="211007FB" w14:textId="79DF71D9"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cs/>
                <w:lang w:val="en-US"/>
              </w:rPr>
              <w:t>-</w:t>
            </w:r>
          </w:p>
        </w:tc>
        <w:tc>
          <w:tcPr>
            <w:tcW w:w="263" w:type="dxa"/>
            <w:tcBorders>
              <w:top w:val="nil"/>
              <w:left w:val="nil"/>
              <w:bottom w:val="nil"/>
              <w:right w:val="nil"/>
            </w:tcBorders>
            <w:shd w:val="clear" w:color="000000" w:fill="FFFFFF"/>
            <w:noWrap/>
            <w:vAlign w:val="bottom"/>
          </w:tcPr>
          <w:p w14:paraId="7F0EE253" w14:textId="323514D0"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 </w:t>
            </w:r>
          </w:p>
        </w:tc>
        <w:tc>
          <w:tcPr>
            <w:tcW w:w="1152" w:type="dxa"/>
            <w:tcBorders>
              <w:top w:val="nil"/>
              <w:left w:val="nil"/>
              <w:bottom w:val="nil"/>
              <w:right w:val="nil"/>
            </w:tcBorders>
            <w:shd w:val="clear" w:color="auto" w:fill="auto"/>
            <w:noWrap/>
            <w:vAlign w:val="bottom"/>
          </w:tcPr>
          <w:p w14:paraId="790D888E" w14:textId="09996DFB" w:rsidR="002A081C" w:rsidRPr="0086269E" w:rsidRDefault="002A081C" w:rsidP="002A081C">
            <w:pPr>
              <w:jc w:val="right"/>
              <w:rPr>
                <w:rFonts w:asciiTheme="majorBidi" w:hAnsiTheme="majorBidi" w:cstheme="majorBidi"/>
                <w:sz w:val="26"/>
                <w:szCs w:val="26"/>
                <w:lang w:val="en-US"/>
              </w:rPr>
            </w:pPr>
            <w:r w:rsidRPr="001B3625">
              <w:rPr>
                <w:rFonts w:ascii="Angsana New" w:hAnsi="Angsana New"/>
                <w:sz w:val="26"/>
                <w:szCs w:val="26"/>
                <w:cs/>
                <w:lang w:val="en-US"/>
              </w:rPr>
              <w:t>-</w:t>
            </w:r>
          </w:p>
        </w:tc>
      </w:tr>
      <w:tr w:rsidR="002A081C" w:rsidRPr="001B3625" w14:paraId="38720DFE" w14:textId="77777777" w:rsidTr="00CD1862">
        <w:trPr>
          <w:trHeight w:val="420"/>
        </w:trPr>
        <w:tc>
          <w:tcPr>
            <w:tcW w:w="3706" w:type="dxa"/>
            <w:gridSpan w:val="2"/>
            <w:tcBorders>
              <w:top w:val="nil"/>
              <w:left w:val="nil"/>
              <w:bottom w:val="nil"/>
              <w:right w:val="nil"/>
            </w:tcBorders>
            <w:shd w:val="clear" w:color="000000" w:fill="FFFFFF"/>
            <w:noWrap/>
            <w:vAlign w:val="bottom"/>
          </w:tcPr>
          <w:p w14:paraId="064777AA" w14:textId="216587A7" w:rsidR="002A081C" w:rsidRPr="0086269E" w:rsidRDefault="002A081C" w:rsidP="002A081C">
            <w:pPr>
              <w:rPr>
                <w:rFonts w:asciiTheme="majorBidi" w:hAnsiTheme="majorBidi" w:cstheme="majorBidi"/>
                <w:sz w:val="26"/>
                <w:szCs w:val="26"/>
                <w:lang w:val="en-US"/>
              </w:rPr>
            </w:pPr>
            <w:r w:rsidRPr="0086269E">
              <w:rPr>
                <w:rFonts w:asciiTheme="majorBidi" w:hAnsiTheme="majorBidi" w:cstheme="majorBidi"/>
                <w:sz w:val="26"/>
                <w:szCs w:val="26"/>
                <w:lang w:val="en-US"/>
              </w:rPr>
              <w:t>Effect from eliminate transactions</w:t>
            </w:r>
          </w:p>
        </w:tc>
        <w:tc>
          <w:tcPr>
            <w:tcW w:w="1286" w:type="dxa"/>
            <w:tcBorders>
              <w:top w:val="nil"/>
              <w:left w:val="nil"/>
              <w:bottom w:val="nil"/>
              <w:right w:val="nil"/>
            </w:tcBorders>
            <w:shd w:val="clear" w:color="auto" w:fill="auto"/>
            <w:noWrap/>
            <w:vAlign w:val="bottom"/>
          </w:tcPr>
          <w:p w14:paraId="7EC67604" w14:textId="4B15DF48" w:rsidR="002A081C" w:rsidRPr="0086269E" w:rsidRDefault="0086269E" w:rsidP="002A081C">
            <w:pPr>
              <w:jc w:val="right"/>
              <w:rPr>
                <w:rFonts w:asciiTheme="majorBidi" w:hAnsiTheme="majorBidi" w:cstheme="majorBidi"/>
                <w:sz w:val="26"/>
                <w:szCs w:val="26"/>
                <w:cs/>
              </w:rPr>
            </w:pPr>
            <w:r w:rsidRPr="001B3625">
              <w:rPr>
                <w:rFonts w:ascii="Angsana New" w:hAnsi="Angsana New"/>
                <w:sz w:val="26"/>
                <w:szCs w:val="26"/>
                <w:lang w:val="en-US"/>
              </w:rPr>
              <w:t>536,653</w:t>
            </w:r>
          </w:p>
        </w:tc>
        <w:tc>
          <w:tcPr>
            <w:tcW w:w="263" w:type="dxa"/>
            <w:tcBorders>
              <w:top w:val="nil"/>
              <w:left w:val="nil"/>
              <w:bottom w:val="nil"/>
              <w:right w:val="nil"/>
            </w:tcBorders>
            <w:shd w:val="clear" w:color="auto" w:fill="auto"/>
            <w:noWrap/>
            <w:vAlign w:val="bottom"/>
          </w:tcPr>
          <w:p w14:paraId="1EAA7FAD" w14:textId="77777777" w:rsidR="002A081C" w:rsidRPr="0086269E" w:rsidRDefault="002A081C" w:rsidP="002A081C">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0DF0CC05" w14:textId="1959063F" w:rsidR="002A081C" w:rsidRPr="0086269E" w:rsidRDefault="002A081C" w:rsidP="002A081C">
            <w:pPr>
              <w:jc w:val="right"/>
              <w:rPr>
                <w:rFonts w:asciiTheme="majorBidi" w:hAnsiTheme="majorBidi" w:cstheme="majorBidi"/>
                <w:sz w:val="26"/>
                <w:szCs w:val="26"/>
                <w:cs/>
              </w:rPr>
            </w:pPr>
            <w:r w:rsidRPr="001B3625">
              <w:rPr>
                <w:rFonts w:ascii="Angsana New" w:hAnsi="Angsana New"/>
                <w:sz w:val="26"/>
                <w:szCs w:val="26"/>
                <w:lang w:val="en-US"/>
              </w:rPr>
              <w:t>353,495</w:t>
            </w:r>
          </w:p>
        </w:tc>
        <w:tc>
          <w:tcPr>
            <w:tcW w:w="263" w:type="dxa"/>
            <w:tcBorders>
              <w:top w:val="nil"/>
              <w:left w:val="nil"/>
              <w:bottom w:val="nil"/>
              <w:right w:val="nil"/>
            </w:tcBorders>
            <w:shd w:val="clear" w:color="auto" w:fill="auto"/>
            <w:noWrap/>
            <w:vAlign w:val="bottom"/>
          </w:tcPr>
          <w:p w14:paraId="69CF89D2" w14:textId="77777777" w:rsidR="002A081C" w:rsidRPr="0086269E" w:rsidRDefault="002A081C" w:rsidP="002A081C">
            <w:pPr>
              <w:jc w:val="right"/>
              <w:rPr>
                <w:rFonts w:asciiTheme="majorBidi" w:hAnsiTheme="majorBidi" w:cstheme="majorBidi"/>
                <w:sz w:val="26"/>
                <w:szCs w:val="26"/>
                <w:cs/>
                <w:lang w:val="en-US"/>
              </w:rPr>
            </w:pPr>
          </w:p>
        </w:tc>
        <w:tc>
          <w:tcPr>
            <w:tcW w:w="1189" w:type="dxa"/>
            <w:tcBorders>
              <w:top w:val="nil"/>
              <w:left w:val="nil"/>
              <w:bottom w:val="nil"/>
              <w:right w:val="nil"/>
            </w:tcBorders>
            <w:shd w:val="clear" w:color="auto" w:fill="auto"/>
            <w:noWrap/>
            <w:vAlign w:val="bottom"/>
          </w:tcPr>
          <w:p w14:paraId="59E72B5C" w14:textId="57279C11" w:rsidR="002A081C" w:rsidRPr="0086269E" w:rsidRDefault="002A081C" w:rsidP="002A081C">
            <w:pPr>
              <w:jc w:val="right"/>
              <w:rPr>
                <w:rFonts w:asciiTheme="majorBidi" w:hAnsiTheme="majorBidi" w:cstheme="majorBidi"/>
                <w:sz w:val="26"/>
                <w:szCs w:val="26"/>
                <w:lang w:val="en-US"/>
              </w:rPr>
            </w:pPr>
            <w:r w:rsidRPr="001B3625">
              <w:rPr>
                <w:rFonts w:ascii="Angsana New" w:hAnsi="Angsana New"/>
                <w:sz w:val="26"/>
                <w:szCs w:val="26"/>
                <w:cs/>
                <w:lang w:val="en-US"/>
              </w:rPr>
              <w:t>-</w:t>
            </w:r>
          </w:p>
        </w:tc>
        <w:tc>
          <w:tcPr>
            <w:tcW w:w="263" w:type="dxa"/>
            <w:tcBorders>
              <w:top w:val="nil"/>
              <w:left w:val="nil"/>
              <w:bottom w:val="nil"/>
              <w:right w:val="nil"/>
            </w:tcBorders>
            <w:shd w:val="clear" w:color="000000" w:fill="FFFFFF"/>
            <w:noWrap/>
            <w:vAlign w:val="bottom"/>
          </w:tcPr>
          <w:p w14:paraId="14773BBF" w14:textId="77777777" w:rsidR="002A081C" w:rsidRPr="0086269E" w:rsidRDefault="002A081C" w:rsidP="002A081C">
            <w:pPr>
              <w:jc w:val="right"/>
              <w:rPr>
                <w:rFonts w:asciiTheme="majorBidi" w:hAnsiTheme="majorBidi" w:cstheme="majorBidi"/>
                <w:sz w:val="26"/>
                <w:szCs w:val="26"/>
                <w:cs/>
                <w:lang w:val="en-US"/>
              </w:rPr>
            </w:pPr>
          </w:p>
        </w:tc>
        <w:tc>
          <w:tcPr>
            <w:tcW w:w="1152" w:type="dxa"/>
            <w:tcBorders>
              <w:top w:val="nil"/>
              <w:left w:val="nil"/>
              <w:bottom w:val="nil"/>
              <w:right w:val="nil"/>
            </w:tcBorders>
            <w:shd w:val="clear" w:color="auto" w:fill="auto"/>
            <w:noWrap/>
            <w:vAlign w:val="bottom"/>
          </w:tcPr>
          <w:p w14:paraId="3D3BC143" w14:textId="4A3CC78C" w:rsidR="002A081C" w:rsidRPr="0086269E" w:rsidRDefault="002A081C" w:rsidP="002A081C">
            <w:pPr>
              <w:jc w:val="right"/>
              <w:rPr>
                <w:rFonts w:asciiTheme="majorBidi" w:hAnsiTheme="majorBidi" w:cstheme="majorBidi"/>
                <w:sz w:val="26"/>
                <w:szCs w:val="26"/>
                <w:cs/>
              </w:rPr>
            </w:pPr>
            <w:r w:rsidRPr="001B3625">
              <w:rPr>
                <w:rFonts w:ascii="Angsana New" w:hAnsi="Angsana New"/>
                <w:sz w:val="26"/>
                <w:szCs w:val="26"/>
                <w:cs/>
                <w:lang w:val="en-US"/>
              </w:rPr>
              <w:t>-</w:t>
            </w:r>
          </w:p>
        </w:tc>
      </w:tr>
      <w:tr w:rsidR="002A081C" w:rsidRPr="001B3625" w14:paraId="2091E922" w14:textId="77777777" w:rsidTr="009D570D">
        <w:trPr>
          <w:trHeight w:val="420"/>
        </w:trPr>
        <w:tc>
          <w:tcPr>
            <w:tcW w:w="3706" w:type="dxa"/>
            <w:gridSpan w:val="2"/>
            <w:tcBorders>
              <w:top w:val="nil"/>
              <w:left w:val="nil"/>
              <w:bottom w:val="nil"/>
              <w:right w:val="nil"/>
            </w:tcBorders>
            <w:shd w:val="clear" w:color="000000" w:fill="FFFFFF"/>
            <w:noWrap/>
            <w:vAlign w:val="bottom"/>
          </w:tcPr>
          <w:p w14:paraId="43DEA6A1" w14:textId="346C3E0D" w:rsidR="002A081C" w:rsidRPr="0086269E" w:rsidRDefault="002A081C" w:rsidP="002A081C">
            <w:pPr>
              <w:rPr>
                <w:rFonts w:asciiTheme="majorBidi" w:hAnsiTheme="majorBidi" w:cstheme="majorBidi"/>
                <w:sz w:val="26"/>
                <w:szCs w:val="26"/>
                <w:lang w:val="en-US"/>
              </w:rPr>
            </w:pPr>
            <w:r w:rsidRPr="0086269E">
              <w:rPr>
                <w:rFonts w:asciiTheme="majorBidi" w:hAnsiTheme="majorBidi" w:cstheme="majorBidi"/>
                <w:sz w:val="26"/>
                <w:szCs w:val="26"/>
                <w:lang w:val="en-US"/>
              </w:rPr>
              <w:t>Tax loss utilized for the year</w:t>
            </w:r>
          </w:p>
        </w:tc>
        <w:tc>
          <w:tcPr>
            <w:tcW w:w="1286" w:type="dxa"/>
            <w:tcBorders>
              <w:top w:val="nil"/>
              <w:left w:val="nil"/>
              <w:right w:val="nil"/>
            </w:tcBorders>
            <w:shd w:val="clear" w:color="auto" w:fill="auto"/>
            <w:noWrap/>
            <w:vAlign w:val="bottom"/>
          </w:tcPr>
          <w:p w14:paraId="4FAB47E1" w14:textId="7E33CA62" w:rsidR="002A081C" w:rsidRPr="0086269E" w:rsidRDefault="0086269E" w:rsidP="002A081C">
            <w:pPr>
              <w:jc w:val="right"/>
              <w:rPr>
                <w:rFonts w:asciiTheme="majorBidi" w:hAnsiTheme="majorBidi" w:cstheme="majorBidi"/>
                <w:sz w:val="26"/>
                <w:szCs w:val="26"/>
                <w:cs/>
              </w:rPr>
            </w:pPr>
            <w:r w:rsidRPr="001B3625">
              <w:rPr>
                <w:rFonts w:ascii="Angsana New" w:hAnsi="Angsana New"/>
                <w:sz w:val="26"/>
                <w:szCs w:val="26"/>
                <w:cs/>
                <w:lang w:val="en-US"/>
              </w:rPr>
              <w:t>-</w:t>
            </w:r>
          </w:p>
        </w:tc>
        <w:tc>
          <w:tcPr>
            <w:tcW w:w="263" w:type="dxa"/>
            <w:tcBorders>
              <w:top w:val="nil"/>
              <w:left w:val="nil"/>
              <w:bottom w:val="nil"/>
              <w:right w:val="nil"/>
            </w:tcBorders>
            <w:shd w:val="clear" w:color="auto" w:fill="auto"/>
            <w:noWrap/>
            <w:vAlign w:val="bottom"/>
          </w:tcPr>
          <w:p w14:paraId="78F150F6" w14:textId="286C51FC" w:rsidR="002A081C" w:rsidRPr="0086269E" w:rsidRDefault="002A081C" w:rsidP="002A081C">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5CBBDF7B" w14:textId="1BE09AF9" w:rsidR="002A081C" w:rsidRPr="0086269E" w:rsidRDefault="002A081C" w:rsidP="002A081C">
            <w:pPr>
              <w:jc w:val="right"/>
              <w:rPr>
                <w:rFonts w:asciiTheme="majorBidi" w:hAnsiTheme="majorBidi" w:cstheme="majorBidi"/>
                <w:sz w:val="26"/>
                <w:szCs w:val="26"/>
                <w:cs/>
              </w:rPr>
            </w:pPr>
            <w:r w:rsidRPr="001B3625">
              <w:rPr>
                <w:rFonts w:ascii="Angsana New" w:hAnsi="Angsana New"/>
                <w:sz w:val="26"/>
                <w:szCs w:val="26"/>
                <w:cs/>
                <w:lang w:val="en-US"/>
              </w:rPr>
              <w:t>(</w:t>
            </w:r>
            <w:r w:rsidRPr="001B3625">
              <w:rPr>
                <w:rFonts w:ascii="Angsana New" w:hAnsi="Angsana New"/>
                <w:sz w:val="26"/>
                <w:szCs w:val="26"/>
                <w:lang w:val="en-US"/>
              </w:rPr>
              <w:t>2,652</w:t>
            </w:r>
            <w:r w:rsidRPr="001B3625">
              <w:rPr>
                <w:rFonts w:ascii="Angsana New" w:hAnsi="Angsana New"/>
                <w:sz w:val="26"/>
                <w:szCs w:val="26"/>
                <w:cs/>
                <w:lang w:val="en-US"/>
              </w:rPr>
              <w:t>)</w:t>
            </w:r>
          </w:p>
        </w:tc>
        <w:tc>
          <w:tcPr>
            <w:tcW w:w="263" w:type="dxa"/>
            <w:tcBorders>
              <w:top w:val="nil"/>
              <w:left w:val="nil"/>
              <w:bottom w:val="nil"/>
              <w:right w:val="nil"/>
            </w:tcBorders>
            <w:shd w:val="clear" w:color="auto" w:fill="auto"/>
            <w:noWrap/>
            <w:vAlign w:val="bottom"/>
          </w:tcPr>
          <w:p w14:paraId="2E79641A" w14:textId="79DA79F7" w:rsidR="002A081C" w:rsidRPr="0086269E" w:rsidRDefault="002A081C" w:rsidP="002A081C">
            <w:pPr>
              <w:jc w:val="right"/>
              <w:rPr>
                <w:rFonts w:asciiTheme="majorBidi" w:hAnsiTheme="majorBidi" w:cstheme="majorBidi"/>
                <w:sz w:val="26"/>
                <w:szCs w:val="26"/>
                <w:cs/>
                <w:lang w:val="en-US"/>
              </w:rPr>
            </w:pPr>
          </w:p>
        </w:tc>
        <w:tc>
          <w:tcPr>
            <w:tcW w:w="1189" w:type="dxa"/>
            <w:tcBorders>
              <w:top w:val="nil"/>
              <w:left w:val="nil"/>
              <w:bottom w:val="nil"/>
              <w:right w:val="nil"/>
            </w:tcBorders>
            <w:shd w:val="clear" w:color="auto" w:fill="auto"/>
            <w:noWrap/>
            <w:vAlign w:val="bottom"/>
          </w:tcPr>
          <w:p w14:paraId="0201FAF0" w14:textId="03D003E3" w:rsidR="002A081C" w:rsidRPr="0086269E" w:rsidRDefault="002A081C" w:rsidP="002A081C">
            <w:pPr>
              <w:jc w:val="right"/>
              <w:rPr>
                <w:rFonts w:asciiTheme="majorBidi" w:hAnsiTheme="majorBidi" w:cstheme="majorBidi"/>
                <w:sz w:val="26"/>
                <w:szCs w:val="26"/>
                <w:lang w:val="en-US"/>
              </w:rPr>
            </w:pPr>
            <w:r w:rsidRPr="001B3625">
              <w:rPr>
                <w:rFonts w:ascii="Angsana New" w:hAnsi="Angsana New"/>
                <w:sz w:val="26"/>
                <w:szCs w:val="26"/>
                <w:cs/>
                <w:lang w:val="en-US"/>
              </w:rPr>
              <w:t>-</w:t>
            </w:r>
          </w:p>
        </w:tc>
        <w:tc>
          <w:tcPr>
            <w:tcW w:w="263" w:type="dxa"/>
            <w:tcBorders>
              <w:top w:val="nil"/>
              <w:left w:val="nil"/>
              <w:bottom w:val="nil"/>
              <w:right w:val="nil"/>
            </w:tcBorders>
            <w:shd w:val="clear" w:color="000000" w:fill="FFFFFF"/>
            <w:noWrap/>
            <w:vAlign w:val="bottom"/>
          </w:tcPr>
          <w:p w14:paraId="21047339" w14:textId="6023DCE0" w:rsidR="002A081C" w:rsidRPr="0086269E" w:rsidRDefault="002A081C" w:rsidP="002A081C">
            <w:pPr>
              <w:jc w:val="right"/>
              <w:rPr>
                <w:rFonts w:asciiTheme="majorBidi" w:hAnsiTheme="majorBidi" w:cstheme="majorBidi"/>
                <w:sz w:val="26"/>
                <w:szCs w:val="26"/>
                <w:cs/>
                <w:lang w:val="en-US"/>
              </w:rPr>
            </w:pPr>
          </w:p>
        </w:tc>
        <w:tc>
          <w:tcPr>
            <w:tcW w:w="1152" w:type="dxa"/>
            <w:tcBorders>
              <w:top w:val="nil"/>
              <w:left w:val="nil"/>
              <w:bottom w:val="nil"/>
              <w:right w:val="nil"/>
            </w:tcBorders>
            <w:shd w:val="clear" w:color="auto" w:fill="auto"/>
            <w:noWrap/>
            <w:vAlign w:val="bottom"/>
          </w:tcPr>
          <w:p w14:paraId="42C527BA" w14:textId="39A5D0A9"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cs/>
                <w:lang w:val="en-US"/>
              </w:rPr>
              <w:t>-</w:t>
            </w:r>
          </w:p>
        </w:tc>
      </w:tr>
      <w:tr w:rsidR="002A081C" w:rsidRPr="001B3625" w14:paraId="61EAE963" w14:textId="77777777" w:rsidTr="00CD1862">
        <w:trPr>
          <w:trHeight w:val="420"/>
        </w:trPr>
        <w:tc>
          <w:tcPr>
            <w:tcW w:w="3706" w:type="dxa"/>
            <w:gridSpan w:val="2"/>
            <w:tcBorders>
              <w:top w:val="nil"/>
              <w:left w:val="nil"/>
              <w:bottom w:val="nil"/>
              <w:right w:val="nil"/>
            </w:tcBorders>
            <w:shd w:val="clear" w:color="000000" w:fill="FFFFFF"/>
            <w:noWrap/>
            <w:vAlign w:val="bottom"/>
          </w:tcPr>
          <w:p w14:paraId="66C53B63" w14:textId="59F25EA1" w:rsidR="002A081C" w:rsidRPr="0086269E" w:rsidRDefault="002A081C" w:rsidP="002A081C">
            <w:pPr>
              <w:rPr>
                <w:rFonts w:asciiTheme="majorBidi" w:hAnsiTheme="majorBidi" w:cstheme="majorBidi"/>
                <w:sz w:val="26"/>
                <w:szCs w:val="26"/>
                <w:lang w:val="en-US"/>
              </w:rPr>
            </w:pPr>
            <w:r w:rsidRPr="0086269E">
              <w:rPr>
                <w:rFonts w:asciiTheme="majorBidi" w:hAnsiTheme="majorBidi" w:cstheme="majorBidi"/>
                <w:sz w:val="26"/>
                <w:szCs w:val="26"/>
                <w:lang w:val="en-US"/>
              </w:rPr>
              <w:t>Fiber optic network equipment depreciation</w:t>
            </w:r>
          </w:p>
        </w:tc>
        <w:tc>
          <w:tcPr>
            <w:tcW w:w="1286" w:type="dxa"/>
            <w:tcBorders>
              <w:top w:val="nil"/>
              <w:left w:val="nil"/>
              <w:right w:val="nil"/>
            </w:tcBorders>
            <w:shd w:val="clear" w:color="auto" w:fill="auto"/>
            <w:noWrap/>
            <w:vAlign w:val="bottom"/>
          </w:tcPr>
          <w:p w14:paraId="3784380E" w14:textId="4C1DCBE0" w:rsidR="002A081C" w:rsidRPr="0086269E" w:rsidRDefault="0086269E" w:rsidP="002A081C">
            <w:pPr>
              <w:jc w:val="right"/>
              <w:rPr>
                <w:rFonts w:asciiTheme="majorBidi" w:hAnsiTheme="majorBidi" w:cstheme="majorBidi"/>
                <w:sz w:val="26"/>
                <w:szCs w:val="26"/>
                <w:cs/>
              </w:rPr>
            </w:pPr>
            <w:r w:rsidRPr="001B3625">
              <w:rPr>
                <w:rFonts w:ascii="Angsana New" w:hAnsi="Angsana New"/>
                <w:sz w:val="26"/>
                <w:szCs w:val="26"/>
                <w:cs/>
                <w:lang w:val="en-US"/>
              </w:rPr>
              <w:t>(</w:t>
            </w:r>
            <w:r w:rsidRPr="001B3625">
              <w:rPr>
                <w:rFonts w:ascii="Angsana New" w:hAnsi="Angsana New"/>
                <w:sz w:val="26"/>
                <w:szCs w:val="26"/>
                <w:lang w:val="en-US"/>
              </w:rPr>
              <w:t>6,617,752</w:t>
            </w:r>
            <w:r w:rsidRPr="001B3625">
              <w:rPr>
                <w:rFonts w:ascii="Angsana New" w:hAnsi="Angsana New"/>
                <w:sz w:val="26"/>
                <w:szCs w:val="26"/>
                <w:cs/>
                <w:lang w:val="en-US"/>
              </w:rPr>
              <w:t>)</w:t>
            </w:r>
          </w:p>
        </w:tc>
        <w:tc>
          <w:tcPr>
            <w:tcW w:w="263" w:type="dxa"/>
            <w:tcBorders>
              <w:top w:val="nil"/>
              <w:left w:val="nil"/>
              <w:bottom w:val="nil"/>
              <w:right w:val="nil"/>
            </w:tcBorders>
            <w:shd w:val="clear" w:color="auto" w:fill="auto"/>
            <w:noWrap/>
            <w:vAlign w:val="bottom"/>
          </w:tcPr>
          <w:p w14:paraId="66674AEC" w14:textId="77777777" w:rsidR="002A081C" w:rsidRPr="0086269E" w:rsidRDefault="002A081C" w:rsidP="002A081C">
            <w:pPr>
              <w:jc w:val="right"/>
              <w:rPr>
                <w:rFonts w:asciiTheme="majorBidi" w:hAnsiTheme="majorBidi" w:cstheme="majorBidi"/>
                <w:sz w:val="26"/>
                <w:szCs w:val="26"/>
                <w:cs/>
                <w:lang w:val="en-US"/>
              </w:rPr>
            </w:pPr>
          </w:p>
        </w:tc>
        <w:tc>
          <w:tcPr>
            <w:tcW w:w="1286" w:type="dxa"/>
            <w:tcBorders>
              <w:top w:val="nil"/>
              <w:left w:val="nil"/>
              <w:right w:val="nil"/>
            </w:tcBorders>
            <w:shd w:val="clear" w:color="auto" w:fill="auto"/>
            <w:noWrap/>
            <w:vAlign w:val="bottom"/>
          </w:tcPr>
          <w:p w14:paraId="23B237C6" w14:textId="0DF868E2" w:rsidR="002A081C" w:rsidRPr="0086269E" w:rsidRDefault="002A081C" w:rsidP="002A081C">
            <w:pPr>
              <w:jc w:val="right"/>
              <w:rPr>
                <w:rFonts w:asciiTheme="majorBidi" w:hAnsiTheme="majorBidi" w:cstheme="majorBidi"/>
                <w:sz w:val="26"/>
                <w:szCs w:val="26"/>
                <w:cs/>
              </w:rPr>
            </w:pPr>
            <w:r w:rsidRPr="001B3625">
              <w:rPr>
                <w:rFonts w:ascii="Angsana New" w:hAnsi="Angsana New"/>
                <w:sz w:val="26"/>
                <w:szCs w:val="26"/>
                <w:cs/>
                <w:lang w:val="en-US"/>
              </w:rPr>
              <w:t>(</w:t>
            </w:r>
            <w:r w:rsidRPr="001B3625">
              <w:rPr>
                <w:rFonts w:ascii="Angsana New" w:hAnsi="Angsana New"/>
                <w:sz w:val="26"/>
                <w:szCs w:val="26"/>
                <w:lang w:val="en-US"/>
              </w:rPr>
              <w:t>7,626,65</w:t>
            </w:r>
            <w:r w:rsidR="005A3223">
              <w:rPr>
                <w:rFonts w:ascii="Angsana New" w:hAnsi="Angsana New"/>
                <w:sz w:val="26"/>
                <w:szCs w:val="26"/>
                <w:lang w:val="en-US"/>
              </w:rPr>
              <w:t>2</w:t>
            </w:r>
            <w:r w:rsidRPr="001B3625">
              <w:rPr>
                <w:rFonts w:ascii="Angsana New" w:hAnsi="Angsana New"/>
                <w:sz w:val="26"/>
                <w:szCs w:val="26"/>
                <w:cs/>
                <w:lang w:val="en-US"/>
              </w:rPr>
              <w:t>)</w:t>
            </w:r>
          </w:p>
        </w:tc>
        <w:tc>
          <w:tcPr>
            <w:tcW w:w="263" w:type="dxa"/>
            <w:tcBorders>
              <w:top w:val="nil"/>
              <w:left w:val="nil"/>
              <w:bottom w:val="nil"/>
              <w:right w:val="nil"/>
            </w:tcBorders>
            <w:shd w:val="clear" w:color="auto" w:fill="auto"/>
            <w:noWrap/>
            <w:vAlign w:val="bottom"/>
          </w:tcPr>
          <w:p w14:paraId="071259F6" w14:textId="77777777" w:rsidR="002A081C" w:rsidRPr="0086269E" w:rsidRDefault="002A081C" w:rsidP="002A081C">
            <w:pPr>
              <w:jc w:val="right"/>
              <w:rPr>
                <w:rFonts w:asciiTheme="majorBidi" w:hAnsiTheme="majorBidi" w:cstheme="majorBidi"/>
                <w:sz w:val="26"/>
                <w:szCs w:val="26"/>
                <w:cs/>
                <w:lang w:val="en-US"/>
              </w:rPr>
            </w:pPr>
          </w:p>
        </w:tc>
        <w:tc>
          <w:tcPr>
            <w:tcW w:w="1189" w:type="dxa"/>
            <w:tcBorders>
              <w:top w:val="nil"/>
              <w:left w:val="nil"/>
              <w:right w:val="nil"/>
            </w:tcBorders>
            <w:shd w:val="clear" w:color="auto" w:fill="auto"/>
            <w:noWrap/>
            <w:vAlign w:val="bottom"/>
          </w:tcPr>
          <w:p w14:paraId="6611DA3A" w14:textId="75C31464" w:rsidR="002A081C" w:rsidRPr="0086269E" w:rsidRDefault="002A081C" w:rsidP="002A081C">
            <w:pPr>
              <w:jc w:val="right"/>
              <w:rPr>
                <w:rFonts w:asciiTheme="majorBidi" w:hAnsiTheme="majorBidi" w:cstheme="majorBidi"/>
                <w:sz w:val="26"/>
                <w:szCs w:val="26"/>
                <w:cs/>
              </w:rPr>
            </w:pPr>
            <w:r w:rsidRPr="001B3625">
              <w:rPr>
                <w:rFonts w:ascii="Angsana New" w:hAnsi="Angsana New"/>
                <w:sz w:val="26"/>
                <w:szCs w:val="26"/>
                <w:cs/>
                <w:lang w:val="en-US"/>
              </w:rPr>
              <w:t>(</w:t>
            </w:r>
            <w:r w:rsidRPr="001B3625">
              <w:rPr>
                <w:rFonts w:ascii="Angsana New" w:hAnsi="Angsana New"/>
                <w:sz w:val="26"/>
                <w:szCs w:val="26"/>
                <w:lang w:val="en-US"/>
              </w:rPr>
              <w:t>6,617,752</w:t>
            </w:r>
            <w:r w:rsidRPr="001B3625">
              <w:rPr>
                <w:rFonts w:ascii="Angsana New" w:hAnsi="Angsana New"/>
                <w:sz w:val="26"/>
                <w:szCs w:val="26"/>
                <w:cs/>
                <w:lang w:val="en-US"/>
              </w:rPr>
              <w:t>)</w:t>
            </w:r>
          </w:p>
        </w:tc>
        <w:tc>
          <w:tcPr>
            <w:tcW w:w="263" w:type="dxa"/>
            <w:tcBorders>
              <w:top w:val="nil"/>
              <w:left w:val="nil"/>
              <w:bottom w:val="nil"/>
              <w:right w:val="nil"/>
            </w:tcBorders>
            <w:shd w:val="clear" w:color="000000" w:fill="FFFFFF"/>
            <w:noWrap/>
            <w:vAlign w:val="bottom"/>
          </w:tcPr>
          <w:p w14:paraId="55EDD52F" w14:textId="77777777" w:rsidR="002A081C" w:rsidRPr="0086269E" w:rsidRDefault="002A081C" w:rsidP="002A081C">
            <w:pPr>
              <w:jc w:val="right"/>
              <w:rPr>
                <w:rFonts w:asciiTheme="majorBidi" w:hAnsiTheme="majorBidi" w:cstheme="majorBidi"/>
                <w:sz w:val="26"/>
                <w:szCs w:val="26"/>
                <w:cs/>
                <w:lang w:val="en-US"/>
              </w:rPr>
            </w:pPr>
          </w:p>
        </w:tc>
        <w:tc>
          <w:tcPr>
            <w:tcW w:w="1152" w:type="dxa"/>
            <w:tcBorders>
              <w:top w:val="nil"/>
              <w:left w:val="nil"/>
              <w:right w:val="nil"/>
            </w:tcBorders>
            <w:shd w:val="clear" w:color="auto" w:fill="auto"/>
            <w:noWrap/>
            <w:vAlign w:val="bottom"/>
          </w:tcPr>
          <w:p w14:paraId="20185E6B" w14:textId="58F2599C" w:rsidR="002A081C" w:rsidRPr="0086269E" w:rsidRDefault="002A081C" w:rsidP="002A081C">
            <w:pPr>
              <w:jc w:val="right"/>
              <w:rPr>
                <w:rFonts w:asciiTheme="majorBidi" w:hAnsiTheme="majorBidi" w:cstheme="majorBidi"/>
                <w:sz w:val="26"/>
                <w:szCs w:val="26"/>
                <w:cs/>
              </w:rPr>
            </w:pPr>
            <w:r w:rsidRPr="001B3625">
              <w:rPr>
                <w:rFonts w:ascii="Angsana New" w:hAnsi="Angsana New"/>
                <w:sz w:val="26"/>
                <w:szCs w:val="26"/>
                <w:cs/>
                <w:lang w:val="en-US"/>
              </w:rPr>
              <w:t>(</w:t>
            </w:r>
            <w:r w:rsidRPr="001B3625">
              <w:rPr>
                <w:rFonts w:ascii="Angsana New" w:hAnsi="Angsana New"/>
                <w:sz w:val="26"/>
                <w:szCs w:val="26"/>
                <w:lang w:val="en-US"/>
              </w:rPr>
              <w:t>7,626,65</w:t>
            </w:r>
            <w:r w:rsidR="005A3223">
              <w:rPr>
                <w:rFonts w:ascii="Angsana New" w:hAnsi="Angsana New"/>
                <w:sz w:val="26"/>
                <w:szCs w:val="26"/>
                <w:lang w:val="en-US"/>
              </w:rPr>
              <w:t>2</w:t>
            </w:r>
            <w:r w:rsidRPr="001B3625">
              <w:rPr>
                <w:rFonts w:ascii="Angsana New" w:hAnsi="Angsana New"/>
                <w:sz w:val="26"/>
                <w:szCs w:val="26"/>
                <w:cs/>
                <w:lang w:val="en-US"/>
              </w:rPr>
              <w:t>)</w:t>
            </w:r>
          </w:p>
        </w:tc>
      </w:tr>
      <w:tr w:rsidR="002A081C" w:rsidRPr="001B3625" w14:paraId="7B4168EC" w14:textId="77777777" w:rsidTr="00CD1862">
        <w:trPr>
          <w:trHeight w:val="420"/>
        </w:trPr>
        <w:tc>
          <w:tcPr>
            <w:tcW w:w="3706" w:type="dxa"/>
            <w:gridSpan w:val="2"/>
            <w:tcBorders>
              <w:top w:val="nil"/>
              <w:left w:val="nil"/>
              <w:bottom w:val="nil"/>
              <w:right w:val="nil"/>
            </w:tcBorders>
            <w:shd w:val="clear" w:color="000000" w:fill="FFFFFF"/>
            <w:noWrap/>
            <w:vAlign w:val="bottom"/>
          </w:tcPr>
          <w:p w14:paraId="7C093AAD" w14:textId="1DEB8C43" w:rsidR="002A081C" w:rsidRPr="0086269E" w:rsidRDefault="002A081C" w:rsidP="002A081C">
            <w:pPr>
              <w:rPr>
                <w:rFonts w:asciiTheme="majorBidi" w:hAnsiTheme="majorBidi" w:cstheme="majorBidi"/>
                <w:sz w:val="26"/>
                <w:szCs w:val="26"/>
                <w:lang w:val="en-US"/>
              </w:rPr>
            </w:pPr>
            <w:r w:rsidRPr="0086269E">
              <w:rPr>
                <w:rFonts w:asciiTheme="majorBidi" w:hAnsiTheme="majorBidi" w:cstheme="majorBidi"/>
                <w:sz w:val="26"/>
                <w:szCs w:val="26"/>
                <w:lang w:val="en-US"/>
              </w:rPr>
              <w:t>Deductible expenses</w:t>
            </w:r>
          </w:p>
        </w:tc>
        <w:tc>
          <w:tcPr>
            <w:tcW w:w="1286" w:type="dxa"/>
            <w:tcBorders>
              <w:top w:val="nil"/>
              <w:left w:val="nil"/>
              <w:right w:val="nil"/>
            </w:tcBorders>
            <w:shd w:val="clear" w:color="auto" w:fill="auto"/>
            <w:noWrap/>
            <w:vAlign w:val="bottom"/>
          </w:tcPr>
          <w:p w14:paraId="091CE760" w14:textId="73D9BE82" w:rsidR="002A081C" w:rsidRPr="0086269E" w:rsidRDefault="0086269E" w:rsidP="002A081C">
            <w:pPr>
              <w:jc w:val="right"/>
              <w:rPr>
                <w:rFonts w:asciiTheme="majorBidi" w:hAnsiTheme="majorBidi"/>
                <w:sz w:val="26"/>
                <w:szCs w:val="26"/>
                <w:cs/>
              </w:rPr>
            </w:pPr>
            <w:r w:rsidRPr="001B3625">
              <w:rPr>
                <w:rFonts w:ascii="Angsana New" w:hAnsi="Angsana New"/>
                <w:sz w:val="26"/>
                <w:szCs w:val="26"/>
                <w:cs/>
                <w:lang w:val="en-US"/>
              </w:rPr>
              <w:t>(</w:t>
            </w:r>
            <w:r w:rsidRPr="001B3625">
              <w:rPr>
                <w:rFonts w:ascii="Angsana New" w:hAnsi="Angsana New"/>
                <w:sz w:val="26"/>
                <w:szCs w:val="26"/>
                <w:lang w:val="en-US"/>
              </w:rPr>
              <w:t>1,114,376</w:t>
            </w:r>
            <w:r w:rsidRPr="001B3625">
              <w:rPr>
                <w:rFonts w:ascii="Angsana New" w:hAnsi="Angsana New"/>
                <w:sz w:val="26"/>
                <w:szCs w:val="26"/>
                <w:cs/>
                <w:lang w:val="en-US"/>
              </w:rPr>
              <w:t>)</w:t>
            </w:r>
          </w:p>
        </w:tc>
        <w:tc>
          <w:tcPr>
            <w:tcW w:w="263" w:type="dxa"/>
            <w:tcBorders>
              <w:top w:val="nil"/>
              <w:left w:val="nil"/>
              <w:bottom w:val="nil"/>
              <w:right w:val="nil"/>
            </w:tcBorders>
            <w:shd w:val="clear" w:color="auto" w:fill="auto"/>
            <w:noWrap/>
            <w:vAlign w:val="bottom"/>
          </w:tcPr>
          <w:p w14:paraId="34E51056" w14:textId="77777777" w:rsidR="002A081C" w:rsidRPr="0086269E" w:rsidRDefault="002A081C" w:rsidP="002A081C">
            <w:pPr>
              <w:jc w:val="right"/>
              <w:rPr>
                <w:rFonts w:asciiTheme="majorBidi" w:hAnsiTheme="majorBidi" w:cstheme="majorBidi"/>
                <w:sz w:val="26"/>
                <w:szCs w:val="26"/>
                <w:cs/>
                <w:lang w:val="en-US"/>
              </w:rPr>
            </w:pPr>
          </w:p>
        </w:tc>
        <w:tc>
          <w:tcPr>
            <w:tcW w:w="1286" w:type="dxa"/>
            <w:tcBorders>
              <w:top w:val="nil"/>
              <w:left w:val="nil"/>
              <w:right w:val="nil"/>
            </w:tcBorders>
            <w:shd w:val="clear" w:color="auto" w:fill="auto"/>
            <w:noWrap/>
            <w:vAlign w:val="bottom"/>
          </w:tcPr>
          <w:p w14:paraId="52B09180" w14:textId="30BCFA9D" w:rsidR="002A081C" w:rsidRPr="0086269E" w:rsidRDefault="002A081C" w:rsidP="002A081C">
            <w:pPr>
              <w:jc w:val="right"/>
              <w:rPr>
                <w:rFonts w:asciiTheme="majorBidi" w:hAnsiTheme="majorBidi"/>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551,460</w:t>
            </w:r>
            <w:r w:rsidRPr="001B3625">
              <w:rPr>
                <w:rFonts w:ascii="Angsana New" w:hAnsi="Angsana New"/>
                <w:sz w:val="26"/>
                <w:szCs w:val="26"/>
                <w:cs/>
                <w:lang w:val="en-US"/>
              </w:rPr>
              <w:t>)</w:t>
            </w:r>
          </w:p>
        </w:tc>
        <w:tc>
          <w:tcPr>
            <w:tcW w:w="263" w:type="dxa"/>
            <w:tcBorders>
              <w:top w:val="nil"/>
              <w:left w:val="nil"/>
              <w:bottom w:val="nil"/>
              <w:right w:val="nil"/>
            </w:tcBorders>
            <w:shd w:val="clear" w:color="auto" w:fill="auto"/>
            <w:noWrap/>
            <w:vAlign w:val="bottom"/>
          </w:tcPr>
          <w:p w14:paraId="5ACAC8AB" w14:textId="77777777" w:rsidR="002A081C" w:rsidRPr="0086269E" w:rsidRDefault="002A081C" w:rsidP="002A081C">
            <w:pPr>
              <w:jc w:val="right"/>
              <w:rPr>
                <w:rFonts w:asciiTheme="majorBidi" w:hAnsiTheme="majorBidi" w:cstheme="majorBidi"/>
                <w:sz w:val="26"/>
                <w:szCs w:val="26"/>
                <w:cs/>
                <w:lang w:val="en-US"/>
              </w:rPr>
            </w:pPr>
          </w:p>
        </w:tc>
        <w:tc>
          <w:tcPr>
            <w:tcW w:w="1189" w:type="dxa"/>
            <w:tcBorders>
              <w:top w:val="nil"/>
              <w:left w:val="nil"/>
              <w:right w:val="nil"/>
            </w:tcBorders>
            <w:shd w:val="clear" w:color="auto" w:fill="auto"/>
            <w:noWrap/>
            <w:vAlign w:val="bottom"/>
          </w:tcPr>
          <w:p w14:paraId="30813AEA" w14:textId="2944B354" w:rsidR="002A081C" w:rsidRPr="0086269E" w:rsidRDefault="002A081C" w:rsidP="002A081C">
            <w:pPr>
              <w:jc w:val="right"/>
              <w:rPr>
                <w:rFonts w:asciiTheme="majorBidi" w:hAnsiTheme="majorBidi" w:cstheme="majorBidi"/>
                <w:sz w:val="26"/>
                <w:szCs w:val="26"/>
                <w:lang w:val="en-US"/>
              </w:rPr>
            </w:pPr>
            <w:r w:rsidRPr="001B3625">
              <w:rPr>
                <w:rFonts w:ascii="Angsana New" w:hAnsi="Angsana New"/>
                <w:sz w:val="26"/>
                <w:szCs w:val="26"/>
                <w:cs/>
                <w:lang w:val="en-US"/>
              </w:rPr>
              <w:t>-</w:t>
            </w:r>
          </w:p>
        </w:tc>
        <w:tc>
          <w:tcPr>
            <w:tcW w:w="263" w:type="dxa"/>
            <w:tcBorders>
              <w:top w:val="nil"/>
              <w:left w:val="nil"/>
              <w:bottom w:val="nil"/>
              <w:right w:val="nil"/>
            </w:tcBorders>
            <w:shd w:val="clear" w:color="000000" w:fill="FFFFFF"/>
            <w:noWrap/>
            <w:vAlign w:val="bottom"/>
          </w:tcPr>
          <w:p w14:paraId="68BDE0F9" w14:textId="77777777" w:rsidR="002A081C" w:rsidRPr="0086269E" w:rsidRDefault="002A081C" w:rsidP="002A081C">
            <w:pPr>
              <w:jc w:val="right"/>
              <w:rPr>
                <w:rFonts w:asciiTheme="majorBidi" w:hAnsiTheme="majorBidi" w:cstheme="majorBidi"/>
                <w:sz w:val="26"/>
                <w:szCs w:val="26"/>
                <w:cs/>
                <w:lang w:val="en-US"/>
              </w:rPr>
            </w:pPr>
          </w:p>
        </w:tc>
        <w:tc>
          <w:tcPr>
            <w:tcW w:w="1152" w:type="dxa"/>
            <w:tcBorders>
              <w:top w:val="nil"/>
              <w:left w:val="nil"/>
              <w:right w:val="nil"/>
            </w:tcBorders>
            <w:shd w:val="clear" w:color="auto" w:fill="auto"/>
            <w:noWrap/>
            <w:vAlign w:val="bottom"/>
          </w:tcPr>
          <w:p w14:paraId="576C929D" w14:textId="64D37DF4" w:rsidR="002A081C" w:rsidRPr="0086269E" w:rsidRDefault="002A081C" w:rsidP="002A081C">
            <w:pPr>
              <w:jc w:val="right"/>
              <w:rPr>
                <w:rFonts w:asciiTheme="majorBidi" w:hAnsiTheme="majorBidi"/>
                <w:sz w:val="26"/>
                <w:szCs w:val="26"/>
                <w:cs/>
                <w:lang w:val="en-US"/>
              </w:rPr>
            </w:pPr>
            <w:r w:rsidRPr="001B3625">
              <w:rPr>
                <w:rFonts w:ascii="Angsana New" w:hAnsi="Angsana New"/>
                <w:sz w:val="26"/>
                <w:szCs w:val="26"/>
                <w:cs/>
                <w:lang w:val="en-US"/>
              </w:rPr>
              <w:t>-</w:t>
            </w:r>
          </w:p>
        </w:tc>
      </w:tr>
      <w:tr w:rsidR="002A081C" w:rsidRPr="001B3625" w14:paraId="3D2B51E1" w14:textId="77777777" w:rsidTr="00CD1862">
        <w:trPr>
          <w:trHeight w:val="420"/>
        </w:trPr>
        <w:tc>
          <w:tcPr>
            <w:tcW w:w="3706" w:type="dxa"/>
            <w:gridSpan w:val="2"/>
            <w:tcBorders>
              <w:top w:val="nil"/>
              <w:left w:val="nil"/>
              <w:bottom w:val="nil"/>
              <w:right w:val="nil"/>
            </w:tcBorders>
            <w:shd w:val="clear" w:color="000000" w:fill="FFFFFF"/>
            <w:noWrap/>
            <w:vAlign w:val="bottom"/>
          </w:tcPr>
          <w:p w14:paraId="7B7D40FC" w14:textId="3EE38F64" w:rsidR="002A081C" w:rsidRPr="0086269E" w:rsidRDefault="002A081C" w:rsidP="002A081C">
            <w:pPr>
              <w:rPr>
                <w:rFonts w:asciiTheme="majorBidi" w:hAnsiTheme="majorBidi" w:cstheme="majorBidi"/>
                <w:sz w:val="26"/>
                <w:szCs w:val="26"/>
                <w:lang w:val="en-US"/>
              </w:rPr>
            </w:pPr>
            <w:r w:rsidRPr="0086269E">
              <w:rPr>
                <w:rFonts w:ascii="Angsana New" w:hAnsi="Angsana New"/>
                <w:sz w:val="26"/>
                <w:szCs w:val="26"/>
                <w:lang w:val="en-US"/>
              </w:rPr>
              <w:t>Temporary Differences</w:t>
            </w:r>
          </w:p>
        </w:tc>
        <w:tc>
          <w:tcPr>
            <w:tcW w:w="1286" w:type="dxa"/>
            <w:tcBorders>
              <w:top w:val="nil"/>
              <w:left w:val="nil"/>
              <w:right w:val="nil"/>
            </w:tcBorders>
            <w:shd w:val="clear" w:color="auto" w:fill="auto"/>
            <w:noWrap/>
            <w:vAlign w:val="bottom"/>
          </w:tcPr>
          <w:p w14:paraId="0F3310DD" w14:textId="0CE37F50" w:rsidR="002A081C" w:rsidRPr="0086269E" w:rsidRDefault="0086269E" w:rsidP="002A081C">
            <w:pPr>
              <w:jc w:val="right"/>
              <w:rPr>
                <w:rFonts w:asciiTheme="majorBidi" w:hAnsiTheme="majorBidi"/>
                <w:sz w:val="26"/>
                <w:szCs w:val="26"/>
                <w:cs/>
              </w:rPr>
            </w:pPr>
            <w:r w:rsidRPr="001B3625">
              <w:rPr>
                <w:rFonts w:ascii="Angsana New" w:hAnsi="Angsana New"/>
                <w:sz w:val="26"/>
                <w:szCs w:val="26"/>
                <w:cs/>
                <w:lang w:val="en-US"/>
              </w:rPr>
              <w:t>-</w:t>
            </w:r>
          </w:p>
        </w:tc>
        <w:tc>
          <w:tcPr>
            <w:tcW w:w="263" w:type="dxa"/>
            <w:tcBorders>
              <w:top w:val="nil"/>
              <w:left w:val="nil"/>
              <w:right w:val="nil"/>
            </w:tcBorders>
            <w:shd w:val="clear" w:color="auto" w:fill="auto"/>
            <w:noWrap/>
            <w:vAlign w:val="bottom"/>
          </w:tcPr>
          <w:p w14:paraId="351AB7F1" w14:textId="77777777" w:rsidR="002A081C" w:rsidRPr="0086269E" w:rsidRDefault="002A081C" w:rsidP="002A081C">
            <w:pPr>
              <w:jc w:val="right"/>
              <w:rPr>
                <w:rFonts w:asciiTheme="majorBidi" w:hAnsiTheme="majorBidi" w:cstheme="majorBidi"/>
                <w:sz w:val="26"/>
                <w:szCs w:val="26"/>
                <w:cs/>
                <w:lang w:val="en-US"/>
              </w:rPr>
            </w:pPr>
          </w:p>
        </w:tc>
        <w:tc>
          <w:tcPr>
            <w:tcW w:w="1286" w:type="dxa"/>
            <w:tcBorders>
              <w:top w:val="nil"/>
              <w:left w:val="nil"/>
              <w:right w:val="nil"/>
            </w:tcBorders>
            <w:shd w:val="clear" w:color="auto" w:fill="auto"/>
            <w:noWrap/>
            <w:vAlign w:val="bottom"/>
          </w:tcPr>
          <w:p w14:paraId="5D0F613B" w14:textId="43AA85CA" w:rsidR="002A081C" w:rsidRPr="0086269E" w:rsidRDefault="002A081C" w:rsidP="002A081C">
            <w:pPr>
              <w:jc w:val="right"/>
              <w:rPr>
                <w:rFonts w:asciiTheme="majorBidi" w:hAnsiTheme="majorBidi"/>
                <w:sz w:val="26"/>
                <w:szCs w:val="26"/>
                <w:cs/>
                <w:lang w:val="en-US"/>
              </w:rPr>
            </w:pPr>
            <w:r w:rsidRPr="001B3625">
              <w:rPr>
                <w:rFonts w:ascii="Angsana New" w:hAnsi="Angsana New"/>
                <w:sz w:val="26"/>
                <w:szCs w:val="26"/>
                <w:cs/>
                <w:lang w:val="en-US"/>
              </w:rPr>
              <w:t>(</w:t>
            </w:r>
            <w:r w:rsidRPr="001B3625">
              <w:rPr>
                <w:rFonts w:ascii="Angsana New" w:hAnsi="Angsana New"/>
                <w:sz w:val="26"/>
                <w:szCs w:val="26"/>
                <w:lang w:val="en-US"/>
              </w:rPr>
              <w:t>949,04</w:t>
            </w:r>
            <w:r w:rsidR="005A3223">
              <w:rPr>
                <w:rFonts w:ascii="Angsana New" w:hAnsi="Angsana New"/>
                <w:sz w:val="26"/>
                <w:szCs w:val="26"/>
                <w:lang w:val="en-US"/>
              </w:rPr>
              <w:t>9</w:t>
            </w:r>
            <w:r w:rsidRPr="001B3625">
              <w:rPr>
                <w:rFonts w:ascii="Angsana New" w:hAnsi="Angsana New"/>
                <w:sz w:val="26"/>
                <w:szCs w:val="26"/>
                <w:cs/>
                <w:lang w:val="en-US"/>
              </w:rPr>
              <w:t>)</w:t>
            </w:r>
          </w:p>
        </w:tc>
        <w:tc>
          <w:tcPr>
            <w:tcW w:w="263" w:type="dxa"/>
            <w:tcBorders>
              <w:top w:val="nil"/>
              <w:left w:val="nil"/>
              <w:right w:val="nil"/>
            </w:tcBorders>
            <w:shd w:val="clear" w:color="auto" w:fill="auto"/>
            <w:noWrap/>
            <w:vAlign w:val="bottom"/>
          </w:tcPr>
          <w:p w14:paraId="3211F59E" w14:textId="77777777" w:rsidR="002A081C" w:rsidRPr="0086269E" w:rsidRDefault="002A081C" w:rsidP="002A081C">
            <w:pPr>
              <w:jc w:val="right"/>
              <w:rPr>
                <w:rFonts w:asciiTheme="majorBidi" w:hAnsiTheme="majorBidi" w:cstheme="majorBidi"/>
                <w:sz w:val="26"/>
                <w:szCs w:val="26"/>
                <w:cs/>
                <w:lang w:val="en-US"/>
              </w:rPr>
            </w:pPr>
          </w:p>
        </w:tc>
        <w:tc>
          <w:tcPr>
            <w:tcW w:w="1189" w:type="dxa"/>
            <w:tcBorders>
              <w:top w:val="nil"/>
              <w:left w:val="nil"/>
              <w:right w:val="nil"/>
            </w:tcBorders>
            <w:shd w:val="clear" w:color="auto" w:fill="auto"/>
            <w:noWrap/>
            <w:vAlign w:val="bottom"/>
          </w:tcPr>
          <w:p w14:paraId="7608786D" w14:textId="577A888B" w:rsidR="002A081C" w:rsidRPr="0086269E" w:rsidRDefault="002A081C" w:rsidP="002A081C">
            <w:pPr>
              <w:jc w:val="right"/>
              <w:rPr>
                <w:rFonts w:asciiTheme="majorBidi" w:hAnsiTheme="majorBidi" w:cstheme="majorBidi"/>
                <w:sz w:val="26"/>
                <w:szCs w:val="26"/>
                <w:lang w:val="en-US"/>
              </w:rPr>
            </w:pPr>
            <w:r w:rsidRPr="001B3625">
              <w:rPr>
                <w:rFonts w:ascii="Angsana New" w:hAnsi="Angsana New"/>
                <w:sz w:val="26"/>
                <w:szCs w:val="26"/>
                <w:cs/>
                <w:lang w:val="en-US"/>
              </w:rPr>
              <w:t>-</w:t>
            </w:r>
          </w:p>
        </w:tc>
        <w:tc>
          <w:tcPr>
            <w:tcW w:w="263" w:type="dxa"/>
            <w:tcBorders>
              <w:top w:val="nil"/>
              <w:left w:val="nil"/>
              <w:right w:val="nil"/>
            </w:tcBorders>
            <w:shd w:val="clear" w:color="000000" w:fill="FFFFFF"/>
            <w:noWrap/>
            <w:vAlign w:val="bottom"/>
          </w:tcPr>
          <w:p w14:paraId="3E00D91F" w14:textId="77777777" w:rsidR="002A081C" w:rsidRPr="0086269E" w:rsidRDefault="002A081C" w:rsidP="002A081C">
            <w:pPr>
              <w:jc w:val="right"/>
              <w:rPr>
                <w:rFonts w:asciiTheme="majorBidi" w:hAnsiTheme="majorBidi" w:cstheme="majorBidi"/>
                <w:sz w:val="26"/>
                <w:szCs w:val="26"/>
                <w:cs/>
                <w:lang w:val="en-US"/>
              </w:rPr>
            </w:pPr>
          </w:p>
        </w:tc>
        <w:tc>
          <w:tcPr>
            <w:tcW w:w="1152" w:type="dxa"/>
            <w:tcBorders>
              <w:top w:val="nil"/>
              <w:left w:val="nil"/>
              <w:right w:val="nil"/>
            </w:tcBorders>
            <w:shd w:val="clear" w:color="auto" w:fill="auto"/>
            <w:noWrap/>
            <w:vAlign w:val="bottom"/>
          </w:tcPr>
          <w:p w14:paraId="419646EA" w14:textId="12B2BF55" w:rsidR="002A081C" w:rsidRPr="0086269E" w:rsidRDefault="002A081C" w:rsidP="002A081C">
            <w:pPr>
              <w:jc w:val="right"/>
              <w:rPr>
                <w:rFonts w:asciiTheme="majorBidi" w:hAnsiTheme="majorBidi"/>
                <w:sz w:val="26"/>
                <w:szCs w:val="26"/>
                <w:cs/>
                <w:lang w:val="en-US"/>
              </w:rPr>
            </w:pPr>
            <w:r w:rsidRPr="001B3625">
              <w:rPr>
                <w:rFonts w:ascii="Angsana New" w:hAnsi="Angsana New"/>
                <w:sz w:val="26"/>
                <w:szCs w:val="26"/>
                <w:cs/>
                <w:lang w:val="en-US"/>
              </w:rPr>
              <w:t>-</w:t>
            </w:r>
          </w:p>
        </w:tc>
      </w:tr>
      <w:tr w:rsidR="002A081C" w:rsidRPr="0086269E" w14:paraId="1DD0C073" w14:textId="77777777" w:rsidTr="00A04097">
        <w:trPr>
          <w:trHeight w:val="420"/>
        </w:trPr>
        <w:tc>
          <w:tcPr>
            <w:tcW w:w="3706" w:type="dxa"/>
            <w:gridSpan w:val="2"/>
            <w:tcBorders>
              <w:top w:val="nil"/>
              <w:left w:val="nil"/>
              <w:bottom w:val="nil"/>
              <w:right w:val="nil"/>
            </w:tcBorders>
            <w:shd w:val="clear" w:color="000000" w:fill="FFFFFF"/>
            <w:noWrap/>
            <w:vAlign w:val="bottom"/>
          </w:tcPr>
          <w:p w14:paraId="7BB6FA00" w14:textId="5AEE9631" w:rsidR="002A081C" w:rsidRPr="0086269E" w:rsidRDefault="002A081C" w:rsidP="002A081C">
            <w:pPr>
              <w:rPr>
                <w:rFonts w:asciiTheme="majorBidi" w:hAnsiTheme="majorBidi" w:cstheme="majorBidi"/>
                <w:sz w:val="26"/>
                <w:szCs w:val="26"/>
                <w:lang w:val="en-US"/>
              </w:rPr>
            </w:pPr>
            <w:r w:rsidRPr="0086269E">
              <w:rPr>
                <w:rFonts w:ascii="Angsana New" w:hAnsi="Angsana New"/>
                <w:sz w:val="26"/>
                <w:szCs w:val="26"/>
                <w:lang w:val="en-US"/>
              </w:rPr>
              <w:t xml:space="preserve">Reverse </w:t>
            </w:r>
            <w:r w:rsidRPr="0086269E">
              <w:rPr>
                <w:rFonts w:asciiTheme="majorBidi" w:hAnsiTheme="majorBidi" w:cstheme="majorBidi"/>
                <w:sz w:val="26"/>
                <w:szCs w:val="26"/>
                <w:lang w:val="en-US"/>
              </w:rPr>
              <w:t>deferred income tax</w:t>
            </w:r>
          </w:p>
        </w:tc>
        <w:tc>
          <w:tcPr>
            <w:tcW w:w="1286" w:type="dxa"/>
            <w:tcBorders>
              <w:top w:val="nil"/>
              <w:left w:val="nil"/>
              <w:right w:val="nil"/>
            </w:tcBorders>
            <w:shd w:val="clear" w:color="auto" w:fill="auto"/>
            <w:noWrap/>
            <w:vAlign w:val="bottom"/>
          </w:tcPr>
          <w:p w14:paraId="35A1DF3E" w14:textId="1DDCE0CF" w:rsidR="002A081C" w:rsidRPr="0086269E" w:rsidRDefault="0086269E" w:rsidP="002A081C">
            <w:pPr>
              <w:jc w:val="right"/>
              <w:rPr>
                <w:rFonts w:asciiTheme="majorBidi" w:hAnsiTheme="majorBidi" w:cstheme="majorBidi"/>
                <w:sz w:val="26"/>
                <w:szCs w:val="26"/>
                <w:cs/>
                <w:lang w:val="en-US"/>
              </w:rPr>
            </w:pPr>
            <w:r w:rsidRPr="001B3625">
              <w:rPr>
                <w:rFonts w:ascii="Angsana New" w:hAnsi="Angsana New"/>
                <w:sz w:val="26"/>
                <w:szCs w:val="26"/>
                <w:lang w:val="en-US"/>
              </w:rPr>
              <w:t>1,466,778</w:t>
            </w:r>
          </w:p>
        </w:tc>
        <w:tc>
          <w:tcPr>
            <w:tcW w:w="263" w:type="dxa"/>
            <w:tcBorders>
              <w:top w:val="nil"/>
              <w:left w:val="nil"/>
              <w:right w:val="nil"/>
            </w:tcBorders>
            <w:shd w:val="clear" w:color="auto" w:fill="auto"/>
            <w:noWrap/>
            <w:vAlign w:val="bottom"/>
          </w:tcPr>
          <w:p w14:paraId="1DFE1023" w14:textId="77777777" w:rsidR="002A081C" w:rsidRPr="0086269E" w:rsidRDefault="002A081C" w:rsidP="002A081C">
            <w:pPr>
              <w:jc w:val="right"/>
              <w:rPr>
                <w:rFonts w:asciiTheme="majorBidi" w:hAnsiTheme="majorBidi" w:cstheme="majorBidi"/>
                <w:sz w:val="26"/>
                <w:szCs w:val="26"/>
                <w:cs/>
                <w:lang w:val="en-US"/>
              </w:rPr>
            </w:pPr>
          </w:p>
        </w:tc>
        <w:tc>
          <w:tcPr>
            <w:tcW w:w="1286" w:type="dxa"/>
            <w:tcBorders>
              <w:top w:val="nil"/>
              <w:left w:val="nil"/>
              <w:right w:val="nil"/>
            </w:tcBorders>
            <w:shd w:val="clear" w:color="auto" w:fill="auto"/>
            <w:noWrap/>
            <w:vAlign w:val="bottom"/>
          </w:tcPr>
          <w:p w14:paraId="36BDD48D" w14:textId="620DC7D0" w:rsidR="002A081C" w:rsidRPr="0086269E" w:rsidRDefault="002A081C" w:rsidP="002A081C">
            <w:pPr>
              <w:jc w:val="right"/>
              <w:rPr>
                <w:rFonts w:asciiTheme="majorBidi" w:hAnsiTheme="majorBidi"/>
                <w:sz w:val="26"/>
                <w:szCs w:val="26"/>
                <w:cs/>
                <w:lang w:val="en-US"/>
              </w:rPr>
            </w:pPr>
            <w:r w:rsidRPr="001B3625">
              <w:rPr>
                <w:rFonts w:ascii="Angsana New" w:hAnsi="Angsana New"/>
                <w:sz w:val="26"/>
                <w:szCs w:val="26"/>
                <w:cs/>
                <w:lang w:val="en-US"/>
              </w:rPr>
              <w:t>-</w:t>
            </w:r>
          </w:p>
        </w:tc>
        <w:tc>
          <w:tcPr>
            <w:tcW w:w="263" w:type="dxa"/>
            <w:tcBorders>
              <w:top w:val="nil"/>
              <w:left w:val="nil"/>
              <w:right w:val="nil"/>
            </w:tcBorders>
            <w:shd w:val="clear" w:color="auto" w:fill="auto"/>
            <w:noWrap/>
            <w:vAlign w:val="bottom"/>
          </w:tcPr>
          <w:p w14:paraId="2B8FE3CA" w14:textId="77777777" w:rsidR="002A081C" w:rsidRPr="0086269E" w:rsidRDefault="002A081C" w:rsidP="002A081C">
            <w:pPr>
              <w:jc w:val="right"/>
              <w:rPr>
                <w:rFonts w:asciiTheme="majorBidi" w:hAnsiTheme="majorBidi" w:cstheme="majorBidi"/>
                <w:sz w:val="26"/>
                <w:szCs w:val="26"/>
                <w:cs/>
                <w:lang w:val="en-US"/>
              </w:rPr>
            </w:pPr>
          </w:p>
        </w:tc>
        <w:tc>
          <w:tcPr>
            <w:tcW w:w="1189" w:type="dxa"/>
            <w:tcBorders>
              <w:top w:val="nil"/>
              <w:left w:val="nil"/>
              <w:right w:val="nil"/>
            </w:tcBorders>
            <w:shd w:val="clear" w:color="auto" w:fill="auto"/>
            <w:noWrap/>
            <w:vAlign w:val="bottom"/>
          </w:tcPr>
          <w:p w14:paraId="4A22898F" w14:textId="2723B39B" w:rsidR="002A081C" w:rsidRPr="0086269E" w:rsidRDefault="002A081C" w:rsidP="002A081C">
            <w:pPr>
              <w:jc w:val="right"/>
              <w:rPr>
                <w:rFonts w:asciiTheme="majorBidi" w:hAnsiTheme="majorBidi" w:cstheme="majorBidi"/>
                <w:sz w:val="26"/>
                <w:szCs w:val="26"/>
                <w:lang w:val="en-US"/>
              </w:rPr>
            </w:pPr>
            <w:r w:rsidRPr="001B3625">
              <w:rPr>
                <w:rFonts w:ascii="Angsana New" w:hAnsi="Angsana New"/>
                <w:sz w:val="26"/>
                <w:szCs w:val="26"/>
                <w:lang w:val="en-US"/>
              </w:rPr>
              <w:t>1,137,563</w:t>
            </w:r>
          </w:p>
        </w:tc>
        <w:tc>
          <w:tcPr>
            <w:tcW w:w="263" w:type="dxa"/>
            <w:tcBorders>
              <w:top w:val="nil"/>
              <w:left w:val="nil"/>
              <w:right w:val="nil"/>
            </w:tcBorders>
            <w:shd w:val="clear" w:color="auto" w:fill="auto"/>
            <w:noWrap/>
            <w:vAlign w:val="bottom"/>
          </w:tcPr>
          <w:p w14:paraId="2A04103D" w14:textId="77777777" w:rsidR="002A081C" w:rsidRPr="0086269E" w:rsidRDefault="002A081C" w:rsidP="002A081C">
            <w:pPr>
              <w:jc w:val="right"/>
              <w:rPr>
                <w:rFonts w:asciiTheme="majorBidi" w:hAnsiTheme="majorBidi" w:cstheme="majorBidi"/>
                <w:sz w:val="26"/>
                <w:szCs w:val="26"/>
                <w:cs/>
                <w:lang w:val="en-US"/>
              </w:rPr>
            </w:pPr>
          </w:p>
        </w:tc>
        <w:tc>
          <w:tcPr>
            <w:tcW w:w="1152" w:type="dxa"/>
            <w:tcBorders>
              <w:top w:val="nil"/>
              <w:left w:val="nil"/>
              <w:right w:val="nil"/>
            </w:tcBorders>
            <w:shd w:val="clear" w:color="auto" w:fill="auto"/>
            <w:noWrap/>
            <w:vAlign w:val="bottom"/>
          </w:tcPr>
          <w:p w14:paraId="78EFAD1A" w14:textId="726EB3D7" w:rsidR="002A081C" w:rsidRPr="0086269E" w:rsidRDefault="002A081C" w:rsidP="002A081C">
            <w:pPr>
              <w:jc w:val="right"/>
              <w:rPr>
                <w:rFonts w:asciiTheme="majorBidi" w:hAnsiTheme="majorBidi"/>
                <w:sz w:val="26"/>
                <w:szCs w:val="26"/>
                <w:cs/>
                <w:lang w:val="en-US"/>
              </w:rPr>
            </w:pPr>
            <w:r w:rsidRPr="001B3625">
              <w:rPr>
                <w:rFonts w:ascii="Angsana New" w:hAnsi="Angsana New"/>
                <w:sz w:val="26"/>
                <w:szCs w:val="26"/>
                <w:cs/>
                <w:lang w:val="en-US"/>
              </w:rPr>
              <w:t>-</w:t>
            </w:r>
          </w:p>
        </w:tc>
      </w:tr>
      <w:tr w:rsidR="002A081C" w:rsidRPr="001B3625" w14:paraId="50EE6622" w14:textId="77777777" w:rsidTr="00A04097">
        <w:trPr>
          <w:trHeight w:val="420"/>
        </w:trPr>
        <w:tc>
          <w:tcPr>
            <w:tcW w:w="3706" w:type="dxa"/>
            <w:gridSpan w:val="2"/>
            <w:tcBorders>
              <w:top w:val="nil"/>
              <w:left w:val="nil"/>
              <w:bottom w:val="nil"/>
              <w:right w:val="nil"/>
            </w:tcBorders>
            <w:shd w:val="clear" w:color="000000" w:fill="FFFFFF"/>
            <w:noWrap/>
            <w:vAlign w:val="bottom"/>
          </w:tcPr>
          <w:p w14:paraId="5483EDE6" w14:textId="19F690B0" w:rsidR="002A081C" w:rsidRPr="0086269E" w:rsidRDefault="002A081C" w:rsidP="002A081C">
            <w:pPr>
              <w:rPr>
                <w:rFonts w:ascii="Angsana New" w:hAnsi="Angsana New"/>
                <w:sz w:val="26"/>
                <w:szCs w:val="26"/>
                <w:lang w:val="en-US"/>
              </w:rPr>
            </w:pPr>
            <w:r w:rsidRPr="001B3625">
              <w:rPr>
                <w:rFonts w:ascii="Angsana New" w:hAnsi="Angsana New" w:hint="cs"/>
                <w:sz w:val="26"/>
                <w:szCs w:val="26"/>
                <w:cs/>
                <w:lang w:val="en-US"/>
              </w:rPr>
              <w:t xml:space="preserve"> </w:t>
            </w:r>
            <w:r w:rsidRPr="0086269E">
              <w:rPr>
                <w:rFonts w:asciiTheme="majorBidi" w:hAnsiTheme="majorBidi" w:cstheme="majorBidi"/>
                <w:sz w:val="26"/>
                <w:szCs w:val="26"/>
                <w:lang w:val="en-US"/>
              </w:rPr>
              <w:t>Unused tax loss</w:t>
            </w:r>
          </w:p>
        </w:tc>
        <w:tc>
          <w:tcPr>
            <w:tcW w:w="1286" w:type="dxa"/>
            <w:tcBorders>
              <w:top w:val="nil"/>
              <w:left w:val="nil"/>
              <w:right w:val="nil"/>
            </w:tcBorders>
            <w:shd w:val="clear" w:color="auto" w:fill="auto"/>
            <w:noWrap/>
            <w:vAlign w:val="bottom"/>
          </w:tcPr>
          <w:p w14:paraId="644A85F7" w14:textId="74CB8BFE" w:rsidR="002A081C" w:rsidRPr="0086269E" w:rsidRDefault="0086269E" w:rsidP="002A081C">
            <w:pPr>
              <w:jc w:val="right"/>
              <w:rPr>
                <w:rFonts w:asciiTheme="majorBidi" w:hAnsiTheme="majorBidi" w:cstheme="majorBidi"/>
                <w:sz w:val="26"/>
                <w:szCs w:val="26"/>
                <w:lang w:val="en-US"/>
              </w:rPr>
            </w:pPr>
            <w:r w:rsidRPr="001B3625">
              <w:rPr>
                <w:rFonts w:ascii="Angsana New" w:hAnsi="Angsana New"/>
                <w:sz w:val="26"/>
                <w:szCs w:val="26"/>
                <w:lang w:val="en-US"/>
              </w:rPr>
              <w:t>251,649</w:t>
            </w:r>
          </w:p>
        </w:tc>
        <w:tc>
          <w:tcPr>
            <w:tcW w:w="263" w:type="dxa"/>
            <w:tcBorders>
              <w:top w:val="nil"/>
              <w:left w:val="nil"/>
              <w:right w:val="nil"/>
            </w:tcBorders>
            <w:shd w:val="clear" w:color="auto" w:fill="auto"/>
            <w:noWrap/>
            <w:vAlign w:val="bottom"/>
          </w:tcPr>
          <w:p w14:paraId="1A0246C6" w14:textId="77777777" w:rsidR="002A081C" w:rsidRPr="0086269E" w:rsidRDefault="002A081C" w:rsidP="002A081C">
            <w:pPr>
              <w:jc w:val="right"/>
              <w:rPr>
                <w:rFonts w:asciiTheme="majorBidi" w:hAnsiTheme="majorBidi" w:cstheme="majorBidi"/>
                <w:sz w:val="26"/>
                <w:szCs w:val="26"/>
                <w:cs/>
                <w:lang w:val="en-US"/>
              </w:rPr>
            </w:pPr>
          </w:p>
        </w:tc>
        <w:tc>
          <w:tcPr>
            <w:tcW w:w="1286" w:type="dxa"/>
            <w:tcBorders>
              <w:top w:val="nil"/>
              <w:left w:val="nil"/>
              <w:right w:val="nil"/>
            </w:tcBorders>
            <w:shd w:val="clear" w:color="auto" w:fill="auto"/>
            <w:noWrap/>
            <w:vAlign w:val="bottom"/>
          </w:tcPr>
          <w:p w14:paraId="6461DEF0" w14:textId="4F329F1A" w:rsidR="002A081C" w:rsidRPr="0086269E" w:rsidRDefault="002A081C" w:rsidP="002A081C">
            <w:pPr>
              <w:jc w:val="right"/>
              <w:rPr>
                <w:rFonts w:ascii="Angsana New" w:hAnsi="Angsana New"/>
                <w:sz w:val="26"/>
                <w:szCs w:val="26"/>
                <w:lang w:val="en-US"/>
              </w:rPr>
            </w:pPr>
            <w:r w:rsidRPr="001B3625">
              <w:rPr>
                <w:rFonts w:ascii="Angsana New" w:hAnsi="Angsana New"/>
                <w:sz w:val="26"/>
                <w:szCs w:val="26"/>
                <w:cs/>
                <w:lang w:val="en-US"/>
              </w:rPr>
              <w:t>-</w:t>
            </w:r>
          </w:p>
        </w:tc>
        <w:tc>
          <w:tcPr>
            <w:tcW w:w="263" w:type="dxa"/>
            <w:tcBorders>
              <w:top w:val="nil"/>
              <w:left w:val="nil"/>
              <w:right w:val="nil"/>
            </w:tcBorders>
            <w:shd w:val="clear" w:color="auto" w:fill="auto"/>
            <w:noWrap/>
            <w:vAlign w:val="bottom"/>
          </w:tcPr>
          <w:p w14:paraId="19B28232" w14:textId="77777777" w:rsidR="002A081C" w:rsidRPr="0086269E" w:rsidRDefault="002A081C" w:rsidP="002A081C">
            <w:pPr>
              <w:jc w:val="right"/>
              <w:rPr>
                <w:rFonts w:asciiTheme="majorBidi" w:hAnsiTheme="majorBidi" w:cstheme="majorBidi"/>
                <w:sz w:val="26"/>
                <w:szCs w:val="26"/>
                <w:cs/>
                <w:lang w:val="en-US"/>
              </w:rPr>
            </w:pPr>
          </w:p>
        </w:tc>
        <w:tc>
          <w:tcPr>
            <w:tcW w:w="1189" w:type="dxa"/>
            <w:tcBorders>
              <w:top w:val="nil"/>
              <w:left w:val="nil"/>
              <w:right w:val="nil"/>
            </w:tcBorders>
            <w:shd w:val="clear" w:color="auto" w:fill="auto"/>
            <w:noWrap/>
            <w:vAlign w:val="bottom"/>
          </w:tcPr>
          <w:p w14:paraId="703965F1" w14:textId="1E85FB37" w:rsidR="002A081C" w:rsidRPr="0086269E" w:rsidRDefault="002A081C" w:rsidP="002A081C">
            <w:pPr>
              <w:jc w:val="right"/>
              <w:rPr>
                <w:rFonts w:ascii="Angsana New" w:hAnsi="Angsana New"/>
                <w:sz w:val="26"/>
                <w:szCs w:val="26"/>
                <w:lang w:val="en-US"/>
              </w:rPr>
            </w:pPr>
            <w:r w:rsidRPr="001B3625">
              <w:rPr>
                <w:rFonts w:ascii="Angsana New" w:hAnsi="Angsana New"/>
                <w:sz w:val="26"/>
                <w:szCs w:val="26"/>
                <w:cs/>
                <w:lang w:val="en-US"/>
              </w:rPr>
              <w:t>-</w:t>
            </w:r>
          </w:p>
        </w:tc>
        <w:tc>
          <w:tcPr>
            <w:tcW w:w="263" w:type="dxa"/>
            <w:tcBorders>
              <w:top w:val="nil"/>
              <w:left w:val="nil"/>
              <w:right w:val="nil"/>
            </w:tcBorders>
            <w:shd w:val="clear" w:color="auto" w:fill="auto"/>
            <w:noWrap/>
            <w:vAlign w:val="bottom"/>
          </w:tcPr>
          <w:p w14:paraId="6508CE14" w14:textId="77777777" w:rsidR="002A081C" w:rsidRPr="0086269E" w:rsidRDefault="002A081C" w:rsidP="002A081C">
            <w:pPr>
              <w:jc w:val="right"/>
              <w:rPr>
                <w:rFonts w:asciiTheme="majorBidi" w:hAnsiTheme="majorBidi" w:cstheme="majorBidi"/>
                <w:sz w:val="26"/>
                <w:szCs w:val="26"/>
                <w:cs/>
                <w:lang w:val="en-US"/>
              </w:rPr>
            </w:pPr>
          </w:p>
        </w:tc>
        <w:tc>
          <w:tcPr>
            <w:tcW w:w="1152" w:type="dxa"/>
            <w:tcBorders>
              <w:top w:val="nil"/>
              <w:left w:val="nil"/>
              <w:right w:val="nil"/>
            </w:tcBorders>
            <w:shd w:val="clear" w:color="auto" w:fill="auto"/>
            <w:noWrap/>
            <w:vAlign w:val="bottom"/>
          </w:tcPr>
          <w:p w14:paraId="1DD6B51A" w14:textId="376DB2BB" w:rsidR="002A081C" w:rsidRPr="0086269E" w:rsidRDefault="002A081C" w:rsidP="002A081C">
            <w:pPr>
              <w:jc w:val="right"/>
              <w:rPr>
                <w:rFonts w:asciiTheme="majorBidi" w:hAnsiTheme="majorBidi"/>
                <w:sz w:val="26"/>
                <w:szCs w:val="26"/>
                <w:cs/>
                <w:lang w:val="en-US"/>
              </w:rPr>
            </w:pPr>
            <w:r w:rsidRPr="001B3625">
              <w:rPr>
                <w:rFonts w:ascii="Angsana New" w:hAnsi="Angsana New"/>
                <w:sz w:val="26"/>
                <w:szCs w:val="26"/>
                <w:cs/>
                <w:lang w:val="en-US"/>
              </w:rPr>
              <w:t>-</w:t>
            </w:r>
          </w:p>
        </w:tc>
      </w:tr>
      <w:tr w:rsidR="002A081C" w:rsidRPr="001B3625" w14:paraId="3958FF75" w14:textId="77777777" w:rsidTr="00CD1862">
        <w:trPr>
          <w:trHeight w:val="420"/>
        </w:trPr>
        <w:tc>
          <w:tcPr>
            <w:tcW w:w="3706" w:type="dxa"/>
            <w:gridSpan w:val="2"/>
            <w:tcBorders>
              <w:top w:val="nil"/>
              <w:left w:val="nil"/>
              <w:bottom w:val="nil"/>
              <w:right w:val="nil"/>
            </w:tcBorders>
            <w:shd w:val="clear" w:color="000000" w:fill="FFFFFF"/>
            <w:noWrap/>
            <w:vAlign w:val="bottom"/>
          </w:tcPr>
          <w:p w14:paraId="4B00E1F8" w14:textId="65D86FFA" w:rsidR="002A081C" w:rsidRPr="0086269E" w:rsidRDefault="002A081C" w:rsidP="002A081C">
            <w:pPr>
              <w:rPr>
                <w:rFonts w:asciiTheme="majorBidi" w:hAnsiTheme="majorBidi" w:cstheme="majorBidi"/>
                <w:sz w:val="26"/>
                <w:szCs w:val="26"/>
                <w:lang w:val="en-US"/>
              </w:rPr>
            </w:pPr>
            <w:r w:rsidRPr="0086269E">
              <w:rPr>
                <w:rFonts w:asciiTheme="majorBidi" w:hAnsiTheme="majorBidi" w:cstheme="majorBidi"/>
                <w:sz w:val="26"/>
                <w:szCs w:val="26"/>
                <w:lang w:val="en-US"/>
              </w:rPr>
              <w:t xml:space="preserve">Income tax </w:t>
            </w:r>
            <w:r w:rsidRPr="001B3625">
              <w:rPr>
                <w:rFonts w:asciiTheme="majorBidi" w:hAnsiTheme="majorBidi"/>
                <w:sz w:val="26"/>
                <w:szCs w:val="26"/>
                <w:cs/>
                <w:lang w:val="en-US"/>
              </w:rPr>
              <w:t>(</w:t>
            </w:r>
            <w:r w:rsidRPr="0086269E">
              <w:rPr>
                <w:rFonts w:asciiTheme="majorBidi" w:hAnsiTheme="majorBidi" w:cstheme="majorBidi"/>
                <w:sz w:val="26"/>
                <w:szCs w:val="26"/>
                <w:lang w:val="en-US"/>
              </w:rPr>
              <w:t>benefit</w:t>
            </w:r>
            <w:r w:rsidRPr="001B3625">
              <w:rPr>
                <w:rFonts w:asciiTheme="majorBidi" w:hAnsiTheme="majorBidi"/>
                <w:sz w:val="26"/>
                <w:szCs w:val="26"/>
                <w:cs/>
                <w:lang w:val="en-US"/>
              </w:rPr>
              <w:t xml:space="preserve">) </w:t>
            </w:r>
            <w:r w:rsidRPr="0086269E">
              <w:rPr>
                <w:rFonts w:asciiTheme="majorBidi" w:hAnsiTheme="majorBidi" w:cstheme="majorBidi"/>
                <w:sz w:val="26"/>
                <w:szCs w:val="26"/>
                <w:lang w:val="en-US"/>
              </w:rPr>
              <w:t>expense</w:t>
            </w:r>
          </w:p>
        </w:tc>
        <w:tc>
          <w:tcPr>
            <w:tcW w:w="1286" w:type="dxa"/>
            <w:tcBorders>
              <w:top w:val="single" w:sz="4" w:space="0" w:color="auto"/>
              <w:left w:val="nil"/>
              <w:bottom w:val="double" w:sz="4" w:space="0" w:color="auto"/>
              <w:right w:val="nil"/>
            </w:tcBorders>
            <w:shd w:val="clear" w:color="auto" w:fill="auto"/>
            <w:noWrap/>
            <w:vAlign w:val="bottom"/>
          </w:tcPr>
          <w:p w14:paraId="7BE9C93F" w14:textId="4C1B20A0" w:rsidR="002A081C" w:rsidRPr="0086269E" w:rsidRDefault="0086269E" w:rsidP="002A081C">
            <w:pPr>
              <w:jc w:val="right"/>
              <w:rPr>
                <w:rFonts w:asciiTheme="majorBidi" w:hAnsiTheme="majorBidi" w:cstheme="majorBidi"/>
                <w:sz w:val="26"/>
                <w:szCs w:val="26"/>
                <w:lang w:val="en-US"/>
              </w:rPr>
            </w:pPr>
            <w:r>
              <w:rPr>
                <w:rFonts w:asciiTheme="majorBidi" w:hAnsiTheme="majorBidi" w:cstheme="majorBidi"/>
                <w:sz w:val="26"/>
                <w:szCs w:val="26"/>
                <w:lang w:val="en-US"/>
              </w:rPr>
              <w:t>23,617,061</w:t>
            </w:r>
          </w:p>
        </w:tc>
        <w:tc>
          <w:tcPr>
            <w:tcW w:w="263" w:type="dxa"/>
            <w:tcBorders>
              <w:top w:val="nil"/>
              <w:left w:val="nil"/>
              <w:right w:val="nil"/>
            </w:tcBorders>
            <w:shd w:val="clear" w:color="auto" w:fill="auto"/>
            <w:noWrap/>
            <w:vAlign w:val="bottom"/>
          </w:tcPr>
          <w:p w14:paraId="52DA7424" w14:textId="77777777" w:rsidR="002A081C" w:rsidRPr="0086269E" w:rsidRDefault="002A081C" w:rsidP="002A081C">
            <w:pPr>
              <w:jc w:val="right"/>
              <w:rPr>
                <w:rFonts w:asciiTheme="majorBidi" w:hAnsiTheme="majorBidi" w:cstheme="majorBidi"/>
                <w:sz w:val="26"/>
                <w:szCs w:val="26"/>
                <w:cs/>
                <w:lang w:val="en-US"/>
              </w:rPr>
            </w:pPr>
          </w:p>
        </w:tc>
        <w:tc>
          <w:tcPr>
            <w:tcW w:w="1286" w:type="dxa"/>
            <w:tcBorders>
              <w:top w:val="single" w:sz="4" w:space="0" w:color="auto"/>
              <w:left w:val="nil"/>
              <w:bottom w:val="double" w:sz="4" w:space="0" w:color="auto"/>
              <w:right w:val="nil"/>
            </w:tcBorders>
            <w:shd w:val="clear" w:color="auto" w:fill="auto"/>
            <w:noWrap/>
            <w:vAlign w:val="bottom"/>
          </w:tcPr>
          <w:p w14:paraId="21A66578" w14:textId="646C14B2" w:rsidR="002A081C" w:rsidRPr="0086269E" w:rsidRDefault="0086269E" w:rsidP="002A081C">
            <w:pPr>
              <w:jc w:val="right"/>
              <w:rPr>
                <w:rFonts w:asciiTheme="majorBidi" w:hAnsiTheme="majorBidi" w:cstheme="majorBidi"/>
                <w:sz w:val="26"/>
                <w:szCs w:val="26"/>
                <w:cs/>
                <w:lang w:val="en-US"/>
              </w:rPr>
            </w:pPr>
            <w:r w:rsidRPr="001B3625">
              <w:rPr>
                <w:rFonts w:ascii="Angsana New" w:hAnsi="Angsana New" w:hint="cs"/>
                <w:sz w:val="26"/>
                <w:szCs w:val="26"/>
                <w:lang w:val="en-US"/>
              </w:rPr>
              <w:t>12,244,317</w:t>
            </w:r>
          </w:p>
        </w:tc>
        <w:tc>
          <w:tcPr>
            <w:tcW w:w="263" w:type="dxa"/>
            <w:tcBorders>
              <w:top w:val="nil"/>
              <w:left w:val="nil"/>
              <w:right w:val="nil"/>
            </w:tcBorders>
            <w:shd w:val="clear" w:color="auto" w:fill="auto"/>
            <w:noWrap/>
            <w:vAlign w:val="bottom"/>
          </w:tcPr>
          <w:p w14:paraId="078F5EA6" w14:textId="4E9E165E"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 </w:t>
            </w:r>
          </w:p>
        </w:tc>
        <w:tc>
          <w:tcPr>
            <w:tcW w:w="1189" w:type="dxa"/>
            <w:tcBorders>
              <w:top w:val="single" w:sz="4" w:space="0" w:color="auto"/>
              <w:left w:val="nil"/>
              <w:bottom w:val="double" w:sz="4" w:space="0" w:color="auto"/>
              <w:right w:val="nil"/>
            </w:tcBorders>
            <w:shd w:val="clear" w:color="auto" w:fill="auto"/>
            <w:noWrap/>
            <w:vAlign w:val="bottom"/>
          </w:tcPr>
          <w:p w14:paraId="222EC6AC" w14:textId="14C61DF7" w:rsidR="002A081C" w:rsidRPr="0086269E" w:rsidRDefault="0086269E" w:rsidP="002A081C">
            <w:pPr>
              <w:jc w:val="right"/>
              <w:rPr>
                <w:rFonts w:asciiTheme="majorBidi" w:hAnsiTheme="majorBidi" w:cstheme="majorBidi"/>
                <w:sz w:val="26"/>
                <w:szCs w:val="26"/>
                <w:cs/>
              </w:rPr>
            </w:pPr>
            <w:r w:rsidRPr="001B3625">
              <w:rPr>
                <w:rFonts w:ascii="Angsana New" w:hAnsi="Angsana New" w:hint="cs"/>
                <w:sz w:val="26"/>
                <w:szCs w:val="26"/>
                <w:lang w:val="en-US"/>
              </w:rPr>
              <w:t>24,384,280</w:t>
            </w:r>
          </w:p>
        </w:tc>
        <w:tc>
          <w:tcPr>
            <w:tcW w:w="263" w:type="dxa"/>
            <w:tcBorders>
              <w:top w:val="nil"/>
              <w:left w:val="nil"/>
              <w:right w:val="nil"/>
            </w:tcBorders>
            <w:shd w:val="clear" w:color="000000" w:fill="FFFFFF"/>
            <w:noWrap/>
            <w:vAlign w:val="bottom"/>
          </w:tcPr>
          <w:p w14:paraId="77886915" w14:textId="799B8720"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 </w:t>
            </w:r>
          </w:p>
        </w:tc>
        <w:tc>
          <w:tcPr>
            <w:tcW w:w="1152" w:type="dxa"/>
            <w:tcBorders>
              <w:top w:val="single" w:sz="4" w:space="0" w:color="auto"/>
              <w:left w:val="nil"/>
              <w:bottom w:val="double" w:sz="4" w:space="0" w:color="auto"/>
              <w:right w:val="nil"/>
            </w:tcBorders>
            <w:shd w:val="clear" w:color="auto" w:fill="auto"/>
            <w:noWrap/>
            <w:vAlign w:val="bottom"/>
          </w:tcPr>
          <w:p w14:paraId="47343819" w14:textId="534C2D5B" w:rsidR="002A081C" w:rsidRPr="0086269E" w:rsidRDefault="0086269E" w:rsidP="002A081C">
            <w:pPr>
              <w:jc w:val="right"/>
              <w:rPr>
                <w:rFonts w:asciiTheme="majorBidi" w:hAnsiTheme="majorBidi"/>
                <w:sz w:val="26"/>
                <w:szCs w:val="26"/>
                <w:cs/>
                <w:lang w:val="en-US"/>
              </w:rPr>
            </w:pPr>
            <w:r w:rsidRPr="001B3625">
              <w:rPr>
                <w:rFonts w:ascii="Angsana New" w:hAnsi="Angsana New" w:hint="cs"/>
                <w:sz w:val="26"/>
                <w:szCs w:val="26"/>
                <w:cs/>
                <w:lang w:val="en-US"/>
              </w:rPr>
              <w:t>(</w:t>
            </w:r>
            <w:r w:rsidRPr="001B3625">
              <w:rPr>
                <w:rFonts w:ascii="Angsana New" w:hAnsi="Angsana New" w:hint="cs"/>
                <w:sz w:val="26"/>
                <w:szCs w:val="26"/>
                <w:lang w:val="en-US"/>
              </w:rPr>
              <w:t>12,136,752</w:t>
            </w:r>
            <w:r w:rsidRPr="001B3625">
              <w:rPr>
                <w:rFonts w:ascii="Angsana New" w:hAnsi="Angsana New" w:hint="cs"/>
                <w:sz w:val="26"/>
                <w:szCs w:val="26"/>
                <w:cs/>
                <w:lang w:val="en-US"/>
              </w:rPr>
              <w:t>)</w:t>
            </w:r>
          </w:p>
        </w:tc>
      </w:tr>
      <w:tr w:rsidR="002A081C" w:rsidRPr="001B3625" w14:paraId="47A801F7" w14:textId="77777777" w:rsidTr="00CD1862">
        <w:trPr>
          <w:trHeight w:val="416"/>
        </w:trPr>
        <w:tc>
          <w:tcPr>
            <w:tcW w:w="3706" w:type="dxa"/>
            <w:gridSpan w:val="2"/>
            <w:tcBorders>
              <w:top w:val="nil"/>
              <w:left w:val="nil"/>
              <w:bottom w:val="nil"/>
              <w:right w:val="nil"/>
            </w:tcBorders>
            <w:shd w:val="clear" w:color="000000" w:fill="FFFFFF"/>
            <w:noWrap/>
            <w:vAlign w:val="bottom"/>
            <w:hideMark/>
          </w:tcPr>
          <w:p w14:paraId="6357B417" w14:textId="41148FD7" w:rsidR="002A081C" w:rsidRPr="0086269E" w:rsidRDefault="002A081C" w:rsidP="002A081C">
            <w:pPr>
              <w:rPr>
                <w:rFonts w:asciiTheme="majorBidi" w:hAnsiTheme="majorBidi" w:cstheme="majorBidi"/>
                <w:sz w:val="26"/>
                <w:szCs w:val="26"/>
                <w:lang w:val="en-US"/>
              </w:rPr>
            </w:pPr>
            <w:r w:rsidRPr="0086269E">
              <w:rPr>
                <w:rFonts w:asciiTheme="majorBidi" w:hAnsiTheme="majorBidi" w:cstheme="majorBidi"/>
                <w:sz w:val="26"/>
                <w:szCs w:val="26"/>
                <w:lang w:val="en-US"/>
              </w:rPr>
              <w:t>Average effective tax rate</w:t>
            </w:r>
          </w:p>
        </w:tc>
        <w:tc>
          <w:tcPr>
            <w:tcW w:w="1286" w:type="dxa"/>
            <w:tcBorders>
              <w:top w:val="double" w:sz="4" w:space="0" w:color="auto"/>
              <w:left w:val="nil"/>
              <w:bottom w:val="nil"/>
              <w:right w:val="nil"/>
            </w:tcBorders>
            <w:shd w:val="clear" w:color="auto" w:fill="auto"/>
            <w:noWrap/>
            <w:vAlign w:val="bottom"/>
          </w:tcPr>
          <w:p w14:paraId="36A4D044" w14:textId="5D8EC218" w:rsidR="002A081C" w:rsidRPr="001B3625" w:rsidRDefault="0086269E" w:rsidP="002A081C">
            <w:pPr>
              <w:jc w:val="right"/>
              <w:rPr>
                <w:rFonts w:asciiTheme="majorBidi" w:hAnsiTheme="majorBidi" w:cstheme="majorBidi"/>
                <w:sz w:val="26"/>
                <w:szCs w:val="26"/>
                <w:cs/>
                <w:lang w:val="en-US"/>
              </w:rPr>
            </w:pPr>
            <w:r w:rsidRPr="001B3625">
              <w:rPr>
                <w:rFonts w:ascii="Angsana New" w:hAnsi="Angsana New"/>
                <w:sz w:val="26"/>
                <w:szCs w:val="26"/>
                <w:lang w:val="en-US"/>
              </w:rPr>
              <w:t>19</w:t>
            </w:r>
            <w:r w:rsidRPr="001B3625">
              <w:rPr>
                <w:rFonts w:ascii="Angsana New" w:hAnsi="Angsana New"/>
                <w:sz w:val="26"/>
                <w:szCs w:val="26"/>
                <w:cs/>
                <w:lang w:val="en-US"/>
              </w:rPr>
              <w:t>.</w:t>
            </w:r>
            <w:r w:rsidRPr="001B3625">
              <w:rPr>
                <w:rFonts w:ascii="Angsana New" w:hAnsi="Angsana New"/>
                <w:sz w:val="26"/>
                <w:szCs w:val="26"/>
                <w:lang w:val="en-US"/>
              </w:rPr>
              <w:t>22</w:t>
            </w:r>
            <w:r w:rsidRPr="001B3625">
              <w:rPr>
                <w:rFonts w:ascii="Angsana New" w:hAnsi="Angsana New"/>
                <w:sz w:val="26"/>
                <w:szCs w:val="26"/>
                <w:cs/>
                <w:lang w:val="en-US"/>
              </w:rPr>
              <w:t>%</w:t>
            </w:r>
          </w:p>
        </w:tc>
        <w:tc>
          <w:tcPr>
            <w:tcW w:w="263" w:type="dxa"/>
            <w:tcBorders>
              <w:left w:val="nil"/>
              <w:bottom w:val="nil"/>
              <w:right w:val="nil"/>
            </w:tcBorders>
            <w:shd w:val="clear" w:color="auto" w:fill="auto"/>
            <w:noWrap/>
            <w:vAlign w:val="bottom"/>
            <w:hideMark/>
          </w:tcPr>
          <w:p w14:paraId="6BD6887B" w14:textId="77777777" w:rsidR="002A081C" w:rsidRPr="001B3625" w:rsidRDefault="002A081C" w:rsidP="002A081C">
            <w:pPr>
              <w:jc w:val="right"/>
              <w:rPr>
                <w:rFonts w:asciiTheme="majorBidi" w:hAnsiTheme="majorBidi" w:cstheme="majorBidi"/>
                <w:sz w:val="26"/>
                <w:szCs w:val="26"/>
                <w:cs/>
                <w:lang w:val="en-US"/>
              </w:rPr>
            </w:pPr>
            <w:r w:rsidRPr="0086269E">
              <w:rPr>
                <w:rFonts w:asciiTheme="majorBidi" w:hAnsiTheme="majorBidi" w:cstheme="majorBidi"/>
                <w:sz w:val="26"/>
                <w:szCs w:val="26"/>
                <w:lang w:val="en-US"/>
              </w:rPr>
              <w:t> </w:t>
            </w:r>
          </w:p>
        </w:tc>
        <w:tc>
          <w:tcPr>
            <w:tcW w:w="1286" w:type="dxa"/>
            <w:tcBorders>
              <w:top w:val="double" w:sz="4" w:space="0" w:color="auto"/>
              <w:left w:val="nil"/>
              <w:bottom w:val="nil"/>
              <w:right w:val="nil"/>
            </w:tcBorders>
            <w:shd w:val="clear" w:color="auto" w:fill="auto"/>
            <w:noWrap/>
            <w:vAlign w:val="bottom"/>
          </w:tcPr>
          <w:p w14:paraId="203ED756" w14:textId="6B45A3AA" w:rsidR="002A081C" w:rsidRPr="0086269E" w:rsidRDefault="0086269E" w:rsidP="002A081C">
            <w:pPr>
              <w:jc w:val="right"/>
              <w:rPr>
                <w:rFonts w:asciiTheme="majorBidi" w:hAnsiTheme="majorBidi" w:cstheme="majorBidi"/>
                <w:sz w:val="26"/>
                <w:szCs w:val="26"/>
                <w:cs/>
                <w:lang w:val="en-US"/>
              </w:rPr>
            </w:pPr>
            <w:r>
              <w:rPr>
                <w:rFonts w:ascii="Angsana New" w:hAnsi="Angsana New"/>
                <w:sz w:val="26"/>
                <w:szCs w:val="26"/>
                <w:lang w:val="en-US"/>
              </w:rPr>
              <w:t>15</w:t>
            </w:r>
            <w:r w:rsidRPr="001B3625">
              <w:rPr>
                <w:rFonts w:ascii="Angsana New" w:hAnsi="Angsana New"/>
                <w:sz w:val="26"/>
                <w:szCs w:val="26"/>
                <w:cs/>
                <w:lang w:val="en-US"/>
              </w:rPr>
              <w:t>.</w:t>
            </w:r>
            <w:r>
              <w:rPr>
                <w:rFonts w:ascii="Angsana New" w:hAnsi="Angsana New"/>
                <w:sz w:val="26"/>
                <w:szCs w:val="26"/>
                <w:lang w:val="en-US"/>
              </w:rPr>
              <w:t>62</w:t>
            </w:r>
            <w:r w:rsidR="002A081C" w:rsidRPr="001B3625">
              <w:rPr>
                <w:rFonts w:ascii="Angsana New" w:hAnsi="Angsana New"/>
                <w:sz w:val="26"/>
                <w:szCs w:val="26"/>
                <w:cs/>
                <w:lang w:val="en-US"/>
              </w:rPr>
              <w:t>%</w:t>
            </w:r>
          </w:p>
        </w:tc>
        <w:tc>
          <w:tcPr>
            <w:tcW w:w="263" w:type="dxa"/>
            <w:tcBorders>
              <w:left w:val="nil"/>
              <w:bottom w:val="nil"/>
              <w:right w:val="nil"/>
            </w:tcBorders>
            <w:shd w:val="clear" w:color="auto" w:fill="auto"/>
            <w:noWrap/>
            <w:vAlign w:val="bottom"/>
            <w:hideMark/>
          </w:tcPr>
          <w:p w14:paraId="25D7D370" w14:textId="58E6D3AC" w:rsidR="002A081C" w:rsidRPr="001B3625"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 </w:t>
            </w:r>
          </w:p>
        </w:tc>
        <w:tc>
          <w:tcPr>
            <w:tcW w:w="1189" w:type="dxa"/>
            <w:tcBorders>
              <w:top w:val="nil"/>
              <w:left w:val="nil"/>
              <w:bottom w:val="nil"/>
              <w:right w:val="nil"/>
            </w:tcBorders>
            <w:shd w:val="clear" w:color="auto" w:fill="auto"/>
            <w:noWrap/>
            <w:vAlign w:val="bottom"/>
          </w:tcPr>
          <w:p w14:paraId="63D73751" w14:textId="50FD36E8" w:rsidR="002A081C" w:rsidRPr="0086269E" w:rsidRDefault="0086269E" w:rsidP="002A081C">
            <w:pPr>
              <w:jc w:val="right"/>
              <w:rPr>
                <w:rFonts w:asciiTheme="majorBidi" w:hAnsiTheme="majorBidi" w:cstheme="majorBidi"/>
                <w:sz w:val="26"/>
                <w:szCs w:val="26"/>
                <w:cs/>
                <w:lang w:val="en-US"/>
              </w:rPr>
            </w:pPr>
            <w:r>
              <w:rPr>
                <w:rFonts w:ascii="Angsana New" w:hAnsi="Angsana New"/>
                <w:sz w:val="26"/>
                <w:szCs w:val="26"/>
                <w:lang w:val="en-US"/>
              </w:rPr>
              <w:t>13</w:t>
            </w:r>
            <w:r w:rsidRPr="001B3625">
              <w:rPr>
                <w:rFonts w:ascii="Angsana New" w:hAnsi="Angsana New"/>
                <w:sz w:val="26"/>
                <w:szCs w:val="26"/>
                <w:cs/>
                <w:lang w:val="en-US"/>
              </w:rPr>
              <w:t>.</w:t>
            </w:r>
            <w:r>
              <w:rPr>
                <w:rFonts w:ascii="Angsana New" w:hAnsi="Angsana New"/>
                <w:sz w:val="26"/>
                <w:szCs w:val="26"/>
                <w:lang w:val="en-US"/>
              </w:rPr>
              <w:t>60</w:t>
            </w:r>
            <w:r w:rsidR="002A081C" w:rsidRPr="001B3625">
              <w:rPr>
                <w:rFonts w:ascii="Angsana New" w:hAnsi="Angsana New"/>
                <w:sz w:val="26"/>
                <w:szCs w:val="26"/>
                <w:cs/>
                <w:lang w:val="en-US"/>
              </w:rPr>
              <w:t>%</w:t>
            </w:r>
          </w:p>
        </w:tc>
        <w:tc>
          <w:tcPr>
            <w:tcW w:w="263" w:type="dxa"/>
            <w:tcBorders>
              <w:left w:val="nil"/>
              <w:bottom w:val="nil"/>
              <w:right w:val="nil"/>
            </w:tcBorders>
            <w:shd w:val="clear" w:color="000000" w:fill="FFFFFF"/>
            <w:noWrap/>
            <w:vAlign w:val="bottom"/>
            <w:hideMark/>
          </w:tcPr>
          <w:p w14:paraId="52721124" w14:textId="50797EB6" w:rsidR="002A081C" w:rsidRPr="0086269E" w:rsidRDefault="002A081C" w:rsidP="002A081C">
            <w:pPr>
              <w:jc w:val="right"/>
              <w:rPr>
                <w:rFonts w:asciiTheme="majorBidi" w:hAnsiTheme="majorBidi" w:cstheme="majorBidi"/>
                <w:sz w:val="26"/>
                <w:szCs w:val="26"/>
                <w:cs/>
                <w:lang w:val="en-US"/>
              </w:rPr>
            </w:pPr>
            <w:r w:rsidRPr="001B3625">
              <w:rPr>
                <w:rFonts w:ascii="Angsana New" w:hAnsi="Angsana New"/>
                <w:sz w:val="26"/>
                <w:szCs w:val="26"/>
                <w:lang w:val="en-US"/>
              </w:rPr>
              <w:t> </w:t>
            </w:r>
          </w:p>
        </w:tc>
        <w:tc>
          <w:tcPr>
            <w:tcW w:w="1152" w:type="dxa"/>
            <w:tcBorders>
              <w:top w:val="double" w:sz="4" w:space="0" w:color="auto"/>
              <w:left w:val="nil"/>
              <w:bottom w:val="nil"/>
              <w:right w:val="nil"/>
            </w:tcBorders>
            <w:shd w:val="clear" w:color="auto" w:fill="auto"/>
            <w:noWrap/>
            <w:vAlign w:val="bottom"/>
          </w:tcPr>
          <w:p w14:paraId="7D086F6F" w14:textId="267C8AEB" w:rsidR="002A081C" w:rsidRPr="001B3625" w:rsidRDefault="0086269E" w:rsidP="002A081C">
            <w:pPr>
              <w:jc w:val="right"/>
              <w:rPr>
                <w:rFonts w:asciiTheme="majorBidi" w:hAnsiTheme="majorBidi" w:cstheme="majorBidi"/>
                <w:sz w:val="26"/>
                <w:szCs w:val="26"/>
                <w:cs/>
                <w:lang w:val="en-US"/>
              </w:rPr>
            </w:pPr>
            <w:r w:rsidRPr="001B3625">
              <w:rPr>
                <w:rFonts w:ascii="Angsana New" w:hAnsi="Angsana New" w:hint="cs"/>
                <w:sz w:val="26"/>
                <w:szCs w:val="26"/>
                <w:cs/>
                <w:lang w:val="en-US"/>
              </w:rPr>
              <w:t>(</w:t>
            </w:r>
            <w:r w:rsidRPr="001B3625">
              <w:rPr>
                <w:rFonts w:ascii="Angsana New" w:hAnsi="Angsana New" w:hint="cs"/>
                <w:sz w:val="26"/>
                <w:szCs w:val="26"/>
                <w:lang w:val="en-US"/>
              </w:rPr>
              <w:t>70</w:t>
            </w:r>
            <w:r w:rsidRPr="001B3625">
              <w:rPr>
                <w:rFonts w:ascii="Angsana New" w:hAnsi="Angsana New" w:hint="cs"/>
                <w:sz w:val="26"/>
                <w:szCs w:val="26"/>
                <w:cs/>
                <w:lang w:val="en-US"/>
              </w:rPr>
              <w:t>.</w:t>
            </w:r>
            <w:r w:rsidRPr="001B3625">
              <w:rPr>
                <w:rFonts w:ascii="Angsana New" w:hAnsi="Angsana New" w:hint="cs"/>
                <w:sz w:val="26"/>
                <w:szCs w:val="26"/>
                <w:lang w:val="en-US"/>
              </w:rPr>
              <w:t>02</w:t>
            </w:r>
            <w:r w:rsidR="002A081C" w:rsidRPr="001B3625">
              <w:rPr>
                <w:rFonts w:ascii="Angsana New" w:hAnsi="Angsana New"/>
                <w:sz w:val="26"/>
                <w:szCs w:val="26"/>
                <w:cs/>
                <w:lang w:val="en-US"/>
              </w:rPr>
              <w:t>%</w:t>
            </w:r>
            <w:r w:rsidRPr="001B3625">
              <w:rPr>
                <w:rFonts w:ascii="Angsana New" w:hAnsi="Angsana New" w:hint="cs"/>
                <w:sz w:val="26"/>
                <w:szCs w:val="26"/>
                <w:cs/>
                <w:lang w:val="en-US"/>
              </w:rPr>
              <w:t>)</w:t>
            </w:r>
          </w:p>
        </w:tc>
      </w:tr>
    </w:tbl>
    <w:p w14:paraId="7301FD17" w14:textId="77777777" w:rsidR="0086269E" w:rsidRDefault="0086269E">
      <w:pPr>
        <w:rPr>
          <w:rFonts w:asciiTheme="majorBidi" w:eastAsia="Calibri" w:hAnsiTheme="majorBidi" w:cstheme="majorBidi"/>
          <w:b/>
          <w:bCs/>
          <w:highlight w:val="yellow"/>
          <w:lang w:val="en-US"/>
        </w:rPr>
      </w:pPr>
      <w:r w:rsidRPr="001B3625">
        <w:rPr>
          <w:rFonts w:asciiTheme="majorBidi" w:eastAsia="Calibri" w:hAnsiTheme="majorBidi"/>
          <w:b/>
          <w:bCs/>
          <w:cs/>
          <w:lang w:val="en-US"/>
        </w:rPr>
        <w:br w:type="page"/>
      </w:r>
    </w:p>
    <w:p w14:paraId="2DDE80B2" w14:textId="3EB2F8DD" w:rsidR="00A04FE0" w:rsidRPr="0086269E" w:rsidRDefault="00A04FE0" w:rsidP="003E1369">
      <w:pPr>
        <w:pStyle w:val="ListParagraph"/>
        <w:numPr>
          <w:ilvl w:val="0"/>
          <w:numId w:val="3"/>
        </w:numPr>
        <w:spacing w:before="240"/>
        <w:contextualSpacing/>
        <w:rPr>
          <w:rFonts w:asciiTheme="majorBidi" w:eastAsia="Calibri" w:hAnsiTheme="majorBidi" w:cstheme="majorBidi"/>
          <w:b/>
          <w:bCs/>
          <w:lang w:val="en-US"/>
        </w:rPr>
      </w:pPr>
      <w:r w:rsidRPr="0086269E">
        <w:rPr>
          <w:rFonts w:asciiTheme="majorBidi" w:eastAsia="Calibri" w:hAnsiTheme="majorBidi" w:cstheme="majorBidi"/>
          <w:b/>
          <w:bCs/>
          <w:lang w:val="en-US"/>
        </w:rPr>
        <w:t>PROMOTIONAL PRIVILEGES</w:t>
      </w:r>
    </w:p>
    <w:p w14:paraId="4BFBF8DE" w14:textId="0748E568" w:rsidR="00473814" w:rsidRPr="0086269E" w:rsidRDefault="00A04FE0" w:rsidP="00A233EA">
      <w:pPr>
        <w:spacing w:before="240" w:after="240"/>
        <w:ind w:left="720"/>
        <w:jc w:val="thaiDistribute"/>
        <w:rPr>
          <w:rFonts w:asciiTheme="majorBidi" w:eastAsia="Cordia New" w:hAnsiTheme="majorBidi" w:cstheme="majorBidi"/>
          <w:lang w:val="en-US"/>
        </w:rPr>
      </w:pPr>
      <w:r w:rsidRPr="0086269E">
        <w:rPr>
          <w:rFonts w:asciiTheme="majorBidi" w:eastAsia="Cordia New" w:hAnsiTheme="majorBidi" w:cstheme="majorBidi"/>
          <w:lang w:val="en-US"/>
        </w:rPr>
        <w:t>Simat Label Co</w:t>
      </w:r>
      <w:r w:rsidRPr="001B3625">
        <w:rPr>
          <w:rFonts w:asciiTheme="majorBidi" w:eastAsia="Cordia New" w:hAnsiTheme="majorBidi"/>
          <w:cs/>
          <w:lang w:val="en-US"/>
        </w:rPr>
        <w:t>.</w:t>
      </w:r>
      <w:r w:rsidRPr="0086269E">
        <w:rPr>
          <w:rFonts w:asciiTheme="majorBidi" w:eastAsia="Cordia New" w:hAnsiTheme="majorBidi" w:cstheme="majorBidi"/>
          <w:lang w:val="en-US"/>
        </w:rPr>
        <w:t>, Ltd</w:t>
      </w:r>
      <w:r w:rsidRPr="001B3625">
        <w:rPr>
          <w:rFonts w:asciiTheme="majorBidi" w:eastAsia="Cordia New" w:hAnsiTheme="majorBidi"/>
          <w:cs/>
          <w:lang w:val="en-US"/>
        </w:rPr>
        <w:t>.</w:t>
      </w:r>
      <w:r w:rsidR="00F66517" w:rsidRPr="001B3625">
        <w:rPr>
          <w:rFonts w:asciiTheme="majorBidi" w:eastAsia="Cordia New" w:hAnsiTheme="majorBidi"/>
          <w:cs/>
          <w:lang w:val="en-US"/>
        </w:rPr>
        <w:t xml:space="preserve"> (</w:t>
      </w:r>
      <w:r w:rsidR="00F66517" w:rsidRPr="0086269E">
        <w:rPr>
          <w:rFonts w:asciiTheme="majorBidi" w:eastAsia="Cordia New" w:hAnsiTheme="majorBidi" w:cstheme="majorBidi"/>
          <w:lang w:val="en-US"/>
        </w:rPr>
        <w:t>subsidiary company</w:t>
      </w:r>
      <w:r w:rsidR="00F66517" w:rsidRPr="001B3625">
        <w:rPr>
          <w:rFonts w:asciiTheme="majorBidi" w:eastAsia="Cordia New" w:hAnsiTheme="majorBidi"/>
          <w:cs/>
          <w:lang w:val="en-US"/>
        </w:rPr>
        <w:t>)</w:t>
      </w:r>
      <w:r w:rsidRPr="0086269E">
        <w:rPr>
          <w:rFonts w:asciiTheme="majorBidi" w:eastAsia="Cordia New" w:hAnsiTheme="majorBidi" w:cstheme="majorBidi"/>
          <w:lang w:val="en-US"/>
        </w:rPr>
        <w:t xml:space="preserve"> received promotional privileges from the Board of Investment</w:t>
      </w:r>
      <w:r w:rsidR="00F04C07" w:rsidRPr="0086269E">
        <w:rPr>
          <w:rFonts w:asciiTheme="majorBidi" w:eastAsia="Cordia New" w:hAnsiTheme="majorBidi" w:cstheme="majorBidi"/>
          <w:lang w:val="en-US"/>
        </w:rPr>
        <w:t>, under Certificate No</w:t>
      </w:r>
      <w:r w:rsidR="00F04C07" w:rsidRPr="001B3625">
        <w:rPr>
          <w:rFonts w:asciiTheme="majorBidi" w:eastAsia="Cordia New" w:hAnsiTheme="majorBidi"/>
          <w:cs/>
          <w:lang w:val="en-US"/>
        </w:rPr>
        <w:t xml:space="preserve">. </w:t>
      </w:r>
      <w:r w:rsidR="00F04C07" w:rsidRPr="0086269E">
        <w:rPr>
          <w:rFonts w:asciiTheme="majorBidi" w:eastAsia="Cordia New" w:hAnsiTheme="majorBidi" w:cstheme="majorBidi"/>
          <w:lang w:val="en-US"/>
        </w:rPr>
        <w:t>59</w:t>
      </w:r>
      <w:r w:rsidR="00F04C07" w:rsidRPr="001B3625">
        <w:rPr>
          <w:rFonts w:asciiTheme="majorBidi" w:eastAsia="Cordia New" w:hAnsiTheme="majorBidi"/>
          <w:cs/>
          <w:lang w:val="en-US"/>
        </w:rPr>
        <w:t>-</w:t>
      </w:r>
      <w:r w:rsidR="00F04C07" w:rsidRPr="0086269E">
        <w:rPr>
          <w:rFonts w:asciiTheme="majorBidi" w:eastAsia="Cordia New" w:hAnsiTheme="majorBidi" w:cstheme="majorBidi"/>
          <w:lang w:val="en-US"/>
        </w:rPr>
        <w:t>1705</w:t>
      </w:r>
      <w:r w:rsidR="00F04C07" w:rsidRPr="001B3625">
        <w:rPr>
          <w:rFonts w:asciiTheme="majorBidi" w:eastAsia="Cordia New" w:hAnsiTheme="majorBidi"/>
          <w:cs/>
          <w:lang w:val="en-US"/>
        </w:rPr>
        <w:t>-</w:t>
      </w:r>
      <w:r w:rsidR="00F04C07" w:rsidRPr="0086269E">
        <w:rPr>
          <w:rFonts w:asciiTheme="majorBidi" w:eastAsia="Cordia New" w:hAnsiTheme="majorBidi" w:cstheme="majorBidi"/>
          <w:lang w:val="en-US"/>
        </w:rPr>
        <w:t>1</w:t>
      </w:r>
      <w:r w:rsidR="00F04C07" w:rsidRPr="001B3625">
        <w:rPr>
          <w:rFonts w:asciiTheme="majorBidi" w:eastAsia="Cordia New" w:hAnsiTheme="majorBidi"/>
          <w:cs/>
          <w:lang w:val="en-US"/>
        </w:rPr>
        <w:t>-</w:t>
      </w:r>
      <w:r w:rsidR="00F04C07" w:rsidRPr="0086269E">
        <w:rPr>
          <w:rFonts w:asciiTheme="majorBidi" w:eastAsia="Cordia New" w:hAnsiTheme="majorBidi" w:cstheme="majorBidi"/>
          <w:lang w:val="en-US"/>
        </w:rPr>
        <w:t>00</w:t>
      </w:r>
      <w:r w:rsidR="00F04C07" w:rsidRPr="001B3625">
        <w:rPr>
          <w:rFonts w:asciiTheme="majorBidi" w:eastAsia="Cordia New" w:hAnsiTheme="majorBidi"/>
          <w:cs/>
          <w:lang w:val="en-US"/>
        </w:rPr>
        <w:t>-</w:t>
      </w:r>
      <w:r w:rsidR="00F04C07" w:rsidRPr="0086269E">
        <w:rPr>
          <w:rFonts w:asciiTheme="majorBidi" w:eastAsia="Cordia New" w:hAnsiTheme="majorBidi" w:cstheme="majorBidi"/>
          <w:lang w:val="en-US"/>
        </w:rPr>
        <w:t>0</w:t>
      </w:r>
      <w:r w:rsidR="00F04C07" w:rsidRPr="001B3625">
        <w:rPr>
          <w:rFonts w:asciiTheme="majorBidi" w:eastAsia="Cordia New" w:hAnsiTheme="majorBidi"/>
          <w:cs/>
          <w:lang w:val="en-US"/>
        </w:rPr>
        <w:t>-</w:t>
      </w:r>
      <w:r w:rsidR="00F04C07" w:rsidRPr="0086269E">
        <w:rPr>
          <w:rFonts w:asciiTheme="majorBidi" w:eastAsia="Cordia New" w:hAnsiTheme="majorBidi" w:cstheme="majorBidi"/>
          <w:lang w:val="en-US"/>
        </w:rPr>
        <w:t xml:space="preserve">0, dated December 26, </w:t>
      </w:r>
      <w:r w:rsidR="009457CD" w:rsidRPr="0086269E">
        <w:rPr>
          <w:rFonts w:asciiTheme="majorBidi" w:eastAsia="Cordia New" w:hAnsiTheme="majorBidi" w:cstheme="majorBidi"/>
          <w:lang w:val="en-US"/>
        </w:rPr>
        <w:t>2017</w:t>
      </w:r>
      <w:r w:rsidR="00F04C07" w:rsidRPr="0086269E">
        <w:rPr>
          <w:rFonts w:asciiTheme="majorBidi" w:eastAsia="Cordia New" w:hAnsiTheme="majorBidi" w:cstheme="majorBidi"/>
          <w:lang w:val="en-US"/>
        </w:rPr>
        <w:t>, pursuant to the Investment Promotion Act, B</w:t>
      </w:r>
      <w:r w:rsidR="00F04C07" w:rsidRPr="001B3625">
        <w:rPr>
          <w:rFonts w:asciiTheme="majorBidi" w:eastAsia="Cordia New" w:hAnsiTheme="majorBidi"/>
          <w:cs/>
          <w:lang w:val="en-US"/>
        </w:rPr>
        <w:t>.</w:t>
      </w:r>
      <w:r w:rsidR="00F04C07" w:rsidRPr="0086269E">
        <w:rPr>
          <w:rFonts w:asciiTheme="majorBidi" w:eastAsia="Cordia New" w:hAnsiTheme="majorBidi" w:cstheme="majorBidi"/>
          <w:lang w:val="en-US"/>
        </w:rPr>
        <w:t>E</w:t>
      </w:r>
      <w:r w:rsidR="00F04C07" w:rsidRPr="001B3625">
        <w:rPr>
          <w:rFonts w:asciiTheme="majorBidi" w:eastAsia="Cordia New" w:hAnsiTheme="majorBidi"/>
          <w:cs/>
          <w:lang w:val="en-US"/>
        </w:rPr>
        <w:t>.</w:t>
      </w:r>
      <w:r w:rsidR="00F04C07" w:rsidRPr="0086269E">
        <w:rPr>
          <w:rFonts w:asciiTheme="majorBidi" w:eastAsia="Cordia New" w:hAnsiTheme="majorBidi" w:cstheme="majorBidi"/>
          <w:lang w:val="en-US"/>
        </w:rPr>
        <w:t xml:space="preserve">2520, for the manufacture of </w:t>
      </w:r>
      <w:r w:rsidRPr="0086269E">
        <w:rPr>
          <w:rFonts w:asciiTheme="majorBidi" w:eastAsia="Cordia New" w:hAnsiTheme="majorBidi" w:cstheme="majorBidi"/>
          <w:lang w:val="en-US"/>
        </w:rPr>
        <w:t>telecommunications</w:t>
      </w:r>
      <w:r w:rsidR="00473814" w:rsidRPr="001B3625">
        <w:rPr>
          <w:rFonts w:asciiTheme="majorBidi" w:eastAsia="Cordia New" w:hAnsiTheme="majorBidi"/>
          <w:cs/>
          <w:lang w:val="en-US"/>
        </w:rPr>
        <w:t xml:space="preserve"> </w:t>
      </w:r>
      <w:r w:rsidR="00F04C07" w:rsidRPr="0086269E">
        <w:rPr>
          <w:rFonts w:asciiTheme="majorBidi" w:eastAsia="Cordia New" w:hAnsiTheme="majorBidi" w:cstheme="majorBidi"/>
          <w:lang w:val="en-US"/>
        </w:rPr>
        <w:t>parts according to the conditions state in said certificate</w:t>
      </w:r>
      <w:r w:rsidR="00F04C07" w:rsidRPr="001B3625">
        <w:rPr>
          <w:rFonts w:asciiTheme="majorBidi" w:eastAsia="Cordia New" w:hAnsiTheme="majorBidi"/>
          <w:cs/>
          <w:lang w:val="en-US"/>
        </w:rPr>
        <w:t xml:space="preserve">. </w:t>
      </w:r>
      <w:r w:rsidR="00F04C07" w:rsidRPr="0086269E">
        <w:rPr>
          <w:rFonts w:asciiTheme="majorBidi" w:eastAsia="Cordia New" w:hAnsiTheme="majorBidi" w:cstheme="majorBidi"/>
          <w:lang w:val="en-US"/>
        </w:rPr>
        <w:t xml:space="preserve">The </w:t>
      </w:r>
      <w:r w:rsidRPr="0086269E">
        <w:rPr>
          <w:rFonts w:asciiTheme="majorBidi" w:eastAsia="Cordia New" w:hAnsiTheme="majorBidi" w:cstheme="majorBidi"/>
          <w:lang w:val="en-US"/>
        </w:rPr>
        <w:t xml:space="preserve">privileges include </w:t>
      </w:r>
      <w:r w:rsidR="00F04C07" w:rsidRPr="0086269E">
        <w:rPr>
          <w:rFonts w:asciiTheme="majorBidi" w:eastAsia="Cordia New" w:hAnsiTheme="majorBidi" w:cstheme="majorBidi"/>
          <w:lang w:val="en-US"/>
        </w:rPr>
        <w:t>a 7</w:t>
      </w:r>
      <w:r w:rsidR="00F04C07" w:rsidRPr="001B3625">
        <w:rPr>
          <w:rFonts w:asciiTheme="majorBidi" w:eastAsia="Cordia New" w:hAnsiTheme="majorBidi"/>
          <w:cs/>
          <w:lang w:val="en-US"/>
        </w:rPr>
        <w:t>-</w:t>
      </w:r>
      <w:r w:rsidR="00F04C07" w:rsidRPr="0086269E">
        <w:rPr>
          <w:rFonts w:asciiTheme="majorBidi" w:eastAsia="Cordia New" w:hAnsiTheme="majorBidi" w:cstheme="majorBidi"/>
          <w:lang w:val="en-US"/>
        </w:rPr>
        <w:t xml:space="preserve">year </w:t>
      </w:r>
      <w:r w:rsidRPr="0086269E">
        <w:rPr>
          <w:rFonts w:asciiTheme="majorBidi" w:eastAsia="Cordia New" w:hAnsiTheme="majorBidi" w:cstheme="majorBidi"/>
          <w:lang w:val="en-US"/>
        </w:rPr>
        <w:t xml:space="preserve">exemption from corporate income tax </w:t>
      </w:r>
      <w:r w:rsidR="002B08D5" w:rsidRPr="0086269E">
        <w:rPr>
          <w:rFonts w:asciiTheme="majorBidi" w:eastAsia="Cordia New" w:hAnsiTheme="majorBidi" w:cstheme="majorBidi"/>
          <w:lang w:val="en-US"/>
        </w:rPr>
        <w:t xml:space="preserve">for </w:t>
      </w:r>
      <w:r w:rsidRPr="0086269E">
        <w:rPr>
          <w:rFonts w:asciiTheme="majorBidi" w:eastAsia="Cordia New" w:hAnsiTheme="majorBidi" w:cstheme="majorBidi"/>
          <w:lang w:val="en-US"/>
        </w:rPr>
        <w:t xml:space="preserve">revenue </w:t>
      </w:r>
      <w:r w:rsidR="00F04C07" w:rsidRPr="0086269E">
        <w:rPr>
          <w:rFonts w:asciiTheme="majorBidi" w:eastAsia="Cordia New" w:hAnsiTheme="majorBidi" w:cstheme="majorBidi"/>
          <w:lang w:val="en-US"/>
        </w:rPr>
        <w:t xml:space="preserve">earned as from the </w:t>
      </w:r>
      <w:r w:rsidRPr="0086269E">
        <w:rPr>
          <w:rFonts w:asciiTheme="majorBidi" w:eastAsia="Cordia New" w:hAnsiTheme="majorBidi" w:cstheme="majorBidi"/>
          <w:lang w:val="en-US"/>
        </w:rPr>
        <w:t>commencement date of the promoted operations</w:t>
      </w:r>
      <w:r w:rsidR="00473814" w:rsidRPr="001B3625">
        <w:rPr>
          <w:rFonts w:asciiTheme="majorBidi" w:eastAsia="Cordia New" w:hAnsiTheme="majorBidi"/>
          <w:cs/>
          <w:lang w:val="en-US"/>
        </w:rPr>
        <w:t xml:space="preserve"> (</w:t>
      </w:r>
      <w:r w:rsidR="00473814" w:rsidRPr="0086269E">
        <w:rPr>
          <w:rFonts w:asciiTheme="majorBidi" w:eastAsia="Cordia New" w:hAnsiTheme="majorBidi" w:cstheme="majorBidi"/>
          <w:lang w:val="en-US"/>
        </w:rPr>
        <w:t xml:space="preserve">June 2, </w:t>
      </w:r>
      <w:r w:rsidR="00F66517" w:rsidRPr="0086269E">
        <w:rPr>
          <w:rFonts w:asciiTheme="majorBidi" w:eastAsia="Cordia New" w:hAnsiTheme="majorBidi" w:cstheme="majorBidi"/>
          <w:lang w:val="en-US"/>
        </w:rPr>
        <w:t>2017</w:t>
      </w:r>
      <w:r w:rsidR="00473814" w:rsidRPr="001B3625">
        <w:rPr>
          <w:rFonts w:asciiTheme="majorBidi" w:eastAsia="Cordia New" w:hAnsiTheme="majorBidi"/>
          <w:cs/>
          <w:lang w:val="en-US"/>
        </w:rPr>
        <w:t>)</w:t>
      </w:r>
      <w:r w:rsidRPr="001B3625">
        <w:rPr>
          <w:rFonts w:asciiTheme="majorBidi" w:eastAsia="Cordia New" w:hAnsiTheme="majorBidi"/>
          <w:cs/>
          <w:lang w:val="en-US"/>
        </w:rPr>
        <w:t xml:space="preserve">. </w:t>
      </w:r>
    </w:p>
    <w:p w14:paraId="1C872C13" w14:textId="2287CD91" w:rsidR="00A04FE0" w:rsidRPr="0086269E" w:rsidRDefault="00473814" w:rsidP="00A233EA">
      <w:pPr>
        <w:spacing w:before="240" w:after="240"/>
        <w:ind w:left="720"/>
        <w:jc w:val="thaiDistribute"/>
        <w:rPr>
          <w:rFonts w:asciiTheme="majorBidi" w:eastAsia="Cordia New" w:hAnsiTheme="majorBidi" w:cstheme="majorBidi"/>
          <w:lang w:val="en-US"/>
        </w:rPr>
      </w:pPr>
      <w:r w:rsidRPr="0086269E">
        <w:rPr>
          <w:rFonts w:asciiTheme="majorBidi" w:eastAsia="Cordia New" w:hAnsiTheme="majorBidi" w:cstheme="majorBidi"/>
          <w:lang w:val="en-US"/>
        </w:rPr>
        <w:t>R</w:t>
      </w:r>
      <w:r w:rsidR="00A04FE0" w:rsidRPr="0086269E">
        <w:rPr>
          <w:rFonts w:asciiTheme="majorBidi" w:eastAsia="Cordia New" w:hAnsiTheme="majorBidi" w:cstheme="majorBidi"/>
          <w:lang w:val="en-US"/>
        </w:rPr>
        <w:t>evenue for the year</w:t>
      </w:r>
      <w:r w:rsidR="00F66517" w:rsidRPr="0086269E">
        <w:rPr>
          <w:rFonts w:asciiTheme="majorBidi" w:eastAsia="Cordia New" w:hAnsiTheme="majorBidi" w:cstheme="majorBidi"/>
          <w:lang w:val="en-US"/>
        </w:rPr>
        <w:t>s</w:t>
      </w:r>
      <w:r w:rsidR="00A04FE0" w:rsidRPr="0086269E">
        <w:rPr>
          <w:rFonts w:asciiTheme="majorBidi" w:eastAsia="Cordia New" w:hAnsiTheme="majorBidi" w:cstheme="majorBidi"/>
          <w:lang w:val="en-US"/>
        </w:rPr>
        <w:t xml:space="preserve"> ended December 31, </w:t>
      </w:r>
      <w:r w:rsidR="0009466E" w:rsidRPr="0086269E">
        <w:rPr>
          <w:rFonts w:asciiTheme="majorBidi" w:eastAsia="Cordia New" w:hAnsiTheme="majorBidi" w:cstheme="majorBidi"/>
          <w:lang w:val="en-US"/>
        </w:rPr>
        <w:t>202</w:t>
      </w:r>
      <w:r w:rsidR="00686D68" w:rsidRPr="0086269E">
        <w:rPr>
          <w:rFonts w:asciiTheme="majorBidi" w:eastAsia="Cordia New" w:hAnsiTheme="majorBidi" w:cstheme="majorBidi"/>
          <w:lang w:val="en-US"/>
        </w:rPr>
        <w:t>1</w:t>
      </w:r>
      <w:r w:rsidR="00E97939" w:rsidRPr="0086269E">
        <w:rPr>
          <w:rFonts w:asciiTheme="majorBidi" w:eastAsia="Cordia New" w:hAnsiTheme="majorBidi" w:cstheme="majorBidi"/>
          <w:lang w:val="en-US"/>
        </w:rPr>
        <w:t xml:space="preserve"> and 20</w:t>
      </w:r>
      <w:r w:rsidR="00686D68" w:rsidRPr="0086269E">
        <w:rPr>
          <w:rFonts w:asciiTheme="majorBidi" w:eastAsia="Cordia New" w:hAnsiTheme="majorBidi" w:cstheme="majorBidi"/>
          <w:lang w:val="en-US"/>
        </w:rPr>
        <w:t>20</w:t>
      </w:r>
      <w:r w:rsidR="00F04C07" w:rsidRPr="0086269E">
        <w:rPr>
          <w:rFonts w:asciiTheme="majorBidi" w:eastAsia="Cordia New" w:hAnsiTheme="majorBidi" w:cstheme="majorBidi"/>
          <w:lang w:val="en-US"/>
        </w:rPr>
        <w:t xml:space="preserve">, </w:t>
      </w:r>
      <w:r w:rsidR="00A04FE0" w:rsidRPr="0086269E">
        <w:rPr>
          <w:rFonts w:asciiTheme="majorBidi" w:eastAsia="Cordia New" w:hAnsiTheme="majorBidi" w:cstheme="majorBidi"/>
          <w:lang w:val="en-US"/>
        </w:rPr>
        <w:t>derived from BOI p</w:t>
      </w:r>
      <w:r w:rsidR="00554CAD" w:rsidRPr="0086269E">
        <w:rPr>
          <w:rFonts w:asciiTheme="majorBidi" w:eastAsia="Cordia New" w:hAnsiTheme="majorBidi" w:cstheme="majorBidi"/>
          <w:lang w:val="en-US"/>
        </w:rPr>
        <w:t xml:space="preserve">romoted activities, totals Baht </w:t>
      </w:r>
      <w:r w:rsidR="0086269E" w:rsidRPr="0086269E">
        <w:rPr>
          <w:rFonts w:asciiTheme="majorBidi" w:eastAsia="Cordia New" w:hAnsiTheme="majorBidi" w:cstheme="majorBidi"/>
          <w:lang w:val="en-US"/>
        </w:rPr>
        <w:t>22</w:t>
      </w:r>
      <w:r w:rsidR="0086269E" w:rsidRPr="001B3625">
        <w:rPr>
          <w:rFonts w:asciiTheme="majorBidi" w:eastAsia="Cordia New" w:hAnsiTheme="majorBidi"/>
          <w:cs/>
          <w:lang w:val="en-US"/>
        </w:rPr>
        <w:t>.</w:t>
      </w:r>
      <w:r w:rsidR="0086269E" w:rsidRPr="0086269E">
        <w:rPr>
          <w:rFonts w:asciiTheme="majorBidi" w:eastAsia="Cordia New" w:hAnsiTheme="majorBidi" w:cstheme="majorBidi"/>
          <w:lang w:val="en-US"/>
        </w:rPr>
        <w:t>72</w:t>
      </w:r>
      <w:r w:rsidR="00554CAD" w:rsidRPr="001B3625">
        <w:rPr>
          <w:rFonts w:asciiTheme="majorBidi" w:eastAsia="Cordia New" w:hAnsiTheme="majorBidi"/>
          <w:cs/>
          <w:lang w:val="en-US"/>
        </w:rPr>
        <w:t xml:space="preserve"> </w:t>
      </w:r>
      <w:r w:rsidR="000D5594" w:rsidRPr="0086269E">
        <w:rPr>
          <w:rFonts w:asciiTheme="majorBidi" w:eastAsia="Cordia New" w:hAnsiTheme="majorBidi" w:cstheme="majorBidi"/>
          <w:lang w:val="en-US"/>
        </w:rPr>
        <w:t xml:space="preserve">million </w:t>
      </w:r>
      <w:r w:rsidR="00E97939" w:rsidRPr="0086269E">
        <w:rPr>
          <w:rFonts w:asciiTheme="majorBidi" w:eastAsia="Cordia New" w:hAnsiTheme="majorBidi" w:cstheme="majorBidi"/>
          <w:lang w:val="en-US"/>
        </w:rPr>
        <w:t xml:space="preserve">and </w:t>
      </w:r>
      <w:r w:rsidR="000D5594" w:rsidRPr="0086269E">
        <w:rPr>
          <w:rFonts w:asciiTheme="majorBidi" w:eastAsia="Cordia New" w:hAnsiTheme="majorBidi" w:cstheme="majorBidi"/>
          <w:lang w:val="en-US"/>
        </w:rPr>
        <w:t xml:space="preserve">Baht </w:t>
      </w:r>
      <w:r w:rsidR="00686D68" w:rsidRPr="0086269E">
        <w:rPr>
          <w:rFonts w:asciiTheme="majorBidi" w:eastAsia="Cordia New" w:hAnsiTheme="majorBidi" w:cstheme="majorBidi"/>
          <w:lang w:val="en-US"/>
        </w:rPr>
        <w:t>72</w:t>
      </w:r>
      <w:r w:rsidR="00686D68" w:rsidRPr="001B3625">
        <w:rPr>
          <w:rFonts w:asciiTheme="majorBidi" w:eastAsia="Cordia New" w:hAnsiTheme="majorBidi"/>
          <w:cs/>
          <w:lang w:val="en-US"/>
        </w:rPr>
        <w:t>.</w:t>
      </w:r>
      <w:r w:rsidR="00686D68" w:rsidRPr="0086269E">
        <w:rPr>
          <w:rFonts w:asciiTheme="majorBidi" w:eastAsia="Cordia New" w:hAnsiTheme="majorBidi" w:cstheme="majorBidi"/>
          <w:lang w:val="en-US"/>
        </w:rPr>
        <w:t>82</w:t>
      </w:r>
      <w:r w:rsidR="0009466E" w:rsidRPr="001B3625">
        <w:rPr>
          <w:rFonts w:asciiTheme="majorBidi" w:eastAsia="Cordia New" w:hAnsiTheme="majorBidi"/>
          <w:cs/>
          <w:lang w:val="en-US"/>
        </w:rPr>
        <w:t xml:space="preserve"> </w:t>
      </w:r>
      <w:r w:rsidR="00A04FE0" w:rsidRPr="0086269E">
        <w:rPr>
          <w:rFonts w:asciiTheme="majorBidi" w:eastAsia="Cordia New" w:hAnsiTheme="majorBidi" w:cstheme="majorBidi"/>
          <w:lang w:val="en-US"/>
        </w:rPr>
        <w:t>million</w:t>
      </w:r>
      <w:r w:rsidR="00CE1371" w:rsidRPr="0086269E">
        <w:rPr>
          <w:rFonts w:asciiTheme="majorBidi" w:eastAsia="Cordia New" w:hAnsiTheme="majorBidi" w:cstheme="majorBidi"/>
          <w:lang w:val="en-US"/>
        </w:rPr>
        <w:t xml:space="preserve"> respectively</w:t>
      </w:r>
      <w:r w:rsidR="00A04FE0" w:rsidRPr="001B3625">
        <w:rPr>
          <w:rFonts w:asciiTheme="majorBidi" w:eastAsia="Cordia New" w:hAnsiTheme="majorBidi"/>
          <w:cs/>
          <w:lang w:val="en-US"/>
        </w:rPr>
        <w:t>.</w:t>
      </w:r>
    </w:p>
    <w:p w14:paraId="08B29D10" w14:textId="3EE6E615" w:rsidR="0030442C" w:rsidRPr="0086269E" w:rsidRDefault="0030442C" w:rsidP="003E1369">
      <w:pPr>
        <w:pStyle w:val="ListParagraph"/>
        <w:numPr>
          <w:ilvl w:val="0"/>
          <w:numId w:val="3"/>
        </w:numPr>
        <w:spacing w:before="240"/>
        <w:contextualSpacing/>
        <w:rPr>
          <w:rFonts w:asciiTheme="majorBidi" w:eastAsia="Calibri" w:hAnsiTheme="majorBidi" w:cstheme="majorBidi"/>
          <w:b/>
          <w:bCs/>
          <w:lang w:val="en-US"/>
        </w:rPr>
      </w:pPr>
      <w:r w:rsidRPr="0086269E">
        <w:rPr>
          <w:rFonts w:asciiTheme="majorBidi" w:eastAsia="Calibri" w:hAnsiTheme="majorBidi" w:cstheme="majorBidi"/>
          <w:b/>
          <w:bCs/>
          <w:lang w:val="en-US"/>
        </w:rPr>
        <w:t>COMMITMENTS</w:t>
      </w:r>
    </w:p>
    <w:p w14:paraId="67F9ABFC" w14:textId="77777777" w:rsidR="0030442C" w:rsidRPr="0086269E" w:rsidRDefault="0030442C" w:rsidP="00A233EA">
      <w:pPr>
        <w:spacing w:before="240" w:after="240"/>
        <w:ind w:left="720"/>
        <w:jc w:val="thaiDistribute"/>
        <w:rPr>
          <w:rFonts w:asciiTheme="majorBidi" w:eastAsia="Cordia New" w:hAnsiTheme="majorBidi" w:cstheme="majorBidi"/>
          <w:b/>
          <w:bCs/>
          <w:lang w:val="en-US"/>
        </w:rPr>
      </w:pPr>
      <w:r w:rsidRPr="0086269E">
        <w:rPr>
          <w:rFonts w:asciiTheme="majorBidi" w:eastAsia="Cordia New" w:hAnsiTheme="majorBidi" w:cstheme="majorBidi"/>
          <w:b/>
          <w:bCs/>
          <w:lang w:val="en-US"/>
        </w:rPr>
        <w:t>Bank guarantee</w:t>
      </w:r>
    </w:p>
    <w:p w14:paraId="1C63D5C1" w14:textId="20548B6B" w:rsidR="00EB6102" w:rsidRPr="0086269E" w:rsidRDefault="00002EF3" w:rsidP="00565CED">
      <w:pPr>
        <w:spacing w:before="240" w:after="240"/>
        <w:ind w:left="720"/>
        <w:jc w:val="thaiDistribute"/>
        <w:rPr>
          <w:rFonts w:asciiTheme="majorBidi" w:eastAsia="Cordia New" w:hAnsiTheme="majorBidi" w:cstheme="majorBidi"/>
          <w:b/>
          <w:bCs/>
          <w:lang w:val="en-US"/>
        </w:rPr>
      </w:pPr>
      <w:r w:rsidRPr="0086269E">
        <w:rPr>
          <w:rFonts w:asciiTheme="majorBidi" w:eastAsia="Cordia New" w:hAnsiTheme="majorBidi" w:cstheme="majorBidi"/>
          <w:lang w:val="en-US"/>
        </w:rPr>
        <w:t xml:space="preserve">As at </w:t>
      </w:r>
      <w:r w:rsidR="009357C3" w:rsidRPr="0086269E">
        <w:rPr>
          <w:rFonts w:asciiTheme="majorBidi" w:eastAsia="Cordia New" w:hAnsiTheme="majorBidi" w:cstheme="majorBidi"/>
          <w:lang w:val="en-US"/>
        </w:rPr>
        <w:t>December 31</w:t>
      </w:r>
      <w:r w:rsidR="004201DD" w:rsidRPr="0086269E">
        <w:rPr>
          <w:rFonts w:asciiTheme="majorBidi" w:eastAsia="Cordia New" w:hAnsiTheme="majorBidi" w:cstheme="majorBidi"/>
          <w:lang w:val="en-US"/>
        </w:rPr>
        <w:t xml:space="preserve">, </w:t>
      </w:r>
      <w:r w:rsidR="0009466E" w:rsidRPr="0086269E">
        <w:rPr>
          <w:rFonts w:asciiTheme="majorBidi" w:eastAsia="Cordia New" w:hAnsiTheme="majorBidi" w:cstheme="majorBidi"/>
          <w:lang w:val="en-US"/>
        </w:rPr>
        <w:t>202</w:t>
      </w:r>
      <w:r w:rsidR="007260DB" w:rsidRPr="0086269E">
        <w:rPr>
          <w:rFonts w:asciiTheme="majorBidi" w:eastAsia="Cordia New" w:hAnsiTheme="majorBidi" w:cstheme="majorBidi"/>
          <w:lang w:val="en-US"/>
        </w:rPr>
        <w:t>1</w:t>
      </w:r>
      <w:r w:rsidR="00AD6957" w:rsidRPr="0086269E">
        <w:rPr>
          <w:rFonts w:asciiTheme="majorBidi" w:eastAsia="Cordia New" w:hAnsiTheme="majorBidi" w:cstheme="majorBidi"/>
          <w:lang w:val="en-US"/>
        </w:rPr>
        <w:t xml:space="preserve"> and </w:t>
      </w:r>
      <w:r w:rsidR="0009466E" w:rsidRPr="0086269E">
        <w:rPr>
          <w:rFonts w:asciiTheme="majorBidi" w:eastAsia="Cordia New" w:hAnsiTheme="majorBidi" w:cstheme="majorBidi"/>
          <w:lang w:val="en-US"/>
        </w:rPr>
        <w:t>20</w:t>
      </w:r>
      <w:r w:rsidR="007260DB" w:rsidRPr="0086269E">
        <w:rPr>
          <w:rFonts w:asciiTheme="majorBidi" w:eastAsia="Cordia New" w:hAnsiTheme="majorBidi" w:cstheme="majorBidi"/>
          <w:lang w:val="en-US"/>
        </w:rPr>
        <w:t>20</w:t>
      </w:r>
      <w:r w:rsidR="00BE2776" w:rsidRPr="0086269E">
        <w:rPr>
          <w:rFonts w:asciiTheme="majorBidi" w:eastAsia="Cordia New" w:hAnsiTheme="majorBidi" w:cstheme="majorBidi"/>
          <w:lang w:val="en-US"/>
        </w:rPr>
        <w:t>, the</w:t>
      </w:r>
      <w:r w:rsidR="0030442C" w:rsidRPr="0086269E">
        <w:rPr>
          <w:rFonts w:asciiTheme="majorBidi" w:eastAsia="Cordia New" w:hAnsiTheme="majorBidi" w:cstheme="majorBidi"/>
          <w:lang w:val="en-US"/>
        </w:rPr>
        <w:t xml:space="preserve"> Company </w:t>
      </w:r>
      <w:r w:rsidR="00966E31" w:rsidRPr="0086269E">
        <w:rPr>
          <w:rFonts w:asciiTheme="majorBidi" w:eastAsia="Cordia New" w:hAnsiTheme="majorBidi" w:cstheme="majorBidi"/>
          <w:lang w:val="en-US"/>
        </w:rPr>
        <w:t xml:space="preserve">and subsidiary </w:t>
      </w:r>
      <w:r w:rsidR="0030442C" w:rsidRPr="0086269E">
        <w:rPr>
          <w:rFonts w:asciiTheme="majorBidi" w:eastAsia="Cordia New" w:hAnsiTheme="majorBidi" w:cstheme="majorBidi"/>
          <w:lang w:val="en-US"/>
        </w:rPr>
        <w:t xml:space="preserve">had outstanding bank guarantee issued on behalf of the Company and for which it is contingently liable to its customers </w:t>
      </w:r>
      <w:r w:rsidR="00ED11A2" w:rsidRPr="0086269E">
        <w:rPr>
          <w:rFonts w:asciiTheme="majorBidi" w:eastAsia="Cordia New" w:hAnsiTheme="majorBidi" w:cstheme="majorBidi"/>
          <w:lang w:val="en-US"/>
        </w:rPr>
        <w:t xml:space="preserve">pursuant to a sales </w:t>
      </w:r>
      <w:r w:rsidR="0030442C" w:rsidRPr="0086269E">
        <w:rPr>
          <w:rFonts w:asciiTheme="majorBidi" w:eastAsia="Cordia New" w:hAnsiTheme="majorBidi" w:cstheme="majorBidi"/>
          <w:lang w:val="en-US"/>
        </w:rPr>
        <w:t xml:space="preserve">agreement </w:t>
      </w:r>
      <w:r w:rsidR="00966E31" w:rsidRPr="0086269E">
        <w:rPr>
          <w:rFonts w:asciiTheme="majorBidi" w:eastAsia="Cordia New" w:hAnsiTheme="majorBidi" w:cstheme="majorBidi"/>
          <w:lang w:val="en-US"/>
        </w:rPr>
        <w:t xml:space="preserve">and bidding amount </w:t>
      </w:r>
      <w:r w:rsidR="0030442C" w:rsidRPr="0086269E">
        <w:rPr>
          <w:rFonts w:asciiTheme="majorBidi" w:eastAsia="Cordia New" w:hAnsiTheme="majorBidi" w:cstheme="majorBidi"/>
          <w:lang w:val="en-US"/>
        </w:rPr>
        <w:t>of</w:t>
      </w:r>
      <w:r w:rsidR="00B9136F" w:rsidRPr="001B3625">
        <w:rPr>
          <w:rFonts w:asciiTheme="majorBidi" w:eastAsia="Cordia New" w:hAnsiTheme="majorBidi"/>
          <w:cs/>
          <w:lang w:val="en-US"/>
        </w:rPr>
        <w:t xml:space="preserve"> </w:t>
      </w:r>
      <w:r w:rsidR="00F55715" w:rsidRPr="0086269E">
        <w:rPr>
          <w:rFonts w:asciiTheme="majorBidi" w:eastAsia="Cordia New" w:hAnsiTheme="majorBidi" w:cstheme="majorBidi"/>
          <w:lang w:val="en-US"/>
        </w:rPr>
        <w:t xml:space="preserve">Baht </w:t>
      </w:r>
      <w:r w:rsidR="0009466E" w:rsidRPr="0086269E">
        <w:rPr>
          <w:rFonts w:asciiTheme="majorBidi" w:eastAsia="Cordia New" w:hAnsiTheme="majorBidi" w:cstheme="majorBidi"/>
          <w:lang w:val="en-US"/>
        </w:rPr>
        <w:t>2</w:t>
      </w:r>
      <w:r w:rsidR="007260DB" w:rsidRPr="0086269E">
        <w:rPr>
          <w:rFonts w:asciiTheme="majorBidi" w:eastAsia="Cordia New" w:hAnsiTheme="majorBidi" w:cstheme="majorBidi"/>
          <w:lang w:val="en-US"/>
        </w:rPr>
        <w:t>50</w:t>
      </w:r>
      <w:r w:rsidR="0009466E" w:rsidRPr="001B3625">
        <w:rPr>
          <w:rFonts w:asciiTheme="majorBidi" w:eastAsia="Cordia New" w:hAnsiTheme="majorBidi"/>
          <w:cs/>
          <w:lang w:val="en-US"/>
        </w:rPr>
        <w:t xml:space="preserve"> </w:t>
      </w:r>
      <w:r w:rsidR="004E3A9E" w:rsidRPr="0086269E">
        <w:rPr>
          <w:rFonts w:asciiTheme="majorBidi" w:eastAsia="Cordia New" w:hAnsiTheme="majorBidi" w:cstheme="majorBidi"/>
          <w:lang w:val="en-US"/>
        </w:rPr>
        <w:t>million</w:t>
      </w:r>
      <w:r w:rsidR="00B9136F" w:rsidRPr="001B3625">
        <w:rPr>
          <w:rFonts w:asciiTheme="majorBidi" w:eastAsia="Cordia New" w:hAnsiTheme="majorBidi"/>
          <w:cs/>
          <w:lang w:val="en-US"/>
        </w:rPr>
        <w:t>.</w:t>
      </w:r>
    </w:p>
    <w:p w14:paraId="0D82B794" w14:textId="6270EBFB" w:rsidR="0030442C" w:rsidRPr="0086269E" w:rsidRDefault="0030442C" w:rsidP="00A233EA">
      <w:pPr>
        <w:spacing w:before="240" w:after="240"/>
        <w:ind w:left="720"/>
        <w:jc w:val="thaiDistribute"/>
        <w:rPr>
          <w:rFonts w:asciiTheme="majorBidi" w:eastAsia="Cordia New" w:hAnsiTheme="majorBidi" w:cstheme="majorBidi"/>
          <w:b/>
          <w:bCs/>
          <w:lang w:val="en-US"/>
        </w:rPr>
      </w:pPr>
      <w:r w:rsidRPr="0086269E">
        <w:rPr>
          <w:rFonts w:asciiTheme="majorBidi" w:eastAsia="Cordia New" w:hAnsiTheme="majorBidi" w:cstheme="majorBidi"/>
          <w:b/>
          <w:bCs/>
          <w:lang w:val="en-US"/>
        </w:rPr>
        <w:t>Operating lease commitments</w:t>
      </w:r>
    </w:p>
    <w:p w14:paraId="6AC94FF3" w14:textId="3547D243" w:rsidR="0030442C" w:rsidRPr="0086269E" w:rsidRDefault="0030442C" w:rsidP="00A233EA">
      <w:pPr>
        <w:spacing w:before="240" w:after="240"/>
        <w:ind w:left="720"/>
        <w:jc w:val="thaiDistribute"/>
        <w:rPr>
          <w:rFonts w:asciiTheme="majorBidi" w:eastAsia="Cordia New" w:hAnsiTheme="majorBidi" w:cstheme="majorBidi"/>
          <w:lang w:val="en-US"/>
        </w:rPr>
      </w:pPr>
      <w:r w:rsidRPr="0086269E">
        <w:rPr>
          <w:rFonts w:asciiTheme="majorBidi" w:eastAsia="Cordia New" w:hAnsiTheme="majorBidi" w:cstheme="majorBidi"/>
          <w:lang w:val="en-US"/>
        </w:rPr>
        <w:t>The Company and its subsidiaries have commitments under long</w:t>
      </w:r>
      <w:r w:rsidRPr="001B3625">
        <w:rPr>
          <w:rFonts w:asciiTheme="majorBidi" w:eastAsia="Cordia New" w:hAnsiTheme="majorBidi"/>
          <w:cs/>
          <w:lang w:val="en-US"/>
        </w:rPr>
        <w:t>-</w:t>
      </w:r>
      <w:r w:rsidRPr="0086269E">
        <w:rPr>
          <w:rFonts w:asciiTheme="majorBidi" w:eastAsia="Cordia New" w:hAnsiTheme="majorBidi" w:cstheme="majorBidi"/>
          <w:lang w:val="en-US"/>
        </w:rPr>
        <w:t>term lease and service agreements, mainly r</w:t>
      </w:r>
      <w:r w:rsidR="00ED11A2" w:rsidRPr="0086269E">
        <w:rPr>
          <w:rFonts w:asciiTheme="majorBidi" w:eastAsia="Cordia New" w:hAnsiTheme="majorBidi" w:cstheme="majorBidi"/>
          <w:lang w:val="en-US"/>
        </w:rPr>
        <w:t>elating to the rental of office space</w:t>
      </w:r>
      <w:r w:rsidR="00473814" w:rsidRPr="0086269E">
        <w:rPr>
          <w:rFonts w:asciiTheme="majorBidi" w:eastAsia="Cordia New" w:hAnsiTheme="majorBidi" w:cstheme="majorBidi"/>
          <w:lang w:val="en-US"/>
        </w:rPr>
        <w:t xml:space="preserve"> and service</w:t>
      </w:r>
      <w:r w:rsidR="00AD109A" w:rsidRPr="001B3625">
        <w:rPr>
          <w:rFonts w:asciiTheme="majorBidi" w:eastAsia="Cordia New" w:hAnsiTheme="majorBidi"/>
          <w:cs/>
          <w:lang w:val="en-US"/>
        </w:rPr>
        <w:t xml:space="preserve">. </w:t>
      </w:r>
      <w:r w:rsidR="00C7037E" w:rsidRPr="0086269E">
        <w:rPr>
          <w:rFonts w:asciiTheme="majorBidi" w:eastAsia="Cordia New" w:hAnsiTheme="majorBidi" w:cstheme="majorBidi"/>
          <w:lang w:val="en-US"/>
        </w:rPr>
        <w:t>Summari</w:t>
      </w:r>
      <w:r w:rsidR="004F00A4" w:rsidRPr="0086269E">
        <w:rPr>
          <w:rFonts w:asciiTheme="majorBidi" w:eastAsia="Cordia New" w:hAnsiTheme="majorBidi" w:cstheme="majorBidi"/>
          <w:lang w:val="en-US"/>
        </w:rPr>
        <w:t>s</w:t>
      </w:r>
      <w:r w:rsidR="00C7037E" w:rsidRPr="0086269E">
        <w:rPr>
          <w:rFonts w:asciiTheme="majorBidi" w:eastAsia="Cordia New" w:hAnsiTheme="majorBidi" w:cstheme="majorBidi"/>
          <w:lang w:val="en-US"/>
        </w:rPr>
        <w:t>ed</w:t>
      </w:r>
      <w:r w:rsidRPr="0086269E">
        <w:rPr>
          <w:rFonts w:asciiTheme="majorBidi" w:eastAsia="Cordia New" w:hAnsiTheme="majorBidi" w:cstheme="majorBidi"/>
          <w:lang w:val="en-US"/>
        </w:rPr>
        <w:t xml:space="preserve"> below are the future rental and service fees under the agreements</w:t>
      </w:r>
      <w:r w:rsidRPr="001B3625">
        <w:rPr>
          <w:rFonts w:asciiTheme="majorBidi" w:eastAsia="Cordia New" w:hAnsiTheme="majorBidi"/>
          <w:cs/>
          <w:lang w:val="en-US"/>
        </w:rPr>
        <w:t>:</w:t>
      </w:r>
    </w:p>
    <w:tbl>
      <w:tblPr>
        <w:tblW w:w="8466" w:type="dxa"/>
        <w:tblInd w:w="817" w:type="dxa"/>
        <w:tblLook w:val="04A0" w:firstRow="1" w:lastRow="0" w:firstColumn="1" w:lastColumn="0" w:noHBand="0" w:noVBand="1"/>
      </w:tblPr>
      <w:tblGrid>
        <w:gridCol w:w="5103"/>
        <w:gridCol w:w="1530"/>
        <w:gridCol w:w="263"/>
        <w:gridCol w:w="1570"/>
      </w:tblGrid>
      <w:tr w:rsidR="004B0D24" w:rsidRPr="001B3625" w14:paraId="0E68D74D" w14:textId="77777777" w:rsidTr="00AF5DD3">
        <w:trPr>
          <w:trHeight w:val="420"/>
        </w:trPr>
        <w:tc>
          <w:tcPr>
            <w:tcW w:w="5103" w:type="dxa"/>
            <w:tcBorders>
              <w:top w:val="nil"/>
              <w:left w:val="nil"/>
              <w:bottom w:val="nil"/>
              <w:right w:val="nil"/>
            </w:tcBorders>
            <w:shd w:val="clear" w:color="auto" w:fill="auto"/>
            <w:noWrap/>
            <w:vAlign w:val="bottom"/>
            <w:hideMark/>
          </w:tcPr>
          <w:p w14:paraId="480D1D68" w14:textId="77777777" w:rsidR="004B0D24" w:rsidRPr="001B3625" w:rsidRDefault="004B0D24" w:rsidP="00ED73F6">
            <w:pPr>
              <w:rPr>
                <w:rFonts w:asciiTheme="majorBidi" w:hAnsiTheme="majorBidi" w:cstheme="majorBidi"/>
                <w:color w:val="000000"/>
                <w:cs/>
                <w:lang w:val="en-US"/>
              </w:rPr>
            </w:pPr>
            <w:r w:rsidRPr="0086269E">
              <w:rPr>
                <w:rFonts w:asciiTheme="majorBidi" w:hAnsiTheme="majorBidi" w:cstheme="majorBidi"/>
                <w:color w:val="000000"/>
                <w:lang w:val="en-US"/>
              </w:rPr>
              <w:t> </w:t>
            </w:r>
          </w:p>
        </w:tc>
        <w:tc>
          <w:tcPr>
            <w:tcW w:w="3363" w:type="dxa"/>
            <w:gridSpan w:val="3"/>
            <w:tcBorders>
              <w:top w:val="nil"/>
              <w:left w:val="nil"/>
              <w:bottom w:val="single" w:sz="4" w:space="0" w:color="auto"/>
              <w:right w:val="nil"/>
            </w:tcBorders>
            <w:shd w:val="clear" w:color="auto" w:fill="auto"/>
            <w:noWrap/>
            <w:vAlign w:val="bottom"/>
            <w:hideMark/>
          </w:tcPr>
          <w:p w14:paraId="3A2DE9A3" w14:textId="54356FE4" w:rsidR="004B0D24" w:rsidRPr="0086269E" w:rsidRDefault="00446448" w:rsidP="00ED73F6">
            <w:pPr>
              <w:jc w:val="center"/>
              <w:rPr>
                <w:rFonts w:asciiTheme="majorBidi" w:hAnsiTheme="majorBidi" w:cstheme="majorBidi"/>
                <w:color w:val="000000"/>
                <w:cs/>
              </w:rPr>
            </w:pPr>
            <w:r w:rsidRPr="0086269E">
              <w:rPr>
                <w:rFonts w:asciiTheme="majorBidi" w:hAnsiTheme="majorBidi" w:cstheme="majorBidi"/>
                <w:lang w:val="en-US"/>
              </w:rPr>
              <w:t>Unit</w:t>
            </w:r>
            <w:r w:rsidRPr="001B3625">
              <w:rPr>
                <w:rFonts w:asciiTheme="majorBidi" w:hAnsiTheme="majorBidi"/>
                <w:cs/>
                <w:lang w:val="en-US"/>
              </w:rPr>
              <w:t>:</w:t>
            </w:r>
            <w:r w:rsidR="004F00A4" w:rsidRPr="0086269E">
              <w:rPr>
                <w:rFonts w:asciiTheme="majorBidi" w:hAnsiTheme="majorBidi" w:cstheme="majorBidi"/>
                <w:lang w:val="en-US"/>
              </w:rPr>
              <w:t xml:space="preserve"> Baht</w:t>
            </w:r>
          </w:p>
        </w:tc>
      </w:tr>
      <w:tr w:rsidR="004B0D24" w:rsidRPr="001B3625" w14:paraId="6AB660E1" w14:textId="77777777" w:rsidTr="00AF5DD3">
        <w:trPr>
          <w:trHeight w:val="840"/>
        </w:trPr>
        <w:tc>
          <w:tcPr>
            <w:tcW w:w="5103" w:type="dxa"/>
            <w:tcBorders>
              <w:top w:val="nil"/>
              <w:left w:val="nil"/>
              <w:bottom w:val="nil"/>
              <w:right w:val="nil"/>
            </w:tcBorders>
            <w:shd w:val="clear" w:color="auto" w:fill="auto"/>
            <w:noWrap/>
            <w:vAlign w:val="bottom"/>
            <w:hideMark/>
          </w:tcPr>
          <w:p w14:paraId="67186A94" w14:textId="77777777" w:rsidR="004B0D24" w:rsidRPr="001B3625" w:rsidRDefault="004B0D24" w:rsidP="00ED73F6">
            <w:pPr>
              <w:rPr>
                <w:rFonts w:asciiTheme="majorBidi" w:hAnsiTheme="majorBidi" w:cstheme="majorBidi"/>
                <w:color w:val="000000"/>
                <w:cs/>
                <w:lang w:val="en-US"/>
              </w:rPr>
            </w:pPr>
            <w:r w:rsidRPr="0086269E">
              <w:rPr>
                <w:rFonts w:asciiTheme="majorBidi" w:hAnsiTheme="majorBidi" w:cstheme="majorBidi"/>
                <w:color w:val="000000"/>
                <w:lang w:val="en-US"/>
              </w:rPr>
              <w:t> </w:t>
            </w:r>
          </w:p>
        </w:tc>
        <w:tc>
          <w:tcPr>
            <w:tcW w:w="1530" w:type="dxa"/>
            <w:tcBorders>
              <w:top w:val="nil"/>
              <w:left w:val="nil"/>
              <w:bottom w:val="single" w:sz="4" w:space="0" w:color="auto"/>
              <w:right w:val="nil"/>
            </w:tcBorders>
            <w:shd w:val="clear" w:color="auto" w:fill="auto"/>
            <w:noWrap/>
            <w:vAlign w:val="bottom"/>
            <w:hideMark/>
          </w:tcPr>
          <w:p w14:paraId="2EBDA627" w14:textId="77777777" w:rsidR="004B0D24" w:rsidRPr="001B3625" w:rsidRDefault="004B0D24" w:rsidP="00ED73F6">
            <w:pPr>
              <w:jc w:val="center"/>
              <w:rPr>
                <w:rFonts w:asciiTheme="majorBidi" w:hAnsiTheme="majorBidi" w:cstheme="majorBidi"/>
                <w:color w:val="000000"/>
                <w:cs/>
                <w:lang w:val="en-US"/>
              </w:rPr>
            </w:pPr>
            <w:r w:rsidRPr="0086269E">
              <w:rPr>
                <w:rFonts w:asciiTheme="majorBidi" w:hAnsiTheme="majorBidi" w:cstheme="majorBidi"/>
                <w:lang w:val="en-US"/>
              </w:rPr>
              <w:t>Consolidated financial statement</w:t>
            </w:r>
          </w:p>
        </w:tc>
        <w:tc>
          <w:tcPr>
            <w:tcW w:w="263" w:type="dxa"/>
            <w:tcBorders>
              <w:top w:val="nil"/>
              <w:left w:val="nil"/>
              <w:bottom w:val="nil"/>
              <w:right w:val="nil"/>
            </w:tcBorders>
            <w:shd w:val="clear" w:color="auto" w:fill="auto"/>
            <w:noWrap/>
            <w:vAlign w:val="bottom"/>
            <w:hideMark/>
          </w:tcPr>
          <w:p w14:paraId="3C9BFFB5" w14:textId="77777777" w:rsidR="004B0D24" w:rsidRPr="001B3625" w:rsidRDefault="004B0D24" w:rsidP="00ED73F6">
            <w:pPr>
              <w:jc w:val="center"/>
              <w:rPr>
                <w:rFonts w:asciiTheme="majorBidi" w:hAnsiTheme="majorBidi" w:cstheme="majorBidi"/>
                <w:color w:val="000000"/>
                <w:cs/>
                <w:lang w:val="en-US"/>
              </w:rPr>
            </w:pPr>
            <w:r w:rsidRPr="0086269E">
              <w:rPr>
                <w:rFonts w:asciiTheme="majorBidi" w:hAnsiTheme="majorBidi" w:cstheme="majorBidi"/>
                <w:color w:val="000000"/>
                <w:lang w:val="en-US"/>
              </w:rPr>
              <w:t> </w:t>
            </w:r>
          </w:p>
        </w:tc>
        <w:tc>
          <w:tcPr>
            <w:tcW w:w="1570" w:type="dxa"/>
            <w:tcBorders>
              <w:top w:val="nil"/>
              <w:left w:val="nil"/>
              <w:bottom w:val="single" w:sz="4" w:space="0" w:color="auto"/>
              <w:right w:val="nil"/>
            </w:tcBorders>
            <w:shd w:val="clear" w:color="auto" w:fill="auto"/>
            <w:vAlign w:val="bottom"/>
            <w:hideMark/>
          </w:tcPr>
          <w:p w14:paraId="47AD9EEA" w14:textId="77777777" w:rsidR="004B0D24" w:rsidRPr="0086269E" w:rsidRDefault="004B0D24" w:rsidP="00ED73F6">
            <w:pPr>
              <w:jc w:val="center"/>
              <w:rPr>
                <w:rFonts w:asciiTheme="majorBidi" w:hAnsiTheme="majorBidi" w:cstheme="majorBidi"/>
                <w:color w:val="000000"/>
                <w:cs/>
              </w:rPr>
            </w:pPr>
            <w:r w:rsidRPr="0086269E">
              <w:rPr>
                <w:rFonts w:asciiTheme="majorBidi" w:hAnsiTheme="majorBidi" w:cstheme="majorBidi"/>
                <w:lang w:val="en-US"/>
              </w:rPr>
              <w:t>Separate financial statement</w:t>
            </w:r>
          </w:p>
        </w:tc>
      </w:tr>
      <w:tr w:rsidR="002A081C" w:rsidRPr="001B3625" w14:paraId="0BC761B8" w14:textId="77777777" w:rsidTr="00AF5DD3">
        <w:trPr>
          <w:trHeight w:val="420"/>
        </w:trPr>
        <w:tc>
          <w:tcPr>
            <w:tcW w:w="5103" w:type="dxa"/>
            <w:tcBorders>
              <w:top w:val="nil"/>
              <w:left w:val="nil"/>
              <w:bottom w:val="nil"/>
              <w:right w:val="nil"/>
            </w:tcBorders>
            <w:shd w:val="clear" w:color="auto" w:fill="auto"/>
            <w:hideMark/>
          </w:tcPr>
          <w:p w14:paraId="71AF8AD3" w14:textId="77777777" w:rsidR="002A081C" w:rsidRPr="0086269E" w:rsidRDefault="002A081C" w:rsidP="002A081C">
            <w:pPr>
              <w:rPr>
                <w:rFonts w:asciiTheme="majorBidi" w:hAnsiTheme="majorBidi" w:cstheme="majorBidi"/>
                <w:color w:val="000000"/>
                <w:cs/>
                <w:lang w:val="en-US"/>
              </w:rPr>
            </w:pPr>
            <w:r w:rsidRPr="0086269E">
              <w:rPr>
                <w:rFonts w:asciiTheme="majorBidi" w:hAnsiTheme="majorBidi" w:cstheme="majorBidi"/>
                <w:lang w:val="en-US"/>
              </w:rPr>
              <w:t>Due within 1 year</w:t>
            </w:r>
          </w:p>
        </w:tc>
        <w:tc>
          <w:tcPr>
            <w:tcW w:w="1530" w:type="dxa"/>
            <w:tcBorders>
              <w:top w:val="nil"/>
              <w:left w:val="nil"/>
              <w:bottom w:val="nil"/>
              <w:right w:val="nil"/>
            </w:tcBorders>
            <w:shd w:val="clear" w:color="auto" w:fill="auto"/>
            <w:noWrap/>
            <w:vAlign w:val="bottom"/>
          </w:tcPr>
          <w:p w14:paraId="766DC0DA" w14:textId="5D6864A0" w:rsidR="002A081C" w:rsidRPr="0086269E" w:rsidRDefault="002A081C" w:rsidP="002A081C">
            <w:pPr>
              <w:jc w:val="right"/>
              <w:rPr>
                <w:rFonts w:asciiTheme="majorBidi" w:hAnsiTheme="majorBidi" w:cstheme="majorBidi"/>
                <w:cs/>
              </w:rPr>
            </w:pPr>
            <w:r w:rsidRPr="001B3625">
              <w:rPr>
                <w:rFonts w:ascii="Angsana New" w:hAnsi="Angsana New"/>
                <w:lang w:val="en-US"/>
              </w:rPr>
              <w:t>4,494,240</w:t>
            </w:r>
          </w:p>
        </w:tc>
        <w:tc>
          <w:tcPr>
            <w:tcW w:w="263" w:type="dxa"/>
            <w:tcBorders>
              <w:top w:val="nil"/>
              <w:left w:val="nil"/>
              <w:bottom w:val="nil"/>
              <w:right w:val="nil"/>
            </w:tcBorders>
            <w:shd w:val="clear" w:color="auto" w:fill="auto"/>
            <w:noWrap/>
            <w:vAlign w:val="bottom"/>
          </w:tcPr>
          <w:p w14:paraId="6B8C634E" w14:textId="77777777" w:rsidR="002A081C" w:rsidRPr="0086269E" w:rsidRDefault="002A081C" w:rsidP="002A081C">
            <w:pPr>
              <w:jc w:val="right"/>
              <w:rPr>
                <w:rFonts w:asciiTheme="majorBidi" w:hAnsiTheme="majorBidi" w:cstheme="majorBidi"/>
                <w:cs/>
                <w:lang w:val="en-US"/>
              </w:rPr>
            </w:pPr>
          </w:p>
        </w:tc>
        <w:tc>
          <w:tcPr>
            <w:tcW w:w="1570" w:type="dxa"/>
            <w:tcBorders>
              <w:top w:val="nil"/>
              <w:left w:val="nil"/>
              <w:bottom w:val="nil"/>
              <w:right w:val="nil"/>
            </w:tcBorders>
            <w:shd w:val="clear" w:color="auto" w:fill="auto"/>
            <w:noWrap/>
            <w:vAlign w:val="bottom"/>
          </w:tcPr>
          <w:p w14:paraId="03CA87C6" w14:textId="53408EFB" w:rsidR="002A081C" w:rsidRPr="0086269E" w:rsidRDefault="002A081C" w:rsidP="002A081C">
            <w:pPr>
              <w:jc w:val="right"/>
              <w:rPr>
                <w:rFonts w:asciiTheme="majorBidi" w:hAnsiTheme="majorBidi" w:cstheme="majorBidi"/>
                <w:cs/>
              </w:rPr>
            </w:pPr>
            <w:r w:rsidRPr="001B3625">
              <w:rPr>
                <w:rFonts w:ascii="Angsana New" w:hAnsi="Angsana New"/>
                <w:lang w:val="en-US"/>
              </w:rPr>
              <w:t>2,200,156</w:t>
            </w:r>
          </w:p>
        </w:tc>
      </w:tr>
      <w:tr w:rsidR="002A081C" w:rsidRPr="001B3625" w14:paraId="11BDF008" w14:textId="77777777" w:rsidTr="00AF5DD3">
        <w:trPr>
          <w:trHeight w:val="420"/>
        </w:trPr>
        <w:tc>
          <w:tcPr>
            <w:tcW w:w="5103" w:type="dxa"/>
            <w:tcBorders>
              <w:top w:val="nil"/>
              <w:left w:val="nil"/>
              <w:bottom w:val="nil"/>
              <w:right w:val="nil"/>
            </w:tcBorders>
            <w:shd w:val="clear" w:color="auto" w:fill="auto"/>
            <w:noWrap/>
            <w:hideMark/>
          </w:tcPr>
          <w:p w14:paraId="7AFC7874" w14:textId="77777777" w:rsidR="002A081C" w:rsidRPr="0086269E" w:rsidRDefault="002A081C" w:rsidP="002A081C">
            <w:pPr>
              <w:rPr>
                <w:rFonts w:asciiTheme="majorBidi" w:hAnsiTheme="majorBidi" w:cstheme="majorBidi"/>
                <w:color w:val="000000"/>
                <w:lang w:val="en-US"/>
              </w:rPr>
            </w:pPr>
            <w:r w:rsidRPr="0086269E">
              <w:rPr>
                <w:rFonts w:asciiTheme="majorBidi" w:hAnsiTheme="majorBidi" w:cstheme="majorBidi"/>
                <w:lang w:val="en-US"/>
              </w:rPr>
              <w:t>Due over 1 year but not over 5 years</w:t>
            </w:r>
          </w:p>
        </w:tc>
        <w:tc>
          <w:tcPr>
            <w:tcW w:w="1530" w:type="dxa"/>
            <w:tcBorders>
              <w:top w:val="nil"/>
              <w:left w:val="nil"/>
              <w:bottom w:val="nil"/>
              <w:right w:val="nil"/>
            </w:tcBorders>
            <w:shd w:val="clear" w:color="auto" w:fill="auto"/>
            <w:noWrap/>
            <w:vAlign w:val="bottom"/>
          </w:tcPr>
          <w:p w14:paraId="42A5E537" w14:textId="08E94830" w:rsidR="002A081C" w:rsidRPr="0086269E" w:rsidRDefault="002A081C" w:rsidP="002A081C">
            <w:pPr>
              <w:jc w:val="right"/>
              <w:rPr>
                <w:rFonts w:asciiTheme="majorBidi" w:hAnsiTheme="majorBidi" w:cstheme="majorBidi"/>
                <w:lang w:val="en-US"/>
              </w:rPr>
            </w:pPr>
            <w:r w:rsidRPr="001B3625">
              <w:rPr>
                <w:rFonts w:ascii="Angsana New" w:hAnsi="Angsana New"/>
                <w:lang w:val="en-US"/>
              </w:rPr>
              <w:t>4,406,360</w:t>
            </w:r>
          </w:p>
        </w:tc>
        <w:tc>
          <w:tcPr>
            <w:tcW w:w="263" w:type="dxa"/>
            <w:tcBorders>
              <w:top w:val="nil"/>
              <w:left w:val="nil"/>
              <w:bottom w:val="nil"/>
              <w:right w:val="nil"/>
            </w:tcBorders>
            <w:shd w:val="clear" w:color="auto" w:fill="auto"/>
            <w:noWrap/>
            <w:vAlign w:val="bottom"/>
          </w:tcPr>
          <w:p w14:paraId="7157382F" w14:textId="77777777" w:rsidR="002A081C" w:rsidRPr="0086269E" w:rsidRDefault="002A081C" w:rsidP="002A081C">
            <w:pPr>
              <w:jc w:val="right"/>
              <w:rPr>
                <w:rFonts w:asciiTheme="majorBidi" w:hAnsiTheme="majorBidi" w:cstheme="majorBidi"/>
                <w:cs/>
                <w:lang w:val="en-US"/>
              </w:rPr>
            </w:pPr>
          </w:p>
        </w:tc>
        <w:tc>
          <w:tcPr>
            <w:tcW w:w="1570" w:type="dxa"/>
            <w:tcBorders>
              <w:top w:val="nil"/>
              <w:left w:val="nil"/>
              <w:bottom w:val="nil"/>
              <w:right w:val="nil"/>
            </w:tcBorders>
            <w:shd w:val="clear" w:color="auto" w:fill="auto"/>
            <w:noWrap/>
            <w:vAlign w:val="bottom"/>
          </w:tcPr>
          <w:p w14:paraId="3A134EAC" w14:textId="6EBA1A22" w:rsidR="002A081C" w:rsidRPr="0086269E" w:rsidRDefault="002A081C" w:rsidP="002A081C">
            <w:pPr>
              <w:jc w:val="right"/>
              <w:rPr>
                <w:rFonts w:asciiTheme="majorBidi" w:hAnsiTheme="majorBidi" w:cstheme="majorBidi"/>
                <w:cs/>
              </w:rPr>
            </w:pPr>
            <w:r w:rsidRPr="001B3625">
              <w:rPr>
                <w:rFonts w:ascii="Angsana New" w:hAnsi="Angsana New"/>
                <w:lang w:val="en-US"/>
              </w:rPr>
              <w:t>129,000</w:t>
            </w:r>
          </w:p>
        </w:tc>
      </w:tr>
      <w:tr w:rsidR="002A081C" w:rsidRPr="001B3625" w14:paraId="08F9FFC8" w14:textId="77777777" w:rsidTr="00AF5DD3">
        <w:trPr>
          <w:trHeight w:val="435"/>
        </w:trPr>
        <w:tc>
          <w:tcPr>
            <w:tcW w:w="5103" w:type="dxa"/>
            <w:tcBorders>
              <w:top w:val="nil"/>
              <w:left w:val="nil"/>
              <w:bottom w:val="nil"/>
              <w:right w:val="nil"/>
            </w:tcBorders>
            <w:shd w:val="clear" w:color="auto" w:fill="auto"/>
            <w:noWrap/>
            <w:hideMark/>
          </w:tcPr>
          <w:p w14:paraId="3EAE2AB0" w14:textId="77777777" w:rsidR="002A081C" w:rsidRPr="0086269E" w:rsidRDefault="002A081C" w:rsidP="002A081C">
            <w:pPr>
              <w:rPr>
                <w:rFonts w:asciiTheme="majorBidi" w:hAnsiTheme="majorBidi" w:cstheme="majorBidi"/>
                <w:color w:val="000000"/>
                <w:cs/>
                <w:lang w:val="en-US"/>
              </w:rPr>
            </w:pPr>
            <w:r w:rsidRPr="0086269E">
              <w:rPr>
                <w:rFonts w:asciiTheme="majorBidi" w:hAnsiTheme="majorBidi" w:cstheme="majorBidi"/>
                <w:lang w:val="en-US"/>
              </w:rPr>
              <w:t>Total</w:t>
            </w:r>
          </w:p>
        </w:tc>
        <w:tc>
          <w:tcPr>
            <w:tcW w:w="1530" w:type="dxa"/>
            <w:tcBorders>
              <w:top w:val="single" w:sz="4" w:space="0" w:color="auto"/>
              <w:left w:val="nil"/>
              <w:bottom w:val="double" w:sz="6" w:space="0" w:color="auto"/>
              <w:right w:val="nil"/>
            </w:tcBorders>
            <w:shd w:val="clear" w:color="auto" w:fill="auto"/>
            <w:noWrap/>
            <w:vAlign w:val="bottom"/>
          </w:tcPr>
          <w:p w14:paraId="3AA87C3A" w14:textId="788308CA" w:rsidR="002A081C" w:rsidRPr="0086269E" w:rsidRDefault="002A081C" w:rsidP="002A081C">
            <w:pPr>
              <w:jc w:val="right"/>
              <w:rPr>
                <w:rFonts w:ascii="Angsana New" w:hAnsi="Angsana New"/>
                <w:lang w:val="en-US"/>
              </w:rPr>
            </w:pPr>
            <w:r w:rsidRPr="001B3625">
              <w:rPr>
                <w:rFonts w:ascii="Angsana New" w:hAnsi="Angsana New"/>
                <w:lang w:val="en-US"/>
              </w:rPr>
              <w:t>8,900,600</w:t>
            </w:r>
          </w:p>
        </w:tc>
        <w:tc>
          <w:tcPr>
            <w:tcW w:w="263" w:type="dxa"/>
            <w:tcBorders>
              <w:top w:val="nil"/>
              <w:left w:val="nil"/>
              <w:bottom w:val="nil"/>
              <w:right w:val="nil"/>
            </w:tcBorders>
            <w:shd w:val="clear" w:color="auto" w:fill="auto"/>
            <w:noWrap/>
            <w:vAlign w:val="bottom"/>
          </w:tcPr>
          <w:p w14:paraId="6CB29230" w14:textId="77777777" w:rsidR="002A081C" w:rsidRPr="0086269E" w:rsidRDefault="002A081C" w:rsidP="002A081C">
            <w:pPr>
              <w:jc w:val="right"/>
              <w:rPr>
                <w:rFonts w:asciiTheme="majorBidi" w:hAnsiTheme="majorBidi" w:cstheme="majorBidi"/>
                <w:cs/>
                <w:lang w:val="en-US"/>
              </w:rPr>
            </w:pPr>
          </w:p>
        </w:tc>
        <w:tc>
          <w:tcPr>
            <w:tcW w:w="1570" w:type="dxa"/>
            <w:tcBorders>
              <w:top w:val="single" w:sz="4" w:space="0" w:color="auto"/>
              <w:left w:val="nil"/>
              <w:bottom w:val="double" w:sz="6" w:space="0" w:color="auto"/>
              <w:right w:val="nil"/>
            </w:tcBorders>
            <w:shd w:val="clear" w:color="auto" w:fill="auto"/>
            <w:noWrap/>
            <w:vAlign w:val="bottom"/>
          </w:tcPr>
          <w:p w14:paraId="199F2277" w14:textId="74897A37" w:rsidR="002A081C" w:rsidRPr="001B3625" w:rsidRDefault="002A081C" w:rsidP="002A081C">
            <w:pPr>
              <w:jc w:val="right"/>
              <w:rPr>
                <w:rFonts w:asciiTheme="majorBidi" w:hAnsiTheme="majorBidi" w:cstheme="majorBidi"/>
                <w:cs/>
                <w:lang w:val="en-US"/>
              </w:rPr>
            </w:pPr>
            <w:r w:rsidRPr="001B3625">
              <w:rPr>
                <w:rFonts w:ascii="Angsana New" w:hAnsi="Angsana New"/>
                <w:lang w:val="en-US"/>
              </w:rPr>
              <w:t>2,329,156</w:t>
            </w:r>
          </w:p>
        </w:tc>
      </w:tr>
    </w:tbl>
    <w:p w14:paraId="64FE538B" w14:textId="77777777" w:rsidR="0086269E" w:rsidRDefault="0086269E" w:rsidP="0086269E">
      <w:pPr>
        <w:pStyle w:val="ListParagraph"/>
        <w:spacing w:before="240"/>
        <w:contextualSpacing/>
        <w:rPr>
          <w:rFonts w:asciiTheme="majorBidi" w:eastAsia="Calibri" w:hAnsiTheme="majorBidi" w:cstheme="majorBidi"/>
          <w:b/>
          <w:bCs/>
          <w:highlight w:val="yellow"/>
          <w:lang w:val="en-US"/>
        </w:rPr>
      </w:pPr>
    </w:p>
    <w:p w14:paraId="77615963" w14:textId="77777777" w:rsidR="0086269E" w:rsidRDefault="0086269E">
      <w:pPr>
        <w:rPr>
          <w:rFonts w:asciiTheme="majorBidi" w:eastAsia="Calibri" w:hAnsiTheme="majorBidi" w:cstheme="majorBidi"/>
          <w:b/>
          <w:bCs/>
          <w:highlight w:val="yellow"/>
          <w:lang w:val="en-US"/>
        </w:rPr>
      </w:pPr>
      <w:r w:rsidRPr="001B3625">
        <w:rPr>
          <w:rFonts w:asciiTheme="majorBidi" w:eastAsia="Calibri" w:hAnsiTheme="majorBidi"/>
          <w:b/>
          <w:bCs/>
          <w:cs/>
          <w:lang w:val="en-US"/>
        </w:rPr>
        <w:br w:type="page"/>
      </w:r>
    </w:p>
    <w:p w14:paraId="372C756F" w14:textId="0BD7F868" w:rsidR="00DD6AD5" w:rsidRPr="0086269E" w:rsidRDefault="00DD6AD5" w:rsidP="003E1369">
      <w:pPr>
        <w:pStyle w:val="ListParagraph"/>
        <w:numPr>
          <w:ilvl w:val="0"/>
          <w:numId w:val="3"/>
        </w:numPr>
        <w:spacing w:before="240"/>
        <w:contextualSpacing/>
        <w:rPr>
          <w:rFonts w:asciiTheme="majorBidi" w:eastAsia="Calibri" w:hAnsiTheme="majorBidi" w:cstheme="majorBidi"/>
          <w:b/>
          <w:bCs/>
          <w:lang w:val="en-US"/>
        </w:rPr>
      </w:pPr>
      <w:r w:rsidRPr="0086269E">
        <w:rPr>
          <w:rFonts w:asciiTheme="majorBidi" w:eastAsia="Calibri" w:hAnsiTheme="majorBidi" w:cstheme="majorBidi"/>
          <w:b/>
          <w:bCs/>
          <w:lang w:val="en-US"/>
        </w:rPr>
        <w:t>WARRANT</w:t>
      </w:r>
    </w:p>
    <w:p w14:paraId="3FA202B5" w14:textId="77777777" w:rsidR="00DD6AD5" w:rsidRPr="001B3625" w:rsidRDefault="00DD6AD5" w:rsidP="00641450">
      <w:pPr>
        <w:spacing w:before="240" w:after="240"/>
        <w:ind w:left="720"/>
        <w:jc w:val="thaiDistribute"/>
        <w:rPr>
          <w:rFonts w:asciiTheme="majorBidi" w:eastAsia="Cordia New" w:hAnsiTheme="majorBidi" w:cstheme="majorBidi"/>
          <w:cs/>
          <w:lang w:val="en-US"/>
        </w:rPr>
      </w:pPr>
      <w:r w:rsidRPr="0086269E">
        <w:rPr>
          <w:rFonts w:asciiTheme="majorBidi" w:eastAsia="Cordia New" w:hAnsiTheme="majorBidi" w:cstheme="majorBidi" w:hint="cs"/>
          <w:lang w:val="en-US"/>
        </w:rPr>
        <w:t xml:space="preserve">The Company issued and allocated warrants to purchase ordinary shares to existing shareholders of the Company in proportion to their shareholdings </w:t>
      </w:r>
      <w:r w:rsidRPr="001B3625">
        <w:rPr>
          <w:rFonts w:asciiTheme="majorBidi" w:eastAsia="Cordia New" w:hAnsiTheme="majorBidi" w:hint="cs"/>
          <w:cs/>
          <w:lang w:val="en-US"/>
        </w:rPr>
        <w:t>(</w:t>
      </w:r>
      <w:r w:rsidRPr="0086269E">
        <w:rPr>
          <w:rFonts w:asciiTheme="majorBidi" w:eastAsia="Cordia New" w:hAnsiTheme="majorBidi" w:cstheme="majorBidi" w:hint="cs"/>
          <w:lang w:val="en-US"/>
        </w:rPr>
        <w:t>Right Offering</w:t>
      </w:r>
      <w:r w:rsidRPr="001B3625">
        <w:rPr>
          <w:rFonts w:asciiTheme="majorBidi" w:eastAsia="Cordia New" w:hAnsiTheme="majorBidi" w:hint="cs"/>
          <w:cs/>
          <w:lang w:val="en-US"/>
        </w:rPr>
        <w:t>)</w:t>
      </w:r>
      <w:r w:rsidRPr="0086269E">
        <w:rPr>
          <w:rFonts w:asciiTheme="majorBidi" w:eastAsia="Cordia New" w:hAnsiTheme="majorBidi" w:cstheme="majorBidi" w:hint="cs"/>
          <w:lang w:val="en-US"/>
        </w:rPr>
        <w:t>, the details of which are as follows</w:t>
      </w:r>
      <w:r w:rsidRPr="001B3625">
        <w:rPr>
          <w:rFonts w:asciiTheme="majorBidi" w:eastAsia="Cordia New" w:hAnsiTheme="majorBidi" w:hint="cs"/>
          <w:cs/>
          <w:lang w:val="en-US"/>
        </w:rPr>
        <w:t>:</w:t>
      </w:r>
    </w:p>
    <w:tbl>
      <w:tblPr>
        <w:tblW w:w="9423" w:type="dxa"/>
        <w:tblInd w:w="534" w:type="dxa"/>
        <w:tblLayout w:type="fixed"/>
        <w:tblLook w:val="0000" w:firstRow="0" w:lastRow="0" w:firstColumn="0" w:lastColumn="0" w:noHBand="0" w:noVBand="0"/>
      </w:tblPr>
      <w:tblGrid>
        <w:gridCol w:w="1873"/>
        <w:gridCol w:w="1463"/>
        <w:gridCol w:w="804"/>
        <w:gridCol w:w="1176"/>
        <w:gridCol w:w="1240"/>
        <w:gridCol w:w="1416"/>
        <w:gridCol w:w="1451"/>
      </w:tblGrid>
      <w:tr w:rsidR="00DD6AD5" w:rsidRPr="0086269E" w14:paraId="523C879D" w14:textId="77777777" w:rsidTr="00B67E4F">
        <w:trPr>
          <w:trHeight w:val="20"/>
        </w:trPr>
        <w:tc>
          <w:tcPr>
            <w:tcW w:w="1873" w:type="dxa"/>
            <w:shd w:val="clear" w:color="auto" w:fill="auto"/>
            <w:vAlign w:val="bottom"/>
          </w:tcPr>
          <w:p w14:paraId="454EBC5C" w14:textId="77777777" w:rsidR="00DD6AD5" w:rsidRPr="001B3625" w:rsidRDefault="00DD6AD5" w:rsidP="00B67E4F">
            <w:pPr>
              <w:tabs>
                <w:tab w:val="left" w:pos="-2235"/>
              </w:tabs>
              <w:ind w:left="972" w:right="-72" w:firstLine="3"/>
              <w:jc w:val="thaiDistribute"/>
              <w:outlineLvl w:val="7"/>
              <w:rPr>
                <w:rFonts w:ascii="Angsana New" w:hAnsi="Angsana New"/>
                <w:sz w:val="26"/>
                <w:szCs w:val="26"/>
                <w:cs/>
                <w:lang w:val="en-US"/>
              </w:rPr>
            </w:pPr>
          </w:p>
        </w:tc>
        <w:tc>
          <w:tcPr>
            <w:tcW w:w="1463" w:type="dxa"/>
            <w:vMerge w:val="restart"/>
            <w:shd w:val="clear" w:color="auto" w:fill="auto"/>
            <w:vAlign w:val="bottom"/>
          </w:tcPr>
          <w:p w14:paraId="789CF0C2" w14:textId="77777777" w:rsidR="00DD6AD5" w:rsidRPr="001B3625" w:rsidRDefault="00DD6AD5" w:rsidP="00B67E4F">
            <w:pPr>
              <w:pBdr>
                <w:bottom w:val="single" w:sz="4" w:space="1" w:color="auto"/>
              </w:pBdr>
              <w:tabs>
                <w:tab w:val="left" w:pos="720"/>
              </w:tabs>
              <w:ind w:right="-72"/>
              <w:jc w:val="center"/>
              <w:outlineLvl w:val="7"/>
              <w:rPr>
                <w:rFonts w:ascii="Angsana New" w:hAnsi="Angsana New"/>
                <w:sz w:val="26"/>
                <w:szCs w:val="26"/>
                <w:cs/>
                <w:lang w:val="en-US"/>
              </w:rPr>
            </w:pPr>
            <w:r w:rsidRPr="0086269E">
              <w:rPr>
                <w:rFonts w:ascii="Angsana New" w:hAnsi="Angsana New"/>
                <w:b/>
                <w:bCs/>
                <w:sz w:val="26"/>
                <w:szCs w:val="26"/>
                <w:lang w:val="en-US"/>
              </w:rPr>
              <w:t>Issuance and Offering Date</w:t>
            </w:r>
          </w:p>
        </w:tc>
        <w:tc>
          <w:tcPr>
            <w:tcW w:w="804" w:type="dxa"/>
            <w:vMerge w:val="restart"/>
            <w:shd w:val="clear" w:color="auto" w:fill="auto"/>
            <w:vAlign w:val="bottom"/>
          </w:tcPr>
          <w:p w14:paraId="37CD2C6D" w14:textId="77777777" w:rsidR="00DD6AD5" w:rsidRPr="0086269E" w:rsidRDefault="00DD6AD5" w:rsidP="00B67E4F">
            <w:pPr>
              <w:pBdr>
                <w:bottom w:val="single" w:sz="4" w:space="1" w:color="auto"/>
              </w:pBdr>
              <w:ind w:left="-14" w:right="-72"/>
              <w:jc w:val="center"/>
              <w:outlineLvl w:val="7"/>
              <w:rPr>
                <w:rFonts w:ascii="Angsana New" w:hAnsi="Angsana New"/>
                <w:sz w:val="26"/>
                <w:szCs w:val="26"/>
                <w:cs/>
                <w:lang w:val="en-US"/>
              </w:rPr>
            </w:pPr>
            <w:r w:rsidRPr="0086269E">
              <w:rPr>
                <w:rFonts w:ascii="Angsana New" w:hAnsi="Angsana New"/>
                <w:b/>
                <w:bCs/>
                <w:sz w:val="26"/>
                <w:szCs w:val="26"/>
                <w:lang w:val="en-US"/>
              </w:rPr>
              <w:t xml:space="preserve">Term of Warrant </w:t>
            </w:r>
            <w:r w:rsidRPr="001B3625">
              <w:rPr>
                <w:rFonts w:ascii="Angsana New" w:hAnsi="Angsana New"/>
                <w:b/>
                <w:bCs/>
                <w:sz w:val="26"/>
                <w:szCs w:val="26"/>
                <w:cs/>
                <w:lang w:val="en-US"/>
              </w:rPr>
              <w:t>(</w:t>
            </w:r>
            <w:r w:rsidRPr="0086269E">
              <w:rPr>
                <w:rFonts w:ascii="Angsana New" w:hAnsi="Angsana New"/>
                <w:b/>
                <w:bCs/>
                <w:sz w:val="26"/>
                <w:szCs w:val="26"/>
                <w:lang w:val="en-US"/>
              </w:rPr>
              <w:t>Year</w:t>
            </w:r>
            <w:r w:rsidRPr="001B3625">
              <w:rPr>
                <w:rFonts w:ascii="Angsana New" w:hAnsi="Angsana New"/>
                <w:b/>
                <w:bCs/>
                <w:sz w:val="26"/>
                <w:szCs w:val="26"/>
                <w:cs/>
                <w:lang w:val="en-US"/>
              </w:rPr>
              <w:t>)</w:t>
            </w:r>
          </w:p>
        </w:tc>
        <w:tc>
          <w:tcPr>
            <w:tcW w:w="1176" w:type="dxa"/>
            <w:shd w:val="clear" w:color="auto" w:fill="auto"/>
            <w:vAlign w:val="bottom"/>
          </w:tcPr>
          <w:p w14:paraId="552E2571" w14:textId="77777777" w:rsidR="00DD6AD5" w:rsidRPr="0086269E" w:rsidRDefault="00DD6AD5" w:rsidP="00B67E4F">
            <w:pPr>
              <w:ind w:left="-14" w:right="-72"/>
              <w:jc w:val="center"/>
              <w:outlineLvl w:val="7"/>
              <w:rPr>
                <w:rFonts w:ascii="Angsana New" w:hAnsi="Angsana New"/>
                <w:sz w:val="26"/>
                <w:szCs w:val="26"/>
                <w:cs/>
                <w:lang w:val="en-US"/>
              </w:rPr>
            </w:pPr>
          </w:p>
        </w:tc>
        <w:tc>
          <w:tcPr>
            <w:tcW w:w="1240" w:type="dxa"/>
            <w:shd w:val="clear" w:color="auto" w:fill="auto"/>
            <w:vAlign w:val="bottom"/>
          </w:tcPr>
          <w:p w14:paraId="665F43B4" w14:textId="77777777" w:rsidR="00DD6AD5" w:rsidRPr="0086269E" w:rsidRDefault="00DD6AD5" w:rsidP="00B67E4F">
            <w:pPr>
              <w:ind w:left="-14" w:right="-72"/>
              <w:jc w:val="center"/>
              <w:outlineLvl w:val="7"/>
              <w:rPr>
                <w:rFonts w:ascii="Angsana New" w:hAnsi="Angsana New"/>
                <w:sz w:val="26"/>
                <w:szCs w:val="26"/>
                <w:cs/>
                <w:lang w:val="en-US"/>
              </w:rPr>
            </w:pPr>
          </w:p>
        </w:tc>
        <w:tc>
          <w:tcPr>
            <w:tcW w:w="1416" w:type="dxa"/>
            <w:shd w:val="clear" w:color="auto" w:fill="auto"/>
            <w:vAlign w:val="bottom"/>
          </w:tcPr>
          <w:p w14:paraId="6FB5408E" w14:textId="77777777" w:rsidR="00DD6AD5" w:rsidRPr="001B3625" w:rsidRDefault="00DD6AD5" w:rsidP="00B67E4F">
            <w:pPr>
              <w:ind w:left="-14" w:right="-72"/>
              <w:jc w:val="center"/>
              <w:outlineLvl w:val="7"/>
              <w:rPr>
                <w:rFonts w:ascii="Angsana New" w:hAnsi="Angsana New"/>
                <w:sz w:val="26"/>
                <w:szCs w:val="26"/>
                <w:cs/>
                <w:lang w:val="en-US"/>
              </w:rPr>
            </w:pPr>
          </w:p>
        </w:tc>
        <w:tc>
          <w:tcPr>
            <w:tcW w:w="1451" w:type="dxa"/>
            <w:shd w:val="clear" w:color="auto" w:fill="auto"/>
            <w:vAlign w:val="bottom"/>
          </w:tcPr>
          <w:p w14:paraId="177A8492" w14:textId="77777777" w:rsidR="00DD6AD5" w:rsidRPr="0086269E" w:rsidRDefault="00DD6AD5" w:rsidP="00B67E4F">
            <w:pPr>
              <w:ind w:left="-14" w:right="-72"/>
              <w:jc w:val="center"/>
              <w:outlineLvl w:val="7"/>
              <w:rPr>
                <w:rFonts w:ascii="Angsana New" w:hAnsi="Angsana New"/>
                <w:sz w:val="26"/>
                <w:szCs w:val="26"/>
                <w:cs/>
              </w:rPr>
            </w:pPr>
            <w:r w:rsidRPr="0086269E">
              <w:rPr>
                <w:rFonts w:ascii="Angsana New" w:hAnsi="Angsana New"/>
                <w:b/>
                <w:bCs/>
                <w:sz w:val="26"/>
                <w:szCs w:val="26"/>
                <w:lang w:val="en-US"/>
              </w:rPr>
              <w:t>Unexercised Unit</w:t>
            </w:r>
          </w:p>
        </w:tc>
      </w:tr>
      <w:tr w:rsidR="00DD6AD5" w:rsidRPr="0086269E" w14:paraId="50F348FC" w14:textId="77777777" w:rsidTr="00B67E4F">
        <w:trPr>
          <w:trHeight w:val="20"/>
        </w:trPr>
        <w:tc>
          <w:tcPr>
            <w:tcW w:w="1873" w:type="dxa"/>
            <w:shd w:val="clear" w:color="auto" w:fill="auto"/>
            <w:vAlign w:val="bottom"/>
          </w:tcPr>
          <w:p w14:paraId="772B832D" w14:textId="77777777" w:rsidR="00DD6AD5" w:rsidRPr="0086269E" w:rsidRDefault="00DD6AD5" w:rsidP="00B67E4F">
            <w:pPr>
              <w:tabs>
                <w:tab w:val="left" w:pos="-2235"/>
              </w:tabs>
              <w:ind w:left="972" w:right="-72" w:firstLine="3"/>
              <w:jc w:val="thaiDistribute"/>
              <w:outlineLvl w:val="7"/>
              <w:rPr>
                <w:rFonts w:ascii="Angsana New" w:hAnsi="Angsana New"/>
                <w:sz w:val="26"/>
                <w:szCs w:val="26"/>
                <w:cs/>
              </w:rPr>
            </w:pPr>
          </w:p>
        </w:tc>
        <w:tc>
          <w:tcPr>
            <w:tcW w:w="1463" w:type="dxa"/>
            <w:vMerge/>
            <w:shd w:val="clear" w:color="auto" w:fill="auto"/>
            <w:vAlign w:val="bottom"/>
          </w:tcPr>
          <w:p w14:paraId="5B5439D3" w14:textId="77777777" w:rsidR="00DD6AD5" w:rsidRPr="0086269E" w:rsidRDefault="00DD6AD5" w:rsidP="00B67E4F">
            <w:pPr>
              <w:tabs>
                <w:tab w:val="left" w:pos="720"/>
              </w:tabs>
              <w:ind w:right="-72"/>
              <w:jc w:val="center"/>
              <w:outlineLvl w:val="7"/>
              <w:rPr>
                <w:rFonts w:ascii="Angsana New" w:hAnsi="Angsana New"/>
                <w:sz w:val="26"/>
                <w:szCs w:val="26"/>
                <w:cs/>
              </w:rPr>
            </w:pPr>
          </w:p>
        </w:tc>
        <w:tc>
          <w:tcPr>
            <w:tcW w:w="804" w:type="dxa"/>
            <w:vMerge/>
            <w:shd w:val="clear" w:color="auto" w:fill="auto"/>
            <w:vAlign w:val="bottom"/>
          </w:tcPr>
          <w:p w14:paraId="493B43D2" w14:textId="77777777" w:rsidR="00DD6AD5" w:rsidRPr="001B3625" w:rsidRDefault="00DD6AD5" w:rsidP="00B67E4F">
            <w:pPr>
              <w:ind w:left="-14" w:right="-72"/>
              <w:jc w:val="center"/>
              <w:outlineLvl w:val="7"/>
              <w:rPr>
                <w:rFonts w:ascii="Angsana New" w:hAnsi="Angsana New"/>
                <w:sz w:val="26"/>
                <w:szCs w:val="26"/>
                <w:cs/>
                <w:lang w:val="en-US"/>
              </w:rPr>
            </w:pPr>
          </w:p>
        </w:tc>
        <w:tc>
          <w:tcPr>
            <w:tcW w:w="1176" w:type="dxa"/>
            <w:shd w:val="clear" w:color="auto" w:fill="auto"/>
            <w:vAlign w:val="bottom"/>
          </w:tcPr>
          <w:p w14:paraId="01A5A5E9" w14:textId="77777777" w:rsidR="00DD6AD5" w:rsidRPr="001B3625" w:rsidRDefault="00DD6AD5" w:rsidP="00B67E4F">
            <w:pPr>
              <w:pBdr>
                <w:bottom w:val="single" w:sz="4" w:space="1" w:color="auto"/>
              </w:pBdr>
              <w:ind w:left="-14" w:right="-72"/>
              <w:jc w:val="center"/>
              <w:outlineLvl w:val="7"/>
              <w:rPr>
                <w:rFonts w:ascii="Angsana New" w:hAnsi="Angsana New"/>
                <w:sz w:val="26"/>
                <w:szCs w:val="26"/>
                <w:cs/>
                <w:lang w:val="en-US"/>
              </w:rPr>
            </w:pPr>
            <w:r w:rsidRPr="0086269E">
              <w:rPr>
                <w:rFonts w:ascii="Angsana New" w:hAnsi="Angsana New"/>
                <w:b/>
                <w:bCs/>
                <w:sz w:val="26"/>
                <w:szCs w:val="26"/>
                <w:lang w:val="en-US"/>
              </w:rPr>
              <w:t xml:space="preserve">Issuing Unit          </w:t>
            </w:r>
          </w:p>
        </w:tc>
        <w:tc>
          <w:tcPr>
            <w:tcW w:w="1240" w:type="dxa"/>
            <w:shd w:val="clear" w:color="auto" w:fill="auto"/>
            <w:vAlign w:val="bottom"/>
          </w:tcPr>
          <w:p w14:paraId="4ADA8E39" w14:textId="77777777" w:rsidR="00DD6AD5" w:rsidRPr="001B3625" w:rsidRDefault="00DD6AD5" w:rsidP="00B67E4F">
            <w:pPr>
              <w:pBdr>
                <w:bottom w:val="single" w:sz="4" w:space="1" w:color="auto"/>
              </w:pBdr>
              <w:ind w:left="-14" w:right="-72"/>
              <w:jc w:val="center"/>
              <w:outlineLvl w:val="7"/>
              <w:rPr>
                <w:rFonts w:ascii="Angsana New" w:hAnsi="Angsana New"/>
                <w:sz w:val="26"/>
                <w:szCs w:val="26"/>
                <w:cs/>
                <w:lang w:val="en-US"/>
              </w:rPr>
            </w:pPr>
            <w:r w:rsidRPr="0086269E">
              <w:rPr>
                <w:rFonts w:ascii="Angsana New" w:hAnsi="Angsana New"/>
                <w:b/>
                <w:bCs/>
                <w:sz w:val="26"/>
                <w:szCs w:val="26"/>
                <w:lang w:val="en-US"/>
              </w:rPr>
              <w:t xml:space="preserve">Exercise Price Baht </w:t>
            </w:r>
            <w:r w:rsidRPr="001B3625">
              <w:rPr>
                <w:rFonts w:ascii="Angsana New" w:hAnsi="Angsana New"/>
                <w:b/>
                <w:bCs/>
                <w:sz w:val="26"/>
                <w:szCs w:val="26"/>
                <w:cs/>
                <w:lang w:val="en-US"/>
              </w:rPr>
              <w:t xml:space="preserve">: </w:t>
            </w:r>
            <w:r w:rsidRPr="0086269E">
              <w:rPr>
                <w:rFonts w:ascii="Angsana New" w:hAnsi="Angsana New"/>
                <w:b/>
                <w:bCs/>
                <w:sz w:val="26"/>
                <w:szCs w:val="26"/>
                <w:lang w:val="en-US"/>
              </w:rPr>
              <w:t>Share</w:t>
            </w:r>
          </w:p>
        </w:tc>
        <w:tc>
          <w:tcPr>
            <w:tcW w:w="1416" w:type="dxa"/>
            <w:shd w:val="clear" w:color="auto" w:fill="auto"/>
            <w:vAlign w:val="bottom"/>
          </w:tcPr>
          <w:p w14:paraId="3D8EEB7D" w14:textId="77777777" w:rsidR="00DD6AD5" w:rsidRPr="001B3625" w:rsidRDefault="00DD6AD5" w:rsidP="00B67E4F">
            <w:pPr>
              <w:pBdr>
                <w:bottom w:val="single" w:sz="4" w:space="1" w:color="auto"/>
              </w:pBdr>
              <w:ind w:left="-14" w:right="-72"/>
              <w:jc w:val="center"/>
              <w:outlineLvl w:val="7"/>
              <w:rPr>
                <w:rFonts w:ascii="Angsana New" w:hAnsi="Angsana New"/>
                <w:sz w:val="26"/>
                <w:szCs w:val="26"/>
                <w:cs/>
                <w:lang w:val="en-US"/>
              </w:rPr>
            </w:pPr>
            <w:r w:rsidRPr="0086269E">
              <w:rPr>
                <w:rFonts w:ascii="Angsana New" w:hAnsi="Angsana New"/>
                <w:b/>
                <w:bCs/>
                <w:sz w:val="26"/>
                <w:szCs w:val="26"/>
                <w:lang w:val="en-US"/>
              </w:rPr>
              <w:t xml:space="preserve">Exercise Ratio Unit </w:t>
            </w:r>
            <w:r w:rsidRPr="001B3625">
              <w:rPr>
                <w:rFonts w:ascii="Angsana New" w:hAnsi="Angsana New"/>
                <w:b/>
                <w:bCs/>
                <w:sz w:val="26"/>
                <w:szCs w:val="26"/>
                <w:cs/>
                <w:lang w:val="en-US"/>
              </w:rPr>
              <w:t xml:space="preserve">: </w:t>
            </w:r>
            <w:r w:rsidRPr="0086269E">
              <w:rPr>
                <w:rFonts w:ascii="Angsana New" w:hAnsi="Angsana New"/>
                <w:b/>
                <w:bCs/>
                <w:sz w:val="26"/>
                <w:szCs w:val="26"/>
                <w:lang w:val="en-US"/>
              </w:rPr>
              <w:t>Share</w:t>
            </w:r>
          </w:p>
        </w:tc>
        <w:tc>
          <w:tcPr>
            <w:tcW w:w="1451" w:type="dxa"/>
            <w:shd w:val="clear" w:color="auto" w:fill="auto"/>
            <w:vAlign w:val="bottom"/>
          </w:tcPr>
          <w:p w14:paraId="2EECE3FE" w14:textId="709F83C5" w:rsidR="00DD6AD5" w:rsidRPr="0086269E" w:rsidRDefault="00DD6AD5" w:rsidP="00B67E4F">
            <w:pPr>
              <w:pBdr>
                <w:bottom w:val="single" w:sz="4" w:space="1" w:color="auto"/>
              </w:pBdr>
              <w:ind w:right="-72"/>
              <w:jc w:val="center"/>
              <w:outlineLvl w:val="7"/>
              <w:rPr>
                <w:rFonts w:ascii="Angsana New" w:hAnsi="Angsana New"/>
                <w:b/>
                <w:bCs/>
                <w:sz w:val="26"/>
                <w:szCs w:val="26"/>
                <w:cs/>
                <w:lang w:val="en-US"/>
              </w:rPr>
            </w:pPr>
            <w:r w:rsidRPr="0086269E">
              <w:rPr>
                <w:rFonts w:ascii="Angsana New" w:hAnsi="Angsana New"/>
                <w:b/>
                <w:bCs/>
                <w:sz w:val="26"/>
                <w:szCs w:val="26"/>
                <w:lang w:val="en-US"/>
              </w:rPr>
              <w:t xml:space="preserve">As at </w:t>
            </w:r>
            <w:r w:rsidR="00641450" w:rsidRPr="0086269E">
              <w:rPr>
                <w:rFonts w:ascii="Angsana New" w:hAnsi="Angsana New"/>
                <w:b/>
                <w:bCs/>
                <w:sz w:val="26"/>
                <w:szCs w:val="26"/>
                <w:lang w:val="en-US"/>
              </w:rPr>
              <w:t>December 31, 2021</w:t>
            </w:r>
            <w:r w:rsidRPr="001B3625">
              <w:rPr>
                <w:rFonts w:ascii="Angsana New" w:hAnsi="Angsana New"/>
                <w:b/>
                <w:bCs/>
                <w:sz w:val="26"/>
                <w:szCs w:val="26"/>
                <w:cs/>
                <w:lang w:val="en-US"/>
              </w:rPr>
              <w:t xml:space="preserve"> (</w:t>
            </w:r>
            <w:r w:rsidRPr="0086269E">
              <w:rPr>
                <w:rFonts w:ascii="Angsana New" w:hAnsi="Angsana New"/>
                <w:b/>
                <w:bCs/>
                <w:sz w:val="26"/>
                <w:szCs w:val="26"/>
                <w:lang w:val="en-US"/>
              </w:rPr>
              <w:t>Unit</w:t>
            </w:r>
            <w:r w:rsidRPr="001B3625">
              <w:rPr>
                <w:rFonts w:ascii="Angsana New" w:hAnsi="Angsana New"/>
                <w:b/>
                <w:bCs/>
                <w:sz w:val="26"/>
                <w:szCs w:val="26"/>
                <w:cs/>
                <w:lang w:val="en-US"/>
              </w:rPr>
              <w:t>)</w:t>
            </w:r>
          </w:p>
        </w:tc>
      </w:tr>
      <w:tr w:rsidR="00DD6AD5" w:rsidRPr="001B3625" w14:paraId="524744C3" w14:textId="77777777" w:rsidTr="00B67E4F">
        <w:trPr>
          <w:trHeight w:val="20"/>
        </w:trPr>
        <w:tc>
          <w:tcPr>
            <w:tcW w:w="1873" w:type="dxa"/>
            <w:shd w:val="clear" w:color="auto" w:fill="auto"/>
            <w:vAlign w:val="bottom"/>
          </w:tcPr>
          <w:p w14:paraId="2043D0DA" w14:textId="77777777" w:rsidR="00DD6AD5" w:rsidRPr="0086269E" w:rsidRDefault="00DD6AD5" w:rsidP="00B67E4F">
            <w:pPr>
              <w:ind w:left="-14" w:right="-72"/>
              <w:jc w:val="center"/>
              <w:outlineLvl w:val="7"/>
              <w:rPr>
                <w:rFonts w:ascii="Angsana New" w:hAnsi="Angsana New"/>
                <w:sz w:val="26"/>
                <w:szCs w:val="26"/>
                <w:cs/>
                <w:lang w:val="en-US"/>
              </w:rPr>
            </w:pPr>
          </w:p>
        </w:tc>
        <w:tc>
          <w:tcPr>
            <w:tcW w:w="1463" w:type="dxa"/>
            <w:shd w:val="clear" w:color="auto" w:fill="auto"/>
            <w:vAlign w:val="bottom"/>
          </w:tcPr>
          <w:p w14:paraId="64B004D9" w14:textId="77777777" w:rsidR="00DD6AD5" w:rsidRPr="0086269E" w:rsidRDefault="00DD6AD5" w:rsidP="00B67E4F">
            <w:pPr>
              <w:ind w:right="-72"/>
              <w:jc w:val="center"/>
              <w:outlineLvl w:val="7"/>
              <w:rPr>
                <w:rFonts w:ascii="Angsana New" w:hAnsi="Angsana New"/>
                <w:spacing w:val="-2"/>
                <w:sz w:val="26"/>
                <w:szCs w:val="26"/>
                <w:cs/>
                <w:lang w:val="en-US"/>
              </w:rPr>
            </w:pPr>
          </w:p>
        </w:tc>
        <w:tc>
          <w:tcPr>
            <w:tcW w:w="804" w:type="dxa"/>
            <w:shd w:val="clear" w:color="auto" w:fill="auto"/>
          </w:tcPr>
          <w:p w14:paraId="4FB6E7E0" w14:textId="77777777" w:rsidR="00DD6AD5" w:rsidRPr="0086269E" w:rsidRDefault="00DD6AD5" w:rsidP="00B67E4F">
            <w:pPr>
              <w:ind w:left="-14" w:right="-72"/>
              <w:jc w:val="center"/>
              <w:outlineLvl w:val="7"/>
              <w:rPr>
                <w:rFonts w:ascii="Angsana New" w:hAnsi="Angsana New"/>
                <w:sz w:val="26"/>
                <w:szCs w:val="26"/>
                <w:cs/>
                <w:lang w:val="en-US"/>
              </w:rPr>
            </w:pPr>
          </w:p>
        </w:tc>
        <w:tc>
          <w:tcPr>
            <w:tcW w:w="1176" w:type="dxa"/>
            <w:shd w:val="clear" w:color="auto" w:fill="auto"/>
            <w:vAlign w:val="bottom"/>
          </w:tcPr>
          <w:p w14:paraId="36EA5D8F" w14:textId="77777777" w:rsidR="00DD6AD5" w:rsidRPr="0086269E" w:rsidRDefault="00DD6AD5" w:rsidP="00B67E4F">
            <w:pPr>
              <w:ind w:left="-14" w:right="-72"/>
              <w:jc w:val="center"/>
              <w:outlineLvl w:val="7"/>
              <w:rPr>
                <w:rFonts w:ascii="Angsana New" w:hAnsi="Angsana New"/>
                <w:sz w:val="26"/>
                <w:szCs w:val="26"/>
                <w:cs/>
                <w:lang w:val="en-US"/>
              </w:rPr>
            </w:pPr>
          </w:p>
        </w:tc>
        <w:tc>
          <w:tcPr>
            <w:tcW w:w="1240" w:type="dxa"/>
            <w:shd w:val="clear" w:color="auto" w:fill="auto"/>
          </w:tcPr>
          <w:p w14:paraId="581400FA" w14:textId="77777777" w:rsidR="00DD6AD5" w:rsidRPr="0086269E" w:rsidRDefault="00DD6AD5" w:rsidP="00B67E4F">
            <w:pPr>
              <w:ind w:left="-14" w:right="-72"/>
              <w:jc w:val="center"/>
              <w:outlineLvl w:val="7"/>
              <w:rPr>
                <w:rFonts w:ascii="Angsana New" w:hAnsi="Angsana New"/>
                <w:sz w:val="26"/>
                <w:szCs w:val="26"/>
                <w:cs/>
                <w:lang w:val="en-US"/>
              </w:rPr>
            </w:pPr>
          </w:p>
        </w:tc>
        <w:tc>
          <w:tcPr>
            <w:tcW w:w="1416" w:type="dxa"/>
            <w:shd w:val="clear" w:color="auto" w:fill="auto"/>
            <w:vAlign w:val="bottom"/>
          </w:tcPr>
          <w:p w14:paraId="12766258" w14:textId="77777777" w:rsidR="00DD6AD5" w:rsidRPr="0086269E" w:rsidRDefault="00DD6AD5" w:rsidP="00B67E4F">
            <w:pPr>
              <w:ind w:left="-14" w:right="-72"/>
              <w:jc w:val="center"/>
              <w:outlineLvl w:val="7"/>
              <w:rPr>
                <w:rFonts w:ascii="Angsana New" w:hAnsi="Angsana New"/>
                <w:sz w:val="26"/>
                <w:szCs w:val="26"/>
                <w:cs/>
                <w:lang w:val="en-US"/>
              </w:rPr>
            </w:pPr>
          </w:p>
        </w:tc>
        <w:tc>
          <w:tcPr>
            <w:tcW w:w="1451" w:type="dxa"/>
            <w:shd w:val="clear" w:color="auto" w:fill="auto"/>
          </w:tcPr>
          <w:p w14:paraId="62A7968B" w14:textId="77777777" w:rsidR="00DD6AD5" w:rsidRPr="0086269E" w:rsidRDefault="00DD6AD5" w:rsidP="00B67E4F">
            <w:pPr>
              <w:ind w:left="-14" w:right="-72"/>
              <w:jc w:val="center"/>
              <w:outlineLvl w:val="7"/>
              <w:rPr>
                <w:rFonts w:ascii="Angsana New" w:hAnsi="Angsana New"/>
                <w:sz w:val="26"/>
                <w:szCs w:val="26"/>
                <w:cs/>
                <w:lang w:val="en-US"/>
              </w:rPr>
            </w:pPr>
          </w:p>
        </w:tc>
      </w:tr>
      <w:tr w:rsidR="00DD6AD5" w:rsidRPr="001B3625" w14:paraId="146BB87A" w14:textId="77777777" w:rsidTr="00B67E4F">
        <w:trPr>
          <w:trHeight w:val="20"/>
        </w:trPr>
        <w:tc>
          <w:tcPr>
            <w:tcW w:w="1873" w:type="dxa"/>
            <w:shd w:val="clear" w:color="auto" w:fill="auto"/>
            <w:vAlign w:val="bottom"/>
          </w:tcPr>
          <w:p w14:paraId="1325C6C2" w14:textId="77777777" w:rsidR="00DD6AD5" w:rsidRPr="0086269E" w:rsidRDefault="00DD6AD5" w:rsidP="00B67E4F">
            <w:pPr>
              <w:ind w:left="-14" w:right="-72"/>
              <w:jc w:val="center"/>
              <w:outlineLvl w:val="7"/>
              <w:rPr>
                <w:rFonts w:ascii="Angsana New" w:hAnsi="Angsana New"/>
                <w:sz w:val="26"/>
                <w:szCs w:val="26"/>
                <w:lang w:val="en-US"/>
              </w:rPr>
            </w:pPr>
            <w:r w:rsidRPr="0086269E">
              <w:rPr>
                <w:rFonts w:ascii="Angsana New" w:hAnsi="Angsana New"/>
                <w:sz w:val="26"/>
                <w:szCs w:val="26"/>
                <w:lang w:val="en-US"/>
              </w:rPr>
              <w:t>Warrant of SIMAT</w:t>
            </w:r>
            <w:r w:rsidRPr="001B3625">
              <w:rPr>
                <w:rFonts w:ascii="Angsana New" w:hAnsi="Angsana New"/>
                <w:sz w:val="26"/>
                <w:szCs w:val="26"/>
                <w:cs/>
                <w:lang w:val="en-US"/>
              </w:rPr>
              <w:t>-</w:t>
            </w:r>
            <w:r w:rsidRPr="0086269E">
              <w:rPr>
                <w:rFonts w:ascii="Angsana New" w:hAnsi="Angsana New"/>
                <w:sz w:val="26"/>
                <w:szCs w:val="26"/>
                <w:lang w:val="en-US"/>
              </w:rPr>
              <w:t>W3</w:t>
            </w:r>
          </w:p>
        </w:tc>
        <w:tc>
          <w:tcPr>
            <w:tcW w:w="1463" w:type="dxa"/>
            <w:shd w:val="clear" w:color="auto" w:fill="auto"/>
            <w:vAlign w:val="center"/>
          </w:tcPr>
          <w:p w14:paraId="2B46B2C1" w14:textId="77777777" w:rsidR="00DD6AD5" w:rsidRPr="0086269E" w:rsidRDefault="00DD6AD5" w:rsidP="00B67E4F">
            <w:pPr>
              <w:ind w:right="-72"/>
              <w:jc w:val="center"/>
              <w:outlineLvl w:val="7"/>
              <w:rPr>
                <w:rFonts w:ascii="Angsana New" w:hAnsi="Angsana New"/>
                <w:spacing w:val="-2"/>
                <w:sz w:val="26"/>
                <w:szCs w:val="26"/>
                <w:lang w:val="en-US"/>
              </w:rPr>
            </w:pPr>
            <w:r w:rsidRPr="0086269E">
              <w:rPr>
                <w:rFonts w:ascii="Angsana New" w:hAnsi="Angsana New"/>
                <w:spacing w:val="-2"/>
                <w:sz w:val="26"/>
                <w:szCs w:val="26"/>
                <w:lang w:val="en-US"/>
              </w:rPr>
              <w:t>April 29, 2015</w:t>
            </w:r>
          </w:p>
        </w:tc>
        <w:tc>
          <w:tcPr>
            <w:tcW w:w="804" w:type="dxa"/>
            <w:shd w:val="clear" w:color="auto" w:fill="auto"/>
            <w:vAlign w:val="center"/>
          </w:tcPr>
          <w:p w14:paraId="52446B62" w14:textId="77777777" w:rsidR="00DD6AD5" w:rsidRPr="0086269E" w:rsidRDefault="00DD6AD5" w:rsidP="00B67E4F">
            <w:pPr>
              <w:ind w:right="-72"/>
              <w:jc w:val="center"/>
              <w:outlineLvl w:val="7"/>
              <w:rPr>
                <w:rFonts w:ascii="Angsana New" w:hAnsi="Angsana New"/>
                <w:spacing w:val="-2"/>
                <w:sz w:val="26"/>
                <w:szCs w:val="26"/>
                <w:lang w:val="en-US"/>
              </w:rPr>
            </w:pPr>
            <w:r w:rsidRPr="0086269E">
              <w:rPr>
                <w:rFonts w:ascii="Angsana New" w:hAnsi="Angsana New"/>
                <w:spacing w:val="-2"/>
                <w:sz w:val="26"/>
                <w:szCs w:val="26"/>
                <w:lang w:val="en-US"/>
              </w:rPr>
              <w:t>10</w:t>
            </w:r>
          </w:p>
        </w:tc>
        <w:tc>
          <w:tcPr>
            <w:tcW w:w="1176" w:type="dxa"/>
            <w:shd w:val="clear" w:color="auto" w:fill="auto"/>
            <w:vAlign w:val="bottom"/>
          </w:tcPr>
          <w:p w14:paraId="25D85D34" w14:textId="77777777" w:rsidR="00DD6AD5" w:rsidRPr="0086269E" w:rsidRDefault="00DD6AD5" w:rsidP="00B67E4F">
            <w:pPr>
              <w:ind w:right="-72"/>
              <w:jc w:val="center"/>
              <w:outlineLvl w:val="7"/>
              <w:rPr>
                <w:rFonts w:ascii="Angsana New" w:hAnsi="Angsana New"/>
                <w:spacing w:val="-2"/>
                <w:sz w:val="26"/>
                <w:szCs w:val="26"/>
                <w:lang w:val="en-US"/>
              </w:rPr>
            </w:pPr>
            <w:r w:rsidRPr="0086269E">
              <w:rPr>
                <w:rFonts w:asciiTheme="majorBidi" w:hAnsiTheme="majorBidi"/>
                <w:sz w:val="26"/>
                <w:szCs w:val="26"/>
                <w:lang w:val="en-US"/>
              </w:rPr>
              <w:t>37,813,172</w:t>
            </w:r>
          </w:p>
        </w:tc>
        <w:tc>
          <w:tcPr>
            <w:tcW w:w="1240" w:type="dxa"/>
            <w:shd w:val="clear" w:color="auto" w:fill="auto"/>
            <w:vAlign w:val="bottom"/>
          </w:tcPr>
          <w:p w14:paraId="787C5C1E" w14:textId="77777777" w:rsidR="00DD6AD5" w:rsidRPr="0086269E" w:rsidRDefault="00DD6AD5" w:rsidP="00B67E4F">
            <w:pPr>
              <w:ind w:right="-72"/>
              <w:jc w:val="center"/>
              <w:outlineLvl w:val="7"/>
              <w:rPr>
                <w:rFonts w:ascii="Angsana New" w:hAnsi="Angsana New"/>
                <w:spacing w:val="-2"/>
                <w:sz w:val="26"/>
                <w:szCs w:val="26"/>
                <w:lang w:val="en-US"/>
              </w:rPr>
            </w:pPr>
            <w:r w:rsidRPr="001B3625">
              <w:rPr>
                <w:rFonts w:asciiTheme="majorBidi" w:hAnsiTheme="majorBidi"/>
                <w:sz w:val="26"/>
                <w:szCs w:val="26"/>
                <w:lang w:val="en-US"/>
              </w:rPr>
              <w:t>21</w:t>
            </w:r>
            <w:r w:rsidRPr="001B3625">
              <w:rPr>
                <w:rFonts w:asciiTheme="majorBidi" w:hAnsiTheme="majorBidi"/>
                <w:sz w:val="26"/>
                <w:szCs w:val="26"/>
                <w:cs/>
                <w:lang w:val="en-US"/>
              </w:rPr>
              <w:t>.</w:t>
            </w:r>
            <w:r w:rsidRPr="001B3625">
              <w:rPr>
                <w:rFonts w:asciiTheme="majorBidi" w:hAnsiTheme="majorBidi"/>
                <w:sz w:val="26"/>
                <w:szCs w:val="26"/>
                <w:lang w:val="en-US"/>
              </w:rPr>
              <w:t xml:space="preserve">7941 </w:t>
            </w:r>
            <w:r w:rsidRPr="001B3625">
              <w:rPr>
                <w:rFonts w:asciiTheme="majorBidi" w:hAnsiTheme="majorBidi"/>
                <w:sz w:val="26"/>
                <w:szCs w:val="26"/>
                <w:cs/>
                <w:lang w:val="en-US"/>
              </w:rPr>
              <w:t xml:space="preserve">: </w:t>
            </w:r>
            <w:r w:rsidRPr="001B3625">
              <w:rPr>
                <w:rFonts w:asciiTheme="majorBidi" w:hAnsiTheme="majorBidi"/>
                <w:sz w:val="26"/>
                <w:szCs w:val="26"/>
                <w:lang w:val="en-US"/>
              </w:rPr>
              <w:t>1</w:t>
            </w:r>
          </w:p>
        </w:tc>
        <w:tc>
          <w:tcPr>
            <w:tcW w:w="1416" w:type="dxa"/>
            <w:shd w:val="clear" w:color="auto" w:fill="auto"/>
          </w:tcPr>
          <w:p w14:paraId="55E6EEFF" w14:textId="77777777" w:rsidR="00DD6AD5" w:rsidRPr="0086269E" w:rsidRDefault="00DD6AD5" w:rsidP="00B67E4F">
            <w:pPr>
              <w:ind w:right="-72"/>
              <w:jc w:val="center"/>
              <w:outlineLvl w:val="7"/>
              <w:rPr>
                <w:rFonts w:asciiTheme="majorBidi" w:hAnsiTheme="majorBidi"/>
                <w:sz w:val="26"/>
                <w:szCs w:val="26"/>
                <w:lang w:val="en-US"/>
              </w:rPr>
            </w:pPr>
            <w:r w:rsidRPr="0086269E">
              <w:rPr>
                <w:rFonts w:asciiTheme="majorBidi" w:hAnsiTheme="majorBidi"/>
                <w:sz w:val="26"/>
                <w:szCs w:val="26"/>
                <w:lang w:val="en-US"/>
              </w:rPr>
              <w:t>1</w:t>
            </w:r>
            <w:r w:rsidRPr="001B3625">
              <w:rPr>
                <w:rFonts w:asciiTheme="majorBidi" w:hAnsiTheme="majorBidi"/>
                <w:sz w:val="26"/>
                <w:szCs w:val="26"/>
                <w:cs/>
                <w:lang w:val="en-US"/>
              </w:rPr>
              <w:t xml:space="preserve">: </w:t>
            </w:r>
            <w:r w:rsidRPr="0086269E">
              <w:rPr>
                <w:rFonts w:asciiTheme="majorBidi" w:hAnsiTheme="majorBidi"/>
                <w:sz w:val="26"/>
                <w:szCs w:val="26"/>
                <w:lang w:val="en-US"/>
              </w:rPr>
              <w:t>1</w:t>
            </w:r>
            <w:r w:rsidRPr="001B3625">
              <w:rPr>
                <w:rFonts w:asciiTheme="majorBidi" w:hAnsiTheme="majorBidi"/>
                <w:sz w:val="26"/>
                <w:szCs w:val="26"/>
                <w:cs/>
                <w:lang w:val="en-US"/>
              </w:rPr>
              <w:t>.</w:t>
            </w:r>
            <w:r w:rsidRPr="0086269E">
              <w:rPr>
                <w:rFonts w:asciiTheme="majorBidi" w:hAnsiTheme="majorBidi"/>
                <w:sz w:val="26"/>
                <w:szCs w:val="26"/>
                <w:lang w:val="en-US"/>
              </w:rPr>
              <w:t>3765</w:t>
            </w:r>
          </w:p>
        </w:tc>
        <w:tc>
          <w:tcPr>
            <w:tcW w:w="1451" w:type="dxa"/>
            <w:shd w:val="clear" w:color="auto" w:fill="auto"/>
            <w:vAlign w:val="center"/>
          </w:tcPr>
          <w:p w14:paraId="176B8F78" w14:textId="77777777" w:rsidR="00DD6AD5" w:rsidRPr="0086269E" w:rsidRDefault="00DD6AD5" w:rsidP="00B67E4F">
            <w:pPr>
              <w:ind w:right="-72"/>
              <w:jc w:val="center"/>
              <w:outlineLvl w:val="7"/>
              <w:rPr>
                <w:rFonts w:ascii="Angsana New" w:hAnsi="Angsana New"/>
                <w:spacing w:val="-2"/>
                <w:sz w:val="26"/>
                <w:szCs w:val="26"/>
                <w:lang w:val="en-US"/>
              </w:rPr>
            </w:pPr>
            <w:r w:rsidRPr="0086269E">
              <w:rPr>
                <w:rFonts w:ascii="Angsana New" w:hAnsi="Angsana New"/>
                <w:spacing w:val="-2"/>
                <w:sz w:val="26"/>
                <w:szCs w:val="26"/>
                <w:lang w:val="en-US"/>
              </w:rPr>
              <w:t>37,813,171</w:t>
            </w:r>
          </w:p>
        </w:tc>
      </w:tr>
      <w:tr w:rsidR="00DD6AD5" w:rsidRPr="001B3625" w14:paraId="113D474C" w14:textId="77777777" w:rsidTr="00B67E4F">
        <w:trPr>
          <w:trHeight w:val="20"/>
        </w:trPr>
        <w:tc>
          <w:tcPr>
            <w:tcW w:w="1873" w:type="dxa"/>
            <w:shd w:val="clear" w:color="auto" w:fill="auto"/>
            <w:vAlign w:val="bottom"/>
          </w:tcPr>
          <w:p w14:paraId="0390D78C" w14:textId="77777777" w:rsidR="00DD6AD5" w:rsidRPr="0086269E" w:rsidRDefault="00DD6AD5" w:rsidP="00B67E4F">
            <w:pPr>
              <w:ind w:left="-14" w:right="-72"/>
              <w:jc w:val="center"/>
              <w:outlineLvl w:val="7"/>
              <w:rPr>
                <w:rFonts w:ascii="Angsana New" w:hAnsi="Angsana New"/>
                <w:sz w:val="26"/>
                <w:szCs w:val="26"/>
                <w:lang w:val="en-US"/>
              </w:rPr>
            </w:pPr>
            <w:r w:rsidRPr="0086269E">
              <w:rPr>
                <w:rFonts w:ascii="Angsana New" w:hAnsi="Angsana New"/>
                <w:sz w:val="26"/>
                <w:szCs w:val="26"/>
                <w:lang w:val="en-US"/>
              </w:rPr>
              <w:t>Warrant of SIMAT</w:t>
            </w:r>
            <w:r w:rsidRPr="001B3625">
              <w:rPr>
                <w:rFonts w:ascii="Angsana New" w:hAnsi="Angsana New"/>
                <w:sz w:val="26"/>
                <w:szCs w:val="26"/>
                <w:cs/>
                <w:lang w:val="en-US"/>
              </w:rPr>
              <w:t>-</w:t>
            </w:r>
            <w:r w:rsidRPr="0086269E">
              <w:rPr>
                <w:rFonts w:ascii="Angsana New" w:hAnsi="Angsana New"/>
                <w:sz w:val="26"/>
                <w:szCs w:val="26"/>
                <w:lang w:val="en-US"/>
              </w:rPr>
              <w:t>W4</w:t>
            </w:r>
          </w:p>
        </w:tc>
        <w:tc>
          <w:tcPr>
            <w:tcW w:w="1463" w:type="dxa"/>
            <w:shd w:val="clear" w:color="auto" w:fill="auto"/>
            <w:vAlign w:val="center"/>
          </w:tcPr>
          <w:p w14:paraId="66A9C450" w14:textId="77777777" w:rsidR="00DD6AD5" w:rsidRPr="0086269E" w:rsidRDefault="00DD6AD5" w:rsidP="00B67E4F">
            <w:pPr>
              <w:ind w:right="-72"/>
              <w:jc w:val="center"/>
              <w:outlineLvl w:val="7"/>
              <w:rPr>
                <w:rFonts w:ascii="Angsana New" w:hAnsi="Angsana New"/>
                <w:spacing w:val="-2"/>
                <w:sz w:val="26"/>
                <w:szCs w:val="26"/>
                <w:lang w:val="en-US"/>
              </w:rPr>
            </w:pPr>
            <w:r w:rsidRPr="0086269E">
              <w:rPr>
                <w:rFonts w:ascii="Angsana New" w:hAnsi="Angsana New"/>
                <w:spacing w:val="-2"/>
                <w:sz w:val="26"/>
                <w:szCs w:val="26"/>
                <w:lang w:val="en-US"/>
              </w:rPr>
              <w:t>July 9, 2018</w:t>
            </w:r>
          </w:p>
        </w:tc>
        <w:tc>
          <w:tcPr>
            <w:tcW w:w="804" w:type="dxa"/>
            <w:shd w:val="clear" w:color="auto" w:fill="auto"/>
            <w:vAlign w:val="center"/>
          </w:tcPr>
          <w:p w14:paraId="19DD2295" w14:textId="77777777" w:rsidR="00DD6AD5" w:rsidRPr="0086269E" w:rsidRDefault="00DD6AD5" w:rsidP="00B67E4F">
            <w:pPr>
              <w:ind w:right="-72"/>
              <w:jc w:val="center"/>
              <w:outlineLvl w:val="7"/>
              <w:rPr>
                <w:rFonts w:ascii="Angsana New" w:hAnsi="Angsana New"/>
                <w:spacing w:val="-2"/>
                <w:sz w:val="26"/>
                <w:szCs w:val="26"/>
                <w:lang w:val="en-US"/>
              </w:rPr>
            </w:pPr>
            <w:r w:rsidRPr="0086269E">
              <w:rPr>
                <w:rFonts w:ascii="Angsana New" w:hAnsi="Angsana New"/>
                <w:spacing w:val="-2"/>
                <w:sz w:val="26"/>
                <w:szCs w:val="26"/>
                <w:lang w:val="en-US"/>
              </w:rPr>
              <w:t>3</w:t>
            </w:r>
          </w:p>
        </w:tc>
        <w:tc>
          <w:tcPr>
            <w:tcW w:w="1176" w:type="dxa"/>
            <w:shd w:val="clear" w:color="auto" w:fill="auto"/>
            <w:vAlign w:val="bottom"/>
          </w:tcPr>
          <w:p w14:paraId="538468B9" w14:textId="77777777" w:rsidR="00DD6AD5" w:rsidRPr="0086269E" w:rsidRDefault="00DD6AD5" w:rsidP="00B67E4F">
            <w:pPr>
              <w:ind w:right="-72"/>
              <w:jc w:val="center"/>
              <w:outlineLvl w:val="7"/>
              <w:rPr>
                <w:rFonts w:ascii="Angsana New" w:hAnsi="Angsana New"/>
                <w:spacing w:val="-2"/>
                <w:sz w:val="26"/>
                <w:szCs w:val="26"/>
                <w:lang w:val="en-US"/>
              </w:rPr>
            </w:pPr>
            <w:r w:rsidRPr="0086269E">
              <w:rPr>
                <w:rFonts w:asciiTheme="majorBidi" w:hAnsiTheme="majorBidi"/>
                <w:sz w:val="26"/>
                <w:szCs w:val="26"/>
                <w:lang w:val="en-US"/>
              </w:rPr>
              <w:t>43,689,582</w:t>
            </w:r>
          </w:p>
        </w:tc>
        <w:tc>
          <w:tcPr>
            <w:tcW w:w="1240" w:type="dxa"/>
            <w:shd w:val="clear" w:color="auto" w:fill="auto"/>
          </w:tcPr>
          <w:p w14:paraId="19B25CB2" w14:textId="77777777" w:rsidR="00DD6AD5" w:rsidRPr="0086269E" w:rsidRDefault="00DD6AD5" w:rsidP="00B67E4F">
            <w:pPr>
              <w:ind w:right="-72"/>
              <w:jc w:val="center"/>
              <w:outlineLvl w:val="7"/>
              <w:rPr>
                <w:rFonts w:ascii="Angsana New" w:hAnsi="Angsana New"/>
                <w:spacing w:val="-2"/>
                <w:sz w:val="26"/>
                <w:szCs w:val="26"/>
                <w:lang w:val="en-US"/>
              </w:rPr>
            </w:pPr>
            <w:r w:rsidRPr="0086269E">
              <w:rPr>
                <w:rFonts w:asciiTheme="majorBidi" w:hAnsiTheme="majorBidi"/>
                <w:sz w:val="26"/>
                <w:szCs w:val="26"/>
                <w:lang w:val="en-US"/>
              </w:rPr>
              <w:t xml:space="preserve">1 </w:t>
            </w:r>
            <w:r w:rsidRPr="001B3625">
              <w:rPr>
                <w:rFonts w:asciiTheme="majorBidi" w:hAnsiTheme="majorBidi"/>
                <w:sz w:val="26"/>
                <w:szCs w:val="26"/>
                <w:cs/>
                <w:lang w:val="en-US"/>
              </w:rPr>
              <w:t xml:space="preserve">: </w:t>
            </w:r>
            <w:r w:rsidRPr="0086269E">
              <w:rPr>
                <w:rFonts w:asciiTheme="majorBidi" w:hAnsiTheme="majorBidi"/>
                <w:sz w:val="26"/>
                <w:szCs w:val="26"/>
                <w:lang w:val="en-US"/>
              </w:rPr>
              <w:t>1</w:t>
            </w:r>
          </w:p>
        </w:tc>
        <w:tc>
          <w:tcPr>
            <w:tcW w:w="1416" w:type="dxa"/>
            <w:shd w:val="clear" w:color="auto" w:fill="auto"/>
          </w:tcPr>
          <w:p w14:paraId="6A9AEA2F" w14:textId="77777777" w:rsidR="00DD6AD5" w:rsidRPr="0086269E" w:rsidRDefault="00DD6AD5" w:rsidP="00B67E4F">
            <w:pPr>
              <w:ind w:right="-72"/>
              <w:jc w:val="center"/>
              <w:outlineLvl w:val="7"/>
              <w:rPr>
                <w:rFonts w:asciiTheme="majorBidi" w:hAnsiTheme="majorBidi"/>
                <w:sz w:val="26"/>
                <w:szCs w:val="26"/>
                <w:lang w:val="en-US"/>
              </w:rPr>
            </w:pPr>
            <w:r w:rsidRPr="0086269E">
              <w:rPr>
                <w:rFonts w:asciiTheme="majorBidi" w:hAnsiTheme="majorBidi"/>
                <w:sz w:val="26"/>
                <w:szCs w:val="26"/>
                <w:lang w:val="en-US"/>
              </w:rPr>
              <w:t>1</w:t>
            </w:r>
            <w:r w:rsidRPr="001B3625">
              <w:rPr>
                <w:rFonts w:asciiTheme="majorBidi" w:hAnsiTheme="majorBidi"/>
                <w:sz w:val="26"/>
                <w:szCs w:val="26"/>
                <w:cs/>
                <w:lang w:val="en-US"/>
              </w:rPr>
              <w:t xml:space="preserve">: </w:t>
            </w:r>
            <w:r w:rsidRPr="0086269E">
              <w:rPr>
                <w:rFonts w:asciiTheme="majorBidi" w:hAnsiTheme="majorBidi"/>
                <w:sz w:val="26"/>
                <w:szCs w:val="26"/>
                <w:lang w:val="en-US"/>
              </w:rPr>
              <w:t>1</w:t>
            </w:r>
            <w:r w:rsidRPr="001B3625">
              <w:rPr>
                <w:rFonts w:asciiTheme="majorBidi" w:hAnsiTheme="majorBidi"/>
                <w:sz w:val="26"/>
                <w:szCs w:val="26"/>
                <w:cs/>
                <w:lang w:val="en-US"/>
              </w:rPr>
              <w:t>.</w:t>
            </w:r>
            <w:r w:rsidRPr="0086269E">
              <w:rPr>
                <w:rFonts w:asciiTheme="majorBidi" w:hAnsiTheme="majorBidi"/>
                <w:sz w:val="26"/>
                <w:szCs w:val="26"/>
                <w:lang w:val="en-US"/>
              </w:rPr>
              <w:t>0637</w:t>
            </w:r>
          </w:p>
        </w:tc>
        <w:tc>
          <w:tcPr>
            <w:tcW w:w="1451" w:type="dxa"/>
            <w:shd w:val="clear" w:color="auto" w:fill="auto"/>
            <w:vAlign w:val="center"/>
          </w:tcPr>
          <w:p w14:paraId="5416FEE4" w14:textId="77777777" w:rsidR="00DD6AD5" w:rsidRPr="0086269E" w:rsidRDefault="00DD6AD5" w:rsidP="00B67E4F">
            <w:pPr>
              <w:ind w:right="-72"/>
              <w:jc w:val="center"/>
              <w:outlineLvl w:val="7"/>
              <w:rPr>
                <w:rFonts w:ascii="Angsana New" w:hAnsi="Angsana New"/>
                <w:spacing w:val="-2"/>
                <w:sz w:val="26"/>
                <w:szCs w:val="26"/>
                <w:lang w:val="en-US"/>
              </w:rPr>
            </w:pPr>
            <w:r w:rsidRPr="001B3625">
              <w:rPr>
                <w:rFonts w:ascii="Angsana New" w:hAnsi="Angsana New"/>
                <w:spacing w:val="-2"/>
                <w:sz w:val="26"/>
                <w:szCs w:val="26"/>
                <w:cs/>
                <w:lang w:val="en-US"/>
              </w:rPr>
              <w:t>-</w:t>
            </w:r>
          </w:p>
        </w:tc>
      </w:tr>
      <w:tr w:rsidR="00DD6AD5" w:rsidRPr="001B3625" w14:paraId="5EB59D10" w14:textId="77777777" w:rsidTr="00B67E4F">
        <w:trPr>
          <w:trHeight w:val="20"/>
        </w:trPr>
        <w:tc>
          <w:tcPr>
            <w:tcW w:w="1873" w:type="dxa"/>
            <w:shd w:val="clear" w:color="auto" w:fill="auto"/>
            <w:vAlign w:val="bottom"/>
          </w:tcPr>
          <w:p w14:paraId="76E4F99C" w14:textId="77777777" w:rsidR="00DD6AD5" w:rsidRPr="0086269E" w:rsidRDefault="00DD6AD5" w:rsidP="00B67E4F">
            <w:pPr>
              <w:ind w:left="-14" w:right="-72"/>
              <w:jc w:val="center"/>
              <w:outlineLvl w:val="7"/>
              <w:rPr>
                <w:rFonts w:ascii="Angsana New" w:hAnsi="Angsana New"/>
                <w:sz w:val="26"/>
                <w:szCs w:val="26"/>
                <w:lang w:val="en-US"/>
              </w:rPr>
            </w:pPr>
            <w:r w:rsidRPr="0086269E">
              <w:rPr>
                <w:rFonts w:ascii="Angsana New" w:hAnsi="Angsana New"/>
                <w:sz w:val="26"/>
                <w:szCs w:val="26"/>
                <w:lang w:val="en-US"/>
              </w:rPr>
              <w:t>Warrant of SIMAT</w:t>
            </w:r>
            <w:r w:rsidRPr="001B3625">
              <w:rPr>
                <w:rFonts w:ascii="Angsana New" w:hAnsi="Angsana New"/>
                <w:sz w:val="26"/>
                <w:szCs w:val="26"/>
                <w:cs/>
                <w:lang w:val="en-US"/>
              </w:rPr>
              <w:t>-</w:t>
            </w:r>
            <w:r w:rsidRPr="0086269E">
              <w:rPr>
                <w:rFonts w:ascii="Angsana New" w:hAnsi="Angsana New"/>
                <w:sz w:val="26"/>
                <w:szCs w:val="26"/>
                <w:lang w:val="en-US"/>
              </w:rPr>
              <w:t>W5</w:t>
            </w:r>
          </w:p>
        </w:tc>
        <w:tc>
          <w:tcPr>
            <w:tcW w:w="1463" w:type="dxa"/>
            <w:shd w:val="clear" w:color="auto" w:fill="auto"/>
            <w:vAlign w:val="center"/>
          </w:tcPr>
          <w:p w14:paraId="4948CF0E" w14:textId="77777777" w:rsidR="00DD6AD5" w:rsidRPr="0086269E" w:rsidRDefault="00DD6AD5" w:rsidP="00B67E4F">
            <w:pPr>
              <w:ind w:right="-72"/>
              <w:jc w:val="center"/>
              <w:outlineLvl w:val="7"/>
              <w:rPr>
                <w:rFonts w:ascii="Angsana New" w:hAnsi="Angsana New"/>
                <w:spacing w:val="-2"/>
                <w:sz w:val="26"/>
                <w:szCs w:val="26"/>
                <w:lang w:val="en-US"/>
              </w:rPr>
            </w:pPr>
            <w:r w:rsidRPr="0086269E">
              <w:rPr>
                <w:rFonts w:ascii="Angsana New" w:hAnsi="Angsana New"/>
                <w:spacing w:val="-2"/>
                <w:sz w:val="26"/>
                <w:szCs w:val="26"/>
                <w:lang w:val="en-US"/>
              </w:rPr>
              <w:t>September 3, 2021</w:t>
            </w:r>
          </w:p>
        </w:tc>
        <w:tc>
          <w:tcPr>
            <w:tcW w:w="804" w:type="dxa"/>
            <w:shd w:val="clear" w:color="auto" w:fill="auto"/>
            <w:vAlign w:val="center"/>
          </w:tcPr>
          <w:p w14:paraId="093C2FD2" w14:textId="77777777" w:rsidR="00DD6AD5" w:rsidRPr="0086269E" w:rsidRDefault="00DD6AD5" w:rsidP="00B67E4F">
            <w:pPr>
              <w:ind w:right="-72"/>
              <w:jc w:val="center"/>
              <w:outlineLvl w:val="7"/>
              <w:rPr>
                <w:rFonts w:ascii="Angsana New" w:hAnsi="Angsana New"/>
                <w:spacing w:val="-2"/>
                <w:sz w:val="26"/>
                <w:szCs w:val="26"/>
                <w:lang w:val="en-US"/>
              </w:rPr>
            </w:pPr>
            <w:r w:rsidRPr="0086269E">
              <w:rPr>
                <w:rFonts w:ascii="Angsana New" w:hAnsi="Angsana New"/>
                <w:spacing w:val="-2"/>
                <w:sz w:val="26"/>
                <w:szCs w:val="26"/>
                <w:lang w:val="en-US"/>
              </w:rPr>
              <w:t>3</w:t>
            </w:r>
          </w:p>
        </w:tc>
        <w:tc>
          <w:tcPr>
            <w:tcW w:w="1176" w:type="dxa"/>
            <w:shd w:val="clear" w:color="auto" w:fill="auto"/>
            <w:vAlign w:val="bottom"/>
          </w:tcPr>
          <w:p w14:paraId="650335B2" w14:textId="77777777" w:rsidR="00DD6AD5" w:rsidRPr="0086269E" w:rsidRDefault="00DD6AD5" w:rsidP="00B67E4F">
            <w:pPr>
              <w:ind w:right="-72"/>
              <w:jc w:val="center"/>
              <w:outlineLvl w:val="7"/>
              <w:rPr>
                <w:rFonts w:ascii="Angsana New" w:hAnsi="Angsana New"/>
                <w:spacing w:val="-2"/>
                <w:sz w:val="26"/>
                <w:szCs w:val="26"/>
                <w:lang w:val="en-US"/>
              </w:rPr>
            </w:pPr>
            <w:r w:rsidRPr="0086269E">
              <w:rPr>
                <w:rFonts w:asciiTheme="majorBidi" w:hAnsiTheme="majorBidi"/>
                <w:sz w:val="26"/>
                <w:szCs w:val="26"/>
                <w:lang w:val="en-US"/>
              </w:rPr>
              <w:t>159,347,695</w:t>
            </w:r>
          </w:p>
        </w:tc>
        <w:tc>
          <w:tcPr>
            <w:tcW w:w="1240" w:type="dxa"/>
            <w:shd w:val="clear" w:color="auto" w:fill="auto"/>
          </w:tcPr>
          <w:p w14:paraId="472FE686" w14:textId="77777777" w:rsidR="00DD6AD5" w:rsidRPr="0086269E" w:rsidRDefault="00DD6AD5" w:rsidP="00B67E4F">
            <w:pPr>
              <w:ind w:right="-72"/>
              <w:jc w:val="center"/>
              <w:outlineLvl w:val="7"/>
              <w:rPr>
                <w:rFonts w:ascii="Angsana New" w:hAnsi="Angsana New"/>
                <w:spacing w:val="-2"/>
                <w:sz w:val="26"/>
                <w:szCs w:val="26"/>
                <w:lang w:val="en-US"/>
              </w:rPr>
            </w:pPr>
            <w:r w:rsidRPr="0086269E">
              <w:rPr>
                <w:rFonts w:asciiTheme="majorBidi" w:hAnsiTheme="majorBidi"/>
                <w:sz w:val="26"/>
                <w:szCs w:val="26"/>
                <w:lang w:val="en-US"/>
              </w:rPr>
              <w:t xml:space="preserve">2 </w:t>
            </w:r>
            <w:r w:rsidRPr="001B3625">
              <w:rPr>
                <w:rFonts w:asciiTheme="majorBidi" w:hAnsiTheme="majorBidi"/>
                <w:sz w:val="26"/>
                <w:szCs w:val="26"/>
                <w:cs/>
                <w:lang w:val="en-US"/>
              </w:rPr>
              <w:t xml:space="preserve">: </w:t>
            </w:r>
            <w:r w:rsidRPr="0086269E">
              <w:rPr>
                <w:rFonts w:asciiTheme="majorBidi" w:hAnsiTheme="majorBidi"/>
                <w:sz w:val="26"/>
                <w:szCs w:val="26"/>
                <w:lang w:val="en-US"/>
              </w:rPr>
              <w:t>1</w:t>
            </w:r>
          </w:p>
        </w:tc>
        <w:tc>
          <w:tcPr>
            <w:tcW w:w="1416" w:type="dxa"/>
            <w:shd w:val="clear" w:color="auto" w:fill="auto"/>
          </w:tcPr>
          <w:p w14:paraId="13AB7BFF" w14:textId="77777777" w:rsidR="00DD6AD5" w:rsidRPr="001B3625" w:rsidRDefault="00DD6AD5" w:rsidP="00B67E4F">
            <w:pPr>
              <w:ind w:right="-72"/>
              <w:jc w:val="center"/>
              <w:outlineLvl w:val="7"/>
              <w:rPr>
                <w:rFonts w:asciiTheme="majorBidi" w:hAnsiTheme="majorBidi"/>
                <w:sz w:val="26"/>
                <w:szCs w:val="26"/>
                <w:cs/>
                <w:lang w:val="en-US"/>
              </w:rPr>
            </w:pPr>
            <w:r w:rsidRPr="0086269E">
              <w:rPr>
                <w:rFonts w:asciiTheme="majorBidi" w:hAnsiTheme="majorBidi"/>
                <w:sz w:val="26"/>
                <w:szCs w:val="26"/>
                <w:lang w:val="en-US"/>
              </w:rPr>
              <w:t xml:space="preserve">1 </w:t>
            </w:r>
            <w:r w:rsidRPr="001B3625">
              <w:rPr>
                <w:rFonts w:asciiTheme="majorBidi" w:hAnsiTheme="majorBidi"/>
                <w:sz w:val="26"/>
                <w:szCs w:val="26"/>
                <w:cs/>
                <w:lang w:val="en-US"/>
              </w:rPr>
              <w:t xml:space="preserve">: </w:t>
            </w:r>
            <w:r w:rsidRPr="0086269E">
              <w:rPr>
                <w:rFonts w:asciiTheme="majorBidi" w:hAnsiTheme="majorBidi"/>
                <w:sz w:val="26"/>
                <w:szCs w:val="26"/>
                <w:lang w:val="en-US"/>
              </w:rPr>
              <w:t>1</w:t>
            </w:r>
          </w:p>
        </w:tc>
        <w:tc>
          <w:tcPr>
            <w:tcW w:w="1451" w:type="dxa"/>
            <w:shd w:val="clear" w:color="auto" w:fill="auto"/>
            <w:vAlign w:val="bottom"/>
          </w:tcPr>
          <w:p w14:paraId="34C0ACE5" w14:textId="77777777" w:rsidR="00DD6AD5" w:rsidRPr="0086269E" w:rsidRDefault="00DD6AD5" w:rsidP="00B67E4F">
            <w:pPr>
              <w:ind w:right="-72"/>
              <w:jc w:val="center"/>
              <w:outlineLvl w:val="7"/>
              <w:rPr>
                <w:rFonts w:ascii="Angsana New" w:hAnsi="Angsana New"/>
                <w:spacing w:val="-2"/>
                <w:sz w:val="26"/>
                <w:szCs w:val="26"/>
                <w:lang w:val="en-US"/>
              </w:rPr>
            </w:pPr>
            <w:r w:rsidRPr="0086269E">
              <w:rPr>
                <w:rFonts w:asciiTheme="majorBidi" w:hAnsiTheme="majorBidi"/>
                <w:sz w:val="26"/>
                <w:szCs w:val="26"/>
                <w:lang w:val="en-US"/>
              </w:rPr>
              <w:t>159,347,695</w:t>
            </w:r>
          </w:p>
        </w:tc>
      </w:tr>
    </w:tbl>
    <w:p w14:paraId="785760C6" w14:textId="77777777" w:rsidR="00DD6AD5" w:rsidRPr="001B3625" w:rsidRDefault="00DD6AD5" w:rsidP="00641450">
      <w:pPr>
        <w:spacing w:before="240" w:after="240"/>
        <w:ind w:left="720"/>
        <w:jc w:val="thaiDistribute"/>
        <w:rPr>
          <w:rFonts w:asciiTheme="majorBidi" w:eastAsia="Cordia New" w:hAnsiTheme="majorBidi" w:cstheme="majorBidi"/>
          <w:i/>
          <w:iCs/>
          <w:cs/>
          <w:lang w:val="en-US"/>
        </w:rPr>
      </w:pPr>
      <w:r w:rsidRPr="0086269E">
        <w:rPr>
          <w:rFonts w:asciiTheme="majorBidi" w:eastAsia="Cordia New" w:hAnsiTheme="majorBidi" w:cstheme="majorBidi" w:hint="cs"/>
          <w:i/>
          <w:iCs/>
          <w:lang w:val="en-US"/>
        </w:rPr>
        <w:t>The exercise of SIMAT</w:t>
      </w:r>
      <w:r w:rsidRPr="001B3625">
        <w:rPr>
          <w:rFonts w:asciiTheme="majorBidi" w:eastAsia="Cordia New" w:hAnsiTheme="majorBidi" w:hint="cs"/>
          <w:i/>
          <w:iCs/>
          <w:cs/>
          <w:lang w:val="en-US"/>
        </w:rPr>
        <w:t>-</w:t>
      </w:r>
      <w:r w:rsidRPr="0086269E">
        <w:rPr>
          <w:rFonts w:asciiTheme="majorBidi" w:eastAsia="Cordia New" w:hAnsiTheme="majorBidi" w:cstheme="majorBidi" w:hint="cs"/>
          <w:i/>
          <w:iCs/>
          <w:lang w:val="en-US"/>
        </w:rPr>
        <w:t>W4 warrants</w:t>
      </w:r>
    </w:p>
    <w:p w14:paraId="4B2896B2" w14:textId="77777777" w:rsidR="00DD6AD5" w:rsidRPr="001B3625" w:rsidRDefault="00DD6AD5" w:rsidP="00641450">
      <w:pPr>
        <w:spacing w:before="240" w:after="240"/>
        <w:ind w:left="720"/>
        <w:jc w:val="thaiDistribute"/>
        <w:rPr>
          <w:rFonts w:asciiTheme="majorBidi" w:eastAsia="Cordia New" w:hAnsiTheme="majorBidi" w:cstheme="majorBidi"/>
          <w:cs/>
          <w:lang w:val="en-US"/>
        </w:rPr>
      </w:pPr>
      <w:r w:rsidRPr="0086269E">
        <w:rPr>
          <w:rFonts w:asciiTheme="majorBidi" w:eastAsia="Cordia New" w:hAnsiTheme="majorBidi" w:cstheme="majorBidi" w:hint="cs"/>
          <w:lang w:val="en-US"/>
        </w:rPr>
        <w:t xml:space="preserve">On July 8, 2021 </w:t>
      </w:r>
      <w:r w:rsidRPr="001B3625">
        <w:rPr>
          <w:rFonts w:asciiTheme="majorBidi" w:eastAsia="Cordia New" w:hAnsiTheme="majorBidi" w:hint="cs"/>
          <w:cs/>
          <w:lang w:val="en-US"/>
        </w:rPr>
        <w:t>(</w:t>
      </w:r>
      <w:r w:rsidRPr="0086269E">
        <w:rPr>
          <w:rFonts w:asciiTheme="majorBidi" w:eastAsia="Cordia New" w:hAnsiTheme="majorBidi" w:cstheme="majorBidi" w:hint="cs"/>
          <w:lang w:val="en-US"/>
        </w:rPr>
        <w:t>“Last excerise date”</w:t>
      </w:r>
      <w:r w:rsidRPr="001B3625">
        <w:rPr>
          <w:rFonts w:asciiTheme="majorBidi" w:eastAsia="Cordia New" w:hAnsiTheme="majorBidi" w:hint="cs"/>
          <w:cs/>
          <w:lang w:val="en-US"/>
        </w:rPr>
        <w:t xml:space="preserve">) </w:t>
      </w:r>
      <w:r w:rsidRPr="0086269E">
        <w:rPr>
          <w:rFonts w:asciiTheme="majorBidi" w:eastAsia="Cordia New" w:hAnsiTheme="majorBidi" w:cstheme="majorBidi" w:hint="cs"/>
          <w:lang w:val="en-US"/>
        </w:rPr>
        <w:t>the holders of SIMAT</w:t>
      </w:r>
      <w:r w:rsidRPr="001B3625">
        <w:rPr>
          <w:rFonts w:asciiTheme="majorBidi" w:eastAsia="Cordia New" w:hAnsiTheme="majorBidi" w:hint="cs"/>
          <w:cs/>
          <w:lang w:val="en-US"/>
        </w:rPr>
        <w:t>-</w:t>
      </w:r>
      <w:r w:rsidRPr="0086269E">
        <w:rPr>
          <w:rFonts w:asciiTheme="majorBidi" w:eastAsia="Cordia New" w:hAnsiTheme="majorBidi" w:cstheme="majorBidi" w:hint="cs"/>
          <w:lang w:val="en-US"/>
        </w:rPr>
        <w:t>W4 warrants</w:t>
      </w:r>
      <w:r w:rsidRPr="0086269E">
        <w:rPr>
          <w:rFonts w:asciiTheme="majorBidi" w:eastAsia="Cordia New" w:hAnsiTheme="majorBidi" w:cstheme="majorBidi"/>
          <w:lang w:val="en-US"/>
        </w:rPr>
        <w:t>, exercised the rights of 42,529,893</w:t>
      </w:r>
      <w:r w:rsidRPr="0086269E">
        <w:rPr>
          <w:rFonts w:asciiTheme="majorBidi" w:eastAsia="Cordia New" w:hAnsiTheme="majorBidi" w:cstheme="majorBidi" w:hint="cs"/>
          <w:lang w:val="en-US"/>
        </w:rPr>
        <w:t xml:space="preserve"> units or </w:t>
      </w:r>
      <w:r w:rsidRPr="0086269E">
        <w:rPr>
          <w:rFonts w:asciiTheme="majorBidi" w:eastAsia="Cordia New" w:hAnsiTheme="majorBidi" w:cstheme="majorBidi"/>
          <w:lang w:val="en-US"/>
        </w:rPr>
        <w:t>45,238,962</w:t>
      </w:r>
      <w:r w:rsidRPr="0086269E">
        <w:rPr>
          <w:rFonts w:asciiTheme="majorBidi" w:eastAsia="Cordia New" w:hAnsiTheme="majorBidi" w:cstheme="majorBidi" w:hint="cs"/>
          <w:lang w:val="en-US"/>
        </w:rPr>
        <w:t xml:space="preserve"> shares</w:t>
      </w:r>
      <w:r w:rsidRPr="001B3625">
        <w:rPr>
          <w:rFonts w:asciiTheme="majorBidi" w:eastAsia="Cordia New" w:hAnsiTheme="majorBidi" w:hint="cs"/>
          <w:cs/>
          <w:lang w:val="en-US"/>
        </w:rPr>
        <w:t xml:space="preserve">. </w:t>
      </w:r>
      <w:r w:rsidRPr="0086269E">
        <w:rPr>
          <w:rFonts w:asciiTheme="majorBidi" w:eastAsia="Cordia New" w:hAnsiTheme="majorBidi" w:cstheme="majorBidi" w:hint="cs"/>
          <w:lang w:val="en-US"/>
        </w:rPr>
        <w:t>The remaining unexercised warrants of 1,159,689 units have expired and no longer be exercised</w:t>
      </w:r>
      <w:r w:rsidRPr="001B3625">
        <w:rPr>
          <w:rFonts w:asciiTheme="majorBidi" w:eastAsia="Cordia New" w:hAnsiTheme="majorBidi" w:hint="cs"/>
          <w:cs/>
          <w:lang w:val="en-US"/>
        </w:rPr>
        <w:t>.</w:t>
      </w:r>
    </w:p>
    <w:p w14:paraId="6F2A13C9" w14:textId="77777777" w:rsidR="00DD6AD5" w:rsidRPr="001B3625" w:rsidRDefault="00DD6AD5" w:rsidP="00641450">
      <w:pPr>
        <w:spacing w:before="240" w:after="240"/>
        <w:ind w:left="720"/>
        <w:jc w:val="thaiDistribute"/>
        <w:rPr>
          <w:rFonts w:asciiTheme="majorBidi" w:eastAsia="Cordia New" w:hAnsiTheme="majorBidi" w:cstheme="majorBidi"/>
          <w:i/>
          <w:iCs/>
          <w:cs/>
          <w:lang w:val="en-US"/>
        </w:rPr>
      </w:pPr>
      <w:r w:rsidRPr="0086269E">
        <w:rPr>
          <w:rFonts w:asciiTheme="majorBidi" w:eastAsia="Cordia New" w:hAnsiTheme="majorBidi" w:cstheme="majorBidi" w:hint="cs"/>
          <w:i/>
          <w:iCs/>
          <w:lang w:val="en-US"/>
        </w:rPr>
        <w:t>The issuance of SIMAT</w:t>
      </w:r>
      <w:r w:rsidRPr="001B3625">
        <w:rPr>
          <w:rFonts w:asciiTheme="majorBidi" w:eastAsia="Cordia New" w:hAnsiTheme="majorBidi" w:hint="cs"/>
          <w:i/>
          <w:iCs/>
          <w:cs/>
          <w:lang w:val="en-US"/>
        </w:rPr>
        <w:t>-</w:t>
      </w:r>
      <w:r w:rsidRPr="0086269E">
        <w:rPr>
          <w:rFonts w:asciiTheme="majorBidi" w:eastAsia="Cordia New" w:hAnsiTheme="majorBidi" w:cstheme="majorBidi" w:hint="cs"/>
          <w:i/>
          <w:iCs/>
          <w:lang w:val="en-US"/>
        </w:rPr>
        <w:t>W</w:t>
      </w:r>
      <w:r w:rsidRPr="0086269E">
        <w:rPr>
          <w:rFonts w:asciiTheme="majorBidi" w:eastAsia="Cordia New" w:hAnsiTheme="majorBidi" w:cstheme="majorBidi"/>
          <w:i/>
          <w:iCs/>
          <w:lang w:val="en-US"/>
        </w:rPr>
        <w:t>5</w:t>
      </w:r>
      <w:r w:rsidRPr="0086269E">
        <w:rPr>
          <w:rFonts w:asciiTheme="majorBidi" w:eastAsia="Cordia New" w:hAnsiTheme="majorBidi" w:cstheme="majorBidi" w:hint="cs"/>
          <w:i/>
          <w:iCs/>
          <w:lang w:val="en-US"/>
        </w:rPr>
        <w:t xml:space="preserve"> warrants</w:t>
      </w:r>
    </w:p>
    <w:p w14:paraId="3C460027" w14:textId="4166D75D" w:rsidR="00DD6AD5" w:rsidRPr="001B3625" w:rsidRDefault="00AE1959" w:rsidP="00641450">
      <w:pPr>
        <w:spacing w:before="240" w:after="240"/>
        <w:ind w:left="720"/>
        <w:jc w:val="thaiDistribute"/>
        <w:rPr>
          <w:rFonts w:asciiTheme="majorBidi" w:eastAsia="Cordia New" w:hAnsiTheme="majorBidi" w:cstheme="majorBidi"/>
          <w:cs/>
          <w:lang w:val="en-US"/>
        </w:rPr>
      </w:pPr>
      <w:r w:rsidRPr="0086269E">
        <w:rPr>
          <w:rFonts w:asciiTheme="majorBidi" w:eastAsia="Cordia New" w:hAnsiTheme="majorBidi" w:cstheme="majorBidi" w:hint="cs"/>
          <w:lang w:val="en-US"/>
        </w:rPr>
        <w:t xml:space="preserve">On August 11, 2021, </w:t>
      </w:r>
      <w:r w:rsidR="005F45E3" w:rsidRPr="0086269E">
        <w:rPr>
          <w:rFonts w:asciiTheme="majorBidi" w:eastAsia="Cordia New" w:hAnsiTheme="majorBidi" w:cstheme="majorBidi" w:hint="cs"/>
          <w:lang w:val="en-US"/>
        </w:rPr>
        <w:t>t</w:t>
      </w:r>
      <w:r w:rsidR="00DD6AD5" w:rsidRPr="0086269E">
        <w:rPr>
          <w:rFonts w:asciiTheme="majorBidi" w:eastAsia="Cordia New" w:hAnsiTheme="majorBidi" w:cstheme="majorBidi" w:hint="cs"/>
          <w:lang w:val="en-US"/>
        </w:rPr>
        <w:t>he Extraordinary Meeting of Shareholders of the Company passed a resolution to issue and allocate the SIMAT</w:t>
      </w:r>
      <w:r w:rsidR="00DD6AD5" w:rsidRPr="001B3625">
        <w:rPr>
          <w:rFonts w:asciiTheme="majorBidi" w:eastAsia="Cordia New" w:hAnsiTheme="majorBidi" w:hint="cs"/>
          <w:cs/>
          <w:lang w:val="en-US"/>
        </w:rPr>
        <w:t>-</w:t>
      </w:r>
      <w:r w:rsidR="00DD6AD5" w:rsidRPr="0086269E">
        <w:rPr>
          <w:rFonts w:asciiTheme="majorBidi" w:eastAsia="Cordia New" w:hAnsiTheme="majorBidi" w:cstheme="majorBidi" w:hint="cs"/>
          <w:lang w:val="en-US"/>
        </w:rPr>
        <w:t xml:space="preserve">W5 warrants to the </w:t>
      </w:r>
      <w:r w:rsidR="00DD6AD5" w:rsidRPr="0086269E">
        <w:rPr>
          <w:rFonts w:asciiTheme="majorBidi" w:eastAsia="Cordia New" w:hAnsiTheme="majorBidi" w:cstheme="majorBidi"/>
          <w:lang w:val="en-US"/>
        </w:rPr>
        <w:t xml:space="preserve">existing shareholders proportionate to their respective shareholding </w:t>
      </w:r>
      <w:r w:rsidR="00DD6AD5" w:rsidRPr="001B3625">
        <w:rPr>
          <w:rFonts w:asciiTheme="majorBidi" w:eastAsia="Cordia New" w:hAnsiTheme="majorBidi"/>
          <w:cs/>
          <w:lang w:val="en-US"/>
        </w:rPr>
        <w:t>(</w:t>
      </w:r>
      <w:r w:rsidR="00DD6AD5" w:rsidRPr="0086269E">
        <w:rPr>
          <w:rFonts w:asciiTheme="majorBidi" w:eastAsia="Cordia New" w:hAnsiTheme="majorBidi" w:cstheme="majorBidi"/>
          <w:lang w:val="en-US"/>
        </w:rPr>
        <w:t>Rights Offering</w:t>
      </w:r>
      <w:r w:rsidR="00DD6AD5" w:rsidRPr="001B3625">
        <w:rPr>
          <w:rFonts w:asciiTheme="majorBidi" w:eastAsia="Cordia New" w:hAnsiTheme="majorBidi"/>
          <w:cs/>
          <w:lang w:val="en-US"/>
        </w:rPr>
        <w:t xml:space="preserve">) </w:t>
      </w:r>
      <w:r w:rsidR="00DD6AD5" w:rsidRPr="0086269E">
        <w:rPr>
          <w:rFonts w:asciiTheme="majorBidi" w:eastAsia="Cordia New" w:hAnsiTheme="majorBidi" w:cstheme="majorBidi"/>
          <w:lang w:val="en-US"/>
        </w:rPr>
        <w:t>in amount not exceeding of 160,000,000 units and on September 9, 2021, the Company has issued the SIMAT</w:t>
      </w:r>
      <w:r w:rsidR="00DD6AD5" w:rsidRPr="001B3625">
        <w:rPr>
          <w:rFonts w:asciiTheme="majorBidi" w:eastAsia="Cordia New" w:hAnsiTheme="majorBidi"/>
          <w:cs/>
          <w:lang w:val="en-US"/>
        </w:rPr>
        <w:t>-</w:t>
      </w:r>
      <w:r w:rsidR="00DD6AD5" w:rsidRPr="0086269E">
        <w:rPr>
          <w:rFonts w:asciiTheme="majorBidi" w:eastAsia="Cordia New" w:hAnsiTheme="majorBidi" w:cstheme="majorBidi"/>
          <w:lang w:val="en-US"/>
        </w:rPr>
        <w:t>W5 warrants totaling 159,347,695 units an offering price of Baht 0 per unit</w:t>
      </w:r>
      <w:r w:rsidR="00DD6AD5" w:rsidRPr="001B3625">
        <w:rPr>
          <w:rFonts w:asciiTheme="majorBidi" w:eastAsia="Cordia New" w:hAnsiTheme="majorBidi"/>
          <w:cs/>
          <w:lang w:val="en-US"/>
        </w:rPr>
        <w:t xml:space="preserve">. </w:t>
      </w:r>
      <w:r w:rsidR="00DD6AD5" w:rsidRPr="0086269E">
        <w:rPr>
          <w:rFonts w:asciiTheme="majorBidi" w:eastAsia="Cordia New" w:hAnsiTheme="majorBidi" w:cstheme="majorBidi"/>
          <w:lang w:val="en-US"/>
        </w:rPr>
        <w:t>The exercise ratio is 1</w:t>
      </w:r>
      <w:r w:rsidR="00DD6AD5" w:rsidRPr="001B3625">
        <w:rPr>
          <w:rFonts w:asciiTheme="majorBidi" w:eastAsia="Cordia New" w:hAnsiTheme="majorBidi"/>
          <w:cs/>
          <w:lang w:val="en-US"/>
        </w:rPr>
        <w:t>:</w:t>
      </w:r>
      <w:r w:rsidR="00DD6AD5" w:rsidRPr="0086269E">
        <w:rPr>
          <w:rFonts w:asciiTheme="majorBidi" w:eastAsia="Cordia New" w:hAnsiTheme="majorBidi" w:cstheme="majorBidi"/>
          <w:lang w:val="en-US"/>
        </w:rPr>
        <w:t>1 and the exercise price in Baht 2 per oridnay share</w:t>
      </w:r>
      <w:r w:rsidR="00DD6AD5" w:rsidRPr="001B3625">
        <w:rPr>
          <w:rFonts w:asciiTheme="majorBidi" w:eastAsia="Cordia New" w:hAnsiTheme="majorBidi"/>
          <w:cs/>
          <w:lang w:val="en-US"/>
        </w:rPr>
        <w:t xml:space="preserve">. </w:t>
      </w:r>
      <w:r w:rsidR="00DD6AD5" w:rsidRPr="0086269E">
        <w:rPr>
          <w:rFonts w:asciiTheme="majorBidi" w:eastAsia="Cordia New" w:hAnsiTheme="majorBidi" w:cstheme="majorBidi"/>
          <w:lang w:val="en-US"/>
        </w:rPr>
        <w:t>The warrants have life of 3 years and exerciable on the September 2, 2024</w:t>
      </w:r>
      <w:r w:rsidR="00DD6AD5" w:rsidRPr="001B3625">
        <w:rPr>
          <w:rFonts w:asciiTheme="majorBidi" w:eastAsia="Cordia New" w:hAnsiTheme="majorBidi"/>
          <w:cs/>
          <w:lang w:val="en-US"/>
        </w:rPr>
        <w:t>.</w:t>
      </w:r>
    </w:p>
    <w:p w14:paraId="2B54CDC0" w14:textId="77777777" w:rsidR="00DD6AD5" w:rsidRPr="0086269E" w:rsidRDefault="00DD6AD5" w:rsidP="003E1369">
      <w:pPr>
        <w:pStyle w:val="ListParagraph"/>
        <w:numPr>
          <w:ilvl w:val="0"/>
          <w:numId w:val="3"/>
        </w:numPr>
        <w:spacing w:before="240"/>
        <w:contextualSpacing/>
        <w:rPr>
          <w:rFonts w:asciiTheme="majorBidi" w:eastAsia="Calibri" w:hAnsiTheme="majorBidi" w:cstheme="majorBidi"/>
          <w:b/>
          <w:bCs/>
          <w:lang w:val="en-US"/>
        </w:rPr>
      </w:pPr>
      <w:r w:rsidRPr="0086269E">
        <w:rPr>
          <w:rFonts w:asciiTheme="majorBidi" w:eastAsia="Calibri" w:hAnsiTheme="majorBidi" w:cstheme="majorBidi"/>
          <w:b/>
          <w:bCs/>
          <w:lang w:val="en-US"/>
        </w:rPr>
        <w:t>RESERVE FOR SHARE</w:t>
      </w:r>
      <w:r w:rsidRPr="001B3625">
        <w:rPr>
          <w:rFonts w:asciiTheme="majorBidi" w:eastAsia="Calibri" w:hAnsiTheme="majorBidi"/>
          <w:b/>
          <w:bCs/>
          <w:cs/>
          <w:lang w:val="en-US"/>
        </w:rPr>
        <w:t>-</w:t>
      </w:r>
      <w:r w:rsidRPr="0086269E">
        <w:rPr>
          <w:rFonts w:asciiTheme="majorBidi" w:eastAsia="Calibri" w:hAnsiTheme="majorBidi" w:cstheme="majorBidi"/>
          <w:b/>
          <w:bCs/>
          <w:lang w:val="en-US"/>
        </w:rPr>
        <w:t>BASED PAYMENT</w:t>
      </w:r>
    </w:p>
    <w:p w14:paraId="6F661716" w14:textId="77777777" w:rsidR="00DD6AD5" w:rsidRPr="0086269E" w:rsidRDefault="00DD6AD5" w:rsidP="00DD6AD5">
      <w:pPr>
        <w:spacing w:before="120"/>
        <w:ind w:left="720"/>
        <w:jc w:val="thaiDistribute"/>
        <w:rPr>
          <w:rFonts w:ascii="Angsana New" w:eastAsia="Cordia New" w:hAnsi="Angsana New"/>
          <w:lang w:val="en-US"/>
        </w:rPr>
      </w:pPr>
      <w:r w:rsidRPr="0086269E">
        <w:rPr>
          <w:rFonts w:ascii="Angsana New" w:eastAsia="Cordia New" w:hAnsi="Angsana New"/>
          <w:lang w:val="en-US"/>
        </w:rPr>
        <w:t>The Company issued and sold the ESOP warrants allocated to Directors</w:t>
      </w:r>
      <w:r w:rsidRPr="001B3625">
        <w:rPr>
          <w:rFonts w:ascii="Angsana New" w:eastAsia="Cordia New" w:hAnsi="Angsana New"/>
          <w:cs/>
          <w:lang w:val="en-US"/>
        </w:rPr>
        <w:t>/</w:t>
      </w:r>
      <w:r w:rsidRPr="0086269E">
        <w:rPr>
          <w:rFonts w:ascii="Angsana New" w:eastAsia="Cordia New" w:hAnsi="Angsana New"/>
          <w:lang w:val="en-US"/>
        </w:rPr>
        <w:t>Executives or employees, the details of which are as follows</w:t>
      </w:r>
      <w:r w:rsidRPr="001B3625">
        <w:rPr>
          <w:rFonts w:ascii="Angsana New" w:eastAsia="Cordia New" w:hAnsi="Angsana New"/>
          <w:cs/>
          <w:lang w:val="en-US"/>
        </w:rPr>
        <w:t>:</w:t>
      </w:r>
    </w:p>
    <w:tbl>
      <w:tblPr>
        <w:tblW w:w="9422" w:type="dxa"/>
        <w:tblInd w:w="534" w:type="dxa"/>
        <w:tblLook w:val="0000" w:firstRow="0" w:lastRow="0" w:firstColumn="0" w:lastColumn="0" w:noHBand="0" w:noVBand="0"/>
      </w:tblPr>
      <w:tblGrid>
        <w:gridCol w:w="1309"/>
        <w:gridCol w:w="1417"/>
        <w:gridCol w:w="1060"/>
        <w:gridCol w:w="1350"/>
        <w:gridCol w:w="1276"/>
        <w:gridCol w:w="1244"/>
        <w:gridCol w:w="1766"/>
      </w:tblGrid>
      <w:tr w:rsidR="00DD6AD5" w:rsidRPr="0086269E" w14:paraId="06662FBF" w14:textId="77777777" w:rsidTr="00B67E4F">
        <w:trPr>
          <w:trHeight w:val="20"/>
        </w:trPr>
        <w:tc>
          <w:tcPr>
            <w:tcW w:w="1309" w:type="dxa"/>
            <w:shd w:val="clear" w:color="auto" w:fill="auto"/>
            <w:vAlign w:val="bottom"/>
          </w:tcPr>
          <w:p w14:paraId="3A90AD1D" w14:textId="77777777" w:rsidR="00DD6AD5" w:rsidRPr="001B3625" w:rsidRDefault="00DD6AD5" w:rsidP="00B67E4F">
            <w:pPr>
              <w:tabs>
                <w:tab w:val="left" w:pos="-2235"/>
              </w:tabs>
              <w:ind w:left="972" w:right="-72" w:firstLine="3"/>
              <w:jc w:val="thaiDistribute"/>
              <w:outlineLvl w:val="7"/>
              <w:rPr>
                <w:rFonts w:ascii="Angsana New" w:hAnsi="Angsana New"/>
                <w:sz w:val="26"/>
                <w:szCs w:val="26"/>
                <w:cs/>
                <w:lang w:val="en-US"/>
              </w:rPr>
            </w:pPr>
          </w:p>
        </w:tc>
        <w:tc>
          <w:tcPr>
            <w:tcW w:w="1417" w:type="dxa"/>
            <w:vMerge w:val="restart"/>
            <w:shd w:val="clear" w:color="auto" w:fill="auto"/>
            <w:vAlign w:val="bottom"/>
          </w:tcPr>
          <w:p w14:paraId="5B4E10C5" w14:textId="77777777" w:rsidR="00DD6AD5" w:rsidRPr="001B3625" w:rsidRDefault="00DD6AD5" w:rsidP="00B67E4F">
            <w:pPr>
              <w:pBdr>
                <w:bottom w:val="single" w:sz="4" w:space="1" w:color="auto"/>
              </w:pBdr>
              <w:tabs>
                <w:tab w:val="left" w:pos="720"/>
              </w:tabs>
              <w:ind w:right="-72"/>
              <w:jc w:val="center"/>
              <w:outlineLvl w:val="7"/>
              <w:rPr>
                <w:rFonts w:ascii="Angsana New" w:hAnsi="Angsana New"/>
                <w:sz w:val="26"/>
                <w:szCs w:val="26"/>
                <w:cs/>
                <w:lang w:val="en-US"/>
              </w:rPr>
            </w:pPr>
            <w:r w:rsidRPr="0086269E">
              <w:rPr>
                <w:rFonts w:ascii="Angsana New" w:hAnsi="Angsana New"/>
                <w:b/>
                <w:bCs/>
                <w:sz w:val="26"/>
                <w:szCs w:val="26"/>
                <w:lang w:val="en-US"/>
              </w:rPr>
              <w:t>Issuance and Offering Date</w:t>
            </w:r>
          </w:p>
        </w:tc>
        <w:tc>
          <w:tcPr>
            <w:tcW w:w="1060" w:type="dxa"/>
            <w:vMerge w:val="restart"/>
            <w:shd w:val="clear" w:color="auto" w:fill="auto"/>
            <w:vAlign w:val="bottom"/>
          </w:tcPr>
          <w:p w14:paraId="5CE62A3C" w14:textId="77777777" w:rsidR="00DD6AD5" w:rsidRPr="0086269E" w:rsidRDefault="00DD6AD5" w:rsidP="00B67E4F">
            <w:pPr>
              <w:pBdr>
                <w:bottom w:val="single" w:sz="4" w:space="1" w:color="auto"/>
              </w:pBdr>
              <w:ind w:left="-14" w:right="-72"/>
              <w:jc w:val="center"/>
              <w:outlineLvl w:val="7"/>
              <w:rPr>
                <w:rFonts w:ascii="Angsana New" w:hAnsi="Angsana New"/>
                <w:sz w:val="26"/>
                <w:szCs w:val="26"/>
                <w:cs/>
                <w:lang w:val="en-US"/>
              </w:rPr>
            </w:pPr>
            <w:r w:rsidRPr="0086269E">
              <w:rPr>
                <w:rFonts w:ascii="Angsana New" w:hAnsi="Angsana New"/>
                <w:b/>
                <w:bCs/>
                <w:sz w:val="26"/>
                <w:szCs w:val="26"/>
                <w:lang w:val="en-US"/>
              </w:rPr>
              <w:t xml:space="preserve">Term of Warrant </w:t>
            </w:r>
            <w:r w:rsidRPr="001B3625">
              <w:rPr>
                <w:rFonts w:ascii="Angsana New" w:hAnsi="Angsana New"/>
                <w:b/>
                <w:bCs/>
                <w:sz w:val="26"/>
                <w:szCs w:val="26"/>
                <w:cs/>
                <w:lang w:val="en-US"/>
              </w:rPr>
              <w:t>(</w:t>
            </w:r>
            <w:r w:rsidRPr="0086269E">
              <w:rPr>
                <w:rFonts w:ascii="Angsana New" w:hAnsi="Angsana New"/>
                <w:b/>
                <w:bCs/>
                <w:sz w:val="26"/>
                <w:szCs w:val="26"/>
                <w:lang w:val="en-US"/>
              </w:rPr>
              <w:t>Year</w:t>
            </w:r>
            <w:r w:rsidRPr="001B3625">
              <w:rPr>
                <w:rFonts w:ascii="Angsana New" w:hAnsi="Angsana New"/>
                <w:b/>
                <w:bCs/>
                <w:sz w:val="26"/>
                <w:szCs w:val="26"/>
                <w:cs/>
                <w:lang w:val="en-US"/>
              </w:rPr>
              <w:t>)</w:t>
            </w:r>
          </w:p>
        </w:tc>
        <w:tc>
          <w:tcPr>
            <w:tcW w:w="1350" w:type="dxa"/>
            <w:shd w:val="clear" w:color="auto" w:fill="auto"/>
            <w:vAlign w:val="bottom"/>
          </w:tcPr>
          <w:p w14:paraId="04EF2361" w14:textId="77777777" w:rsidR="00DD6AD5" w:rsidRPr="0086269E" w:rsidRDefault="00DD6AD5" w:rsidP="00B67E4F">
            <w:pPr>
              <w:ind w:left="-14" w:right="-72"/>
              <w:jc w:val="center"/>
              <w:outlineLvl w:val="7"/>
              <w:rPr>
                <w:rFonts w:ascii="Angsana New" w:hAnsi="Angsana New"/>
                <w:sz w:val="26"/>
                <w:szCs w:val="26"/>
                <w:cs/>
                <w:lang w:val="en-US"/>
              </w:rPr>
            </w:pPr>
          </w:p>
        </w:tc>
        <w:tc>
          <w:tcPr>
            <w:tcW w:w="1276" w:type="dxa"/>
            <w:shd w:val="clear" w:color="auto" w:fill="auto"/>
            <w:vAlign w:val="bottom"/>
          </w:tcPr>
          <w:p w14:paraId="652D0313" w14:textId="77777777" w:rsidR="00DD6AD5" w:rsidRPr="0086269E" w:rsidRDefault="00DD6AD5" w:rsidP="00B67E4F">
            <w:pPr>
              <w:ind w:left="-14" w:right="-72"/>
              <w:jc w:val="center"/>
              <w:outlineLvl w:val="7"/>
              <w:rPr>
                <w:rFonts w:ascii="Angsana New" w:hAnsi="Angsana New"/>
                <w:sz w:val="26"/>
                <w:szCs w:val="26"/>
                <w:cs/>
                <w:lang w:val="en-US"/>
              </w:rPr>
            </w:pPr>
          </w:p>
        </w:tc>
        <w:tc>
          <w:tcPr>
            <w:tcW w:w="1244" w:type="dxa"/>
            <w:shd w:val="clear" w:color="auto" w:fill="auto"/>
            <w:vAlign w:val="bottom"/>
          </w:tcPr>
          <w:p w14:paraId="0ADBCAA5" w14:textId="77777777" w:rsidR="00DD6AD5" w:rsidRPr="001B3625" w:rsidRDefault="00DD6AD5" w:rsidP="00B67E4F">
            <w:pPr>
              <w:ind w:left="-14" w:right="-72"/>
              <w:jc w:val="center"/>
              <w:outlineLvl w:val="7"/>
              <w:rPr>
                <w:rFonts w:ascii="Angsana New" w:hAnsi="Angsana New"/>
                <w:sz w:val="26"/>
                <w:szCs w:val="26"/>
                <w:cs/>
                <w:lang w:val="en-US"/>
              </w:rPr>
            </w:pPr>
          </w:p>
        </w:tc>
        <w:tc>
          <w:tcPr>
            <w:tcW w:w="1766" w:type="dxa"/>
            <w:shd w:val="clear" w:color="auto" w:fill="auto"/>
            <w:vAlign w:val="bottom"/>
          </w:tcPr>
          <w:p w14:paraId="2CF9CE25" w14:textId="77777777" w:rsidR="00DD6AD5" w:rsidRPr="0086269E" w:rsidRDefault="00DD6AD5" w:rsidP="00B67E4F">
            <w:pPr>
              <w:ind w:left="-14" w:right="-72"/>
              <w:jc w:val="center"/>
              <w:outlineLvl w:val="7"/>
              <w:rPr>
                <w:rFonts w:ascii="Angsana New" w:hAnsi="Angsana New"/>
                <w:sz w:val="26"/>
                <w:szCs w:val="26"/>
                <w:cs/>
              </w:rPr>
            </w:pPr>
            <w:r w:rsidRPr="0086269E">
              <w:rPr>
                <w:rFonts w:ascii="Angsana New" w:hAnsi="Angsana New"/>
                <w:b/>
                <w:bCs/>
                <w:sz w:val="26"/>
                <w:szCs w:val="26"/>
                <w:lang w:val="en-US"/>
              </w:rPr>
              <w:t>Unexercised Unit</w:t>
            </w:r>
          </w:p>
        </w:tc>
      </w:tr>
      <w:tr w:rsidR="00DD6AD5" w:rsidRPr="00141ACD" w14:paraId="62808FFD" w14:textId="77777777" w:rsidTr="00B67E4F">
        <w:trPr>
          <w:trHeight w:val="20"/>
        </w:trPr>
        <w:tc>
          <w:tcPr>
            <w:tcW w:w="1309" w:type="dxa"/>
            <w:shd w:val="clear" w:color="auto" w:fill="auto"/>
            <w:vAlign w:val="bottom"/>
          </w:tcPr>
          <w:p w14:paraId="19425EBF" w14:textId="77777777" w:rsidR="00DD6AD5" w:rsidRPr="0086269E" w:rsidRDefault="00DD6AD5" w:rsidP="00B67E4F">
            <w:pPr>
              <w:tabs>
                <w:tab w:val="left" w:pos="-2235"/>
              </w:tabs>
              <w:ind w:left="972" w:right="-72" w:firstLine="3"/>
              <w:jc w:val="thaiDistribute"/>
              <w:outlineLvl w:val="7"/>
              <w:rPr>
                <w:rFonts w:ascii="Angsana New" w:hAnsi="Angsana New"/>
                <w:sz w:val="26"/>
                <w:szCs w:val="26"/>
                <w:cs/>
              </w:rPr>
            </w:pPr>
          </w:p>
        </w:tc>
        <w:tc>
          <w:tcPr>
            <w:tcW w:w="1417" w:type="dxa"/>
            <w:vMerge/>
            <w:shd w:val="clear" w:color="auto" w:fill="auto"/>
            <w:vAlign w:val="bottom"/>
          </w:tcPr>
          <w:p w14:paraId="22398D3F" w14:textId="77777777" w:rsidR="00DD6AD5" w:rsidRPr="0086269E" w:rsidRDefault="00DD6AD5" w:rsidP="00B67E4F">
            <w:pPr>
              <w:tabs>
                <w:tab w:val="left" w:pos="720"/>
              </w:tabs>
              <w:ind w:right="-72"/>
              <w:jc w:val="center"/>
              <w:outlineLvl w:val="7"/>
              <w:rPr>
                <w:rFonts w:ascii="Angsana New" w:hAnsi="Angsana New"/>
                <w:sz w:val="26"/>
                <w:szCs w:val="26"/>
                <w:cs/>
              </w:rPr>
            </w:pPr>
          </w:p>
        </w:tc>
        <w:tc>
          <w:tcPr>
            <w:tcW w:w="1060" w:type="dxa"/>
            <w:vMerge/>
            <w:shd w:val="clear" w:color="auto" w:fill="auto"/>
            <w:vAlign w:val="bottom"/>
          </w:tcPr>
          <w:p w14:paraId="14EC64C9" w14:textId="77777777" w:rsidR="00DD6AD5" w:rsidRPr="001B3625" w:rsidRDefault="00DD6AD5" w:rsidP="00B67E4F">
            <w:pPr>
              <w:ind w:left="-14" w:right="-72"/>
              <w:jc w:val="center"/>
              <w:outlineLvl w:val="7"/>
              <w:rPr>
                <w:rFonts w:ascii="Angsana New" w:hAnsi="Angsana New"/>
                <w:sz w:val="26"/>
                <w:szCs w:val="26"/>
                <w:cs/>
                <w:lang w:val="en-US"/>
              </w:rPr>
            </w:pPr>
          </w:p>
        </w:tc>
        <w:tc>
          <w:tcPr>
            <w:tcW w:w="1350" w:type="dxa"/>
            <w:shd w:val="clear" w:color="auto" w:fill="auto"/>
            <w:vAlign w:val="bottom"/>
          </w:tcPr>
          <w:p w14:paraId="4BE31DA7" w14:textId="77777777" w:rsidR="00DD6AD5" w:rsidRPr="001B3625" w:rsidRDefault="00DD6AD5" w:rsidP="00B67E4F">
            <w:pPr>
              <w:pBdr>
                <w:bottom w:val="single" w:sz="4" w:space="1" w:color="auto"/>
              </w:pBdr>
              <w:ind w:left="-14" w:right="-72"/>
              <w:jc w:val="center"/>
              <w:outlineLvl w:val="7"/>
              <w:rPr>
                <w:rFonts w:ascii="Angsana New" w:hAnsi="Angsana New"/>
                <w:sz w:val="26"/>
                <w:szCs w:val="26"/>
                <w:cs/>
                <w:lang w:val="en-US"/>
              </w:rPr>
            </w:pPr>
            <w:r w:rsidRPr="0086269E">
              <w:rPr>
                <w:rFonts w:ascii="Angsana New" w:hAnsi="Angsana New"/>
                <w:b/>
                <w:bCs/>
                <w:sz w:val="26"/>
                <w:szCs w:val="26"/>
                <w:lang w:val="en-US"/>
              </w:rPr>
              <w:t>Issuing Unit Million Unit</w:t>
            </w:r>
          </w:p>
        </w:tc>
        <w:tc>
          <w:tcPr>
            <w:tcW w:w="1276" w:type="dxa"/>
            <w:shd w:val="clear" w:color="auto" w:fill="auto"/>
            <w:vAlign w:val="bottom"/>
          </w:tcPr>
          <w:p w14:paraId="62F57711" w14:textId="77777777" w:rsidR="00DD6AD5" w:rsidRPr="001B3625" w:rsidRDefault="00DD6AD5" w:rsidP="00B67E4F">
            <w:pPr>
              <w:pBdr>
                <w:bottom w:val="single" w:sz="4" w:space="1" w:color="auto"/>
              </w:pBdr>
              <w:ind w:left="-14" w:right="-72"/>
              <w:jc w:val="center"/>
              <w:outlineLvl w:val="7"/>
              <w:rPr>
                <w:rFonts w:ascii="Angsana New" w:hAnsi="Angsana New"/>
                <w:sz w:val="26"/>
                <w:szCs w:val="26"/>
                <w:cs/>
                <w:lang w:val="en-US"/>
              </w:rPr>
            </w:pPr>
            <w:r w:rsidRPr="0086269E">
              <w:rPr>
                <w:rFonts w:ascii="Angsana New" w:hAnsi="Angsana New"/>
                <w:b/>
                <w:bCs/>
                <w:sz w:val="26"/>
                <w:szCs w:val="26"/>
                <w:lang w:val="en-US"/>
              </w:rPr>
              <w:t xml:space="preserve">Exercise Price Baht </w:t>
            </w:r>
            <w:r w:rsidRPr="001B3625">
              <w:rPr>
                <w:rFonts w:ascii="Angsana New" w:hAnsi="Angsana New"/>
                <w:b/>
                <w:bCs/>
                <w:sz w:val="26"/>
                <w:szCs w:val="26"/>
                <w:cs/>
                <w:lang w:val="en-US"/>
              </w:rPr>
              <w:t xml:space="preserve">: </w:t>
            </w:r>
            <w:r w:rsidRPr="0086269E">
              <w:rPr>
                <w:rFonts w:ascii="Angsana New" w:hAnsi="Angsana New"/>
                <w:b/>
                <w:bCs/>
                <w:sz w:val="26"/>
                <w:szCs w:val="26"/>
                <w:lang w:val="en-US"/>
              </w:rPr>
              <w:t>Share</w:t>
            </w:r>
          </w:p>
        </w:tc>
        <w:tc>
          <w:tcPr>
            <w:tcW w:w="1244" w:type="dxa"/>
            <w:shd w:val="clear" w:color="auto" w:fill="auto"/>
            <w:vAlign w:val="bottom"/>
          </w:tcPr>
          <w:p w14:paraId="7DE5BA7D" w14:textId="77777777" w:rsidR="00DD6AD5" w:rsidRPr="001B3625" w:rsidRDefault="00DD6AD5" w:rsidP="00B67E4F">
            <w:pPr>
              <w:pBdr>
                <w:bottom w:val="single" w:sz="4" w:space="1" w:color="auto"/>
              </w:pBdr>
              <w:ind w:left="-14" w:right="-72"/>
              <w:jc w:val="center"/>
              <w:outlineLvl w:val="7"/>
              <w:rPr>
                <w:rFonts w:ascii="Angsana New" w:hAnsi="Angsana New"/>
                <w:sz w:val="26"/>
                <w:szCs w:val="26"/>
                <w:cs/>
                <w:lang w:val="en-US"/>
              </w:rPr>
            </w:pPr>
            <w:r w:rsidRPr="0086269E">
              <w:rPr>
                <w:rFonts w:ascii="Angsana New" w:hAnsi="Angsana New"/>
                <w:b/>
                <w:bCs/>
                <w:sz w:val="26"/>
                <w:szCs w:val="26"/>
                <w:lang w:val="en-US"/>
              </w:rPr>
              <w:t xml:space="preserve">Exercise Ratio Unit </w:t>
            </w:r>
            <w:r w:rsidRPr="001B3625">
              <w:rPr>
                <w:rFonts w:ascii="Angsana New" w:hAnsi="Angsana New"/>
                <w:b/>
                <w:bCs/>
                <w:sz w:val="26"/>
                <w:szCs w:val="26"/>
                <w:cs/>
                <w:lang w:val="en-US"/>
              </w:rPr>
              <w:t>:</w:t>
            </w:r>
            <w:r w:rsidRPr="0086269E">
              <w:rPr>
                <w:rFonts w:ascii="Angsana New" w:hAnsi="Angsana New"/>
                <w:b/>
                <w:bCs/>
                <w:sz w:val="26"/>
                <w:szCs w:val="26"/>
                <w:lang w:val="en-US"/>
              </w:rPr>
              <w:t>Share</w:t>
            </w:r>
          </w:p>
        </w:tc>
        <w:tc>
          <w:tcPr>
            <w:tcW w:w="1766" w:type="dxa"/>
            <w:shd w:val="clear" w:color="auto" w:fill="auto"/>
            <w:vAlign w:val="bottom"/>
          </w:tcPr>
          <w:p w14:paraId="71303C27" w14:textId="46F7E12F" w:rsidR="00DD6AD5" w:rsidRPr="0086269E" w:rsidRDefault="00DD6AD5" w:rsidP="00B67E4F">
            <w:pPr>
              <w:pBdr>
                <w:bottom w:val="single" w:sz="4" w:space="1" w:color="auto"/>
              </w:pBdr>
              <w:ind w:right="-72"/>
              <w:jc w:val="center"/>
              <w:outlineLvl w:val="7"/>
              <w:rPr>
                <w:rFonts w:ascii="Angsana New" w:hAnsi="Angsana New"/>
                <w:b/>
                <w:bCs/>
                <w:sz w:val="26"/>
                <w:szCs w:val="26"/>
                <w:cs/>
                <w:lang w:val="en-US"/>
              </w:rPr>
            </w:pPr>
            <w:r w:rsidRPr="0086269E">
              <w:rPr>
                <w:rFonts w:ascii="Angsana New" w:hAnsi="Angsana New"/>
                <w:b/>
                <w:bCs/>
                <w:sz w:val="26"/>
                <w:szCs w:val="26"/>
                <w:lang w:val="en-US"/>
              </w:rPr>
              <w:t xml:space="preserve">As at </w:t>
            </w:r>
            <w:r w:rsidR="00641450" w:rsidRPr="0086269E">
              <w:rPr>
                <w:rFonts w:ascii="Angsana New" w:hAnsi="Angsana New"/>
                <w:b/>
                <w:bCs/>
                <w:sz w:val="26"/>
                <w:szCs w:val="26"/>
                <w:lang w:val="en-US"/>
              </w:rPr>
              <w:t xml:space="preserve">December 31, </w:t>
            </w:r>
            <w:r w:rsidRPr="0086269E">
              <w:rPr>
                <w:rFonts w:ascii="Angsana New" w:hAnsi="Angsana New"/>
                <w:b/>
                <w:bCs/>
                <w:sz w:val="26"/>
                <w:szCs w:val="26"/>
                <w:lang w:val="en-US"/>
              </w:rPr>
              <w:t xml:space="preserve"> 2021</w:t>
            </w:r>
            <w:r w:rsidRPr="001B3625">
              <w:rPr>
                <w:rFonts w:ascii="Angsana New" w:hAnsi="Angsana New"/>
                <w:b/>
                <w:bCs/>
                <w:sz w:val="26"/>
                <w:szCs w:val="26"/>
                <w:cs/>
                <w:lang w:val="en-US"/>
              </w:rPr>
              <w:t xml:space="preserve"> (</w:t>
            </w:r>
            <w:r w:rsidRPr="0086269E">
              <w:rPr>
                <w:rFonts w:ascii="Angsana New" w:hAnsi="Angsana New"/>
                <w:b/>
                <w:bCs/>
                <w:sz w:val="26"/>
                <w:szCs w:val="26"/>
                <w:lang w:val="en-US"/>
              </w:rPr>
              <w:t>Million Unit</w:t>
            </w:r>
            <w:r w:rsidRPr="001B3625">
              <w:rPr>
                <w:rFonts w:ascii="Angsana New" w:hAnsi="Angsana New"/>
                <w:b/>
                <w:bCs/>
                <w:sz w:val="26"/>
                <w:szCs w:val="26"/>
                <w:cs/>
                <w:lang w:val="en-US"/>
              </w:rPr>
              <w:t>)</w:t>
            </w:r>
          </w:p>
        </w:tc>
      </w:tr>
      <w:tr w:rsidR="00DD6AD5" w:rsidRPr="00141ACD" w14:paraId="11722D45" w14:textId="77777777" w:rsidTr="00B67E4F">
        <w:trPr>
          <w:trHeight w:val="20"/>
        </w:trPr>
        <w:tc>
          <w:tcPr>
            <w:tcW w:w="1309" w:type="dxa"/>
            <w:shd w:val="clear" w:color="auto" w:fill="auto"/>
            <w:vAlign w:val="bottom"/>
          </w:tcPr>
          <w:p w14:paraId="7920C56F" w14:textId="77777777" w:rsidR="00DD6AD5" w:rsidRPr="0086269E" w:rsidRDefault="00DD6AD5" w:rsidP="00B67E4F">
            <w:pPr>
              <w:ind w:left="-14" w:right="-72"/>
              <w:jc w:val="center"/>
              <w:outlineLvl w:val="7"/>
              <w:rPr>
                <w:rFonts w:ascii="Angsana New" w:hAnsi="Angsana New"/>
                <w:sz w:val="26"/>
                <w:szCs w:val="26"/>
                <w:cs/>
                <w:lang w:val="en-US"/>
              </w:rPr>
            </w:pPr>
          </w:p>
        </w:tc>
        <w:tc>
          <w:tcPr>
            <w:tcW w:w="1417" w:type="dxa"/>
            <w:shd w:val="clear" w:color="auto" w:fill="auto"/>
            <w:vAlign w:val="bottom"/>
          </w:tcPr>
          <w:p w14:paraId="79431C12" w14:textId="77777777" w:rsidR="00DD6AD5" w:rsidRPr="0086269E" w:rsidRDefault="00DD6AD5" w:rsidP="00B67E4F">
            <w:pPr>
              <w:ind w:right="-72"/>
              <w:jc w:val="center"/>
              <w:outlineLvl w:val="7"/>
              <w:rPr>
                <w:rFonts w:ascii="Angsana New" w:hAnsi="Angsana New"/>
                <w:spacing w:val="-2"/>
                <w:sz w:val="26"/>
                <w:szCs w:val="26"/>
                <w:cs/>
                <w:lang w:val="en-US"/>
              </w:rPr>
            </w:pPr>
          </w:p>
        </w:tc>
        <w:tc>
          <w:tcPr>
            <w:tcW w:w="1060" w:type="dxa"/>
            <w:shd w:val="clear" w:color="auto" w:fill="auto"/>
          </w:tcPr>
          <w:p w14:paraId="1E98DC59" w14:textId="77777777" w:rsidR="00DD6AD5" w:rsidRPr="0086269E" w:rsidRDefault="00DD6AD5" w:rsidP="00B67E4F">
            <w:pPr>
              <w:ind w:left="-14" w:right="-72"/>
              <w:jc w:val="center"/>
              <w:outlineLvl w:val="7"/>
              <w:rPr>
                <w:rFonts w:ascii="Angsana New" w:hAnsi="Angsana New"/>
                <w:sz w:val="26"/>
                <w:szCs w:val="26"/>
                <w:cs/>
                <w:lang w:val="en-US"/>
              </w:rPr>
            </w:pPr>
          </w:p>
        </w:tc>
        <w:tc>
          <w:tcPr>
            <w:tcW w:w="1350" w:type="dxa"/>
            <w:shd w:val="clear" w:color="auto" w:fill="auto"/>
            <w:vAlign w:val="bottom"/>
          </w:tcPr>
          <w:p w14:paraId="6949F4E8" w14:textId="77777777" w:rsidR="00DD6AD5" w:rsidRPr="0086269E" w:rsidRDefault="00DD6AD5" w:rsidP="00B67E4F">
            <w:pPr>
              <w:ind w:left="-14" w:right="-72"/>
              <w:jc w:val="center"/>
              <w:outlineLvl w:val="7"/>
              <w:rPr>
                <w:rFonts w:ascii="Angsana New" w:hAnsi="Angsana New"/>
                <w:sz w:val="26"/>
                <w:szCs w:val="26"/>
                <w:cs/>
                <w:lang w:val="en-US"/>
              </w:rPr>
            </w:pPr>
          </w:p>
        </w:tc>
        <w:tc>
          <w:tcPr>
            <w:tcW w:w="1276" w:type="dxa"/>
            <w:shd w:val="clear" w:color="auto" w:fill="auto"/>
          </w:tcPr>
          <w:p w14:paraId="5545596C" w14:textId="77777777" w:rsidR="00DD6AD5" w:rsidRPr="0086269E" w:rsidRDefault="00DD6AD5" w:rsidP="00B67E4F">
            <w:pPr>
              <w:ind w:left="-14" w:right="-72"/>
              <w:jc w:val="center"/>
              <w:outlineLvl w:val="7"/>
              <w:rPr>
                <w:rFonts w:ascii="Angsana New" w:hAnsi="Angsana New"/>
                <w:sz w:val="26"/>
                <w:szCs w:val="26"/>
                <w:cs/>
                <w:lang w:val="en-US"/>
              </w:rPr>
            </w:pPr>
          </w:p>
        </w:tc>
        <w:tc>
          <w:tcPr>
            <w:tcW w:w="1244" w:type="dxa"/>
            <w:shd w:val="clear" w:color="auto" w:fill="auto"/>
            <w:vAlign w:val="bottom"/>
          </w:tcPr>
          <w:p w14:paraId="608468B6" w14:textId="77777777" w:rsidR="00DD6AD5" w:rsidRPr="0086269E" w:rsidRDefault="00DD6AD5" w:rsidP="00B67E4F">
            <w:pPr>
              <w:ind w:left="-14" w:right="-72"/>
              <w:jc w:val="center"/>
              <w:outlineLvl w:val="7"/>
              <w:rPr>
                <w:rFonts w:ascii="Angsana New" w:hAnsi="Angsana New"/>
                <w:sz w:val="26"/>
                <w:szCs w:val="26"/>
                <w:cs/>
                <w:lang w:val="en-US"/>
              </w:rPr>
            </w:pPr>
          </w:p>
        </w:tc>
        <w:tc>
          <w:tcPr>
            <w:tcW w:w="1766" w:type="dxa"/>
            <w:shd w:val="clear" w:color="auto" w:fill="auto"/>
          </w:tcPr>
          <w:p w14:paraId="52B1FE36" w14:textId="77777777" w:rsidR="00DD6AD5" w:rsidRPr="0086269E" w:rsidRDefault="00DD6AD5" w:rsidP="00B67E4F">
            <w:pPr>
              <w:ind w:left="-14" w:right="-72"/>
              <w:jc w:val="center"/>
              <w:outlineLvl w:val="7"/>
              <w:rPr>
                <w:rFonts w:ascii="Angsana New" w:hAnsi="Angsana New"/>
                <w:sz w:val="26"/>
                <w:szCs w:val="26"/>
                <w:cs/>
                <w:lang w:val="en-US"/>
              </w:rPr>
            </w:pPr>
          </w:p>
        </w:tc>
      </w:tr>
      <w:tr w:rsidR="00DD6AD5" w:rsidRPr="001B3625" w14:paraId="238A1C49" w14:textId="77777777" w:rsidTr="00B67E4F">
        <w:trPr>
          <w:trHeight w:val="20"/>
        </w:trPr>
        <w:tc>
          <w:tcPr>
            <w:tcW w:w="1309" w:type="dxa"/>
            <w:shd w:val="clear" w:color="auto" w:fill="auto"/>
            <w:vAlign w:val="bottom"/>
          </w:tcPr>
          <w:p w14:paraId="643F66C3" w14:textId="77777777" w:rsidR="00DD6AD5" w:rsidRPr="0086269E" w:rsidRDefault="00DD6AD5" w:rsidP="00B67E4F">
            <w:pPr>
              <w:ind w:left="-14" w:right="-72"/>
              <w:jc w:val="center"/>
              <w:outlineLvl w:val="7"/>
              <w:rPr>
                <w:rFonts w:ascii="Angsana New" w:hAnsi="Angsana New"/>
                <w:sz w:val="26"/>
                <w:szCs w:val="26"/>
                <w:lang w:val="en-US"/>
              </w:rPr>
            </w:pPr>
            <w:r w:rsidRPr="0086269E">
              <w:rPr>
                <w:rFonts w:ascii="Angsana New" w:hAnsi="Angsana New"/>
                <w:sz w:val="26"/>
                <w:szCs w:val="26"/>
                <w:lang w:val="en-US"/>
              </w:rPr>
              <w:t>ESOP</w:t>
            </w:r>
            <w:r w:rsidRPr="001B3625">
              <w:rPr>
                <w:rFonts w:ascii="Angsana New" w:hAnsi="Angsana New"/>
                <w:sz w:val="26"/>
                <w:szCs w:val="26"/>
                <w:cs/>
                <w:lang w:val="en-US"/>
              </w:rPr>
              <w:t>-</w:t>
            </w:r>
            <w:r w:rsidRPr="0086269E">
              <w:rPr>
                <w:rFonts w:ascii="Angsana New" w:hAnsi="Angsana New"/>
                <w:sz w:val="26"/>
                <w:szCs w:val="26"/>
                <w:lang w:val="en-US"/>
              </w:rPr>
              <w:t>W2</w:t>
            </w:r>
          </w:p>
        </w:tc>
        <w:tc>
          <w:tcPr>
            <w:tcW w:w="1417" w:type="dxa"/>
            <w:shd w:val="clear" w:color="auto" w:fill="auto"/>
            <w:vAlign w:val="bottom"/>
          </w:tcPr>
          <w:p w14:paraId="6F56379B" w14:textId="77777777" w:rsidR="00DD6AD5" w:rsidRPr="0086269E" w:rsidRDefault="00DD6AD5" w:rsidP="00B67E4F">
            <w:pPr>
              <w:ind w:right="-72"/>
              <w:jc w:val="center"/>
              <w:outlineLvl w:val="7"/>
              <w:rPr>
                <w:rFonts w:ascii="Angsana New" w:hAnsi="Angsana New"/>
                <w:spacing w:val="-2"/>
                <w:sz w:val="26"/>
                <w:szCs w:val="26"/>
                <w:lang w:val="en-US"/>
              </w:rPr>
            </w:pPr>
            <w:r w:rsidRPr="0086269E">
              <w:rPr>
                <w:rFonts w:ascii="Angsana New" w:hAnsi="Angsana New"/>
                <w:spacing w:val="-2"/>
                <w:sz w:val="26"/>
                <w:szCs w:val="26"/>
                <w:lang w:val="en-US"/>
              </w:rPr>
              <w:t>May 23, 2016</w:t>
            </w:r>
          </w:p>
        </w:tc>
        <w:tc>
          <w:tcPr>
            <w:tcW w:w="1060" w:type="dxa"/>
            <w:shd w:val="clear" w:color="auto" w:fill="auto"/>
          </w:tcPr>
          <w:p w14:paraId="59A01D4F" w14:textId="77777777" w:rsidR="00DD6AD5" w:rsidRPr="0086269E" w:rsidRDefault="00DD6AD5" w:rsidP="00B67E4F">
            <w:pPr>
              <w:ind w:left="-14" w:right="-72"/>
              <w:jc w:val="center"/>
              <w:outlineLvl w:val="7"/>
              <w:rPr>
                <w:rFonts w:ascii="Angsana New" w:hAnsi="Angsana New"/>
                <w:sz w:val="26"/>
                <w:szCs w:val="26"/>
                <w:lang w:val="en-US"/>
              </w:rPr>
            </w:pPr>
            <w:r w:rsidRPr="0086269E">
              <w:rPr>
                <w:rFonts w:ascii="Angsana New" w:hAnsi="Angsana New"/>
                <w:sz w:val="26"/>
                <w:szCs w:val="26"/>
                <w:lang w:val="en-US"/>
              </w:rPr>
              <w:t>5</w:t>
            </w:r>
          </w:p>
        </w:tc>
        <w:tc>
          <w:tcPr>
            <w:tcW w:w="1350" w:type="dxa"/>
            <w:shd w:val="clear" w:color="auto" w:fill="auto"/>
            <w:vAlign w:val="bottom"/>
          </w:tcPr>
          <w:p w14:paraId="6E913E08" w14:textId="77777777" w:rsidR="00DD6AD5" w:rsidRPr="0086269E" w:rsidRDefault="00DD6AD5" w:rsidP="00B67E4F">
            <w:pPr>
              <w:ind w:left="-14" w:right="-72"/>
              <w:jc w:val="center"/>
              <w:outlineLvl w:val="7"/>
              <w:rPr>
                <w:rFonts w:ascii="Angsana New" w:hAnsi="Angsana New"/>
                <w:sz w:val="26"/>
                <w:szCs w:val="26"/>
                <w:lang w:val="en-US"/>
              </w:rPr>
            </w:pPr>
            <w:r w:rsidRPr="0086269E">
              <w:rPr>
                <w:rFonts w:asciiTheme="majorBidi" w:hAnsiTheme="majorBidi"/>
                <w:sz w:val="26"/>
                <w:szCs w:val="26"/>
                <w:lang w:val="en-US"/>
              </w:rPr>
              <w:t>4,000,000</w:t>
            </w:r>
          </w:p>
        </w:tc>
        <w:tc>
          <w:tcPr>
            <w:tcW w:w="1276" w:type="dxa"/>
            <w:shd w:val="clear" w:color="auto" w:fill="auto"/>
          </w:tcPr>
          <w:p w14:paraId="5505AD0B" w14:textId="77777777" w:rsidR="00DD6AD5" w:rsidRPr="0086269E" w:rsidRDefault="00DD6AD5" w:rsidP="00B67E4F">
            <w:pPr>
              <w:ind w:left="-14" w:right="-72"/>
              <w:jc w:val="center"/>
              <w:outlineLvl w:val="7"/>
              <w:rPr>
                <w:rFonts w:ascii="Angsana New" w:hAnsi="Angsana New"/>
                <w:sz w:val="26"/>
                <w:szCs w:val="26"/>
                <w:lang w:val="en-US"/>
              </w:rPr>
            </w:pPr>
            <w:r w:rsidRPr="0086269E">
              <w:rPr>
                <w:rFonts w:asciiTheme="majorBidi" w:hAnsiTheme="majorBidi"/>
                <w:sz w:val="26"/>
                <w:szCs w:val="26"/>
                <w:lang w:val="en-US"/>
              </w:rPr>
              <w:t>2</w:t>
            </w:r>
            <w:r w:rsidRPr="001B3625">
              <w:rPr>
                <w:rFonts w:asciiTheme="majorBidi" w:hAnsiTheme="majorBidi"/>
                <w:sz w:val="26"/>
                <w:szCs w:val="26"/>
                <w:cs/>
                <w:lang w:val="en-US"/>
              </w:rPr>
              <w:t>.</w:t>
            </w:r>
            <w:r w:rsidRPr="0086269E">
              <w:rPr>
                <w:rFonts w:asciiTheme="majorBidi" w:hAnsiTheme="majorBidi"/>
                <w:sz w:val="26"/>
                <w:szCs w:val="26"/>
                <w:lang w:val="en-US"/>
              </w:rPr>
              <w:t xml:space="preserve">8016 </w:t>
            </w:r>
            <w:r w:rsidRPr="001B3625">
              <w:rPr>
                <w:rFonts w:asciiTheme="majorBidi" w:hAnsiTheme="majorBidi"/>
                <w:sz w:val="26"/>
                <w:szCs w:val="26"/>
                <w:cs/>
                <w:lang w:val="en-US"/>
              </w:rPr>
              <w:t xml:space="preserve">: </w:t>
            </w:r>
            <w:r w:rsidRPr="0086269E">
              <w:rPr>
                <w:rFonts w:asciiTheme="majorBidi" w:hAnsiTheme="majorBidi"/>
                <w:sz w:val="26"/>
                <w:szCs w:val="26"/>
                <w:lang w:val="en-US"/>
              </w:rPr>
              <w:t>1</w:t>
            </w:r>
          </w:p>
        </w:tc>
        <w:tc>
          <w:tcPr>
            <w:tcW w:w="1244" w:type="dxa"/>
            <w:shd w:val="clear" w:color="auto" w:fill="auto"/>
            <w:vAlign w:val="bottom"/>
          </w:tcPr>
          <w:p w14:paraId="55CC6DD0" w14:textId="77777777" w:rsidR="00DD6AD5" w:rsidRPr="0086269E" w:rsidRDefault="00DD6AD5" w:rsidP="00B67E4F">
            <w:pPr>
              <w:ind w:left="-14" w:right="-72"/>
              <w:jc w:val="center"/>
              <w:outlineLvl w:val="7"/>
              <w:rPr>
                <w:rFonts w:ascii="Angsana New" w:hAnsi="Angsana New"/>
                <w:sz w:val="26"/>
                <w:szCs w:val="26"/>
                <w:lang w:val="en-US"/>
              </w:rPr>
            </w:pPr>
            <w:r w:rsidRPr="0086269E">
              <w:rPr>
                <w:rFonts w:asciiTheme="majorBidi" w:hAnsiTheme="majorBidi"/>
                <w:sz w:val="26"/>
                <w:szCs w:val="26"/>
                <w:lang w:val="en-US"/>
              </w:rPr>
              <w:t>1</w:t>
            </w:r>
            <w:r w:rsidRPr="001B3625">
              <w:rPr>
                <w:rFonts w:asciiTheme="majorBidi" w:hAnsiTheme="majorBidi"/>
                <w:sz w:val="26"/>
                <w:szCs w:val="26"/>
                <w:cs/>
                <w:lang w:val="en-US"/>
              </w:rPr>
              <w:t xml:space="preserve">: </w:t>
            </w:r>
            <w:r w:rsidRPr="0086269E">
              <w:rPr>
                <w:rFonts w:asciiTheme="majorBidi" w:hAnsiTheme="majorBidi"/>
                <w:sz w:val="26"/>
                <w:szCs w:val="26"/>
                <w:lang w:val="en-US"/>
              </w:rPr>
              <w:t>1</w:t>
            </w:r>
            <w:r w:rsidRPr="001B3625">
              <w:rPr>
                <w:rFonts w:asciiTheme="majorBidi" w:hAnsiTheme="majorBidi"/>
                <w:sz w:val="26"/>
                <w:szCs w:val="26"/>
                <w:cs/>
                <w:lang w:val="en-US"/>
              </w:rPr>
              <w:t>.</w:t>
            </w:r>
            <w:r w:rsidRPr="0086269E">
              <w:rPr>
                <w:rFonts w:asciiTheme="majorBidi" w:hAnsiTheme="majorBidi"/>
                <w:sz w:val="26"/>
                <w:szCs w:val="26"/>
                <w:lang w:val="en-US"/>
              </w:rPr>
              <w:t>0637</w:t>
            </w:r>
          </w:p>
        </w:tc>
        <w:tc>
          <w:tcPr>
            <w:tcW w:w="1766" w:type="dxa"/>
            <w:shd w:val="clear" w:color="auto" w:fill="auto"/>
          </w:tcPr>
          <w:p w14:paraId="1E9DB735" w14:textId="77777777" w:rsidR="00DD6AD5" w:rsidRPr="0086269E" w:rsidRDefault="00DD6AD5" w:rsidP="00B67E4F">
            <w:pPr>
              <w:ind w:left="-14" w:right="-72"/>
              <w:jc w:val="center"/>
              <w:outlineLvl w:val="7"/>
              <w:rPr>
                <w:rFonts w:ascii="Angsana New" w:hAnsi="Angsana New"/>
                <w:sz w:val="26"/>
                <w:szCs w:val="26"/>
                <w:lang w:val="en-US"/>
              </w:rPr>
            </w:pPr>
            <w:r w:rsidRPr="001B3625">
              <w:rPr>
                <w:rFonts w:ascii="Angsana New" w:hAnsi="Angsana New"/>
                <w:sz w:val="26"/>
                <w:szCs w:val="26"/>
                <w:cs/>
                <w:lang w:val="en-US"/>
              </w:rPr>
              <w:t>-</w:t>
            </w:r>
          </w:p>
        </w:tc>
      </w:tr>
    </w:tbl>
    <w:p w14:paraId="046BE08F" w14:textId="6AFFFA5D" w:rsidR="00DD6AD5" w:rsidRPr="0086269E" w:rsidRDefault="00DD6AD5" w:rsidP="00DD6AD5">
      <w:pPr>
        <w:pStyle w:val="ListParagraph"/>
        <w:spacing w:before="240"/>
        <w:ind w:left="714"/>
        <w:contextualSpacing/>
        <w:rPr>
          <w:rFonts w:ascii="Angsana New" w:eastAsia="Calibri" w:hAnsi="Angsana New"/>
          <w:b/>
          <w:bCs/>
          <w:lang w:val="en-US"/>
        </w:rPr>
      </w:pPr>
      <w:r w:rsidRPr="0086269E">
        <w:rPr>
          <w:rFonts w:asciiTheme="majorBidi" w:hAnsiTheme="majorBidi"/>
          <w:lang w:val="en-US"/>
        </w:rPr>
        <w:t>As at May 23,</w:t>
      </w:r>
      <w:r w:rsidRPr="001B3625">
        <w:rPr>
          <w:rFonts w:asciiTheme="majorBidi" w:hAnsiTheme="majorBidi" w:hint="cs"/>
          <w:cs/>
          <w:lang w:val="en-US"/>
        </w:rPr>
        <w:t xml:space="preserve"> </w:t>
      </w:r>
      <w:r w:rsidRPr="0086269E">
        <w:rPr>
          <w:rFonts w:asciiTheme="majorBidi" w:hAnsiTheme="majorBidi"/>
          <w:lang w:val="en-US"/>
        </w:rPr>
        <w:t>2021, the warrants have accordingly expired and can no longer be exercised</w:t>
      </w:r>
      <w:r w:rsidRPr="001B3625">
        <w:rPr>
          <w:rFonts w:asciiTheme="majorBidi" w:hAnsiTheme="majorBidi" w:hint="cs"/>
          <w:cs/>
          <w:lang w:val="en-US"/>
        </w:rPr>
        <w:t>.</w:t>
      </w:r>
    </w:p>
    <w:p w14:paraId="7934C49B" w14:textId="78677434" w:rsidR="00641450" w:rsidRPr="00701A7D" w:rsidRDefault="00641450" w:rsidP="00DD6AD5">
      <w:pPr>
        <w:pStyle w:val="ListParagraph"/>
        <w:spacing w:before="240"/>
        <w:ind w:left="714"/>
        <w:contextualSpacing/>
        <w:rPr>
          <w:rFonts w:ascii="Angsana New" w:eastAsia="Calibri" w:hAnsi="Angsana New"/>
          <w:b/>
          <w:bCs/>
          <w:highlight w:val="yellow"/>
          <w:lang w:val="en-US"/>
        </w:rPr>
      </w:pPr>
    </w:p>
    <w:p w14:paraId="33E1DF82" w14:textId="7B48585D" w:rsidR="00641450" w:rsidRPr="00701A7D" w:rsidRDefault="00641450" w:rsidP="00DD6AD5">
      <w:pPr>
        <w:pStyle w:val="ListParagraph"/>
        <w:spacing w:before="240"/>
        <w:ind w:left="714"/>
        <w:contextualSpacing/>
        <w:rPr>
          <w:rFonts w:ascii="Angsana New" w:eastAsia="Calibri" w:hAnsi="Angsana New"/>
          <w:b/>
          <w:bCs/>
          <w:highlight w:val="yellow"/>
          <w:lang w:val="en-US"/>
        </w:rPr>
      </w:pPr>
    </w:p>
    <w:p w14:paraId="2172D555" w14:textId="385B086B" w:rsidR="00641450" w:rsidRPr="00701A7D" w:rsidRDefault="00641450" w:rsidP="00DD6AD5">
      <w:pPr>
        <w:pStyle w:val="ListParagraph"/>
        <w:spacing w:before="240"/>
        <w:ind w:left="714"/>
        <w:contextualSpacing/>
        <w:rPr>
          <w:rFonts w:ascii="Angsana New" w:eastAsia="Calibri" w:hAnsi="Angsana New"/>
          <w:b/>
          <w:bCs/>
          <w:highlight w:val="yellow"/>
          <w:lang w:val="en-US"/>
        </w:rPr>
      </w:pPr>
    </w:p>
    <w:p w14:paraId="34EF460C" w14:textId="41F6DEAA" w:rsidR="00E3599F" w:rsidRPr="0086269E" w:rsidRDefault="00D318DD" w:rsidP="003E1369">
      <w:pPr>
        <w:pStyle w:val="ListParagraph"/>
        <w:numPr>
          <w:ilvl w:val="0"/>
          <w:numId w:val="3"/>
        </w:numPr>
        <w:spacing w:before="240"/>
        <w:contextualSpacing/>
        <w:rPr>
          <w:rFonts w:asciiTheme="majorBidi" w:eastAsia="Calibri" w:hAnsiTheme="majorBidi" w:cstheme="majorBidi"/>
          <w:b/>
          <w:bCs/>
          <w:lang w:val="en-US"/>
        </w:rPr>
      </w:pPr>
      <w:r w:rsidRPr="0086269E">
        <w:rPr>
          <w:rFonts w:asciiTheme="majorBidi" w:eastAsia="Calibri" w:hAnsiTheme="majorBidi" w:cstheme="majorBidi"/>
          <w:b/>
          <w:bCs/>
          <w:lang w:val="en-US"/>
        </w:rPr>
        <w:t>LITIGATION</w:t>
      </w:r>
    </w:p>
    <w:p w14:paraId="32863D90" w14:textId="77777777" w:rsidR="00DD6AD5" w:rsidRPr="0086269E" w:rsidRDefault="00DD6AD5" w:rsidP="00DD6AD5">
      <w:pPr>
        <w:spacing w:before="120"/>
        <w:ind w:left="720"/>
        <w:jc w:val="thaiDistribute"/>
        <w:rPr>
          <w:rFonts w:ascii="Angsana New" w:eastAsia="Cordia New" w:hAnsi="Angsana New"/>
          <w:lang w:val="en-US"/>
        </w:rPr>
      </w:pPr>
      <w:r w:rsidRPr="0086269E">
        <w:rPr>
          <w:rFonts w:ascii="Angsana New" w:eastAsia="Cordia New" w:hAnsi="Angsana New"/>
          <w:lang w:val="en-US"/>
        </w:rPr>
        <w:t>On December 26, 2013, the Company filed a lawsuit with the Administrative Court against National Telecom Public Company Limited</w:t>
      </w:r>
      <w:r w:rsidRPr="001B3625">
        <w:rPr>
          <w:rFonts w:ascii="Angsana New" w:eastAsia="Cordia New" w:hAnsi="Angsana New"/>
          <w:cs/>
          <w:lang w:val="en-US"/>
        </w:rPr>
        <w:t xml:space="preserve"> (</w:t>
      </w:r>
      <w:r w:rsidRPr="0086269E">
        <w:rPr>
          <w:rFonts w:ascii="Angsana New" w:eastAsia="Cordia New" w:hAnsi="Angsana New"/>
          <w:lang w:val="en-US"/>
        </w:rPr>
        <w:t>Formerly</w:t>
      </w:r>
      <w:r w:rsidRPr="001B3625">
        <w:rPr>
          <w:rFonts w:ascii="Angsana New" w:eastAsia="Cordia New" w:hAnsi="Angsana New"/>
          <w:cs/>
          <w:lang w:val="en-US"/>
        </w:rPr>
        <w:t xml:space="preserve">: </w:t>
      </w:r>
      <w:r w:rsidRPr="0086269E">
        <w:rPr>
          <w:rFonts w:ascii="Angsana New" w:eastAsia="Cordia New" w:hAnsi="Angsana New"/>
          <w:lang w:val="en-US"/>
        </w:rPr>
        <w:t xml:space="preserve">CAT Telecom Public Company Limited </w:t>
      </w:r>
      <w:r w:rsidRPr="001B3625">
        <w:rPr>
          <w:rFonts w:ascii="Angsana New" w:eastAsia="Cordia New" w:hAnsi="Angsana New"/>
          <w:cs/>
          <w:lang w:val="en-US"/>
        </w:rPr>
        <w:t>("</w:t>
      </w:r>
      <w:r w:rsidRPr="0086269E">
        <w:rPr>
          <w:rFonts w:ascii="Angsana New" w:eastAsia="Cordia New" w:hAnsi="Angsana New"/>
          <w:lang w:val="en-US"/>
        </w:rPr>
        <w:t>CAT</w:t>
      </w:r>
      <w:r w:rsidRPr="001B3625">
        <w:rPr>
          <w:rFonts w:ascii="Angsana New" w:eastAsia="Cordia New" w:hAnsi="Angsana New"/>
          <w:cs/>
          <w:lang w:val="en-US"/>
        </w:rPr>
        <w:t>")</w:t>
      </w:r>
      <w:r w:rsidRPr="001B3625">
        <w:rPr>
          <w:rFonts w:ascii="Angsana New" w:eastAsia="Cordia New" w:hAnsi="Angsana New" w:hint="cs"/>
          <w:cs/>
          <w:lang w:val="en-US"/>
        </w:rPr>
        <w:t>)</w:t>
      </w:r>
      <w:r w:rsidRPr="001B3625">
        <w:rPr>
          <w:rFonts w:ascii="Angsana New" w:eastAsia="Cordia New" w:hAnsi="Angsana New"/>
          <w:cs/>
          <w:lang w:val="en-US"/>
        </w:rPr>
        <w:t xml:space="preserve"> </w:t>
      </w:r>
      <w:r w:rsidRPr="0086269E">
        <w:rPr>
          <w:rFonts w:ascii="Angsana New" w:eastAsia="Cordia New" w:hAnsi="Angsana New"/>
          <w:lang w:val="en-US"/>
        </w:rPr>
        <w:t>to claim damages in the amount of Baht 665</w:t>
      </w:r>
      <w:r w:rsidRPr="001B3625">
        <w:rPr>
          <w:rFonts w:ascii="Angsana New" w:eastAsia="Cordia New" w:hAnsi="Angsana New"/>
          <w:cs/>
          <w:lang w:val="en-US"/>
        </w:rPr>
        <w:t>.</w:t>
      </w:r>
      <w:r w:rsidRPr="0086269E">
        <w:rPr>
          <w:rFonts w:ascii="Angsana New" w:eastAsia="Cordia New" w:hAnsi="Angsana New"/>
          <w:lang w:val="en-US"/>
        </w:rPr>
        <w:t>62 million</w:t>
      </w:r>
      <w:r w:rsidRPr="001B3625">
        <w:rPr>
          <w:rFonts w:ascii="Angsana New" w:eastAsia="Cordia New" w:hAnsi="Angsana New"/>
          <w:cs/>
          <w:lang w:val="en-US"/>
        </w:rPr>
        <w:t xml:space="preserve">. </w:t>
      </w:r>
      <w:r w:rsidRPr="0086269E">
        <w:rPr>
          <w:rFonts w:ascii="Angsana New" w:eastAsia="Cordia New" w:hAnsi="Angsana New"/>
          <w:lang w:val="en-US"/>
        </w:rPr>
        <w:t>According to the operating lease of optical fiber network system contracts with National Telecom Public Company Limited for Nakhon Ratchasima and Chiang Mai provinces, dated June 10, 2011 and June 13, 2011, respectively, the Company purchased and completely installed equipment, and the entirely delivered the system to National Telecom Public Company Limited</w:t>
      </w:r>
      <w:r w:rsidRPr="001B3625">
        <w:rPr>
          <w:rFonts w:ascii="Angsana New" w:eastAsia="Cordia New" w:hAnsi="Angsana New"/>
          <w:cs/>
          <w:lang w:val="en-US"/>
        </w:rPr>
        <w:t xml:space="preserve"> </w:t>
      </w:r>
      <w:r w:rsidRPr="0086269E">
        <w:rPr>
          <w:rFonts w:ascii="Angsana New" w:eastAsia="Cordia New" w:hAnsi="Angsana New"/>
          <w:lang w:val="en-US"/>
        </w:rPr>
        <w:t>for the Nakhon Ratchasima and Chiang Mai province networks on May 21, 2012 and July 11, 2012, respectively</w:t>
      </w:r>
      <w:r w:rsidRPr="001B3625">
        <w:rPr>
          <w:rFonts w:ascii="Angsana New" w:eastAsia="Cordia New" w:hAnsi="Angsana New"/>
          <w:cs/>
          <w:lang w:val="en-US"/>
        </w:rPr>
        <w:t xml:space="preserve">. </w:t>
      </w:r>
      <w:r w:rsidRPr="0086269E">
        <w:rPr>
          <w:rFonts w:ascii="Angsana New" w:eastAsia="Cordia New" w:hAnsi="Angsana New"/>
          <w:lang w:val="en-US"/>
        </w:rPr>
        <w:t>However, National Telecom Public Company Limited failed to accept delivery</w:t>
      </w:r>
      <w:r w:rsidRPr="001B3625">
        <w:rPr>
          <w:rFonts w:ascii="Angsana New" w:eastAsia="Cordia New" w:hAnsi="Angsana New"/>
          <w:cs/>
          <w:lang w:val="en-US"/>
        </w:rPr>
        <w:t xml:space="preserve">. </w:t>
      </w:r>
      <w:r w:rsidRPr="0086269E">
        <w:rPr>
          <w:rFonts w:ascii="Angsana New" w:eastAsia="Cordia New" w:hAnsi="Angsana New"/>
          <w:lang w:val="en-US"/>
        </w:rPr>
        <w:t>The Company sent several reminder letters to National Telecom Public Company Limited, but the latter failed to comply with the contract</w:t>
      </w:r>
      <w:r w:rsidRPr="001B3625">
        <w:rPr>
          <w:rFonts w:ascii="Angsana New" w:eastAsia="Cordia New" w:hAnsi="Angsana New"/>
          <w:cs/>
          <w:lang w:val="en-US"/>
        </w:rPr>
        <w:t xml:space="preserve">. </w:t>
      </w:r>
      <w:r w:rsidRPr="0086269E">
        <w:rPr>
          <w:rFonts w:ascii="Angsana New" w:eastAsia="Cordia New" w:hAnsi="Angsana New"/>
          <w:lang w:val="en-US"/>
        </w:rPr>
        <w:t>Therefore, the Company exercised its right to terminate the contract on February 22, 2013 and then proceeded to litigate</w:t>
      </w:r>
      <w:r w:rsidRPr="001B3625">
        <w:rPr>
          <w:rFonts w:ascii="Angsana New" w:eastAsia="Cordia New" w:hAnsi="Angsana New"/>
          <w:cs/>
          <w:lang w:val="en-US"/>
        </w:rPr>
        <w:t xml:space="preserve">. </w:t>
      </w:r>
      <w:r w:rsidRPr="0086269E">
        <w:rPr>
          <w:rFonts w:ascii="Angsana New" w:eastAsia="Cordia New" w:hAnsi="Angsana New"/>
          <w:lang w:val="en-US"/>
        </w:rPr>
        <w:t>The Administrative Court and assigned it as Undecided Case No</w:t>
      </w:r>
      <w:r w:rsidRPr="001B3625">
        <w:rPr>
          <w:rFonts w:ascii="Angsana New" w:eastAsia="Cordia New" w:hAnsi="Angsana New"/>
          <w:cs/>
          <w:lang w:val="en-US"/>
        </w:rPr>
        <w:t xml:space="preserve">. </w:t>
      </w:r>
      <w:r w:rsidRPr="0086269E">
        <w:rPr>
          <w:rFonts w:ascii="Angsana New" w:eastAsia="Cordia New" w:hAnsi="Angsana New"/>
          <w:lang w:val="en-US"/>
        </w:rPr>
        <w:t>2518</w:t>
      </w:r>
      <w:r w:rsidRPr="001B3625">
        <w:rPr>
          <w:rFonts w:ascii="Angsana New" w:eastAsia="Cordia New" w:hAnsi="Angsana New"/>
          <w:cs/>
          <w:lang w:val="en-US"/>
        </w:rPr>
        <w:t>/</w:t>
      </w:r>
      <w:r w:rsidRPr="0086269E">
        <w:rPr>
          <w:rFonts w:ascii="Angsana New" w:eastAsia="Cordia New" w:hAnsi="Angsana New"/>
          <w:lang w:val="en-US"/>
        </w:rPr>
        <w:t>2556 on February 6, 2014</w:t>
      </w:r>
      <w:r w:rsidRPr="001B3625">
        <w:rPr>
          <w:rFonts w:ascii="Angsana New" w:eastAsia="Cordia New" w:hAnsi="Angsana New"/>
          <w:cs/>
          <w:lang w:val="en-US"/>
        </w:rPr>
        <w:t>.</w:t>
      </w:r>
    </w:p>
    <w:p w14:paraId="62F481B8" w14:textId="77777777" w:rsidR="00DD6AD5" w:rsidRPr="0086269E" w:rsidRDefault="00DD6AD5" w:rsidP="00DD6AD5">
      <w:pPr>
        <w:spacing w:before="120"/>
        <w:ind w:left="720"/>
        <w:jc w:val="thaiDistribute"/>
        <w:rPr>
          <w:rFonts w:ascii="Angsana New" w:eastAsia="Cordia New" w:hAnsi="Angsana New"/>
          <w:lang w:val="en-US"/>
        </w:rPr>
      </w:pPr>
      <w:r w:rsidRPr="0086269E">
        <w:rPr>
          <w:rFonts w:ascii="Angsana New" w:eastAsia="Cordia New" w:hAnsi="Angsana New"/>
          <w:lang w:val="en-US"/>
        </w:rPr>
        <w:t xml:space="preserve">On December 20, 2018, the Administrative Court of the First Instance </w:t>
      </w:r>
      <w:r w:rsidRPr="001B3625">
        <w:rPr>
          <w:rFonts w:ascii="Angsana New" w:eastAsia="Cordia New" w:hAnsi="Angsana New"/>
          <w:cs/>
          <w:lang w:val="en-US"/>
        </w:rPr>
        <w:t>(</w:t>
      </w:r>
      <w:r w:rsidRPr="0086269E">
        <w:rPr>
          <w:rFonts w:ascii="Angsana New" w:eastAsia="Cordia New" w:hAnsi="Angsana New"/>
          <w:lang w:val="en-US"/>
        </w:rPr>
        <w:t>“Court”</w:t>
      </w:r>
      <w:r w:rsidRPr="001B3625">
        <w:rPr>
          <w:rFonts w:ascii="Angsana New" w:eastAsia="Cordia New" w:hAnsi="Angsana New"/>
          <w:cs/>
          <w:lang w:val="en-US"/>
        </w:rPr>
        <w:t xml:space="preserve">) </w:t>
      </w:r>
      <w:r w:rsidRPr="0086269E">
        <w:rPr>
          <w:rFonts w:ascii="Angsana New" w:eastAsia="Cordia New" w:hAnsi="Angsana New"/>
          <w:lang w:val="en-US"/>
        </w:rPr>
        <w:t>issued its Judgment, No</w:t>
      </w:r>
      <w:r w:rsidRPr="001B3625">
        <w:rPr>
          <w:rFonts w:ascii="Angsana New" w:eastAsia="Cordia New" w:hAnsi="Angsana New"/>
          <w:cs/>
          <w:lang w:val="en-US"/>
        </w:rPr>
        <w:t xml:space="preserve">. </w:t>
      </w:r>
      <w:r w:rsidRPr="0086269E">
        <w:rPr>
          <w:rFonts w:ascii="Angsana New" w:eastAsia="Cordia New" w:hAnsi="Angsana New"/>
          <w:lang w:val="en-US"/>
        </w:rPr>
        <w:t>247</w:t>
      </w:r>
      <w:r w:rsidRPr="001B3625">
        <w:rPr>
          <w:rFonts w:ascii="Angsana New" w:eastAsia="Cordia New" w:hAnsi="Angsana New"/>
          <w:cs/>
          <w:lang w:val="en-US"/>
        </w:rPr>
        <w:t>/</w:t>
      </w:r>
      <w:r w:rsidRPr="0086269E">
        <w:rPr>
          <w:rFonts w:ascii="Angsana New" w:eastAsia="Cordia New" w:hAnsi="Angsana New"/>
          <w:lang w:val="en-US"/>
        </w:rPr>
        <w:t>2561, ordering National Telecom Public Company Limited to</w:t>
      </w:r>
      <w:r w:rsidRPr="001B3625">
        <w:rPr>
          <w:rFonts w:ascii="Angsana New" w:eastAsia="Cordia New" w:hAnsi="Angsana New"/>
          <w:cs/>
          <w:lang w:val="en-US"/>
        </w:rPr>
        <w:t>:</w:t>
      </w:r>
    </w:p>
    <w:p w14:paraId="592169D3" w14:textId="77777777" w:rsidR="00DD6AD5" w:rsidRPr="0086269E" w:rsidRDefault="00DD6AD5" w:rsidP="00C73C17">
      <w:pPr>
        <w:pStyle w:val="ListParagraph"/>
        <w:numPr>
          <w:ilvl w:val="0"/>
          <w:numId w:val="5"/>
        </w:numPr>
        <w:spacing w:before="120"/>
        <w:ind w:left="1077" w:hanging="357"/>
        <w:jc w:val="thaiDistribute"/>
        <w:rPr>
          <w:rFonts w:ascii="Angsana New" w:hAnsi="Angsana New"/>
          <w:lang w:val="en-US"/>
        </w:rPr>
      </w:pPr>
      <w:r w:rsidRPr="0086269E">
        <w:rPr>
          <w:rFonts w:ascii="Angsana New" w:hAnsi="Angsana New"/>
          <w:lang w:val="en-US"/>
        </w:rPr>
        <w:t>Pay Baht 53</w:t>
      </w:r>
      <w:r w:rsidRPr="001B3625">
        <w:rPr>
          <w:rFonts w:ascii="Angsana New" w:hAnsi="Angsana New"/>
          <w:cs/>
          <w:lang w:val="en-US"/>
        </w:rPr>
        <w:t>.</w:t>
      </w:r>
      <w:r w:rsidRPr="0086269E">
        <w:rPr>
          <w:rFonts w:ascii="Angsana New" w:hAnsi="Angsana New"/>
          <w:lang w:val="en-US"/>
        </w:rPr>
        <w:t>23 million, including interest at 7</w:t>
      </w:r>
      <w:r w:rsidRPr="001B3625">
        <w:rPr>
          <w:rFonts w:ascii="Angsana New" w:hAnsi="Angsana New"/>
          <w:cs/>
          <w:lang w:val="en-US"/>
        </w:rPr>
        <w:t>.</w:t>
      </w:r>
      <w:r w:rsidRPr="0086269E">
        <w:rPr>
          <w:rFonts w:ascii="Angsana New" w:hAnsi="Angsana New"/>
          <w:lang w:val="en-US"/>
        </w:rPr>
        <w:t>5</w:t>
      </w:r>
      <w:r w:rsidRPr="001B3625">
        <w:rPr>
          <w:rFonts w:ascii="Angsana New" w:hAnsi="Angsana New"/>
          <w:cs/>
          <w:lang w:val="en-US"/>
        </w:rPr>
        <w:t xml:space="preserve">% </w:t>
      </w:r>
      <w:r w:rsidRPr="0086269E">
        <w:rPr>
          <w:rFonts w:ascii="Angsana New" w:hAnsi="Angsana New"/>
          <w:lang w:val="en-US"/>
        </w:rPr>
        <w:t>per annum, for the delivered equipment used to control and investigate network systems</w:t>
      </w:r>
      <w:r w:rsidRPr="001B3625">
        <w:rPr>
          <w:rFonts w:ascii="Angsana New" w:hAnsi="Angsana New"/>
          <w:cs/>
          <w:lang w:val="en-US"/>
        </w:rPr>
        <w:t>.</w:t>
      </w:r>
    </w:p>
    <w:p w14:paraId="71E5B8C3" w14:textId="77777777" w:rsidR="00DD6AD5" w:rsidRPr="0086269E" w:rsidRDefault="00DD6AD5" w:rsidP="00C73C17">
      <w:pPr>
        <w:pStyle w:val="ListParagraph"/>
        <w:numPr>
          <w:ilvl w:val="0"/>
          <w:numId w:val="5"/>
        </w:numPr>
        <w:spacing w:before="120"/>
        <w:ind w:left="1077" w:hanging="357"/>
        <w:jc w:val="thaiDistribute"/>
        <w:rPr>
          <w:rFonts w:ascii="Angsana New" w:hAnsi="Angsana New"/>
          <w:lang w:val="en-US"/>
        </w:rPr>
      </w:pPr>
      <w:r w:rsidRPr="0086269E">
        <w:rPr>
          <w:rFonts w:ascii="Angsana New" w:hAnsi="Angsana New"/>
          <w:lang w:val="en-US"/>
        </w:rPr>
        <w:t>Return the bank guarantee to the Company, and compensate the Company for the bank guarantee fee at the rate of Baht 0</w:t>
      </w:r>
      <w:r w:rsidRPr="001B3625">
        <w:rPr>
          <w:rFonts w:ascii="Angsana New" w:hAnsi="Angsana New"/>
          <w:cs/>
          <w:lang w:val="en-US"/>
        </w:rPr>
        <w:t>.</w:t>
      </w:r>
      <w:r w:rsidRPr="0086269E">
        <w:rPr>
          <w:rFonts w:ascii="Angsana New" w:hAnsi="Angsana New"/>
          <w:lang w:val="en-US"/>
        </w:rPr>
        <w:t xml:space="preserve">14 million per annum, counting from the complaint filing date until </w:t>
      </w:r>
      <w:r w:rsidRPr="0086269E">
        <w:rPr>
          <w:rFonts w:ascii="Angsana New" w:eastAsia="Cordia New" w:hAnsi="Angsana New"/>
          <w:lang w:val="en-US"/>
        </w:rPr>
        <w:t>National Telecom Public Company Limited</w:t>
      </w:r>
      <w:r w:rsidRPr="0086269E">
        <w:rPr>
          <w:rFonts w:ascii="Angsana New" w:hAnsi="Angsana New"/>
          <w:lang w:val="en-US"/>
        </w:rPr>
        <w:t>’s completion of repayment</w:t>
      </w:r>
      <w:r w:rsidRPr="001B3625">
        <w:rPr>
          <w:rFonts w:ascii="Angsana New" w:hAnsi="Angsana New"/>
          <w:cs/>
          <w:lang w:val="en-US"/>
        </w:rPr>
        <w:t>.</w:t>
      </w:r>
    </w:p>
    <w:p w14:paraId="14EE0D60" w14:textId="77777777" w:rsidR="00DD6AD5" w:rsidRPr="0086269E" w:rsidRDefault="00DD6AD5" w:rsidP="00C73C17">
      <w:pPr>
        <w:pStyle w:val="ListParagraph"/>
        <w:numPr>
          <w:ilvl w:val="0"/>
          <w:numId w:val="5"/>
        </w:numPr>
        <w:spacing w:before="120"/>
        <w:ind w:left="1077" w:hanging="357"/>
        <w:jc w:val="thaiDistribute"/>
        <w:rPr>
          <w:rFonts w:ascii="Angsana New" w:hAnsi="Angsana New"/>
          <w:lang w:val="en-US"/>
        </w:rPr>
      </w:pPr>
      <w:r w:rsidRPr="0086269E">
        <w:rPr>
          <w:rFonts w:ascii="Angsana New" w:hAnsi="Angsana New"/>
          <w:lang w:val="en-US"/>
        </w:rPr>
        <w:t>Assume liability for opportunity costs representing the Company’s estimated earnings losses from its operation</w:t>
      </w:r>
      <w:r w:rsidRPr="001B3625">
        <w:rPr>
          <w:rFonts w:ascii="Angsana New" w:hAnsi="Angsana New"/>
          <w:cs/>
          <w:lang w:val="en-US"/>
        </w:rPr>
        <w:t xml:space="preserve">. </w:t>
      </w:r>
      <w:r w:rsidRPr="0086269E">
        <w:rPr>
          <w:rFonts w:ascii="Angsana New" w:hAnsi="Angsana New"/>
          <w:lang w:val="en-US"/>
        </w:rPr>
        <w:t>However, the Court ruled that such losses are estimates only, and not closely related to actual damages</w:t>
      </w:r>
      <w:r w:rsidRPr="001B3625">
        <w:rPr>
          <w:rFonts w:ascii="Angsana New" w:hAnsi="Angsana New"/>
          <w:cs/>
          <w:lang w:val="en-US"/>
        </w:rPr>
        <w:t xml:space="preserve">. </w:t>
      </w:r>
      <w:r w:rsidRPr="0086269E">
        <w:rPr>
          <w:rFonts w:ascii="Angsana New" w:hAnsi="Angsana New"/>
          <w:lang w:val="en-US"/>
        </w:rPr>
        <w:t>The Court, therefore, did not determine these particular damages</w:t>
      </w:r>
      <w:r w:rsidRPr="001B3625">
        <w:rPr>
          <w:rFonts w:ascii="Angsana New" w:hAnsi="Angsana New"/>
          <w:cs/>
          <w:lang w:val="en-US"/>
        </w:rPr>
        <w:t>.</w:t>
      </w:r>
    </w:p>
    <w:p w14:paraId="0B83CB29" w14:textId="77777777" w:rsidR="00DD6AD5" w:rsidRPr="0086269E" w:rsidRDefault="00DD6AD5" w:rsidP="00DD6AD5">
      <w:pPr>
        <w:spacing w:before="120"/>
        <w:ind w:left="720"/>
        <w:jc w:val="thaiDistribute"/>
        <w:rPr>
          <w:rFonts w:ascii="Angsana New" w:eastAsia="Cordia New" w:hAnsi="Angsana New"/>
          <w:lang w:val="en-US"/>
        </w:rPr>
      </w:pPr>
      <w:r w:rsidRPr="0086269E">
        <w:rPr>
          <w:rFonts w:ascii="Angsana New" w:eastAsia="Cordia New" w:hAnsi="Angsana New"/>
          <w:lang w:val="en-US"/>
        </w:rPr>
        <w:t>Management has determined that damages awarded by Court do not represent actual, true damages sustained by the Company</w:t>
      </w:r>
      <w:r w:rsidRPr="001B3625">
        <w:rPr>
          <w:rFonts w:ascii="Angsana New" w:eastAsia="Cordia New" w:hAnsi="Angsana New"/>
          <w:cs/>
          <w:lang w:val="en-US"/>
        </w:rPr>
        <w:t xml:space="preserve">. </w:t>
      </w:r>
    </w:p>
    <w:p w14:paraId="5A15889C" w14:textId="68BA035F" w:rsidR="00DD6AD5" w:rsidRPr="0086269E" w:rsidRDefault="00DD6AD5" w:rsidP="00DD6AD5">
      <w:pPr>
        <w:spacing w:before="120"/>
        <w:ind w:left="720"/>
        <w:jc w:val="thaiDistribute"/>
        <w:rPr>
          <w:rFonts w:ascii="Angsana New" w:eastAsia="Cordia New" w:hAnsi="Angsana New"/>
          <w:lang w:val="en-US"/>
        </w:rPr>
      </w:pPr>
      <w:r w:rsidRPr="0086269E">
        <w:rPr>
          <w:rFonts w:ascii="Angsana New" w:eastAsia="Cordia New" w:hAnsi="Angsana New"/>
          <w:lang w:val="en-US"/>
        </w:rPr>
        <w:t>As such, On January 18, 2019, the Company filed an appeal with the Supreme Administrative Court further clarifying facts about the Company’s purchase of the equipment, including labor costs for installation and financial cost arising during network construction, all totaling Baht 434</w:t>
      </w:r>
      <w:r w:rsidRPr="001B3625">
        <w:rPr>
          <w:rFonts w:ascii="Angsana New" w:eastAsia="Cordia New" w:hAnsi="Angsana New"/>
          <w:cs/>
          <w:lang w:val="en-US"/>
        </w:rPr>
        <w:t>.</w:t>
      </w:r>
      <w:r w:rsidRPr="0086269E">
        <w:rPr>
          <w:rFonts w:ascii="Angsana New" w:eastAsia="Cordia New" w:hAnsi="Angsana New"/>
          <w:lang w:val="en-US"/>
        </w:rPr>
        <w:t>24 million</w:t>
      </w:r>
      <w:r w:rsidRPr="001B3625">
        <w:rPr>
          <w:rFonts w:ascii="Angsana New" w:eastAsia="Cordia New" w:hAnsi="Angsana New"/>
          <w:cs/>
          <w:lang w:val="en-US"/>
        </w:rPr>
        <w:t>.</w:t>
      </w:r>
      <w:r w:rsidRPr="001B3625">
        <w:rPr>
          <w:rFonts w:ascii="Angsana New" w:eastAsia="Cordia New" w:hAnsi="Angsana New" w:hint="cs"/>
          <w:cs/>
          <w:lang w:val="en-US"/>
        </w:rPr>
        <w:t xml:space="preserve"> </w:t>
      </w:r>
      <w:r w:rsidRPr="0086269E">
        <w:rPr>
          <w:rFonts w:ascii="Angsana New" w:eastAsia="Cordia New" w:hAnsi="Angsana New"/>
          <w:lang w:val="en-US"/>
        </w:rPr>
        <w:t>The Company filed an appeal with the Supreme Administrative Court totaling of Baht 448</w:t>
      </w:r>
      <w:r w:rsidRPr="001B3625">
        <w:rPr>
          <w:rFonts w:ascii="Angsana New" w:eastAsia="Cordia New" w:hAnsi="Angsana New"/>
          <w:cs/>
          <w:lang w:val="en-US"/>
        </w:rPr>
        <w:t>.</w:t>
      </w:r>
      <w:r w:rsidRPr="0086269E">
        <w:rPr>
          <w:rFonts w:ascii="Angsana New" w:eastAsia="Cordia New" w:hAnsi="Angsana New"/>
          <w:lang w:val="en-US"/>
        </w:rPr>
        <w:t>45 million and pay to the fee amounting of Baht 0</w:t>
      </w:r>
      <w:r w:rsidRPr="001B3625">
        <w:rPr>
          <w:rFonts w:ascii="Angsana New" w:eastAsia="Cordia New" w:hAnsi="Angsana New"/>
          <w:cs/>
          <w:lang w:val="en-US"/>
        </w:rPr>
        <w:t>.</w:t>
      </w:r>
      <w:r w:rsidRPr="0086269E">
        <w:rPr>
          <w:rFonts w:ascii="Angsana New" w:eastAsia="Cordia New" w:hAnsi="Angsana New"/>
          <w:lang w:val="en-US"/>
        </w:rPr>
        <w:t>59 million</w:t>
      </w:r>
      <w:r w:rsidRPr="001B3625">
        <w:rPr>
          <w:rFonts w:ascii="Angsana New" w:eastAsia="Cordia New" w:hAnsi="Angsana New"/>
          <w:cs/>
          <w:lang w:val="en-US"/>
        </w:rPr>
        <w:t xml:space="preserve">. </w:t>
      </w:r>
      <w:r w:rsidRPr="0086269E">
        <w:rPr>
          <w:rFonts w:ascii="Angsana New" w:eastAsia="Cordia New" w:hAnsi="Angsana New"/>
          <w:lang w:val="en-US"/>
        </w:rPr>
        <w:t xml:space="preserve">Currently, the case is still on the processing of </w:t>
      </w:r>
      <w:r w:rsidR="006C0AE0" w:rsidRPr="0086269E">
        <w:rPr>
          <w:rFonts w:ascii="Angsana New" w:eastAsia="Cordia New" w:hAnsi="Angsana New"/>
          <w:lang w:val="en-US"/>
        </w:rPr>
        <w:t>the Supreme Administrative Court</w:t>
      </w:r>
      <w:r w:rsidRPr="001B3625">
        <w:rPr>
          <w:rFonts w:ascii="Angsana New" w:eastAsia="Cordia New" w:hAnsi="Angsana New"/>
          <w:cs/>
          <w:lang w:val="en-US"/>
        </w:rPr>
        <w:t>.</w:t>
      </w:r>
    </w:p>
    <w:p w14:paraId="7B833CD5" w14:textId="77777777" w:rsidR="00641450" w:rsidRPr="00701A7D" w:rsidRDefault="00641450">
      <w:pPr>
        <w:rPr>
          <w:rFonts w:asciiTheme="majorBidi" w:eastAsia="Calibri" w:hAnsiTheme="majorBidi" w:cstheme="majorBidi"/>
          <w:b/>
          <w:bCs/>
          <w:highlight w:val="yellow"/>
          <w:lang w:val="en-US"/>
        </w:rPr>
      </w:pPr>
      <w:r w:rsidRPr="001B3625">
        <w:rPr>
          <w:rFonts w:asciiTheme="majorBidi" w:eastAsia="Calibri" w:hAnsiTheme="majorBidi"/>
          <w:b/>
          <w:bCs/>
          <w:cs/>
          <w:lang w:val="en-US"/>
        </w:rPr>
        <w:br w:type="page"/>
      </w:r>
    </w:p>
    <w:p w14:paraId="6FC5B0F1" w14:textId="329E3C7C" w:rsidR="00396B68" w:rsidRPr="0086269E" w:rsidRDefault="00396B68" w:rsidP="003E1369">
      <w:pPr>
        <w:pStyle w:val="ListParagraph"/>
        <w:numPr>
          <w:ilvl w:val="0"/>
          <w:numId w:val="3"/>
        </w:numPr>
        <w:spacing w:before="240"/>
        <w:contextualSpacing/>
        <w:rPr>
          <w:rFonts w:asciiTheme="majorBidi" w:eastAsia="Calibri" w:hAnsiTheme="majorBidi" w:cstheme="majorBidi"/>
          <w:b/>
          <w:bCs/>
          <w:lang w:val="en-US"/>
        </w:rPr>
      </w:pPr>
      <w:r w:rsidRPr="0086269E">
        <w:rPr>
          <w:rFonts w:asciiTheme="majorBidi" w:eastAsia="Calibri" w:hAnsiTheme="majorBidi" w:cstheme="majorBidi"/>
          <w:b/>
          <w:bCs/>
          <w:lang w:val="en-US"/>
        </w:rPr>
        <w:t>DISCLOSURE OF FINANCIAL INSTRUMENTS</w:t>
      </w:r>
    </w:p>
    <w:p w14:paraId="0E21F182" w14:textId="77777777" w:rsidR="00396B68" w:rsidRPr="0086269E" w:rsidRDefault="00396B68" w:rsidP="00446AB3">
      <w:pPr>
        <w:pStyle w:val="ListParagraph"/>
        <w:spacing w:before="120" w:after="120"/>
        <w:jc w:val="thaiDistribute"/>
        <w:rPr>
          <w:rFonts w:asciiTheme="majorBidi" w:eastAsia="Cordia New" w:hAnsiTheme="majorBidi" w:cstheme="majorBidi"/>
          <w:b/>
          <w:bCs/>
          <w:lang w:val="en-US"/>
        </w:rPr>
      </w:pPr>
      <w:r w:rsidRPr="0086269E">
        <w:rPr>
          <w:rFonts w:asciiTheme="majorBidi" w:eastAsia="Cordia New" w:hAnsiTheme="majorBidi" w:cstheme="majorBidi"/>
          <w:b/>
          <w:bCs/>
          <w:lang w:val="en-US"/>
        </w:rPr>
        <w:t>Foreign Currency Risk</w:t>
      </w:r>
    </w:p>
    <w:p w14:paraId="69B12A1A" w14:textId="75FE816E" w:rsidR="00E4794E" w:rsidRPr="001B3625" w:rsidRDefault="00396B68" w:rsidP="003E7A13">
      <w:pPr>
        <w:pStyle w:val="ListParagraph"/>
        <w:spacing w:before="120" w:after="120"/>
        <w:jc w:val="thaiDistribute"/>
        <w:rPr>
          <w:rFonts w:asciiTheme="majorBidi" w:eastAsia="Cordia New" w:hAnsiTheme="majorBidi" w:cstheme="majorBidi"/>
          <w:cs/>
          <w:lang w:val="en-US"/>
        </w:rPr>
      </w:pPr>
      <w:r w:rsidRPr="0086269E">
        <w:rPr>
          <w:rFonts w:asciiTheme="majorBidi" w:eastAsia="Cordia New" w:hAnsiTheme="majorBidi" w:cstheme="majorBidi"/>
          <w:lang w:val="en-US"/>
        </w:rPr>
        <w:t>The Company and subsidiaries are exposed to foreign currency risks primarily related to accounts payable</w:t>
      </w:r>
      <w:r w:rsidRPr="001B3625">
        <w:rPr>
          <w:rFonts w:asciiTheme="majorBidi" w:eastAsia="Cordia New" w:hAnsiTheme="majorBidi"/>
          <w:cs/>
          <w:lang w:val="en-US"/>
        </w:rPr>
        <w:t xml:space="preserve">. </w:t>
      </w:r>
      <w:r w:rsidRPr="0086269E">
        <w:rPr>
          <w:rFonts w:asciiTheme="majorBidi" w:eastAsia="Cordia New" w:hAnsiTheme="majorBidi" w:cstheme="majorBidi"/>
          <w:lang w:val="en-US"/>
        </w:rPr>
        <w:t>The Company and subsidiaries do not enter forward exchange contracts for trading or speculation purpose</w:t>
      </w:r>
      <w:r w:rsidRPr="001B3625">
        <w:rPr>
          <w:rFonts w:asciiTheme="majorBidi" w:eastAsia="Cordia New" w:hAnsiTheme="majorBidi"/>
          <w:cs/>
          <w:lang w:val="en-US"/>
        </w:rPr>
        <w:t>.</w:t>
      </w:r>
      <w:r w:rsidR="00D03E3C" w:rsidRPr="001B3625">
        <w:rPr>
          <w:rFonts w:asciiTheme="majorBidi" w:eastAsia="Cordia New" w:hAnsiTheme="majorBidi" w:hint="cs"/>
          <w:cs/>
          <w:lang w:val="en-US"/>
        </w:rPr>
        <w:t xml:space="preserve"> </w:t>
      </w:r>
    </w:p>
    <w:p w14:paraId="350BA55F" w14:textId="2C53C8EA" w:rsidR="00396B68" w:rsidRPr="0086269E" w:rsidRDefault="00396B68" w:rsidP="00446AB3">
      <w:pPr>
        <w:pStyle w:val="ListParagraph"/>
        <w:spacing w:before="120" w:after="120"/>
        <w:jc w:val="thaiDistribute"/>
        <w:rPr>
          <w:rFonts w:asciiTheme="majorBidi" w:eastAsia="Cordia New" w:hAnsiTheme="majorBidi" w:cstheme="majorBidi"/>
          <w:b/>
          <w:bCs/>
          <w:lang w:val="en-US"/>
        </w:rPr>
      </w:pPr>
      <w:r w:rsidRPr="0086269E">
        <w:rPr>
          <w:rFonts w:asciiTheme="majorBidi" w:eastAsia="Cordia New" w:hAnsiTheme="majorBidi" w:cstheme="majorBidi"/>
          <w:b/>
          <w:bCs/>
          <w:lang w:val="en-US"/>
        </w:rPr>
        <w:t>Interest Rate Risk</w:t>
      </w:r>
    </w:p>
    <w:p w14:paraId="1AD3FFB6" w14:textId="400D0E89" w:rsidR="00396B68" w:rsidRPr="0086269E" w:rsidRDefault="00396B68" w:rsidP="00446AB3">
      <w:pPr>
        <w:pStyle w:val="ListParagraph"/>
        <w:spacing w:before="120" w:after="120"/>
        <w:jc w:val="thaiDistribute"/>
        <w:rPr>
          <w:rFonts w:asciiTheme="majorBidi" w:eastAsia="Cordia New" w:hAnsiTheme="majorBidi" w:cstheme="majorBidi"/>
          <w:lang w:val="en-US"/>
        </w:rPr>
      </w:pPr>
      <w:r w:rsidRPr="0086269E">
        <w:rPr>
          <w:rFonts w:asciiTheme="majorBidi" w:eastAsia="Cordia New" w:hAnsiTheme="majorBidi" w:cstheme="majorBidi"/>
          <w:lang w:val="en-US"/>
        </w:rPr>
        <w:t>The interest rate risk is related to future movements in market interest rates that will affect the results of the Company and subsidiary’s operations and their cash flows</w:t>
      </w:r>
      <w:r w:rsidRPr="001B3625">
        <w:rPr>
          <w:rFonts w:asciiTheme="majorBidi" w:eastAsia="Cordia New" w:hAnsiTheme="majorBidi"/>
          <w:cs/>
          <w:lang w:val="en-US"/>
        </w:rPr>
        <w:t xml:space="preserve">. </w:t>
      </w:r>
      <w:r w:rsidRPr="0086269E">
        <w:rPr>
          <w:rFonts w:asciiTheme="majorBidi" w:eastAsia="Cordia New" w:hAnsiTheme="majorBidi" w:cstheme="majorBidi"/>
          <w:lang w:val="en-US"/>
        </w:rPr>
        <w:t xml:space="preserve">The Company and subsidiaries are exposed to interest rate risk primarily related to deposits with banks and </w:t>
      </w:r>
      <w:r w:rsidR="009136D4" w:rsidRPr="0086269E">
        <w:rPr>
          <w:rFonts w:asciiTheme="majorBidi" w:eastAsia="Cordia New" w:hAnsiTheme="majorBidi" w:cstheme="majorBidi"/>
          <w:lang w:val="en-US"/>
        </w:rPr>
        <w:t>shor</w:t>
      </w:r>
      <w:r w:rsidR="00A16E36" w:rsidRPr="0086269E">
        <w:rPr>
          <w:rFonts w:asciiTheme="majorBidi" w:eastAsia="Cordia New" w:hAnsiTheme="majorBidi" w:cstheme="majorBidi"/>
          <w:lang w:val="en-US"/>
        </w:rPr>
        <w:t>t</w:t>
      </w:r>
      <w:r w:rsidR="009136D4" w:rsidRPr="001B3625">
        <w:rPr>
          <w:rFonts w:asciiTheme="majorBidi" w:eastAsia="Cordia New" w:hAnsiTheme="majorBidi"/>
          <w:cs/>
          <w:lang w:val="en-US"/>
        </w:rPr>
        <w:t>-</w:t>
      </w:r>
      <w:r w:rsidR="009136D4" w:rsidRPr="0086269E">
        <w:rPr>
          <w:rFonts w:asciiTheme="majorBidi" w:eastAsia="Cordia New" w:hAnsiTheme="majorBidi" w:cstheme="majorBidi"/>
          <w:lang w:val="en-US"/>
        </w:rPr>
        <w:t xml:space="preserve">term loan from related parties and directors and </w:t>
      </w:r>
      <w:r w:rsidRPr="0086269E">
        <w:rPr>
          <w:rFonts w:asciiTheme="majorBidi" w:eastAsia="Cordia New" w:hAnsiTheme="majorBidi" w:cstheme="majorBidi"/>
          <w:lang w:val="en-US"/>
        </w:rPr>
        <w:t>borrowings from financial institutions as follows</w:t>
      </w:r>
      <w:r w:rsidRPr="001B3625">
        <w:rPr>
          <w:rFonts w:asciiTheme="majorBidi" w:eastAsia="Cordia New" w:hAnsiTheme="majorBidi"/>
          <w:cs/>
          <w:lang w:val="en-US"/>
        </w:rPr>
        <w:t>:</w:t>
      </w:r>
    </w:p>
    <w:tbl>
      <w:tblPr>
        <w:tblW w:w="8647" w:type="dxa"/>
        <w:tblInd w:w="709" w:type="dxa"/>
        <w:tblLook w:val="04A0" w:firstRow="1" w:lastRow="0" w:firstColumn="1" w:lastColumn="0" w:noHBand="0" w:noVBand="1"/>
      </w:tblPr>
      <w:tblGrid>
        <w:gridCol w:w="2835"/>
        <w:gridCol w:w="851"/>
        <w:gridCol w:w="283"/>
        <w:gridCol w:w="993"/>
        <w:gridCol w:w="284"/>
        <w:gridCol w:w="992"/>
        <w:gridCol w:w="284"/>
        <w:gridCol w:w="850"/>
        <w:gridCol w:w="1275"/>
      </w:tblGrid>
      <w:tr w:rsidR="00641450" w:rsidRPr="0086269E" w14:paraId="354F23A9" w14:textId="77777777" w:rsidTr="008E2283">
        <w:trPr>
          <w:trHeight w:val="420"/>
          <w:tblHeader/>
        </w:trPr>
        <w:tc>
          <w:tcPr>
            <w:tcW w:w="2835" w:type="dxa"/>
            <w:tcBorders>
              <w:top w:val="nil"/>
              <w:left w:val="nil"/>
              <w:bottom w:val="nil"/>
              <w:right w:val="nil"/>
            </w:tcBorders>
            <w:shd w:val="clear" w:color="auto" w:fill="auto"/>
            <w:noWrap/>
            <w:vAlign w:val="bottom"/>
            <w:hideMark/>
          </w:tcPr>
          <w:p w14:paraId="6A871E03" w14:textId="77777777" w:rsidR="00641450" w:rsidRPr="001B3625" w:rsidRDefault="00641450" w:rsidP="005F779B">
            <w:pPr>
              <w:jc w:val="center"/>
              <w:rPr>
                <w:rFonts w:asciiTheme="majorBidi" w:hAnsiTheme="majorBidi" w:cstheme="majorBidi"/>
                <w:color w:val="000000"/>
                <w:sz w:val="24"/>
                <w:szCs w:val="24"/>
                <w:cs/>
                <w:lang w:val="en-US"/>
              </w:rPr>
            </w:pPr>
          </w:p>
        </w:tc>
        <w:tc>
          <w:tcPr>
            <w:tcW w:w="5812" w:type="dxa"/>
            <w:gridSpan w:val="8"/>
            <w:tcBorders>
              <w:top w:val="nil"/>
              <w:left w:val="nil"/>
              <w:bottom w:val="single" w:sz="4" w:space="0" w:color="auto"/>
              <w:right w:val="nil"/>
            </w:tcBorders>
            <w:shd w:val="clear" w:color="auto" w:fill="auto"/>
            <w:noWrap/>
            <w:vAlign w:val="bottom"/>
            <w:hideMark/>
          </w:tcPr>
          <w:p w14:paraId="5C975971" w14:textId="77777777" w:rsidR="00641450" w:rsidRPr="0086269E" w:rsidRDefault="00641450" w:rsidP="005F779B">
            <w:pPr>
              <w:jc w:val="center"/>
              <w:rPr>
                <w:rFonts w:asciiTheme="majorBidi" w:hAnsiTheme="majorBidi" w:cstheme="majorBidi"/>
                <w:sz w:val="24"/>
                <w:szCs w:val="24"/>
                <w:lang w:val="en-US"/>
              </w:rPr>
            </w:pPr>
            <w:r w:rsidRPr="0086269E">
              <w:rPr>
                <w:rFonts w:asciiTheme="majorBidi" w:hAnsiTheme="majorBidi" w:cstheme="majorBidi"/>
                <w:sz w:val="24"/>
                <w:szCs w:val="24"/>
                <w:lang w:val="en-US"/>
              </w:rPr>
              <w:t>Unit</w:t>
            </w:r>
            <w:r w:rsidRPr="001B3625">
              <w:rPr>
                <w:rFonts w:asciiTheme="majorBidi" w:hAnsiTheme="majorBidi"/>
                <w:sz w:val="24"/>
                <w:szCs w:val="24"/>
                <w:cs/>
                <w:lang w:val="en-US"/>
              </w:rPr>
              <w:t>:</w:t>
            </w:r>
            <w:r w:rsidRPr="0086269E">
              <w:rPr>
                <w:rFonts w:asciiTheme="majorBidi" w:hAnsiTheme="majorBidi" w:cstheme="majorBidi"/>
                <w:sz w:val="24"/>
                <w:szCs w:val="24"/>
                <w:lang w:val="en-US"/>
              </w:rPr>
              <w:t xml:space="preserve"> Million Baht</w:t>
            </w:r>
          </w:p>
        </w:tc>
      </w:tr>
      <w:tr w:rsidR="00641450" w:rsidRPr="0086269E" w14:paraId="00F310AC" w14:textId="77777777" w:rsidTr="008E2283">
        <w:trPr>
          <w:trHeight w:val="420"/>
          <w:tblHeader/>
        </w:trPr>
        <w:tc>
          <w:tcPr>
            <w:tcW w:w="2835" w:type="dxa"/>
            <w:tcBorders>
              <w:top w:val="nil"/>
              <w:left w:val="nil"/>
              <w:bottom w:val="nil"/>
              <w:right w:val="nil"/>
            </w:tcBorders>
            <w:shd w:val="clear" w:color="auto" w:fill="auto"/>
            <w:noWrap/>
            <w:vAlign w:val="bottom"/>
            <w:hideMark/>
          </w:tcPr>
          <w:p w14:paraId="3817DB8B" w14:textId="77777777" w:rsidR="00641450" w:rsidRPr="001B3625" w:rsidRDefault="00641450" w:rsidP="005F779B">
            <w:pPr>
              <w:jc w:val="center"/>
              <w:rPr>
                <w:rFonts w:asciiTheme="majorBidi" w:hAnsiTheme="majorBidi" w:cstheme="majorBidi"/>
                <w:color w:val="000000"/>
                <w:sz w:val="24"/>
                <w:szCs w:val="24"/>
                <w:cs/>
                <w:lang w:val="en-US"/>
              </w:rPr>
            </w:pPr>
          </w:p>
        </w:tc>
        <w:tc>
          <w:tcPr>
            <w:tcW w:w="5812" w:type="dxa"/>
            <w:gridSpan w:val="8"/>
            <w:tcBorders>
              <w:top w:val="single" w:sz="4" w:space="0" w:color="auto"/>
              <w:left w:val="nil"/>
              <w:bottom w:val="single" w:sz="4" w:space="0" w:color="auto"/>
              <w:right w:val="nil"/>
            </w:tcBorders>
            <w:shd w:val="clear" w:color="auto" w:fill="auto"/>
            <w:noWrap/>
            <w:vAlign w:val="bottom"/>
            <w:hideMark/>
          </w:tcPr>
          <w:p w14:paraId="064E3279" w14:textId="77777777" w:rsidR="00641450" w:rsidRPr="0086269E" w:rsidRDefault="00641450" w:rsidP="005F779B">
            <w:pPr>
              <w:jc w:val="center"/>
              <w:rPr>
                <w:rFonts w:asciiTheme="majorBidi" w:hAnsiTheme="majorBidi" w:cstheme="majorBidi"/>
                <w:sz w:val="24"/>
                <w:szCs w:val="24"/>
                <w:lang w:val="en-US"/>
              </w:rPr>
            </w:pPr>
            <w:r w:rsidRPr="0086269E">
              <w:rPr>
                <w:rFonts w:asciiTheme="majorBidi" w:hAnsiTheme="majorBidi" w:cstheme="majorBidi"/>
                <w:sz w:val="24"/>
                <w:szCs w:val="24"/>
                <w:lang w:val="en-US"/>
              </w:rPr>
              <w:t>Consolidated financial statements</w:t>
            </w:r>
          </w:p>
        </w:tc>
      </w:tr>
      <w:tr w:rsidR="00641450" w:rsidRPr="0086269E" w14:paraId="65880AE7" w14:textId="77777777" w:rsidTr="008E2283">
        <w:trPr>
          <w:trHeight w:val="420"/>
          <w:tblHeader/>
        </w:trPr>
        <w:tc>
          <w:tcPr>
            <w:tcW w:w="2835" w:type="dxa"/>
            <w:tcBorders>
              <w:top w:val="nil"/>
              <w:left w:val="nil"/>
              <w:bottom w:val="nil"/>
              <w:right w:val="nil"/>
            </w:tcBorders>
            <w:shd w:val="clear" w:color="auto" w:fill="auto"/>
            <w:noWrap/>
            <w:vAlign w:val="bottom"/>
            <w:hideMark/>
          </w:tcPr>
          <w:p w14:paraId="07D33941" w14:textId="77777777" w:rsidR="00641450" w:rsidRPr="001B3625" w:rsidRDefault="00641450" w:rsidP="005F779B">
            <w:pPr>
              <w:jc w:val="center"/>
              <w:rPr>
                <w:rFonts w:asciiTheme="majorBidi" w:hAnsiTheme="majorBidi" w:cstheme="majorBidi"/>
                <w:color w:val="000000"/>
                <w:sz w:val="24"/>
                <w:szCs w:val="24"/>
                <w:cs/>
                <w:lang w:val="en-US"/>
              </w:rPr>
            </w:pPr>
          </w:p>
        </w:tc>
        <w:tc>
          <w:tcPr>
            <w:tcW w:w="5812" w:type="dxa"/>
            <w:gridSpan w:val="8"/>
            <w:tcBorders>
              <w:top w:val="single" w:sz="4" w:space="0" w:color="auto"/>
              <w:left w:val="nil"/>
              <w:bottom w:val="single" w:sz="4" w:space="0" w:color="auto"/>
              <w:right w:val="nil"/>
            </w:tcBorders>
            <w:shd w:val="clear" w:color="auto" w:fill="auto"/>
            <w:noWrap/>
            <w:vAlign w:val="bottom"/>
            <w:hideMark/>
          </w:tcPr>
          <w:p w14:paraId="4D4830E1" w14:textId="0E9FADA1" w:rsidR="00641450" w:rsidRPr="0086269E" w:rsidRDefault="00641450" w:rsidP="005F779B">
            <w:pPr>
              <w:jc w:val="center"/>
              <w:rPr>
                <w:rFonts w:asciiTheme="majorBidi" w:hAnsiTheme="majorBidi" w:cstheme="majorBidi"/>
                <w:sz w:val="24"/>
                <w:szCs w:val="24"/>
                <w:lang w:val="en-US"/>
              </w:rPr>
            </w:pPr>
            <w:r w:rsidRPr="0086269E">
              <w:rPr>
                <w:rFonts w:asciiTheme="majorBidi" w:hAnsiTheme="majorBidi" w:cstheme="majorBidi"/>
                <w:sz w:val="24"/>
                <w:szCs w:val="24"/>
                <w:lang w:val="en-US"/>
              </w:rPr>
              <w:t>December 31, 2021</w:t>
            </w:r>
          </w:p>
        </w:tc>
      </w:tr>
      <w:tr w:rsidR="00641450" w:rsidRPr="001B3625" w14:paraId="264EE944" w14:textId="77777777" w:rsidTr="008E2283">
        <w:trPr>
          <w:trHeight w:val="420"/>
          <w:tblHeader/>
        </w:trPr>
        <w:tc>
          <w:tcPr>
            <w:tcW w:w="2835" w:type="dxa"/>
            <w:tcBorders>
              <w:top w:val="nil"/>
              <w:left w:val="nil"/>
              <w:bottom w:val="nil"/>
              <w:right w:val="nil"/>
            </w:tcBorders>
            <w:shd w:val="clear" w:color="auto" w:fill="auto"/>
            <w:noWrap/>
            <w:vAlign w:val="bottom"/>
            <w:hideMark/>
          </w:tcPr>
          <w:p w14:paraId="2F173C4D" w14:textId="77777777" w:rsidR="00641450" w:rsidRPr="001B3625" w:rsidRDefault="00641450" w:rsidP="005F779B">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29711D88" w14:textId="77777777" w:rsidR="00641450" w:rsidRPr="001B3625" w:rsidRDefault="00641450" w:rsidP="005F779B">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Floating rate</w:t>
            </w:r>
          </w:p>
        </w:tc>
        <w:tc>
          <w:tcPr>
            <w:tcW w:w="283" w:type="dxa"/>
            <w:tcBorders>
              <w:top w:val="nil"/>
              <w:left w:val="nil"/>
              <w:bottom w:val="nil"/>
              <w:right w:val="nil"/>
            </w:tcBorders>
            <w:shd w:val="clear" w:color="auto" w:fill="auto"/>
            <w:noWrap/>
            <w:vAlign w:val="bottom"/>
            <w:hideMark/>
          </w:tcPr>
          <w:p w14:paraId="7386AFC9" w14:textId="77777777" w:rsidR="00641450" w:rsidRPr="001B3625" w:rsidRDefault="00641450" w:rsidP="005F779B">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993" w:type="dxa"/>
            <w:tcBorders>
              <w:top w:val="nil"/>
              <w:left w:val="nil"/>
              <w:bottom w:val="single" w:sz="4" w:space="0" w:color="auto"/>
              <w:right w:val="nil"/>
            </w:tcBorders>
            <w:shd w:val="clear" w:color="auto" w:fill="auto"/>
            <w:noWrap/>
            <w:vAlign w:val="bottom"/>
            <w:hideMark/>
          </w:tcPr>
          <w:p w14:paraId="1112B9DE" w14:textId="77777777" w:rsidR="00641450" w:rsidRPr="001B3625" w:rsidRDefault="00641450" w:rsidP="005F779B">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Fixed rate</w:t>
            </w:r>
          </w:p>
        </w:tc>
        <w:tc>
          <w:tcPr>
            <w:tcW w:w="284" w:type="dxa"/>
            <w:tcBorders>
              <w:top w:val="nil"/>
              <w:left w:val="nil"/>
              <w:bottom w:val="nil"/>
              <w:right w:val="nil"/>
            </w:tcBorders>
            <w:shd w:val="clear" w:color="auto" w:fill="auto"/>
            <w:noWrap/>
            <w:vAlign w:val="bottom"/>
            <w:hideMark/>
          </w:tcPr>
          <w:p w14:paraId="16713944" w14:textId="77777777" w:rsidR="00641450" w:rsidRPr="001B3625" w:rsidRDefault="00641450" w:rsidP="005F779B">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992" w:type="dxa"/>
            <w:tcBorders>
              <w:top w:val="nil"/>
              <w:left w:val="nil"/>
              <w:bottom w:val="single" w:sz="4" w:space="0" w:color="auto"/>
              <w:right w:val="nil"/>
            </w:tcBorders>
            <w:shd w:val="clear" w:color="auto" w:fill="auto"/>
            <w:noWrap/>
            <w:vAlign w:val="bottom"/>
            <w:hideMark/>
          </w:tcPr>
          <w:p w14:paraId="10AEA159" w14:textId="77777777" w:rsidR="00641450" w:rsidRPr="001B3625" w:rsidRDefault="00641450" w:rsidP="005F779B">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Non – interest bearing</w:t>
            </w:r>
          </w:p>
        </w:tc>
        <w:tc>
          <w:tcPr>
            <w:tcW w:w="284" w:type="dxa"/>
            <w:tcBorders>
              <w:top w:val="nil"/>
              <w:left w:val="nil"/>
              <w:bottom w:val="nil"/>
              <w:right w:val="nil"/>
            </w:tcBorders>
            <w:shd w:val="clear" w:color="auto" w:fill="auto"/>
            <w:noWrap/>
            <w:vAlign w:val="bottom"/>
            <w:hideMark/>
          </w:tcPr>
          <w:p w14:paraId="16709D4A" w14:textId="77777777" w:rsidR="00641450" w:rsidRPr="001B3625" w:rsidRDefault="00641450" w:rsidP="005F779B">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850" w:type="dxa"/>
            <w:tcBorders>
              <w:top w:val="nil"/>
              <w:left w:val="nil"/>
              <w:bottom w:val="single" w:sz="4" w:space="0" w:color="auto"/>
              <w:right w:val="nil"/>
            </w:tcBorders>
            <w:shd w:val="clear" w:color="auto" w:fill="auto"/>
            <w:noWrap/>
            <w:vAlign w:val="bottom"/>
            <w:hideMark/>
          </w:tcPr>
          <w:p w14:paraId="794EDE12" w14:textId="77777777" w:rsidR="00641450" w:rsidRPr="001B3625" w:rsidRDefault="00641450" w:rsidP="005F779B">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Total</w:t>
            </w:r>
          </w:p>
        </w:tc>
        <w:tc>
          <w:tcPr>
            <w:tcW w:w="1275" w:type="dxa"/>
            <w:tcBorders>
              <w:top w:val="nil"/>
              <w:left w:val="nil"/>
              <w:bottom w:val="single" w:sz="4" w:space="0" w:color="auto"/>
              <w:right w:val="nil"/>
            </w:tcBorders>
          </w:tcPr>
          <w:p w14:paraId="61AA4F99" w14:textId="77777777" w:rsidR="00641450" w:rsidRPr="0086269E" w:rsidRDefault="00641450" w:rsidP="005F779B">
            <w:pPr>
              <w:jc w:val="center"/>
              <w:rPr>
                <w:rFonts w:asciiTheme="majorBidi" w:hAnsiTheme="majorBidi" w:cstheme="majorBidi"/>
                <w:sz w:val="24"/>
                <w:szCs w:val="24"/>
                <w:lang w:val="en-US"/>
              </w:rPr>
            </w:pPr>
          </w:p>
          <w:p w14:paraId="46E58B6F" w14:textId="77777777" w:rsidR="006C0AE0" w:rsidRDefault="006C0AE0" w:rsidP="005F779B">
            <w:pPr>
              <w:jc w:val="center"/>
              <w:rPr>
                <w:rFonts w:asciiTheme="majorBidi" w:hAnsiTheme="majorBidi" w:cstheme="majorBidi"/>
                <w:sz w:val="24"/>
                <w:szCs w:val="24"/>
                <w:lang w:val="en-US"/>
              </w:rPr>
            </w:pPr>
          </w:p>
          <w:p w14:paraId="5DBC928C" w14:textId="43203D89" w:rsidR="00641450" w:rsidRPr="0086269E" w:rsidRDefault="00641450" w:rsidP="005F779B">
            <w:pPr>
              <w:jc w:val="center"/>
              <w:rPr>
                <w:rFonts w:asciiTheme="majorBidi" w:hAnsiTheme="majorBidi" w:cstheme="majorBidi"/>
                <w:sz w:val="24"/>
                <w:szCs w:val="24"/>
                <w:lang w:val="en-US"/>
              </w:rPr>
            </w:pPr>
            <w:r w:rsidRPr="0086269E">
              <w:rPr>
                <w:rFonts w:asciiTheme="majorBidi" w:hAnsiTheme="majorBidi" w:cstheme="majorBidi"/>
                <w:sz w:val="24"/>
                <w:szCs w:val="24"/>
                <w:lang w:val="en-US"/>
              </w:rPr>
              <w:t>Interest rate</w:t>
            </w:r>
          </w:p>
        </w:tc>
      </w:tr>
      <w:tr w:rsidR="00641450" w:rsidRPr="001B3625" w14:paraId="3D893187" w14:textId="77777777" w:rsidTr="008E2283">
        <w:trPr>
          <w:trHeight w:val="420"/>
        </w:trPr>
        <w:tc>
          <w:tcPr>
            <w:tcW w:w="2835" w:type="dxa"/>
            <w:tcBorders>
              <w:top w:val="nil"/>
              <w:left w:val="nil"/>
              <w:bottom w:val="nil"/>
              <w:right w:val="nil"/>
            </w:tcBorders>
            <w:shd w:val="clear" w:color="auto" w:fill="auto"/>
            <w:noWrap/>
            <w:vAlign w:val="center"/>
          </w:tcPr>
          <w:p w14:paraId="3C579877" w14:textId="77777777" w:rsidR="00641450" w:rsidRPr="0086269E" w:rsidRDefault="00641450" w:rsidP="005F779B">
            <w:pPr>
              <w:rPr>
                <w:rFonts w:asciiTheme="majorBidi" w:hAnsiTheme="majorBidi" w:cstheme="majorBidi"/>
                <w:b/>
                <w:bCs/>
                <w:sz w:val="24"/>
                <w:szCs w:val="24"/>
                <w:lang w:val="en-US"/>
              </w:rPr>
            </w:pPr>
            <w:r w:rsidRPr="0086269E">
              <w:rPr>
                <w:rFonts w:asciiTheme="majorBidi" w:hAnsiTheme="majorBidi" w:cstheme="majorBidi"/>
                <w:b/>
                <w:bCs/>
                <w:sz w:val="24"/>
                <w:szCs w:val="24"/>
                <w:lang w:val="en-US"/>
              </w:rPr>
              <w:t>Financial assets</w:t>
            </w:r>
          </w:p>
        </w:tc>
        <w:tc>
          <w:tcPr>
            <w:tcW w:w="851" w:type="dxa"/>
            <w:tcBorders>
              <w:top w:val="nil"/>
              <w:left w:val="nil"/>
              <w:bottom w:val="nil"/>
              <w:right w:val="nil"/>
            </w:tcBorders>
            <w:shd w:val="clear" w:color="auto" w:fill="auto"/>
            <w:noWrap/>
            <w:vAlign w:val="center"/>
            <w:hideMark/>
          </w:tcPr>
          <w:p w14:paraId="0780E101" w14:textId="77777777" w:rsidR="00641450" w:rsidRPr="001B3625" w:rsidRDefault="00641450" w:rsidP="005F779B">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283" w:type="dxa"/>
            <w:tcBorders>
              <w:top w:val="nil"/>
              <w:left w:val="nil"/>
              <w:bottom w:val="nil"/>
              <w:right w:val="nil"/>
            </w:tcBorders>
            <w:shd w:val="clear" w:color="auto" w:fill="auto"/>
            <w:noWrap/>
            <w:vAlign w:val="center"/>
            <w:hideMark/>
          </w:tcPr>
          <w:p w14:paraId="764499AF" w14:textId="77777777" w:rsidR="00641450" w:rsidRPr="001B3625" w:rsidRDefault="00641450" w:rsidP="005F779B">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993" w:type="dxa"/>
            <w:tcBorders>
              <w:top w:val="nil"/>
              <w:left w:val="nil"/>
              <w:bottom w:val="nil"/>
              <w:right w:val="nil"/>
            </w:tcBorders>
            <w:shd w:val="clear" w:color="auto" w:fill="auto"/>
            <w:noWrap/>
            <w:vAlign w:val="center"/>
            <w:hideMark/>
          </w:tcPr>
          <w:p w14:paraId="40C8C2DD" w14:textId="77777777" w:rsidR="00641450" w:rsidRPr="001B3625" w:rsidRDefault="00641450" w:rsidP="005F779B">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284" w:type="dxa"/>
            <w:tcBorders>
              <w:top w:val="nil"/>
              <w:left w:val="nil"/>
              <w:bottom w:val="nil"/>
              <w:right w:val="nil"/>
            </w:tcBorders>
            <w:shd w:val="clear" w:color="auto" w:fill="auto"/>
            <w:noWrap/>
            <w:vAlign w:val="center"/>
            <w:hideMark/>
          </w:tcPr>
          <w:p w14:paraId="70E86E86" w14:textId="77777777" w:rsidR="00641450" w:rsidRPr="001B3625" w:rsidRDefault="00641450" w:rsidP="005F779B">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992" w:type="dxa"/>
            <w:tcBorders>
              <w:top w:val="nil"/>
              <w:left w:val="nil"/>
              <w:bottom w:val="nil"/>
              <w:right w:val="nil"/>
            </w:tcBorders>
            <w:shd w:val="clear" w:color="auto" w:fill="auto"/>
            <w:noWrap/>
            <w:vAlign w:val="center"/>
            <w:hideMark/>
          </w:tcPr>
          <w:p w14:paraId="1FE50D82" w14:textId="77777777" w:rsidR="00641450" w:rsidRPr="001B3625" w:rsidRDefault="00641450" w:rsidP="005F779B">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284" w:type="dxa"/>
            <w:tcBorders>
              <w:top w:val="nil"/>
              <w:left w:val="nil"/>
              <w:bottom w:val="nil"/>
              <w:right w:val="nil"/>
            </w:tcBorders>
            <w:shd w:val="clear" w:color="auto" w:fill="auto"/>
            <w:noWrap/>
            <w:vAlign w:val="center"/>
            <w:hideMark/>
          </w:tcPr>
          <w:p w14:paraId="3143ED66" w14:textId="77777777" w:rsidR="00641450" w:rsidRPr="001B3625" w:rsidRDefault="00641450" w:rsidP="005F779B">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850" w:type="dxa"/>
            <w:tcBorders>
              <w:top w:val="nil"/>
              <w:left w:val="nil"/>
              <w:bottom w:val="nil"/>
              <w:right w:val="nil"/>
            </w:tcBorders>
            <w:shd w:val="clear" w:color="auto" w:fill="auto"/>
            <w:noWrap/>
            <w:vAlign w:val="center"/>
            <w:hideMark/>
          </w:tcPr>
          <w:p w14:paraId="15F72C3D" w14:textId="77777777" w:rsidR="00641450" w:rsidRPr="001B3625" w:rsidRDefault="00641450" w:rsidP="005F779B">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1275" w:type="dxa"/>
            <w:tcBorders>
              <w:top w:val="nil"/>
              <w:left w:val="nil"/>
              <w:bottom w:val="nil"/>
              <w:right w:val="nil"/>
            </w:tcBorders>
            <w:shd w:val="clear" w:color="auto" w:fill="auto"/>
          </w:tcPr>
          <w:p w14:paraId="4668CCE4" w14:textId="77777777" w:rsidR="00641450" w:rsidRPr="0086269E" w:rsidRDefault="00641450" w:rsidP="005F779B">
            <w:pPr>
              <w:rPr>
                <w:rFonts w:asciiTheme="majorBidi" w:hAnsiTheme="majorBidi" w:cstheme="majorBidi"/>
                <w:sz w:val="24"/>
                <w:szCs w:val="24"/>
                <w:lang w:val="en-US"/>
              </w:rPr>
            </w:pPr>
          </w:p>
        </w:tc>
      </w:tr>
      <w:tr w:rsidR="002A081C" w:rsidRPr="001B3625" w14:paraId="50E1FAEF" w14:textId="77777777" w:rsidTr="008E2283">
        <w:trPr>
          <w:trHeight w:val="420"/>
        </w:trPr>
        <w:tc>
          <w:tcPr>
            <w:tcW w:w="2835" w:type="dxa"/>
            <w:tcBorders>
              <w:top w:val="nil"/>
              <w:left w:val="nil"/>
              <w:bottom w:val="nil"/>
              <w:right w:val="nil"/>
            </w:tcBorders>
            <w:shd w:val="clear" w:color="auto" w:fill="auto"/>
            <w:noWrap/>
            <w:vAlign w:val="bottom"/>
          </w:tcPr>
          <w:p w14:paraId="533DD4B2"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cstheme="majorBidi"/>
                <w:sz w:val="24"/>
                <w:szCs w:val="24"/>
                <w:lang w:val="en-US"/>
              </w:rPr>
              <w:t>Cash and cash equivalents</w:t>
            </w:r>
          </w:p>
        </w:tc>
        <w:tc>
          <w:tcPr>
            <w:tcW w:w="851" w:type="dxa"/>
            <w:noWrap/>
            <w:vAlign w:val="bottom"/>
          </w:tcPr>
          <w:p w14:paraId="0615838A" w14:textId="7DAABD45"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61</w:t>
            </w:r>
          </w:p>
        </w:tc>
        <w:tc>
          <w:tcPr>
            <w:tcW w:w="283" w:type="dxa"/>
            <w:tcBorders>
              <w:top w:val="nil"/>
              <w:left w:val="nil"/>
              <w:bottom w:val="nil"/>
              <w:right w:val="nil"/>
            </w:tcBorders>
            <w:shd w:val="clear" w:color="auto" w:fill="auto"/>
            <w:noWrap/>
            <w:vAlign w:val="bottom"/>
          </w:tcPr>
          <w:p w14:paraId="0263F491" w14:textId="77777777" w:rsidR="002A081C" w:rsidRPr="0086269E" w:rsidRDefault="002A081C" w:rsidP="002A081C">
            <w:pPr>
              <w:jc w:val="right"/>
              <w:rPr>
                <w:rFonts w:asciiTheme="majorBidi" w:hAnsiTheme="majorBidi" w:cstheme="majorBidi"/>
                <w:sz w:val="24"/>
                <w:szCs w:val="24"/>
                <w:cs/>
                <w:lang w:val="en-US"/>
              </w:rPr>
            </w:pPr>
          </w:p>
        </w:tc>
        <w:tc>
          <w:tcPr>
            <w:tcW w:w="993" w:type="dxa"/>
            <w:noWrap/>
            <w:vAlign w:val="bottom"/>
          </w:tcPr>
          <w:p w14:paraId="4FAA1154" w14:textId="3399C1DB" w:rsidR="002A081C" w:rsidRPr="0086269E" w:rsidRDefault="002A081C" w:rsidP="002A081C">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4A679544" w14:textId="77777777" w:rsidR="002A081C" w:rsidRPr="0086269E" w:rsidRDefault="002A081C" w:rsidP="002A081C">
            <w:pPr>
              <w:jc w:val="right"/>
              <w:rPr>
                <w:rFonts w:asciiTheme="majorBidi" w:hAnsiTheme="majorBidi" w:cstheme="majorBidi"/>
                <w:sz w:val="24"/>
                <w:szCs w:val="24"/>
                <w:cs/>
                <w:lang w:val="en-US"/>
              </w:rPr>
            </w:pPr>
          </w:p>
        </w:tc>
        <w:tc>
          <w:tcPr>
            <w:tcW w:w="992" w:type="dxa"/>
            <w:noWrap/>
            <w:vAlign w:val="bottom"/>
          </w:tcPr>
          <w:p w14:paraId="02D622B4" w14:textId="2C9BCCAC" w:rsidR="002A081C" w:rsidRPr="0086269E" w:rsidRDefault="002A081C" w:rsidP="002A081C">
            <w:pPr>
              <w:jc w:val="right"/>
              <w:rPr>
                <w:rFonts w:asciiTheme="majorBidi" w:hAnsiTheme="majorBidi" w:cstheme="majorBidi"/>
                <w:sz w:val="24"/>
                <w:szCs w:val="24"/>
                <w:cs/>
                <w:lang w:val="en-US"/>
              </w:rPr>
            </w:pPr>
            <w:r w:rsidRPr="001B3625">
              <w:rPr>
                <w:rFonts w:asciiTheme="majorBidi" w:hAnsiTheme="majorBidi"/>
                <w:sz w:val="24"/>
                <w:szCs w:val="24"/>
                <w:lang w:val="en-US"/>
              </w:rPr>
              <w:t>20</w:t>
            </w:r>
          </w:p>
        </w:tc>
        <w:tc>
          <w:tcPr>
            <w:tcW w:w="284" w:type="dxa"/>
            <w:tcBorders>
              <w:top w:val="nil"/>
              <w:left w:val="nil"/>
              <w:bottom w:val="nil"/>
              <w:right w:val="nil"/>
            </w:tcBorders>
            <w:shd w:val="clear" w:color="auto" w:fill="auto"/>
            <w:noWrap/>
            <w:vAlign w:val="bottom"/>
          </w:tcPr>
          <w:p w14:paraId="6BFE146D" w14:textId="77777777" w:rsidR="002A081C" w:rsidRPr="0086269E" w:rsidRDefault="002A081C" w:rsidP="002A081C">
            <w:pPr>
              <w:jc w:val="right"/>
              <w:rPr>
                <w:rFonts w:asciiTheme="majorBidi" w:hAnsiTheme="majorBidi" w:cstheme="majorBidi"/>
                <w:sz w:val="24"/>
                <w:szCs w:val="24"/>
                <w:cs/>
                <w:lang w:val="en-US"/>
              </w:rPr>
            </w:pPr>
          </w:p>
        </w:tc>
        <w:tc>
          <w:tcPr>
            <w:tcW w:w="850" w:type="dxa"/>
            <w:noWrap/>
            <w:vAlign w:val="bottom"/>
          </w:tcPr>
          <w:p w14:paraId="0D628CEB" w14:textId="1CA005EB" w:rsidR="002A081C" w:rsidRPr="0086269E" w:rsidRDefault="002A081C" w:rsidP="002A081C">
            <w:pPr>
              <w:jc w:val="right"/>
              <w:rPr>
                <w:rFonts w:asciiTheme="majorBidi" w:hAnsiTheme="majorBidi" w:cstheme="majorBidi"/>
                <w:sz w:val="24"/>
                <w:szCs w:val="24"/>
                <w:cs/>
                <w:lang w:val="en-US"/>
              </w:rPr>
            </w:pPr>
            <w:r w:rsidRPr="001B3625">
              <w:rPr>
                <w:rFonts w:asciiTheme="majorBidi" w:hAnsiTheme="majorBidi"/>
                <w:sz w:val="24"/>
                <w:szCs w:val="24"/>
                <w:lang w:val="en-US"/>
              </w:rPr>
              <w:t>81</w:t>
            </w:r>
          </w:p>
        </w:tc>
        <w:tc>
          <w:tcPr>
            <w:tcW w:w="1275" w:type="dxa"/>
            <w:vAlign w:val="bottom"/>
          </w:tcPr>
          <w:p w14:paraId="18C4CC65" w14:textId="1E4B6151" w:rsidR="002A081C" w:rsidRPr="0086269E" w:rsidRDefault="002A081C" w:rsidP="002A081C">
            <w:pPr>
              <w:jc w:val="center"/>
              <w:rPr>
                <w:rFonts w:asciiTheme="majorBidi" w:hAnsiTheme="majorBidi" w:cstheme="majorBidi"/>
                <w:sz w:val="24"/>
                <w:szCs w:val="24"/>
                <w:cs/>
              </w:rPr>
            </w:pPr>
            <w:r w:rsidRPr="001B3625">
              <w:rPr>
                <w:rFonts w:asciiTheme="majorBidi" w:hAnsiTheme="majorBidi"/>
                <w:sz w:val="24"/>
                <w:szCs w:val="24"/>
                <w:lang w:val="en-US"/>
              </w:rPr>
              <w:t>0</w:t>
            </w:r>
            <w:r w:rsidRPr="001B3625">
              <w:rPr>
                <w:rFonts w:asciiTheme="majorBidi" w:hAnsiTheme="majorBidi"/>
                <w:sz w:val="24"/>
                <w:szCs w:val="24"/>
                <w:cs/>
                <w:lang w:val="en-US"/>
              </w:rPr>
              <w:t>.</w:t>
            </w:r>
            <w:r w:rsidRPr="001B3625">
              <w:rPr>
                <w:rFonts w:asciiTheme="majorBidi" w:hAnsiTheme="majorBidi"/>
                <w:sz w:val="24"/>
                <w:szCs w:val="24"/>
                <w:lang w:val="en-US"/>
              </w:rPr>
              <w:t>05</w:t>
            </w:r>
            <w:r w:rsidRPr="001B3625">
              <w:rPr>
                <w:rFonts w:asciiTheme="majorBidi" w:hAnsiTheme="majorBidi"/>
                <w:sz w:val="24"/>
                <w:szCs w:val="24"/>
                <w:cs/>
                <w:lang w:val="en-US"/>
              </w:rPr>
              <w:t xml:space="preserve">% - </w:t>
            </w:r>
            <w:r w:rsidRPr="001B3625">
              <w:rPr>
                <w:rFonts w:asciiTheme="majorBidi" w:hAnsiTheme="majorBidi"/>
                <w:sz w:val="24"/>
                <w:szCs w:val="24"/>
                <w:lang w:val="en-US"/>
              </w:rPr>
              <w:t>0</w:t>
            </w:r>
            <w:r w:rsidRPr="001B3625">
              <w:rPr>
                <w:rFonts w:asciiTheme="majorBidi" w:hAnsiTheme="majorBidi"/>
                <w:sz w:val="24"/>
                <w:szCs w:val="24"/>
                <w:cs/>
                <w:lang w:val="en-US"/>
              </w:rPr>
              <w:t>.</w:t>
            </w:r>
            <w:r w:rsidRPr="001B3625">
              <w:rPr>
                <w:rFonts w:asciiTheme="majorBidi" w:hAnsiTheme="majorBidi"/>
                <w:sz w:val="24"/>
                <w:szCs w:val="24"/>
                <w:lang w:val="en-US"/>
              </w:rPr>
              <w:t>25</w:t>
            </w:r>
            <w:r w:rsidRPr="001B3625">
              <w:rPr>
                <w:rFonts w:asciiTheme="majorBidi" w:hAnsiTheme="majorBidi"/>
                <w:sz w:val="24"/>
                <w:szCs w:val="24"/>
                <w:cs/>
                <w:lang w:val="en-US"/>
              </w:rPr>
              <w:t>%</w:t>
            </w:r>
          </w:p>
        </w:tc>
      </w:tr>
      <w:tr w:rsidR="002A081C" w:rsidRPr="001B3625" w14:paraId="565EA836" w14:textId="77777777" w:rsidTr="008E2283">
        <w:trPr>
          <w:trHeight w:val="420"/>
        </w:trPr>
        <w:tc>
          <w:tcPr>
            <w:tcW w:w="2835" w:type="dxa"/>
            <w:tcBorders>
              <w:top w:val="nil"/>
              <w:left w:val="nil"/>
              <w:bottom w:val="nil"/>
              <w:right w:val="nil"/>
            </w:tcBorders>
            <w:shd w:val="clear" w:color="auto" w:fill="auto"/>
            <w:noWrap/>
            <w:vAlign w:val="bottom"/>
          </w:tcPr>
          <w:p w14:paraId="08647E2A"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cstheme="majorBidi"/>
                <w:sz w:val="24"/>
                <w:szCs w:val="24"/>
                <w:lang w:val="en-US"/>
              </w:rPr>
              <w:t xml:space="preserve">Trade and other current receivables </w:t>
            </w:r>
            <w:r w:rsidRPr="001B3625">
              <w:rPr>
                <w:rFonts w:asciiTheme="majorBidi" w:hAnsiTheme="majorBidi"/>
                <w:sz w:val="24"/>
                <w:szCs w:val="24"/>
                <w:cs/>
                <w:lang w:val="en-US"/>
              </w:rPr>
              <w:t xml:space="preserve">- </w:t>
            </w:r>
            <w:r w:rsidRPr="0086269E">
              <w:rPr>
                <w:rFonts w:asciiTheme="majorBidi" w:hAnsiTheme="majorBidi" w:cstheme="majorBidi"/>
                <w:sz w:val="24"/>
                <w:szCs w:val="24"/>
                <w:lang w:val="en-US"/>
              </w:rPr>
              <w:t>net</w:t>
            </w:r>
          </w:p>
        </w:tc>
        <w:tc>
          <w:tcPr>
            <w:tcW w:w="851" w:type="dxa"/>
            <w:noWrap/>
            <w:vAlign w:val="bottom"/>
          </w:tcPr>
          <w:p w14:paraId="1248D4D9" w14:textId="5477A7B0"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0F1A362B" w14:textId="77777777" w:rsidR="002A081C" w:rsidRPr="0086269E" w:rsidRDefault="002A081C" w:rsidP="002A081C">
            <w:pPr>
              <w:jc w:val="right"/>
              <w:rPr>
                <w:rFonts w:asciiTheme="majorBidi" w:hAnsiTheme="majorBidi" w:cstheme="majorBidi"/>
                <w:sz w:val="24"/>
                <w:szCs w:val="24"/>
                <w:cs/>
                <w:lang w:val="en-US"/>
              </w:rPr>
            </w:pPr>
          </w:p>
        </w:tc>
        <w:tc>
          <w:tcPr>
            <w:tcW w:w="993" w:type="dxa"/>
            <w:noWrap/>
            <w:vAlign w:val="bottom"/>
          </w:tcPr>
          <w:p w14:paraId="7B9CBEF9" w14:textId="2CAECB06" w:rsidR="002A081C" w:rsidRPr="0086269E" w:rsidRDefault="002A081C" w:rsidP="002A081C">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47574EDE" w14:textId="77777777" w:rsidR="002A081C" w:rsidRPr="0086269E" w:rsidRDefault="002A081C" w:rsidP="002A081C">
            <w:pPr>
              <w:jc w:val="right"/>
              <w:rPr>
                <w:rFonts w:asciiTheme="majorBidi" w:hAnsiTheme="majorBidi" w:cstheme="majorBidi"/>
                <w:sz w:val="24"/>
                <w:szCs w:val="24"/>
                <w:cs/>
                <w:lang w:val="en-US"/>
              </w:rPr>
            </w:pPr>
          </w:p>
        </w:tc>
        <w:tc>
          <w:tcPr>
            <w:tcW w:w="992" w:type="dxa"/>
            <w:noWrap/>
            <w:vAlign w:val="bottom"/>
          </w:tcPr>
          <w:p w14:paraId="7B797096" w14:textId="70079AC1" w:rsidR="002A081C" w:rsidRPr="0086269E" w:rsidRDefault="002A081C" w:rsidP="002A081C">
            <w:pPr>
              <w:jc w:val="right"/>
              <w:rPr>
                <w:rFonts w:asciiTheme="majorBidi" w:hAnsiTheme="majorBidi" w:cstheme="majorBidi"/>
                <w:sz w:val="24"/>
                <w:szCs w:val="24"/>
                <w:cs/>
              </w:rPr>
            </w:pPr>
            <w:r w:rsidRPr="001B3625">
              <w:rPr>
                <w:rFonts w:asciiTheme="majorBidi" w:hAnsiTheme="majorBidi"/>
                <w:sz w:val="24"/>
                <w:szCs w:val="24"/>
                <w:lang w:val="en-US"/>
              </w:rPr>
              <w:t>183</w:t>
            </w:r>
          </w:p>
        </w:tc>
        <w:tc>
          <w:tcPr>
            <w:tcW w:w="284" w:type="dxa"/>
            <w:tcBorders>
              <w:top w:val="nil"/>
              <w:left w:val="nil"/>
              <w:bottom w:val="nil"/>
              <w:right w:val="nil"/>
            </w:tcBorders>
            <w:shd w:val="clear" w:color="auto" w:fill="auto"/>
            <w:noWrap/>
            <w:vAlign w:val="bottom"/>
          </w:tcPr>
          <w:p w14:paraId="7CE137CE" w14:textId="77777777" w:rsidR="002A081C" w:rsidRPr="0086269E" w:rsidRDefault="002A081C" w:rsidP="002A081C">
            <w:pPr>
              <w:jc w:val="right"/>
              <w:rPr>
                <w:rFonts w:asciiTheme="majorBidi" w:hAnsiTheme="majorBidi" w:cstheme="majorBidi"/>
                <w:sz w:val="24"/>
                <w:szCs w:val="24"/>
                <w:cs/>
                <w:lang w:val="en-US"/>
              </w:rPr>
            </w:pPr>
          </w:p>
        </w:tc>
        <w:tc>
          <w:tcPr>
            <w:tcW w:w="850" w:type="dxa"/>
            <w:noWrap/>
            <w:vAlign w:val="bottom"/>
          </w:tcPr>
          <w:p w14:paraId="6726C9DA" w14:textId="420FD3D3" w:rsidR="002A081C" w:rsidRPr="0086269E" w:rsidRDefault="002A081C" w:rsidP="002A081C">
            <w:pPr>
              <w:jc w:val="right"/>
              <w:rPr>
                <w:rFonts w:asciiTheme="majorBidi" w:hAnsiTheme="majorBidi" w:cstheme="majorBidi"/>
                <w:sz w:val="24"/>
                <w:szCs w:val="24"/>
                <w:cs/>
                <w:lang w:val="en-US"/>
              </w:rPr>
            </w:pPr>
            <w:r w:rsidRPr="001B3625">
              <w:rPr>
                <w:rFonts w:asciiTheme="majorBidi" w:hAnsiTheme="majorBidi"/>
                <w:sz w:val="24"/>
                <w:szCs w:val="24"/>
                <w:lang w:val="en-US"/>
              </w:rPr>
              <w:t>183</w:t>
            </w:r>
          </w:p>
        </w:tc>
        <w:tc>
          <w:tcPr>
            <w:tcW w:w="1275" w:type="dxa"/>
            <w:vAlign w:val="bottom"/>
          </w:tcPr>
          <w:p w14:paraId="561A9F50" w14:textId="4CE12AFB" w:rsidR="002A081C" w:rsidRPr="0086269E" w:rsidRDefault="002A081C" w:rsidP="002A081C">
            <w:pPr>
              <w:jc w:val="center"/>
              <w:rPr>
                <w:rFonts w:asciiTheme="majorBidi" w:hAnsiTheme="majorBidi" w:cstheme="majorBidi"/>
                <w:sz w:val="24"/>
                <w:szCs w:val="24"/>
                <w:cs/>
              </w:rPr>
            </w:pPr>
            <w:r w:rsidRPr="001B3625">
              <w:rPr>
                <w:rFonts w:asciiTheme="majorBidi" w:hAnsiTheme="majorBidi"/>
                <w:sz w:val="24"/>
                <w:szCs w:val="24"/>
                <w:cs/>
                <w:lang w:val="en-US"/>
              </w:rPr>
              <w:t>-</w:t>
            </w:r>
          </w:p>
        </w:tc>
      </w:tr>
      <w:tr w:rsidR="002A081C" w:rsidRPr="001B3625" w14:paraId="5D9EEF20" w14:textId="77777777" w:rsidTr="008E2283">
        <w:trPr>
          <w:trHeight w:val="420"/>
        </w:trPr>
        <w:tc>
          <w:tcPr>
            <w:tcW w:w="2835" w:type="dxa"/>
            <w:tcBorders>
              <w:top w:val="nil"/>
              <w:left w:val="nil"/>
              <w:bottom w:val="nil"/>
              <w:right w:val="nil"/>
            </w:tcBorders>
            <w:shd w:val="clear" w:color="auto" w:fill="auto"/>
            <w:noWrap/>
            <w:vAlign w:val="bottom"/>
          </w:tcPr>
          <w:p w14:paraId="08680BE4"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cstheme="majorBidi"/>
                <w:sz w:val="24"/>
                <w:szCs w:val="24"/>
                <w:lang w:val="en-US"/>
              </w:rPr>
              <w:t xml:space="preserve">Contract assets </w:t>
            </w:r>
            <w:r w:rsidRPr="001B3625">
              <w:rPr>
                <w:rFonts w:asciiTheme="majorBidi" w:hAnsiTheme="majorBidi"/>
                <w:sz w:val="24"/>
                <w:szCs w:val="24"/>
                <w:cs/>
                <w:lang w:val="en-US"/>
              </w:rPr>
              <w:t xml:space="preserve">- </w:t>
            </w:r>
            <w:r w:rsidRPr="0086269E">
              <w:rPr>
                <w:rFonts w:asciiTheme="majorBidi" w:hAnsiTheme="majorBidi" w:cstheme="majorBidi"/>
                <w:sz w:val="24"/>
                <w:szCs w:val="24"/>
                <w:lang w:val="en-US"/>
              </w:rPr>
              <w:t>current</w:t>
            </w:r>
          </w:p>
        </w:tc>
        <w:tc>
          <w:tcPr>
            <w:tcW w:w="851" w:type="dxa"/>
            <w:noWrap/>
            <w:vAlign w:val="bottom"/>
          </w:tcPr>
          <w:p w14:paraId="1A9CEF5D" w14:textId="4C92903A"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11978BD8" w14:textId="77777777" w:rsidR="002A081C" w:rsidRPr="0086269E" w:rsidRDefault="002A081C" w:rsidP="002A081C">
            <w:pPr>
              <w:jc w:val="right"/>
              <w:rPr>
                <w:rFonts w:asciiTheme="majorBidi" w:hAnsiTheme="majorBidi" w:cstheme="majorBidi"/>
                <w:sz w:val="24"/>
                <w:szCs w:val="24"/>
                <w:cs/>
                <w:lang w:val="en-US"/>
              </w:rPr>
            </w:pPr>
          </w:p>
        </w:tc>
        <w:tc>
          <w:tcPr>
            <w:tcW w:w="993" w:type="dxa"/>
            <w:noWrap/>
            <w:vAlign w:val="bottom"/>
          </w:tcPr>
          <w:p w14:paraId="7DDC94C3" w14:textId="48AF5E33" w:rsidR="002A081C" w:rsidRPr="0086269E" w:rsidRDefault="002A081C" w:rsidP="002A081C">
            <w:pPr>
              <w:jc w:val="right"/>
              <w:rPr>
                <w:rFonts w:asciiTheme="majorBidi" w:hAnsiTheme="majorBidi" w:cstheme="majorBidi"/>
                <w:sz w:val="24"/>
                <w:szCs w:val="24"/>
                <w:cs/>
              </w:rPr>
            </w:pPr>
            <w:r w:rsidRPr="001B3625">
              <w:rPr>
                <w:rFonts w:asciiTheme="majorBidi" w:hAnsiTheme="majorBidi"/>
                <w:sz w:val="24"/>
                <w:szCs w:val="24"/>
                <w:lang w:val="en-US"/>
              </w:rPr>
              <w:t>391</w:t>
            </w:r>
          </w:p>
        </w:tc>
        <w:tc>
          <w:tcPr>
            <w:tcW w:w="284" w:type="dxa"/>
            <w:tcBorders>
              <w:top w:val="nil"/>
              <w:left w:val="nil"/>
              <w:bottom w:val="nil"/>
              <w:right w:val="nil"/>
            </w:tcBorders>
            <w:shd w:val="clear" w:color="auto" w:fill="auto"/>
            <w:noWrap/>
            <w:vAlign w:val="bottom"/>
          </w:tcPr>
          <w:p w14:paraId="1243FEFE" w14:textId="77777777" w:rsidR="002A081C" w:rsidRPr="0086269E" w:rsidRDefault="002A081C" w:rsidP="002A081C">
            <w:pPr>
              <w:jc w:val="right"/>
              <w:rPr>
                <w:rFonts w:asciiTheme="majorBidi" w:hAnsiTheme="majorBidi" w:cstheme="majorBidi"/>
                <w:sz w:val="24"/>
                <w:szCs w:val="24"/>
                <w:cs/>
                <w:lang w:val="en-US"/>
              </w:rPr>
            </w:pPr>
          </w:p>
        </w:tc>
        <w:tc>
          <w:tcPr>
            <w:tcW w:w="992" w:type="dxa"/>
            <w:noWrap/>
            <w:vAlign w:val="bottom"/>
          </w:tcPr>
          <w:p w14:paraId="559A1D61" w14:textId="6EC8C7C2" w:rsidR="002A081C" w:rsidRPr="0086269E" w:rsidRDefault="002A081C" w:rsidP="002A081C">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1465FA8B" w14:textId="77777777" w:rsidR="002A081C" w:rsidRPr="0086269E" w:rsidRDefault="002A081C" w:rsidP="002A081C">
            <w:pPr>
              <w:jc w:val="right"/>
              <w:rPr>
                <w:rFonts w:asciiTheme="majorBidi" w:hAnsiTheme="majorBidi" w:cstheme="majorBidi"/>
                <w:sz w:val="24"/>
                <w:szCs w:val="24"/>
                <w:cs/>
                <w:lang w:val="en-US"/>
              </w:rPr>
            </w:pPr>
          </w:p>
        </w:tc>
        <w:tc>
          <w:tcPr>
            <w:tcW w:w="850" w:type="dxa"/>
            <w:noWrap/>
            <w:vAlign w:val="bottom"/>
          </w:tcPr>
          <w:p w14:paraId="274953FB" w14:textId="743E1C1E" w:rsidR="002A081C" w:rsidRPr="0086269E" w:rsidRDefault="002A081C" w:rsidP="002A081C">
            <w:pPr>
              <w:jc w:val="right"/>
              <w:rPr>
                <w:rFonts w:asciiTheme="majorBidi" w:hAnsiTheme="majorBidi" w:cstheme="majorBidi"/>
                <w:sz w:val="24"/>
                <w:szCs w:val="24"/>
                <w:cs/>
                <w:lang w:val="en-US"/>
              </w:rPr>
            </w:pPr>
            <w:r w:rsidRPr="001B3625">
              <w:rPr>
                <w:rFonts w:asciiTheme="majorBidi" w:hAnsiTheme="majorBidi"/>
                <w:sz w:val="24"/>
                <w:szCs w:val="24"/>
                <w:lang w:val="en-US"/>
              </w:rPr>
              <w:t>391</w:t>
            </w:r>
          </w:p>
        </w:tc>
        <w:tc>
          <w:tcPr>
            <w:tcW w:w="1275" w:type="dxa"/>
            <w:vAlign w:val="bottom"/>
          </w:tcPr>
          <w:p w14:paraId="4327817A" w14:textId="753AAEC1" w:rsidR="002A081C" w:rsidRPr="0086269E" w:rsidRDefault="002A081C" w:rsidP="002A081C">
            <w:pPr>
              <w:jc w:val="center"/>
              <w:rPr>
                <w:rFonts w:asciiTheme="majorBidi" w:hAnsiTheme="majorBidi" w:cstheme="majorBidi"/>
                <w:sz w:val="24"/>
                <w:szCs w:val="24"/>
                <w:c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60</w:t>
            </w:r>
            <w:r w:rsidRPr="001B3625">
              <w:rPr>
                <w:rFonts w:asciiTheme="majorBidi" w:hAnsiTheme="majorBidi"/>
                <w:sz w:val="24"/>
                <w:szCs w:val="24"/>
                <w:cs/>
                <w:lang w:val="en-US"/>
              </w:rPr>
              <w:t>%</w:t>
            </w:r>
          </w:p>
        </w:tc>
      </w:tr>
      <w:tr w:rsidR="002A081C" w:rsidRPr="001B3625" w14:paraId="397C5636" w14:textId="77777777" w:rsidTr="008E2283">
        <w:trPr>
          <w:trHeight w:val="420"/>
        </w:trPr>
        <w:tc>
          <w:tcPr>
            <w:tcW w:w="2835" w:type="dxa"/>
            <w:tcBorders>
              <w:top w:val="nil"/>
              <w:left w:val="nil"/>
              <w:bottom w:val="nil"/>
              <w:right w:val="nil"/>
            </w:tcBorders>
            <w:shd w:val="clear" w:color="auto" w:fill="auto"/>
            <w:noWrap/>
            <w:vAlign w:val="bottom"/>
          </w:tcPr>
          <w:p w14:paraId="3548753E"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cstheme="majorBidi"/>
                <w:sz w:val="24"/>
                <w:szCs w:val="24"/>
                <w:lang w:val="en-US"/>
              </w:rPr>
              <w:t>Non</w:t>
            </w:r>
            <w:r w:rsidRPr="001B3625">
              <w:rPr>
                <w:rFonts w:asciiTheme="majorBidi" w:hAnsiTheme="majorBidi"/>
                <w:sz w:val="24"/>
                <w:szCs w:val="24"/>
                <w:cs/>
                <w:lang w:val="en-US"/>
              </w:rPr>
              <w:t>-</w:t>
            </w:r>
            <w:r w:rsidRPr="0086269E">
              <w:rPr>
                <w:rFonts w:asciiTheme="majorBidi" w:hAnsiTheme="majorBidi" w:cstheme="majorBidi"/>
                <w:sz w:val="24"/>
                <w:szCs w:val="24"/>
                <w:lang w:val="en-US"/>
              </w:rPr>
              <w:t>current financial assets</w:t>
            </w:r>
          </w:p>
        </w:tc>
        <w:tc>
          <w:tcPr>
            <w:tcW w:w="851" w:type="dxa"/>
            <w:noWrap/>
            <w:vAlign w:val="bottom"/>
          </w:tcPr>
          <w:p w14:paraId="37C6A477" w14:textId="24F8F632"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113</w:t>
            </w:r>
          </w:p>
        </w:tc>
        <w:tc>
          <w:tcPr>
            <w:tcW w:w="283" w:type="dxa"/>
            <w:tcBorders>
              <w:top w:val="nil"/>
              <w:left w:val="nil"/>
              <w:bottom w:val="nil"/>
              <w:right w:val="nil"/>
            </w:tcBorders>
            <w:shd w:val="clear" w:color="auto" w:fill="auto"/>
            <w:noWrap/>
            <w:vAlign w:val="bottom"/>
          </w:tcPr>
          <w:p w14:paraId="5AA03402" w14:textId="77777777" w:rsidR="002A081C" w:rsidRPr="0086269E" w:rsidRDefault="002A081C" w:rsidP="002A081C">
            <w:pPr>
              <w:jc w:val="right"/>
              <w:rPr>
                <w:rFonts w:asciiTheme="majorBidi" w:hAnsiTheme="majorBidi" w:cstheme="majorBidi"/>
                <w:sz w:val="24"/>
                <w:szCs w:val="24"/>
                <w:cs/>
                <w:lang w:val="en-US"/>
              </w:rPr>
            </w:pPr>
          </w:p>
        </w:tc>
        <w:tc>
          <w:tcPr>
            <w:tcW w:w="993" w:type="dxa"/>
            <w:noWrap/>
            <w:vAlign w:val="bottom"/>
          </w:tcPr>
          <w:p w14:paraId="4EF81534" w14:textId="0ABDAD23" w:rsidR="002A081C" w:rsidRPr="0086269E" w:rsidRDefault="002A081C" w:rsidP="002A081C">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1E525BFC" w14:textId="77777777" w:rsidR="002A081C" w:rsidRPr="0086269E" w:rsidRDefault="002A081C" w:rsidP="002A081C">
            <w:pPr>
              <w:jc w:val="right"/>
              <w:rPr>
                <w:rFonts w:asciiTheme="majorBidi" w:hAnsiTheme="majorBidi" w:cstheme="majorBidi"/>
                <w:sz w:val="24"/>
                <w:szCs w:val="24"/>
                <w:cs/>
                <w:lang w:val="en-US"/>
              </w:rPr>
            </w:pPr>
          </w:p>
        </w:tc>
        <w:tc>
          <w:tcPr>
            <w:tcW w:w="992" w:type="dxa"/>
            <w:noWrap/>
            <w:vAlign w:val="bottom"/>
          </w:tcPr>
          <w:p w14:paraId="589FA232" w14:textId="27A4622D" w:rsidR="002A081C" w:rsidRPr="0086269E" w:rsidRDefault="002A081C" w:rsidP="002A081C">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7F1E3539" w14:textId="77777777" w:rsidR="002A081C" w:rsidRPr="0086269E" w:rsidRDefault="002A081C" w:rsidP="002A081C">
            <w:pPr>
              <w:jc w:val="right"/>
              <w:rPr>
                <w:rFonts w:asciiTheme="majorBidi" w:hAnsiTheme="majorBidi" w:cstheme="majorBidi"/>
                <w:sz w:val="24"/>
                <w:szCs w:val="24"/>
                <w:cs/>
                <w:lang w:val="en-US"/>
              </w:rPr>
            </w:pPr>
          </w:p>
        </w:tc>
        <w:tc>
          <w:tcPr>
            <w:tcW w:w="850" w:type="dxa"/>
            <w:noWrap/>
            <w:vAlign w:val="bottom"/>
          </w:tcPr>
          <w:p w14:paraId="44ECBC79" w14:textId="0DC99C45" w:rsidR="002A081C" w:rsidRPr="0086269E" w:rsidRDefault="002A081C" w:rsidP="002A081C">
            <w:pPr>
              <w:jc w:val="right"/>
              <w:rPr>
                <w:rFonts w:asciiTheme="majorBidi" w:hAnsiTheme="majorBidi" w:cstheme="majorBidi"/>
                <w:sz w:val="24"/>
                <w:szCs w:val="24"/>
                <w:cs/>
                <w:lang w:val="en-US"/>
              </w:rPr>
            </w:pPr>
            <w:r w:rsidRPr="001B3625">
              <w:rPr>
                <w:rFonts w:asciiTheme="majorBidi" w:hAnsiTheme="majorBidi"/>
                <w:sz w:val="24"/>
                <w:szCs w:val="24"/>
                <w:lang w:val="en-US"/>
              </w:rPr>
              <w:t>113</w:t>
            </w:r>
          </w:p>
        </w:tc>
        <w:tc>
          <w:tcPr>
            <w:tcW w:w="1275" w:type="dxa"/>
            <w:vAlign w:val="bottom"/>
          </w:tcPr>
          <w:p w14:paraId="49075608" w14:textId="674F1E91" w:rsidR="002A081C" w:rsidRPr="0086269E" w:rsidRDefault="002A081C" w:rsidP="002A081C">
            <w:pPr>
              <w:jc w:val="center"/>
              <w:rPr>
                <w:rFonts w:asciiTheme="majorBidi" w:hAnsiTheme="majorBidi" w:cstheme="majorBidi"/>
                <w:sz w:val="24"/>
                <w:szCs w:val="24"/>
                <w:cs/>
              </w:rPr>
            </w:pPr>
            <w:r w:rsidRPr="001B3625">
              <w:rPr>
                <w:rFonts w:asciiTheme="majorBidi" w:hAnsiTheme="majorBidi"/>
                <w:sz w:val="24"/>
                <w:szCs w:val="24"/>
                <w:lang w:val="en-US"/>
              </w:rPr>
              <w:t>0</w:t>
            </w:r>
            <w:r w:rsidRPr="001B3625">
              <w:rPr>
                <w:rFonts w:asciiTheme="majorBidi" w:hAnsiTheme="majorBidi"/>
                <w:sz w:val="24"/>
                <w:szCs w:val="24"/>
                <w:cs/>
                <w:lang w:val="en-US"/>
              </w:rPr>
              <w:t>.</w:t>
            </w:r>
            <w:r w:rsidRPr="001B3625">
              <w:rPr>
                <w:rFonts w:asciiTheme="majorBidi" w:hAnsiTheme="majorBidi"/>
                <w:sz w:val="24"/>
                <w:szCs w:val="24"/>
                <w:lang w:val="en-US"/>
              </w:rPr>
              <w:t>05</w:t>
            </w:r>
            <w:r w:rsidRPr="001B3625">
              <w:rPr>
                <w:rFonts w:asciiTheme="majorBidi" w:hAnsiTheme="majorBidi"/>
                <w:sz w:val="24"/>
                <w:szCs w:val="24"/>
                <w:cs/>
                <w:lang w:val="en-US"/>
              </w:rPr>
              <w:t xml:space="preserve">% - </w:t>
            </w:r>
            <w:r w:rsidRPr="001B3625">
              <w:rPr>
                <w:rFonts w:asciiTheme="majorBidi" w:hAnsiTheme="majorBidi"/>
                <w:sz w:val="24"/>
                <w:szCs w:val="24"/>
                <w:lang w:val="en-US"/>
              </w:rPr>
              <w:t>0</w:t>
            </w:r>
            <w:r w:rsidRPr="001B3625">
              <w:rPr>
                <w:rFonts w:asciiTheme="majorBidi" w:hAnsiTheme="majorBidi"/>
                <w:sz w:val="24"/>
                <w:szCs w:val="24"/>
                <w:cs/>
                <w:lang w:val="en-US"/>
              </w:rPr>
              <w:t>.</w:t>
            </w:r>
            <w:r w:rsidRPr="001B3625">
              <w:rPr>
                <w:rFonts w:asciiTheme="majorBidi" w:hAnsiTheme="majorBidi"/>
                <w:sz w:val="24"/>
                <w:szCs w:val="24"/>
                <w:lang w:val="en-US"/>
              </w:rPr>
              <w:t>50</w:t>
            </w:r>
            <w:r w:rsidRPr="001B3625">
              <w:rPr>
                <w:rFonts w:asciiTheme="majorBidi" w:hAnsiTheme="majorBidi"/>
                <w:sz w:val="24"/>
                <w:szCs w:val="24"/>
                <w:cs/>
                <w:lang w:val="en-US"/>
              </w:rPr>
              <w:t>%</w:t>
            </w:r>
          </w:p>
        </w:tc>
      </w:tr>
      <w:tr w:rsidR="002A081C" w:rsidRPr="001B3625" w14:paraId="59C8CBF6" w14:textId="77777777" w:rsidTr="008E2283">
        <w:trPr>
          <w:trHeight w:val="420"/>
        </w:trPr>
        <w:tc>
          <w:tcPr>
            <w:tcW w:w="2835" w:type="dxa"/>
            <w:tcBorders>
              <w:top w:val="nil"/>
              <w:left w:val="nil"/>
              <w:bottom w:val="nil"/>
              <w:right w:val="nil"/>
            </w:tcBorders>
            <w:shd w:val="clear" w:color="auto" w:fill="auto"/>
            <w:noWrap/>
            <w:vAlign w:val="bottom"/>
          </w:tcPr>
          <w:p w14:paraId="72041F45"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cstheme="majorBidi"/>
                <w:sz w:val="24"/>
                <w:szCs w:val="24"/>
                <w:lang w:val="en-US"/>
              </w:rPr>
              <w:t>Non</w:t>
            </w:r>
            <w:r w:rsidRPr="001B3625">
              <w:rPr>
                <w:rFonts w:asciiTheme="majorBidi" w:hAnsiTheme="majorBidi"/>
                <w:sz w:val="24"/>
                <w:szCs w:val="24"/>
                <w:cs/>
                <w:lang w:val="en-US"/>
              </w:rPr>
              <w:t>-</w:t>
            </w:r>
            <w:r w:rsidRPr="0086269E">
              <w:rPr>
                <w:rFonts w:asciiTheme="majorBidi" w:hAnsiTheme="majorBidi" w:cstheme="majorBidi"/>
                <w:sz w:val="24"/>
                <w:szCs w:val="24"/>
                <w:lang w:val="en-US"/>
              </w:rPr>
              <w:t>current contract assets</w:t>
            </w:r>
          </w:p>
        </w:tc>
        <w:tc>
          <w:tcPr>
            <w:tcW w:w="851" w:type="dxa"/>
            <w:noWrap/>
            <w:vAlign w:val="bottom"/>
          </w:tcPr>
          <w:p w14:paraId="2330891D" w14:textId="76642B00" w:rsidR="002A081C" w:rsidRPr="0086269E" w:rsidRDefault="002A081C" w:rsidP="002A081C">
            <w:pPr>
              <w:pBdr>
                <w:bottom w:val="single" w:sz="4" w:space="1" w:color="auto"/>
              </w:pBd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1808D882" w14:textId="77777777" w:rsidR="002A081C" w:rsidRPr="0086269E" w:rsidRDefault="002A081C" w:rsidP="002A081C">
            <w:pPr>
              <w:jc w:val="right"/>
              <w:rPr>
                <w:rFonts w:asciiTheme="majorBidi" w:hAnsiTheme="majorBidi" w:cstheme="majorBidi"/>
                <w:sz w:val="24"/>
                <w:szCs w:val="24"/>
                <w:cs/>
                <w:lang w:val="en-US"/>
              </w:rPr>
            </w:pPr>
          </w:p>
        </w:tc>
        <w:tc>
          <w:tcPr>
            <w:tcW w:w="993" w:type="dxa"/>
            <w:noWrap/>
            <w:vAlign w:val="bottom"/>
          </w:tcPr>
          <w:p w14:paraId="2666A4D5" w14:textId="29A7CCB1" w:rsidR="002A081C" w:rsidRPr="0086269E" w:rsidRDefault="002A081C" w:rsidP="002A081C">
            <w:pPr>
              <w:jc w:val="right"/>
              <w:rPr>
                <w:rFonts w:asciiTheme="majorBidi" w:hAnsiTheme="majorBidi" w:cstheme="majorBidi"/>
                <w:sz w:val="24"/>
                <w:szCs w:val="24"/>
                <w:cs/>
              </w:rPr>
            </w:pPr>
            <w:r w:rsidRPr="001B3625">
              <w:rPr>
                <w:rFonts w:asciiTheme="majorBidi" w:hAnsiTheme="majorBidi"/>
                <w:sz w:val="24"/>
                <w:szCs w:val="24"/>
                <w:lang w:val="en-US"/>
              </w:rPr>
              <w:t>82</w:t>
            </w:r>
          </w:p>
        </w:tc>
        <w:tc>
          <w:tcPr>
            <w:tcW w:w="284" w:type="dxa"/>
            <w:tcBorders>
              <w:top w:val="nil"/>
              <w:left w:val="nil"/>
              <w:bottom w:val="nil"/>
              <w:right w:val="nil"/>
            </w:tcBorders>
            <w:shd w:val="clear" w:color="auto" w:fill="auto"/>
            <w:noWrap/>
            <w:vAlign w:val="bottom"/>
          </w:tcPr>
          <w:p w14:paraId="4ACE3C4C" w14:textId="77777777" w:rsidR="002A081C" w:rsidRPr="0086269E" w:rsidRDefault="002A081C" w:rsidP="002A081C">
            <w:pPr>
              <w:jc w:val="right"/>
              <w:rPr>
                <w:rFonts w:asciiTheme="majorBidi" w:hAnsiTheme="majorBidi" w:cstheme="majorBidi"/>
                <w:sz w:val="24"/>
                <w:szCs w:val="24"/>
                <w:cs/>
                <w:lang w:val="en-US"/>
              </w:rPr>
            </w:pPr>
          </w:p>
        </w:tc>
        <w:tc>
          <w:tcPr>
            <w:tcW w:w="992" w:type="dxa"/>
            <w:noWrap/>
            <w:vAlign w:val="bottom"/>
          </w:tcPr>
          <w:p w14:paraId="64EBFCEF" w14:textId="68572632" w:rsidR="002A081C" w:rsidRPr="0086269E" w:rsidRDefault="002A081C" w:rsidP="002A081C">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4C53480C" w14:textId="77777777" w:rsidR="002A081C" w:rsidRPr="0086269E" w:rsidRDefault="002A081C" w:rsidP="002A081C">
            <w:pPr>
              <w:jc w:val="right"/>
              <w:rPr>
                <w:rFonts w:asciiTheme="majorBidi" w:hAnsiTheme="majorBidi" w:cstheme="majorBidi"/>
                <w:sz w:val="24"/>
                <w:szCs w:val="24"/>
                <w:cs/>
                <w:lang w:val="en-US"/>
              </w:rPr>
            </w:pPr>
          </w:p>
        </w:tc>
        <w:tc>
          <w:tcPr>
            <w:tcW w:w="850" w:type="dxa"/>
            <w:noWrap/>
            <w:vAlign w:val="bottom"/>
          </w:tcPr>
          <w:p w14:paraId="31FFCB6D" w14:textId="0A7CAFCD" w:rsidR="002A081C" w:rsidRPr="0086269E" w:rsidRDefault="002A081C" w:rsidP="002A081C">
            <w:pPr>
              <w:jc w:val="right"/>
              <w:rPr>
                <w:rFonts w:asciiTheme="majorBidi" w:hAnsiTheme="majorBidi" w:cstheme="majorBidi"/>
                <w:sz w:val="24"/>
                <w:szCs w:val="24"/>
                <w:cs/>
                <w:lang w:val="en-US"/>
              </w:rPr>
            </w:pPr>
            <w:r w:rsidRPr="001B3625">
              <w:rPr>
                <w:rFonts w:asciiTheme="majorBidi" w:hAnsiTheme="majorBidi"/>
                <w:sz w:val="24"/>
                <w:szCs w:val="24"/>
                <w:lang w:val="en-US"/>
              </w:rPr>
              <w:t>82</w:t>
            </w:r>
          </w:p>
        </w:tc>
        <w:tc>
          <w:tcPr>
            <w:tcW w:w="1275" w:type="dxa"/>
            <w:vAlign w:val="bottom"/>
          </w:tcPr>
          <w:p w14:paraId="3D2BF0FC" w14:textId="615495A3" w:rsidR="002A081C" w:rsidRPr="0086269E" w:rsidRDefault="002A081C" w:rsidP="002A081C">
            <w:pPr>
              <w:jc w:val="center"/>
              <w:rPr>
                <w:rFonts w:asciiTheme="majorBidi" w:hAnsiTheme="majorBidi" w:cstheme="majorBidi"/>
                <w:sz w:val="24"/>
                <w:szCs w:val="24"/>
                <w:c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60</w:t>
            </w:r>
            <w:r w:rsidRPr="001B3625">
              <w:rPr>
                <w:rFonts w:asciiTheme="majorBidi" w:hAnsiTheme="majorBidi"/>
                <w:sz w:val="24"/>
                <w:szCs w:val="24"/>
                <w:cs/>
                <w:lang w:val="en-US"/>
              </w:rPr>
              <w:t>%</w:t>
            </w:r>
          </w:p>
        </w:tc>
      </w:tr>
      <w:tr w:rsidR="002A081C" w:rsidRPr="001B3625" w14:paraId="19ECE654" w14:textId="77777777" w:rsidTr="008E2283">
        <w:trPr>
          <w:trHeight w:val="420"/>
        </w:trPr>
        <w:tc>
          <w:tcPr>
            <w:tcW w:w="2835" w:type="dxa"/>
            <w:tcBorders>
              <w:top w:val="nil"/>
              <w:left w:val="nil"/>
              <w:bottom w:val="nil"/>
              <w:right w:val="nil"/>
            </w:tcBorders>
            <w:shd w:val="clear" w:color="auto" w:fill="auto"/>
            <w:noWrap/>
            <w:vAlign w:val="bottom"/>
          </w:tcPr>
          <w:p w14:paraId="07458319" w14:textId="77777777" w:rsidR="002A081C" w:rsidRPr="0086269E" w:rsidRDefault="002A081C" w:rsidP="002A081C">
            <w:pPr>
              <w:rPr>
                <w:rFonts w:asciiTheme="majorBidi" w:hAnsiTheme="majorBidi" w:cstheme="majorBidi"/>
                <w:sz w:val="24"/>
                <w:szCs w:val="24"/>
                <w:lang w:val="en-US"/>
              </w:rPr>
            </w:pPr>
          </w:p>
        </w:tc>
        <w:tc>
          <w:tcPr>
            <w:tcW w:w="851" w:type="dxa"/>
            <w:noWrap/>
            <w:vAlign w:val="bottom"/>
          </w:tcPr>
          <w:p w14:paraId="10C30AAF" w14:textId="0020AB22" w:rsidR="002A081C" w:rsidRPr="0086269E" w:rsidRDefault="002A081C" w:rsidP="002A081C">
            <w:pPr>
              <w:pBdr>
                <w:bottom w:val="double" w:sz="4" w:space="1" w:color="auto"/>
              </w:pBdr>
              <w:jc w:val="right"/>
              <w:rPr>
                <w:rFonts w:asciiTheme="majorBidi" w:hAnsiTheme="majorBidi" w:cstheme="majorBidi"/>
                <w:sz w:val="24"/>
                <w:szCs w:val="24"/>
                <w:lang w:val="en-US"/>
              </w:rPr>
            </w:pPr>
            <w:r w:rsidRPr="0086269E">
              <w:rPr>
                <w:rFonts w:asciiTheme="majorBidi" w:hAnsiTheme="majorBidi" w:cstheme="majorBidi"/>
                <w:sz w:val="24"/>
                <w:szCs w:val="24"/>
                <w:lang w:val="en-US"/>
              </w:rPr>
              <w:t>174</w:t>
            </w:r>
          </w:p>
        </w:tc>
        <w:tc>
          <w:tcPr>
            <w:tcW w:w="283" w:type="dxa"/>
            <w:tcBorders>
              <w:top w:val="nil"/>
              <w:left w:val="nil"/>
              <w:bottom w:val="nil"/>
              <w:right w:val="nil"/>
            </w:tcBorders>
            <w:shd w:val="clear" w:color="auto" w:fill="auto"/>
            <w:noWrap/>
            <w:vAlign w:val="bottom"/>
          </w:tcPr>
          <w:p w14:paraId="257DA2AF" w14:textId="77777777" w:rsidR="002A081C" w:rsidRPr="0086269E" w:rsidRDefault="002A081C" w:rsidP="002A081C">
            <w:pPr>
              <w:jc w:val="right"/>
              <w:rPr>
                <w:rFonts w:asciiTheme="majorBidi" w:hAnsiTheme="majorBidi" w:cstheme="majorBidi"/>
                <w:sz w:val="24"/>
                <w:szCs w:val="24"/>
                <w:cs/>
                <w:lang w:val="en-US"/>
              </w:rPr>
            </w:pPr>
          </w:p>
        </w:tc>
        <w:tc>
          <w:tcPr>
            <w:tcW w:w="993" w:type="dxa"/>
            <w:noWrap/>
            <w:vAlign w:val="bottom"/>
          </w:tcPr>
          <w:p w14:paraId="5FD6D582" w14:textId="256465E3" w:rsidR="002A081C" w:rsidRPr="0086269E" w:rsidRDefault="002A081C" w:rsidP="002A081C">
            <w:pPr>
              <w:pBdr>
                <w:top w:val="single" w:sz="4" w:space="1" w:color="auto"/>
                <w:bottom w:val="double" w:sz="4" w:space="1" w:color="auto"/>
              </w:pBdr>
              <w:jc w:val="right"/>
              <w:rPr>
                <w:rFonts w:asciiTheme="majorBidi" w:hAnsiTheme="majorBidi" w:cstheme="majorBidi"/>
                <w:sz w:val="24"/>
                <w:szCs w:val="24"/>
                <w:cs/>
              </w:rPr>
            </w:pPr>
            <w:r w:rsidRPr="001B3625">
              <w:rPr>
                <w:rFonts w:asciiTheme="majorBidi" w:hAnsiTheme="majorBidi"/>
                <w:sz w:val="24"/>
                <w:szCs w:val="24"/>
                <w:lang w:val="en-US"/>
              </w:rPr>
              <w:t>473</w:t>
            </w:r>
          </w:p>
        </w:tc>
        <w:tc>
          <w:tcPr>
            <w:tcW w:w="284" w:type="dxa"/>
            <w:tcBorders>
              <w:top w:val="nil"/>
              <w:left w:val="nil"/>
              <w:bottom w:val="nil"/>
              <w:right w:val="nil"/>
            </w:tcBorders>
            <w:shd w:val="clear" w:color="auto" w:fill="auto"/>
            <w:noWrap/>
            <w:vAlign w:val="bottom"/>
          </w:tcPr>
          <w:p w14:paraId="4FC9D66F" w14:textId="77777777" w:rsidR="002A081C" w:rsidRPr="0086269E" w:rsidRDefault="002A081C" w:rsidP="002A081C">
            <w:pPr>
              <w:jc w:val="right"/>
              <w:rPr>
                <w:rFonts w:asciiTheme="majorBidi" w:hAnsiTheme="majorBidi" w:cstheme="majorBidi"/>
                <w:sz w:val="24"/>
                <w:szCs w:val="24"/>
                <w:cs/>
                <w:lang w:val="en-US"/>
              </w:rPr>
            </w:pPr>
          </w:p>
        </w:tc>
        <w:tc>
          <w:tcPr>
            <w:tcW w:w="992" w:type="dxa"/>
            <w:noWrap/>
            <w:vAlign w:val="bottom"/>
          </w:tcPr>
          <w:p w14:paraId="0D3443FB" w14:textId="726141CC" w:rsidR="002A081C" w:rsidRPr="0086269E" w:rsidRDefault="002A081C" w:rsidP="002A081C">
            <w:pPr>
              <w:pBdr>
                <w:top w:val="single" w:sz="4" w:space="1" w:color="auto"/>
                <w:bottom w:val="double" w:sz="4" w:space="1" w:color="auto"/>
              </w:pBdr>
              <w:jc w:val="right"/>
              <w:rPr>
                <w:rFonts w:asciiTheme="majorBidi" w:hAnsiTheme="majorBidi" w:cstheme="majorBidi"/>
                <w:sz w:val="24"/>
                <w:szCs w:val="24"/>
                <w:cs/>
                <w:lang w:val="en-US"/>
              </w:rPr>
            </w:pPr>
            <w:r w:rsidRPr="001B3625">
              <w:rPr>
                <w:rFonts w:asciiTheme="majorBidi" w:hAnsiTheme="majorBidi"/>
                <w:sz w:val="24"/>
                <w:szCs w:val="24"/>
                <w:lang w:val="en-US"/>
              </w:rPr>
              <w:t>203</w:t>
            </w:r>
          </w:p>
        </w:tc>
        <w:tc>
          <w:tcPr>
            <w:tcW w:w="284" w:type="dxa"/>
            <w:tcBorders>
              <w:top w:val="nil"/>
              <w:left w:val="nil"/>
              <w:bottom w:val="nil"/>
              <w:right w:val="nil"/>
            </w:tcBorders>
            <w:shd w:val="clear" w:color="auto" w:fill="auto"/>
            <w:noWrap/>
            <w:vAlign w:val="bottom"/>
          </w:tcPr>
          <w:p w14:paraId="2920BDFD" w14:textId="77777777" w:rsidR="002A081C" w:rsidRPr="0086269E" w:rsidRDefault="002A081C" w:rsidP="002A081C">
            <w:pPr>
              <w:jc w:val="right"/>
              <w:rPr>
                <w:rFonts w:asciiTheme="majorBidi" w:hAnsiTheme="majorBidi" w:cstheme="majorBidi"/>
                <w:sz w:val="24"/>
                <w:szCs w:val="24"/>
                <w:cs/>
                <w:lang w:val="en-US"/>
              </w:rPr>
            </w:pPr>
          </w:p>
        </w:tc>
        <w:tc>
          <w:tcPr>
            <w:tcW w:w="850" w:type="dxa"/>
            <w:noWrap/>
            <w:vAlign w:val="bottom"/>
          </w:tcPr>
          <w:p w14:paraId="68256986" w14:textId="6C710FCE" w:rsidR="002A081C" w:rsidRPr="0086269E" w:rsidRDefault="002A081C" w:rsidP="002A081C">
            <w:pPr>
              <w:pBdr>
                <w:top w:val="single" w:sz="4" w:space="1" w:color="auto"/>
                <w:bottom w:val="double" w:sz="4" w:space="1" w:color="auto"/>
              </w:pBdr>
              <w:jc w:val="right"/>
              <w:rPr>
                <w:rFonts w:asciiTheme="majorBidi" w:hAnsiTheme="majorBidi" w:cstheme="majorBidi"/>
                <w:sz w:val="24"/>
                <w:szCs w:val="24"/>
                <w:lang w:val="en-US"/>
              </w:rPr>
            </w:pPr>
            <w:r w:rsidRPr="001B3625">
              <w:rPr>
                <w:rFonts w:asciiTheme="majorBidi" w:hAnsiTheme="majorBidi"/>
                <w:sz w:val="24"/>
                <w:szCs w:val="24"/>
                <w:lang w:val="en-US"/>
              </w:rPr>
              <w:t>850</w:t>
            </w:r>
          </w:p>
        </w:tc>
        <w:tc>
          <w:tcPr>
            <w:tcW w:w="1275" w:type="dxa"/>
            <w:tcBorders>
              <w:top w:val="nil"/>
              <w:left w:val="nil"/>
              <w:bottom w:val="nil"/>
              <w:right w:val="nil"/>
            </w:tcBorders>
            <w:shd w:val="clear" w:color="auto" w:fill="auto"/>
          </w:tcPr>
          <w:p w14:paraId="7E4E38FB" w14:textId="77777777" w:rsidR="002A081C" w:rsidRPr="0086269E" w:rsidRDefault="002A081C" w:rsidP="002A081C">
            <w:pPr>
              <w:jc w:val="center"/>
              <w:rPr>
                <w:rFonts w:asciiTheme="majorBidi" w:hAnsiTheme="majorBidi" w:cstheme="majorBidi"/>
                <w:sz w:val="24"/>
                <w:szCs w:val="24"/>
                <w:cs/>
              </w:rPr>
            </w:pPr>
          </w:p>
        </w:tc>
      </w:tr>
      <w:tr w:rsidR="002A081C" w:rsidRPr="001B3625" w14:paraId="14982B74" w14:textId="77777777" w:rsidTr="008E2283">
        <w:trPr>
          <w:trHeight w:val="420"/>
        </w:trPr>
        <w:tc>
          <w:tcPr>
            <w:tcW w:w="2835" w:type="dxa"/>
            <w:tcBorders>
              <w:top w:val="nil"/>
              <w:left w:val="nil"/>
              <w:bottom w:val="nil"/>
              <w:right w:val="nil"/>
            </w:tcBorders>
            <w:shd w:val="clear" w:color="auto" w:fill="auto"/>
            <w:noWrap/>
            <w:vAlign w:val="center"/>
          </w:tcPr>
          <w:p w14:paraId="304CE2C8"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cstheme="majorBidi"/>
                <w:b/>
                <w:bCs/>
                <w:sz w:val="24"/>
                <w:szCs w:val="24"/>
                <w:lang w:val="en-US"/>
              </w:rPr>
              <w:t>Financial liabilities</w:t>
            </w:r>
          </w:p>
        </w:tc>
        <w:tc>
          <w:tcPr>
            <w:tcW w:w="851" w:type="dxa"/>
            <w:tcBorders>
              <w:top w:val="nil"/>
              <w:left w:val="nil"/>
              <w:bottom w:val="nil"/>
              <w:right w:val="nil"/>
            </w:tcBorders>
            <w:shd w:val="clear" w:color="auto" w:fill="auto"/>
            <w:noWrap/>
            <w:vAlign w:val="bottom"/>
          </w:tcPr>
          <w:p w14:paraId="10A4EA53" w14:textId="77777777" w:rsidR="002A081C" w:rsidRPr="0086269E" w:rsidRDefault="002A081C" w:rsidP="002A081C">
            <w:pPr>
              <w:jc w:val="right"/>
              <w:rPr>
                <w:rFonts w:asciiTheme="majorBidi" w:hAnsiTheme="majorBidi" w:cstheme="majorBidi"/>
                <w:sz w:val="24"/>
                <w:szCs w:val="24"/>
                <w:cs/>
              </w:rPr>
            </w:pPr>
          </w:p>
        </w:tc>
        <w:tc>
          <w:tcPr>
            <w:tcW w:w="283" w:type="dxa"/>
            <w:tcBorders>
              <w:top w:val="nil"/>
              <w:left w:val="nil"/>
              <w:bottom w:val="nil"/>
              <w:right w:val="nil"/>
            </w:tcBorders>
            <w:shd w:val="clear" w:color="auto" w:fill="auto"/>
            <w:noWrap/>
            <w:vAlign w:val="bottom"/>
          </w:tcPr>
          <w:p w14:paraId="21BE3990" w14:textId="77777777" w:rsidR="002A081C" w:rsidRPr="0086269E" w:rsidRDefault="002A081C" w:rsidP="002A081C">
            <w:pPr>
              <w:jc w:val="right"/>
              <w:rPr>
                <w:rFonts w:asciiTheme="majorBidi" w:hAnsiTheme="majorBidi" w:cstheme="majorBidi"/>
                <w:sz w:val="24"/>
                <w:szCs w:val="24"/>
                <w:cs/>
              </w:rPr>
            </w:pPr>
          </w:p>
        </w:tc>
        <w:tc>
          <w:tcPr>
            <w:tcW w:w="993" w:type="dxa"/>
            <w:tcBorders>
              <w:top w:val="nil"/>
              <w:left w:val="nil"/>
              <w:bottom w:val="nil"/>
              <w:right w:val="nil"/>
            </w:tcBorders>
            <w:shd w:val="clear" w:color="auto" w:fill="auto"/>
            <w:noWrap/>
            <w:vAlign w:val="bottom"/>
          </w:tcPr>
          <w:p w14:paraId="19B300C3" w14:textId="77777777" w:rsidR="002A081C" w:rsidRPr="0086269E" w:rsidRDefault="002A081C" w:rsidP="002A081C">
            <w:pPr>
              <w:jc w:val="right"/>
              <w:rPr>
                <w:rFonts w:asciiTheme="majorBidi" w:hAnsiTheme="majorBidi" w:cstheme="majorBidi"/>
                <w:sz w:val="24"/>
                <w:szCs w:val="24"/>
                <w:cs/>
              </w:rPr>
            </w:pPr>
          </w:p>
        </w:tc>
        <w:tc>
          <w:tcPr>
            <w:tcW w:w="284" w:type="dxa"/>
            <w:tcBorders>
              <w:top w:val="nil"/>
              <w:left w:val="nil"/>
              <w:bottom w:val="nil"/>
              <w:right w:val="nil"/>
            </w:tcBorders>
            <w:shd w:val="clear" w:color="auto" w:fill="auto"/>
            <w:noWrap/>
            <w:vAlign w:val="bottom"/>
          </w:tcPr>
          <w:p w14:paraId="0330FC34" w14:textId="77777777" w:rsidR="002A081C" w:rsidRPr="0086269E" w:rsidRDefault="002A081C" w:rsidP="002A081C">
            <w:pPr>
              <w:jc w:val="right"/>
              <w:rPr>
                <w:rFonts w:asciiTheme="majorBidi" w:hAnsiTheme="majorBidi" w:cstheme="majorBidi"/>
                <w:sz w:val="24"/>
                <w:szCs w:val="24"/>
                <w:cs/>
              </w:rPr>
            </w:pPr>
          </w:p>
        </w:tc>
        <w:tc>
          <w:tcPr>
            <w:tcW w:w="992" w:type="dxa"/>
            <w:tcBorders>
              <w:top w:val="nil"/>
              <w:left w:val="nil"/>
              <w:bottom w:val="nil"/>
              <w:right w:val="nil"/>
            </w:tcBorders>
            <w:shd w:val="clear" w:color="auto" w:fill="auto"/>
            <w:noWrap/>
            <w:vAlign w:val="bottom"/>
          </w:tcPr>
          <w:p w14:paraId="094815AF" w14:textId="77777777" w:rsidR="002A081C" w:rsidRPr="0086269E" w:rsidRDefault="002A081C" w:rsidP="002A081C">
            <w:pPr>
              <w:jc w:val="right"/>
              <w:rPr>
                <w:rFonts w:asciiTheme="majorBidi" w:hAnsiTheme="majorBidi" w:cstheme="majorBidi"/>
                <w:sz w:val="24"/>
                <w:szCs w:val="24"/>
                <w:cs/>
              </w:rPr>
            </w:pPr>
          </w:p>
        </w:tc>
        <w:tc>
          <w:tcPr>
            <w:tcW w:w="284" w:type="dxa"/>
            <w:tcBorders>
              <w:top w:val="nil"/>
              <w:left w:val="nil"/>
              <w:bottom w:val="nil"/>
              <w:right w:val="nil"/>
            </w:tcBorders>
            <w:shd w:val="clear" w:color="auto" w:fill="auto"/>
            <w:noWrap/>
            <w:vAlign w:val="bottom"/>
          </w:tcPr>
          <w:p w14:paraId="2D74964C" w14:textId="77777777" w:rsidR="002A081C" w:rsidRPr="0086269E" w:rsidRDefault="002A081C" w:rsidP="002A081C">
            <w:pPr>
              <w:jc w:val="right"/>
              <w:rPr>
                <w:rFonts w:asciiTheme="majorBidi" w:hAnsiTheme="majorBidi" w:cstheme="majorBidi"/>
                <w:sz w:val="24"/>
                <w:szCs w:val="24"/>
                <w:cs/>
              </w:rPr>
            </w:pPr>
          </w:p>
        </w:tc>
        <w:tc>
          <w:tcPr>
            <w:tcW w:w="850" w:type="dxa"/>
            <w:tcBorders>
              <w:top w:val="nil"/>
              <w:left w:val="nil"/>
              <w:bottom w:val="nil"/>
              <w:right w:val="nil"/>
            </w:tcBorders>
            <w:shd w:val="clear" w:color="auto" w:fill="auto"/>
            <w:noWrap/>
            <w:vAlign w:val="bottom"/>
          </w:tcPr>
          <w:p w14:paraId="6CB6A329" w14:textId="77777777" w:rsidR="002A081C" w:rsidRPr="0086269E" w:rsidRDefault="002A081C" w:rsidP="002A081C">
            <w:pPr>
              <w:jc w:val="right"/>
              <w:rPr>
                <w:rFonts w:asciiTheme="majorBidi" w:hAnsiTheme="majorBidi" w:cstheme="majorBidi"/>
                <w:sz w:val="24"/>
                <w:szCs w:val="24"/>
                <w:cs/>
              </w:rPr>
            </w:pPr>
          </w:p>
        </w:tc>
        <w:tc>
          <w:tcPr>
            <w:tcW w:w="1275" w:type="dxa"/>
            <w:tcBorders>
              <w:top w:val="nil"/>
              <w:left w:val="nil"/>
              <w:bottom w:val="nil"/>
              <w:right w:val="nil"/>
            </w:tcBorders>
            <w:shd w:val="clear" w:color="auto" w:fill="auto"/>
          </w:tcPr>
          <w:p w14:paraId="359E4A61" w14:textId="77777777" w:rsidR="002A081C" w:rsidRPr="0086269E" w:rsidRDefault="002A081C" w:rsidP="002A081C">
            <w:pPr>
              <w:jc w:val="center"/>
              <w:rPr>
                <w:rFonts w:asciiTheme="majorBidi" w:hAnsiTheme="majorBidi" w:cstheme="majorBidi"/>
                <w:sz w:val="24"/>
                <w:szCs w:val="24"/>
                <w:cs/>
              </w:rPr>
            </w:pPr>
          </w:p>
        </w:tc>
      </w:tr>
      <w:tr w:rsidR="002A081C" w:rsidRPr="001B3625" w14:paraId="207A52A1" w14:textId="77777777" w:rsidTr="008E2283">
        <w:trPr>
          <w:trHeight w:val="420"/>
        </w:trPr>
        <w:tc>
          <w:tcPr>
            <w:tcW w:w="2835" w:type="dxa"/>
            <w:tcBorders>
              <w:top w:val="nil"/>
              <w:left w:val="nil"/>
              <w:bottom w:val="nil"/>
              <w:right w:val="nil"/>
            </w:tcBorders>
            <w:shd w:val="clear" w:color="auto" w:fill="auto"/>
            <w:noWrap/>
            <w:vAlign w:val="center"/>
          </w:tcPr>
          <w:p w14:paraId="083D16F9" w14:textId="28A6D101" w:rsidR="002A081C" w:rsidRPr="0086269E" w:rsidRDefault="002A081C" w:rsidP="008E2283">
            <w:pPr>
              <w:rPr>
                <w:rFonts w:asciiTheme="majorBidi" w:hAnsiTheme="majorBidi" w:cstheme="majorBidi"/>
                <w:sz w:val="24"/>
                <w:szCs w:val="24"/>
                <w:lang w:val="en-US"/>
              </w:rPr>
            </w:pPr>
            <w:r w:rsidRPr="0086269E">
              <w:rPr>
                <w:rFonts w:asciiTheme="majorBidi" w:hAnsiTheme="majorBidi" w:cstheme="majorBidi"/>
                <w:sz w:val="24"/>
                <w:szCs w:val="24"/>
                <w:lang w:val="en-US"/>
              </w:rPr>
              <w:t>Short</w:t>
            </w:r>
            <w:r w:rsidRPr="001B3625">
              <w:rPr>
                <w:rFonts w:asciiTheme="majorBidi" w:hAnsiTheme="majorBidi"/>
                <w:sz w:val="24"/>
                <w:szCs w:val="24"/>
                <w:cs/>
                <w:lang w:val="en-US"/>
              </w:rPr>
              <w:t>-</w:t>
            </w:r>
            <w:r w:rsidRPr="0086269E">
              <w:rPr>
                <w:rFonts w:asciiTheme="majorBidi" w:hAnsiTheme="majorBidi" w:cstheme="majorBidi"/>
                <w:sz w:val="24"/>
                <w:szCs w:val="24"/>
                <w:lang w:val="en-US"/>
              </w:rPr>
              <w:t>term loan from financial institution</w:t>
            </w:r>
          </w:p>
        </w:tc>
        <w:tc>
          <w:tcPr>
            <w:tcW w:w="851" w:type="dxa"/>
            <w:noWrap/>
            <w:vAlign w:val="bottom"/>
          </w:tcPr>
          <w:p w14:paraId="2AA70FA5" w14:textId="29891D89"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85</w:t>
            </w:r>
          </w:p>
        </w:tc>
        <w:tc>
          <w:tcPr>
            <w:tcW w:w="283" w:type="dxa"/>
            <w:tcBorders>
              <w:top w:val="nil"/>
              <w:left w:val="nil"/>
              <w:bottom w:val="nil"/>
              <w:right w:val="nil"/>
            </w:tcBorders>
            <w:shd w:val="clear" w:color="auto" w:fill="auto"/>
            <w:noWrap/>
            <w:vAlign w:val="bottom"/>
          </w:tcPr>
          <w:p w14:paraId="661007D4" w14:textId="77777777" w:rsidR="002A081C" w:rsidRPr="001B3625" w:rsidRDefault="002A081C" w:rsidP="002A081C">
            <w:pPr>
              <w:jc w:val="right"/>
              <w:rPr>
                <w:rFonts w:asciiTheme="majorBidi" w:hAnsiTheme="majorBidi" w:cstheme="majorBidi"/>
                <w:sz w:val="24"/>
                <w:szCs w:val="24"/>
                <w:cs/>
                <w:lang w:val="en-US"/>
              </w:rPr>
            </w:pPr>
          </w:p>
        </w:tc>
        <w:tc>
          <w:tcPr>
            <w:tcW w:w="993" w:type="dxa"/>
            <w:noWrap/>
            <w:vAlign w:val="bottom"/>
          </w:tcPr>
          <w:p w14:paraId="10093685" w14:textId="3F9C1905"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5</w:t>
            </w:r>
          </w:p>
        </w:tc>
        <w:tc>
          <w:tcPr>
            <w:tcW w:w="284" w:type="dxa"/>
            <w:tcBorders>
              <w:top w:val="nil"/>
              <w:left w:val="nil"/>
              <w:bottom w:val="nil"/>
              <w:right w:val="nil"/>
            </w:tcBorders>
            <w:shd w:val="clear" w:color="auto" w:fill="auto"/>
            <w:noWrap/>
            <w:vAlign w:val="bottom"/>
          </w:tcPr>
          <w:p w14:paraId="4C7D5260" w14:textId="77777777" w:rsidR="002A081C" w:rsidRPr="0086269E" w:rsidRDefault="002A081C" w:rsidP="002A081C">
            <w:pPr>
              <w:jc w:val="right"/>
              <w:rPr>
                <w:rFonts w:asciiTheme="majorBidi" w:hAnsiTheme="majorBidi" w:cstheme="majorBidi"/>
                <w:sz w:val="24"/>
                <w:szCs w:val="24"/>
                <w:cs/>
                <w:lang w:val="en-US"/>
              </w:rPr>
            </w:pPr>
          </w:p>
        </w:tc>
        <w:tc>
          <w:tcPr>
            <w:tcW w:w="992" w:type="dxa"/>
            <w:noWrap/>
            <w:vAlign w:val="bottom"/>
          </w:tcPr>
          <w:p w14:paraId="7ECE0057" w14:textId="5E41B474"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3FF01725" w14:textId="77777777" w:rsidR="002A081C" w:rsidRPr="001B3625" w:rsidRDefault="002A081C" w:rsidP="002A081C">
            <w:pPr>
              <w:jc w:val="right"/>
              <w:rPr>
                <w:rFonts w:asciiTheme="majorBidi" w:hAnsiTheme="majorBidi" w:cstheme="majorBidi"/>
                <w:sz w:val="24"/>
                <w:szCs w:val="24"/>
                <w:cs/>
                <w:lang w:val="en-US"/>
              </w:rPr>
            </w:pPr>
          </w:p>
        </w:tc>
        <w:tc>
          <w:tcPr>
            <w:tcW w:w="850" w:type="dxa"/>
            <w:noWrap/>
            <w:vAlign w:val="bottom"/>
          </w:tcPr>
          <w:p w14:paraId="78B4C4EC" w14:textId="6AB09104" w:rsidR="002A081C" w:rsidRPr="0086269E" w:rsidRDefault="002A081C" w:rsidP="002A081C">
            <w:pPr>
              <w:jc w:val="right"/>
              <w:rPr>
                <w:rFonts w:asciiTheme="majorBidi" w:hAnsiTheme="majorBidi" w:cstheme="majorBidi"/>
                <w:sz w:val="24"/>
                <w:szCs w:val="24"/>
                <w:cs/>
                <w:lang w:val="en-US"/>
              </w:rPr>
            </w:pPr>
            <w:r w:rsidRPr="0086269E">
              <w:rPr>
                <w:rFonts w:asciiTheme="majorBidi" w:hAnsiTheme="majorBidi" w:cstheme="majorBidi"/>
                <w:sz w:val="24"/>
                <w:szCs w:val="24"/>
                <w:lang w:val="en-US"/>
              </w:rPr>
              <w:t>90</w:t>
            </w:r>
          </w:p>
        </w:tc>
        <w:tc>
          <w:tcPr>
            <w:tcW w:w="1275" w:type="dxa"/>
          </w:tcPr>
          <w:p w14:paraId="1A07F698" w14:textId="77777777" w:rsidR="008E2283" w:rsidRPr="001B3625" w:rsidRDefault="008E2283" w:rsidP="002A081C">
            <w:pPr>
              <w:jc w:val="center"/>
              <w:rPr>
                <w:rFonts w:asciiTheme="majorBidi" w:hAnsiTheme="majorBidi"/>
                <w:sz w:val="24"/>
                <w:szCs w:val="24"/>
                <w:cs/>
                <w:lang w:val="en-US"/>
              </w:rPr>
            </w:pPr>
          </w:p>
          <w:p w14:paraId="49F393CF" w14:textId="2B1D31B0" w:rsidR="002A081C" w:rsidRPr="0086269E" w:rsidRDefault="002A081C" w:rsidP="002A081C">
            <w:pPr>
              <w:jc w:val="center"/>
              <w:rPr>
                <w:rFonts w:asciiTheme="majorBidi" w:hAnsiTheme="majorBidi" w:cstheme="majorBidi"/>
                <w:sz w:val="24"/>
                <w:szCs w:val="24"/>
                <w:c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72</w:t>
            </w:r>
            <w:r w:rsidRPr="001B3625">
              <w:rPr>
                <w:rFonts w:asciiTheme="majorBidi" w:hAnsiTheme="majorBidi"/>
                <w:sz w:val="24"/>
                <w:szCs w:val="24"/>
                <w:cs/>
                <w:lang w:val="en-US"/>
              </w:rPr>
              <w:t xml:space="preserve">% - </w:t>
            </w: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97</w:t>
            </w:r>
            <w:r w:rsidRPr="001B3625">
              <w:rPr>
                <w:rFonts w:asciiTheme="majorBidi" w:hAnsiTheme="majorBidi"/>
                <w:sz w:val="24"/>
                <w:szCs w:val="24"/>
                <w:cs/>
                <w:lang w:val="en-US"/>
              </w:rPr>
              <w:t>%</w:t>
            </w:r>
          </w:p>
        </w:tc>
      </w:tr>
      <w:tr w:rsidR="002A081C" w:rsidRPr="001B3625" w14:paraId="40546E2C" w14:textId="77777777" w:rsidTr="008E2283">
        <w:trPr>
          <w:trHeight w:val="420"/>
        </w:trPr>
        <w:tc>
          <w:tcPr>
            <w:tcW w:w="2835" w:type="dxa"/>
            <w:tcBorders>
              <w:top w:val="nil"/>
              <w:left w:val="nil"/>
              <w:bottom w:val="nil"/>
              <w:right w:val="nil"/>
            </w:tcBorders>
            <w:shd w:val="clear" w:color="auto" w:fill="auto"/>
            <w:noWrap/>
            <w:vAlign w:val="center"/>
          </w:tcPr>
          <w:p w14:paraId="6D366A5B" w14:textId="64ACF123" w:rsidR="002A081C" w:rsidRPr="0086269E" w:rsidRDefault="002A081C" w:rsidP="008E2283">
            <w:pPr>
              <w:rPr>
                <w:rFonts w:asciiTheme="majorBidi" w:hAnsiTheme="majorBidi" w:cstheme="majorBidi"/>
                <w:sz w:val="24"/>
                <w:szCs w:val="24"/>
                <w:lang w:val="en-US"/>
              </w:rPr>
            </w:pPr>
            <w:r w:rsidRPr="0086269E">
              <w:rPr>
                <w:rFonts w:asciiTheme="majorBidi" w:hAnsiTheme="majorBidi" w:cstheme="majorBidi"/>
                <w:sz w:val="24"/>
                <w:szCs w:val="24"/>
                <w:lang w:val="en-US"/>
              </w:rPr>
              <w:t>Trade and other current payables</w:t>
            </w:r>
          </w:p>
        </w:tc>
        <w:tc>
          <w:tcPr>
            <w:tcW w:w="851" w:type="dxa"/>
            <w:noWrap/>
            <w:vAlign w:val="bottom"/>
          </w:tcPr>
          <w:p w14:paraId="5B9B0BDC" w14:textId="2FB75377"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6622D8DA" w14:textId="77777777" w:rsidR="002A081C" w:rsidRPr="0086269E" w:rsidRDefault="002A081C" w:rsidP="002A081C">
            <w:pPr>
              <w:jc w:val="right"/>
              <w:rPr>
                <w:rFonts w:asciiTheme="majorBidi" w:hAnsiTheme="majorBidi" w:cstheme="majorBidi"/>
                <w:sz w:val="24"/>
                <w:szCs w:val="24"/>
                <w:cs/>
                <w:lang w:val="en-US"/>
              </w:rPr>
            </w:pPr>
          </w:p>
        </w:tc>
        <w:tc>
          <w:tcPr>
            <w:tcW w:w="993" w:type="dxa"/>
            <w:noWrap/>
            <w:vAlign w:val="bottom"/>
          </w:tcPr>
          <w:p w14:paraId="61E60C8B" w14:textId="78B63C61"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517C192C" w14:textId="77777777" w:rsidR="002A081C" w:rsidRPr="001B3625" w:rsidRDefault="002A081C" w:rsidP="002A081C">
            <w:pPr>
              <w:jc w:val="right"/>
              <w:rPr>
                <w:rFonts w:asciiTheme="majorBidi" w:hAnsiTheme="majorBidi" w:cstheme="majorBidi"/>
                <w:sz w:val="24"/>
                <w:szCs w:val="24"/>
                <w:cs/>
                <w:lang w:val="en-US"/>
              </w:rPr>
            </w:pPr>
          </w:p>
        </w:tc>
        <w:tc>
          <w:tcPr>
            <w:tcW w:w="992" w:type="dxa"/>
            <w:noWrap/>
            <w:vAlign w:val="bottom"/>
          </w:tcPr>
          <w:p w14:paraId="20DE7D4F" w14:textId="75FFCB05"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104</w:t>
            </w:r>
          </w:p>
        </w:tc>
        <w:tc>
          <w:tcPr>
            <w:tcW w:w="284" w:type="dxa"/>
            <w:tcBorders>
              <w:top w:val="nil"/>
              <w:left w:val="nil"/>
              <w:bottom w:val="nil"/>
              <w:right w:val="nil"/>
            </w:tcBorders>
            <w:shd w:val="clear" w:color="auto" w:fill="auto"/>
            <w:noWrap/>
            <w:vAlign w:val="bottom"/>
          </w:tcPr>
          <w:p w14:paraId="127A0EC0" w14:textId="77777777" w:rsidR="002A081C" w:rsidRPr="001B3625" w:rsidRDefault="002A081C" w:rsidP="002A081C">
            <w:pPr>
              <w:jc w:val="right"/>
              <w:rPr>
                <w:rFonts w:asciiTheme="majorBidi" w:hAnsiTheme="majorBidi" w:cstheme="majorBidi"/>
                <w:sz w:val="24"/>
                <w:szCs w:val="24"/>
                <w:cs/>
                <w:lang w:val="en-US"/>
              </w:rPr>
            </w:pPr>
          </w:p>
        </w:tc>
        <w:tc>
          <w:tcPr>
            <w:tcW w:w="850" w:type="dxa"/>
            <w:noWrap/>
            <w:vAlign w:val="bottom"/>
          </w:tcPr>
          <w:p w14:paraId="6F94A76D" w14:textId="3A63BC95" w:rsidR="002A081C" w:rsidRPr="0086269E" w:rsidRDefault="002A081C" w:rsidP="002A081C">
            <w:pPr>
              <w:jc w:val="right"/>
              <w:rPr>
                <w:rFonts w:asciiTheme="majorBidi" w:hAnsiTheme="majorBidi" w:cstheme="majorBidi"/>
                <w:sz w:val="24"/>
                <w:szCs w:val="24"/>
                <w:cs/>
                <w:lang w:val="en-US"/>
              </w:rPr>
            </w:pPr>
            <w:r w:rsidRPr="0086269E">
              <w:rPr>
                <w:rFonts w:asciiTheme="majorBidi" w:hAnsiTheme="majorBidi" w:cstheme="majorBidi"/>
                <w:sz w:val="24"/>
                <w:szCs w:val="24"/>
                <w:lang w:val="en-US"/>
              </w:rPr>
              <w:t>104</w:t>
            </w:r>
          </w:p>
        </w:tc>
        <w:tc>
          <w:tcPr>
            <w:tcW w:w="1275" w:type="dxa"/>
          </w:tcPr>
          <w:p w14:paraId="34E7EBF9" w14:textId="45BBDA6A" w:rsidR="002A081C" w:rsidRPr="0086269E" w:rsidRDefault="002A081C" w:rsidP="002A081C">
            <w:pPr>
              <w:jc w:val="center"/>
              <w:rPr>
                <w:rFonts w:asciiTheme="majorBidi" w:hAnsiTheme="majorBidi" w:cstheme="majorBidi"/>
                <w:sz w:val="24"/>
                <w:szCs w:val="24"/>
                <w:cs/>
              </w:rPr>
            </w:pPr>
            <w:r w:rsidRPr="001B3625">
              <w:rPr>
                <w:rFonts w:asciiTheme="majorBidi" w:hAnsiTheme="majorBidi"/>
                <w:sz w:val="24"/>
                <w:szCs w:val="24"/>
                <w:cs/>
                <w:lang w:val="en-US"/>
              </w:rPr>
              <w:t>-</w:t>
            </w:r>
          </w:p>
        </w:tc>
      </w:tr>
      <w:tr w:rsidR="002A081C" w:rsidRPr="001B3625" w14:paraId="30CF5958" w14:textId="77777777" w:rsidTr="008E2283">
        <w:trPr>
          <w:trHeight w:val="420"/>
        </w:trPr>
        <w:tc>
          <w:tcPr>
            <w:tcW w:w="2835" w:type="dxa"/>
            <w:tcBorders>
              <w:top w:val="nil"/>
              <w:left w:val="nil"/>
              <w:bottom w:val="nil"/>
              <w:right w:val="nil"/>
            </w:tcBorders>
            <w:shd w:val="clear" w:color="auto" w:fill="auto"/>
            <w:noWrap/>
            <w:vAlign w:val="center"/>
          </w:tcPr>
          <w:p w14:paraId="3AA371E1" w14:textId="59ABB3CA" w:rsidR="002A081C" w:rsidRPr="0086269E" w:rsidRDefault="002A081C" w:rsidP="002A081C">
            <w:pPr>
              <w:ind w:left="28" w:hanging="28"/>
              <w:rPr>
                <w:rFonts w:asciiTheme="majorBidi" w:hAnsiTheme="majorBidi"/>
                <w:sz w:val="24"/>
                <w:szCs w:val="24"/>
                <w:lang w:val="en-US"/>
              </w:rPr>
            </w:pPr>
            <w:r w:rsidRPr="0086269E">
              <w:rPr>
                <w:rFonts w:asciiTheme="majorBidi" w:hAnsiTheme="majorBidi"/>
                <w:sz w:val="24"/>
                <w:szCs w:val="24"/>
                <w:lang w:val="en-US"/>
              </w:rPr>
              <w:t>Current portion of lease</w:t>
            </w:r>
            <w:r w:rsidRPr="001B3625">
              <w:rPr>
                <w:rFonts w:asciiTheme="majorBidi" w:hAnsiTheme="majorBidi"/>
                <w:sz w:val="24"/>
                <w:szCs w:val="24"/>
                <w:cs/>
                <w:lang w:val="en-US"/>
              </w:rPr>
              <w:t xml:space="preserve"> </w:t>
            </w:r>
            <w:r w:rsidRPr="0086269E">
              <w:rPr>
                <w:rFonts w:asciiTheme="majorBidi" w:hAnsiTheme="majorBidi"/>
                <w:sz w:val="24"/>
                <w:szCs w:val="24"/>
                <w:lang w:val="en-US"/>
              </w:rPr>
              <w:t>liabilities – net</w:t>
            </w:r>
          </w:p>
        </w:tc>
        <w:tc>
          <w:tcPr>
            <w:tcW w:w="851" w:type="dxa"/>
            <w:noWrap/>
            <w:vAlign w:val="bottom"/>
          </w:tcPr>
          <w:p w14:paraId="2B54882D" w14:textId="0A83552B"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64F9031B" w14:textId="77777777" w:rsidR="002A081C" w:rsidRPr="001B3625" w:rsidRDefault="002A081C" w:rsidP="002A081C">
            <w:pPr>
              <w:jc w:val="right"/>
              <w:rPr>
                <w:rFonts w:asciiTheme="majorBidi" w:hAnsiTheme="majorBidi" w:cstheme="majorBidi"/>
                <w:sz w:val="24"/>
                <w:szCs w:val="24"/>
                <w:cs/>
                <w:lang w:val="en-US"/>
              </w:rPr>
            </w:pPr>
          </w:p>
        </w:tc>
        <w:tc>
          <w:tcPr>
            <w:tcW w:w="993" w:type="dxa"/>
            <w:noWrap/>
            <w:vAlign w:val="bottom"/>
          </w:tcPr>
          <w:p w14:paraId="3FF91E11" w14:textId="287665C4"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18</w:t>
            </w:r>
          </w:p>
        </w:tc>
        <w:tc>
          <w:tcPr>
            <w:tcW w:w="284" w:type="dxa"/>
            <w:tcBorders>
              <w:top w:val="nil"/>
              <w:left w:val="nil"/>
              <w:bottom w:val="nil"/>
              <w:right w:val="nil"/>
            </w:tcBorders>
            <w:shd w:val="clear" w:color="auto" w:fill="auto"/>
            <w:noWrap/>
            <w:vAlign w:val="bottom"/>
          </w:tcPr>
          <w:p w14:paraId="5303444C" w14:textId="77777777" w:rsidR="002A081C" w:rsidRPr="0086269E" w:rsidRDefault="002A081C" w:rsidP="002A081C">
            <w:pPr>
              <w:jc w:val="right"/>
              <w:rPr>
                <w:rFonts w:asciiTheme="majorBidi" w:hAnsiTheme="majorBidi" w:cstheme="majorBidi"/>
                <w:sz w:val="24"/>
                <w:szCs w:val="24"/>
                <w:cs/>
              </w:rPr>
            </w:pPr>
          </w:p>
        </w:tc>
        <w:tc>
          <w:tcPr>
            <w:tcW w:w="992" w:type="dxa"/>
            <w:noWrap/>
            <w:vAlign w:val="bottom"/>
          </w:tcPr>
          <w:p w14:paraId="3F5FF472" w14:textId="780DA11C"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5F319546" w14:textId="77777777" w:rsidR="002A081C" w:rsidRPr="001B3625" w:rsidRDefault="002A081C" w:rsidP="002A081C">
            <w:pPr>
              <w:jc w:val="right"/>
              <w:rPr>
                <w:rFonts w:asciiTheme="majorBidi" w:hAnsiTheme="majorBidi" w:cstheme="majorBidi"/>
                <w:sz w:val="24"/>
                <w:szCs w:val="24"/>
                <w:cs/>
                <w:lang w:val="en-US"/>
              </w:rPr>
            </w:pPr>
          </w:p>
        </w:tc>
        <w:tc>
          <w:tcPr>
            <w:tcW w:w="850" w:type="dxa"/>
            <w:noWrap/>
            <w:vAlign w:val="bottom"/>
          </w:tcPr>
          <w:p w14:paraId="0C3892CC" w14:textId="446134DB"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18</w:t>
            </w:r>
          </w:p>
        </w:tc>
        <w:tc>
          <w:tcPr>
            <w:tcW w:w="1275" w:type="dxa"/>
          </w:tcPr>
          <w:p w14:paraId="716452F4" w14:textId="52B6E4E8" w:rsidR="002A081C" w:rsidRPr="0086269E" w:rsidRDefault="002A081C" w:rsidP="002A081C">
            <w:pPr>
              <w:jc w:val="center"/>
              <w:rPr>
                <w:rFonts w:asciiTheme="majorBidi" w:hAnsiTheme="majorBidi" w:cstheme="majorBidi"/>
                <w:sz w:val="24"/>
                <w:szCs w:val="24"/>
                <w:c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75</w:t>
            </w:r>
            <w:r w:rsidRPr="001B3625">
              <w:rPr>
                <w:rFonts w:asciiTheme="majorBidi" w:hAnsiTheme="majorBidi"/>
                <w:sz w:val="24"/>
                <w:szCs w:val="24"/>
                <w:cs/>
                <w:lang w:val="en-US"/>
              </w:rPr>
              <w:t xml:space="preserve">% - </w:t>
            </w:r>
            <w:r w:rsidRPr="001B3625">
              <w:rPr>
                <w:rFonts w:asciiTheme="majorBidi" w:hAnsiTheme="majorBidi"/>
                <w:sz w:val="24"/>
                <w:szCs w:val="24"/>
                <w:lang w:val="en-US"/>
              </w:rPr>
              <w:t>5</w:t>
            </w:r>
            <w:r w:rsidRPr="001B3625">
              <w:rPr>
                <w:rFonts w:asciiTheme="majorBidi" w:hAnsiTheme="majorBidi"/>
                <w:sz w:val="24"/>
                <w:szCs w:val="24"/>
                <w:cs/>
                <w:lang w:val="en-US"/>
              </w:rPr>
              <w:t>.</w:t>
            </w:r>
            <w:r w:rsidRPr="001B3625">
              <w:rPr>
                <w:rFonts w:asciiTheme="majorBidi" w:hAnsiTheme="majorBidi"/>
                <w:sz w:val="24"/>
                <w:szCs w:val="24"/>
                <w:lang w:val="en-US"/>
              </w:rPr>
              <w:t>25</w:t>
            </w:r>
            <w:r w:rsidRPr="001B3625">
              <w:rPr>
                <w:rFonts w:asciiTheme="majorBidi" w:hAnsiTheme="majorBidi"/>
                <w:sz w:val="24"/>
                <w:szCs w:val="24"/>
                <w:cs/>
                <w:lang w:val="en-US"/>
              </w:rPr>
              <w:t>%</w:t>
            </w:r>
          </w:p>
        </w:tc>
      </w:tr>
      <w:tr w:rsidR="002A081C" w:rsidRPr="001B3625" w14:paraId="52442807" w14:textId="77777777" w:rsidTr="008E2283">
        <w:trPr>
          <w:trHeight w:val="420"/>
        </w:trPr>
        <w:tc>
          <w:tcPr>
            <w:tcW w:w="2835" w:type="dxa"/>
            <w:tcBorders>
              <w:top w:val="nil"/>
              <w:left w:val="nil"/>
              <w:bottom w:val="nil"/>
              <w:right w:val="nil"/>
            </w:tcBorders>
            <w:shd w:val="clear" w:color="auto" w:fill="auto"/>
            <w:noWrap/>
            <w:vAlign w:val="center"/>
          </w:tcPr>
          <w:p w14:paraId="1DA364CE"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cstheme="majorBidi"/>
                <w:sz w:val="24"/>
                <w:szCs w:val="24"/>
                <w:lang w:val="en-US"/>
              </w:rPr>
              <w:t>Current portion of long</w:t>
            </w:r>
            <w:r w:rsidRPr="001B3625">
              <w:rPr>
                <w:rFonts w:asciiTheme="majorBidi" w:hAnsiTheme="majorBidi"/>
                <w:sz w:val="24"/>
                <w:szCs w:val="24"/>
                <w:cs/>
                <w:lang w:val="en-US"/>
              </w:rPr>
              <w:t>-</w:t>
            </w:r>
            <w:r w:rsidRPr="0086269E">
              <w:rPr>
                <w:rFonts w:asciiTheme="majorBidi" w:hAnsiTheme="majorBidi" w:cstheme="majorBidi"/>
                <w:sz w:val="24"/>
                <w:szCs w:val="24"/>
                <w:lang w:val="en-US"/>
              </w:rPr>
              <w:t xml:space="preserve">term </w:t>
            </w:r>
          </w:p>
          <w:p w14:paraId="205EF287"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cstheme="majorBidi"/>
                <w:sz w:val="24"/>
                <w:szCs w:val="24"/>
                <w:lang w:val="en-US"/>
              </w:rPr>
              <w:t xml:space="preserve">  loan from</w:t>
            </w:r>
            <w:r w:rsidRPr="0086269E">
              <w:rPr>
                <w:rFonts w:asciiTheme="majorBidi" w:hAnsiTheme="majorBidi"/>
                <w:sz w:val="24"/>
                <w:szCs w:val="24"/>
                <w:lang w:val="en-US"/>
              </w:rPr>
              <w:t xml:space="preserve"> financial institutions</w:t>
            </w:r>
          </w:p>
        </w:tc>
        <w:tc>
          <w:tcPr>
            <w:tcW w:w="851" w:type="dxa"/>
            <w:noWrap/>
            <w:vAlign w:val="bottom"/>
          </w:tcPr>
          <w:p w14:paraId="758AE7A7" w14:textId="360EA97D"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203</w:t>
            </w:r>
          </w:p>
        </w:tc>
        <w:tc>
          <w:tcPr>
            <w:tcW w:w="283" w:type="dxa"/>
            <w:tcBorders>
              <w:top w:val="nil"/>
              <w:left w:val="nil"/>
              <w:bottom w:val="nil"/>
              <w:right w:val="nil"/>
            </w:tcBorders>
            <w:shd w:val="clear" w:color="auto" w:fill="auto"/>
            <w:noWrap/>
            <w:vAlign w:val="bottom"/>
          </w:tcPr>
          <w:p w14:paraId="6CE5DDDD" w14:textId="77777777" w:rsidR="002A081C" w:rsidRPr="0086269E" w:rsidRDefault="002A081C" w:rsidP="002A081C">
            <w:pPr>
              <w:jc w:val="right"/>
              <w:rPr>
                <w:rFonts w:asciiTheme="majorBidi" w:hAnsiTheme="majorBidi" w:cstheme="majorBidi"/>
                <w:sz w:val="24"/>
                <w:szCs w:val="24"/>
                <w:cs/>
                <w:lang w:val="en-US"/>
              </w:rPr>
            </w:pPr>
          </w:p>
        </w:tc>
        <w:tc>
          <w:tcPr>
            <w:tcW w:w="993" w:type="dxa"/>
            <w:noWrap/>
            <w:vAlign w:val="bottom"/>
          </w:tcPr>
          <w:p w14:paraId="497D4C37" w14:textId="4BD33C5E"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66E1A73B" w14:textId="77777777" w:rsidR="002A081C" w:rsidRPr="0086269E" w:rsidRDefault="002A081C" w:rsidP="002A081C">
            <w:pPr>
              <w:jc w:val="right"/>
              <w:rPr>
                <w:rFonts w:asciiTheme="majorBidi" w:hAnsiTheme="majorBidi" w:cstheme="majorBidi"/>
                <w:sz w:val="24"/>
                <w:szCs w:val="24"/>
                <w:cs/>
                <w:lang w:val="en-US"/>
              </w:rPr>
            </w:pPr>
          </w:p>
        </w:tc>
        <w:tc>
          <w:tcPr>
            <w:tcW w:w="992" w:type="dxa"/>
            <w:noWrap/>
            <w:vAlign w:val="bottom"/>
          </w:tcPr>
          <w:p w14:paraId="79D966AF" w14:textId="3F37F250"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24454921" w14:textId="77777777" w:rsidR="002A081C" w:rsidRPr="001B3625" w:rsidRDefault="002A081C" w:rsidP="002A081C">
            <w:pPr>
              <w:jc w:val="right"/>
              <w:rPr>
                <w:rFonts w:asciiTheme="majorBidi" w:hAnsiTheme="majorBidi" w:cstheme="majorBidi"/>
                <w:sz w:val="24"/>
                <w:szCs w:val="24"/>
                <w:cs/>
                <w:lang w:val="en-US"/>
              </w:rPr>
            </w:pPr>
          </w:p>
        </w:tc>
        <w:tc>
          <w:tcPr>
            <w:tcW w:w="850" w:type="dxa"/>
            <w:noWrap/>
            <w:vAlign w:val="bottom"/>
          </w:tcPr>
          <w:p w14:paraId="11132CB7" w14:textId="7ED91CFB" w:rsidR="002A081C" w:rsidRPr="0086269E" w:rsidRDefault="002A081C" w:rsidP="002A081C">
            <w:pPr>
              <w:jc w:val="right"/>
              <w:rPr>
                <w:rFonts w:asciiTheme="majorBidi" w:hAnsiTheme="majorBidi" w:cstheme="majorBidi"/>
                <w:sz w:val="24"/>
                <w:szCs w:val="24"/>
                <w:cs/>
                <w:lang w:val="en-US"/>
              </w:rPr>
            </w:pPr>
            <w:r w:rsidRPr="0086269E">
              <w:rPr>
                <w:rFonts w:asciiTheme="majorBidi" w:hAnsiTheme="majorBidi" w:cstheme="majorBidi"/>
                <w:sz w:val="24"/>
                <w:szCs w:val="24"/>
                <w:lang w:val="en-US"/>
              </w:rPr>
              <w:t>203</w:t>
            </w:r>
          </w:p>
        </w:tc>
        <w:tc>
          <w:tcPr>
            <w:tcW w:w="1275" w:type="dxa"/>
          </w:tcPr>
          <w:p w14:paraId="193271BD" w14:textId="77777777" w:rsidR="008E2283" w:rsidRPr="001B3625" w:rsidRDefault="008E2283" w:rsidP="002A081C">
            <w:pPr>
              <w:jc w:val="center"/>
              <w:rPr>
                <w:rFonts w:asciiTheme="majorBidi" w:hAnsiTheme="majorBidi"/>
                <w:sz w:val="24"/>
                <w:szCs w:val="24"/>
                <w:cs/>
                <w:lang w:val="en-US"/>
              </w:rPr>
            </w:pPr>
          </w:p>
          <w:p w14:paraId="27A72506" w14:textId="3E8BEDE6" w:rsidR="002A081C" w:rsidRPr="0086269E" w:rsidRDefault="002A081C" w:rsidP="002A081C">
            <w:pPr>
              <w:jc w:val="center"/>
              <w:rPr>
                <w:rFonts w:asciiTheme="majorBidi" w:hAnsiTheme="majorBidi" w:cstheme="majorBidi"/>
                <w:sz w:val="24"/>
                <w:szCs w:val="24"/>
                <w:c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97</w:t>
            </w:r>
            <w:r w:rsidRPr="001B3625">
              <w:rPr>
                <w:rFonts w:asciiTheme="majorBidi" w:hAnsiTheme="majorBidi"/>
                <w:sz w:val="24"/>
                <w:szCs w:val="24"/>
                <w:cs/>
                <w:lang w:val="en-US"/>
              </w:rPr>
              <w:t xml:space="preserve">% - </w:t>
            </w:r>
            <w:r w:rsidRPr="001B3625">
              <w:rPr>
                <w:rFonts w:asciiTheme="majorBidi" w:hAnsiTheme="majorBidi"/>
                <w:sz w:val="24"/>
                <w:szCs w:val="24"/>
                <w:lang w:val="en-US"/>
              </w:rPr>
              <w:t>4</w:t>
            </w:r>
            <w:r w:rsidRPr="001B3625">
              <w:rPr>
                <w:rFonts w:asciiTheme="majorBidi" w:hAnsiTheme="majorBidi"/>
                <w:sz w:val="24"/>
                <w:szCs w:val="24"/>
                <w:cs/>
                <w:lang w:val="en-US"/>
              </w:rPr>
              <w:t>.</w:t>
            </w:r>
            <w:r w:rsidRPr="001B3625">
              <w:rPr>
                <w:rFonts w:asciiTheme="majorBidi" w:hAnsiTheme="majorBidi"/>
                <w:sz w:val="24"/>
                <w:szCs w:val="24"/>
                <w:lang w:val="en-US"/>
              </w:rPr>
              <w:t>60</w:t>
            </w:r>
            <w:r w:rsidRPr="001B3625">
              <w:rPr>
                <w:rFonts w:asciiTheme="majorBidi" w:hAnsiTheme="majorBidi"/>
                <w:sz w:val="24"/>
                <w:szCs w:val="24"/>
                <w:cs/>
                <w:lang w:val="en-US"/>
              </w:rPr>
              <w:t>%</w:t>
            </w:r>
          </w:p>
        </w:tc>
      </w:tr>
      <w:tr w:rsidR="002A081C" w:rsidRPr="001B3625" w14:paraId="3AFEAE05" w14:textId="77777777" w:rsidTr="008E2283">
        <w:trPr>
          <w:trHeight w:val="420"/>
        </w:trPr>
        <w:tc>
          <w:tcPr>
            <w:tcW w:w="2835" w:type="dxa"/>
            <w:tcBorders>
              <w:top w:val="nil"/>
              <w:left w:val="nil"/>
              <w:bottom w:val="nil"/>
              <w:right w:val="nil"/>
            </w:tcBorders>
            <w:shd w:val="clear" w:color="auto" w:fill="auto"/>
            <w:noWrap/>
            <w:vAlign w:val="center"/>
          </w:tcPr>
          <w:p w14:paraId="5D3261B7"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sz w:val="24"/>
                <w:szCs w:val="24"/>
                <w:lang w:val="en-US"/>
              </w:rPr>
              <w:t xml:space="preserve">Lease liabilities </w:t>
            </w:r>
            <w:r w:rsidRPr="001B3625">
              <w:rPr>
                <w:rFonts w:asciiTheme="majorBidi" w:hAnsiTheme="majorBidi"/>
                <w:sz w:val="24"/>
                <w:szCs w:val="24"/>
                <w:cs/>
                <w:lang w:val="en-US"/>
              </w:rPr>
              <w:t xml:space="preserve">- </w:t>
            </w:r>
            <w:r w:rsidRPr="0086269E">
              <w:rPr>
                <w:rFonts w:asciiTheme="majorBidi" w:hAnsiTheme="majorBidi"/>
                <w:sz w:val="24"/>
                <w:szCs w:val="24"/>
                <w:lang w:val="en-US"/>
              </w:rPr>
              <w:t>net</w:t>
            </w:r>
          </w:p>
        </w:tc>
        <w:tc>
          <w:tcPr>
            <w:tcW w:w="851" w:type="dxa"/>
            <w:noWrap/>
            <w:vAlign w:val="bottom"/>
          </w:tcPr>
          <w:p w14:paraId="70DB7F6C" w14:textId="700259E9"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2FB43930" w14:textId="77777777" w:rsidR="002A081C" w:rsidRPr="001B3625" w:rsidRDefault="002A081C" w:rsidP="002A081C">
            <w:pPr>
              <w:jc w:val="right"/>
              <w:rPr>
                <w:rFonts w:asciiTheme="majorBidi" w:hAnsiTheme="majorBidi" w:cstheme="majorBidi"/>
                <w:sz w:val="24"/>
                <w:szCs w:val="24"/>
                <w:cs/>
                <w:lang w:val="en-US"/>
              </w:rPr>
            </w:pPr>
          </w:p>
        </w:tc>
        <w:tc>
          <w:tcPr>
            <w:tcW w:w="993" w:type="dxa"/>
            <w:noWrap/>
            <w:vAlign w:val="bottom"/>
          </w:tcPr>
          <w:p w14:paraId="3002B018" w14:textId="7BC1CEAE"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28</w:t>
            </w:r>
          </w:p>
        </w:tc>
        <w:tc>
          <w:tcPr>
            <w:tcW w:w="284" w:type="dxa"/>
            <w:tcBorders>
              <w:top w:val="nil"/>
              <w:left w:val="nil"/>
              <w:bottom w:val="nil"/>
              <w:right w:val="nil"/>
            </w:tcBorders>
            <w:shd w:val="clear" w:color="auto" w:fill="auto"/>
            <w:noWrap/>
            <w:vAlign w:val="bottom"/>
          </w:tcPr>
          <w:p w14:paraId="722A5165" w14:textId="77777777" w:rsidR="002A081C" w:rsidRPr="0086269E" w:rsidRDefault="002A081C" w:rsidP="002A081C">
            <w:pPr>
              <w:jc w:val="right"/>
              <w:rPr>
                <w:rFonts w:asciiTheme="majorBidi" w:hAnsiTheme="majorBidi" w:cstheme="majorBidi"/>
                <w:sz w:val="24"/>
                <w:szCs w:val="24"/>
                <w:cs/>
                <w:lang w:val="en-US"/>
              </w:rPr>
            </w:pPr>
          </w:p>
        </w:tc>
        <w:tc>
          <w:tcPr>
            <w:tcW w:w="992" w:type="dxa"/>
            <w:noWrap/>
            <w:vAlign w:val="bottom"/>
          </w:tcPr>
          <w:p w14:paraId="5C81973C" w14:textId="6969F9C8"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7293C943" w14:textId="77777777" w:rsidR="002A081C" w:rsidRPr="001B3625" w:rsidRDefault="002A081C" w:rsidP="002A081C">
            <w:pPr>
              <w:jc w:val="right"/>
              <w:rPr>
                <w:rFonts w:asciiTheme="majorBidi" w:hAnsiTheme="majorBidi" w:cstheme="majorBidi"/>
                <w:sz w:val="24"/>
                <w:szCs w:val="24"/>
                <w:cs/>
                <w:lang w:val="en-US"/>
              </w:rPr>
            </w:pPr>
          </w:p>
        </w:tc>
        <w:tc>
          <w:tcPr>
            <w:tcW w:w="850" w:type="dxa"/>
            <w:noWrap/>
            <w:vAlign w:val="bottom"/>
          </w:tcPr>
          <w:p w14:paraId="2A9D01D5" w14:textId="2D84A8CD" w:rsidR="002A081C" w:rsidRPr="0086269E" w:rsidRDefault="002A081C" w:rsidP="002A081C">
            <w:pPr>
              <w:jc w:val="right"/>
              <w:rPr>
                <w:rFonts w:asciiTheme="majorBidi" w:hAnsiTheme="majorBidi" w:cstheme="majorBidi"/>
                <w:sz w:val="24"/>
                <w:szCs w:val="24"/>
                <w:cs/>
                <w:lang w:val="en-US"/>
              </w:rPr>
            </w:pPr>
            <w:r w:rsidRPr="0086269E">
              <w:rPr>
                <w:rFonts w:asciiTheme="majorBidi" w:hAnsiTheme="majorBidi" w:cstheme="majorBidi"/>
                <w:sz w:val="24"/>
                <w:szCs w:val="24"/>
                <w:lang w:val="en-US"/>
              </w:rPr>
              <w:t>28</w:t>
            </w:r>
          </w:p>
        </w:tc>
        <w:tc>
          <w:tcPr>
            <w:tcW w:w="1275" w:type="dxa"/>
          </w:tcPr>
          <w:p w14:paraId="645C10D5" w14:textId="202C4788" w:rsidR="002A081C" w:rsidRPr="0086269E" w:rsidRDefault="002A081C" w:rsidP="002A081C">
            <w:pPr>
              <w:jc w:val="center"/>
              <w:rPr>
                <w:rFonts w:asciiTheme="majorBidi" w:hAnsiTheme="majorBidi" w:cstheme="majorBidi"/>
                <w:sz w:val="24"/>
                <w:szCs w:val="24"/>
                <w:c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75</w:t>
            </w:r>
            <w:r w:rsidRPr="001B3625">
              <w:rPr>
                <w:rFonts w:asciiTheme="majorBidi" w:hAnsiTheme="majorBidi"/>
                <w:sz w:val="24"/>
                <w:szCs w:val="24"/>
                <w:cs/>
                <w:lang w:val="en-US"/>
              </w:rPr>
              <w:t xml:space="preserve">% - </w:t>
            </w:r>
            <w:r w:rsidRPr="001B3625">
              <w:rPr>
                <w:rFonts w:asciiTheme="majorBidi" w:hAnsiTheme="majorBidi"/>
                <w:sz w:val="24"/>
                <w:szCs w:val="24"/>
                <w:lang w:val="en-US"/>
              </w:rPr>
              <w:t>5</w:t>
            </w:r>
            <w:r w:rsidRPr="001B3625">
              <w:rPr>
                <w:rFonts w:asciiTheme="majorBidi" w:hAnsiTheme="majorBidi"/>
                <w:sz w:val="24"/>
                <w:szCs w:val="24"/>
                <w:cs/>
                <w:lang w:val="en-US"/>
              </w:rPr>
              <w:t>.</w:t>
            </w:r>
            <w:r w:rsidRPr="001B3625">
              <w:rPr>
                <w:rFonts w:asciiTheme="majorBidi" w:hAnsiTheme="majorBidi"/>
                <w:sz w:val="24"/>
                <w:szCs w:val="24"/>
                <w:lang w:val="en-US"/>
              </w:rPr>
              <w:t>25</w:t>
            </w:r>
            <w:r w:rsidRPr="001B3625">
              <w:rPr>
                <w:rFonts w:asciiTheme="majorBidi" w:hAnsiTheme="majorBidi"/>
                <w:sz w:val="24"/>
                <w:szCs w:val="24"/>
                <w:cs/>
                <w:lang w:val="en-US"/>
              </w:rPr>
              <w:t>%</w:t>
            </w:r>
          </w:p>
        </w:tc>
      </w:tr>
      <w:tr w:rsidR="002A081C" w:rsidRPr="001B3625" w14:paraId="2573D055" w14:textId="77777777" w:rsidTr="008E2283">
        <w:trPr>
          <w:trHeight w:val="420"/>
        </w:trPr>
        <w:tc>
          <w:tcPr>
            <w:tcW w:w="2835" w:type="dxa"/>
            <w:tcBorders>
              <w:top w:val="nil"/>
              <w:left w:val="nil"/>
              <w:bottom w:val="nil"/>
              <w:right w:val="nil"/>
            </w:tcBorders>
            <w:shd w:val="clear" w:color="auto" w:fill="auto"/>
            <w:noWrap/>
            <w:vAlign w:val="center"/>
          </w:tcPr>
          <w:p w14:paraId="5766CC35" w14:textId="77777777" w:rsidR="002A081C" w:rsidRPr="0086269E" w:rsidRDefault="002A081C" w:rsidP="002A081C">
            <w:pPr>
              <w:rPr>
                <w:rFonts w:asciiTheme="majorBidi" w:hAnsiTheme="majorBidi"/>
                <w:sz w:val="24"/>
                <w:szCs w:val="24"/>
                <w:lang w:val="en-US"/>
              </w:rPr>
            </w:pPr>
            <w:r w:rsidRPr="0086269E">
              <w:rPr>
                <w:rFonts w:asciiTheme="majorBidi" w:hAnsiTheme="majorBidi"/>
                <w:sz w:val="24"/>
                <w:szCs w:val="24"/>
                <w:lang w:val="en-US"/>
              </w:rPr>
              <w:t>Long</w:t>
            </w:r>
            <w:r w:rsidRPr="001B3625">
              <w:rPr>
                <w:rFonts w:asciiTheme="majorBidi" w:hAnsiTheme="majorBidi"/>
                <w:sz w:val="24"/>
                <w:szCs w:val="24"/>
                <w:cs/>
                <w:lang w:val="en-US"/>
              </w:rPr>
              <w:t>-</w:t>
            </w:r>
            <w:r w:rsidRPr="0086269E">
              <w:rPr>
                <w:rFonts w:asciiTheme="majorBidi" w:hAnsiTheme="majorBidi"/>
                <w:sz w:val="24"/>
                <w:szCs w:val="24"/>
                <w:lang w:val="en-US"/>
              </w:rPr>
              <w:t xml:space="preserve">term loan from financial  </w:t>
            </w:r>
          </w:p>
          <w:p w14:paraId="1DB4F7A8" w14:textId="77777777" w:rsidR="002A081C" w:rsidRPr="0086269E" w:rsidRDefault="002A081C" w:rsidP="002A081C">
            <w:pPr>
              <w:rPr>
                <w:rFonts w:asciiTheme="majorBidi" w:hAnsiTheme="majorBidi"/>
                <w:sz w:val="24"/>
                <w:szCs w:val="24"/>
                <w:lang w:val="en-US"/>
              </w:rPr>
            </w:pPr>
            <w:r w:rsidRPr="0086269E">
              <w:rPr>
                <w:rFonts w:asciiTheme="majorBidi" w:hAnsiTheme="majorBidi"/>
                <w:sz w:val="24"/>
                <w:szCs w:val="24"/>
                <w:lang w:val="en-US"/>
              </w:rPr>
              <w:t xml:space="preserve">  institutions</w:t>
            </w:r>
            <w:r w:rsidRPr="001B3625">
              <w:rPr>
                <w:rFonts w:asciiTheme="majorBidi" w:hAnsiTheme="majorBidi"/>
                <w:sz w:val="24"/>
                <w:szCs w:val="24"/>
                <w:cs/>
                <w:lang w:val="en-US"/>
              </w:rPr>
              <w:t xml:space="preserve">- </w:t>
            </w:r>
            <w:r w:rsidRPr="0086269E">
              <w:rPr>
                <w:rFonts w:asciiTheme="majorBidi" w:hAnsiTheme="majorBidi"/>
                <w:sz w:val="24"/>
                <w:szCs w:val="24"/>
                <w:lang w:val="en-US"/>
              </w:rPr>
              <w:t>net</w:t>
            </w:r>
          </w:p>
        </w:tc>
        <w:tc>
          <w:tcPr>
            <w:tcW w:w="851" w:type="dxa"/>
            <w:tcBorders>
              <w:top w:val="nil"/>
              <w:left w:val="nil"/>
              <w:bottom w:val="nil"/>
              <w:right w:val="nil"/>
            </w:tcBorders>
            <w:shd w:val="clear" w:color="auto" w:fill="auto"/>
            <w:noWrap/>
            <w:vAlign w:val="bottom"/>
          </w:tcPr>
          <w:p w14:paraId="428D98CF" w14:textId="30181AFC"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135</w:t>
            </w:r>
          </w:p>
        </w:tc>
        <w:tc>
          <w:tcPr>
            <w:tcW w:w="283" w:type="dxa"/>
            <w:tcBorders>
              <w:top w:val="nil"/>
              <w:left w:val="nil"/>
              <w:bottom w:val="nil"/>
              <w:right w:val="nil"/>
            </w:tcBorders>
            <w:shd w:val="clear" w:color="auto" w:fill="auto"/>
            <w:noWrap/>
            <w:vAlign w:val="bottom"/>
          </w:tcPr>
          <w:p w14:paraId="4D2C208E" w14:textId="77777777" w:rsidR="002A081C" w:rsidRPr="0086269E" w:rsidRDefault="002A081C" w:rsidP="002A081C">
            <w:pPr>
              <w:jc w:val="right"/>
              <w:rPr>
                <w:rFonts w:asciiTheme="majorBidi" w:hAnsiTheme="majorBidi" w:cstheme="majorBidi"/>
                <w:sz w:val="24"/>
                <w:szCs w:val="24"/>
                <w:cs/>
                <w:lang w:val="en-US"/>
              </w:rPr>
            </w:pPr>
          </w:p>
        </w:tc>
        <w:tc>
          <w:tcPr>
            <w:tcW w:w="993" w:type="dxa"/>
            <w:tcBorders>
              <w:top w:val="nil"/>
              <w:left w:val="nil"/>
              <w:bottom w:val="nil"/>
              <w:right w:val="nil"/>
            </w:tcBorders>
            <w:shd w:val="clear" w:color="auto" w:fill="auto"/>
            <w:noWrap/>
            <w:vAlign w:val="bottom"/>
          </w:tcPr>
          <w:p w14:paraId="30E9BBE2" w14:textId="7CBAECA9"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11D98DD8" w14:textId="77777777" w:rsidR="002A081C" w:rsidRPr="0086269E" w:rsidRDefault="002A081C" w:rsidP="002A081C">
            <w:pPr>
              <w:jc w:val="right"/>
              <w:rPr>
                <w:rFonts w:asciiTheme="majorBidi" w:hAnsiTheme="majorBidi" w:cstheme="majorBidi"/>
                <w:sz w:val="24"/>
                <w:szCs w:val="24"/>
                <w:cs/>
                <w:lang w:val="en-US"/>
              </w:rPr>
            </w:pPr>
          </w:p>
        </w:tc>
        <w:tc>
          <w:tcPr>
            <w:tcW w:w="992" w:type="dxa"/>
            <w:tcBorders>
              <w:top w:val="nil"/>
              <w:left w:val="nil"/>
              <w:bottom w:val="nil"/>
              <w:right w:val="nil"/>
            </w:tcBorders>
            <w:shd w:val="clear" w:color="auto" w:fill="auto"/>
            <w:noWrap/>
            <w:vAlign w:val="bottom"/>
          </w:tcPr>
          <w:p w14:paraId="6223488C" w14:textId="74FAC940"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7EA2FBB9" w14:textId="77777777" w:rsidR="002A081C" w:rsidRPr="001B3625" w:rsidRDefault="002A081C" w:rsidP="002A081C">
            <w:pPr>
              <w:jc w:val="right"/>
              <w:rPr>
                <w:rFonts w:asciiTheme="majorBidi" w:hAnsiTheme="majorBidi" w:cstheme="majorBidi"/>
                <w:sz w:val="24"/>
                <w:szCs w:val="24"/>
                <w:cs/>
                <w:lang w:val="en-US"/>
              </w:rPr>
            </w:pPr>
          </w:p>
        </w:tc>
        <w:tc>
          <w:tcPr>
            <w:tcW w:w="850" w:type="dxa"/>
            <w:tcBorders>
              <w:top w:val="nil"/>
              <w:left w:val="nil"/>
              <w:bottom w:val="nil"/>
              <w:right w:val="nil"/>
            </w:tcBorders>
            <w:shd w:val="clear" w:color="auto" w:fill="auto"/>
            <w:noWrap/>
            <w:vAlign w:val="bottom"/>
          </w:tcPr>
          <w:p w14:paraId="4D9FD261" w14:textId="3A5D340C"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135</w:t>
            </w:r>
          </w:p>
        </w:tc>
        <w:tc>
          <w:tcPr>
            <w:tcW w:w="1275" w:type="dxa"/>
          </w:tcPr>
          <w:p w14:paraId="68463075" w14:textId="77777777" w:rsidR="008E2283" w:rsidRPr="001B3625" w:rsidRDefault="008E2283" w:rsidP="002A081C">
            <w:pPr>
              <w:jc w:val="center"/>
              <w:rPr>
                <w:rFonts w:asciiTheme="majorBidi" w:hAnsiTheme="majorBidi"/>
                <w:sz w:val="24"/>
                <w:szCs w:val="24"/>
                <w:cs/>
                <w:lang w:val="en-US"/>
              </w:rPr>
            </w:pPr>
          </w:p>
          <w:p w14:paraId="0756BBEB" w14:textId="3F4229B1" w:rsidR="002A081C" w:rsidRPr="0086269E" w:rsidRDefault="002A081C" w:rsidP="002A081C">
            <w:pPr>
              <w:jc w:val="center"/>
              <w:rPr>
                <w:rFonts w:asciiTheme="majorBidi" w:hAnsiTheme="majorBidi" w:cstheme="majorBidi"/>
                <w:sz w:val="24"/>
                <w:szCs w:val="24"/>
                <w:lang w:val="en-U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97</w:t>
            </w:r>
            <w:r w:rsidRPr="001B3625">
              <w:rPr>
                <w:rFonts w:asciiTheme="majorBidi" w:hAnsiTheme="majorBidi"/>
                <w:sz w:val="24"/>
                <w:szCs w:val="24"/>
                <w:cs/>
                <w:lang w:val="en-US"/>
              </w:rPr>
              <w:t xml:space="preserve">% - </w:t>
            </w:r>
            <w:r w:rsidRPr="001B3625">
              <w:rPr>
                <w:rFonts w:asciiTheme="majorBidi" w:hAnsiTheme="majorBidi"/>
                <w:sz w:val="24"/>
                <w:szCs w:val="24"/>
                <w:lang w:val="en-US"/>
              </w:rPr>
              <w:t>4</w:t>
            </w:r>
            <w:r w:rsidRPr="001B3625">
              <w:rPr>
                <w:rFonts w:asciiTheme="majorBidi" w:hAnsiTheme="majorBidi"/>
                <w:sz w:val="24"/>
                <w:szCs w:val="24"/>
                <w:cs/>
                <w:lang w:val="en-US"/>
              </w:rPr>
              <w:t>.</w:t>
            </w:r>
            <w:r w:rsidRPr="001B3625">
              <w:rPr>
                <w:rFonts w:asciiTheme="majorBidi" w:hAnsiTheme="majorBidi"/>
                <w:sz w:val="24"/>
                <w:szCs w:val="24"/>
                <w:lang w:val="en-US"/>
              </w:rPr>
              <w:t>60</w:t>
            </w:r>
            <w:r w:rsidRPr="001B3625">
              <w:rPr>
                <w:rFonts w:asciiTheme="majorBidi" w:hAnsiTheme="majorBidi"/>
                <w:sz w:val="24"/>
                <w:szCs w:val="24"/>
                <w:cs/>
                <w:lang w:val="en-US"/>
              </w:rPr>
              <w:t>%</w:t>
            </w:r>
          </w:p>
        </w:tc>
      </w:tr>
      <w:tr w:rsidR="002A081C" w:rsidRPr="001B3625" w14:paraId="2495E1F4" w14:textId="77777777" w:rsidTr="008E2283">
        <w:trPr>
          <w:trHeight w:val="420"/>
        </w:trPr>
        <w:tc>
          <w:tcPr>
            <w:tcW w:w="2835" w:type="dxa"/>
            <w:tcBorders>
              <w:top w:val="nil"/>
              <w:left w:val="nil"/>
              <w:bottom w:val="nil"/>
              <w:right w:val="nil"/>
            </w:tcBorders>
            <w:shd w:val="clear" w:color="auto" w:fill="auto"/>
            <w:noWrap/>
            <w:vAlign w:val="bottom"/>
          </w:tcPr>
          <w:p w14:paraId="670C1BED" w14:textId="77777777" w:rsidR="002A081C" w:rsidRPr="0086269E" w:rsidRDefault="002A081C" w:rsidP="002A081C">
            <w:pPr>
              <w:rPr>
                <w:rFonts w:asciiTheme="majorBidi" w:hAnsiTheme="majorBidi" w:cstheme="majorBidi"/>
                <w:sz w:val="24"/>
                <w:szCs w:val="24"/>
                <w:lang w:val="en-US"/>
              </w:rPr>
            </w:pPr>
          </w:p>
        </w:tc>
        <w:tc>
          <w:tcPr>
            <w:tcW w:w="851" w:type="dxa"/>
            <w:tcBorders>
              <w:top w:val="nil"/>
              <w:left w:val="nil"/>
              <w:bottom w:val="nil"/>
              <w:right w:val="nil"/>
            </w:tcBorders>
            <w:shd w:val="clear" w:color="auto" w:fill="auto"/>
            <w:noWrap/>
            <w:vAlign w:val="bottom"/>
          </w:tcPr>
          <w:p w14:paraId="56984523" w14:textId="74B38ED4" w:rsidR="002A081C" w:rsidRPr="0086269E" w:rsidRDefault="002A081C" w:rsidP="002A081C">
            <w:pPr>
              <w:pBdr>
                <w:top w:val="single" w:sz="4" w:space="1" w:color="auto"/>
                <w:bottom w:val="double" w:sz="4" w:space="1" w:color="auto"/>
              </w:pBdr>
              <w:jc w:val="right"/>
              <w:rPr>
                <w:rFonts w:asciiTheme="majorBidi" w:hAnsiTheme="majorBidi" w:cstheme="majorBidi"/>
                <w:sz w:val="24"/>
                <w:szCs w:val="24"/>
                <w:lang w:val="en-US"/>
              </w:rPr>
            </w:pPr>
            <w:r w:rsidRPr="0086269E">
              <w:rPr>
                <w:rFonts w:asciiTheme="majorBidi" w:hAnsiTheme="majorBidi" w:cstheme="majorBidi"/>
                <w:sz w:val="24"/>
                <w:szCs w:val="24"/>
                <w:lang w:val="en-US"/>
              </w:rPr>
              <w:t>423</w:t>
            </w:r>
          </w:p>
        </w:tc>
        <w:tc>
          <w:tcPr>
            <w:tcW w:w="283" w:type="dxa"/>
            <w:tcBorders>
              <w:top w:val="nil"/>
              <w:left w:val="nil"/>
              <w:bottom w:val="nil"/>
              <w:right w:val="nil"/>
            </w:tcBorders>
            <w:shd w:val="clear" w:color="auto" w:fill="auto"/>
            <w:noWrap/>
            <w:vAlign w:val="bottom"/>
          </w:tcPr>
          <w:p w14:paraId="2AA13B17" w14:textId="77777777" w:rsidR="002A081C" w:rsidRPr="0086269E" w:rsidRDefault="002A081C" w:rsidP="002A081C">
            <w:pPr>
              <w:jc w:val="right"/>
              <w:rPr>
                <w:rFonts w:asciiTheme="majorBidi" w:hAnsiTheme="majorBidi" w:cstheme="majorBidi"/>
                <w:sz w:val="24"/>
                <w:szCs w:val="24"/>
                <w:lang w:val="en-US"/>
              </w:rPr>
            </w:pPr>
          </w:p>
        </w:tc>
        <w:tc>
          <w:tcPr>
            <w:tcW w:w="993" w:type="dxa"/>
            <w:tcBorders>
              <w:top w:val="nil"/>
              <w:left w:val="nil"/>
              <w:bottom w:val="nil"/>
              <w:right w:val="nil"/>
            </w:tcBorders>
            <w:shd w:val="clear" w:color="auto" w:fill="auto"/>
            <w:noWrap/>
            <w:vAlign w:val="bottom"/>
          </w:tcPr>
          <w:p w14:paraId="0664A000" w14:textId="4EE206D0" w:rsidR="002A081C" w:rsidRPr="0086269E" w:rsidRDefault="002A081C" w:rsidP="002A081C">
            <w:pPr>
              <w:pBdr>
                <w:top w:val="single" w:sz="4" w:space="1" w:color="auto"/>
                <w:bottom w:val="double" w:sz="4" w:space="1" w:color="auto"/>
              </w:pBdr>
              <w:jc w:val="right"/>
              <w:rPr>
                <w:rFonts w:asciiTheme="majorBidi" w:hAnsiTheme="majorBidi" w:cstheme="majorBidi"/>
                <w:sz w:val="24"/>
                <w:szCs w:val="24"/>
                <w:lang w:val="en-US"/>
              </w:rPr>
            </w:pPr>
            <w:r w:rsidRPr="0086269E">
              <w:rPr>
                <w:rFonts w:asciiTheme="majorBidi" w:hAnsiTheme="majorBidi" w:cstheme="majorBidi"/>
                <w:sz w:val="24"/>
                <w:szCs w:val="24"/>
                <w:lang w:val="en-US"/>
              </w:rPr>
              <w:t>51</w:t>
            </w:r>
          </w:p>
        </w:tc>
        <w:tc>
          <w:tcPr>
            <w:tcW w:w="284" w:type="dxa"/>
            <w:tcBorders>
              <w:top w:val="nil"/>
              <w:left w:val="nil"/>
              <w:bottom w:val="nil"/>
              <w:right w:val="nil"/>
            </w:tcBorders>
            <w:shd w:val="clear" w:color="auto" w:fill="auto"/>
            <w:noWrap/>
            <w:vAlign w:val="bottom"/>
          </w:tcPr>
          <w:p w14:paraId="5D5ACDC8" w14:textId="77777777" w:rsidR="002A081C" w:rsidRPr="0086269E" w:rsidRDefault="002A081C" w:rsidP="002A081C">
            <w:pPr>
              <w:jc w:val="right"/>
              <w:rPr>
                <w:rFonts w:asciiTheme="majorBidi" w:hAnsiTheme="majorBidi" w:cstheme="majorBidi"/>
                <w:sz w:val="24"/>
                <w:szCs w:val="24"/>
                <w:lang w:val="en-US"/>
              </w:rPr>
            </w:pPr>
          </w:p>
        </w:tc>
        <w:tc>
          <w:tcPr>
            <w:tcW w:w="992" w:type="dxa"/>
            <w:tcBorders>
              <w:top w:val="nil"/>
              <w:left w:val="nil"/>
              <w:bottom w:val="nil"/>
              <w:right w:val="nil"/>
            </w:tcBorders>
            <w:shd w:val="clear" w:color="auto" w:fill="auto"/>
            <w:noWrap/>
            <w:vAlign w:val="bottom"/>
          </w:tcPr>
          <w:p w14:paraId="7F954AD1" w14:textId="5AA249D0" w:rsidR="002A081C" w:rsidRPr="001B3625" w:rsidRDefault="002A081C" w:rsidP="002A081C">
            <w:pPr>
              <w:pBdr>
                <w:top w:val="single" w:sz="4" w:space="1" w:color="auto"/>
                <w:bottom w:val="double" w:sz="4" w:space="1" w:color="auto"/>
              </w:pBdr>
              <w:jc w:val="right"/>
              <w:rPr>
                <w:rFonts w:asciiTheme="majorBidi" w:hAnsiTheme="majorBidi" w:cstheme="majorBidi"/>
                <w:sz w:val="24"/>
                <w:szCs w:val="24"/>
                <w:cs/>
                <w:lang w:val="en-US"/>
              </w:rPr>
            </w:pPr>
            <w:r w:rsidRPr="0086269E">
              <w:rPr>
                <w:rFonts w:asciiTheme="majorBidi" w:hAnsiTheme="majorBidi" w:cstheme="majorBidi"/>
                <w:sz w:val="24"/>
                <w:szCs w:val="24"/>
                <w:lang w:val="en-US"/>
              </w:rPr>
              <w:t>104</w:t>
            </w:r>
          </w:p>
        </w:tc>
        <w:tc>
          <w:tcPr>
            <w:tcW w:w="284" w:type="dxa"/>
            <w:tcBorders>
              <w:top w:val="nil"/>
              <w:left w:val="nil"/>
              <w:bottom w:val="nil"/>
              <w:right w:val="nil"/>
            </w:tcBorders>
            <w:shd w:val="clear" w:color="auto" w:fill="auto"/>
            <w:noWrap/>
            <w:vAlign w:val="bottom"/>
          </w:tcPr>
          <w:p w14:paraId="1D6439FA" w14:textId="77777777" w:rsidR="002A081C" w:rsidRPr="0086269E" w:rsidRDefault="002A081C" w:rsidP="002A081C">
            <w:pPr>
              <w:jc w:val="right"/>
              <w:rPr>
                <w:rFonts w:asciiTheme="majorBidi" w:hAnsiTheme="majorBidi" w:cstheme="majorBidi"/>
                <w:sz w:val="24"/>
                <w:szCs w:val="24"/>
                <w:lang w:val="en-US"/>
              </w:rPr>
            </w:pPr>
          </w:p>
        </w:tc>
        <w:tc>
          <w:tcPr>
            <w:tcW w:w="850" w:type="dxa"/>
            <w:tcBorders>
              <w:top w:val="nil"/>
              <w:left w:val="nil"/>
              <w:bottom w:val="nil"/>
              <w:right w:val="nil"/>
            </w:tcBorders>
            <w:shd w:val="clear" w:color="auto" w:fill="auto"/>
            <w:noWrap/>
            <w:vAlign w:val="bottom"/>
          </w:tcPr>
          <w:p w14:paraId="2910DDA6" w14:textId="2A78EEF9" w:rsidR="002A081C" w:rsidRPr="0086269E" w:rsidRDefault="002A081C" w:rsidP="002A081C">
            <w:pPr>
              <w:pBdr>
                <w:top w:val="single" w:sz="4" w:space="1" w:color="auto"/>
                <w:bottom w:val="double" w:sz="4" w:space="1" w:color="auto"/>
              </w:pBdr>
              <w:jc w:val="right"/>
              <w:rPr>
                <w:rFonts w:asciiTheme="majorBidi" w:hAnsiTheme="majorBidi" w:cstheme="majorBidi"/>
                <w:sz w:val="24"/>
                <w:szCs w:val="24"/>
                <w:lang w:val="en-US"/>
              </w:rPr>
            </w:pPr>
            <w:r w:rsidRPr="0086269E">
              <w:rPr>
                <w:rFonts w:asciiTheme="majorBidi" w:hAnsiTheme="majorBidi" w:cstheme="majorBidi"/>
                <w:sz w:val="24"/>
                <w:szCs w:val="24"/>
                <w:lang w:val="en-US"/>
              </w:rPr>
              <w:t>578</w:t>
            </w:r>
          </w:p>
        </w:tc>
        <w:tc>
          <w:tcPr>
            <w:tcW w:w="1275" w:type="dxa"/>
            <w:tcBorders>
              <w:top w:val="nil"/>
              <w:left w:val="nil"/>
              <w:bottom w:val="nil"/>
              <w:right w:val="nil"/>
            </w:tcBorders>
            <w:shd w:val="clear" w:color="auto" w:fill="auto"/>
            <w:vAlign w:val="bottom"/>
          </w:tcPr>
          <w:p w14:paraId="0713FB21" w14:textId="77777777" w:rsidR="002A081C" w:rsidRPr="0086269E" w:rsidRDefault="002A081C" w:rsidP="002A081C">
            <w:pPr>
              <w:jc w:val="center"/>
              <w:rPr>
                <w:rFonts w:asciiTheme="majorBidi" w:hAnsiTheme="majorBidi" w:cstheme="majorBidi"/>
                <w:sz w:val="24"/>
                <w:szCs w:val="24"/>
                <w:lang w:val="en-US"/>
              </w:rPr>
            </w:pPr>
          </w:p>
        </w:tc>
      </w:tr>
    </w:tbl>
    <w:p w14:paraId="4FF36985" w14:textId="482405A8" w:rsidR="00641450" w:rsidRPr="00701A7D" w:rsidRDefault="00641450" w:rsidP="00446AB3">
      <w:pPr>
        <w:pStyle w:val="ListParagraph"/>
        <w:spacing w:before="120" w:after="120"/>
        <w:jc w:val="thaiDistribute"/>
        <w:rPr>
          <w:rFonts w:asciiTheme="majorBidi" w:eastAsia="Cordia New" w:hAnsiTheme="majorBidi" w:cstheme="majorBidi"/>
          <w:highlight w:val="yellow"/>
          <w:lang w:val="en-US"/>
        </w:rPr>
      </w:pPr>
    </w:p>
    <w:tbl>
      <w:tblPr>
        <w:tblW w:w="8647" w:type="dxa"/>
        <w:tblInd w:w="709" w:type="dxa"/>
        <w:tblLook w:val="04A0" w:firstRow="1" w:lastRow="0" w:firstColumn="1" w:lastColumn="0" w:noHBand="0" w:noVBand="1"/>
      </w:tblPr>
      <w:tblGrid>
        <w:gridCol w:w="2835"/>
        <w:gridCol w:w="851"/>
        <w:gridCol w:w="283"/>
        <w:gridCol w:w="851"/>
        <w:gridCol w:w="284"/>
        <w:gridCol w:w="991"/>
        <w:gridCol w:w="284"/>
        <w:gridCol w:w="850"/>
        <w:gridCol w:w="1418"/>
      </w:tblGrid>
      <w:tr w:rsidR="003E7A13" w:rsidRPr="0086269E" w14:paraId="78D5BBAC" w14:textId="7AB36C13" w:rsidTr="008E2283">
        <w:trPr>
          <w:trHeight w:val="420"/>
          <w:tblHeader/>
        </w:trPr>
        <w:tc>
          <w:tcPr>
            <w:tcW w:w="2835" w:type="dxa"/>
            <w:tcBorders>
              <w:top w:val="nil"/>
              <w:left w:val="nil"/>
              <w:bottom w:val="nil"/>
              <w:right w:val="nil"/>
            </w:tcBorders>
            <w:shd w:val="clear" w:color="auto" w:fill="auto"/>
            <w:noWrap/>
            <w:vAlign w:val="bottom"/>
            <w:hideMark/>
          </w:tcPr>
          <w:p w14:paraId="5205A68F" w14:textId="77777777" w:rsidR="003E7A13" w:rsidRPr="001B3625" w:rsidRDefault="003E7A13" w:rsidP="004957B2">
            <w:pPr>
              <w:jc w:val="center"/>
              <w:rPr>
                <w:rFonts w:asciiTheme="majorBidi" w:hAnsiTheme="majorBidi" w:cstheme="majorBidi"/>
                <w:color w:val="000000"/>
                <w:sz w:val="24"/>
                <w:szCs w:val="24"/>
                <w:cs/>
                <w:lang w:val="en-US"/>
              </w:rPr>
            </w:pPr>
          </w:p>
        </w:tc>
        <w:tc>
          <w:tcPr>
            <w:tcW w:w="5812" w:type="dxa"/>
            <w:gridSpan w:val="8"/>
            <w:tcBorders>
              <w:top w:val="nil"/>
              <w:left w:val="nil"/>
              <w:bottom w:val="single" w:sz="4" w:space="0" w:color="auto"/>
              <w:right w:val="nil"/>
            </w:tcBorders>
            <w:shd w:val="clear" w:color="auto" w:fill="auto"/>
            <w:noWrap/>
            <w:vAlign w:val="bottom"/>
            <w:hideMark/>
          </w:tcPr>
          <w:p w14:paraId="50460778" w14:textId="426FCD39" w:rsidR="003E7A13" w:rsidRPr="0086269E" w:rsidRDefault="003E7A13" w:rsidP="004957B2">
            <w:pPr>
              <w:jc w:val="center"/>
              <w:rPr>
                <w:rFonts w:asciiTheme="majorBidi" w:hAnsiTheme="majorBidi" w:cstheme="majorBidi"/>
                <w:sz w:val="24"/>
                <w:szCs w:val="24"/>
                <w:lang w:val="en-US"/>
              </w:rPr>
            </w:pPr>
            <w:r w:rsidRPr="0086269E">
              <w:rPr>
                <w:rFonts w:asciiTheme="majorBidi" w:hAnsiTheme="majorBidi" w:cstheme="majorBidi"/>
                <w:sz w:val="24"/>
                <w:szCs w:val="24"/>
                <w:lang w:val="en-US"/>
              </w:rPr>
              <w:t>Unit</w:t>
            </w:r>
            <w:r w:rsidRPr="001B3625">
              <w:rPr>
                <w:rFonts w:asciiTheme="majorBidi" w:hAnsiTheme="majorBidi"/>
                <w:sz w:val="24"/>
                <w:szCs w:val="24"/>
                <w:cs/>
                <w:lang w:val="en-US"/>
              </w:rPr>
              <w:t>:</w:t>
            </w:r>
            <w:r w:rsidRPr="0086269E">
              <w:rPr>
                <w:rFonts w:asciiTheme="majorBidi" w:hAnsiTheme="majorBidi" w:cstheme="majorBidi"/>
                <w:sz w:val="24"/>
                <w:szCs w:val="24"/>
                <w:lang w:val="en-US"/>
              </w:rPr>
              <w:t xml:space="preserve"> Million Baht</w:t>
            </w:r>
          </w:p>
        </w:tc>
      </w:tr>
      <w:tr w:rsidR="003E7A13" w:rsidRPr="0086269E" w14:paraId="10013027" w14:textId="29995618" w:rsidTr="008E2283">
        <w:trPr>
          <w:trHeight w:val="420"/>
          <w:tblHeader/>
        </w:trPr>
        <w:tc>
          <w:tcPr>
            <w:tcW w:w="2835" w:type="dxa"/>
            <w:tcBorders>
              <w:top w:val="nil"/>
              <w:left w:val="nil"/>
              <w:bottom w:val="nil"/>
              <w:right w:val="nil"/>
            </w:tcBorders>
            <w:shd w:val="clear" w:color="auto" w:fill="auto"/>
            <w:noWrap/>
            <w:vAlign w:val="bottom"/>
            <w:hideMark/>
          </w:tcPr>
          <w:p w14:paraId="3A8DB58A" w14:textId="77777777" w:rsidR="003E7A13" w:rsidRPr="001B3625" w:rsidRDefault="003E7A13" w:rsidP="004957B2">
            <w:pPr>
              <w:jc w:val="center"/>
              <w:rPr>
                <w:rFonts w:asciiTheme="majorBidi" w:hAnsiTheme="majorBidi" w:cstheme="majorBidi"/>
                <w:color w:val="000000"/>
                <w:sz w:val="24"/>
                <w:szCs w:val="24"/>
                <w:cs/>
                <w:lang w:val="en-US"/>
              </w:rPr>
            </w:pPr>
          </w:p>
        </w:tc>
        <w:tc>
          <w:tcPr>
            <w:tcW w:w="5812" w:type="dxa"/>
            <w:gridSpan w:val="8"/>
            <w:tcBorders>
              <w:top w:val="single" w:sz="4" w:space="0" w:color="auto"/>
              <w:left w:val="nil"/>
              <w:bottom w:val="single" w:sz="4" w:space="0" w:color="auto"/>
              <w:right w:val="nil"/>
            </w:tcBorders>
            <w:shd w:val="clear" w:color="auto" w:fill="auto"/>
            <w:noWrap/>
            <w:vAlign w:val="bottom"/>
            <w:hideMark/>
          </w:tcPr>
          <w:p w14:paraId="7A88A5D7" w14:textId="5C088C6D" w:rsidR="003E7A13" w:rsidRPr="0086269E" w:rsidRDefault="003E7A13" w:rsidP="004957B2">
            <w:pPr>
              <w:jc w:val="center"/>
              <w:rPr>
                <w:rFonts w:asciiTheme="majorBidi" w:hAnsiTheme="majorBidi" w:cstheme="majorBidi"/>
                <w:sz w:val="24"/>
                <w:szCs w:val="24"/>
                <w:lang w:val="en-US"/>
              </w:rPr>
            </w:pPr>
            <w:r w:rsidRPr="0086269E">
              <w:rPr>
                <w:rFonts w:asciiTheme="majorBidi" w:hAnsiTheme="majorBidi" w:cstheme="majorBidi"/>
                <w:sz w:val="24"/>
                <w:szCs w:val="24"/>
                <w:lang w:val="en-US"/>
              </w:rPr>
              <w:t>Consolidated financial statements</w:t>
            </w:r>
          </w:p>
        </w:tc>
      </w:tr>
      <w:tr w:rsidR="003E7A13" w:rsidRPr="0086269E" w14:paraId="476EBA80" w14:textId="674F221D" w:rsidTr="008E2283">
        <w:trPr>
          <w:trHeight w:val="420"/>
          <w:tblHeader/>
        </w:trPr>
        <w:tc>
          <w:tcPr>
            <w:tcW w:w="2835" w:type="dxa"/>
            <w:tcBorders>
              <w:top w:val="nil"/>
              <w:left w:val="nil"/>
              <w:bottom w:val="nil"/>
              <w:right w:val="nil"/>
            </w:tcBorders>
            <w:shd w:val="clear" w:color="auto" w:fill="auto"/>
            <w:noWrap/>
            <w:vAlign w:val="bottom"/>
            <w:hideMark/>
          </w:tcPr>
          <w:p w14:paraId="18A11187" w14:textId="77777777" w:rsidR="003E7A13" w:rsidRPr="001B3625" w:rsidRDefault="003E7A13" w:rsidP="004957B2">
            <w:pPr>
              <w:jc w:val="center"/>
              <w:rPr>
                <w:rFonts w:asciiTheme="majorBidi" w:hAnsiTheme="majorBidi" w:cstheme="majorBidi"/>
                <w:color w:val="000000"/>
                <w:sz w:val="24"/>
                <w:szCs w:val="24"/>
                <w:cs/>
                <w:lang w:val="en-US"/>
              </w:rPr>
            </w:pPr>
          </w:p>
        </w:tc>
        <w:tc>
          <w:tcPr>
            <w:tcW w:w="5812" w:type="dxa"/>
            <w:gridSpan w:val="8"/>
            <w:tcBorders>
              <w:top w:val="single" w:sz="4" w:space="0" w:color="auto"/>
              <w:left w:val="nil"/>
              <w:bottom w:val="single" w:sz="4" w:space="0" w:color="auto"/>
              <w:right w:val="nil"/>
            </w:tcBorders>
            <w:shd w:val="clear" w:color="auto" w:fill="auto"/>
            <w:noWrap/>
            <w:vAlign w:val="bottom"/>
            <w:hideMark/>
          </w:tcPr>
          <w:p w14:paraId="61DC99DC" w14:textId="1AEB5417" w:rsidR="003E7A13" w:rsidRPr="0086269E" w:rsidRDefault="003E7A13" w:rsidP="004957B2">
            <w:pPr>
              <w:jc w:val="center"/>
              <w:rPr>
                <w:rFonts w:asciiTheme="majorBidi" w:hAnsiTheme="majorBidi" w:cstheme="majorBidi"/>
                <w:sz w:val="24"/>
                <w:szCs w:val="24"/>
                <w:lang w:val="en-US"/>
              </w:rPr>
            </w:pPr>
            <w:r w:rsidRPr="0086269E">
              <w:rPr>
                <w:rFonts w:asciiTheme="majorBidi" w:hAnsiTheme="majorBidi" w:cstheme="majorBidi"/>
                <w:sz w:val="24"/>
                <w:szCs w:val="24"/>
                <w:lang w:val="en-US"/>
              </w:rPr>
              <w:t>December 31, 2020</w:t>
            </w:r>
          </w:p>
        </w:tc>
      </w:tr>
      <w:tr w:rsidR="00EE2093" w:rsidRPr="001B3625" w14:paraId="1F1581BC" w14:textId="67077944" w:rsidTr="008E2283">
        <w:trPr>
          <w:trHeight w:val="420"/>
          <w:tblHeader/>
        </w:trPr>
        <w:tc>
          <w:tcPr>
            <w:tcW w:w="2835" w:type="dxa"/>
            <w:tcBorders>
              <w:top w:val="nil"/>
              <w:left w:val="nil"/>
              <w:bottom w:val="nil"/>
              <w:right w:val="nil"/>
            </w:tcBorders>
            <w:shd w:val="clear" w:color="auto" w:fill="auto"/>
            <w:noWrap/>
            <w:vAlign w:val="bottom"/>
            <w:hideMark/>
          </w:tcPr>
          <w:p w14:paraId="7DF5891A" w14:textId="77777777" w:rsidR="00F84282" w:rsidRPr="001B3625" w:rsidRDefault="00F84282" w:rsidP="004957B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4F99AB06" w14:textId="77777777" w:rsidR="00F84282" w:rsidRPr="001B3625" w:rsidRDefault="00F84282" w:rsidP="004957B2">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Floating rate</w:t>
            </w:r>
          </w:p>
        </w:tc>
        <w:tc>
          <w:tcPr>
            <w:tcW w:w="283" w:type="dxa"/>
            <w:tcBorders>
              <w:top w:val="nil"/>
              <w:left w:val="nil"/>
              <w:bottom w:val="nil"/>
              <w:right w:val="nil"/>
            </w:tcBorders>
            <w:shd w:val="clear" w:color="auto" w:fill="auto"/>
            <w:noWrap/>
            <w:vAlign w:val="bottom"/>
            <w:hideMark/>
          </w:tcPr>
          <w:p w14:paraId="5542D354" w14:textId="77777777" w:rsidR="00F84282" w:rsidRPr="001B3625" w:rsidRDefault="00F84282" w:rsidP="004957B2">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851" w:type="dxa"/>
            <w:tcBorders>
              <w:top w:val="nil"/>
              <w:left w:val="nil"/>
              <w:bottom w:val="single" w:sz="4" w:space="0" w:color="auto"/>
              <w:right w:val="nil"/>
            </w:tcBorders>
            <w:shd w:val="clear" w:color="auto" w:fill="auto"/>
            <w:noWrap/>
            <w:vAlign w:val="bottom"/>
            <w:hideMark/>
          </w:tcPr>
          <w:p w14:paraId="7FB228A9" w14:textId="77777777" w:rsidR="00F84282" w:rsidRPr="001B3625" w:rsidRDefault="00F84282" w:rsidP="004957B2">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Fixed rate</w:t>
            </w:r>
          </w:p>
        </w:tc>
        <w:tc>
          <w:tcPr>
            <w:tcW w:w="284" w:type="dxa"/>
            <w:tcBorders>
              <w:top w:val="nil"/>
              <w:left w:val="nil"/>
              <w:bottom w:val="nil"/>
              <w:right w:val="nil"/>
            </w:tcBorders>
            <w:shd w:val="clear" w:color="auto" w:fill="auto"/>
            <w:noWrap/>
            <w:vAlign w:val="bottom"/>
            <w:hideMark/>
          </w:tcPr>
          <w:p w14:paraId="70CED1DA" w14:textId="77777777" w:rsidR="00F84282" w:rsidRPr="001B3625" w:rsidRDefault="00F84282" w:rsidP="004957B2">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991" w:type="dxa"/>
            <w:tcBorders>
              <w:top w:val="nil"/>
              <w:left w:val="nil"/>
              <w:bottom w:val="single" w:sz="4" w:space="0" w:color="auto"/>
              <w:right w:val="nil"/>
            </w:tcBorders>
            <w:shd w:val="clear" w:color="auto" w:fill="auto"/>
            <w:noWrap/>
            <w:vAlign w:val="bottom"/>
            <w:hideMark/>
          </w:tcPr>
          <w:p w14:paraId="49559F24" w14:textId="77777777" w:rsidR="00F84282" w:rsidRPr="001B3625" w:rsidRDefault="00F84282" w:rsidP="004957B2">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Non – interest bearing</w:t>
            </w:r>
          </w:p>
        </w:tc>
        <w:tc>
          <w:tcPr>
            <w:tcW w:w="284" w:type="dxa"/>
            <w:tcBorders>
              <w:top w:val="nil"/>
              <w:left w:val="nil"/>
              <w:bottom w:val="nil"/>
              <w:right w:val="nil"/>
            </w:tcBorders>
            <w:shd w:val="clear" w:color="auto" w:fill="auto"/>
            <w:noWrap/>
            <w:vAlign w:val="bottom"/>
            <w:hideMark/>
          </w:tcPr>
          <w:p w14:paraId="74C70729" w14:textId="77777777" w:rsidR="00F84282" w:rsidRPr="001B3625" w:rsidRDefault="00F84282" w:rsidP="004957B2">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850" w:type="dxa"/>
            <w:tcBorders>
              <w:top w:val="nil"/>
              <w:left w:val="nil"/>
              <w:bottom w:val="single" w:sz="4" w:space="0" w:color="auto"/>
              <w:right w:val="nil"/>
            </w:tcBorders>
            <w:shd w:val="clear" w:color="auto" w:fill="auto"/>
            <w:noWrap/>
            <w:vAlign w:val="bottom"/>
            <w:hideMark/>
          </w:tcPr>
          <w:p w14:paraId="126A9CFE" w14:textId="77777777" w:rsidR="00F84282" w:rsidRPr="001B3625" w:rsidRDefault="00F84282" w:rsidP="004957B2">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Total</w:t>
            </w:r>
          </w:p>
        </w:tc>
        <w:tc>
          <w:tcPr>
            <w:tcW w:w="1418" w:type="dxa"/>
            <w:tcBorders>
              <w:top w:val="nil"/>
              <w:left w:val="nil"/>
              <w:bottom w:val="single" w:sz="4" w:space="0" w:color="auto"/>
              <w:right w:val="nil"/>
            </w:tcBorders>
          </w:tcPr>
          <w:p w14:paraId="1E154A23" w14:textId="77777777" w:rsidR="00F84282" w:rsidRPr="0086269E" w:rsidRDefault="00F84282" w:rsidP="004957B2">
            <w:pPr>
              <w:jc w:val="center"/>
              <w:rPr>
                <w:rFonts w:asciiTheme="majorBidi" w:hAnsiTheme="majorBidi" w:cstheme="majorBidi"/>
                <w:sz w:val="24"/>
                <w:szCs w:val="24"/>
                <w:lang w:val="en-US"/>
              </w:rPr>
            </w:pPr>
          </w:p>
          <w:p w14:paraId="2ACE1A28" w14:textId="77777777" w:rsidR="006C0AE0" w:rsidRDefault="006C0AE0" w:rsidP="004957B2">
            <w:pPr>
              <w:jc w:val="center"/>
              <w:rPr>
                <w:rFonts w:asciiTheme="majorBidi" w:hAnsiTheme="majorBidi" w:cstheme="majorBidi"/>
                <w:sz w:val="24"/>
                <w:szCs w:val="24"/>
                <w:lang w:val="en-US"/>
              </w:rPr>
            </w:pPr>
          </w:p>
          <w:p w14:paraId="24C41892" w14:textId="6F22F2EB" w:rsidR="00F84282" w:rsidRPr="0086269E" w:rsidRDefault="00F84282" w:rsidP="004957B2">
            <w:pPr>
              <w:jc w:val="center"/>
              <w:rPr>
                <w:rFonts w:asciiTheme="majorBidi" w:hAnsiTheme="majorBidi" w:cstheme="majorBidi"/>
                <w:sz w:val="24"/>
                <w:szCs w:val="24"/>
                <w:lang w:val="en-US"/>
              </w:rPr>
            </w:pPr>
            <w:r w:rsidRPr="0086269E">
              <w:rPr>
                <w:rFonts w:asciiTheme="majorBidi" w:hAnsiTheme="majorBidi" w:cstheme="majorBidi"/>
                <w:sz w:val="24"/>
                <w:szCs w:val="24"/>
                <w:lang w:val="en-US"/>
              </w:rPr>
              <w:t>Interest rate</w:t>
            </w:r>
          </w:p>
        </w:tc>
      </w:tr>
      <w:tr w:rsidR="00ED384E" w:rsidRPr="001B3625" w14:paraId="7F86016A" w14:textId="11EF5DFA" w:rsidTr="008E2283">
        <w:trPr>
          <w:trHeight w:val="420"/>
        </w:trPr>
        <w:tc>
          <w:tcPr>
            <w:tcW w:w="2835" w:type="dxa"/>
            <w:tcBorders>
              <w:top w:val="nil"/>
              <w:left w:val="nil"/>
              <w:bottom w:val="nil"/>
              <w:right w:val="nil"/>
            </w:tcBorders>
            <w:shd w:val="clear" w:color="auto" w:fill="auto"/>
            <w:noWrap/>
            <w:vAlign w:val="center"/>
          </w:tcPr>
          <w:p w14:paraId="171ECB63" w14:textId="1D941509" w:rsidR="003E7A13" w:rsidRPr="0086269E" w:rsidRDefault="003E7A13" w:rsidP="003E7A13">
            <w:pPr>
              <w:rPr>
                <w:rFonts w:asciiTheme="majorBidi" w:hAnsiTheme="majorBidi" w:cstheme="majorBidi"/>
                <w:b/>
                <w:bCs/>
                <w:sz w:val="24"/>
                <w:szCs w:val="24"/>
                <w:lang w:val="en-US"/>
              </w:rPr>
            </w:pPr>
            <w:r w:rsidRPr="0086269E">
              <w:rPr>
                <w:rFonts w:asciiTheme="majorBidi" w:hAnsiTheme="majorBidi" w:cstheme="majorBidi"/>
                <w:b/>
                <w:bCs/>
                <w:sz w:val="24"/>
                <w:szCs w:val="24"/>
                <w:lang w:val="en-US"/>
              </w:rPr>
              <w:t>Financial assets</w:t>
            </w:r>
          </w:p>
        </w:tc>
        <w:tc>
          <w:tcPr>
            <w:tcW w:w="851" w:type="dxa"/>
            <w:tcBorders>
              <w:top w:val="nil"/>
              <w:left w:val="nil"/>
              <w:bottom w:val="nil"/>
              <w:right w:val="nil"/>
            </w:tcBorders>
            <w:shd w:val="clear" w:color="auto" w:fill="auto"/>
            <w:noWrap/>
            <w:vAlign w:val="center"/>
            <w:hideMark/>
          </w:tcPr>
          <w:p w14:paraId="136D5063" w14:textId="77777777" w:rsidR="003E7A13" w:rsidRPr="001B3625" w:rsidRDefault="003E7A13" w:rsidP="003E7A13">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283" w:type="dxa"/>
            <w:tcBorders>
              <w:top w:val="nil"/>
              <w:left w:val="nil"/>
              <w:bottom w:val="nil"/>
              <w:right w:val="nil"/>
            </w:tcBorders>
            <w:shd w:val="clear" w:color="auto" w:fill="auto"/>
            <w:noWrap/>
            <w:vAlign w:val="center"/>
            <w:hideMark/>
          </w:tcPr>
          <w:p w14:paraId="63B19B03" w14:textId="77777777" w:rsidR="003E7A13" w:rsidRPr="001B3625" w:rsidRDefault="003E7A13" w:rsidP="003E7A13">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851" w:type="dxa"/>
            <w:tcBorders>
              <w:top w:val="nil"/>
              <w:left w:val="nil"/>
              <w:bottom w:val="nil"/>
              <w:right w:val="nil"/>
            </w:tcBorders>
            <w:shd w:val="clear" w:color="auto" w:fill="auto"/>
            <w:noWrap/>
            <w:vAlign w:val="center"/>
            <w:hideMark/>
          </w:tcPr>
          <w:p w14:paraId="2F94B302" w14:textId="77777777" w:rsidR="003E7A13" w:rsidRPr="001B3625" w:rsidRDefault="003E7A13" w:rsidP="003E7A13">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284" w:type="dxa"/>
            <w:tcBorders>
              <w:top w:val="nil"/>
              <w:left w:val="nil"/>
              <w:bottom w:val="nil"/>
              <w:right w:val="nil"/>
            </w:tcBorders>
            <w:shd w:val="clear" w:color="auto" w:fill="auto"/>
            <w:noWrap/>
            <w:vAlign w:val="center"/>
            <w:hideMark/>
          </w:tcPr>
          <w:p w14:paraId="76A4234C" w14:textId="77777777" w:rsidR="003E7A13" w:rsidRPr="001B3625" w:rsidRDefault="003E7A13" w:rsidP="003E7A13">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991" w:type="dxa"/>
            <w:tcBorders>
              <w:top w:val="nil"/>
              <w:left w:val="nil"/>
              <w:bottom w:val="nil"/>
              <w:right w:val="nil"/>
            </w:tcBorders>
            <w:shd w:val="clear" w:color="auto" w:fill="auto"/>
            <w:noWrap/>
            <w:vAlign w:val="center"/>
            <w:hideMark/>
          </w:tcPr>
          <w:p w14:paraId="11EB1712" w14:textId="77777777" w:rsidR="003E7A13" w:rsidRPr="001B3625" w:rsidRDefault="003E7A13" w:rsidP="003E7A13">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284" w:type="dxa"/>
            <w:tcBorders>
              <w:top w:val="nil"/>
              <w:left w:val="nil"/>
              <w:bottom w:val="nil"/>
              <w:right w:val="nil"/>
            </w:tcBorders>
            <w:shd w:val="clear" w:color="auto" w:fill="auto"/>
            <w:noWrap/>
            <w:vAlign w:val="center"/>
            <w:hideMark/>
          </w:tcPr>
          <w:p w14:paraId="02E0B5C8" w14:textId="77777777" w:rsidR="003E7A13" w:rsidRPr="001B3625" w:rsidRDefault="003E7A13" w:rsidP="003E7A13">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850" w:type="dxa"/>
            <w:tcBorders>
              <w:top w:val="nil"/>
              <w:left w:val="nil"/>
              <w:bottom w:val="nil"/>
              <w:right w:val="nil"/>
            </w:tcBorders>
            <w:shd w:val="clear" w:color="auto" w:fill="auto"/>
            <w:noWrap/>
            <w:vAlign w:val="center"/>
            <w:hideMark/>
          </w:tcPr>
          <w:p w14:paraId="01AA5B87" w14:textId="77777777" w:rsidR="003E7A13" w:rsidRPr="001B3625" w:rsidRDefault="003E7A13" w:rsidP="003E7A13">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1418" w:type="dxa"/>
            <w:tcBorders>
              <w:top w:val="nil"/>
              <w:left w:val="nil"/>
              <w:bottom w:val="nil"/>
              <w:right w:val="nil"/>
            </w:tcBorders>
            <w:shd w:val="clear" w:color="auto" w:fill="auto"/>
          </w:tcPr>
          <w:p w14:paraId="26F4F77E" w14:textId="77777777" w:rsidR="003E7A13" w:rsidRPr="0086269E" w:rsidRDefault="003E7A13" w:rsidP="003E7A13">
            <w:pPr>
              <w:rPr>
                <w:rFonts w:asciiTheme="majorBidi" w:hAnsiTheme="majorBidi" w:cstheme="majorBidi"/>
                <w:sz w:val="24"/>
                <w:szCs w:val="24"/>
                <w:lang w:val="en-US"/>
              </w:rPr>
            </w:pPr>
          </w:p>
        </w:tc>
      </w:tr>
      <w:tr w:rsidR="003E7A13" w:rsidRPr="001B3625" w14:paraId="30AC7AA5" w14:textId="77777777" w:rsidTr="008E2283">
        <w:trPr>
          <w:trHeight w:val="420"/>
        </w:trPr>
        <w:tc>
          <w:tcPr>
            <w:tcW w:w="2835" w:type="dxa"/>
            <w:tcBorders>
              <w:top w:val="nil"/>
              <w:left w:val="nil"/>
              <w:bottom w:val="nil"/>
              <w:right w:val="nil"/>
            </w:tcBorders>
            <w:shd w:val="clear" w:color="auto" w:fill="auto"/>
            <w:noWrap/>
            <w:vAlign w:val="bottom"/>
          </w:tcPr>
          <w:p w14:paraId="5E5A8CB5" w14:textId="54F7CEB6" w:rsidR="003E7A13" w:rsidRPr="0086269E" w:rsidRDefault="003E7A13" w:rsidP="003E7A13">
            <w:pPr>
              <w:rPr>
                <w:rFonts w:asciiTheme="majorBidi" w:hAnsiTheme="majorBidi" w:cstheme="majorBidi"/>
                <w:sz w:val="24"/>
                <w:szCs w:val="24"/>
                <w:lang w:val="en-US"/>
              </w:rPr>
            </w:pPr>
            <w:r w:rsidRPr="0086269E">
              <w:rPr>
                <w:rFonts w:asciiTheme="majorBidi" w:hAnsiTheme="majorBidi" w:cstheme="majorBidi"/>
                <w:sz w:val="24"/>
                <w:szCs w:val="24"/>
                <w:lang w:val="en-US"/>
              </w:rPr>
              <w:t>Cash and cash equivalents</w:t>
            </w:r>
          </w:p>
        </w:tc>
        <w:tc>
          <w:tcPr>
            <w:tcW w:w="851" w:type="dxa"/>
            <w:noWrap/>
            <w:vAlign w:val="bottom"/>
          </w:tcPr>
          <w:p w14:paraId="52D4DBD0" w14:textId="7A739929" w:rsidR="003E7A13" w:rsidRPr="0086269E" w:rsidRDefault="0023780A" w:rsidP="0023780A">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160</w:t>
            </w:r>
          </w:p>
        </w:tc>
        <w:tc>
          <w:tcPr>
            <w:tcW w:w="283" w:type="dxa"/>
            <w:tcBorders>
              <w:top w:val="nil"/>
              <w:left w:val="nil"/>
              <w:bottom w:val="nil"/>
              <w:right w:val="nil"/>
            </w:tcBorders>
            <w:shd w:val="clear" w:color="auto" w:fill="auto"/>
            <w:noWrap/>
            <w:vAlign w:val="bottom"/>
          </w:tcPr>
          <w:p w14:paraId="4B018F28" w14:textId="77777777" w:rsidR="003E7A13" w:rsidRPr="0086269E" w:rsidRDefault="003E7A13" w:rsidP="00ED384E">
            <w:pPr>
              <w:jc w:val="right"/>
              <w:rPr>
                <w:rFonts w:asciiTheme="majorBidi" w:hAnsiTheme="majorBidi" w:cstheme="majorBidi"/>
                <w:sz w:val="24"/>
                <w:szCs w:val="24"/>
                <w:cs/>
                <w:lang w:val="en-US"/>
              </w:rPr>
            </w:pPr>
          </w:p>
        </w:tc>
        <w:tc>
          <w:tcPr>
            <w:tcW w:w="851" w:type="dxa"/>
            <w:noWrap/>
            <w:vAlign w:val="bottom"/>
          </w:tcPr>
          <w:p w14:paraId="15DDCE25" w14:textId="41B930B6" w:rsidR="003E7A13" w:rsidRPr="0086269E" w:rsidRDefault="003E7A13" w:rsidP="00ED384E">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793A2865" w14:textId="77777777" w:rsidR="003E7A13" w:rsidRPr="0086269E" w:rsidRDefault="003E7A13" w:rsidP="00ED384E">
            <w:pPr>
              <w:jc w:val="right"/>
              <w:rPr>
                <w:rFonts w:asciiTheme="majorBidi" w:hAnsiTheme="majorBidi" w:cstheme="majorBidi"/>
                <w:sz w:val="24"/>
                <w:szCs w:val="24"/>
                <w:cs/>
                <w:lang w:val="en-US"/>
              </w:rPr>
            </w:pPr>
          </w:p>
        </w:tc>
        <w:tc>
          <w:tcPr>
            <w:tcW w:w="991" w:type="dxa"/>
            <w:noWrap/>
            <w:vAlign w:val="bottom"/>
          </w:tcPr>
          <w:p w14:paraId="472CAB6B" w14:textId="27378A84" w:rsidR="003E7A13" w:rsidRPr="0086269E" w:rsidRDefault="0023780A" w:rsidP="00ED384E">
            <w:pPr>
              <w:jc w:val="right"/>
              <w:rPr>
                <w:rFonts w:asciiTheme="majorBidi" w:hAnsiTheme="majorBidi" w:cstheme="majorBidi"/>
                <w:sz w:val="24"/>
                <w:szCs w:val="24"/>
                <w:cs/>
                <w:lang w:val="en-US"/>
              </w:rPr>
            </w:pPr>
            <w:r w:rsidRPr="001B3625">
              <w:rPr>
                <w:rFonts w:asciiTheme="majorBidi" w:hAnsiTheme="majorBidi" w:cstheme="majorBidi" w:hint="cs"/>
                <w:sz w:val="24"/>
                <w:szCs w:val="24"/>
                <w:lang w:val="en-US"/>
              </w:rPr>
              <w:t>2</w:t>
            </w:r>
          </w:p>
        </w:tc>
        <w:tc>
          <w:tcPr>
            <w:tcW w:w="284" w:type="dxa"/>
            <w:tcBorders>
              <w:top w:val="nil"/>
              <w:left w:val="nil"/>
              <w:bottom w:val="nil"/>
              <w:right w:val="nil"/>
            </w:tcBorders>
            <w:shd w:val="clear" w:color="auto" w:fill="auto"/>
            <w:noWrap/>
            <w:vAlign w:val="bottom"/>
          </w:tcPr>
          <w:p w14:paraId="17B9041C" w14:textId="77777777" w:rsidR="003E7A13" w:rsidRPr="0086269E" w:rsidRDefault="003E7A13" w:rsidP="00ED384E">
            <w:pPr>
              <w:jc w:val="right"/>
              <w:rPr>
                <w:rFonts w:asciiTheme="majorBidi" w:hAnsiTheme="majorBidi" w:cstheme="majorBidi"/>
                <w:sz w:val="24"/>
                <w:szCs w:val="24"/>
                <w:cs/>
                <w:lang w:val="en-US"/>
              </w:rPr>
            </w:pPr>
          </w:p>
        </w:tc>
        <w:tc>
          <w:tcPr>
            <w:tcW w:w="850" w:type="dxa"/>
            <w:noWrap/>
            <w:vAlign w:val="bottom"/>
          </w:tcPr>
          <w:p w14:paraId="2FDF70A7" w14:textId="08C8A52C" w:rsidR="003E7A13" w:rsidRPr="0086269E" w:rsidRDefault="003E7A13" w:rsidP="00ED384E">
            <w:pPr>
              <w:jc w:val="right"/>
              <w:rPr>
                <w:rFonts w:asciiTheme="majorBidi" w:hAnsiTheme="majorBidi" w:cstheme="majorBidi"/>
                <w:sz w:val="24"/>
                <w:szCs w:val="24"/>
                <w:cs/>
                <w:lang w:val="en-US"/>
              </w:rPr>
            </w:pPr>
            <w:r w:rsidRPr="001B3625">
              <w:rPr>
                <w:rFonts w:asciiTheme="majorBidi" w:hAnsiTheme="majorBidi"/>
                <w:sz w:val="24"/>
                <w:szCs w:val="24"/>
                <w:lang w:val="en-US"/>
              </w:rPr>
              <w:t>162</w:t>
            </w:r>
          </w:p>
        </w:tc>
        <w:tc>
          <w:tcPr>
            <w:tcW w:w="1418" w:type="dxa"/>
            <w:vAlign w:val="bottom"/>
          </w:tcPr>
          <w:p w14:paraId="29F17F46" w14:textId="0F069B27" w:rsidR="003E7A13" w:rsidRPr="0086269E" w:rsidRDefault="00686AC3" w:rsidP="003E7A13">
            <w:pPr>
              <w:jc w:val="center"/>
              <w:rPr>
                <w:rFonts w:asciiTheme="majorBidi" w:hAnsiTheme="majorBidi" w:cstheme="majorBidi"/>
                <w:sz w:val="24"/>
                <w:szCs w:val="24"/>
                <w:cs/>
              </w:rPr>
            </w:pPr>
            <w:r w:rsidRPr="001B3625">
              <w:rPr>
                <w:rFonts w:asciiTheme="majorBidi" w:hAnsiTheme="majorBidi"/>
                <w:sz w:val="24"/>
                <w:szCs w:val="24"/>
                <w:lang w:val="en-US"/>
              </w:rPr>
              <w:t>0</w:t>
            </w:r>
            <w:r w:rsidRPr="001B3625">
              <w:rPr>
                <w:rFonts w:asciiTheme="majorBidi" w:hAnsiTheme="majorBidi"/>
                <w:sz w:val="24"/>
                <w:szCs w:val="24"/>
                <w:cs/>
                <w:lang w:val="en-US"/>
              </w:rPr>
              <w:t>.</w:t>
            </w:r>
            <w:r w:rsidRPr="001B3625">
              <w:rPr>
                <w:rFonts w:asciiTheme="majorBidi" w:hAnsiTheme="majorBidi"/>
                <w:sz w:val="24"/>
                <w:szCs w:val="24"/>
                <w:lang w:val="en-US"/>
              </w:rPr>
              <w:t>05</w:t>
            </w:r>
            <w:r w:rsidRPr="001B3625">
              <w:rPr>
                <w:rFonts w:asciiTheme="majorBidi" w:hAnsiTheme="majorBidi"/>
                <w:sz w:val="24"/>
                <w:szCs w:val="24"/>
                <w:cs/>
                <w:lang w:val="en-US"/>
              </w:rPr>
              <w:t>%</w:t>
            </w:r>
          </w:p>
        </w:tc>
      </w:tr>
      <w:tr w:rsidR="003E7A13" w:rsidRPr="001B3625" w14:paraId="29B0170F" w14:textId="77777777" w:rsidTr="008E2283">
        <w:trPr>
          <w:trHeight w:val="420"/>
        </w:trPr>
        <w:tc>
          <w:tcPr>
            <w:tcW w:w="2835" w:type="dxa"/>
            <w:tcBorders>
              <w:top w:val="nil"/>
              <w:left w:val="nil"/>
              <w:bottom w:val="nil"/>
              <w:right w:val="nil"/>
            </w:tcBorders>
            <w:shd w:val="clear" w:color="auto" w:fill="auto"/>
            <w:noWrap/>
            <w:vAlign w:val="bottom"/>
          </w:tcPr>
          <w:p w14:paraId="63E9DA17" w14:textId="730FECCB" w:rsidR="003E7A13" w:rsidRPr="0086269E" w:rsidRDefault="003E7A13" w:rsidP="003E7A13">
            <w:pPr>
              <w:rPr>
                <w:rFonts w:asciiTheme="majorBidi" w:hAnsiTheme="majorBidi" w:cstheme="majorBidi"/>
                <w:sz w:val="24"/>
                <w:szCs w:val="24"/>
                <w:lang w:val="en-US"/>
              </w:rPr>
            </w:pPr>
            <w:r w:rsidRPr="0086269E">
              <w:rPr>
                <w:rFonts w:asciiTheme="majorBidi" w:hAnsiTheme="majorBidi" w:cstheme="majorBidi"/>
                <w:sz w:val="24"/>
                <w:szCs w:val="24"/>
                <w:lang w:val="en-US"/>
              </w:rPr>
              <w:t>Trade and other current receivables</w:t>
            </w:r>
            <w:r w:rsidR="004873F9" w:rsidRPr="001B3625">
              <w:rPr>
                <w:rFonts w:asciiTheme="majorBidi" w:hAnsiTheme="majorBidi"/>
                <w:sz w:val="24"/>
                <w:szCs w:val="24"/>
                <w:cs/>
                <w:lang w:val="en-US"/>
              </w:rPr>
              <w:t xml:space="preserve"> - </w:t>
            </w:r>
            <w:r w:rsidR="004873F9" w:rsidRPr="0086269E">
              <w:rPr>
                <w:rFonts w:asciiTheme="majorBidi" w:hAnsiTheme="majorBidi" w:cstheme="majorBidi"/>
                <w:sz w:val="24"/>
                <w:szCs w:val="24"/>
                <w:lang w:val="en-US"/>
              </w:rPr>
              <w:t>net</w:t>
            </w:r>
          </w:p>
        </w:tc>
        <w:tc>
          <w:tcPr>
            <w:tcW w:w="851" w:type="dxa"/>
            <w:noWrap/>
            <w:vAlign w:val="bottom"/>
          </w:tcPr>
          <w:p w14:paraId="1D608F81" w14:textId="67DDB593" w:rsidR="003E7A13" w:rsidRPr="0086269E" w:rsidRDefault="003E7A13" w:rsidP="00ED384E">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1C6E17F7" w14:textId="77777777" w:rsidR="003E7A13" w:rsidRPr="0086269E" w:rsidRDefault="003E7A13" w:rsidP="00ED384E">
            <w:pPr>
              <w:jc w:val="right"/>
              <w:rPr>
                <w:rFonts w:asciiTheme="majorBidi" w:hAnsiTheme="majorBidi" w:cstheme="majorBidi"/>
                <w:sz w:val="24"/>
                <w:szCs w:val="24"/>
                <w:cs/>
                <w:lang w:val="en-US"/>
              </w:rPr>
            </w:pPr>
          </w:p>
        </w:tc>
        <w:tc>
          <w:tcPr>
            <w:tcW w:w="851" w:type="dxa"/>
            <w:noWrap/>
            <w:vAlign w:val="bottom"/>
          </w:tcPr>
          <w:p w14:paraId="469A18E0" w14:textId="788E816B" w:rsidR="003E7A13" w:rsidRPr="0086269E" w:rsidRDefault="003E7A13" w:rsidP="00ED384E">
            <w:pPr>
              <w:jc w:val="right"/>
              <w:rPr>
                <w:rFonts w:asciiTheme="majorBidi" w:hAnsiTheme="majorBidi" w:cstheme="majorBidi"/>
                <w:sz w:val="24"/>
                <w:szCs w:val="24"/>
                <w:cs/>
              </w:rPr>
            </w:pPr>
            <w:r w:rsidRPr="001B3625">
              <w:rPr>
                <w:rFonts w:asciiTheme="majorBidi" w:hAnsiTheme="majorBidi"/>
                <w:sz w:val="24"/>
                <w:szCs w:val="24"/>
                <w:lang w:val="en-US"/>
              </w:rPr>
              <w:t>5</w:t>
            </w:r>
          </w:p>
        </w:tc>
        <w:tc>
          <w:tcPr>
            <w:tcW w:w="284" w:type="dxa"/>
            <w:tcBorders>
              <w:top w:val="nil"/>
              <w:left w:val="nil"/>
              <w:bottom w:val="nil"/>
              <w:right w:val="nil"/>
            </w:tcBorders>
            <w:shd w:val="clear" w:color="auto" w:fill="auto"/>
            <w:noWrap/>
            <w:vAlign w:val="bottom"/>
          </w:tcPr>
          <w:p w14:paraId="20B9216B" w14:textId="77777777" w:rsidR="003E7A13" w:rsidRPr="0086269E" w:rsidRDefault="003E7A13" w:rsidP="00ED384E">
            <w:pPr>
              <w:jc w:val="right"/>
              <w:rPr>
                <w:rFonts w:asciiTheme="majorBidi" w:hAnsiTheme="majorBidi" w:cstheme="majorBidi"/>
                <w:sz w:val="24"/>
                <w:szCs w:val="24"/>
                <w:cs/>
                <w:lang w:val="en-US"/>
              </w:rPr>
            </w:pPr>
          </w:p>
        </w:tc>
        <w:tc>
          <w:tcPr>
            <w:tcW w:w="991" w:type="dxa"/>
            <w:noWrap/>
            <w:vAlign w:val="bottom"/>
          </w:tcPr>
          <w:p w14:paraId="7943C9C1" w14:textId="113C8BA9" w:rsidR="003E7A13" w:rsidRPr="0086269E" w:rsidRDefault="003E7A13" w:rsidP="00ED384E">
            <w:pPr>
              <w:jc w:val="right"/>
              <w:rPr>
                <w:rFonts w:asciiTheme="majorBidi" w:hAnsiTheme="majorBidi" w:cstheme="majorBidi"/>
                <w:sz w:val="24"/>
                <w:szCs w:val="24"/>
                <w:cs/>
              </w:rPr>
            </w:pPr>
            <w:r w:rsidRPr="001B3625">
              <w:rPr>
                <w:rFonts w:asciiTheme="majorBidi" w:hAnsiTheme="majorBidi"/>
                <w:sz w:val="24"/>
                <w:szCs w:val="24"/>
                <w:lang w:val="en-US"/>
              </w:rPr>
              <w:t>198</w:t>
            </w:r>
          </w:p>
        </w:tc>
        <w:tc>
          <w:tcPr>
            <w:tcW w:w="284" w:type="dxa"/>
            <w:tcBorders>
              <w:top w:val="nil"/>
              <w:left w:val="nil"/>
              <w:bottom w:val="nil"/>
              <w:right w:val="nil"/>
            </w:tcBorders>
            <w:shd w:val="clear" w:color="auto" w:fill="auto"/>
            <w:noWrap/>
            <w:vAlign w:val="bottom"/>
          </w:tcPr>
          <w:p w14:paraId="389FE0AF" w14:textId="77777777" w:rsidR="003E7A13" w:rsidRPr="0086269E" w:rsidRDefault="003E7A13" w:rsidP="00ED384E">
            <w:pPr>
              <w:jc w:val="right"/>
              <w:rPr>
                <w:rFonts w:asciiTheme="majorBidi" w:hAnsiTheme="majorBidi" w:cstheme="majorBidi"/>
                <w:sz w:val="24"/>
                <w:szCs w:val="24"/>
                <w:cs/>
                <w:lang w:val="en-US"/>
              </w:rPr>
            </w:pPr>
          </w:p>
        </w:tc>
        <w:tc>
          <w:tcPr>
            <w:tcW w:w="850" w:type="dxa"/>
            <w:noWrap/>
            <w:vAlign w:val="bottom"/>
          </w:tcPr>
          <w:p w14:paraId="687B5EE1" w14:textId="14754767" w:rsidR="003E7A13" w:rsidRPr="0086269E" w:rsidRDefault="003E7A13" w:rsidP="00ED384E">
            <w:pPr>
              <w:jc w:val="right"/>
              <w:rPr>
                <w:rFonts w:asciiTheme="majorBidi" w:hAnsiTheme="majorBidi" w:cstheme="majorBidi"/>
                <w:sz w:val="24"/>
                <w:szCs w:val="24"/>
                <w:cs/>
                <w:lang w:val="en-US"/>
              </w:rPr>
            </w:pPr>
            <w:r w:rsidRPr="001B3625">
              <w:rPr>
                <w:rFonts w:asciiTheme="majorBidi" w:hAnsiTheme="majorBidi"/>
                <w:sz w:val="24"/>
                <w:szCs w:val="24"/>
                <w:lang w:val="en-US"/>
              </w:rPr>
              <w:t>203</w:t>
            </w:r>
          </w:p>
        </w:tc>
        <w:tc>
          <w:tcPr>
            <w:tcW w:w="1418" w:type="dxa"/>
            <w:vAlign w:val="bottom"/>
          </w:tcPr>
          <w:p w14:paraId="5FF3DE9D" w14:textId="5F7CD82E" w:rsidR="003E7A13" w:rsidRPr="0086269E" w:rsidRDefault="003E7A13" w:rsidP="003E7A13">
            <w:pPr>
              <w:jc w:val="center"/>
              <w:rPr>
                <w:rFonts w:asciiTheme="majorBidi" w:hAnsiTheme="majorBidi" w:cstheme="majorBidi"/>
                <w:sz w:val="24"/>
                <w:szCs w:val="24"/>
                <w:cs/>
              </w:rPr>
            </w:pPr>
            <w:r w:rsidRPr="001B3625">
              <w:rPr>
                <w:rFonts w:asciiTheme="majorBidi" w:hAnsiTheme="majorBidi"/>
                <w:sz w:val="24"/>
                <w:szCs w:val="24"/>
                <w:lang w:val="en-US"/>
              </w:rPr>
              <w:t>6</w:t>
            </w:r>
            <w:r w:rsidRPr="001B3625">
              <w:rPr>
                <w:rFonts w:asciiTheme="majorBidi" w:hAnsiTheme="majorBidi"/>
                <w:sz w:val="24"/>
                <w:szCs w:val="24"/>
                <w:cs/>
                <w:lang w:val="en-US"/>
              </w:rPr>
              <w:t>%</w:t>
            </w:r>
          </w:p>
        </w:tc>
      </w:tr>
      <w:tr w:rsidR="003E7A13" w:rsidRPr="001B3625" w14:paraId="54AFD60A" w14:textId="77777777" w:rsidTr="008E2283">
        <w:trPr>
          <w:trHeight w:val="420"/>
        </w:trPr>
        <w:tc>
          <w:tcPr>
            <w:tcW w:w="2835" w:type="dxa"/>
            <w:tcBorders>
              <w:top w:val="nil"/>
              <w:left w:val="nil"/>
              <w:bottom w:val="nil"/>
              <w:right w:val="nil"/>
            </w:tcBorders>
            <w:shd w:val="clear" w:color="auto" w:fill="auto"/>
            <w:noWrap/>
            <w:vAlign w:val="bottom"/>
          </w:tcPr>
          <w:p w14:paraId="6371751C" w14:textId="4D18FABB" w:rsidR="003E7A13" w:rsidRPr="0086269E" w:rsidRDefault="003E7A13" w:rsidP="003E7A13">
            <w:pPr>
              <w:rPr>
                <w:rFonts w:asciiTheme="majorBidi" w:hAnsiTheme="majorBidi" w:cstheme="majorBidi"/>
                <w:sz w:val="24"/>
                <w:szCs w:val="24"/>
                <w:lang w:val="en-US"/>
              </w:rPr>
            </w:pPr>
            <w:r w:rsidRPr="0086269E">
              <w:rPr>
                <w:rFonts w:asciiTheme="majorBidi" w:hAnsiTheme="majorBidi" w:cstheme="majorBidi"/>
                <w:sz w:val="24"/>
                <w:szCs w:val="24"/>
                <w:lang w:val="en-US"/>
              </w:rPr>
              <w:t xml:space="preserve">Contract assets </w:t>
            </w:r>
            <w:r w:rsidRPr="001B3625">
              <w:rPr>
                <w:rFonts w:asciiTheme="majorBidi" w:hAnsiTheme="majorBidi"/>
                <w:sz w:val="24"/>
                <w:szCs w:val="24"/>
                <w:cs/>
                <w:lang w:val="en-US"/>
              </w:rPr>
              <w:t xml:space="preserve">- </w:t>
            </w:r>
            <w:r w:rsidRPr="0086269E">
              <w:rPr>
                <w:rFonts w:asciiTheme="majorBidi" w:hAnsiTheme="majorBidi" w:cstheme="majorBidi"/>
                <w:sz w:val="24"/>
                <w:szCs w:val="24"/>
                <w:lang w:val="en-US"/>
              </w:rPr>
              <w:t>current</w:t>
            </w:r>
          </w:p>
        </w:tc>
        <w:tc>
          <w:tcPr>
            <w:tcW w:w="851" w:type="dxa"/>
            <w:noWrap/>
            <w:vAlign w:val="bottom"/>
          </w:tcPr>
          <w:p w14:paraId="12A6AB23" w14:textId="3F8BA7F0" w:rsidR="003E7A13" w:rsidRPr="0086269E" w:rsidRDefault="003E7A13" w:rsidP="00ED384E">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1F0009C6" w14:textId="77777777" w:rsidR="003E7A13" w:rsidRPr="0086269E" w:rsidRDefault="003E7A13" w:rsidP="00ED384E">
            <w:pPr>
              <w:jc w:val="right"/>
              <w:rPr>
                <w:rFonts w:asciiTheme="majorBidi" w:hAnsiTheme="majorBidi" w:cstheme="majorBidi"/>
                <w:sz w:val="24"/>
                <w:szCs w:val="24"/>
                <w:cs/>
                <w:lang w:val="en-US"/>
              </w:rPr>
            </w:pPr>
          </w:p>
        </w:tc>
        <w:tc>
          <w:tcPr>
            <w:tcW w:w="851" w:type="dxa"/>
            <w:noWrap/>
            <w:vAlign w:val="bottom"/>
          </w:tcPr>
          <w:p w14:paraId="5F83C346" w14:textId="0E07D4C5" w:rsidR="003E7A13" w:rsidRPr="0086269E" w:rsidRDefault="003E7A13" w:rsidP="00ED384E">
            <w:pPr>
              <w:jc w:val="right"/>
              <w:rPr>
                <w:rFonts w:asciiTheme="majorBidi" w:hAnsiTheme="majorBidi" w:cstheme="majorBidi"/>
                <w:sz w:val="24"/>
                <w:szCs w:val="24"/>
                <w:cs/>
              </w:rPr>
            </w:pPr>
            <w:r w:rsidRPr="001B3625">
              <w:rPr>
                <w:rFonts w:asciiTheme="majorBidi" w:hAnsiTheme="majorBidi"/>
                <w:sz w:val="24"/>
                <w:szCs w:val="24"/>
                <w:lang w:val="en-US"/>
              </w:rPr>
              <w:t>159</w:t>
            </w:r>
          </w:p>
        </w:tc>
        <w:tc>
          <w:tcPr>
            <w:tcW w:w="284" w:type="dxa"/>
            <w:tcBorders>
              <w:top w:val="nil"/>
              <w:left w:val="nil"/>
              <w:bottom w:val="nil"/>
              <w:right w:val="nil"/>
            </w:tcBorders>
            <w:shd w:val="clear" w:color="auto" w:fill="auto"/>
            <w:noWrap/>
            <w:vAlign w:val="bottom"/>
          </w:tcPr>
          <w:p w14:paraId="5CE7462B" w14:textId="77777777" w:rsidR="003E7A13" w:rsidRPr="0086269E" w:rsidRDefault="003E7A13" w:rsidP="00ED384E">
            <w:pPr>
              <w:jc w:val="right"/>
              <w:rPr>
                <w:rFonts w:asciiTheme="majorBidi" w:hAnsiTheme="majorBidi" w:cstheme="majorBidi"/>
                <w:sz w:val="24"/>
                <w:szCs w:val="24"/>
                <w:cs/>
                <w:lang w:val="en-US"/>
              </w:rPr>
            </w:pPr>
          </w:p>
        </w:tc>
        <w:tc>
          <w:tcPr>
            <w:tcW w:w="991" w:type="dxa"/>
            <w:noWrap/>
            <w:vAlign w:val="bottom"/>
          </w:tcPr>
          <w:p w14:paraId="2F7BD57C" w14:textId="5AC68D36" w:rsidR="003E7A13" w:rsidRPr="0086269E" w:rsidRDefault="003E7A13" w:rsidP="00ED384E">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3CB9C52C" w14:textId="77777777" w:rsidR="003E7A13" w:rsidRPr="0086269E" w:rsidRDefault="003E7A13" w:rsidP="00ED384E">
            <w:pPr>
              <w:jc w:val="right"/>
              <w:rPr>
                <w:rFonts w:asciiTheme="majorBidi" w:hAnsiTheme="majorBidi" w:cstheme="majorBidi"/>
                <w:sz w:val="24"/>
                <w:szCs w:val="24"/>
                <w:cs/>
                <w:lang w:val="en-US"/>
              </w:rPr>
            </w:pPr>
          </w:p>
        </w:tc>
        <w:tc>
          <w:tcPr>
            <w:tcW w:w="850" w:type="dxa"/>
            <w:noWrap/>
            <w:vAlign w:val="bottom"/>
          </w:tcPr>
          <w:p w14:paraId="3DCDFBA1" w14:textId="7240F9A8" w:rsidR="003E7A13" w:rsidRPr="0086269E" w:rsidRDefault="003E7A13" w:rsidP="00ED384E">
            <w:pPr>
              <w:jc w:val="right"/>
              <w:rPr>
                <w:rFonts w:asciiTheme="majorBidi" w:hAnsiTheme="majorBidi" w:cstheme="majorBidi"/>
                <w:sz w:val="24"/>
                <w:szCs w:val="24"/>
                <w:cs/>
                <w:lang w:val="en-US"/>
              </w:rPr>
            </w:pPr>
            <w:r w:rsidRPr="001B3625">
              <w:rPr>
                <w:rFonts w:asciiTheme="majorBidi" w:hAnsiTheme="majorBidi"/>
                <w:sz w:val="24"/>
                <w:szCs w:val="24"/>
                <w:lang w:val="en-US"/>
              </w:rPr>
              <w:t>159</w:t>
            </w:r>
          </w:p>
        </w:tc>
        <w:tc>
          <w:tcPr>
            <w:tcW w:w="1418" w:type="dxa"/>
            <w:vAlign w:val="bottom"/>
          </w:tcPr>
          <w:p w14:paraId="223B36BE" w14:textId="537E393F" w:rsidR="003E7A13" w:rsidRPr="0086269E" w:rsidRDefault="003E7A13" w:rsidP="003E7A13">
            <w:pPr>
              <w:jc w:val="center"/>
              <w:rPr>
                <w:rFonts w:asciiTheme="majorBidi" w:hAnsiTheme="majorBidi" w:cstheme="majorBidi"/>
                <w:sz w:val="24"/>
                <w:szCs w:val="24"/>
                <w:c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60</w:t>
            </w:r>
            <w:r w:rsidRPr="001B3625">
              <w:rPr>
                <w:rFonts w:asciiTheme="majorBidi" w:hAnsiTheme="majorBidi"/>
                <w:sz w:val="24"/>
                <w:szCs w:val="24"/>
                <w:cs/>
                <w:lang w:val="en-US"/>
              </w:rPr>
              <w:t>%</w:t>
            </w:r>
          </w:p>
        </w:tc>
      </w:tr>
      <w:tr w:rsidR="003E7A13" w:rsidRPr="001B3625" w14:paraId="11EDD0F3" w14:textId="77777777" w:rsidTr="008E2283">
        <w:trPr>
          <w:trHeight w:val="420"/>
        </w:trPr>
        <w:tc>
          <w:tcPr>
            <w:tcW w:w="2835" w:type="dxa"/>
            <w:tcBorders>
              <w:top w:val="nil"/>
              <w:left w:val="nil"/>
              <w:bottom w:val="nil"/>
              <w:right w:val="nil"/>
            </w:tcBorders>
            <w:shd w:val="clear" w:color="auto" w:fill="auto"/>
            <w:noWrap/>
            <w:vAlign w:val="bottom"/>
          </w:tcPr>
          <w:p w14:paraId="78B30E41" w14:textId="5257B18C" w:rsidR="003E7A13" w:rsidRPr="0086269E" w:rsidRDefault="003E7A13" w:rsidP="003E7A13">
            <w:pPr>
              <w:rPr>
                <w:rFonts w:asciiTheme="majorBidi" w:hAnsiTheme="majorBidi" w:cstheme="majorBidi"/>
                <w:sz w:val="24"/>
                <w:szCs w:val="24"/>
                <w:lang w:val="en-US"/>
              </w:rPr>
            </w:pPr>
            <w:r w:rsidRPr="0086269E">
              <w:rPr>
                <w:rFonts w:asciiTheme="majorBidi" w:hAnsiTheme="majorBidi" w:cstheme="majorBidi"/>
                <w:sz w:val="24"/>
                <w:szCs w:val="24"/>
                <w:lang w:val="en-US"/>
              </w:rPr>
              <w:t>Non</w:t>
            </w:r>
            <w:r w:rsidRPr="001B3625">
              <w:rPr>
                <w:rFonts w:asciiTheme="majorBidi" w:hAnsiTheme="majorBidi"/>
                <w:sz w:val="24"/>
                <w:szCs w:val="24"/>
                <w:cs/>
                <w:lang w:val="en-US"/>
              </w:rPr>
              <w:t>-</w:t>
            </w:r>
            <w:r w:rsidRPr="0086269E">
              <w:rPr>
                <w:rFonts w:asciiTheme="majorBidi" w:hAnsiTheme="majorBidi" w:cstheme="majorBidi"/>
                <w:sz w:val="24"/>
                <w:szCs w:val="24"/>
                <w:lang w:val="en-US"/>
              </w:rPr>
              <w:t>current financial assets</w:t>
            </w:r>
          </w:p>
        </w:tc>
        <w:tc>
          <w:tcPr>
            <w:tcW w:w="851" w:type="dxa"/>
            <w:noWrap/>
            <w:vAlign w:val="bottom"/>
          </w:tcPr>
          <w:p w14:paraId="0836BE8A" w14:textId="4D3971F6" w:rsidR="003E7A13" w:rsidRPr="0086269E" w:rsidRDefault="0086269E" w:rsidP="00ED384E">
            <w:pPr>
              <w:jc w:val="right"/>
              <w:rPr>
                <w:rFonts w:asciiTheme="majorBidi" w:hAnsiTheme="majorBidi" w:cstheme="majorBidi"/>
                <w:sz w:val="24"/>
                <w:szCs w:val="24"/>
                <w:cs/>
              </w:rPr>
            </w:pPr>
            <w:r w:rsidRPr="001B3625">
              <w:rPr>
                <w:rFonts w:asciiTheme="majorBidi" w:hAnsiTheme="majorBidi"/>
                <w:sz w:val="24"/>
                <w:szCs w:val="24"/>
                <w:lang w:val="en-US"/>
              </w:rPr>
              <w:t>119</w:t>
            </w:r>
          </w:p>
        </w:tc>
        <w:tc>
          <w:tcPr>
            <w:tcW w:w="283" w:type="dxa"/>
            <w:tcBorders>
              <w:top w:val="nil"/>
              <w:left w:val="nil"/>
              <w:bottom w:val="nil"/>
              <w:right w:val="nil"/>
            </w:tcBorders>
            <w:shd w:val="clear" w:color="auto" w:fill="auto"/>
            <w:noWrap/>
            <w:vAlign w:val="bottom"/>
          </w:tcPr>
          <w:p w14:paraId="37386F67" w14:textId="77777777" w:rsidR="003E7A13" w:rsidRPr="0086269E" w:rsidRDefault="003E7A13" w:rsidP="00ED384E">
            <w:pPr>
              <w:jc w:val="right"/>
              <w:rPr>
                <w:rFonts w:asciiTheme="majorBidi" w:hAnsiTheme="majorBidi" w:cstheme="majorBidi"/>
                <w:sz w:val="24"/>
                <w:szCs w:val="24"/>
                <w:cs/>
                <w:lang w:val="en-US"/>
              </w:rPr>
            </w:pPr>
          </w:p>
        </w:tc>
        <w:tc>
          <w:tcPr>
            <w:tcW w:w="851" w:type="dxa"/>
            <w:noWrap/>
            <w:vAlign w:val="bottom"/>
          </w:tcPr>
          <w:p w14:paraId="0B168FE6" w14:textId="56195F89" w:rsidR="003E7A13" w:rsidRPr="0086269E" w:rsidRDefault="0086269E" w:rsidP="00ED384E">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7B9B16FC" w14:textId="77777777" w:rsidR="003E7A13" w:rsidRPr="0086269E" w:rsidRDefault="003E7A13" w:rsidP="00ED384E">
            <w:pPr>
              <w:jc w:val="right"/>
              <w:rPr>
                <w:rFonts w:asciiTheme="majorBidi" w:hAnsiTheme="majorBidi" w:cstheme="majorBidi"/>
                <w:sz w:val="24"/>
                <w:szCs w:val="24"/>
                <w:cs/>
                <w:lang w:val="en-US"/>
              </w:rPr>
            </w:pPr>
          </w:p>
        </w:tc>
        <w:tc>
          <w:tcPr>
            <w:tcW w:w="991" w:type="dxa"/>
            <w:noWrap/>
            <w:vAlign w:val="bottom"/>
          </w:tcPr>
          <w:p w14:paraId="07CDB6BD" w14:textId="0E244103" w:rsidR="003E7A13" w:rsidRPr="0086269E" w:rsidRDefault="003E7A13" w:rsidP="00ED384E">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79E8276E" w14:textId="77777777" w:rsidR="003E7A13" w:rsidRPr="0086269E" w:rsidRDefault="003E7A13" w:rsidP="00ED384E">
            <w:pPr>
              <w:jc w:val="right"/>
              <w:rPr>
                <w:rFonts w:asciiTheme="majorBidi" w:hAnsiTheme="majorBidi" w:cstheme="majorBidi"/>
                <w:sz w:val="24"/>
                <w:szCs w:val="24"/>
                <w:cs/>
                <w:lang w:val="en-US"/>
              </w:rPr>
            </w:pPr>
          </w:p>
        </w:tc>
        <w:tc>
          <w:tcPr>
            <w:tcW w:w="850" w:type="dxa"/>
            <w:noWrap/>
            <w:vAlign w:val="bottom"/>
          </w:tcPr>
          <w:p w14:paraId="5A3D9EB2" w14:textId="41B6878F" w:rsidR="003E7A13" w:rsidRPr="0086269E" w:rsidRDefault="003E7A13" w:rsidP="00ED384E">
            <w:pPr>
              <w:jc w:val="right"/>
              <w:rPr>
                <w:rFonts w:asciiTheme="majorBidi" w:hAnsiTheme="majorBidi" w:cstheme="majorBidi"/>
                <w:sz w:val="24"/>
                <w:szCs w:val="24"/>
                <w:cs/>
                <w:lang w:val="en-US"/>
              </w:rPr>
            </w:pPr>
            <w:r w:rsidRPr="001B3625">
              <w:rPr>
                <w:rFonts w:asciiTheme="majorBidi" w:hAnsiTheme="majorBidi"/>
                <w:sz w:val="24"/>
                <w:szCs w:val="24"/>
                <w:lang w:val="en-US"/>
              </w:rPr>
              <w:t>119</w:t>
            </w:r>
          </w:p>
        </w:tc>
        <w:tc>
          <w:tcPr>
            <w:tcW w:w="1418" w:type="dxa"/>
            <w:vAlign w:val="bottom"/>
          </w:tcPr>
          <w:p w14:paraId="08FDF6B2" w14:textId="2C670C3E" w:rsidR="003E7A13" w:rsidRPr="0086269E" w:rsidRDefault="003E7A13" w:rsidP="003E7A13">
            <w:pPr>
              <w:jc w:val="center"/>
              <w:rPr>
                <w:rFonts w:asciiTheme="majorBidi" w:hAnsiTheme="majorBidi" w:cstheme="majorBidi"/>
                <w:sz w:val="24"/>
                <w:szCs w:val="24"/>
                <w:cs/>
              </w:rPr>
            </w:pPr>
            <w:r w:rsidRPr="001B3625">
              <w:rPr>
                <w:rFonts w:asciiTheme="majorBidi" w:hAnsiTheme="majorBidi"/>
                <w:sz w:val="24"/>
                <w:szCs w:val="24"/>
                <w:lang w:val="en-US"/>
              </w:rPr>
              <w:t>0</w:t>
            </w:r>
            <w:r w:rsidRPr="001B3625">
              <w:rPr>
                <w:rFonts w:asciiTheme="majorBidi" w:hAnsiTheme="majorBidi"/>
                <w:sz w:val="24"/>
                <w:szCs w:val="24"/>
                <w:cs/>
                <w:lang w:val="en-US"/>
              </w:rPr>
              <w:t>.</w:t>
            </w:r>
            <w:r w:rsidRPr="001B3625">
              <w:rPr>
                <w:rFonts w:asciiTheme="majorBidi" w:hAnsiTheme="majorBidi"/>
                <w:sz w:val="24"/>
                <w:szCs w:val="24"/>
                <w:lang w:val="en-US"/>
              </w:rPr>
              <w:t>10</w:t>
            </w:r>
            <w:r w:rsidRPr="001B3625">
              <w:rPr>
                <w:rFonts w:asciiTheme="majorBidi" w:hAnsiTheme="majorBidi"/>
                <w:sz w:val="24"/>
                <w:szCs w:val="24"/>
                <w:cs/>
                <w:lang w:val="en-US"/>
              </w:rPr>
              <w:t xml:space="preserve">% - </w:t>
            </w:r>
            <w:r w:rsidRPr="001B3625">
              <w:rPr>
                <w:rFonts w:asciiTheme="majorBidi" w:hAnsiTheme="majorBidi"/>
                <w:sz w:val="24"/>
                <w:szCs w:val="24"/>
                <w:lang w:val="en-US"/>
              </w:rPr>
              <w:t>0</w:t>
            </w:r>
            <w:r w:rsidRPr="001B3625">
              <w:rPr>
                <w:rFonts w:asciiTheme="majorBidi" w:hAnsiTheme="majorBidi"/>
                <w:sz w:val="24"/>
                <w:szCs w:val="24"/>
                <w:cs/>
                <w:lang w:val="en-US"/>
              </w:rPr>
              <w:t>.</w:t>
            </w:r>
            <w:r w:rsidRPr="001B3625">
              <w:rPr>
                <w:rFonts w:asciiTheme="majorBidi" w:hAnsiTheme="majorBidi"/>
                <w:sz w:val="24"/>
                <w:szCs w:val="24"/>
                <w:lang w:val="en-US"/>
              </w:rPr>
              <w:t>60</w:t>
            </w:r>
            <w:r w:rsidRPr="001B3625">
              <w:rPr>
                <w:rFonts w:asciiTheme="majorBidi" w:hAnsiTheme="majorBidi"/>
                <w:sz w:val="24"/>
                <w:szCs w:val="24"/>
                <w:cs/>
                <w:lang w:val="en-US"/>
              </w:rPr>
              <w:t>%</w:t>
            </w:r>
          </w:p>
        </w:tc>
      </w:tr>
      <w:tr w:rsidR="003E7A13" w:rsidRPr="001B3625" w14:paraId="735AB824" w14:textId="77777777" w:rsidTr="008E2283">
        <w:trPr>
          <w:trHeight w:val="420"/>
        </w:trPr>
        <w:tc>
          <w:tcPr>
            <w:tcW w:w="2835" w:type="dxa"/>
            <w:tcBorders>
              <w:top w:val="nil"/>
              <w:left w:val="nil"/>
              <w:bottom w:val="nil"/>
              <w:right w:val="nil"/>
            </w:tcBorders>
            <w:shd w:val="clear" w:color="auto" w:fill="auto"/>
            <w:noWrap/>
            <w:vAlign w:val="bottom"/>
          </w:tcPr>
          <w:p w14:paraId="6B75BC49" w14:textId="593B3EE6" w:rsidR="003E7A13" w:rsidRPr="0086269E" w:rsidRDefault="003E6971" w:rsidP="003E7A13">
            <w:pPr>
              <w:rPr>
                <w:rFonts w:asciiTheme="majorBidi" w:hAnsiTheme="majorBidi" w:cstheme="majorBidi"/>
                <w:sz w:val="24"/>
                <w:szCs w:val="24"/>
                <w:lang w:val="en-US"/>
              </w:rPr>
            </w:pPr>
            <w:r w:rsidRPr="0086269E">
              <w:rPr>
                <w:rFonts w:asciiTheme="majorBidi" w:hAnsiTheme="majorBidi" w:cstheme="majorBidi"/>
                <w:sz w:val="24"/>
                <w:szCs w:val="24"/>
                <w:lang w:val="en-US"/>
              </w:rPr>
              <w:t>Non</w:t>
            </w:r>
            <w:r w:rsidRPr="001B3625">
              <w:rPr>
                <w:rFonts w:asciiTheme="majorBidi" w:hAnsiTheme="majorBidi"/>
                <w:sz w:val="24"/>
                <w:szCs w:val="24"/>
                <w:cs/>
                <w:lang w:val="en-US"/>
              </w:rPr>
              <w:t>-</w:t>
            </w:r>
            <w:r w:rsidRPr="0086269E">
              <w:rPr>
                <w:rFonts w:asciiTheme="majorBidi" w:hAnsiTheme="majorBidi" w:cstheme="majorBidi"/>
                <w:sz w:val="24"/>
                <w:szCs w:val="24"/>
                <w:lang w:val="en-US"/>
              </w:rPr>
              <w:t>current contract assets</w:t>
            </w:r>
          </w:p>
        </w:tc>
        <w:tc>
          <w:tcPr>
            <w:tcW w:w="851" w:type="dxa"/>
            <w:noWrap/>
            <w:vAlign w:val="bottom"/>
          </w:tcPr>
          <w:p w14:paraId="1EC53DB3" w14:textId="5068253E" w:rsidR="003E7A13" w:rsidRPr="0086269E" w:rsidRDefault="003E7A13" w:rsidP="00ED384E">
            <w:pPr>
              <w:pBdr>
                <w:bottom w:val="single" w:sz="4" w:space="1" w:color="auto"/>
              </w:pBd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0FDCB533" w14:textId="77777777" w:rsidR="003E7A13" w:rsidRPr="0086269E" w:rsidRDefault="003E7A13" w:rsidP="00ED384E">
            <w:pPr>
              <w:jc w:val="right"/>
              <w:rPr>
                <w:rFonts w:asciiTheme="majorBidi" w:hAnsiTheme="majorBidi" w:cstheme="majorBidi"/>
                <w:sz w:val="24"/>
                <w:szCs w:val="24"/>
                <w:cs/>
                <w:lang w:val="en-US"/>
              </w:rPr>
            </w:pPr>
          </w:p>
        </w:tc>
        <w:tc>
          <w:tcPr>
            <w:tcW w:w="851" w:type="dxa"/>
            <w:noWrap/>
            <w:vAlign w:val="bottom"/>
          </w:tcPr>
          <w:p w14:paraId="21202FB5" w14:textId="3487AC0D" w:rsidR="003E7A13" w:rsidRPr="0086269E" w:rsidRDefault="003E7A13" w:rsidP="001E19E5">
            <w:pPr>
              <w:jc w:val="right"/>
              <w:rPr>
                <w:rFonts w:asciiTheme="majorBidi" w:hAnsiTheme="majorBidi" w:cstheme="majorBidi"/>
                <w:sz w:val="24"/>
                <w:szCs w:val="24"/>
                <w:cs/>
              </w:rPr>
            </w:pPr>
            <w:r w:rsidRPr="001B3625">
              <w:rPr>
                <w:rFonts w:asciiTheme="majorBidi" w:hAnsiTheme="majorBidi"/>
                <w:sz w:val="24"/>
                <w:szCs w:val="24"/>
                <w:lang w:val="en-US"/>
              </w:rPr>
              <w:t>79</w:t>
            </w:r>
          </w:p>
        </w:tc>
        <w:tc>
          <w:tcPr>
            <w:tcW w:w="284" w:type="dxa"/>
            <w:tcBorders>
              <w:top w:val="nil"/>
              <w:left w:val="nil"/>
              <w:bottom w:val="nil"/>
              <w:right w:val="nil"/>
            </w:tcBorders>
            <w:shd w:val="clear" w:color="auto" w:fill="auto"/>
            <w:noWrap/>
            <w:vAlign w:val="bottom"/>
          </w:tcPr>
          <w:p w14:paraId="6AD305D9" w14:textId="77777777" w:rsidR="003E7A13" w:rsidRPr="0086269E" w:rsidRDefault="003E7A13" w:rsidP="001E19E5">
            <w:pPr>
              <w:jc w:val="right"/>
              <w:rPr>
                <w:rFonts w:asciiTheme="majorBidi" w:hAnsiTheme="majorBidi" w:cstheme="majorBidi"/>
                <w:sz w:val="24"/>
                <w:szCs w:val="24"/>
                <w:cs/>
                <w:lang w:val="en-US"/>
              </w:rPr>
            </w:pPr>
          </w:p>
        </w:tc>
        <w:tc>
          <w:tcPr>
            <w:tcW w:w="991" w:type="dxa"/>
            <w:noWrap/>
            <w:vAlign w:val="bottom"/>
          </w:tcPr>
          <w:p w14:paraId="3C944088" w14:textId="1FDED540" w:rsidR="003E7A13" w:rsidRPr="0086269E" w:rsidRDefault="003E7A13" w:rsidP="001E19E5">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1E7C6E0F" w14:textId="77777777" w:rsidR="003E7A13" w:rsidRPr="0086269E" w:rsidRDefault="003E7A13" w:rsidP="001E19E5">
            <w:pPr>
              <w:jc w:val="right"/>
              <w:rPr>
                <w:rFonts w:asciiTheme="majorBidi" w:hAnsiTheme="majorBidi" w:cstheme="majorBidi"/>
                <w:sz w:val="24"/>
                <w:szCs w:val="24"/>
                <w:cs/>
                <w:lang w:val="en-US"/>
              </w:rPr>
            </w:pPr>
          </w:p>
        </w:tc>
        <w:tc>
          <w:tcPr>
            <w:tcW w:w="850" w:type="dxa"/>
            <w:noWrap/>
            <w:vAlign w:val="bottom"/>
          </w:tcPr>
          <w:p w14:paraId="26970852" w14:textId="127B5796" w:rsidR="003E7A13" w:rsidRPr="0086269E" w:rsidRDefault="003E7A13" w:rsidP="001E19E5">
            <w:pPr>
              <w:jc w:val="right"/>
              <w:rPr>
                <w:rFonts w:asciiTheme="majorBidi" w:hAnsiTheme="majorBidi" w:cstheme="majorBidi"/>
                <w:sz w:val="24"/>
                <w:szCs w:val="24"/>
                <w:cs/>
                <w:lang w:val="en-US"/>
              </w:rPr>
            </w:pPr>
            <w:r w:rsidRPr="001B3625">
              <w:rPr>
                <w:rFonts w:asciiTheme="majorBidi" w:hAnsiTheme="majorBidi"/>
                <w:sz w:val="24"/>
                <w:szCs w:val="24"/>
                <w:lang w:val="en-US"/>
              </w:rPr>
              <w:t>79</w:t>
            </w:r>
          </w:p>
        </w:tc>
        <w:tc>
          <w:tcPr>
            <w:tcW w:w="1418" w:type="dxa"/>
            <w:vAlign w:val="bottom"/>
          </w:tcPr>
          <w:p w14:paraId="0B270796" w14:textId="084D5EA6" w:rsidR="003E7A13" w:rsidRPr="0086269E" w:rsidRDefault="003E7A13" w:rsidP="003E7A13">
            <w:pPr>
              <w:jc w:val="center"/>
              <w:rPr>
                <w:rFonts w:asciiTheme="majorBidi" w:hAnsiTheme="majorBidi" w:cstheme="majorBidi"/>
                <w:sz w:val="24"/>
                <w:szCs w:val="24"/>
                <w:c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60</w:t>
            </w:r>
            <w:r w:rsidRPr="001B3625">
              <w:rPr>
                <w:rFonts w:asciiTheme="majorBidi" w:hAnsiTheme="majorBidi"/>
                <w:sz w:val="24"/>
                <w:szCs w:val="24"/>
                <w:cs/>
                <w:lang w:val="en-US"/>
              </w:rPr>
              <w:t>%</w:t>
            </w:r>
          </w:p>
        </w:tc>
      </w:tr>
      <w:tr w:rsidR="00ED384E" w:rsidRPr="001B3625" w14:paraId="14F9105E" w14:textId="77777777" w:rsidTr="008E2283">
        <w:trPr>
          <w:trHeight w:val="420"/>
        </w:trPr>
        <w:tc>
          <w:tcPr>
            <w:tcW w:w="2835" w:type="dxa"/>
            <w:tcBorders>
              <w:top w:val="nil"/>
              <w:left w:val="nil"/>
              <w:bottom w:val="nil"/>
              <w:right w:val="nil"/>
            </w:tcBorders>
            <w:shd w:val="clear" w:color="auto" w:fill="auto"/>
            <w:noWrap/>
            <w:vAlign w:val="bottom"/>
          </w:tcPr>
          <w:p w14:paraId="7A57352F" w14:textId="77777777" w:rsidR="003E7A13" w:rsidRPr="0086269E" w:rsidRDefault="003E7A13" w:rsidP="003E7A13">
            <w:pPr>
              <w:rPr>
                <w:rFonts w:asciiTheme="majorBidi" w:hAnsiTheme="majorBidi" w:cstheme="majorBidi"/>
                <w:sz w:val="24"/>
                <w:szCs w:val="24"/>
                <w:lang w:val="en-US"/>
              </w:rPr>
            </w:pPr>
          </w:p>
        </w:tc>
        <w:tc>
          <w:tcPr>
            <w:tcW w:w="851" w:type="dxa"/>
            <w:noWrap/>
            <w:vAlign w:val="bottom"/>
          </w:tcPr>
          <w:p w14:paraId="7EA052DE" w14:textId="2B7A916F" w:rsidR="003E7A13" w:rsidRPr="0086269E" w:rsidRDefault="0086269E" w:rsidP="00ED384E">
            <w:pPr>
              <w:pBdr>
                <w:bottom w:val="double" w:sz="4" w:space="1" w:color="auto"/>
              </w:pBdr>
              <w:jc w:val="right"/>
              <w:rPr>
                <w:rFonts w:asciiTheme="majorBidi" w:hAnsiTheme="majorBidi" w:cstheme="majorBidi"/>
                <w:sz w:val="24"/>
                <w:szCs w:val="24"/>
                <w:cs/>
              </w:rPr>
            </w:pPr>
            <w:r w:rsidRPr="0086269E">
              <w:rPr>
                <w:rFonts w:asciiTheme="majorBidi" w:hAnsiTheme="majorBidi" w:cstheme="majorBidi"/>
                <w:sz w:val="24"/>
                <w:szCs w:val="24"/>
                <w:lang w:val="en-US"/>
              </w:rPr>
              <w:t>279</w:t>
            </w:r>
          </w:p>
        </w:tc>
        <w:tc>
          <w:tcPr>
            <w:tcW w:w="283" w:type="dxa"/>
            <w:tcBorders>
              <w:top w:val="nil"/>
              <w:left w:val="nil"/>
              <w:bottom w:val="nil"/>
              <w:right w:val="nil"/>
            </w:tcBorders>
            <w:shd w:val="clear" w:color="auto" w:fill="auto"/>
            <w:noWrap/>
            <w:vAlign w:val="bottom"/>
          </w:tcPr>
          <w:p w14:paraId="67980628" w14:textId="77777777" w:rsidR="003E7A13" w:rsidRPr="001B3625" w:rsidRDefault="003E7A13" w:rsidP="00ED384E">
            <w:pPr>
              <w:jc w:val="right"/>
              <w:rPr>
                <w:rFonts w:asciiTheme="majorBidi" w:hAnsiTheme="majorBidi" w:cstheme="majorBidi"/>
                <w:sz w:val="24"/>
                <w:szCs w:val="24"/>
                <w:cs/>
                <w:lang w:val="en-US"/>
              </w:rPr>
            </w:pPr>
          </w:p>
        </w:tc>
        <w:tc>
          <w:tcPr>
            <w:tcW w:w="851" w:type="dxa"/>
            <w:noWrap/>
            <w:vAlign w:val="bottom"/>
          </w:tcPr>
          <w:p w14:paraId="4E3121F1" w14:textId="2C60EA91" w:rsidR="003E7A13" w:rsidRPr="0086269E" w:rsidRDefault="0086269E" w:rsidP="00ED384E">
            <w:pPr>
              <w:pBdr>
                <w:top w:val="single" w:sz="4" w:space="1" w:color="auto"/>
                <w:bottom w:val="double" w:sz="4" w:space="1" w:color="auto"/>
              </w:pBdr>
              <w:jc w:val="right"/>
              <w:rPr>
                <w:rFonts w:asciiTheme="majorBidi" w:hAnsiTheme="majorBidi" w:cstheme="majorBidi"/>
                <w:sz w:val="24"/>
                <w:szCs w:val="24"/>
                <w:cs/>
              </w:rPr>
            </w:pPr>
            <w:r w:rsidRPr="0086269E">
              <w:rPr>
                <w:rFonts w:asciiTheme="majorBidi" w:hAnsiTheme="majorBidi"/>
                <w:sz w:val="24"/>
                <w:szCs w:val="24"/>
                <w:lang w:val="en-US"/>
              </w:rPr>
              <w:t>243</w:t>
            </w:r>
          </w:p>
        </w:tc>
        <w:tc>
          <w:tcPr>
            <w:tcW w:w="284" w:type="dxa"/>
            <w:tcBorders>
              <w:top w:val="nil"/>
              <w:left w:val="nil"/>
              <w:bottom w:val="nil"/>
              <w:right w:val="nil"/>
            </w:tcBorders>
            <w:shd w:val="clear" w:color="auto" w:fill="auto"/>
            <w:noWrap/>
            <w:vAlign w:val="bottom"/>
          </w:tcPr>
          <w:p w14:paraId="4DF00C97" w14:textId="77777777" w:rsidR="003E7A13" w:rsidRPr="0086269E" w:rsidRDefault="003E7A13" w:rsidP="00ED384E">
            <w:pPr>
              <w:jc w:val="right"/>
              <w:rPr>
                <w:rFonts w:asciiTheme="majorBidi" w:hAnsiTheme="majorBidi" w:cstheme="majorBidi"/>
                <w:sz w:val="24"/>
                <w:szCs w:val="24"/>
                <w:cs/>
                <w:lang w:val="en-US"/>
              </w:rPr>
            </w:pPr>
          </w:p>
        </w:tc>
        <w:tc>
          <w:tcPr>
            <w:tcW w:w="991" w:type="dxa"/>
            <w:noWrap/>
            <w:vAlign w:val="bottom"/>
          </w:tcPr>
          <w:p w14:paraId="0D1FE83B" w14:textId="1E30E2B4" w:rsidR="003E7A13" w:rsidRPr="0086269E" w:rsidRDefault="0023780A" w:rsidP="00ED384E">
            <w:pPr>
              <w:pBdr>
                <w:top w:val="single" w:sz="4" w:space="1" w:color="auto"/>
                <w:bottom w:val="double" w:sz="4" w:space="1" w:color="auto"/>
              </w:pBdr>
              <w:jc w:val="right"/>
              <w:rPr>
                <w:rFonts w:asciiTheme="majorBidi" w:hAnsiTheme="majorBidi" w:cstheme="majorBidi"/>
                <w:sz w:val="24"/>
                <w:szCs w:val="24"/>
                <w:cs/>
                <w:lang w:val="en-US"/>
              </w:rPr>
            </w:pPr>
            <w:r w:rsidRPr="001B3625">
              <w:rPr>
                <w:rFonts w:asciiTheme="majorBidi" w:hAnsiTheme="majorBidi" w:cstheme="majorBidi" w:hint="cs"/>
                <w:sz w:val="24"/>
                <w:szCs w:val="24"/>
                <w:lang w:val="en-US"/>
              </w:rPr>
              <w:t>200</w:t>
            </w:r>
          </w:p>
        </w:tc>
        <w:tc>
          <w:tcPr>
            <w:tcW w:w="284" w:type="dxa"/>
            <w:tcBorders>
              <w:top w:val="nil"/>
              <w:left w:val="nil"/>
              <w:bottom w:val="nil"/>
              <w:right w:val="nil"/>
            </w:tcBorders>
            <w:shd w:val="clear" w:color="auto" w:fill="auto"/>
            <w:noWrap/>
            <w:vAlign w:val="bottom"/>
          </w:tcPr>
          <w:p w14:paraId="1C1CDE13" w14:textId="77777777" w:rsidR="003E7A13" w:rsidRPr="0086269E" w:rsidRDefault="003E7A13" w:rsidP="00ED384E">
            <w:pPr>
              <w:jc w:val="right"/>
              <w:rPr>
                <w:rFonts w:asciiTheme="majorBidi" w:hAnsiTheme="majorBidi" w:cstheme="majorBidi"/>
                <w:sz w:val="24"/>
                <w:szCs w:val="24"/>
                <w:cs/>
                <w:lang w:val="en-US"/>
              </w:rPr>
            </w:pPr>
          </w:p>
        </w:tc>
        <w:tc>
          <w:tcPr>
            <w:tcW w:w="850" w:type="dxa"/>
            <w:noWrap/>
            <w:vAlign w:val="bottom"/>
          </w:tcPr>
          <w:p w14:paraId="1A80530D" w14:textId="20FCC044" w:rsidR="003E7A13" w:rsidRPr="0086269E" w:rsidRDefault="003E7A13" w:rsidP="00ED384E">
            <w:pPr>
              <w:pBdr>
                <w:top w:val="single" w:sz="4" w:space="1" w:color="auto"/>
                <w:bottom w:val="double" w:sz="4" w:space="1" w:color="auto"/>
              </w:pBdr>
              <w:jc w:val="right"/>
              <w:rPr>
                <w:rFonts w:asciiTheme="majorBidi" w:hAnsiTheme="majorBidi" w:cstheme="majorBidi"/>
                <w:sz w:val="24"/>
                <w:szCs w:val="24"/>
                <w:lang w:val="en-US"/>
              </w:rPr>
            </w:pPr>
            <w:r w:rsidRPr="001B3625">
              <w:rPr>
                <w:rFonts w:asciiTheme="majorBidi" w:hAnsiTheme="majorBidi"/>
                <w:sz w:val="24"/>
                <w:szCs w:val="24"/>
                <w:lang w:val="en-US"/>
              </w:rPr>
              <w:t>72</w:t>
            </w:r>
            <w:r w:rsidR="00007D1F" w:rsidRPr="0086269E">
              <w:rPr>
                <w:rFonts w:asciiTheme="majorBidi" w:hAnsiTheme="majorBidi" w:cstheme="majorBidi"/>
                <w:sz w:val="24"/>
                <w:szCs w:val="24"/>
                <w:lang w:val="en-US"/>
              </w:rPr>
              <w:t>2</w:t>
            </w:r>
          </w:p>
        </w:tc>
        <w:tc>
          <w:tcPr>
            <w:tcW w:w="1418" w:type="dxa"/>
            <w:tcBorders>
              <w:top w:val="nil"/>
              <w:left w:val="nil"/>
              <w:bottom w:val="nil"/>
              <w:right w:val="nil"/>
            </w:tcBorders>
            <w:shd w:val="clear" w:color="auto" w:fill="auto"/>
          </w:tcPr>
          <w:p w14:paraId="47FECC86" w14:textId="77777777" w:rsidR="003E7A13" w:rsidRPr="0086269E" w:rsidRDefault="003E7A13" w:rsidP="003E7A13">
            <w:pPr>
              <w:jc w:val="center"/>
              <w:rPr>
                <w:rFonts w:asciiTheme="majorBidi" w:hAnsiTheme="majorBidi" w:cstheme="majorBidi"/>
                <w:sz w:val="24"/>
                <w:szCs w:val="24"/>
                <w:cs/>
              </w:rPr>
            </w:pPr>
          </w:p>
        </w:tc>
      </w:tr>
      <w:tr w:rsidR="00ED384E" w:rsidRPr="001B3625" w14:paraId="6392929A" w14:textId="77777777" w:rsidTr="008E2283">
        <w:trPr>
          <w:trHeight w:val="420"/>
        </w:trPr>
        <w:tc>
          <w:tcPr>
            <w:tcW w:w="2835" w:type="dxa"/>
            <w:tcBorders>
              <w:top w:val="nil"/>
              <w:left w:val="nil"/>
              <w:bottom w:val="nil"/>
              <w:right w:val="nil"/>
            </w:tcBorders>
            <w:shd w:val="clear" w:color="auto" w:fill="auto"/>
            <w:noWrap/>
            <w:vAlign w:val="center"/>
          </w:tcPr>
          <w:p w14:paraId="682DB64B" w14:textId="70D511A9" w:rsidR="003E7A13" w:rsidRPr="0086269E" w:rsidRDefault="003E7A13" w:rsidP="003E7A13">
            <w:pPr>
              <w:rPr>
                <w:rFonts w:asciiTheme="majorBidi" w:hAnsiTheme="majorBidi" w:cstheme="majorBidi"/>
                <w:sz w:val="24"/>
                <w:szCs w:val="24"/>
                <w:lang w:val="en-US"/>
              </w:rPr>
            </w:pPr>
            <w:r w:rsidRPr="0086269E">
              <w:rPr>
                <w:rFonts w:asciiTheme="majorBidi" w:hAnsiTheme="majorBidi" w:cstheme="majorBidi"/>
                <w:b/>
                <w:bCs/>
                <w:sz w:val="24"/>
                <w:szCs w:val="24"/>
                <w:lang w:val="en-US"/>
              </w:rPr>
              <w:t>Financial liabilities</w:t>
            </w:r>
          </w:p>
        </w:tc>
        <w:tc>
          <w:tcPr>
            <w:tcW w:w="851" w:type="dxa"/>
            <w:tcBorders>
              <w:top w:val="nil"/>
              <w:left w:val="nil"/>
              <w:bottom w:val="nil"/>
              <w:right w:val="nil"/>
            </w:tcBorders>
            <w:shd w:val="clear" w:color="auto" w:fill="auto"/>
            <w:noWrap/>
            <w:vAlign w:val="bottom"/>
          </w:tcPr>
          <w:p w14:paraId="3CB7530F" w14:textId="77777777" w:rsidR="003E7A13" w:rsidRPr="0086269E" w:rsidRDefault="003E7A13" w:rsidP="00ED384E">
            <w:pPr>
              <w:jc w:val="right"/>
              <w:rPr>
                <w:rFonts w:asciiTheme="majorBidi" w:hAnsiTheme="majorBidi" w:cstheme="majorBidi"/>
                <w:sz w:val="24"/>
                <w:szCs w:val="24"/>
                <w:cs/>
              </w:rPr>
            </w:pPr>
          </w:p>
        </w:tc>
        <w:tc>
          <w:tcPr>
            <w:tcW w:w="283" w:type="dxa"/>
            <w:tcBorders>
              <w:top w:val="nil"/>
              <w:left w:val="nil"/>
              <w:bottom w:val="nil"/>
              <w:right w:val="nil"/>
            </w:tcBorders>
            <w:shd w:val="clear" w:color="auto" w:fill="auto"/>
            <w:noWrap/>
            <w:vAlign w:val="bottom"/>
          </w:tcPr>
          <w:p w14:paraId="5FFA2AEF" w14:textId="77777777" w:rsidR="003E7A13" w:rsidRPr="0086269E" w:rsidRDefault="003E7A13" w:rsidP="00ED384E">
            <w:pPr>
              <w:jc w:val="right"/>
              <w:rPr>
                <w:rFonts w:asciiTheme="majorBidi" w:hAnsiTheme="majorBidi" w:cstheme="majorBidi"/>
                <w:sz w:val="24"/>
                <w:szCs w:val="24"/>
                <w:cs/>
              </w:rPr>
            </w:pPr>
          </w:p>
        </w:tc>
        <w:tc>
          <w:tcPr>
            <w:tcW w:w="851" w:type="dxa"/>
            <w:tcBorders>
              <w:top w:val="nil"/>
              <w:left w:val="nil"/>
              <w:bottom w:val="nil"/>
              <w:right w:val="nil"/>
            </w:tcBorders>
            <w:shd w:val="clear" w:color="auto" w:fill="auto"/>
            <w:noWrap/>
            <w:vAlign w:val="bottom"/>
          </w:tcPr>
          <w:p w14:paraId="1B4DED6A" w14:textId="77777777" w:rsidR="003E7A13" w:rsidRPr="0086269E" w:rsidRDefault="003E7A13" w:rsidP="00ED384E">
            <w:pPr>
              <w:jc w:val="right"/>
              <w:rPr>
                <w:rFonts w:asciiTheme="majorBidi" w:hAnsiTheme="majorBidi" w:cstheme="majorBidi"/>
                <w:sz w:val="24"/>
                <w:szCs w:val="24"/>
                <w:cs/>
              </w:rPr>
            </w:pPr>
          </w:p>
        </w:tc>
        <w:tc>
          <w:tcPr>
            <w:tcW w:w="284" w:type="dxa"/>
            <w:tcBorders>
              <w:top w:val="nil"/>
              <w:left w:val="nil"/>
              <w:bottom w:val="nil"/>
              <w:right w:val="nil"/>
            </w:tcBorders>
            <w:shd w:val="clear" w:color="auto" w:fill="auto"/>
            <w:noWrap/>
            <w:vAlign w:val="bottom"/>
          </w:tcPr>
          <w:p w14:paraId="1799C624" w14:textId="77777777" w:rsidR="003E7A13" w:rsidRPr="0086269E" w:rsidRDefault="003E7A13" w:rsidP="00ED384E">
            <w:pPr>
              <w:jc w:val="right"/>
              <w:rPr>
                <w:rFonts w:asciiTheme="majorBidi" w:hAnsiTheme="majorBidi" w:cstheme="majorBidi"/>
                <w:sz w:val="24"/>
                <w:szCs w:val="24"/>
                <w:cs/>
              </w:rPr>
            </w:pPr>
          </w:p>
        </w:tc>
        <w:tc>
          <w:tcPr>
            <w:tcW w:w="991" w:type="dxa"/>
            <w:tcBorders>
              <w:top w:val="nil"/>
              <w:left w:val="nil"/>
              <w:bottom w:val="nil"/>
              <w:right w:val="nil"/>
            </w:tcBorders>
            <w:shd w:val="clear" w:color="auto" w:fill="auto"/>
            <w:noWrap/>
            <w:vAlign w:val="bottom"/>
          </w:tcPr>
          <w:p w14:paraId="01530343" w14:textId="77777777" w:rsidR="003E7A13" w:rsidRPr="0086269E" w:rsidRDefault="003E7A13" w:rsidP="00ED384E">
            <w:pPr>
              <w:jc w:val="right"/>
              <w:rPr>
                <w:rFonts w:asciiTheme="majorBidi" w:hAnsiTheme="majorBidi" w:cstheme="majorBidi"/>
                <w:sz w:val="24"/>
                <w:szCs w:val="24"/>
                <w:cs/>
              </w:rPr>
            </w:pPr>
          </w:p>
        </w:tc>
        <w:tc>
          <w:tcPr>
            <w:tcW w:w="284" w:type="dxa"/>
            <w:tcBorders>
              <w:top w:val="nil"/>
              <w:left w:val="nil"/>
              <w:bottom w:val="nil"/>
              <w:right w:val="nil"/>
            </w:tcBorders>
            <w:shd w:val="clear" w:color="auto" w:fill="auto"/>
            <w:noWrap/>
            <w:vAlign w:val="bottom"/>
          </w:tcPr>
          <w:p w14:paraId="68B0CCF2" w14:textId="77777777" w:rsidR="003E7A13" w:rsidRPr="0086269E" w:rsidRDefault="003E7A13" w:rsidP="00ED384E">
            <w:pPr>
              <w:jc w:val="right"/>
              <w:rPr>
                <w:rFonts w:asciiTheme="majorBidi" w:hAnsiTheme="majorBidi" w:cstheme="majorBidi"/>
                <w:sz w:val="24"/>
                <w:szCs w:val="24"/>
                <w:cs/>
              </w:rPr>
            </w:pPr>
          </w:p>
        </w:tc>
        <w:tc>
          <w:tcPr>
            <w:tcW w:w="850" w:type="dxa"/>
            <w:tcBorders>
              <w:top w:val="nil"/>
              <w:left w:val="nil"/>
              <w:bottom w:val="nil"/>
              <w:right w:val="nil"/>
            </w:tcBorders>
            <w:shd w:val="clear" w:color="auto" w:fill="auto"/>
            <w:noWrap/>
            <w:vAlign w:val="bottom"/>
          </w:tcPr>
          <w:p w14:paraId="61B3552D" w14:textId="77777777" w:rsidR="003E7A13" w:rsidRPr="0086269E" w:rsidRDefault="003E7A13" w:rsidP="00ED384E">
            <w:pPr>
              <w:jc w:val="right"/>
              <w:rPr>
                <w:rFonts w:asciiTheme="majorBidi" w:hAnsiTheme="majorBidi" w:cstheme="majorBidi"/>
                <w:sz w:val="24"/>
                <w:szCs w:val="24"/>
                <w:cs/>
              </w:rPr>
            </w:pPr>
          </w:p>
        </w:tc>
        <w:tc>
          <w:tcPr>
            <w:tcW w:w="1418" w:type="dxa"/>
            <w:tcBorders>
              <w:top w:val="nil"/>
              <w:left w:val="nil"/>
              <w:bottom w:val="nil"/>
              <w:right w:val="nil"/>
            </w:tcBorders>
            <w:shd w:val="clear" w:color="auto" w:fill="auto"/>
          </w:tcPr>
          <w:p w14:paraId="37D78EEB" w14:textId="77777777" w:rsidR="003E7A13" w:rsidRPr="0086269E" w:rsidRDefault="003E7A13" w:rsidP="003E7A13">
            <w:pPr>
              <w:jc w:val="center"/>
              <w:rPr>
                <w:rFonts w:asciiTheme="majorBidi" w:hAnsiTheme="majorBidi" w:cstheme="majorBidi"/>
                <w:sz w:val="24"/>
                <w:szCs w:val="24"/>
                <w:cs/>
              </w:rPr>
            </w:pPr>
          </w:p>
        </w:tc>
      </w:tr>
      <w:tr w:rsidR="003E7A13" w:rsidRPr="001B3625" w14:paraId="2E69854C" w14:textId="77777777" w:rsidTr="008E2283">
        <w:trPr>
          <w:trHeight w:val="420"/>
        </w:trPr>
        <w:tc>
          <w:tcPr>
            <w:tcW w:w="2835" w:type="dxa"/>
            <w:tcBorders>
              <w:top w:val="nil"/>
              <w:left w:val="nil"/>
              <w:bottom w:val="nil"/>
              <w:right w:val="nil"/>
            </w:tcBorders>
            <w:shd w:val="clear" w:color="auto" w:fill="auto"/>
            <w:noWrap/>
            <w:vAlign w:val="center"/>
          </w:tcPr>
          <w:p w14:paraId="090F17DB" w14:textId="63F63D56" w:rsidR="003E7A13" w:rsidRPr="0086269E" w:rsidRDefault="00AA25B6" w:rsidP="008E2283">
            <w:pPr>
              <w:rPr>
                <w:rFonts w:asciiTheme="majorBidi" w:hAnsiTheme="majorBidi" w:cstheme="majorBidi"/>
                <w:sz w:val="24"/>
                <w:szCs w:val="24"/>
                <w:lang w:val="en-US"/>
              </w:rPr>
            </w:pPr>
            <w:r w:rsidRPr="0086269E">
              <w:rPr>
                <w:rFonts w:asciiTheme="majorBidi" w:hAnsiTheme="majorBidi" w:cstheme="majorBidi"/>
                <w:sz w:val="24"/>
                <w:szCs w:val="24"/>
                <w:lang w:val="en-US"/>
              </w:rPr>
              <w:t>S</w:t>
            </w:r>
            <w:r w:rsidR="003E7A13" w:rsidRPr="0086269E">
              <w:rPr>
                <w:rFonts w:asciiTheme="majorBidi" w:hAnsiTheme="majorBidi" w:cstheme="majorBidi"/>
                <w:sz w:val="24"/>
                <w:szCs w:val="24"/>
                <w:lang w:val="en-US"/>
              </w:rPr>
              <w:t>hort</w:t>
            </w:r>
            <w:r w:rsidR="003E7A13" w:rsidRPr="001B3625">
              <w:rPr>
                <w:rFonts w:asciiTheme="majorBidi" w:hAnsiTheme="majorBidi"/>
                <w:sz w:val="24"/>
                <w:szCs w:val="24"/>
                <w:cs/>
                <w:lang w:val="en-US"/>
              </w:rPr>
              <w:t>-</w:t>
            </w:r>
            <w:r w:rsidR="003E7A13" w:rsidRPr="0086269E">
              <w:rPr>
                <w:rFonts w:asciiTheme="majorBidi" w:hAnsiTheme="majorBidi" w:cstheme="majorBidi"/>
                <w:sz w:val="24"/>
                <w:szCs w:val="24"/>
                <w:lang w:val="en-US"/>
              </w:rPr>
              <w:t>term loan from financial institution</w:t>
            </w:r>
          </w:p>
        </w:tc>
        <w:tc>
          <w:tcPr>
            <w:tcW w:w="851" w:type="dxa"/>
            <w:noWrap/>
            <w:vAlign w:val="bottom"/>
          </w:tcPr>
          <w:p w14:paraId="2312F458" w14:textId="2894B017" w:rsidR="003E7A13" w:rsidRPr="0086269E" w:rsidRDefault="003E7A13" w:rsidP="00ED384E">
            <w:pPr>
              <w:jc w:val="right"/>
              <w:rPr>
                <w:rFonts w:asciiTheme="majorBidi" w:hAnsiTheme="majorBidi" w:cstheme="majorBidi"/>
                <w:sz w:val="24"/>
                <w:szCs w:val="24"/>
                <w:lang w:val="en-US"/>
              </w:rPr>
            </w:pPr>
            <w:r w:rsidRPr="001B3625">
              <w:rPr>
                <w:rFonts w:asciiTheme="majorBidi" w:hAnsiTheme="majorBidi"/>
                <w:sz w:val="24"/>
                <w:szCs w:val="24"/>
                <w:lang w:val="en-US"/>
              </w:rPr>
              <w:t>195</w:t>
            </w:r>
          </w:p>
        </w:tc>
        <w:tc>
          <w:tcPr>
            <w:tcW w:w="283" w:type="dxa"/>
            <w:tcBorders>
              <w:top w:val="nil"/>
              <w:left w:val="nil"/>
              <w:bottom w:val="nil"/>
              <w:right w:val="nil"/>
            </w:tcBorders>
            <w:shd w:val="clear" w:color="auto" w:fill="auto"/>
            <w:noWrap/>
            <w:vAlign w:val="bottom"/>
          </w:tcPr>
          <w:p w14:paraId="293487E5" w14:textId="77777777" w:rsidR="003E7A13" w:rsidRPr="0086269E" w:rsidRDefault="003E7A13" w:rsidP="00ED384E">
            <w:pPr>
              <w:jc w:val="right"/>
              <w:rPr>
                <w:rFonts w:asciiTheme="majorBidi" w:hAnsiTheme="majorBidi" w:cstheme="majorBidi"/>
                <w:sz w:val="24"/>
                <w:szCs w:val="24"/>
                <w:cs/>
                <w:lang w:val="en-US"/>
              </w:rPr>
            </w:pPr>
          </w:p>
        </w:tc>
        <w:tc>
          <w:tcPr>
            <w:tcW w:w="851" w:type="dxa"/>
            <w:noWrap/>
            <w:vAlign w:val="bottom"/>
          </w:tcPr>
          <w:p w14:paraId="5F4E314F" w14:textId="5FEA54DD" w:rsidR="003E7A13" w:rsidRPr="0086269E" w:rsidRDefault="003E7A13" w:rsidP="00ED384E">
            <w:pPr>
              <w:jc w:val="right"/>
              <w:rPr>
                <w:rFonts w:asciiTheme="majorBidi" w:hAnsiTheme="majorBidi" w:cstheme="majorBidi"/>
                <w:sz w:val="24"/>
                <w:szCs w:val="24"/>
                <w:cs/>
              </w:rPr>
            </w:pPr>
            <w:r w:rsidRPr="001B3625">
              <w:rPr>
                <w:rFonts w:asciiTheme="majorBidi" w:hAnsiTheme="majorBidi"/>
                <w:sz w:val="24"/>
                <w:szCs w:val="24"/>
                <w:lang w:val="en-US"/>
              </w:rPr>
              <w:t>83</w:t>
            </w:r>
          </w:p>
        </w:tc>
        <w:tc>
          <w:tcPr>
            <w:tcW w:w="284" w:type="dxa"/>
            <w:tcBorders>
              <w:top w:val="nil"/>
              <w:left w:val="nil"/>
              <w:bottom w:val="nil"/>
              <w:right w:val="nil"/>
            </w:tcBorders>
            <w:shd w:val="clear" w:color="auto" w:fill="auto"/>
            <w:noWrap/>
            <w:vAlign w:val="bottom"/>
          </w:tcPr>
          <w:p w14:paraId="55C68ABA" w14:textId="77777777" w:rsidR="003E7A13" w:rsidRPr="0086269E" w:rsidRDefault="003E7A13" w:rsidP="00ED384E">
            <w:pPr>
              <w:jc w:val="right"/>
              <w:rPr>
                <w:rFonts w:asciiTheme="majorBidi" w:hAnsiTheme="majorBidi" w:cstheme="majorBidi"/>
                <w:sz w:val="24"/>
                <w:szCs w:val="24"/>
                <w:cs/>
                <w:lang w:val="en-US"/>
              </w:rPr>
            </w:pPr>
          </w:p>
        </w:tc>
        <w:tc>
          <w:tcPr>
            <w:tcW w:w="991" w:type="dxa"/>
            <w:noWrap/>
            <w:vAlign w:val="bottom"/>
          </w:tcPr>
          <w:p w14:paraId="3CC4D20B" w14:textId="0551A984" w:rsidR="003E7A13" w:rsidRPr="0086269E" w:rsidRDefault="003E7A13" w:rsidP="00ED384E">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65BACCFB" w14:textId="77777777" w:rsidR="003E7A13" w:rsidRPr="0086269E" w:rsidRDefault="003E7A13" w:rsidP="00ED384E">
            <w:pPr>
              <w:jc w:val="right"/>
              <w:rPr>
                <w:rFonts w:asciiTheme="majorBidi" w:hAnsiTheme="majorBidi" w:cstheme="majorBidi"/>
                <w:sz w:val="24"/>
                <w:szCs w:val="24"/>
                <w:cs/>
                <w:lang w:val="en-US"/>
              </w:rPr>
            </w:pPr>
          </w:p>
        </w:tc>
        <w:tc>
          <w:tcPr>
            <w:tcW w:w="850" w:type="dxa"/>
            <w:noWrap/>
            <w:vAlign w:val="bottom"/>
          </w:tcPr>
          <w:p w14:paraId="4A56A2FB" w14:textId="1BAF441A" w:rsidR="003E7A13" w:rsidRPr="001B3625" w:rsidRDefault="003E7A13" w:rsidP="00ED384E">
            <w:pPr>
              <w:jc w:val="right"/>
              <w:rPr>
                <w:rFonts w:asciiTheme="majorBidi" w:hAnsiTheme="majorBidi" w:cstheme="majorBidi"/>
                <w:sz w:val="24"/>
                <w:szCs w:val="24"/>
                <w:cs/>
                <w:lang w:val="en-US"/>
              </w:rPr>
            </w:pPr>
            <w:r w:rsidRPr="001B3625">
              <w:rPr>
                <w:rFonts w:asciiTheme="majorBidi" w:hAnsiTheme="majorBidi"/>
                <w:sz w:val="24"/>
                <w:szCs w:val="24"/>
                <w:lang w:val="en-US"/>
              </w:rPr>
              <w:t>278</w:t>
            </w:r>
          </w:p>
        </w:tc>
        <w:tc>
          <w:tcPr>
            <w:tcW w:w="1418" w:type="dxa"/>
            <w:vAlign w:val="bottom"/>
          </w:tcPr>
          <w:p w14:paraId="78B7634D" w14:textId="3B862300" w:rsidR="003E7A13" w:rsidRPr="0086269E" w:rsidRDefault="00ED384E" w:rsidP="00ED384E">
            <w:pPr>
              <w:jc w:val="center"/>
              <w:rPr>
                <w:rFonts w:asciiTheme="majorBidi" w:hAnsiTheme="majorBidi" w:cstheme="majorBidi"/>
                <w:sz w:val="24"/>
                <w:szCs w:val="24"/>
                <w:cs/>
              </w:rPr>
            </w:pPr>
            <w:r w:rsidRPr="0086269E">
              <w:rPr>
                <w:rFonts w:asciiTheme="majorBidi" w:hAnsiTheme="majorBidi" w:cstheme="majorBidi"/>
                <w:sz w:val="24"/>
                <w:szCs w:val="24"/>
                <w:lang w:val="en-US"/>
              </w:rPr>
              <w:t>3</w:t>
            </w:r>
            <w:r w:rsidRPr="001B3625">
              <w:rPr>
                <w:rFonts w:asciiTheme="majorBidi" w:hAnsiTheme="majorBidi"/>
                <w:sz w:val="24"/>
                <w:szCs w:val="24"/>
                <w:cs/>
                <w:lang w:val="en-US"/>
              </w:rPr>
              <w:t>.</w:t>
            </w:r>
            <w:r w:rsidRPr="0086269E">
              <w:rPr>
                <w:rFonts w:asciiTheme="majorBidi" w:hAnsiTheme="majorBidi" w:cstheme="majorBidi"/>
                <w:sz w:val="24"/>
                <w:szCs w:val="24"/>
                <w:lang w:val="en-US"/>
              </w:rPr>
              <w:t>72</w:t>
            </w:r>
            <w:r w:rsidRPr="001B3625">
              <w:rPr>
                <w:rFonts w:asciiTheme="majorBidi" w:hAnsiTheme="majorBidi"/>
                <w:sz w:val="24"/>
                <w:szCs w:val="24"/>
                <w:cs/>
                <w:lang w:val="en-US"/>
              </w:rPr>
              <w:t xml:space="preserve">% </w:t>
            </w:r>
            <w:r w:rsidR="003E7A13" w:rsidRPr="001B3625">
              <w:rPr>
                <w:rFonts w:asciiTheme="majorBidi" w:hAnsiTheme="majorBidi"/>
                <w:sz w:val="24"/>
                <w:szCs w:val="24"/>
                <w:cs/>
                <w:lang w:val="en-US"/>
              </w:rPr>
              <w:t>-</w:t>
            </w:r>
            <w:r w:rsidR="003E7A13" w:rsidRPr="0086269E">
              <w:rPr>
                <w:rFonts w:asciiTheme="majorBidi" w:hAnsiTheme="majorBidi" w:cstheme="majorBidi"/>
                <w:sz w:val="24"/>
                <w:szCs w:val="24"/>
                <w:lang w:val="en-US"/>
              </w:rPr>
              <w:t>7</w:t>
            </w:r>
            <w:r w:rsidR="003E7A13" w:rsidRPr="001B3625">
              <w:rPr>
                <w:rFonts w:asciiTheme="majorBidi" w:hAnsiTheme="majorBidi"/>
                <w:sz w:val="24"/>
                <w:szCs w:val="24"/>
                <w:cs/>
                <w:lang w:val="en-US"/>
              </w:rPr>
              <w:t>.</w:t>
            </w:r>
            <w:r w:rsidR="003E7A13" w:rsidRPr="0086269E">
              <w:rPr>
                <w:rFonts w:asciiTheme="majorBidi" w:hAnsiTheme="majorBidi" w:cstheme="majorBidi"/>
                <w:sz w:val="24"/>
                <w:szCs w:val="24"/>
                <w:lang w:val="en-US"/>
              </w:rPr>
              <w:t>50</w:t>
            </w:r>
            <w:r w:rsidR="003E7A13" w:rsidRPr="001B3625">
              <w:rPr>
                <w:rFonts w:asciiTheme="majorBidi" w:hAnsiTheme="majorBidi"/>
                <w:sz w:val="24"/>
                <w:szCs w:val="24"/>
                <w:cs/>
                <w:lang w:val="en-US"/>
              </w:rPr>
              <w:t>%</w:t>
            </w:r>
          </w:p>
        </w:tc>
      </w:tr>
      <w:tr w:rsidR="003E7A13" w:rsidRPr="001B3625" w14:paraId="1CFEB596" w14:textId="77777777" w:rsidTr="008E2283">
        <w:trPr>
          <w:trHeight w:val="420"/>
        </w:trPr>
        <w:tc>
          <w:tcPr>
            <w:tcW w:w="2835" w:type="dxa"/>
            <w:tcBorders>
              <w:top w:val="nil"/>
              <w:left w:val="nil"/>
              <w:bottom w:val="nil"/>
              <w:right w:val="nil"/>
            </w:tcBorders>
            <w:shd w:val="clear" w:color="auto" w:fill="auto"/>
            <w:noWrap/>
            <w:vAlign w:val="center"/>
          </w:tcPr>
          <w:p w14:paraId="212B860F" w14:textId="5C31DE48" w:rsidR="003E7A13" w:rsidRPr="0086269E" w:rsidRDefault="003E7A13" w:rsidP="008E2283">
            <w:pPr>
              <w:rPr>
                <w:rFonts w:asciiTheme="majorBidi" w:hAnsiTheme="majorBidi" w:cstheme="majorBidi"/>
                <w:sz w:val="24"/>
                <w:szCs w:val="24"/>
                <w:lang w:val="en-US"/>
              </w:rPr>
            </w:pPr>
            <w:r w:rsidRPr="0086269E">
              <w:rPr>
                <w:rFonts w:asciiTheme="majorBidi" w:hAnsiTheme="majorBidi" w:cstheme="majorBidi"/>
                <w:sz w:val="24"/>
                <w:szCs w:val="24"/>
                <w:lang w:val="en-US"/>
              </w:rPr>
              <w:t>Trade and other current payables</w:t>
            </w:r>
          </w:p>
        </w:tc>
        <w:tc>
          <w:tcPr>
            <w:tcW w:w="851" w:type="dxa"/>
            <w:noWrap/>
            <w:vAlign w:val="bottom"/>
          </w:tcPr>
          <w:p w14:paraId="1DC2B1F0" w14:textId="6B342138" w:rsidR="003E7A13" w:rsidRPr="0086269E" w:rsidRDefault="003E7A13" w:rsidP="00AA3859">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5130F869" w14:textId="77777777" w:rsidR="003E7A13" w:rsidRPr="001B3625" w:rsidRDefault="003E7A13" w:rsidP="00AA3859">
            <w:pPr>
              <w:jc w:val="right"/>
              <w:rPr>
                <w:rFonts w:asciiTheme="majorBidi" w:hAnsiTheme="majorBidi" w:cstheme="majorBidi"/>
                <w:sz w:val="24"/>
                <w:szCs w:val="24"/>
                <w:cs/>
                <w:lang w:val="en-US"/>
              </w:rPr>
            </w:pPr>
          </w:p>
        </w:tc>
        <w:tc>
          <w:tcPr>
            <w:tcW w:w="851" w:type="dxa"/>
            <w:noWrap/>
            <w:vAlign w:val="bottom"/>
          </w:tcPr>
          <w:p w14:paraId="5EB6C523" w14:textId="3BC67AC7" w:rsidR="003E7A13" w:rsidRPr="0086269E" w:rsidRDefault="003E7A13" w:rsidP="00AA3859">
            <w:pPr>
              <w:jc w:val="right"/>
              <w:rPr>
                <w:rFonts w:asciiTheme="majorBidi" w:hAnsiTheme="majorBidi" w:cstheme="majorBidi"/>
                <w:sz w:val="24"/>
                <w:szCs w:val="24"/>
                <w:cs/>
              </w:rPr>
            </w:pPr>
            <w:r w:rsidRPr="0086269E">
              <w:rPr>
                <w:rFonts w:asciiTheme="majorBidi" w:hAnsiTheme="majorBidi" w:cstheme="majorBidi"/>
                <w:sz w:val="24"/>
                <w:szCs w:val="24"/>
                <w:lang w:val="en-US"/>
              </w:rPr>
              <w:t>65</w:t>
            </w:r>
          </w:p>
        </w:tc>
        <w:tc>
          <w:tcPr>
            <w:tcW w:w="284" w:type="dxa"/>
            <w:tcBorders>
              <w:top w:val="nil"/>
              <w:left w:val="nil"/>
              <w:bottom w:val="nil"/>
              <w:right w:val="nil"/>
            </w:tcBorders>
            <w:shd w:val="clear" w:color="auto" w:fill="auto"/>
            <w:noWrap/>
            <w:vAlign w:val="bottom"/>
          </w:tcPr>
          <w:p w14:paraId="24B5A642" w14:textId="77777777" w:rsidR="003E7A13" w:rsidRPr="001B3625" w:rsidRDefault="003E7A13" w:rsidP="00AA3859">
            <w:pPr>
              <w:jc w:val="right"/>
              <w:rPr>
                <w:rFonts w:asciiTheme="majorBidi" w:hAnsiTheme="majorBidi" w:cstheme="majorBidi"/>
                <w:sz w:val="24"/>
                <w:szCs w:val="24"/>
                <w:cs/>
                <w:lang w:val="en-US"/>
              </w:rPr>
            </w:pPr>
          </w:p>
        </w:tc>
        <w:tc>
          <w:tcPr>
            <w:tcW w:w="991" w:type="dxa"/>
            <w:noWrap/>
            <w:vAlign w:val="bottom"/>
          </w:tcPr>
          <w:p w14:paraId="67B803F2" w14:textId="28E0D305" w:rsidR="003E7A13" w:rsidRPr="0086269E" w:rsidRDefault="003E7A13" w:rsidP="00AA3859">
            <w:pPr>
              <w:jc w:val="right"/>
              <w:rPr>
                <w:rFonts w:asciiTheme="majorBidi" w:hAnsiTheme="majorBidi" w:cstheme="majorBidi"/>
                <w:sz w:val="24"/>
                <w:szCs w:val="24"/>
                <w:cs/>
              </w:rPr>
            </w:pPr>
            <w:r w:rsidRPr="0086269E">
              <w:rPr>
                <w:rFonts w:asciiTheme="majorBidi" w:hAnsiTheme="majorBidi" w:cstheme="majorBidi"/>
                <w:sz w:val="24"/>
                <w:szCs w:val="24"/>
                <w:lang w:val="en-US"/>
              </w:rPr>
              <w:t>198</w:t>
            </w:r>
          </w:p>
        </w:tc>
        <w:tc>
          <w:tcPr>
            <w:tcW w:w="284" w:type="dxa"/>
            <w:tcBorders>
              <w:top w:val="nil"/>
              <w:left w:val="nil"/>
              <w:bottom w:val="nil"/>
              <w:right w:val="nil"/>
            </w:tcBorders>
            <w:shd w:val="clear" w:color="auto" w:fill="auto"/>
            <w:noWrap/>
            <w:vAlign w:val="bottom"/>
          </w:tcPr>
          <w:p w14:paraId="197C502E" w14:textId="77777777" w:rsidR="003E7A13" w:rsidRPr="001B3625" w:rsidRDefault="003E7A13" w:rsidP="00AA3859">
            <w:pPr>
              <w:jc w:val="right"/>
              <w:rPr>
                <w:rFonts w:asciiTheme="majorBidi" w:hAnsiTheme="majorBidi" w:cstheme="majorBidi"/>
                <w:sz w:val="24"/>
                <w:szCs w:val="24"/>
                <w:cs/>
                <w:lang w:val="en-US"/>
              </w:rPr>
            </w:pPr>
          </w:p>
        </w:tc>
        <w:tc>
          <w:tcPr>
            <w:tcW w:w="850" w:type="dxa"/>
            <w:noWrap/>
            <w:vAlign w:val="bottom"/>
          </w:tcPr>
          <w:p w14:paraId="511CB273" w14:textId="2DD4620D" w:rsidR="003E7A13" w:rsidRPr="001B3625" w:rsidRDefault="003E7A13" w:rsidP="00AA3859">
            <w:pPr>
              <w:jc w:val="right"/>
              <w:rPr>
                <w:rFonts w:asciiTheme="majorBidi" w:hAnsiTheme="majorBidi" w:cstheme="majorBidi"/>
                <w:sz w:val="24"/>
                <w:szCs w:val="24"/>
                <w:cs/>
                <w:lang w:val="en-US"/>
              </w:rPr>
            </w:pPr>
            <w:r w:rsidRPr="0086269E">
              <w:rPr>
                <w:rFonts w:asciiTheme="majorBidi" w:hAnsiTheme="majorBidi" w:cstheme="majorBidi"/>
                <w:sz w:val="24"/>
                <w:szCs w:val="24"/>
                <w:lang w:val="en-US"/>
              </w:rPr>
              <w:t>263</w:t>
            </w:r>
          </w:p>
        </w:tc>
        <w:tc>
          <w:tcPr>
            <w:tcW w:w="1418" w:type="dxa"/>
            <w:vAlign w:val="bottom"/>
          </w:tcPr>
          <w:p w14:paraId="54F6D964" w14:textId="69F5C0DF" w:rsidR="003E7A13" w:rsidRPr="0086269E" w:rsidRDefault="003E7A13" w:rsidP="00AA3859">
            <w:pPr>
              <w:jc w:val="center"/>
              <w:rPr>
                <w:rFonts w:asciiTheme="majorBidi" w:hAnsiTheme="majorBidi" w:cstheme="majorBidi"/>
                <w:sz w:val="24"/>
                <w:szCs w:val="24"/>
                <w:cs/>
              </w:rPr>
            </w:pPr>
            <w:r w:rsidRPr="0086269E">
              <w:rPr>
                <w:rFonts w:asciiTheme="majorBidi" w:hAnsiTheme="majorBidi" w:cstheme="majorBidi"/>
                <w:sz w:val="24"/>
                <w:szCs w:val="24"/>
                <w:lang w:val="en-US"/>
              </w:rPr>
              <w:t>6</w:t>
            </w:r>
            <w:r w:rsidRPr="001B3625">
              <w:rPr>
                <w:rFonts w:asciiTheme="majorBidi" w:hAnsiTheme="majorBidi"/>
                <w:sz w:val="24"/>
                <w:szCs w:val="24"/>
                <w:cs/>
                <w:lang w:val="en-US"/>
              </w:rPr>
              <w:t>.</w:t>
            </w:r>
            <w:r w:rsidRPr="0086269E">
              <w:rPr>
                <w:rFonts w:asciiTheme="majorBidi" w:hAnsiTheme="majorBidi" w:cstheme="majorBidi"/>
                <w:sz w:val="24"/>
                <w:szCs w:val="24"/>
                <w:lang w:val="en-US"/>
              </w:rPr>
              <w:t>00</w:t>
            </w:r>
            <w:r w:rsidRPr="001B3625">
              <w:rPr>
                <w:rFonts w:asciiTheme="majorBidi" w:hAnsiTheme="majorBidi"/>
                <w:sz w:val="24"/>
                <w:szCs w:val="24"/>
                <w:cs/>
                <w:lang w:val="en-US"/>
              </w:rPr>
              <w:t xml:space="preserve">% - </w:t>
            </w:r>
            <w:r w:rsidRPr="0086269E">
              <w:rPr>
                <w:rFonts w:asciiTheme="majorBidi" w:hAnsiTheme="majorBidi" w:cstheme="majorBidi"/>
                <w:sz w:val="24"/>
                <w:szCs w:val="24"/>
                <w:lang w:val="en-US"/>
              </w:rPr>
              <w:t>12</w:t>
            </w:r>
            <w:r w:rsidRPr="001B3625">
              <w:rPr>
                <w:rFonts w:asciiTheme="majorBidi" w:hAnsiTheme="majorBidi"/>
                <w:sz w:val="24"/>
                <w:szCs w:val="24"/>
                <w:cs/>
                <w:lang w:val="en-US"/>
              </w:rPr>
              <w:t>.</w:t>
            </w:r>
            <w:r w:rsidRPr="0086269E">
              <w:rPr>
                <w:rFonts w:asciiTheme="majorBidi" w:hAnsiTheme="majorBidi" w:cstheme="majorBidi"/>
                <w:sz w:val="24"/>
                <w:szCs w:val="24"/>
                <w:lang w:val="en-US"/>
              </w:rPr>
              <w:t>00</w:t>
            </w:r>
            <w:r w:rsidRPr="001B3625">
              <w:rPr>
                <w:rFonts w:asciiTheme="majorBidi" w:hAnsiTheme="majorBidi"/>
                <w:sz w:val="24"/>
                <w:szCs w:val="24"/>
                <w:cs/>
                <w:lang w:val="en-US"/>
              </w:rPr>
              <w:t>%</w:t>
            </w:r>
          </w:p>
        </w:tc>
      </w:tr>
      <w:tr w:rsidR="003E7A13" w:rsidRPr="001B3625" w14:paraId="13410E5F" w14:textId="77777777" w:rsidTr="008E2283">
        <w:trPr>
          <w:trHeight w:val="420"/>
        </w:trPr>
        <w:tc>
          <w:tcPr>
            <w:tcW w:w="2835" w:type="dxa"/>
            <w:tcBorders>
              <w:top w:val="nil"/>
              <w:left w:val="nil"/>
              <w:bottom w:val="nil"/>
              <w:right w:val="nil"/>
            </w:tcBorders>
            <w:shd w:val="clear" w:color="auto" w:fill="auto"/>
            <w:noWrap/>
            <w:vAlign w:val="center"/>
          </w:tcPr>
          <w:p w14:paraId="7288F050" w14:textId="00294654" w:rsidR="003E7A13" w:rsidRPr="0086269E" w:rsidRDefault="00B00C61" w:rsidP="00B00C61">
            <w:pPr>
              <w:ind w:left="28" w:hanging="28"/>
              <w:rPr>
                <w:rFonts w:asciiTheme="majorBidi" w:hAnsiTheme="majorBidi"/>
                <w:sz w:val="24"/>
                <w:szCs w:val="24"/>
                <w:lang w:val="en-US"/>
              </w:rPr>
            </w:pPr>
            <w:r w:rsidRPr="0086269E">
              <w:rPr>
                <w:rFonts w:asciiTheme="majorBidi" w:hAnsiTheme="majorBidi"/>
                <w:sz w:val="24"/>
                <w:szCs w:val="24"/>
                <w:lang w:val="en-US"/>
              </w:rPr>
              <w:t>Current portion of lease</w:t>
            </w:r>
            <w:r w:rsidRPr="001B3625">
              <w:rPr>
                <w:rFonts w:asciiTheme="majorBidi" w:hAnsiTheme="majorBidi"/>
                <w:sz w:val="24"/>
                <w:szCs w:val="24"/>
                <w:cs/>
                <w:lang w:val="en-US"/>
              </w:rPr>
              <w:t xml:space="preserve"> </w:t>
            </w:r>
            <w:r w:rsidRPr="0086269E">
              <w:rPr>
                <w:rFonts w:asciiTheme="majorBidi" w:hAnsiTheme="majorBidi"/>
                <w:sz w:val="24"/>
                <w:szCs w:val="24"/>
                <w:lang w:val="en-US"/>
              </w:rPr>
              <w:t>liabilities – net</w:t>
            </w:r>
          </w:p>
        </w:tc>
        <w:tc>
          <w:tcPr>
            <w:tcW w:w="851" w:type="dxa"/>
            <w:noWrap/>
            <w:vAlign w:val="bottom"/>
          </w:tcPr>
          <w:p w14:paraId="0A782F71" w14:textId="413AD7FA" w:rsidR="003E7A13" w:rsidRPr="0086269E" w:rsidRDefault="00B00C61" w:rsidP="00AA3859">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3FC0B7A0" w14:textId="77777777" w:rsidR="003E7A13" w:rsidRPr="001B3625" w:rsidRDefault="003E7A13" w:rsidP="00AA3859">
            <w:pPr>
              <w:jc w:val="right"/>
              <w:rPr>
                <w:rFonts w:asciiTheme="majorBidi" w:hAnsiTheme="majorBidi" w:cstheme="majorBidi"/>
                <w:sz w:val="24"/>
                <w:szCs w:val="24"/>
                <w:cs/>
                <w:lang w:val="en-US"/>
              </w:rPr>
            </w:pPr>
          </w:p>
        </w:tc>
        <w:tc>
          <w:tcPr>
            <w:tcW w:w="851" w:type="dxa"/>
            <w:noWrap/>
            <w:vAlign w:val="bottom"/>
          </w:tcPr>
          <w:p w14:paraId="5F514A18" w14:textId="6244F1A8" w:rsidR="003E7A13" w:rsidRPr="0086269E" w:rsidRDefault="00B00C61" w:rsidP="00AA3859">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19</w:t>
            </w:r>
          </w:p>
        </w:tc>
        <w:tc>
          <w:tcPr>
            <w:tcW w:w="284" w:type="dxa"/>
            <w:tcBorders>
              <w:top w:val="nil"/>
              <w:left w:val="nil"/>
              <w:bottom w:val="nil"/>
              <w:right w:val="nil"/>
            </w:tcBorders>
            <w:shd w:val="clear" w:color="auto" w:fill="auto"/>
            <w:noWrap/>
            <w:vAlign w:val="bottom"/>
          </w:tcPr>
          <w:p w14:paraId="4C9453CF" w14:textId="3B047943" w:rsidR="003E7A13" w:rsidRPr="0086269E" w:rsidRDefault="003E7A13" w:rsidP="00AA3859">
            <w:pPr>
              <w:jc w:val="right"/>
              <w:rPr>
                <w:rFonts w:asciiTheme="majorBidi" w:hAnsiTheme="majorBidi" w:cstheme="majorBidi"/>
                <w:sz w:val="24"/>
                <w:szCs w:val="24"/>
                <w:cs/>
              </w:rPr>
            </w:pPr>
          </w:p>
        </w:tc>
        <w:tc>
          <w:tcPr>
            <w:tcW w:w="991" w:type="dxa"/>
            <w:noWrap/>
            <w:vAlign w:val="bottom"/>
          </w:tcPr>
          <w:p w14:paraId="716004E9" w14:textId="00268CEF" w:rsidR="003E7A13" w:rsidRPr="0086269E" w:rsidRDefault="00B00C61" w:rsidP="00AA3859">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0BA96140" w14:textId="77777777" w:rsidR="003E7A13" w:rsidRPr="001B3625" w:rsidRDefault="003E7A13" w:rsidP="00AA3859">
            <w:pPr>
              <w:jc w:val="right"/>
              <w:rPr>
                <w:rFonts w:asciiTheme="majorBidi" w:hAnsiTheme="majorBidi" w:cstheme="majorBidi"/>
                <w:sz w:val="24"/>
                <w:szCs w:val="24"/>
                <w:cs/>
                <w:lang w:val="en-US"/>
              </w:rPr>
            </w:pPr>
          </w:p>
        </w:tc>
        <w:tc>
          <w:tcPr>
            <w:tcW w:w="850" w:type="dxa"/>
            <w:noWrap/>
            <w:vAlign w:val="bottom"/>
          </w:tcPr>
          <w:p w14:paraId="7C047870" w14:textId="50ED0D5F" w:rsidR="003E7A13" w:rsidRPr="0086269E" w:rsidRDefault="00B00C61" w:rsidP="00B00C61">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19</w:t>
            </w:r>
          </w:p>
        </w:tc>
        <w:tc>
          <w:tcPr>
            <w:tcW w:w="1418" w:type="dxa"/>
            <w:vAlign w:val="bottom"/>
          </w:tcPr>
          <w:p w14:paraId="528D56A0" w14:textId="535B689C" w:rsidR="003E7A13" w:rsidRPr="0086269E" w:rsidRDefault="00B00C61" w:rsidP="00AA3859">
            <w:pPr>
              <w:jc w:val="center"/>
              <w:rPr>
                <w:rFonts w:asciiTheme="majorBidi" w:hAnsiTheme="majorBidi" w:cstheme="majorBidi"/>
                <w:sz w:val="24"/>
                <w:szCs w:val="24"/>
                <w:cs/>
              </w:rPr>
            </w:pPr>
            <w:r w:rsidRPr="001B3625">
              <w:rPr>
                <w:rFonts w:asciiTheme="majorBidi" w:hAnsiTheme="majorBidi"/>
                <w:sz w:val="24"/>
                <w:szCs w:val="24"/>
                <w:lang w:val="en-US"/>
              </w:rPr>
              <w:t>0</w:t>
            </w:r>
            <w:r w:rsidRPr="001B3625">
              <w:rPr>
                <w:rFonts w:asciiTheme="majorBidi" w:hAnsiTheme="majorBidi"/>
                <w:sz w:val="24"/>
                <w:szCs w:val="24"/>
                <w:cs/>
                <w:lang w:val="en-US"/>
              </w:rPr>
              <w:t>.</w:t>
            </w:r>
            <w:r w:rsidRPr="001B3625">
              <w:rPr>
                <w:rFonts w:asciiTheme="majorBidi" w:hAnsiTheme="majorBidi"/>
                <w:sz w:val="24"/>
                <w:szCs w:val="24"/>
                <w:lang w:val="en-US"/>
              </w:rPr>
              <w:t>89</w:t>
            </w:r>
            <w:r w:rsidRPr="001B3625">
              <w:rPr>
                <w:rFonts w:asciiTheme="majorBidi" w:hAnsiTheme="majorBidi"/>
                <w:sz w:val="24"/>
                <w:szCs w:val="24"/>
                <w:cs/>
                <w:lang w:val="en-US"/>
              </w:rPr>
              <w:t xml:space="preserve">% - </w:t>
            </w:r>
            <w:r w:rsidRPr="001B3625">
              <w:rPr>
                <w:rFonts w:asciiTheme="majorBidi" w:hAnsiTheme="majorBidi"/>
                <w:sz w:val="24"/>
                <w:szCs w:val="24"/>
                <w:lang w:val="en-US"/>
              </w:rPr>
              <w:t>6</w:t>
            </w:r>
            <w:r w:rsidRPr="001B3625">
              <w:rPr>
                <w:rFonts w:asciiTheme="majorBidi" w:hAnsiTheme="majorBidi"/>
                <w:sz w:val="24"/>
                <w:szCs w:val="24"/>
                <w:cs/>
                <w:lang w:val="en-US"/>
              </w:rPr>
              <w:t>.</w:t>
            </w:r>
            <w:r w:rsidRPr="001B3625">
              <w:rPr>
                <w:rFonts w:asciiTheme="majorBidi" w:hAnsiTheme="majorBidi"/>
                <w:sz w:val="24"/>
                <w:szCs w:val="24"/>
                <w:lang w:val="en-US"/>
              </w:rPr>
              <w:t>37</w:t>
            </w:r>
            <w:r w:rsidRPr="001B3625">
              <w:rPr>
                <w:rFonts w:asciiTheme="majorBidi" w:hAnsiTheme="majorBidi"/>
                <w:sz w:val="24"/>
                <w:szCs w:val="24"/>
                <w:cs/>
                <w:lang w:val="en-US"/>
              </w:rPr>
              <w:t>%</w:t>
            </w:r>
          </w:p>
        </w:tc>
      </w:tr>
      <w:tr w:rsidR="003E7A13" w:rsidRPr="001B3625" w14:paraId="6A25F9CD" w14:textId="77777777" w:rsidTr="008E2283">
        <w:trPr>
          <w:trHeight w:val="420"/>
        </w:trPr>
        <w:tc>
          <w:tcPr>
            <w:tcW w:w="2835" w:type="dxa"/>
            <w:tcBorders>
              <w:top w:val="nil"/>
              <w:left w:val="nil"/>
              <w:bottom w:val="nil"/>
              <w:right w:val="nil"/>
            </w:tcBorders>
            <w:shd w:val="clear" w:color="auto" w:fill="auto"/>
            <w:noWrap/>
            <w:vAlign w:val="center"/>
          </w:tcPr>
          <w:p w14:paraId="6DB8516E" w14:textId="77777777" w:rsidR="0077381E" w:rsidRPr="0086269E" w:rsidRDefault="003E7A13" w:rsidP="003E7A13">
            <w:pPr>
              <w:rPr>
                <w:rFonts w:asciiTheme="majorBidi" w:hAnsiTheme="majorBidi" w:cstheme="majorBidi"/>
                <w:sz w:val="24"/>
                <w:szCs w:val="24"/>
                <w:lang w:val="en-US"/>
              </w:rPr>
            </w:pPr>
            <w:r w:rsidRPr="0086269E">
              <w:rPr>
                <w:rFonts w:asciiTheme="majorBidi" w:hAnsiTheme="majorBidi" w:cstheme="majorBidi"/>
                <w:sz w:val="24"/>
                <w:szCs w:val="24"/>
                <w:lang w:val="en-US"/>
              </w:rPr>
              <w:t>Current portion of long</w:t>
            </w:r>
            <w:r w:rsidRPr="001B3625">
              <w:rPr>
                <w:rFonts w:asciiTheme="majorBidi" w:hAnsiTheme="majorBidi"/>
                <w:sz w:val="24"/>
                <w:szCs w:val="24"/>
                <w:cs/>
                <w:lang w:val="en-US"/>
              </w:rPr>
              <w:t>-</w:t>
            </w:r>
            <w:r w:rsidRPr="0086269E">
              <w:rPr>
                <w:rFonts w:asciiTheme="majorBidi" w:hAnsiTheme="majorBidi" w:cstheme="majorBidi"/>
                <w:sz w:val="24"/>
                <w:szCs w:val="24"/>
                <w:lang w:val="en-US"/>
              </w:rPr>
              <w:t xml:space="preserve">term </w:t>
            </w:r>
          </w:p>
          <w:p w14:paraId="41D1089C" w14:textId="41BE650C" w:rsidR="003E7A13" w:rsidRPr="0086269E" w:rsidRDefault="0077381E" w:rsidP="003E7A13">
            <w:pPr>
              <w:rPr>
                <w:rFonts w:asciiTheme="majorBidi" w:hAnsiTheme="majorBidi" w:cstheme="majorBidi"/>
                <w:sz w:val="24"/>
                <w:szCs w:val="24"/>
                <w:lang w:val="en-US"/>
              </w:rPr>
            </w:pPr>
            <w:r w:rsidRPr="001B3625">
              <w:rPr>
                <w:rFonts w:asciiTheme="majorBidi" w:hAnsiTheme="majorBidi"/>
                <w:sz w:val="24"/>
                <w:szCs w:val="24"/>
                <w:cs/>
                <w:lang w:val="en-US"/>
              </w:rPr>
              <w:t xml:space="preserve">  </w:t>
            </w:r>
            <w:r w:rsidR="003E7A13" w:rsidRPr="0086269E">
              <w:rPr>
                <w:rFonts w:asciiTheme="majorBidi" w:hAnsiTheme="majorBidi" w:cstheme="majorBidi"/>
                <w:sz w:val="24"/>
                <w:szCs w:val="24"/>
                <w:lang w:val="en-US"/>
              </w:rPr>
              <w:t>loan from</w:t>
            </w:r>
            <w:r w:rsidR="003E7A13" w:rsidRPr="0086269E">
              <w:rPr>
                <w:rFonts w:asciiTheme="majorBidi" w:hAnsiTheme="majorBidi"/>
                <w:sz w:val="24"/>
                <w:szCs w:val="24"/>
                <w:lang w:val="en-US"/>
              </w:rPr>
              <w:t xml:space="preserve"> financial institutions</w:t>
            </w:r>
          </w:p>
        </w:tc>
        <w:tc>
          <w:tcPr>
            <w:tcW w:w="851" w:type="dxa"/>
            <w:noWrap/>
            <w:vAlign w:val="bottom"/>
          </w:tcPr>
          <w:p w14:paraId="0B44280F" w14:textId="6291D1A4" w:rsidR="003E7A13" w:rsidRPr="0086269E" w:rsidRDefault="003E7A13" w:rsidP="00AA3859">
            <w:pPr>
              <w:jc w:val="right"/>
              <w:rPr>
                <w:rFonts w:asciiTheme="majorBidi" w:hAnsiTheme="majorBidi" w:cstheme="majorBidi"/>
                <w:sz w:val="24"/>
                <w:szCs w:val="24"/>
                <w:cs/>
              </w:rPr>
            </w:pPr>
            <w:r w:rsidRPr="001B3625">
              <w:rPr>
                <w:rFonts w:asciiTheme="majorBidi" w:hAnsiTheme="majorBidi"/>
                <w:sz w:val="24"/>
                <w:szCs w:val="24"/>
                <w:lang w:val="en-US"/>
              </w:rPr>
              <w:t>143</w:t>
            </w:r>
          </w:p>
        </w:tc>
        <w:tc>
          <w:tcPr>
            <w:tcW w:w="283" w:type="dxa"/>
            <w:tcBorders>
              <w:top w:val="nil"/>
              <w:left w:val="nil"/>
              <w:bottom w:val="nil"/>
              <w:right w:val="nil"/>
            </w:tcBorders>
            <w:shd w:val="clear" w:color="auto" w:fill="auto"/>
            <w:noWrap/>
            <w:vAlign w:val="bottom"/>
          </w:tcPr>
          <w:p w14:paraId="50C183B1" w14:textId="77777777" w:rsidR="003E7A13" w:rsidRPr="0086269E" w:rsidRDefault="003E7A13" w:rsidP="00AA3859">
            <w:pPr>
              <w:jc w:val="right"/>
              <w:rPr>
                <w:rFonts w:asciiTheme="majorBidi" w:hAnsiTheme="majorBidi" w:cstheme="majorBidi"/>
                <w:sz w:val="24"/>
                <w:szCs w:val="24"/>
                <w:cs/>
                <w:lang w:val="en-US"/>
              </w:rPr>
            </w:pPr>
          </w:p>
        </w:tc>
        <w:tc>
          <w:tcPr>
            <w:tcW w:w="851" w:type="dxa"/>
            <w:noWrap/>
            <w:vAlign w:val="bottom"/>
          </w:tcPr>
          <w:p w14:paraId="2AE5F8A4" w14:textId="493C2FF7" w:rsidR="003E7A13" w:rsidRPr="0086269E" w:rsidRDefault="003E7A13" w:rsidP="00AA3859">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53806F2A" w14:textId="77777777" w:rsidR="003E7A13" w:rsidRPr="0086269E" w:rsidRDefault="003E7A13" w:rsidP="00AA3859">
            <w:pPr>
              <w:jc w:val="right"/>
              <w:rPr>
                <w:rFonts w:asciiTheme="majorBidi" w:hAnsiTheme="majorBidi" w:cstheme="majorBidi"/>
                <w:sz w:val="24"/>
                <w:szCs w:val="24"/>
                <w:cs/>
                <w:lang w:val="en-US"/>
              </w:rPr>
            </w:pPr>
          </w:p>
        </w:tc>
        <w:tc>
          <w:tcPr>
            <w:tcW w:w="991" w:type="dxa"/>
            <w:noWrap/>
            <w:vAlign w:val="bottom"/>
          </w:tcPr>
          <w:p w14:paraId="013571F5" w14:textId="70EBEECF" w:rsidR="003E7A13" w:rsidRPr="0086269E" w:rsidRDefault="003E7A13" w:rsidP="00AA3859">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7A61735B" w14:textId="77777777" w:rsidR="003E7A13" w:rsidRPr="0086269E" w:rsidRDefault="003E7A13" w:rsidP="00AA3859">
            <w:pPr>
              <w:jc w:val="right"/>
              <w:rPr>
                <w:rFonts w:asciiTheme="majorBidi" w:hAnsiTheme="majorBidi" w:cstheme="majorBidi"/>
                <w:sz w:val="24"/>
                <w:szCs w:val="24"/>
                <w:cs/>
                <w:lang w:val="en-US"/>
              </w:rPr>
            </w:pPr>
          </w:p>
        </w:tc>
        <w:tc>
          <w:tcPr>
            <w:tcW w:w="850" w:type="dxa"/>
            <w:noWrap/>
            <w:vAlign w:val="bottom"/>
          </w:tcPr>
          <w:p w14:paraId="07936279" w14:textId="07F3D357" w:rsidR="003E7A13" w:rsidRPr="001B3625" w:rsidRDefault="003E7A13" w:rsidP="00AA3859">
            <w:pPr>
              <w:jc w:val="right"/>
              <w:rPr>
                <w:rFonts w:asciiTheme="majorBidi" w:hAnsiTheme="majorBidi" w:cstheme="majorBidi"/>
                <w:sz w:val="24"/>
                <w:szCs w:val="24"/>
                <w:cs/>
                <w:lang w:val="en-US"/>
              </w:rPr>
            </w:pPr>
            <w:r w:rsidRPr="001B3625">
              <w:rPr>
                <w:rFonts w:asciiTheme="majorBidi" w:hAnsiTheme="majorBidi"/>
                <w:sz w:val="24"/>
                <w:szCs w:val="24"/>
                <w:lang w:val="en-US"/>
              </w:rPr>
              <w:t>143</w:t>
            </w:r>
          </w:p>
        </w:tc>
        <w:tc>
          <w:tcPr>
            <w:tcW w:w="1418" w:type="dxa"/>
            <w:vAlign w:val="bottom"/>
          </w:tcPr>
          <w:p w14:paraId="3C357713" w14:textId="6ED429B2" w:rsidR="003E7A13" w:rsidRPr="0086269E" w:rsidRDefault="00ED384E" w:rsidP="00AA3859">
            <w:pPr>
              <w:jc w:val="center"/>
              <w:rPr>
                <w:rFonts w:asciiTheme="majorBidi" w:hAnsiTheme="majorBidi" w:cstheme="majorBidi"/>
                <w:sz w:val="24"/>
                <w:szCs w:val="24"/>
                <w:cs/>
              </w:rPr>
            </w:pPr>
            <w:r w:rsidRPr="0086269E">
              <w:rPr>
                <w:rFonts w:asciiTheme="majorBidi" w:hAnsiTheme="majorBidi" w:cstheme="majorBidi"/>
                <w:sz w:val="24"/>
                <w:szCs w:val="24"/>
                <w:lang w:val="en-US"/>
              </w:rPr>
              <w:t>3</w:t>
            </w:r>
            <w:r w:rsidRPr="001B3625">
              <w:rPr>
                <w:rFonts w:asciiTheme="majorBidi" w:hAnsiTheme="majorBidi"/>
                <w:sz w:val="24"/>
                <w:szCs w:val="24"/>
                <w:cs/>
                <w:lang w:val="en-US"/>
              </w:rPr>
              <w:t>.</w:t>
            </w:r>
            <w:r w:rsidRPr="0086269E">
              <w:rPr>
                <w:rFonts w:asciiTheme="majorBidi" w:hAnsiTheme="majorBidi" w:cstheme="majorBidi"/>
                <w:sz w:val="24"/>
                <w:szCs w:val="24"/>
                <w:lang w:val="en-US"/>
              </w:rPr>
              <w:t xml:space="preserve">97 </w:t>
            </w:r>
            <w:r w:rsidRPr="001B3625">
              <w:rPr>
                <w:rFonts w:asciiTheme="majorBidi" w:hAnsiTheme="majorBidi"/>
                <w:sz w:val="24"/>
                <w:szCs w:val="24"/>
                <w:cs/>
                <w:lang w:val="en-US"/>
              </w:rPr>
              <w:t>-</w:t>
            </w:r>
            <w:r w:rsidR="003E7A13" w:rsidRPr="0086269E">
              <w:rPr>
                <w:rFonts w:asciiTheme="majorBidi" w:hAnsiTheme="majorBidi" w:cstheme="majorBidi"/>
                <w:sz w:val="24"/>
                <w:szCs w:val="24"/>
                <w:lang w:val="en-US"/>
              </w:rPr>
              <w:t>5</w:t>
            </w:r>
            <w:r w:rsidR="003E7A13" w:rsidRPr="001B3625">
              <w:rPr>
                <w:rFonts w:asciiTheme="majorBidi" w:hAnsiTheme="majorBidi"/>
                <w:sz w:val="24"/>
                <w:szCs w:val="24"/>
                <w:cs/>
                <w:lang w:val="en-US"/>
              </w:rPr>
              <w:t>.</w:t>
            </w:r>
            <w:r w:rsidR="003E7A13" w:rsidRPr="0086269E">
              <w:rPr>
                <w:rFonts w:asciiTheme="majorBidi" w:hAnsiTheme="majorBidi" w:cstheme="majorBidi"/>
                <w:sz w:val="24"/>
                <w:szCs w:val="24"/>
                <w:lang w:val="en-US"/>
              </w:rPr>
              <w:t>47</w:t>
            </w:r>
            <w:r w:rsidR="003E7A13" w:rsidRPr="001B3625">
              <w:rPr>
                <w:rFonts w:asciiTheme="majorBidi" w:hAnsiTheme="majorBidi"/>
                <w:sz w:val="24"/>
                <w:szCs w:val="24"/>
                <w:cs/>
                <w:lang w:val="en-US"/>
              </w:rPr>
              <w:t>%</w:t>
            </w:r>
          </w:p>
        </w:tc>
      </w:tr>
      <w:tr w:rsidR="003E7A13" w:rsidRPr="001B3625" w14:paraId="08F821C2" w14:textId="77777777" w:rsidTr="008E2283">
        <w:trPr>
          <w:trHeight w:val="420"/>
        </w:trPr>
        <w:tc>
          <w:tcPr>
            <w:tcW w:w="2835" w:type="dxa"/>
            <w:tcBorders>
              <w:top w:val="nil"/>
              <w:left w:val="nil"/>
              <w:bottom w:val="nil"/>
              <w:right w:val="nil"/>
            </w:tcBorders>
            <w:shd w:val="clear" w:color="auto" w:fill="auto"/>
            <w:noWrap/>
            <w:vAlign w:val="center"/>
          </w:tcPr>
          <w:p w14:paraId="4DED2EE0" w14:textId="7D64DC2E" w:rsidR="003E7A13" w:rsidRPr="0086269E" w:rsidRDefault="003E7A13" w:rsidP="003E7A13">
            <w:pPr>
              <w:rPr>
                <w:rFonts w:asciiTheme="majorBidi" w:hAnsiTheme="majorBidi" w:cstheme="majorBidi"/>
                <w:sz w:val="24"/>
                <w:szCs w:val="24"/>
                <w:lang w:val="en-US"/>
              </w:rPr>
            </w:pPr>
            <w:r w:rsidRPr="0086269E">
              <w:rPr>
                <w:rFonts w:asciiTheme="majorBidi" w:hAnsiTheme="majorBidi" w:cstheme="majorBidi"/>
                <w:sz w:val="24"/>
                <w:szCs w:val="24"/>
                <w:lang w:val="en-US"/>
              </w:rPr>
              <w:t>Short</w:t>
            </w:r>
            <w:r w:rsidRPr="001B3625">
              <w:rPr>
                <w:rFonts w:asciiTheme="majorBidi" w:hAnsiTheme="majorBidi"/>
                <w:sz w:val="24"/>
                <w:szCs w:val="24"/>
                <w:cs/>
                <w:lang w:val="en-US"/>
              </w:rPr>
              <w:t>-</w:t>
            </w:r>
            <w:r w:rsidRPr="0086269E">
              <w:rPr>
                <w:rFonts w:asciiTheme="majorBidi" w:hAnsiTheme="majorBidi" w:cstheme="majorBidi"/>
                <w:sz w:val="24"/>
                <w:szCs w:val="24"/>
                <w:lang w:val="en-US"/>
              </w:rPr>
              <w:t>term loan</w:t>
            </w:r>
            <w:r w:rsidRPr="001B3625">
              <w:rPr>
                <w:rFonts w:asciiTheme="majorBidi" w:hAnsiTheme="majorBidi" w:hint="cs"/>
                <w:sz w:val="24"/>
                <w:szCs w:val="24"/>
                <w:cs/>
                <w:lang w:val="en-US"/>
              </w:rPr>
              <w:t xml:space="preserve"> </w:t>
            </w:r>
            <w:r w:rsidRPr="0086269E">
              <w:rPr>
                <w:rFonts w:asciiTheme="majorBidi" w:hAnsiTheme="majorBidi" w:cstheme="majorBidi"/>
                <w:sz w:val="24"/>
                <w:szCs w:val="24"/>
                <w:lang w:val="en-US"/>
              </w:rPr>
              <w:t>from person</w:t>
            </w:r>
          </w:p>
        </w:tc>
        <w:tc>
          <w:tcPr>
            <w:tcW w:w="851" w:type="dxa"/>
            <w:noWrap/>
            <w:vAlign w:val="bottom"/>
          </w:tcPr>
          <w:p w14:paraId="1F2C1574" w14:textId="0F246F53" w:rsidR="003E7A13" w:rsidRPr="0086269E" w:rsidRDefault="003E7A13" w:rsidP="00AA3859">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793FC0F4" w14:textId="77777777" w:rsidR="003E7A13" w:rsidRPr="001B3625" w:rsidRDefault="003E7A13" w:rsidP="00AA3859">
            <w:pPr>
              <w:jc w:val="right"/>
              <w:rPr>
                <w:rFonts w:asciiTheme="majorBidi" w:hAnsiTheme="majorBidi" w:cstheme="majorBidi"/>
                <w:sz w:val="24"/>
                <w:szCs w:val="24"/>
                <w:cs/>
                <w:lang w:val="en-US"/>
              </w:rPr>
            </w:pPr>
          </w:p>
        </w:tc>
        <w:tc>
          <w:tcPr>
            <w:tcW w:w="851" w:type="dxa"/>
            <w:noWrap/>
            <w:vAlign w:val="bottom"/>
          </w:tcPr>
          <w:p w14:paraId="1DDA4B3A" w14:textId="25090494" w:rsidR="003E7A13" w:rsidRPr="0086269E" w:rsidRDefault="003E7A13" w:rsidP="00AA3859">
            <w:pPr>
              <w:jc w:val="right"/>
              <w:rPr>
                <w:rFonts w:asciiTheme="majorBidi" w:hAnsiTheme="majorBidi" w:cstheme="majorBidi"/>
                <w:sz w:val="24"/>
                <w:szCs w:val="24"/>
                <w:cs/>
              </w:rPr>
            </w:pPr>
            <w:r w:rsidRPr="0086269E">
              <w:rPr>
                <w:rFonts w:asciiTheme="majorBidi" w:hAnsiTheme="majorBidi" w:cstheme="majorBidi"/>
                <w:sz w:val="24"/>
                <w:szCs w:val="24"/>
                <w:lang w:val="en-US"/>
              </w:rPr>
              <w:t>40</w:t>
            </w:r>
          </w:p>
        </w:tc>
        <w:tc>
          <w:tcPr>
            <w:tcW w:w="284" w:type="dxa"/>
            <w:tcBorders>
              <w:top w:val="nil"/>
              <w:left w:val="nil"/>
              <w:bottom w:val="nil"/>
              <w:right w:val="nil"/>
            </w:tcBorders>
            <w:shd w:val="clear" w:color="auto" w:fill="auto"/>
            <w:noWrap/>
            <w:vAlign w:val="bottom"/>
          </w:tcPr>
          <w:p w14:paraId="5A84A9D7" w14:textId="77777777" w:rsidR="003E7A13" w:rsidRPr="0086269E" w:rsidRDefault="003E7A13" w:rsidP="00AA3859">
            <w:pPr>
              <w:jc w:val="right"/>
              <w:rPr>
                <w:rFonts w:asciiTheme="majorBidi" w:hAnsiTheme="majorBidi" w:cstheme="majorBidi"/>
                <w:sz w:val="24"/>
                <w:szCs w:val="24"/>
                <w:cs/>
                <w:lang w:val="en-US"/>
              </w:rPr>
            </w:pPr>
          </w:p>
        </w:tc>
        <w:tc>
          <w:tcPr>
            <w:tcW w:w="991" w:type="dxa"/>
            <w:noWrap/>
            <w:vAlign w:val="bottom"/>
          </w:tcPr>
          <w:p w14:paraId="2E7478AB" w14:textId="26357975" w:rsidR="003E7A13" w:rsidRPr="0086269E" w:rsidRDefault="003E7A13" w:rsidP="00AA3859">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4546109D" w14:textId="77777777" w:rsidR="003E7A13" w:rsidRPr="001B3625" w:rsidRDefault="003E7A13" w:rsidP="00AA3859">
            <w:pPr>
              <w:jc w:val="right"/>
              <w:rPr>
                <w:rFonts w:asciiTheme="majorBidi" w:hAnsiTheme="majorBidi" w:cstheme="majorBidi"/>
                <w:sz w:val="24"/>
                <w:szCs w:val="24"/>
                <w:cs/>
                <w:lang w:val="en-US"/>
              </w:rPr>
            </w:pPr>
          </w:p>
        </w:tc>
        <w:tc>
          <w:tcPr>
            <w:tcW w:w="850" w:type="dxa"/>
            <w:noWrap/>
            <w:vAlign w:val="bottom"/>
          </w:tcPr>
          <w:p w14:paraId="2BF81E5E" w14:textId="2FFF7564" w:rsidR="003E7A13" w:rsidRPr="001B3625" w:rsidRDefault="003E7A13" w:rsidP="00AA3859">
            <w:pPr>
              <w:jc w:val="right"/>
              <w:rPr>
                <w:rFonts w:asciiTheme="majorBidi" w:hAnsiTheme="majorBidi" w:cstheme="majorBidi"/>
                <w:sz w:val="24"/>
                <w:szCs w:val="24"/>
                <w:cs/>
                <w:lang w:val="en-US"/>
              </w:rPr>
            </w:pPr>
            <w:r w:rsidRPr="0086269E">
              <w:rPr>
                <w:rFonts w:asciiTheme="majorBidi" w:hAnsiTheme="majorBidi" w:cstheme="majorBidi"/>
                <w:sz w:val="24"/>
                <w:szCs w:val="24"/>
                <w:lang w:val="en-US"/>
              </w:rPr>
              <w:t>40</w:t>
            </w:r>
          </w:p>
        </w:tc>
        <w:tc>
          <w:tcPr>
            <w:tcW w:w="1418" w:type="dxa"/>
            <w:vAlign w:val="bottom"/>
          </w:tcPr>
          <w:p w14:paraId="68B1D2FD" w14:textId="078345ED" w:rsidR="003E7A13" w:rsidRPr="0086269E" w:rsidRDefault="003E7A13" w:rsidP="00AA3859">
            <w:pPr>
              <w:jc w:val="center"/>
              <w:rPr>
                <w:rFonts w:asciiTheme="majorBidi" w:hAnsiTheme="majorBidi" w:cstheme="majorBidi"/>
                <w:sz w:val="24"/>
                <w:szCs w:val="24"/>
                <w:cs/>
              </w:rPr>
            </w:pPr>
            <w:r w:rsidRPr="0086269E">
              <w:rPr>
                <w:rFonts w:asciiTheme="majorBidi" w:hAnsiTheme="majorBidi" w:cstheme="majorBidi"/>
                <w:sz w:val="24"/>
                <w:szCs w:val="24"/>
                <w:lang w:val="en-US"/>
              </w:rPr>
              <w:t>7</w:t>
            </w:r>
            <w:r w:rsidRPr="001B3625">
              <w:rPr>
                <w:rFonts w:asciiTheme="majorBidi" w:hAnsiTheme="majorBidi"/>
                <w:sz w:val="24"/>
                <w:szCs w:val="24"/>
                <w:cs/>
                <w:lang w:val="en-US"/>
              </w:rPr>
              <w:t>.</w:t>
            </w:r>
            <w:r w:rsidRPr="0086269E">
              <w:rPr>
                <w:rFonts w:asciiTheme="majorBidi" w:hAnsiTheme="majorBidi" w:cstheme="majorBidi"/>
                <w:sz w:val="24"/>
                <w:szCs w:val="24"/>
                <w:lang w:val="en-US"/>
              </w:rPr>
              <w:t>00</w:t>
            </w:r>
            <w:r w:rsidRPr="001B3625">
              <w:rPr>
                <w:rFonts w:asciiTheme="majorBidi" w:hAnsiTheme="majorBidi"/>
                <w:sz w:val="24"/>
                <w:szCs w:val="24"/>
                <w:cs/>
                <w:lang w:val="en-US"/>
              </w:rPr>
              <w:t xml:space="preserve">% - </w:t>
            </w:r>
            <w:r w:rsidRPr="0086269E">
              <w:rPr>
                <w:rFonts w:asciiTheme="majorBidi" w:hAnsiTheme="majorBidi" w:cstheme="majorBidi"/>
                <w:sz w:val="24"/>
                <w:szCs w:val="24"/>
                <w:lang w:val="en-US"/>
              </w:rPr>
              <w:t>12</w:t>
            </w:r>
            <w:r w:rsidRPr="001B3625">
              <w:rPr>
                <w:rFonts w:asciiTheme="majorBidi" w:hAnsiTheme="majorBidi"/>
                <w:sz w:val="24"/>
                <w:szCs w:val="24"/>
                <w:cs/>
                <w:lang w:val="en-US"/>
              </w:rPr>
              <w:t>.</w:t>
            </w:r>
            <w:r w:rsidRPr="0086269E">
              <w:rPr>
                <w:rFonts w:asciiTheme="majorBidi" w:hAnsiTheme="majorBidi" w:cstheme="majorBidi"/>
                <w:sz w:val="24"/>
                <w:szCs w:val="24"/>
                <w:lang w:val="en-US"/>
              </w:rPr>
              <w:t>00</w:t>
            </w:r>
            <w:r w:rsidRPr="001B3625">
              <w:rPr>
                <w:rFonts w:asciiTheme="majorBidi" w:hAnsiTheme="majorBidi"/>
                <w:sz w:val="24"/>
                <w:szCs w:val="24"/>
                <w:cs/>
                <w:lang w:val="en-US"/>
              </w:rPr>
              <w:t>%</w:t>
            </w:r>
          </w:p>
        </w:tc>
      </w:tr>
      <w:tr w:rsidR="003E7A13" w:rsidRPr="001B3625" w14:paraId="4937BBA8" w14:textId="1EC7750B" w:rsidTr="008E2283">
        <w:trPr>
          <w:trHeight w:val="420"/>
        </w:trPr>
        <w:tc>
          <w:tcPr>
            <w:tcW w:w="2835" w:type="dxa"/>
            <w:tcBorders>
              <w:top w:val="nil"/>
              <w:left w:val="nil"/>
              <w:bottom w:val="nil"/>
              <w:right w:val="nil"/>
            </w:tcBorders>
            <w:shd w:val="clear" w:color="auto" w:fill="auto"/>
            <w:noWrap/>
            <w:vAlign w:val="center"/>
          </w:tcPr>
          <w:p w14:paraId="277A3741" w14:textId="77777777" w:rsidR="0077381E" w:rsidRPr="0086269E" w:rsidRDefault="003E7A13" w:rsidP="003E7A13">
            <w:pPr>
              <w:rPr>
                <w:rFonts w:asciiTheme="majorBidi" w:hAnsiTheme="majorBidi" w:cstheme="majorBidi"/>
                <w:sz w:val="24"/>
                <w:szCs w:val="24"/>
                <w:lang w:val="en-US"/>
              </w:rPr>
            </w:pPr>
            <w:r w:rsidRPr="0086269E">
              <w:rPr>
                <w:rFonts w:asciiTheme="majorBidi" w:hAnsiTheme="majorBidi" w:cstheme="majorBidi"/>
                <w:sz w:val="24"/>
                <w:szCs w:val="24"/>
                <w:lang w:val="en-US"/>
              </w:rPr>
              <w:t>Short</w:t>
            </w:r>
            <w:r w:rsidRPr="001B3625">
              <w:rPr>
                <w:rFonts w:asciiTheme="majorBidi" w:hAnsiTheme="majorBidi"/>
                <w:sz w:val="24"/>
                <w:szCs w:val="24"/>
                <w:cs/>
                <w:lang w:val="en-US"/>
              </w:rPr>
              <w:t>-</w:t>
            </w:r>
            <w:r w:rsidRPr="0086269E">
              <w:rPr>
                <w:rFonts w:asciiTheme="majorBidi" w:hAnsiTheme="majorBidi" w:cstheme="majorBidi"/>
                <w:sz w:val="24"/>
                <w:szCs w:val="24"/>
                <w:lang w:val="en-US"/>
              </w:rPr>
              <w:t xml:space="preserve">term loan from related </w:t>
            </w:r>
          </w:p>
          <w:p w14:paraId="52F13942" w14:textId="65238A7F" w:rsidR="003E7A13" w:rsidRPr="0086269E" w:rsidRDefault="0077381E" w:rsidP="003E7A13">
            <w:pPr>
              <w:rPr>
                <w:rFonts w:asciiTheme="majorBidi" w:hAnsiTheme="majorBidi" w:cstheme="majorBidi"/>
                <w:sz w:val="24"/>
                <w:szCs w:val="24"/>
                <w:lang w:val="en-US"/>
              </w:rPr>
            </w:pPr>
            <w:r w:rsidRPr="001B3625">
              <w:rPr>
                <w:rFonts w:asciiTheme="majorBidi" w:hAnsiTheme="majorBidi"/>
                <w:sz w:val="24"/>
                <w:szCs w:val="24"/>
                <w:cs/>
                <w:lang w:val="en-US"/>
              </w:rPr>
              <w:t xml:space="preserve">  </w:t>
            </w:r>
            <w:r w:rsidR="001C03B6" w:rsidRPr="0086269E">
              <w:rPr>
                <w:rFonts w:asciiTheme="majorBidi" w:hAnsiTheme="majorBidi" w:cstheme="majorBidi"/>
                <w:sz w:val="24"/>
                <w:szCs w:val="24"/>
                <w:lang w:val="en-US"/>
              </w:rPr>
              <w:t>C</w:t>
            </w:r>
            <w:r w:rsidR="003E7A13" w:rsidRPr="0086269E">
              <w:rPr>
                <w:rFonts w:asciiTheme="majorBidi" w:hAnsiTheme="majorBidi" w:cstheme="majorBidi"/>
                <w:sz w:val="24"/>
                <w:szCs w:val="24"/>
                <w:lang w:val="en-US"/>
              </w:rPr>
              <w:t>ompany</w:t>
            </w:r>
            <w:r w:rsidR="001C03B6" w:rsidRPr="0086269E">
              <w:rPr>
                <w:rFonts w:asciiTheme="majorBidi" w:hAnsiTheme="majorBidi" w:cstheme="majorBidi"/>
                <w:sz w:val="24"/>
                <w:szCs w:val="24"/>
                <w:lang w:val="en-US"/>
              </w:rPr>
              <w:t xml:space="preserve"> and director</w:t>
            </w:r>
          </w:p>
        </w:tc>
        <w:tc>
          <w:tcPr>
            <w:tcW w:w="851" w:type="dxa"/>
            <w:noWrap/>
            <w:vAlign w:val="bottom"/>
          </w:tcPr>
          <w:p w14:paraId="0B2E8C72" w14:textId="03CF8877" w:rsidR="003E7A13" w:rsidRPr="0086269E" w:rsidRDefault="003E7A13" w:rsidP="00AA3859">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13CEA15F" w14:textId="77777777" w:rsidR="003E7A13" w:rsidRPr="001B3625" w:rsidRDefault="003E7A13" w:rsidP="00AA3859">
            <w:pPr>
              <w:jc w:val="right"/>
              <w:rPr>
                <w:rFonts w:asciiTheme="majorBidi" w:hAnsiTheme="majorBidi" w:cstheme="majorBidi"/>
                <w:sz w:val="24"/>
                <w:szCs w:val="24"/>
                <w:cs/>
                <w:lang w:val="en-US"/>
              </w:rPr>
            </w:pPr>
          </w:p>
        </w:tc>
        <w:tc>
          <w:tcPr>
            <w:tcW w:w="851" w:type="dxa"/>
            <w:noWrap/>
            <w:vAlign w:val="bottom"/>
          </w:tcPr>
          <w:p w14:paraId="79117693" w14:textId="3A2650EA" w:rsidR="003E7A13" w:rsidRPr="0086269E" w:rsidRDefault="003E7A13" w:rsidP="00A838A0">
            <w:pPr>
              <w:jc w:val="right"/>
              <w:rPr>
                <w:rFonts w:asciiTheme="majorBidi" w:hAnsiTheme="majorBidi" w:cstheme="majorBidi"/>
                <w:sz w:val="24"/>
                <w:szCs w:val="24"/>
                <w:cs/>
              </w:rPr>
            </w:pPr>
            <w:r w:rsidRPr="0086269E">
              <w:rPr>
                <w:rFonts w:asciiTheme="majorBidi" w:hAnsiTheme="majorBidi" w:cstheme="majorBidi"/>
                <w:sz w:val="24"/>
                <w:szCs w:val="24"/>
                <w:lang w:val="en-US"/>
              </w:rPr>
              <w:t>1</w:t>
            </w:r>
            <w:r w:rsidR="00A838A0" w:rsidRPr="001B3625">
              <w:rPr>
                <w:rFonts w:asciiTheme="majorBidi" w:hAnsiTheme="majorBidi" w:cstheme="majorBidi" w:hint="cs"/>
                <w:sz w:val="24"/>
                <w:szCs w:val="24"/>
                <w:lang w:val="en-US"/>
              </w:rPr>
              <w:t>3</w:t>
            </w:r>
          </w:p>
        </w:tc>
        <w:tc>
          <w:tcPr>
            <w:tcW w:w="284" w:type="dxa"/>
            <w:tcBorders>
              <w:top w:val="nil"/>
              <w:left w:val="nil"/>
              <w:bottom w:val="nil"/>
              <w:right w:val="nil"/>
            </w:tcBorders>
            <w:shd w:val="clear" w:color="auto" w:fill="auto"/>
            <w:noWrap/>
            <w:vAlign w:val="bottom"/>
          </w:tcPr>
          <w:p w14:paraId="2DFEE708" w14:textId="77777777" w:rsidR="003E7A13" w:rsidRPr="0086269E" w:rsidRDefault="003E7A13" w:rsidP="00AA3859">
            <w:pPr>
              <w:jc w:val="right"/>
              <w:rPr>
                <w:rFonts w:asciiTheme="majorBidi" w:hAnsiTheme="majorBidi" w:cstheme="majorBidi"/>
                <w:sz w:val="24"/>
                <w:szCs w:val="24"/>
                <w:cs/>
                <w:lang w:val="en-US"/>
              </w:rPr>
            </w:pPr>
          </w:p>
        </w:tc>
        <w:tc>
          <w:tcPr>
            <w:tcW w:w="991" w:type="dxa"/>
            <w:noWrap/>
            <w:vAlign w:val="bottom"/>
          </w:tcPr>
          <w:p w14:paraId="26F1DAAD" w14:textId="6C813386" w:rsidR="003E7A13" w:rsidRPr="0086269E" w:rsidRDefault="003E7A13" w:rsidP="00AA3859">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275EDE3D" w14:textId="77777777" w:rsidR="003E7A13" w:rsidRPr="001B3625" w:rsidRDefault="003E7A13" w:rsidP="00AA3859">
            <w:pPr>
              <w:jc w:val="right"/>
              <w:rPr>
                <w:rFonts w:asciiTheme="majorBidi" w:hAnsiTheme="majorBidi" w:cstheme="majorBidi"/>
                <w:sz w:val="24"/>
                <w:szCs w:val="24"/>
                <w:cs/>
                <w:lang w:val="en-US"/>
              </w:rPr>
            </w:pPr>
          </w:p>
        </w:tc>
        <w:tc>
          <w:tcPr>
            <w:tcW w:w="850" w:type="dxa"/>
            <w:noWrap/>
            <w:vAlign w:val="bottom"/>
          </w:tcPr>
          <w:p w14:paraId="7D809742" w14:textId="5AAC7D68" w:rsidR="003E7A13" w:rsidRPr="001B3625" w:rsidRDefault="00A838A0" w:rsidP="00AA3859">
            <w:pPr>
              <w:jc w:val="right"/>
              <w:rPr>
                <w:rFonts w:asciiTheme="majorBidi" w:hAnsiTheme="majorBidi" w:cstheme="majorBidi"/>
                <w:sz w:val="24"/>
                <w:szCs w:val="24"/>
                <w:cs/>
                <w:lang w:val="en-US"/>
              </w:rPr>
            </w:pPr>
            <w:r w:rsidRPr="0086269E">
              <w:rPr>
                <w:rFonts w:asciiTheme="majorBidi" w:hAnsiTheme="majorBidi" w:cstheme="majorBidi"/>
                <w:sz w:val="24"/>
                <w:szCs w:val="24"/>
                <w:lang w:val="en-US"/>
              </w:rPr>
              <w:t>13</w:t>
            </w:r>
          </w:p>
        </w:tc>
        <w:tc>
          <w:tcPr>
            <w:tcW w:w="1418" w:type="dxa"/>
            <w:vAlign w:val="bottom"/>
          </w:tcPr>
          <w:p w14:paraId="64E1D96C" w14:textId="521E50AA" w:rsidR="003E7A13" w:rsidRPr="0086269E" w:rsidRDefault="003E7A13" w:rsidP="00AA3859">
            <w:pPr>
              <w:jc w:val="center"/>
              <w:rPr>
                <w:rFonts w:asciiTheme="majorBidi" w:hAnsiTheme="majorBidi" w:cstheme="majorBidi"/>
                <w:sz w:val="24"/>
                <w:szCs w:val="24"/>
                <w:cs/>
              </w:rPr>
            </w:pPr>
            <w:r w:rsidRPr="0086269E">
              <w:rPr>
                <w:rFonts w:asciiTheme="majorBidi" w:hAnsiTheme="majorBidi" w:cstheme="majorBidi"/>
                <w:sz w:val="24"/>
                <w:szCs w:val="24"/>
                <w:lang w:val="en-US"/>
              </w:rPr>
              <w:t>5</w:t>
            </w:r>
            <w:r w:rsidRPr="001B3625">
              <w:rPr>
                <w:rFonts w:asciiTheme="majorBidi" w:hAnsiTheme="majorBidi"/>
                <w:sz w:val="24"/>
                <w:szCs w:val="24"/>
                <w:cs/>
                <w:lang w:val="en-US"/>
              </w:rPr>
              <w:t>.</w:t>
            </w:r>
            <w:r w:rsidRPr="0086269E">
              <w:rPr>
                <w:rFonts w:asciiTheme="majorBidi" w:hAnsiTheme="majorBidi" w:cstheme="majorBidi"/>
                <w:sz w:val="24"/>
                <w:szCs w:val="24"/>
                <w:lang w:val="en-US"/>
              </w:rPr>
              <w:t>25</w:t>
            </w:r>
            <w:r w:rsidRPr="001B3625">
              <w:rPr>
                <w:rFonts w:asciiTheme="majorBidi" w:hAnsiTheme="majorBidi"/>
                <w:sz w:val="24"/>
                <w:szCs w:val="24"/>
                <w:cs/>
                <w:lang w:val="en-US"/>
              </w:rPr>
              <w:t xml:space="preserve">% - </w:t>
            </w:r>
            <w:r w:rsidRPr="0086269E">
              <w:rPr>
                <w:rFonts w:asciiTheme="majorBidi" w:hAnsiTheme="majorBidi" w:cstheme="majorBidi"/>
                <w:sz w:val="24"/>
                <w:szCs w:val="24"/>
                <w:lang w:val="en-US"/>
              </w:rPr>
              <w:t>6</w:t>
            </w:r>
            <w:r w:rsidRPr="001B3625">
              <w:rPr>
                <w:rFonts w:asciiTheme="majorBidi" w:hAnsiTheme="majorBidi"/>
                <w:sz w:val="24"/>
                <w:szCs w:val="24"/>
                <w:cs/>
                <w:lang w:val="en-US"/>
              </w:rPr>
              <w:t>.</w:t>
            </w:r>
            <w:r w:rsidRPr="0086269E">
              <w:rPr>
                <w:rFonts w:asciiTheme="majorBidi" w:hAnsiTheme="majorBidi" w:cstheme="majorBidi"/>
                <w:sz w:val="24"/>
                <w:szCs w:val="24"/>
                <w:lang w:val="en-US"/>
              </w:rPr>
              <w:t>00</w:t>
            </w:r>
            <w:r w:rsidRPr="001B3625">
              <w:rPr>
                <w:rFonts w:asciiTheme="majorBidi" w:hAnsiTheme="majorBidi"/>
                <w:sz w:val="24"/>
                <w:szCs w:val="24"/>
                <w:cs/>
                <w:lang w:val="en-US"/>
              </w:rPr>
              <w:t>%</w:t>
            </w:r>
          </w:p>
        </w:tc>
      </w:tr>
      <w:tr w:rsidR="003E7A13" w:rsidRPr="001B3625" w14:paraId="4D64A2D7" w14:textId="475EE770" w:rsidTr="008E2283">
        <w:trPr>
          <w:trHeight w:val="420"/>
        </w:trPr>
        <w:tc>
          <w:tcPr>
            <w:tcW w:w="2835" w:type="dxa"/>
            <w:tcBorders>
              <w:top w:val="nil"/>
              <w:left w:val="nil"/>
              <w:bottom w:val="nil"/>
              <w:right w:val="nil"/>
            </w:tcBorders>
            <w:shd w:val="clear" w:color="auto" w:fill="auto"/>
            <w:noWrap/>
            <w:vAlign w:val="center"/>
          </w:tcPr>
          <w:p w14:paraId="7A26FF75" w14:textId="73B91482" w:rsidR="003E7A13" w:rsidRPr="0086269E" w:rsidRDefault="003E7A13" w:rsidP="003E7A13">
            <w:pPr>
              <w:rPr>
                <w:rFonts w:asciiTheme="majorBidi" w:hAnsiTheme="majorBidi" w:cstheme="majorBidi"/>
                <w:sz w:val="24"/>
                <w:szCs w:val="24"/>
                <w:lang w:val="en-US"/>
              </w:rPr>
            </w:pPr>
            <w:r w:rsidRPr="0086269E">
              <w:rPr>
                <w:rFonts w:asciiTheme="majorBidi" w:hAnsiTheme="majorBidi"/>
                <w:sz w:val="24"/>
                <w:szCs w:val="24"/>
                <w:lang w:val="en-US"/>
              </w:rPr>
              <w:t xml:space="preserve">Lease liabilities </w:t>
            </w:r>
            <w:r w:rsidRPr="001B3625">
              <w:rPr>
                <w:rFonts w:asciiTheme="majorBidi" w:hAnsiTheme="majorBidi"/>
                <w:sz w:val="24"/>
                <w:szCs w:val="24"/>
                <w:cs/>
                <w:lang w:val="en-US"/>
              </w:rPr>
              <w:t xml:space="preserve">- </w:t>
            </w:r>
            <w:r w:rsidRPr="0086269E">
              <w:rPr>
                <w:rFonts w:asciiTheme="majorBidi" w:hAnsiTheme="majorBidi"/>
                <w:sz w:val="24"/>
                <w:szCs w:val="24"/>
                <w:lang w:val="en-US"/>
              </w:rPr>
              <w:t>net</w:t>
            </w:r>
          </w:p>
        </w:tc>
        <w:tc>
          <w:tcPr>
            <w:tcW w:w="851" w:type="dxa"/>
            <w:noWrap/>
            <w:vAlign w:val="bottom"/>
          </w:tcPr>
          <w:p w14:paraId="45232D21" w14:textId="4BB2F161" w:rsidR="003E7A13" w:rsidRPr="0086269E" w:rsidRDefault="003E7A13" w:rsidP="00AA3859">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71872E1E" w14:textId="77777777" w:rsidR="003E7A13" w:rsidRPr="0086269E" w:rsidRDefault="003E7A13" w:rsidP="00AA3859">
            <w:pPr>
              <w:jc w:val="right"/>
              <w:rPr>
                <w:rFonts w:asciiTheme="majorBidi" w:hAnsiTheme="majorBidi" w:cstheme="majorBidi"/>
                <w:sz w:val="24"/>
                <w:szCs w:val="24"/>
                <w:cs/>
                <w:lang w:val="en-US"/>
              </w:rPr>
            </w:pPr>
          </w:p>
        </w:tc>
        <w:tc>
          <w:tcPr>
            <w:tcW w:w="851" w:type="dxa"/>
            <w:noWrap/>
            <w:vAlign w:val="bottom"/>
          </w:tcPr>
          <w:p w14:paraId="6A011AA6" w14:textId="5DD3AA50" w:rsidR="003E7A13" w:rsidRPr="0086269E" w:rsidRDefault="003E7A13" w:rsidP="00AA3859">
            <w:pPr>
              <w:jc w:val="right"/>
              <w:rPr>
                <w:rFonts w:asciiTheme="majorBidi" w:hAnsiTheme="majorBidi" w:cstheme="majorBidi"/>
                <w:sz w:val="24"/>
                <w:szCs w:val="24"/>
                <w:cs/>
              </w:rPr>
            </w:pPr>
            <w:r w:rsidRPr="001B3625">
              <w:rPr>
                <w:rFonts w:asciiTheme="majorBidi" w:hAnsiTheme="majorBidi"/>
                <w:sz w:val="24"/>
                <w:szCs w:val="24"/>
                <w:lang w:val="en-US"/>
              </w:rPr>
              <w:t>32</w:t>
            </w:r>
          </w:p>
        </w:tc>
        <w:tc>
          <w:tcPr>
            <w:tcW w:w="284" w:type="dxa"/>
            <w:tcBorders>
              <w:top w:val="nil"/>
              <w:left w:val="nil"/>
              <w:bottom w:val="nil"/>
              <w:right w:val="nil"/>
            </w:tcBorders>
            <w:shd w:val="clear" w:color="auto" w:fill="auto"/>
            <w:noWrap/>
            <w:vAlign w:val="bottom"/>
          </w:tcPr>
          <w:p w14:paraId="476845EB" w14:textId="77777777" w:rsidR="003E7A13" w:rsidRPr="0086269E" w:rsidRDefault="003E7A13" w:rsidP="00AA3859">
            <w:pPr>
              <w:jc w:val="right"/>
              <w:rPr>
                <w:rFonts w:asciiTheme="majorBidi" w:hAnsiTheme="majorBidi" w:cstheme="majorBidi"/>
                <w:sz w:val="24"/>
                <w:szCs w:val="24"/>
                <w:cs/>
                <w:lang w:val="en-US"/>
              </w:rPr>
            </w:pPr>
          </w:p>
        </w:tc>
        <w:tc>
          <w:tcPr>
            <w:tcW w:w="991" w:type="dxa"/>
            <w:noWrap/>
            <w:vAlign w:val="bottom"/>
          </w:tcPr>
          <w:p w14:paraId="064F2CA1" w14:textId="33A29A76" w:rsidR="003E7A13" w:rsidRPr="0086269E" w:rsidRDefault="003E7A13" w:rsidP="00AA3859">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266FD151" w14:textId="77777777" w:rsidR="003E7A13" w:rsidRPr="0086269E" w:rsidRDefault="003E7A13" w:rsidP="00AA3859">
            <w:pPr>
              <w:jc w:val="right"/>
              <w:rPr>
                <w:rFonts w:asciiTheme="majorBidi" w:hAnsiTheme="majorBidi" w:cstheme="majorBidi"/>
                <w:sz w:val="24"/>
                <w:szCs w:val="24"/>
                <w:cs/>
                <w:lang w:val="en-US"/>
              </w:rPr>
            </w:pPr>
          </w:p>
        </w:tc>
        <w:tc>
          <w:tcPr>
            <w:tcW w:w="850" w:type="dxa"/>
            <w:noWrap/>
            <w:vAlign w:val="bottom"/>
          </w:tcPr>
          <w:p w14:paraId="2ABDC613" w14:textId="28722F1B" w:rsidR="003E7A13" w:rsidRPr="0086269E" w:rsidRDefault="003E7A13" w:rsidP="00AA3859">
            <w:pPr>
              <w:jc w:val="right"/>
              <w:rPr>
                <w:rFonts w:asciiTheme="majorBidi" w:hAnsiTheme="majorBidi" w:cstheme="majorBidi"/>
                <w:sz w:val="24"/>
                <w:szCs w:val="24"/>
                <w:cs/>
                <w:lang w:val="en-US"/>
              </w:rPr>
            </w:pPr>
            <w:r w:rsidRPr="001B3625">
              <w:rPr>
                <w:rFonts w:asciiTheme="majorBidi" w:hAnsiTheme="majorBidi"/>
                <w:sz w:val="24"/>
                <w:szCs w:val="24"/>
                <w:lang w:val="en-US"/>
              </w:rPr>
              <w:t>32</w:t>
            </w:r>
          </w:p>
        </w:tc>
        <w:tc>
          <w:tcPr>
            <w:tcW w:w="1418" w:type="dxa"/>
            <w:vAlign w:val="bottom"/>
          </w:tcPr>
          <w:p w14:paraId="1EE1A069" w14:textId="7009731B" w:rsidR="003E7A13" w:rsidRPr="0086269E" w:rsidRDefault="003E7A13" w:rsidP="00AA3859">
            <w:pPr>
              <w:jc w:val="center"/>
              <w:rPr>
                <w:rFonts w:asciiTheme="majorBidi" w:hAnsiTheme="majorBidi" w:cstheme="majorBidi"/>
                <w:sz w:val="24"/>
                <w:szCs w:val="24"/>
                <w:cs/>
              </w:rPr>
            </w:pPr>
            <w:r w:rsidRPr="001B3625">
              <w:rPr>
                <w:rFonts w:asciiTheme="majorBidi" w:hAnsiTheme="majorBidi"/>
                <w:sz w:val="24"/>
                <w:szCs w:val="24"/>
                <w:lang w:val="en-US"/>
              </w:rPr>
              <w:t>0</w:t>
            </w:r>
            <w:r w:rsidRPr="001B3625">
              <w:rPr>
                <w:rFonts w:asciiTheme="majorBidi" w:hAnsiTheme="majorBidi"/>
                <w:sz w:val="24"/>
                <w:szCs w:val="24"/>
                <w:cs/>
                <w:lang w:val="en-US"/>
              </w:rPr>
              <w:t>.</w:t>
            </w:r>
            <w:r w:rsidRPr="001B3625">
              <w:rPr>
                <w:rFonts w:asciiTheme="majorBidi" w:hAnsiTheme="majorBidi"/>
                <w:sz w:val="24"/>
                <w:szCs w:val="24"/>
                <w:lang w:val="en-US"/>
              </w:rPr>
              <w:t>89</w:t>
            </w:r>
            <w:r w:rsidRPr="001B3625">
              <w:rPr>
                <w:rFonts w:asciiTheme="majorBidi" w:hAnsiTheme="majorBidi"/>
                <w:sz w:val="24"/>
                <w:szCs w:val="24"/>
                <w:cs/>
                <w:lang w:val="en-US"/>
              </w:rPr>
              <w:t xml:space="preserve">% - </w:t>
            </w:r>
            <w:r w:rsidRPr="001B3625">
              <w:rPr>
                <w:rFonts w:asciiTheme="majorBidi" w:hAnsiTheme="majorBidi"/>
                <w:sz w:val="24"/>
                <w:szCs w:val="24"/>
                <w:lang w:val="en-US"/>
              </w:rPr>
              <w:t>6</w:t>
            </w:r>
            <w:r w:rsidRPr="001B3625">
              <w:rPr>
                <w:rFonts w:asciiTheme="majorBidi" w:hAnsiTheme="majorBidi"/>
                <w:sz w:val="24"/>
                <w:szCs w:val="24"/>
                <w:cs/>
                <w:lang w:val="en-US"/>
              </w:rPr>
              <w:t>.</w:t>
            </w:r>
            <w:r w:rsidRPr="001B3625">
              <w:rPr>
                <w:rFonts w:asciiTheme="majorBidi" w:hAnsiTheme="majorBidi"/>
                <w:sz w:val="24"/>
                <w:szCs w:val="24"/>
                <w:lang w:val="en-US"/>
              </w:rPr>
              <w:t>37</w:t>
            </w:r>
            <w:r w:rsidRPr="001B3625">
              <w:rPr>
                <w:rFonts w:asciiTheme="majorBidi" w:hAnsiTheme="majorBidi"/>
                <w:sz w:val="24"/>
                <w:szCs w:val="24"/>
                <w:cs/>
                <w:lang w:val="en-US"/>
              </w:rPr>
              <w:t>%</w:t>
            </w:r>
          </w:p>
        </w:tc>
      </w:tr>
      <w:tr w:rsidR="00ED384E" w:rsidRPr="001B3625" w14:paraId="559B72F7" w14:textId="77777777" w:rsidTr="008E2283">
        <w:trPr>
          <w:trHeight w:val="420"/>
        </w:trPr>
        <w:tc>
          <w:tcPr>
            <w:tcW w:w="2835" w:type="dxa"/>
            <w:tcBorders>
              <w:top w:val="nil"/>
              <w:left w:val="nil"/>
              <w:bottom w:val="nil"/>
              <w:right w:val="nil"/>
            </w:tcBorders>
            <w:shd w:val="clear" w:color="auto" w:fill="auto"/>
            <w:noWrap/>
            <w:vAlign w:val="center"/>
          </w:tcPr>
          <w:p w14:paraId="3082B418" w14:textId="77777777" w:rsidR="0077381E" w:rsidRPr="0086269E" w:rsidRDefault="003E7A13" w:rsidP="003E7A13">
            <w:pPr>
              <w:rPr>
                <w:rFonts w:asciiTheme="majorBidi" w:hAnsiTheme="majorBidi"/>
                <w:sz w:val="24"/>
                <w:szCs w:val="24"/>
                <w:lang w:val="en-US"/>
              </w:rPr>
            </w:pPr>
            <w:r w:rsidRPr="0086269E">
              <w:rPr>
                <w:rFonts w:asciiTheme="majorBidi" w:hAnsiTheme="majorBidi"/>
                <w:sz w:val="24"/>
                <w:szCs w:val="24"/>
                <w:lang w:val="en-US"/>
              </w:rPr>
              <w:t>Long</w:t>
            </w:r>
            <w:r w:rsidRPr="001B3625">
              <w:rPr>
                <w:rFonts w:asciiTheme="majorBidi" w:hAnsiTheme="majorBidi"/>
                <w:sz w:val="24"/>
                <w:szCs w:val="24"/>
                <w:cs/>
                <w:lang w:val="en-US"/>
              </w:rPr>
              <w:t>-</w:t>
            </w:r>
            <w:r w:rsidRPr="0086269E">
              <w:rPr>
                <w:rFonts w:asciiTheme="majorBidi" w:hAnsiTheme="majorBidi"/>
                <w:sz w:val="24"/>
                <w:szCs w:val="24"/>
                <w:lang w:val="en-US"/>
              </w:rPr>
              <w:t xml:space="preserve">term loan from financial </w:t>
            </w:r>
            <w:r w:rsidR="00ED384E" w:rsidRPr="001B3625">
              <w:rPr>
                <w:rFonts w:asciiTheme="majorBidi" w:hAnsiTheme="majorBidi"/>
                <w:sz w:val="24"/>
                <w:szCs w:val="24"/>
                <w:cs/>
                <w:lang w:val="en-US"/>
              </w:rPr>
              <w:t xml:space="preserve"> </w:t>
            </w:r>
          </w:p>
          <w:p w14:paraId="59A530CC" w14:textId="397D16C2" w:rsidR="003E7A13" w:rsidRPr="0086269E" w:rsidRDefault="0077381E" w:rsidP="003E7A13">
            <w:pPr>
              <w:rPr>
                <w:rFonts w:asciiTheme="majorBidi" w:hAnsiTheme="majorBidi"/>
                <w:sz w:val="24"/>
                <w:szCs w:val="24"/>
                <w:lang w:val="en-US"/>
              </w:rPr>
            </w:pPr>
            <w:r w:rsidRPr="001B3625">
              <w:rPr>
                <w:rFonts w:asciiTheme="majorBidi" w:hAnsiTheme="majorBidi"/>
                <w:sz w:val="24"/>
                <w:szCs w:val="24"/>
                <w:cs/>
                <w:lang w:val="en-US"/>
              </w:rPr>
              <w:t xml:space="preserve">  </w:t>
            </w:r>
            <w:r w:rsidR="003E7A13" w:rsidRPr="0086269E">
              <w:rPr>
                <w:rFonts w:asciiTheme="majorBidi" w:hAnsiTheme="majorBidi"/>
                <w:sz w:val="24"/>
                <w:szCs w:val="24"/>
                <w:lang w:val="en-US"/>
              </w:rPr>
              <w:t>institutions</w:t>
            </w:r>
            <w:r w:rsidR="003E7A13" w:rsidRPr="001B3625">
              <w:rPr>
                <w:rFonts w:asciiTheme="majorBidi" w:hAnsiTheme="majorBidi"/>
                <w:sz w:val="24"/>
                <w:szCs w:val="24"/>
                <w:cs/>
                <w:lang w:val="en-US"/>
              </w:rPr>
              <w:t xml:space="preserve">- </w:t>
            </w:r>
            <w:r w:rsidR="003E7A13" w:rsidRPr="0086269E">
              <w:rPr>
                <w:rFonts w:asciiTheme="majorBidi" w:hAnsiTheme="majorBidi"/>
                <w:sz w:val="24"/>
                <w:szCs w:val="24"/>
                <w:lang w:val="en-US"/>
              </w:rPr>
              <w:t>net</w:t>
            </w:r>
          </w:p>
        </w:tc>
        <w:tc>
          <w:tcPr>
            <w:tcW w:w="851" w:type="dxa"/>
            <w:tcBorders>
              <w:top w:val="nil"/>
              <w:left w:val="nil"/>
              <w:bottom w:val="nil"/>
              <w:right w:val="nil"/>
            </w:tcBorders>
            <w:shd w:val="clear" w:color="auto" w:fill="auto"/>
            <w:noWrap/>
            <w:vAlign w:val="bottom"/>
          </w:tcPr>
          <w:p w14:paraId="314DE863" w14:textId="72315EB6" w:rsidR="003E7A13" w:rsidRPr="0086269E" w:rsidRDefault="003E7A13" w:rsidP="00AA3859">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236</w:t>
            </w:r>
          </w:p>
        </w:tc>
        <w:tc>
          <w:tcPr>
            <w:tcW w:w="283" w:type="dxa"/>
            <w:tcBorders>
              <w:top w:val="nil"/>
              <w:left w:val="nil"/>
              <w:bottom w:val="nil"/>
              <w:right w:val="nil"/>
            </w:tcBorders>
            <w:shd w:val="clear" w:color="auto" w:fill="auto"/>
            <w:noWrap/>
            <w:vAlign w:val="bottom"/>
          </w:tcPr>
          <w:p w14:paraId="14D8F57C" w14:textId="77777777" w:rsidR="003E7A13" w:rsidRPr="0086269E" w:rsidRDefault="003E7A13" w:rsidP="00AA3859">
            <w:pPr>
              <w:jc w:val="right"/>
              <w:rPr>
                <w:rFonts w:asciiTheme="majorBidi" w:hAnsiTheme="majorBidi" w:cstheme="majorBidi"/>
                <w:sz w:val="24"/>
                <w:szCs w:val="24"/>
                <w:cs/>
                <w:lang w:val="en-US"/>
              </w:rPr>
            </w:pPr>
          </w:p>
        </w:tc>
        <w:tc>
          <w:tcPr>
            <w:tcW w:w="851" w:type="dxa"/>
            <w:tcBorders>
              <w:top w:val="nil"/>
              <w:left w:val="nil"/>
              <w:bottom w:val="nil"/>
              <w:right w:val="nil"/>
            </w:tcBorders>
            <w:shd w:val="clear" w:color="auto" w:fill="auto"/>
            <w:noWrap/>
            <w:vAlign w:val="bottom"/>
          </w:tcPr>
          <w:p w14:paraId="624E4F84" w14:textId="49E75A59" w:rsidR="003E7A13" w:rsidRPr="0086269E" w:rsidRDefault="003E7A13" w:rsidP="00AA3859">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714D6101" w14:textId="77777777" w:rsidR="003E7A13" w:rsidRPr="0086269E" w:rsidRDefault="003E7A13" w:rsidP="00AA3859">
            <w:pPr>
              <w:jc w:val="right"/>
              <w:rPr>
                <w:rFonts w:asciiTheme="majorBidi" w:hAnsiTheme="majorBidi" w:cstheme="majorBidi"/>
                <w:sz w:val="24"/>
                <w:szCs w:val="24"/>
                <w:cs/>
                <w:lang w:val="en-US"/>
              </w:rPr>
            </w:pPr>
          </w:p>
        </w:tc>
        <w:tc>
          <w:tcPr>
            <w:tcW w:w="991" w:type="dxa"/>
            <w:tcBorders>
              <w:top w:val="nil"/>
              <w:left w:val="nil"/>
              <w:bottom w:val="nil"/>
              <w:right w:val="nil"/>
            </w:tcBorders>
            <w:shd w:val="clear" w:color="auto" w:fill="auto"/>
            <w:noWrap/>
            <w:vAlign w:val="bottom"/>
          </w:tcPr>
          <w:p w14:paraId="408F4C57" w14:textId="17270635" w:rsidR="003E7A13" w:rsidRPr="0086269E" w:rsidRDefault="003E7A13" w:rsidP="00AA3859">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54706B83" w14:textId="77777777" w:rsidR="003E7A13" w:rsidRPr="001B3625" w:rsidRDefault="003E7A13" w:rsidP="00AA3859">
            <w:pPr>
              <w:jc w:val="right"/>
              <w:rPr>
                <w:rFonts w:asciiTheme="majorBidi" w:hAnsiTheme="majorBidi" w:cstheme="majorBidi"/>
                <w:sz w:val="24"/>
                <w:szCs w:val="24"/>
                <w:cs/>
                <w:lang w:val="en-US"/>
              </w:rPr>
            </w:pPr>
          </w:p>
        </w:tc>
        <w:tc>
          <w:tcPr>
            <w:tcW w:w="850" w:type="dxa"/>
            <w:tcBorders>
              <w:top w:val="nil"/>
              <w:left w:val="nil"/>
              <w:bottom w:val="nil"/>
              <w:right w:val="nil"/>
            </w:tcBorders>
            <w:shd w:val="clear" w:color="auto" w:fill="auto"/>
            <w:noWrap/>
            <w:vAlign w:val="bottom"/>
          </w:tcPr>
          <w:p w14:paraId="77D96C7C" w14:textId="55EA4D5E" w:rsidR="003E7A13" w:rsidRPr="0086269E" w:rsidRDefault="003E7A13" w:rsidP="00AA3859">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236</w:t>
            </w:r>
          </w:p>
        </w:tc>
        <w:tc>
          <w:tcPr>
            <w:tcW w:w="1418" w:type="dxa"/>
            <w:vAlign w:val="bottom"/>
          </w:tcPr>
          <w:p w14:paraId="6B23C077" w14:textId="3FCE42E1" w:rsidR="003E7A13" w:rsidRPr="0086269E" w:rsidRDefault="003E7A13" w:rsidP="00AA3859">
            <w:pPr>
              <w:jc w:val="center"/>
              <w:rPr>
                <w:rFonts w:asciiTheme="majorBidi" w:hAnsiTheme="majorBidi" w:cstheme="majorBidi"/>
                <w:sz w:val="24"/>
                <w:szCs w:val="24"/>
                <w:lang w:val="en-U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97</w:t>
            </w:r>
            <w:r w:rsidRPr="001B3625">
              <w:rPr>
                <w:rFonts w:asciiTheme="majorBidi" w:hAnsiTheme="majorBidi"/>
                <w:sz w:val="24"/>
                <w:szCs w:val="24"/>
                <w:cs/>
                <w:lang w:val="en-US"/>
              </w:rPr>
              <w:t>%</w:t>
            </w:r>
            <w:r w:rsidR="00ED384E" w:rsidRPr="001B3625">
              <w:rPr>
                <w:rFonts w:asciiTheme="majorBidi" w:hAnsiTheme="majorBidi" w:hint="cs"/>
                <w:sz w:val="24"/>
                <w:szCs w:val="24"/>
                <w:cs/>
                <w:lang w:val="en-US"/>
              </w:rPr>
              <w:t xml:space="preserve"> </w:t>
            </w:r>
            <w:r w:rsidR="00ED384E" w:rsidRPr="001B3625">
              <w:rPr>
                <w:rFonts w:asciiTheme="majorBidi" w:hAnsiTheme="majorBidi"/>
                <w:sz w:val="24"/>
                <w:szCs w:val="24"/>
                <w:cs/>
                <w:lang w:val="en-US"/>
              </w:rPr>
              <w:t xml:space="preserve">- </w:t>
            </w:r>
            <w:r w:rsidR="00ED384E" w:rsidRPr="001B3625">
              <w:rPr>
                <w:rFonts w:asciiTheme="majorBidi" w:hAnsiTheme="majorBidi"/>
                <w:sz w:val="24"/>
                <w:szCs w:val="24"/>
                <w:lang w:val="en-US"/>
              </w:rPr>
              <w:t>5</w:t>
            </w:r>
            <w:r w:rsidR="00ED384E" w:rsidRPr="001B3625">
              <w:rPr>
                <w:rFonts w:asciiTheme="majorBidi" w:hAnsiTheme="majorBidi"/>
                <w:sz w:val="24"/>
                <w:szCs w:val="24"/>
                <w:cs/>
                <w:lang w:val="en-US"/>
              </w:rPr>
              <w:t>.</w:t>
            </w:r>
            <w:r w:rsidR="00ED384E" w:rsidRPr="001B3625">
              <w:rPr>
                <w:rFonts w:asciiTheme="majorBidi" w:hAnsiTheme="majorBidi"/>
                <w:sz w:val="24"/>
                <w:szCs w:val="24"/>
                <w:lang w:val="en-US"/>
              </w:rPr>
              <w:t>47</w:t>
            </w:r>
            <w:r w:rsidR="00ED384E" w:rsidRPr="001B3625">
              <w:rPr>
                <w:rFonts w:asciiTheme="majorBidi" w:hAnsiTheme="majorBidi"/>
                <w:sz w:val="24"/>
                <w:szCs w:val="24"/>
                <w:cs/>
                <w:lang w:val="en-US"/>
              </w:rPr>
              <w:t>%</w:t>
            </w:r>
          </w:p>
        </w:tc>
      </w:tr>
      <w:tr w:rsidR="00ED384E" w:rsidRPr="001B3625" w14:paraId="6865FEC2" w14:textId="50D3A520" w:rsidTr="008E2283">
        <w:trPr>
          <w:trHeight w:val="420"/>
        </w:trPr>
        <w:tc>
          <w:tcPr>
            <w:tcW w:w="2835" w:type="dxa"/>
            <w:tcBorders>
              <w:top w:val="nil"/>
              <w:left w:val="nil"/>
              <w:bottom w:val="nil"/>
              <w:right w:val="nil"/>
            </w:tcBorders>
            <w:shd w:val="clear" w:color="auto" w:fill="auto"/>
            <w:noWrap/>
            <w:vAlign w:val="bottom"/>
          </w:tcPr>
          <w:p w14:paraId="28C7E713" w14:textId="16319965" w:rsidR="003E7A13" w:rsidRPr="0086269E" w:rsidRDefault="003E7A13" w:rsidP="003E7A13">
            <w:pPr>
              <w:rPr>
                <w:rFonts w:asciiTheme="majorBidi" w:hAnsiTheme="majorBidi" w:cstheme="majorBidi"/>
                <w:sz w:val="24"/>
                <w:szCs w:val="24"/>
                <w:lang w:val="en-US"/>
              </w:rPr>
            </w:pPr>
          </w:p>
        </w:tc>
        <w:tc>
          <w:tcPr>
            <w:tcW w:w="851" w:type="dxa"/>
            <w:tcBorders>
              <w:top w:val="nil"/>
              <w:left w:val="nil"/>
              <w:bottom w:val="nil"/>
              <w:right w:val="nil"/>
            </w:tcBorders>
            <w:shd w:val="clear" w:color="auto" w:fill="auto"/>
            <w:noWrap/>
            <w:vAlign w:val="bottom"/>
          </w:tcPr>
          <w:p w14:paraId="17F89CFF" w14:textId="6219A3A3" w:rsidR="003E7A13" w:rsidRPr="0086269E" w:rsidRDefault="003E7A13" w:rsidP="00ED384E">
            <w:pPr>
              <w:pBdr>
                <w:top w:val="single" w:sz="4" w:space="1" w:color="auto"/>
                <w:bottom w:val="double" w:sz="4" w:space="1" w:color="auto"/>
              </w:pBdr>
              <w:jc w:val="right"/>
              <w:rPr>
                <w:rFonts w:asciiTheme="majorBidi" w:hAnsiTheme="majorBidi" w:cstheme="majorBidi"/>
                <w:sz w:val="24"/>
                <w:szCs w:val="24"/>
                <w:lang w:val="en-US"/>
              </w:rPr>
            </w:pPr>
            <w:r w:rsidRPr="0086269E">
              <w:rPr>
                <w:rFonts w:asciiTheme="majorBidi" w:hAnsiTheme="majorBidi" w:cstheme="majorBidi"/>
                <w:sz w:val="24"/>
                <w:szCs w:val="24"/>
                <w:lang w:val="en-US"/>
              </w:rPr>
              <w:t>574</w:t>
            </w:r>
          </w:p>
        </w:tc>
        <w:tc>
          <w:tcPr>
            <w:tcW w:w="283" w:type="dxa"/>
            <w:tcBorders>
              <w:top w:val="nil"/>
              <w:left w:val="nil"/>
              <w:bottom w:val="nil"/>
              <w:right w:val="nil"/>
            </w:tcBorders>
            <w:shd w:val="clear" w:color="auto" w:fill="auto"/>
            <w:noWrap/>
            <w:vAlign w:val="bottom"/>
          </w:tcPr>
          <w:p w14:paraId="37AB94FD" w14:textId="77777777" w:rsidR="003E7A13" w:rsidRPr="0086269E" w:rsidRDefault="003E7A13" w:rsidP="00ED384E">
            <w:pPr>
              <w:jc w:val="right"/>
              <w:rPr>
                <w:rFonts w:asciiTheme="majorBidi" w:hAnsiTheme="majorBidi" w:cstheme="majorBidi"/>
                <w:sz w:val="24"/>
                <w:szCs w:val="24"/>
                <w:lang w:val="en-US"/>
              </w:rPr>
            </w:pPr>
          </w:p>
        </w:tc>
        <w:tc>
          <w:tcPr>
            <w:tcW w:w="851" w:type="dxa"/>
            <w:tcBorders>
              <w:top w:val="nil"/>
              <w:left w:val="nil"/>
              <w:bottom w:val="nil"/>
              <w:right w:val="nil"/>
            </w:tcBorders>
            <w:shd w:val="clear" w:color="auto" w:fill="auto"/>
            <w:noWrap/>
            <w:vAlign w:val="bottom"/>
          </w:tcPr>
          <w:p w14:paraId="4C7F8A25" w14:textId="04128105" w:rsidR="003E7A13" w:rsidRPr="0086269E" w:rsidRDefault="003E7A13" w:rsidP="00ED384E">
            <w:pPr>
              <w:pBdr>
                <w:top w:val="single" w:sz="4" w:space="1" w:color="auto"/>
                <w:bottom w:val="double" w:sz="4" w:space="1" w:color="auto"/>
              </w:pBdr>
              <w:jc w:val="right"/>
              <w:rPr>
                <w:rFonts w:asciiTheme="majorBidi" w:hAnsiTheme="majorBidi" w:cstheme="majorBidi"/>
                <w:sz w:val="24"/>
                <w:szCs w:val="24"/>
                <w:lang w:val="en-US"/>
              </w:rPr>
            </w:pPr>
            <w:r w:rsidRPr="0086269E">
              <w:rPr>
                <w:rFonts w:asciiTheme="majorBidi" w:hAnsiTheme="majorBidi" w:cstheme="majorBidi"/>
                <w:sz w:val="24"/>
                <w:szCs w:val="24"/>
                <w:lang w:val="en-US"/>
              </w:rPr>
              <w:t>25</w:t>
            </w:r>
            <w:r w:rsidR="00A838A0" w:rsidRPr="0086269E">
              <w:rPr>
                <w:rFonts w:asciiTheme="majorBidi" w:hAnsiTheme="majorBidi" w:cstheme="majorBidi"/>
                <w:sz w:val="24"/>
                <w:szCs w:val="24"/>
                <w:lang w:val="en-US"/>
              </w:rPr>
              <w:t>2</w:t>
            </w:r>
          </w:p>
        </w:tc>
        <w:tc>
          <w:tcPr>
            <w:tcW w:w="284" w:type="dxa"/>
            <w:tcBorders>
              <w:top w:val="nil"/>
              <w:left w:val="nil"/>
              <w:bottom w:val="nil"/>
              <w:right w:val="nil"/>
            </w:tcBorders>
            <w:shd w:val="clear" w:color="auto" w:fill="auto"/>
            <w:noWrap/>
            <w:vAlign w:val="bottom"/>
          </w:tcPr>
          <w:p w14:paraId="53E39E48" w14:textId="77777777" w:rsidR="003E7A13" w:rsidRPr="0086269E" w:rsidRDefault="003E7A13" w:rsidP="00ED384E">
            <w:pPr>
              <w:jc w:val="right"/>
              <w:rPr>
                <w:rFonts w:asciiTheme="majorBidi" w:hAnsiTheme="majorBidi" w:cstheme="majorBidi"/>
                <w:sz w:val="24"/>
                <w:szCs w:val="24"/>
                <w:lang w:val="en-US"/>
              </w:rPr>
            </w:pPr>
          </w:p>
        </w:tc>
        <w:tc>
          <w:tcPr>
            <w:tcW w:w="991" w:type="dxa"/>
            <w:tcBorders>
              <w:top w:val="nil"/>
              <w:left w:val="nil"/>
              <w:bottom w:val="nil"/>
              <w:right w:val="nil"/>
            </w:tcBorders>
            <w:shd w:val="clear" w:color="auto" w:fill="auto"/>
            <w:noWrap/>
            <w:vAlign w:val="bottom"/>
          </w:tcPr>
          <w:p w14:paraId="5E3C1F20" w14:textId="0E7A1869" w:rsidR="003E7A13" w:rsidRPr="001B3625" w:rsidRDefault="002E4BAE" w:rsidP="00ED384E">
            <w:pPr>
              <w:pBdr>
                <w:top w:val="single" w:sz="4" w:space="1" w:color="auto"/>
                <w:bottom w:val="double" w:sz="4" w:space="1" w:color="auto"/>
              </w:pBdr>
              <w:jc w:val="right"/>
              <w:rPr>
                <w:rFonts w:asciiTheme="majorBidi" w:hAnsiTheme="majorBidi" w:cstheme="majorBidi"/>
                <w:sz w:val="24"/>
                <w:szCs w:val="24"/>
                <w:cs/>
                <w:lang w:val="en-US"/>
              </w:rPr>
            </w:pPr>
            <w:r w:rsidRPr="0086269E">
              <w:rPr>
                <w:rFonts w:asciiTheme="majorBidi" w:hAnsiTheme="majorBidi" w:cstheme="majorBidi"/>
                <w:sz w:val="24"/>
                <w:szCs w:val="24"/>
                <w:lang w:val="en-US"/>
              </w:rPr>
              <w:t>19</w:t>
            </w:r>
            <w:r w:rsidR="003E7A13" w:rsidRPr="0086269E">
              <w:rPr>
                <w:rFonts w:asciiTheme="majorBidi" w:hAnsiTheme="majorBidi" w:cstheme="majorBidi"/>
                <w:sz w:val="24"/>
                <w:szCs w:val="24"/>
                <w:lang w:val="en-US"/>
              </w:rPr>
              <w:t>8</w:t>
            </w:r>
          </w:p>
        </w:tc>
        <w:tc>
          <w:tcPr>
            <w:tcW w:w="284" w:type="dxa"/>
            <w:tcBorders>
              <w:top w:val="nil"/>
              <w:left w:val="nil"/>
              <w:bottom w:val="nil"/>
              <w:right w:val="nil"/>
            </w:tcBorders>
            <w:shd w:val="clear" w:color="auto" w:fill="auto"/>
            <w:noWrap/>
            <w:vAlign w:val="bottom"/>
          </w:tcPr>
          <w:p w14:paraId="4382E8D7" w14:textId="77777777" w:rsidR="003E7A13" w:rsidRPr="0086269E" w:rsidRDefault="003E7A13" w:rsidP="00ED384E">
            <w:pPr>
              <w:jc w:val="right"/>
              <w:rPr>
                <w:rFonts w:asciiTheme="majorBidi" w:hAnsiTheme="majorBidi" w:cstheme="majorBidi"/>
                <w:sz w:val="24"/>
                <w:szCs w:val="24"/>
                <w:lang w:val="en-US"/>
              </w:rPr>
            </w:pPr>
          </w:p>
        </w:tc>
        <w:tc>
          <w:tcPr>
            <w:tcW w:w="850" w:type="dxa"/>
            <w:tcBorders>
              <w:top w:val="nil"/>
              <w:left w:val="nil"/>
              <w:bottom w:val="nil"/>
              <w:right w:val="nil"/>
            </w:tcBorders>
            <w:shd w:val="clear" w:color="auto" w:fill="auto"/>
            <w:noWrap/>
            <w:vAlign w:val="bottom"/>
          </w:tcPr>
          <w:p w14:paraId="102B4E42" w14:textId="35BA0BB2" w:rsidR="003E7A13" w:rsidRPr="0086269E" w:rsidRDefault="00007D1F" w:rsidP="00ED384E">
            <w:pPr>
              <w:pBdr>
                <w:top w:val="single" w:sz="4" w:space="1" w:color="auto"/>
                <w:bottom w:val="double" w:sz="4" w:space="1" w:color="auto"/>
              </w:pBdr>
              <w:jc w:val="right"/>
              <w:rPr>
                <w:rFonts w:asciiTheme="majorBidi" w:hAnsiTheme="majorBidi" w:cstheme="majorBidi"/>
                <w:sz w:val="24"/>
                <w:szCs w:val="24"/>
                <w:lang w:val="en-US"/>
              </w:rPr>
            </w:pPr>
            <w:r w:rsidRPr="0086269E">
              <w:rPr>
                <w:rFonts w:asciiTheme="majorBidi" w:hAnsiTheme="majorBidi" w:cstheme="majorBidi"/>
                <w:sz w:val="24"/>
                <w:szCs w:val="24"/>
                <w:lang w:val="en-US"/>
              </w:rPr>
              <w:t>1,02</w:t>
            </w:r>
            <w:r w:rsidR="00A838A0" w:rsidRPr="0086269E">
              <w:rPr>
                <w:rFonts w:asciiTheme="majorBidi" w:hAnsiTheme="majorBidi" w:cstheme="majorBidi"/>
                <w:sz w:val="24"/>
                <w:szCs w:val="24"/>
                <w:lang w:val="en-US"/>
              </w:rPr>
              <w:t>4</w:t>
            </w:r>
          </w:p>
        </w:tc>
        <w:tc>
          <w:tcPr>
            <w:tcW w:w="1418" w:type="dxa"/>
            <w:tcBorders>
              <w:top w:val="nil"/>
              <w:left w:val="nil"/>
              <w:bottom w:val="nil"/>
              <w:right w:val="nil"/>
            </w:tcBorders>
            <w:shd w:val="clear" w:color="auto" w:fill="auto"/>
            <w:vAlign w:val="bottom"/>
          </w:tcPr>
          <w:p w14:paraId="62729351" w14:textId="77777777" w:rsidR="003E7A13" w:rsidRPr="0086269E" w:rsidRDefault="003E7A13" w:rsidP="00ED384E">
            <w:pPr>
              <w:jc w:val="center"/>
              <w:rPr>
                <w:rFonts w:asciiTheme="majorBidi" w:hAnsiTheme="majorBidi" w:cstheme="majorBidi"/>
                <w:sz w:val="24"/>
                <w:szCs w:val="24"/>
                <w:lang w:val="en-US"/>
              </w:rPr>
            </w:pPr>
          </w:p>
        </w:tc>
      </w:tr>
    </w:tbl>
    <w:p w14:paraId="5ECBBFE1" w14:textId="685C9A07" w:rsidR="008E2283" w:rsidRDefault="008E2283" w:rsidP="003E7A13">
      <w:pPr>
        <w:rPr>
          <w:rFonts w:asciiTheme="majorBidi" w:eastAsia="Cordia New" w:hAnsiTheme="majorBidi" w:cstheme="majorBidi"/>
          <w:sz w:val="24"/>
          <w:szCs w:val="24"/>
          <w:highlight w:val="yellow"/>
          <w:lang w:val="en-US"/>
        </w:rPr>
      </w:pPr>
    </w:p>
    <w:p w14:paraId="438DFEF8" w14:textId="77777777" w:rsidR="008E2283" w:rsidRDefault="008E2283">
      <w:pPr>
        <w:rPr>
          <w:rFonts w:asciiTheme="majorBidi" w:eastAsia="Cordia New" w:hAnsiTheme="majorBidi" w:cstheme="majorBidi"/>
          <w:sz w:val="24"/>
          <w:szCs w:val="24"/>
          <w:highlight w:val="yellow"/>
          <w:lang w:val="en-US"/>
        </w:rPr>
      </w:pPr>
      <w:r w:rsidRPr="001B3625">
        <w:rPr>
          <w:rFonts w:asciiTheme="majorBidi" w:eastAsia="Cordia New" w:hAnsiTheme="majorBidi"/>
          <w:sz w:val="24"/>
          <w:szCs w:val="24"/>
          <w:cs/>
          <w:lang w:val="en-US"/>
        </w:rPr>
        <w:br w:type="page"/>
      </w:r>
    </w:p>
    <w:p w14:paraId="06A7A474" w14:textId="77777777" w:rsidR="003E7A13" w:rsidRPr="00701A7D" w:rsidRDefault="003E7A13" w:rsidP="003E7A13">
      <w:pPr>
        <w:rPr>
          <w:rFonts w:asciiTheme="majorBidi" w:eastAsia="Cordia New" w:hAnsiTheme="majorBidi" w:cstheme="majorBidi"/>
          <w:sz w:val="24"/>
          <w:szCs w:val="24"/>
          <w:highlight w:val="yellow"/>
          <w:lang w:val="en-US"/>
        </w:rPr>
      </w:pPr>
    </w:p>
    <w:tbl>
      <w:tblPr>
        <w:tblW w:w="8931" w:type="dxa"/>
        <w:tblInd w:w="709" w:type="dxa"/>
        <w:tblLook w:val="04A0" w:firstRow="1" w:lastRow="0" w:firstColumn="1" w:lastColumn="0" w:noHBand="0" w:noVBand="1"/>
      </w:tblPr>
      <w:tblGrid>
        <w:gridCol w:w="2977"/>
        <w:gridCol w:w="992"/>
        <w:gridCol w:w="284"/>
        <w:gridCol w:w="850"/>
        <w:gridCol w:w="283"/>
        <w:gridCol w:w="993"/>
        <w:gridCol w:w="259"/>
        <w:gridCol w:w="876"/>
        <w:gridCol w:w="1417"/>
      </w:tblGrid>
      <w:tr w:rsidR="00641450" w:rsidRPr="0086269E" w14:paraId="4E85E841" w14:textId="77777777" w:rsidTr="008E2283">
        <w:trPr>
          <w:trHeight w:val="420"/>
          <w:tblHeader/>
        </w:trPr>
        <w:tc>
          <w:tcPr>
            <w:tcW w:w="2977" w:type="dxa"/>
            <w:tcBorders>
              <w:top w:val="nil"/>
              <w:left w:val="nil"/>
              <w:bottom w:val="nil"/>
              <w:right w:val="nil"/>
            </w:tcBorders>
            <w:shd w:val="clear" w:color="auto" w:fill="auto"/>
            <w:noWrap/>
            <w:vAlign w:val="bottom"/>
            <w:hideMark/>
          </w:tcPr>
          <w:p w14:paraId="7F4EC56F" w14:textId="77777777" w:rsidR="00641450" w:rsidRPr="001B3625" w:rsidRDefault="00641450" w:rsidP="005F779B">
            <w:pPr>
              <w:jc w:val="center"/>
              <w:rPr>
                <w:rFonts w:asciiTheme="majorBidi" w:hAnsiTheme="majorBidi" w:cstheme="majorBidi"/>
                <w:color w:val="000000"/>
                <w:sz w:val="24"/>
                <w:szCs w:val="24"/>
                <w:cs/>
                <w:lang w:val="en-US"/>
              </w:rPr>
            </w:pPr>
            <w:r w:rsidRPr="001B3625">
              <w:rPr>
                <w:sz w:val="24"/>
                <w:szCs w:val="24"/>
                <w:cs/>
                <w:lang w:val="en-US"/>
              </w:rPr>
              <w:br w:type="page"/>
            </w:r>
            <w:r w:rsidRPr="001B3625">
              <w:rPr>
                <w:rFonts w:asciiTheme="majorBidi" w:hAnsiTheme="majorBidi"/>
                <w:sz w:val="24"/>
                <w:szCs w:val="24"/>
                <w:cs/>
                <w:lang w:val="en-US"/>
              </w:rPr>
              <w:br w:type="page"/>
            </w:r>
          </w:p>
        </w:tc>
        <w:tc>
          <w:tcPr>
            <w:tcW w:w="4537" w:type="dxa"/>
            <w:gridSpan w:val="7"/>
            <w:tcBorders>
              <w:left w:val="nil"/>
              <w:bottom w:val="single" w:sz="4" w:space="0" w:color="auto"/>
              <w:right w:val="nil"/>
            </w:tcBorders>
            <w:shd w:val="clear" w:color="auto" w:fill="auto"/>
            <w:noWrap/>
            <w:vAlign w:val="bottom"/>
            <w:hideMark/>
          </w:tcPr>
          <w:p w14:paraId="0BF9279E" w14:textId="77777777" w:rsidR="00641450" w:rsidRPr="001B3625" w:rsidRDefault="00641450" w:rsidP="005F779B">
            <w:pPr>
              <w:jc w:val="center"/>
              <w:rPr>
                <w:rFonts w:asciiTheme="majorBidi" w:hAnsiTheme="majorBidi" w:cstheme="majorBidi"/>
                <w:color w:val="000000"/>
                <w:sz w:val="24"/>
                <w:szCs w:val="24"/>
                <w:cs/>
                <w:lang w:val="en-US"/>
              </w:rPr>
            </w:pPr>
            <w:r w:rsidRPr="0086269E">
              <w:rPr>
                <w:rFonts w:asciiTheme="majorBidi" w:hAnsiTheme="majorBidi" w:cstheme="majorBidi"/>
                <w:sz w:val="24"/>
                <w:szCs w:val="24"/>
                <w:lang w:val="en-US"/>
              </w:rPr>
              <w:t>Unit</w:t>
            </w:r>
            <w:r w:rsidRPr="001B3625">
              <w:rPr>
                <w:rFonts w:asciiTheme="majorBidi" w:hAnsiTheme="majorBidi"/>
                <w:sz w:val="24"/>
                <w:szCs w:val="24"/>
                <w:cs/>
                <w:lang w:val="en-US"/>
              </w:rPr>
              <w:t>:</w:t>
            </w:r>
            <w:r w:rsidRPr="0086269E">
              <w:rPr>
                <w:rFonts w:asciiTheme="majorBidi" w:hAnsiTheme="majorBidi" w:cstheme="majorBidi"/>
                <w:sz w:val="24"/>
                <w:szCs w:val="24"/>
                <w:lang w:val="en-US"/>
              </w:rPr>
              <w:t xml:space="preserve"> Million Baht</w:t>
            </w:r>
          </w:p>
        </w:tc>
        <w:tc>
          <w:tcPr>
            <w:tcW w:w="1417" w:type="dxa"/>
            <w:tcBorders>
              <w:left w:val="nil"/>
              <w:bottom w:val="single" w:sz="4" w:space="0" w:color="auto"/>
              <w:right w:val="nil"/>
            </w:tcBorders>
            <w:shd w:val="clear" w:color="auto" w:fill="auto"/>
          </w:tcPr>
          <w:p w14:paraId="70718846" w14:textId="77777777" w:rsidR="00641450" w:rsidRPr="0086269E" w:rsidRDefault="00641450" w:rsidP="005F779B">
            <w:pPr>
              <w:jc w:val="center"/>
              <w:rPr>
                <w:rFonts w:asciiTheme="majorBidi" w:hAnsiTheme="majorBidi" w:cstheme="majorBidi"/>
                <w:sz w:val="24"/>
                <w:szCs w:val="24"/>
                <w:lang w:val="en-US"/>
              </w:rPr>
            </w:pPr>
          </w:p>
        </w:tc>
      </w:tr>
      <w:tr w:rsidR="00641450" w:rsidRPr="0086269E" w14:paraId="3EDF1F48" w14:textId="77777777" w:rsidTr="008E2283">
        <w:trPr>
          <w:trHeight w:val="420"/>
          <w:tblHeader/>
        </w:trPr>
        <w:tc>
          <w:tcPr>
            <w:tcW w:w="2977" w:type="dxa"/>
            <w:tcBorders>
              <w:top w:val="nil"/>
              <w:left w:val="nil"/>
              <w:bottom w:val="nil"/>
              <w:right w:val="nil"/>
            </w:tcBorders>
            <w:shd w:val="clear" w:color="auto" w:fill="auto"/>
            <w:noWrap/>
            <w:vAlign w:val="bottom"/>
            <w:hideMark/>
          </w:tcPr>
          <w:p w14:paraId="022BE527" w14:textId="77777777" w:rsidR="00641450" w:rsidRPr="001B3625" w:rsidRDefault="00641450" w:rsidP="005F779B">
            <w:pPr>
              <w:jc w:val="center"/>
              <w:rPr>
                <w:rFonts w:asciiTheme="majorBidi" w:hAnsiTheme="majorBidi" w:cstheme="majorBidi"/>
                <w:color w:val="000000"/>
                <w:sz w:val="24"/>
                <w:szCs w:val="24"/>
                <w:cs/>
                <w:lang w:val="en-US"/>
              </w:rPr>
            </w:pPr>
          </w:p>
        </w:tc>
        <w:tc>
          <w:tcPr>
            <w:tcW w:w="4537" w:type="dxa"/>
            <w:gridSpan w:val="7"/>
            <w:tcBorders>
              <w:top w:val="single" w:sz="4" w:space="0" w:color="auto"/>
              <w:left w:val="nil"/>
              <w:bottom w:val="single" w:sz="4" w:space="0" w:color="auto"/>
              <w:right w:val="nil"/>
            </w:tcBorders>
            <w:shd w:val="clear" w:color="auto" w:fill="auto"/>
            <w:noWrap/>
            <w:vAlign w:val="bottom"/>
            <w:hideMark/>
          </w:tcPr>
          <w:p w14:paraId="6902ACFB" w14:textId="77777777" w:rsidR="00641450" w:rsidRPr="001B3625" w:rsidRDefault="00641450" w:rsidP="005F779B">
            <w:pPr>
              <w:jc w:val="center"/>
              <w:rPr>
                <w:rFonts w:asciiTheme="majorBidi" w:hAnsiTheme="majorBidi" w:cstheme="majorBidi"/>
                <w:color w:val="000000"/>
                <w:sz w:val="24"/>
                <w:szCs w:val="24"/>
                <w:cs/>
                <w:lang w:val="en-US"/>
              </w:rPr>
            </w:pPr>
            <w:r w:rsidRPr="0086269E">
              <w:rPr>
                <w:rFonts w:asciiTheme="majorBidi" w:hAnsiTheme="majorBidi" w:cstheme="majorBidi"/>
                <w:sz w:val="24"/>
                <w:szCs w:val="24"/>
                <w:lang w:val="en-US"/>
              </w:rPr>
              <w:t>Separate financial statements</w:t>
            </w:r>
          </w:p>
        </w:tc>
        <w:tc>
          <w:tcPr>
            <w:tcW w:w="1417" w:type="dxa"/>
            <w:tcBorders>
              <w:top w:val="single" w:sz="4" w:space="0" w:color="auto"/>
              <w:left w:val="nil"/>
              <w:bottom w:val="single" w:sz="4" w:space="0" w:color="auto"/>
              <w:right w:val="nil"/>
            </w:tcBorders>
            <w:shd w:val="clear" w:color="auto" w:fill="auto"/>
          </w:tcPr>
          <w:p w14:paraId="26B312A6" w14:textId="77777777" w:rsidR="00641450" w:rsidRPr="0086269E" w:rsidRDefault="00641450" w:rsidP="005F779B">
            <w:pPr>
              <w:jc w:val="center"/>
              <w:rPr>
                <w:rFonts w:asciiTheme="majorBidi" w:hAnsiTheme="majorBidi" w:cstheme="majorBidi"/>
                <w:sz w:val="24"/>
                <w:szCs w:val="24"/>
                <w:lang w:val="en-US"/>
              </w:rPr>
            </w:pPr>
          </w:p>
        </w:tc>
      </w:tr>
      <w:tr w:rsidR="00641450" w:rsidRPr="0086269E" w14:paraId="1B07EA5D" w14:textId="77777777" w:rsidTr="008E2283">
        <w:trPr>
          <w:trHeight w:val="420"/>
          <w:tblHeader/>
        </w:trPr>
        <w:tc>
          <w:tcPr>
            <w:tcW w:w="2977" w:type="dxa"/>
            <w:tcBorders>
              <w:top w:val="nil"/>
              <w:left w:val="nil"/>
              <w:bottom w:val="nil"/>
              <w:right w:val="nil"/>
            </w:tcBorders>
            <w:shd w:val="clear" w:color="auto" w:fill="auto"/>
            <w:noWrap/>
            <w:vAlign w:val="bottom"/>
            <w:hideMark/>
          </w:tcPr>
          <w:p w14:paraId="10BFD0BF" w14:textId="77777777" w:rsidR="00641450" w:rsidRPr="001B3625" w:rsidRDefault="00641450" w:rsidP="005F779B">
            <w:pPr>
              <w:jc w:val="center"/>
              <w:rPr>
                <w:rFonts w:asciiTheme="majorBidi" w:hAnsiTheme="majorBidi" w:cstheme="majorBidi"/>
                <w:color w:val="000000"/>
                <w:sz w:val="24"/>
                <w:szCs w:val="24"/>
                <w:cs/>
                <w:lang w:val="en-US"/>
              </w:rPr>
            </w:pPr>
          </w:p>
        </w:tc>
        <w:tc>
          <w:tcPr>
            <w:tcW w:w="4537" w:type="dxa"/>
            <w:gridSpan w:val="7"/>
            <w:tcBorders>
              <w:top w:val="single" w:sz="4" w:space="0" w:color="auto"/>
              <w:left w:val="nil"/>
              <w:bottom w:val="single" w:sz="4" w:space="0" w:color="auto"/>
              <w:right w:val="nil"/>
            </w:tcBorders>
            <w:shd w:val="clear" w:color="auto" w:fill="auto"/>
            <w:noWrap/>
            <w:vAlign w:val="bottom"/>
            <w:hideMark/>
          </w:tcPr>
          <w:p w14:paraId="29B7DCB8" w14:textId="02B73D1C" w:rsidR="00641450" w:rsidRPr="001B3625" w:rsidRDefault="00641450" w:rsidP="005F779B">
            <w:pPr>
              <w:jc w:val="center"/>
              <w:rPr>
                <w:rFonts w:asciiTheme="majorBidi" w:hAnsiTheme="majorBidi" w:cstheme="majorBidi"/>
                <w:color w:val="000000"/>
                <w:sz w:val="24"/>
                <w:szCs w:val="24"/>
                <w:cs/>
                <w:lang w:val="en-US"/>
              </w:rPr>
            </w:pPr>
            <w:r w:rsidRPr="0086269E">
              <w:rPr>
                <w:rFonts w:asciiTheme="majorBidi" w:hAnsiTheme="majorBidi" w:cstheme="majorBidi"/>
                <w:sz w:val="24"/>
                <w:szCs w:val="24"/>
                <w:lang w:val="en-US"/>
              </w:rPr>
              <w:t>December 31, 2021</w:t>
            </w:r>
          </w:p>
        </w:tc>
        <w:tc>
          <w:tcPr>
            <w:tcW w:w="1417" w:type="dxa"/>
            <w:tcBorders>
              <w:top w:val="single" w:sz="4" w:space="0" w:color="auto"/>
              <w:left w:val="nil"/>
              <w:bottom w:val="single" w:sz="4" w:space="0" w:color="auto"/>
              <w:right w:val="nil"/>
            </w:tcBorders>
            <w:shd w:val="clear" w:color="auto" w:fill="auto"/>
          </w:tcPr>
          <w:p w14:paraId="0D9B5491" w14:textId="77777777" w:rsidR="00641450" w:rsidRPr="0086269E" w:rsidRDefault="00641450" w:rsidP="005F779B">
            <w:pPr>
              <w:jc w:val="center"/>
              <w:rPr>
                <w:rFonts w:asciiTheme="majorBidi" w:hAnsiTheme="majorBidi" w:cstheme="majorBidi"/>
                <w:sz w:val="24"/>
                <w:szCs w:val="24"/>
                <w:lang w:val="en-US"/>
              </w:rPr>
            </w:pPr>
          </w:p>
        </w:tc>
      </w:tr>
      <w:tr w:rsidR="00641450" w:rsidRPr="001B3625" w14:paraId="3B876938" w14:textId="77777777" w:rsidTr="008E2283">
        <w:trPr>
          <w:trHeight w:val="420"/>
          <w:tblHeader/>
        </w:trPr>
        <w:tc>
          <w:tcPr>
            <w:tcW w:w="2977" w:type="dxa"/>
            <w:tcBorders>
              <w:top w:val="nil"/>
              <w:left w:val="nil"/>
              <w:bottom w:val="nil"/>
              <w:right w:val="nil"/>
            </w:tcBorders>
            <w:shd w:val="clear" w:color="auto" w:fill="auto"/>
            <w:noWrap/>
            <w:vAlign w:val="bottom"/>
            <w:hideMark/>
          </w:tcPr>
          <w:p w14:paraId="19B6A14B" w14:textId="77777777" w:rsidR="00641450" w:rsidRPr="001B3625" w:rsidRDefault="00641450" w:rsidP="005F779B">
            <w:pPr>
              <w:jc w:val="center"/>
              <w:rPr>
                <w:rFonts w:asciiTheme="majorBidi" w:hAnsiTheme="majorBidi" w:cstheme="majorBidi"/>
                <w:color w:val="000000"/>
                <w:sz w:val="24"/>
                <w:szCs w:val="24"/>
                <w:cs/>
                <w:lang w:val="en-US"/>
              </w:rPr>
            </w:pPr>
          </w:p>
        </w:tc>
        <w:tc>
          <w:tcPr>
            <w:tcW w:w="992" w:type="dxa"/>
            <w:tcBorders>
              <w:top w:val="nil"/>
              <w:left w:val="nil"/>
              <w:bottom w:val="single" w:sz="4" w:space="0" w:color="auto"/>
              <w:right w:val="nil"/>
            </w:tcBorders>
            <w:shd w:val="clear" w:color="auto" w:fill="auto"/>
            <w:noWrap/>
            <w:vAlign w:val="bottom"/>
            <w:hideMark/>
          </w:tcPr>
          <w:p w14:paraId="0E5673DF" w14:textId="77777777" w:rsidR="00641450" w:rsidRPr="001B3625" w:rsidRDefault="00641450" w:rsidP="005F779B">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Floating rate</w:t>
            </w:r>
          </w:p>
        </w:tc>
        <w:tc>
          <w:tcPr>
            <w:tcW w:w="284" w:type="dxa"/>
            <w:tcBorders>
              <w:top w:val="nil"/>
              <w:left w:val="nil"/>
              <w:bottom w:val="nil"/>
              <w:right w:val="nil"/>
            </w:tcBorders>
            <w:shd w:val="clear" w:color="auto" w:fill="auto"/>
            <w:noWrap/>
            <w:vAlign w:val="bottom"/>
            <w:hideMark/>
          </w:tcPr>
          <w:p w14:paraId="25A7D947" w14:textId="77777777" w:rsidR="00641450" w:rsidRPr="001B3625" w:rsidRDefault="00641450" w:rsidP="005F779B">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850" w:type="dxa"/>
            <w:tcBorders>
              <w:top w:val="nil"/>
              <w:left w:val="nil"/>
              <w:bottom w:val="single" w:sz="4" w:space="0" w:color="auto"/>
              <w:right w:val="nil"/>
            </w:tcBorders>
            <w:shd w:val="clear" w:color="auto" w:fill="auto"/>
            <w:noWrap/>
            <w:vAlign w:val="bottom"/>
            <w:hideMark/>
          </w:tcPr>
          <w:p w14:paraId="3347332A" w14:textId="77777777" w:rsidR="00641450" w:rsidRPr="001B3625" w:rsidRDefault="00641450" w:rsidP="005F779B">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Fixed rate</w:t>
            </w:r>
          </w:p>
        </w:tc>
        <w:tc>
          <w:tcPr>
            <w:tcW w:w="283" w:type="dxa"/>
            <w:tcBorders>
              <w:top w:val="nil"/>
              <w:left w:val="nil"/>
              <w:bottom w:val="nil"/>
              <w:right w:val="nil"/>
            </w:tcBorders>
            <w:shd w:val="clear" w:color="auto" w:fill="auto"/>
            <w:noWrap/>
            <w:vAlign w:val="bottom"/>
            <w:hideMark/>
          </w:tcPr>
          <w:p w14:paraId="4D8298D7" w14:textId="77777777" w:rsidR="00641450" w:rsidRPr="001B3625" w:rsidRDefault="00641450" w:rsidP="005F779B">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993" w:type="dxa"/>
            <w:tcBorders>
              <w:top w:val="nil"/>
              <w:left w:val="nil"/>
              <w:bottom w:val="single" w:sz="4" w:space="0" w:color="auto"/>
              <w:right w:val="nil"/>
            </w:tcBorders>
            <w:shd w:val="clear" w:color="auto" w:fill="auto"/>
            <w:noWrap/>
            <w:vAlign w:val="bottom"/>
            <w:hideMark/>
          </w:tcPr>
          <w:p w14:paraId="262E4DFE" w14:textId="77777777" w:rsidR="00641450" w:rsidRPr="001B3625" w:rsidRDefault="00641450" w:rsidP="005F779B">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Non – interest bearing</w:t>
            </w:r>
          </w:p>
        </w:tc>
        <w:tc>
          <w:tcPr>
            <w:tcW w:w="259" w:type="dxa"/>
            <w:tcBorders>
              <w:top w:val="nil"/>
              <w:left w:val="nil"/>
              <w:bottom w:val="nil"/>
              <w:right w:val="nil"/>
            </w:tcBorders>
            <w:shd w:val="clear" w:color="auto" w:fill="auto"/>
            <w:noWrap/>
            <w:vAlign w:val="bottom"/>
            <w:hideMark/>
          </w:tcPr>
          <w:p w14:paraId="5972D39A" w14:textId="77777777" w:rsidR="00641450" w:rsidRPr="001B3625" w:rsidRDefault="00641450" w:rsidP="005F779B">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876" w:type="dxa"/>
            <w:tcBorders>
              <w:top w:val="nil"/>
              <w:left w:val="nil"/>
              <w:bottom w:val="single" w:sz="4" w:space="0" w:color="auto"/>
              <w:right w:val="nil"/>
            </w:tcBorders>
            <w:shd w:val="clear" w:color="auto" w:fill="auto"/>
            <w:noWrap/>
            <w:vAlign w:val="bottom"/>
            <w:hideMark/>
          </w:tcPr>
          <w:p w14:paraId="252C9BFB" w14:textId="77777777" w:rsidR="00641450" w:rsidRPr="001B3625" w:rsidRDefault="00641450" w:rsidP="005F779B">
            <w:pPr>
              <w:jc w:val="center"/>
              <w:rPr>
                <w:rFonts w:asciiTheme="majorBidi" w:hAnsiTheme="majorBidi" w:cstheme="majorBidi"/>
                <w:sz w:val="24"/>
                <w:szCs w:val="24"/>
                <w:cs/>
                <w:lang w:val="en-US"/>
              </w:rPr>
            </w:pPr>
            <w:r w:rsidRPr="0086269E">
              <w:rPr>
                <w:rFonts w:asciiTheme="majorBidi" w:hAnsiTheme="majorBidi" w:cstheme="majorBidi"/>
                <w:sz w:val="24"/>
                <w:szCs w:val="24"/>
                <w:lang w:val="en-US"/>
              </w:rPr>
              <w:t>Total</w:t>
            </w:r>
          </w:p>
        </w:tc>
        <w:tc>
          <w:tcPr>
            <w:tcW w:w="1417" w:type="dxa"/>
            <w:tcBorders>
              <w:top w:val="nil"/>
              <w:left w:val="nil"/>
              <w:bottom w:val="single" w:sz="4" w:space="0" w:color="auto"/>
              <w:right w:val="nil"/>
            </w:tcBorders>
            <w:shd w:val="clear" w:color="auto" w:fill="auto"/>
          </w:tcPr>
          <w:p w14:paraId="3B68A847" w14:textId="77777777" w:rsidR="00641450" w:rsidRPr="0086269E" w:rsidRDefault="00641450" w:rsidP="005F779B">
            <w:pPr>
              <w:jc w:val="center"/>
              <w:rPr>
                <w:rFonts w:asciiTheme="majorBidi" w:hAnsiTheme="majorBidi" w:cstheme="majorBidi"/>
                <w:sz w:val="24"/>
                <w:szCs w:val="24"/>
                <w:lang w:val="en-US"/>
              </w:rPr>
            </w:pPr>
          </w:p>
          <w:p w14:paraId="390C7932" w14:textId="77777777" w:rsidR="00641450" w:rsidRPr="0086269E" w:rsidRDefault="00641450" w:rsidP="005F779B">
            <w:pPr>
              <w:jc w:val="center"/>
              <w:rPr>
                <w:rFonts w:asciiTheme="majorBidi" w:hAnsiTheme="majorBidi" w:cstheme="majorBidi"/>
                <w:sz w:val="24"/>
                <w:szCs w:val="24"/>
                <w:lang w:val="en-US"/>
              </w:rPr>
            </w:pPr>
          </w:p>
          <w:p w14:paraId="2E923EFE" w14:textId="77777777" w:rsidR="00641450" w:rsidRPr="0086269E" w:rsidRDefault="00641450" w:rsidP="005F779B">
            <w:pPr>
              <w:jc w:val="center"/>
              <w:rPr>
                <w:rFonts w:asciiTheme="majorBidi" w:hAnsiTheme="majorBidi" w:cstheme="majorBidi"/>
                <w:sz w:val="24"/>
                <w:szCs w:val="24"/>
                <w:lang w:val="en-US"/>
              </w:rPr>
            </w:pPr>
            <w:r w:rsidRPr="0086269E">
              <w:rPr>
                <w:rFonts w:asciiTheme="majorBidi" w:hAnsiTheme="majorBidi" w:cstheme="majorBidi"/>
                <w:sz w:val="24"/>
                <w:szCs w:val="24"/>
                <w:lang w:val="en-US"/>
              </w:rPr>
              <w:t>Interest rate</w:t>
            </w:r>
          </w:p>
        </w:tc>
      </w:tr>
      <w:tr w:rsidR="00641450" w:rsidRPr="001B3625" w14:paraId="0FAC215F" w14:textId="77777777" w:rsidTr="008E2283">
        <w:trPr>
          <w:trHeight w:val="420"/>
        </w:trPr>
        <w:tc>
          <w:tcPr>
            <w:tcW w:w="2977" w:type="dxa"/>
            <w:tcBorders>
              <w:top w:val="nil"/>
              <w:left w:val="nil"/>
              <w:bottom w:val="nil"/>
              <w:right w:val="nil"/>
            </w:tcBorders>
            <w:shd w:val="clear" w:color="auto" w:fill="auto"/>
            <w:noWrap/>
            <w:vAlign w:val="center"/>
            <w:hideMark/>
          </w:tcPr>
          <w:p w14:paraId="54DC661B" w14:textId="77777777" w:rsidR="00641450" w:rsidRPr="001B3625" w:rsidRDefault="00641450" w:rsidP="005F779B">
            <w:pPr>
              <w:rPr>
                <w:rFonts w:asciiTheme="majorBidi" w:hAnsiTheme="majorBidi" w:cstheme="majorBidi"/>
                <w:b/>
                <w:bCs/>
                <w:sz w:val="24"/>
                <w:szCs w:val="24"/>
                <w:cs/>
                <w:lang w:val="en-US"/>
              </w:rPr>
            </w:pPr>
            <w:r w:rsidRPr="0086269E">
              <w:rPr>
                <w:rFonts w:asciiTheme="majorBidi" w:hAnsiTheme="majorBidi" w:cstheme="majorBidi"/>
                <w:b/>
                <w:bCs/>
                <w:sz w:val="24"/>
                <w:szCs w:val="24"/>
                <w:lang w:val="en-US"/>
              </w:rPr>
              <w:t>Financial assets</w:t>
            </w:r>
          </w:p>
        </w:tc>
        <w:tc>
          <w:tcPr>
            <w:tcW w:w="992" w:type="dxa"/>
            <w:tcBorders>
              <w:top w:val="nil"/>
              <w:left w:val="nil"/>
              <w:bottom w:val="nil"/>
              <w:right w:val="nil"/>
            </w:tcBorders>
            <w:shd w:val="clear" w:color="auto" w:fill="auto"/>
            <w:noWrap/>
            <w:vAlign w:val="center"/>
            <w:hideMark/>
          </w:tcPr>
          <w:p w14:paraId="2645EEB4" w14:textId="77777777" w:rsidR="00641450" w:rsidRPr="001B3625" w:rsidRDefault="00641450" w:rsidP="005F779B">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284" w:type="dxa"/>
            <w:tcBorders>
              <w:top w:val="nil"/>
              <w:left w:val="nil"/>
              <w:bottom w:val="nil"/>
              <w:right w:val="nil"/>
            </w:tcBorders>
            <w:shd w:val="clear" w:color="auto" w:fill="auto"/>
            <w:noWrap/>
            <w:vAlign w:val="center"/>
            <w:hideMark/>
          </w:tcPr>
          <w:p w14:paraId="63E34183" w14:textId="77777777" w:rsidR="00641450" w:rsidRPr="001B3625" w:rsidRDefault="00641450" w:rsidP="005F779B">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850" w:type="dxa"/>
            <w:tcBorders>
              <w:top w:val="nil"/>
              <w:left w:val="nil"/>
              <w:bottom w:val="nil"/>
              <w:right w:val="nil"/>
            </w:tcBorders>
            <w:shd w:val="clear" w:color="auto" w:fill="auto"/>
            <w:noWrap/>
            <w:vAlign w:val="center"/>
            <w:hideMark/>
          </w:tcPr>
          <w:p w14:paraId="20551B6E" w14:textId="77777777" w:rsidR="00641450" w:rsidRPr="001B3625" w:rsidRDefault="00641450" w:rsidP="005F779B">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283" w:type="dxa"/>
            <w:tcBorders>
              <w:top w:val="nil"/>
              <w:left w:val="nil"/>
              <w:bottom w:val="nil"/>
              <w:right w:val="nil"/>
            </w:tcBorders>
            <w:shd w:val="clear" w:color="auto" w:fill="auto"/>
            <w:noWrap/>
            <w:vAlign w:val="center"/>
            <w:hideMark/>
          </w:tcPr>
          <w:p w14:paraId="7C0A0075" w14:textId="77777777" w:rsidR="00641450" w:rsidRPr="001B3625" w:rsidRDefault="00641450" w:rsidP="005F779B">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993" w:type="dxa"/>
            <w:tcBorders>
              <w:top w:val="nil"/>
              <w:left w:val="nil"/>
              <w:bottom w:val="nil"/>
              <w:right w:val="nil"/>
            </w:tcBorders>
            <w:shd w:val="clear" w:color="auto" w:fill="auto"/>
            <w:noWrap/>
            <w:vAlign w:val="center"/>
            <w:hideMark/>
          </w:tcPr>
          <w:p w14:paraId="26C07CDF" w14:textId="77777777" w:rsidR="00641450" w:rsidRPr="001B3625" w:rsidRDefault="00641450" w:rsidP="005F779B">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259" w:type="dxa"/>
            <w:tcBorders>
              <w:top w:val="nil"/>
              <w:left w:val="nil"/>
              <w:bottom w:val="nil"/>
              <w:right w:val="nil"/>
            </w:tcBorders>
            <w:shd w:val="clear" w:color="auto" w:fill="auto"/>
            <w:noWrap/>
            <w:vAlign w:val="center"/>
            <w:hideMark/>
          </w:tcPr>
          <w:p w14:paraId="41832DEF" w14:textId="77777777" w:rsidR="00641450" w:rsidRPr="001B3625" w:rsidRDefault="00641450" w:rsidP="005F779B">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876" w:type="dxa"/>
            <w:tcBorders>
              <w:top w:val="nil"/>
              <w:left w:val="nil"/>
              <w:bottom w:val="nil"/>
              <w:right w:val="nil"/>
            </w:tcBorders>
            <w:shd w:val="clear" w:color="auto" w:fill="auto"/>
            <w:noWrap/>
            <w:vAlign w:val="center"/>
            <w:hideMark/>
          </w:tcPr>
          <w:p w14:paraId="60860922" w14:textId="77777777" w:rsidR="00641450" w:rsidRPr="001B3625" w:rsidRDefault="00641450" w:rsidP="005F779B">
            <w:pPr>
              <w:rPr>
                <w:rFonts w:asciiTheme="majorBidi" w:hAnsiTheme="majorBidi" w:cstheme="majorBidi"/>
                <w:sz w:val="24"/>
                <w:szCs w:val="24"/>
                <w:cs/>
                <w:lang w:val="en-US"/>
              </w:rPr>
            </w:pPr>
            <w:r w:rsidRPr="0086269E">
              <w:rPr>
                <w:rFonts w:asciiTheme="majorBidi" w:hAnsiTheme="majorBidi" w:cstheme="majorBidi"/>
                <w:sz w:val="24"/>
                <w:szCs w:val="24"/>
                <w:lang w:val="en-US"/>
              </w:rPr>
              <w:t> </w:t>
            </w:r>
          </w:p>
        </w:tc>
        <w:tc>
          <w:tcPr>
            <w:tcW w:w="1417" w:type="dxa"/>
            <w:tcBorders>
              <w:top w:val="nil"/>
              <w:left w:val="nil"/>
              <w:bottom w:val="nil"/>
              <w:right w:val="nil"/>
            </w:tcBorders>
            <w:shd w:val="clear" w:color="auto" w:fill="auto"/>
          </w:tcPr>
          <w:p w14:paraId="111938FE" w14:textId="77777777" w:rsidR="00641450" w:rsidRPr="0086269E" w:rsidRDefault="00641450" w:rsidP="005F779B">
            <w:pPr>
              <w:rPr>
                <w:rFonts w:asciiTheme="majorBidi" w:hAnsiTheme="majorBidi" w:cstheme="majorBidi"/>
                <w:sz w:val="24"/>
                <w:szCs w:val="24"/>
                <w:lang w:val="en-US"/>
              </w:rPr>
            </w:pPr>
          </w:p>
        </w:tc>
      </w:tr>
      <w:tr w:rsidR="002A081C" w:rsidRPr="001B3625" w14:paraId="0545AE44" w14:textId="77777777" w:rsidTr="008E2283">
        <w:trPr>
          <w:trHeight w:val="420"/>
        </w:trPr>
        <w:tc>
          <w:tcPr>
            <w:tcW w:w="2977" w:type="dxa"/>
            <w:tcBorders>
              <w:top w:val="nil"/>
              <w:left w:val="nil"/>
              <w:bottom w:val="nil"/>
              <w:right w:val="nil"/>
            </w:tcBorders>
            <w:shd w:val="clear" w:color="auto" w:fill="auto"/>
            <w:noWrap/>
            <w:vAlign w:val="bottom"/>
            <w:hideMark/>
          </w:tcPr>
          <w:p w14:paraId="5988FCB9"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cstheme="majorBidi"/>
                <w:sz w:val="24"/>
                <w:szCs w:val="24"/>
                <w:lang w:val="en-US"/>
              </w:rPr>
              <w:t>Cash and cash equivalents</w:t>
            </w:r>
          </w:p>
        </w:tc>
        <w:tc>
          <w:tcPr>
            <w:tcW w:w="992" w:type="dxa"/>
            <w:noWrap/>
            <w:vAlign w:val="bottom"/>
          </w:tcPr>
          <w:p w14:paraId="77541C6C" w14:textId="073CA699"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48</w:t>
            </w:r>
          </w:p>
        </w:tc>
        <w:tc>
          <w:tcPr>
            <w:tcW w:w="284" w:type="dxa"/>
            <w:tcBorders>
              <w:top w:val="nil"/>
              <w:left w:val="nil"/>
              <w:bottom w:val="nil"/>
              <w:right w:val="nil"/>
            </w:tcBorders>
            <w:shd w:val="clear" w:color="auto" w:fill="auto"/>
            <w:noWrap/>
            <w:vAlign w:val="bottom"/>
          </w:tcPr>
          <w:p w14:paraId="70D3458E" w14:textId="77777777" w:rsidR="002A081C" w:rsidRPr="0086269E" w:rsidRDefault="002A081C" w:rsidP="002A081C">
            <w:pPr>
              <w:jc w:val="right"/>
              <w:rPr>
                <w:rFonts w:asciiTheme="majorBidi" w:hAnsiTheme="majorBidi" w:cstheme="majorBidi"/>
                <w:sz w:val="24"/>
                <w:szCs w:val="24"/>
                <w:cs/>
                <w:lang w:val="en-US"/>
              </w:rPr>
            </w:pPr>
          </w:p>
        </w:tc>
        <w:tc>
          <w:tcPr>
            <w:tcW w:w="850" w:type="dxa"/>
            <w:noWrap/>
            <w:vAlign w:val="bottom"/>
          </w:tcPr>
          <w:p w14:paraId="74204F32" w14:textId="55717566"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168B1FB0" w14:textId="77777777" w:rsidR="002A081C" w:rsidRPr="001B3625" w:rsidRDefault="002A081C" w:rsidP="002A081C">
            <w:pPr>
              <w:jc w:val="right"/>
              <w:rPr>
                <w:rFonts w:asciiTheme="majorBidi" w:hAnsiTheme="majorBidi" w:cstheme="majorBidi"/>
                <w:sz w:val="24"/>
                <w:szCs w:val="24"/>
                <w:cs/>
                <w:lang w:val="en-US"/>
              </w:rPr>
            </w:pPr>
          </w:p>
        </w:tc>
        <w:tc>
          <w:tcPr>
            <w:tcW w:w="993" w:type="dxa"/>
            <w:noWrap/>
            <w:vAlign w:val="bottom"/>
          </w:tcPr>
          <w:p w14:paraId="724B536A" w14:textId="683D923B" w:rsidR="002A081C" w:rsidRPr="0086269E" w:rsidRDefault="002A081C" w:rsidP="002A081C">
            <w:pPr>
              <w:jc w:val="right"/>
              <w:rPr>
                <w:rFonts w:asciiTheme="majorBidi" w:hAnsiTheme="majorBidi" w:cstheme="majorBidi"/>
                <w:sz w:val="24"/>
                <w:szCs w:val="24"/>
                <w:cs/>
                <w:lang w:val="en-US"/>
              </w:rPr>
            </w:pPr>
            <w:r w:rsidRPr="0086269E">
              <w:rPr>
                <w:rFonts w:asciiTheme="majorBidi" w:hAnsiTheme="majorBidi" w:cstheme="majorBidi"/>
                <w:sz w:val="24"/>
                <w:szCs w:val="24"/>
                <w:lang w:val="en-US"/>
              </w:rPr>
              <w:t>6</w:t>
            </w:r>
          </w:p>
        </w:tc>
        <w:tc>
          <w:tcPr>
            <w:tcW w:w="259" w:type="dxa"/>
            <w:tcBorders>
              <w:top w:val="nil"/>
              <w:left w:val="nil"/>
              <w:bottom w:val="nil"/>
              <w:right w:val="nil"/>
            </w:tcBorders>
            <w:shd w:val="clear" w:color="auto" w:fill="auto"/>
            <w:noWrap/>
            <w:vAlign w:val="bottom"/>
          </w:tcPr>
          <w:p w14:paraId="4ECBF75A" w14:textId="77777777" w:rsidR="002A081C" w:rsidRPr="001B3625" w:rsidRDefault="002A081C" w:rsidP="002A081C">
            <w:pPr>
              <w:jc w:val="right"/>
              <w:rPr>
                <w:rFonts w:asciiTheme="majorBidi" w:hAnsiTheme="majorBidi" w:cstheme="majorBidi"/>
                <w:sz w:val="24"/>
                <w:szCs w:val="24"/>
                <w:cs/>
                <w:lang w:val="en-US"/>
              </w:rPr>
            </w:pPr>
          </w:p>
        </w:tc>
        <w:tc>
          <w:tcPr>
            <w:tcW w:w="876" w:type="dxa"/>
            <w:noWrap/>
            <w:vAlign w:val="bottom"/>
          </w:tcPr>
          <w:p w14:paraId="01DD1CA1" w14:textId="156C9EE9" w:rsidR="002A081C" w:rsidRPr="0086269E" w:rsidRDefault="002A081C" w:rsidP="002A081C">
            <w:pPr>
              <w:jc w:val="right"/>
              <w:rPr>
                <w:rFonts w:asciiTheme="majorBidi" w:hAnsiTheme="majorBidi" w:cstheme="majorBidi"/>
                <w:sz w:val="24"/>
                <w:szCs w:val="24"/>
                <w:cs/>
                <w:lang w:val="en-US"/>
              </w:rPr>
            </w:pPr>
            <w:r w:rsidRPr="0086269E">
              <w:rPr>
                <w:rFonts w:asciiTheme="majorBidi" w:hAnsiTheme="majorBidi" w:cstheme="majorBidi"/>
                <w:sz w:val="24"/>
                <w:szCs w:val="24"/>
                <w:lang w:val="en-US"/>
              </w:rPr>
              <w:t>54</w:t>
            </w:r>
          </w:p>
        </w:tc>
        <w:tc>
          <w:tcPr>
            <w:tcW w:w="1417" w:type="dxa"/>
            <w:vAlign w:val="bottom"/>
          </w:tcPr>
          <w:p w14:paraId="1A9FF34E" w14:textId="4B674516" w:rsidR="002A081C" w:rsidRPr="0086269E" w:rsidRDefault="002A081C" w:rsidP="002A081C">
            <w:pPr>
              <w:jc w:val="center"/>
              <w:rPr>
                <w:rFonts w:asciiTheme="majorBidi" w:hAnsiTheme="majorBidi" w:cstheme="majorBidi"/>
                <w:sz w:val="24"/>
                <w:szCs w:val="24"/>
                <w:cs/>
                <w:lang w:val="en-US"/>
              </w:rPr>
            </w:pPr>
            <w:r w:rsidRPr="001B3625">
              <w:rPr>
                <w:rFonts w:asciiTheme="majorBidi" w:hAnsiTheme="majorBidi"/>
                <w:sz w:val="24"/>
                <w:szCs w:val="24"/>
                <w:lang w:val="en-US"/>
              </w:rPr>
              <w:t>0</w:t>
            </w:r>
            <w:r w:rsidRPr="001B3625">
              <w:rPr>
                <w:rFonts w:asciiTheme="majorBidi" w:hAnsiTheme="majorBidi"/>
                <w:sz w:val="24"/>
                <w:szCs w:val="24"/>
                <w:cs/>
                <w:lang w:val="en-US"/>
              </w:rPr>
              <w:t>.</w:t>
            </w:r>
            <w:r w:rsidRPr="001B3625">
              <w:rPr>
                <w:rFonts w:asciiTheme="majorBidi" w:hAnsiTheme="majorBidi"/>
                <w:sz w:val="24"/>
                <w:szCs w:val="24"/>
                <w:lang w:val="en-US"/>
              </w:rPr>
              <w:t>10</w:t>
            </w:r>
            <w:r w:rsidRPr="001B3625">
              <w:rPr>
                <w:rFonts w:asciiTheme="majorBidi" w:hAnsiTheme="majorBidi"/>
                <w:sz w:val="24"/>
                <w:szCs w:val="24"/>
                <w:cs/>
                <w:lang w:val="en-US"/>
              </w:rPr>
              <w:t xml:space="preserve">% - </w:t>
            </w:r>
            <w:r w:rsidRPr="001B3625">
              <w:rPr>
                <w:rFonts w:asciiTheme="majorBidi" w:hAnsiTheme="majorBidi"/>
                <w:sz w:val="24"/>
                <w:szCs w:val="24"/>
                <w:lang w:val="en-US"/>
              </w:rPr>
              <w:t>0</w:t>
            </w:r>
            <w:r w:rsidRPr="001B3625">
              <w:rPr>
                <w:rFonts w:asciiTheme="majorBidi" w:hAnsiTheme="majorBidi"/>
                <w:sz w:val="24"/>
                <w:szCs w:val="24"/>
                <w:cs/>
                <w:lang w:val="en-US"/>
              </w:rPr>
              <w:t>.</w:t>
            </w:r>
            <w:r w:rsidRPr="001B3625">
              <w:rPr>
                <w:rFonts w:asciiTheme="majorBidi" w:hAnsiTheme="majorBidi"/>
                <w:sz w:val="24"/>
                <w:szCs w:val="24"/>
                <w:lang w:val="en-US"/>
              </w:rPr>
              <w:t>25</w:t>
            </w:r>
            <w:r w:rsidRPr="001B3625">
              <w:rPr>
                <w:rFonts w:asciiTheme="majorBidi" w:hAnsiTheme="majorBidi"/>
                <w:sz w:val="24"/>
                <w:szCs w:val="24"/>
                <w:cs/>
                <w:lang w:val="en-US"/>
              </w:rPr>
              <w:t>%</w:t>
            </w:r>
          </w:p>
        </w:tc>
      </w:tr>
      <w:tr w:rsidR="002A081C" w:rsidRPr="001B3625" w14:paraId="4EA9FE75" w14:textId="77777777" w:rsidTr="008E2283">
        <w:trPr>
          <w:trHeight w:val="420"/>
        </w:trPr>
        <w:tc>
          <w:tcPr>
            <w:tcW w:w="2977" w:type="dxa"/>
            <w:tcBorders>
              <w:top w:val="nil"/>
              <w:left w:val="nil"/>
              <w:bottom w:val="nil"/>
              <w:right w:val="nil"/>
            </w:tcBorders>
            <w:shd w:val="clear" w:color="auto" w:fill="auto"/>
            <w:noWrap/>
            <w:vAlign w:val="bottom"/>
          </w:tcPr>
          <w:p w14:paraId="5D3B1049"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cstheme="majorBidi"/>
                <w:sz w:val="24"/>
                <w:szCs w:val="24"/>
                <w:lang w:val="en-US"/>
              </w:rPr>
              <w:t xml:space="preserve">Trade and other current receivables </w:t>
            </w:r>
            <w:r w:rsidRPr="001B3625">
              <w:rPr>
                <w:rFonts w:asciiTheme="majorBidi" w:hAnsiTheme="majorBidi"/>
                <w:sz w:val="24"/>
                <w:szCs w:val="24"/>
                <w:cs/>
                <w:lang w:val="en-US"/>
              </w:rPr>
              <w:t xml:space="preserve">- </w:t>
            </w:r>
            <w:r w:rsidRPr="0086269E">
              <w:rPr>
                <w:rFonts w:asciiTheme="majorBidi" w:hAnsiTheme="majorBidi" w:cstheme="majorBidi"/>
                <w:sz w:val="24"/>
                <w:szCs w:val="24"/>
                <w:lang w:val="en-US"/>
              </w:rPr>
              <w:t>net</w:t>
            </w:r>
          </w:p>
        </w:tc>
        <w:tc>
          <w:tcPr>
            <w:tcW w:w="992" w:type="dxa"/>
            <w:noWrap/>
            <w:vAlign w:val="bottom"/>
          </w:tcPr>
          <w:p w14:paraId="3DECB974" w14:textId="16698A15"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3D93776D" w14:textId="77777777" w:rsidR="002A081C" w:rsidRPr="0086269E" w:rsidRDefault="002A081C" w:rsidP="002A081C">
            <w:pPr>
              <w:jc w:val="right"/>
              <w:rPr>
                <w:rFonts w:asciiTheme="majorBidi" w:hAnsiTheme="majorBidi" w:cstheme="majorBidi"/>
                <w:sz w:val="24"/>
                <w:szCs w:val="24"/>
                <w:cs/>
                <w:lang w:val="en-US"/>
              </w:rPr>
            </w:pPr>
          </w:p>
        </w:tc>
        <w:tc>
          <w:tcPr>
            <w:tcW w:w="850" w:type="dxa"/>
            <w:noWrap/>
            <w:vAlign w:val="bottom"/>
          </w:tcPr>
          <w:p w14:paraId="5D5953BB" w14:textId="63E3EFC9"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46EE238C" w14:textId="77777777" w:rsidR="002A081C" w:rsidRPr="001B3625" w:rsidRDefault="002A081C" w:rsidP="002A081C">
            <w:pPr>
              <w:jc w:val="right"/>
              <w:rPr>
                <w:rFonts w:asciiTheme="majorBidi" w:hAnsiTheme="majorBidi" w:cstheme="majorBidi"/>
                <w:sz w:val="24"/>
                <w:szCs w:val="24"/>
                <w:cs/>
                <w:lang w:val="en-US"/>
              </w:rPr>
            </w:pPr>
          </w:p>
        </w:tc>
        <w:tc>
          <w:tcPr>
            <w:tcW w:w="993" w:type="dxa"/>
            <w:noWrap/>
            <w:vAlign w:val="bottom"/>
          </w:tcPr>
          <w:p w14:paraId="38D679F1" w14:textId="1952CE46"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52</w:t>
            </w:r>
          </w:p>
        </w:tc>
        <w:tc>
          <w:tcPr>
            <w:tcW w:w="259" w:type="dxa"/>
            <w:tcBorders>
              <w:top w:val="nil"/>
              <w:left w:val="nil"/>
              <w:bottom w:val="nil"/>
              <w:right w:val="nil"/>
            </w:tcBorders>
            <w:shd w:val="clear" w:color="auto" w:fill="auto"/>
            <w:noWrap/>
            <w:vAlign w:val="bottom"/>
          </w:tcPr>
          <w:p w14:paraId="1710E25A" w14:textId="77777777" w:rsidR="002A081C" w:rsidRPr="001B3625" w:rsidRDefault="002A081C" w:rsidP="002A081C">
            <w:pPr>
              <w:jc w:val="right"/>
              <w:rPr>
                <w:rFonts w:asciiTheme="majorBidi" w:hAnsiTheme="majorBidi" w:cstheme="majorBidi"/>
                <w:sz w:val="24"/>
                <w:szCs w:val="24"/>
                <w:cs/>
                <w:lang w:val="en-US"/>
              </w:rPr>
            </w:pPr>
          </w:p>
        </w:tc>
        <w:tc>
          <w:tcPr>
            <w:tcW w:w="876" w:type="dxa"/>
            <w:noWrap/>
            <w:vAlign w:val="bottom"/>
          </w:tcPr>
          <w:p w14:paraId="7DC85B54" w14:textId="489408A4" w:rsidR="002A081C" w:rsidRPr="0086269E" w:rsidRDefault="002A081C" w:rsidP="002A081C">
            <w:pPr>
              <w:jc w:val="right"/>
              <w:rPr>
                <w:rFonts w:asciiTheme="majorBidi" w:hAnsiTheme="majorBidi" w:cstheme="majorBidi"/>
                <w:sz w:val="24"/>
                <w:szCs w:val="24"/>
                <w:cs/>
                <w:lang w:val="en-US"/>
              </w:rPr>
            </w:pPr>
            <w:r w:rsidRPr="0086269E">
              <w:rPr>
                <w:rFonts w:asciiTheme="majorBidi" w:hAnsiTheme="majorBidi" w:cstheme="majorBidi"/>
                <w:sz w:val="24"/>
                <w:szCs w:val="24"/>
                <w:lang w:val="en-US"/>
              </w:rPr>
              <w:t>52</w:t>
            </w:r>
          </w:p>
        </w:tc>
        <w:tc>
          <w:tcPr>
            <w:tcW w:w="1417" w:type="dxa"/>
            <w:vAlign w:val="bottom"/>
          </w:tcPr>
          <w:p w14:paraId="0A648E0B" w14:textId="53D2296B" w:rsidR="002A081C" w:rsidRPr="0086269E" w:rsidRDefault="002A081C" w:rsidP="002A081C">
            <w:pPr>
              <w:jc w:val="center"/>
              <w:rPr>
                <w:rFonts w:asciiTheme="majorBidi" w:hAnsiTheme="majorBidi" w:cstheme="majorBidi"/>
                <w:sz w:val="24"/>
                <w:szCs w:val="24"/>
                <w:cs/>
                <w:lang w:val="en-US"/>
              </w:rPr>
            </w:pPr>
            <w:r w:rsidRPr="001B3625">
              <w:rPr>
                <w:rFonts w:asciiTheme="majorBidi" w:hAnsiTheme="majorBidi"/>
                <w:sz w:val="24"/>
                <w:szCs w:val="24"/>
                <w:cs/>
                <w:lang w:val="en-US"/>
              </w:rPr>
              <w:t>-</w:t>
            </w:r>
          </w:p>
        </w:tc>
      </w:tr>
      <w:tr w:rsidR="002A081C" w:rsidRPr="001B3625" w14:paraId="3D9BF329" w14:textId="77777777" w:rsidTr="008E2283">
        <w:trPr>
          <w:trHeight w:val="420"/>
        </w:trPr>
        <w:tc>
          <w:tcPr>
            <w:tcW w:w="2977" w:type="dxa"/>
            <w:tcBorders>
              <w:top w:val="nil"/>
              <w:left w:val="nil"/>
              <w:bottom w:val="nil"/>
              <w:right w:val="nil"/>
            </w:tcBorders>
            <w:shd w:val="clear" w:color="auto" w:fill="auto"/>
            <w:noWrap/>
            <w:vAlign w:val="bottom"/>
          </w:tcPr>
          <w:p w14:paraId="6A93ACC3"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cstheme="majorBidi"/>
                <w:sz w:val="24"/>
                <w:szCs w:val="24"/>
                <w:lang w:val="en-US"/>
              </w:rPr>
              <w:t xml:space="preserve">Current contract assets </w:t>
            </w:r>
          </w:p>
        </w:tc>
        <w:tc>
          <w:tcPr>
            <w:tcW w:w="992" w:type="dxa"/>
            <w:noWrap/>
            <w:vAlign w:val="bottom"/>
          </w:tcPr>
          <w:p w14:paraId="3E57A203" w14:textId="0A6BC8F2"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42EF1984" w14:textId="77777777" w:rsidR="002A081C" w:rsidRPr="001B3625" w:rsidRDefault="002A081C" w:rsidP="002A081C">
            <w:pPr>
              <w:jc w:val="right"/>
              <w:rPr>
                <w:rFonts w:asciiTheme="majorBidi" w:hAnsiTheme="majorBidi" w:cstheme="majorBidi"/>
                <w:sz w:val="24"/>
                <w:szCs w:val="24"/>
                <w:cs/>
                <w:lang w:val="en-US"/>
              </w:rPr>
            </w:pPr>
          </w:p>
        </w:tc>
        <w:tc>
          <w:tcPr>
            <w:tcW w:w="850" w:type="dxa"/>
            <w:noWrap/>
            <w:vAlign w:val="bottom"/>
          </w:tcPr>
          <w:p w14:paraId="69B2C148" w14:textId="3D092DFF"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391</w:t>
            </w:r>
          </w:p>
        </w:tc>
        <w:tc>
          <w:tcPr>
            <w:tcW w:w="283" w:type="dxa"/>
            <w:tcBorders>
              <w:top w:val="nil"/>
              <w:left w:val="nil"/>
              <w:bottom w:val="nil"/>
              <w:right w:val="nil"/>
            </w:tcBorders>
            <w:shd w:val="clear" w:color="auto" w:fill="auto"/>
            <w:noWrap/>
            <w:vAlign w:val="bottom"/>
          </w:tcPr>
          <w:p w14:paraId="09ADC951" w14:textId="77777777" w:rsidR="002A081C" w:rsidRPr="0086269E" w:rsidRDefault="002A081C" w:rsidP="002A081C">
            <w:pPr>
              <w:jc w:val="right"/>
              <w:rPr>
                <w:rFonts w:asciiTheme="majorBidi" w:hAnsiTheme="majorBidi" w:cstheme="majorBidi"/>
                <w:sz w:val="24"/>
                <w:szCs w:val="24"/>
                <w:cs/>
                <w:lang w:val="en-US"/>
              </w:rPr>
            </w:pPr>
          </w:p>
        </w:tc>
        <w:tc>
          <w:tcPr>
            <w:tcW w:w="993" w:type="dxa"/>
            <w:noWrap/>
            <w:vAlign w:val="bottom"/>
          </w:tcPr>
          <w:p w14:paraId="6B10D9F3" w14:textId="0785E7E9"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59" w:type="dxa"/>
            <w:tcBorders>
              <w:top w:val="nil"/>
              <w:left w:val="nil"/>
              <w:bottom w:val="nil"/>
              <w:right w:val="nil"/>
            </w:tcBorders>
            <w:shd w:val="clear" w:color="auto" w:fill="auto"/>
            <w:noWrap/>
            <w:vAlign w:val="bottom"/>
          </w:tcPr>
          <w:p w14:paraId="008641F5" w14:textId="77777777" w:rsidR="002A081C" w:rsidRPr="001B3625" w:rsidRDefault="002A081C" w:rsidP="002A081C">
            <w:pPr>
              <w:jc w:val="right"/>
              <w:rPr>
                <w:rFonts w:asciiTheme="majorBidi" w:hAnsiTheme="majorBidi" w:cstheme="majorBidi"/>
                <w:sz w:val="24"/>
                <w:szCs w:val="24"/>
                <w:cs/>
                <w:lang w:val="en-US"/>
              </w:rPr>
            </w:pPr>
          </w:p>
        </w:tc>
        <w:tc>
          <w:tcPr>
            <w:tcW w:w="876" w:type="dxa"/>
            <w:noWrap/>
            <w:vAlign w:val="bottom"/>
          </w:tcPr>
          <w:p w14:paraId="399CFF17" w14:textId="3BF8A279" w:rsidR="002A081C" w:rsidRPr="0086269E" w:rsidRDefault="002A081C" w:rsidP="002A081C">
            <w:pPr>
              <w:jc w:val="right"/>
              <w:rPr>
                <w:rFonts w:asciiTheme="majorBidi" w:hAnsiTheme="majorBidi" w:cstheme="majorBidi"/>
                <w:sz w:val="24"/>
                <w:szCs w:val="24"/>
                <w:cs/>
                <w:lang w:val="en-US"/>
              </w:rPr>
            </w:pPr>
            <w:r w:rsidRPr="0086269E">
              <w:rPr>
                <w:rFonts w:asciiTheme="majorBidi" w:hAnsiTheme="majorBidi" w:cstheme="majorBidi"/>
                <w:sz w:val="24"/>
                <w:szCs w:val="24"/>
                <w:lang w:val="en-US"/>
              </w:rPr>
              <w:t>391</w:t>
            </w:r>
          </w:p>
        </w:tc>
        <w:tc>
          <w:tcPr>
            <w:tcW w:w="1417" w:type="dxa"/>
            <w:vAlign w:val="bottom"/>
          </w:tcPr>
          <w:p w14:paraId="56F2D9D7" w14:textId="408BD233" w:rsidR="002A081C" w:rsidRPr="0086269E" w:rsidRDefault="002A081C" w:rsidP="002A081C">
            <w:pPr>
              <w:jc w:val="center"/>
              <w:rPr>
                <w:rFonts w:asciiTheme="majorBidi" w:hAnsiTheme="majorBidi" w:cstheme="majorBidi"/>
                <w:sz w:val="24"/>
                <w:szCs w:val="24"/>
                <w:lang w:val="en-U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60</w:t>
            </w:r>
            <w:r w:rsidRPr="001B3625">
              <w:rPr>
                <w:rFonts w:asciiTheme="majorBidi" w:hAnsiTheme="majorBidi"/>
                <w:sz w:val="24"/>
                <w:szCs w:val="24"/>
                <w:cs/>
                <w:lang w:val="en-US"/>
              </w:rPr>
              <w:t>%</w:t>
            </w:r>
          </w:p>
        </w:tc>
      </w:tr>
      <w:tr w:rsidR="002A081C" w:rsidRPr="001B3625" w14:paraId="312E6619" w14:textId="77777777" w:rsidTr="008E2283">
        <w:trPr>
          <w:trHeight w:val="420"/>
        </w:trPr>
        <w:tc>
          <w:tcPr>
            <w:tcW w:w="2977" w:type="dxa"/>
            <w:tcBorders>
              <w:top w:val="nil"/>
              <w:left w:val="nil"/>
              <w:bottom w:val="nil"/>
              <w:right w:val="nil"/>
            </w:tcBorders>
            <w:shd w:val="clear" w:color="auto" w:fill="auto"/>
            <w:noWrap/>
            <w:vAlign w:val="bottom"/>
          </w:tcPr>
          <w:p w14:paraId="22CC2E82"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cstheme="majorBidi"/>
                <w:sz w:val="24"/>
                <w:szCs w:val="24"/>
                <w:lang w:val="en-US"/>
              </w:rPr>
              <w:t>Non</w:t>
            </w:r>
            <w:r w:rsidRPr="001B3625">
              <w:rPr>
                <w:rFonts w:asciiTheme="majorBidi" w:hAnsiTheme="majorBidi"/>
                <w:sz w:val="24"/>
                <w:szCs w:val="24"/>
                <w:cs/>
                <w:lang w:val="en-US"/>
              </w:rPr>
              <w:t>-</w:t>
            </w:r>
            <w:r w:rsidRPr="0086269E">
              <w:rPr>
                <w:rFonts w:asciiTheme="majorBidi" w:hAnsiTheme="majorBidi" w:cstheme="majorBidi"/>
                <w:sz w:val="24"/>
                <w:szCs w:val="24"/>
                <w:lang w:val="en-US"/>
              </w:rPr>
              <w:t>current financial assets</w:t>
            </w:r>
          </w:p>
        </w:tc>
        <w:tc>
          <w:tcPr>
            <w:tcW w:w="992" w:type="dxa"/>
            <w:noWrap/>
            <w:vAlign w:val="bottom"/>
          </w:tcPr>
          <w:p w14:paraId="0E20F710" w14:textId="2FB010BB"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90</w:t>
            </w:r>
          </w:p>
        </w:tc>
        <w:tc>
          <w:tcPr>
            <w:tcW w:w="284" w:type="dxa"/>
            <w:tcBorders>
              <w:top w:val="nil"/>
              <w:left w:val="nil"/>
              <w:bottom w:val="nil"/>
              <w:right w:val="nil"/>
            </w:tcBorders>
            <w:shd w:val="clear" w:color="auto" w:fill="auto"/>
            <w:noWrap/>
            <w:vAlign w:val="bottom"/>
          </w:tcPr>
          <w:p w14:paraId="21B2DF61" w14:textId="77777777" w:rsidR="002A081C" w:rsidRPr="0086269E" w:rsidRDefault="002A081C" w:rsidP="002A081C">
            <w:pPr>
              <w:jc w:val="right"/>
              <w:rPr>
                <w:rFonts w:asciiTheme="majorBidi" w:hAnsiTheme="majorBidi" w:cstheme="majorBidi"/>
                <w:sz w:val="24"/>
                <w:szCs w:val="24"/>
                <w:cs/>
                <w:lang w:val="en-US"/>
              </w:rPr>
            </w:pPr>
          </w:p>
        </w:tc>
        <w:tc>
          <w:tcPr>
            <w:tcW w:w="850" w:type="dxa"/>
            <w:noWrap/>
            <w:vAlign w:val="bottom"/>
          </w:tcPr>
          <w:p w14:paraId="6630596A" w14:textId="71EC647D"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67E314CB" w14:textId="77777777" w:rsidR="002A081C" w:rsidRPr="0086269E" w:rsidRDefault="002A081C" w:rsidP="002A081C">
            <w:pPr>
              <w:jc w:val="right"/>
              <w:rPr>
                <w:rFonts w:asciiTheme="majorBidi" w:hAnsiTheme="majorBidi" w:cstheme="majorBidi"/>
                <w:sz w:val="24"/>
                <w:szCs w:val="24"/>
                <w:cs/>
                <w:lang w:val="en-US"/>
              </w:rPr>
            </w:pPr>
          </w:p>
        </w:tc>
        <w:tc>
          <w:tcPr>
            <w:tcW w:w="993" w:type="dxa"/>
            <w:noWrap/>
            <w:vAlign w:val="bottom"/>
          </w:tcPr>
          <w:p w14:paraId="0DA18F0F" w14:textId="7804FEEE"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59" w:type="dxa"/>
            <w:tcBorders>
              <w:top w:val="nil"/>
              <w:left w:val="nil"/>
              <w:bottom w:val="nil"/>
              <w:right w:val="nil"/>
            </w:tcBorders>
            <w:shd w:val="clear" w:color="auto" w:fill="auto"/>
            <w:noWrap/>
            <w:vAlign w:val="bottom"/>
          </w:tcPr>
          <w:p w14:paraId="09F9E7BA" w14:textId="77777777" w:rsidR="002A081C" w:rsidRPr="001B3625" w:rsidRDefault="002A081C" w:rsidP="002A081C">
            <w:pPr>
              <w:jc w:val="right"/>
              <w:rPr>
                <w:rFonts w:asciiTheme="majorBidi" w:hAnsiTheme="majorBidi" w:cstheme="majorBidi"/>
                <w:sz w:val="24"/>
                <w:szCs w:val="24"/>
                <w:cs/>
                <w:lang w:val="en-US"/>
              </w:rPr>
            </w:pPr>
          </w:p>
        </w:tc>
        <w:tc>
          <w:tcPr>
            <w:tcW w:w="876" w:type="dxa"/>
            <w:noWrap/>
            <w:vAlign w:val="bottom"/>
          </w:tcPr>
          <w:p w14:paraId="533B83AA" w14:textId="531B4550" w:rsidR="002A081C" w:rsidRPr="0086269E" w:rsidRDefault="002A081C" w:rsidP="002A081C">
            <w:pPr>
              <w:jc w:val="right"/>
              <w:rPr>
                <w:rFonts w:asciiTheme="majorBidi" w:hAnsiTheme="majorBidi" w:cstheme="majorBidi"/>
                <w:sz w:val="24"/>
                <w:szCs w:val="24"/>
                <w:cs/>
                <w:lang w:val="en-US"/>
              </w:rPr>
            </w:pPr>
            <w:r w:rsidRPr="0086269E">
              <w:rPr>
                <w:rFonts w:asciiTheme="majorBidi" w:hAnsiTheme="majorBidi" w:cstheme="majorBidi"/>
                <w:sz w:val="24"/>
                <w:szCs w:val="24"/>
                <w:lang w:val="en-US"/>
              </w:rPr>
              <w:t>90</w:t>
            </w:r>
          </w:p>
        </w:tc>
        <w:tc>
          <w:tcPr>
            <w:tcW w:w="1417" w:type="dxa"/>
            <w:vAlign w:val="bottom"/>
          </w:tcPr>
          <w:p w14:paraId="2D36FA55" w14:textId="4F0BD0AF" w:rsidR="002A081C" w:rsidRPr="0086269E" w:rsidRDefault="002A081C" w:rsidP="002A081C">
            <w:pPr>
              <w:jc w:val="center"/>
              <w:rPr>
                <w:rFonts w:asciiTheme="majorBidi" w:hAnsiTheme="majorBidi" w:cstheme="majorBidi"/>
                <w:sz w:val="24"/>
                <w:szCs w:val="24"/>
                <w:cs/>
                <w:lang w:val="en-US"/>
              </w:rPr>
            </w:pPr>
            <w:r w:rsidRPr="001B3625">
              <w:rPr>
                <w:rFonts w:asciiTheme="majorBidi" w:hAnsiTheme="majorBidi"/>
                <w:sz w:val="24"/>
                <w:szCs w:val="24"/>
                <w:lang w:val="en-US"/>
              </w:rPr>
              <w:t>0</w:t>
            </w:r>
            <w:r w:rsidRPr="001B3625">
              <w:rPr>
                <w:rFonts w:asciiTheme="majorBidi" w:hAnsiTheme="majorBidi"/>
                <w:sz w:val="24"/>
                <w:szCs w:val="24"/>
                <w:cs/>
                <w:lang w:val="en-US"/>
              </w:rPr>
              <w:t>.</w:t>
            </w:r>
            <w:r w:rsidRPr="001B3625">
              <w:rPr>
                <w:rFonts w:asciiTheme="majorBidi" w:hAnsiTheme="majorBidi"/>
                <w:sz w:val="24"/>
                <w:szCs w:val="24"/>
                <w:lang w:val="en-US"/>
              </w:rPr>
              <w:t>10</w:t>
            </w:r>
            <w:r w:rsidRPr="001B3625">
              <w:rPr>
                <w:rFonts w:asciiTheme="majorBidi" w:hAnsiTheme="majorBidi"/>
                <w:sz w:val="24"/>
                <w:szCs w:val="24"/>
                <w:cs/>
                <w:lang w:val="en-US"/>
              </w:rPr>
              <w:t xml:space="preserve">% - </w:t>
            </w:r>
            <w:r w:rsidRPr="001B3625">
              <w:rPr>
                <w:rFonts w:asciiTheme="majorBidi" w:hAnsiTheme="majorBidi"/>
                <w:sz w:val="24"/>
                <w:szCs w:val="24"/>
                <w:lang w:val="en-US"/>
              </w:rPr>
              <w:t>0</w:t>
            </w:r>
            <w:r w:rsidRPr="001B3625">
              <w:rPr>
                <w:rFonts w:asciiTheme="majorBidi" w:hAnsiTheme="majorBidi"/>
                <w:sz w:val="24"/>
                <w:szCs w:val="24"/>
                <w:cs/>
                <w:lang w:val="en-US"/>
              </w:rPr>
              <w:t>.</w:t>
            </w:r>
            <w:r w:rsidRPr="001B3625">
              <w:rPr>
                <w:rFonts w:asciiTheme="majorBidi" w:hAnsiTheme="majorBidi"/>
                <w:sz w:val="24"/>
                <w:szCs w:val="24"/>
                <w:lang w:val="en-US"/>
              </w:rPr>
              <w:t>20</w:t>
            </w:r>
            <w:r w:rsidRPr="001B3625">
              <w:rPr>
                <w:rFonts w:asciiTheme="majorBidi" w:hAnsiTheme="majorBidi"/>
                <w:sz w:val="24"/>
                <w:szCs w:val="24"/>
                <w:cs/>
                <w:lang w:val="en-US"/>
              </w:rPr>
              <w:t>%</w:t>
            </w:r>
          </w:p>
        </w:tc>
      </w:tr>
      <w:tr w:rsidR="002A081C" w:rsidRPr="001B3625" w14:paraId="75E65B7E" w14:textId="77777777" w:rsidTr="008E2283">
        <w:trPr>
          <w:trHeight w:val="420"/>
        </w:trPr>
        <w:tc>
          <w:tcPr>
            <w:tcW w:w="2977" w:type="dxa"/>
            <w:tcBorders>
              <w:top w:val="nil"/>
              <w:left w:val="nil"/>
              <w:bottom w:val="nil"/>
              <w:right w:val="nil"/>
            </w:tcBorders>
            <w:shd w:val="clear" w:color="auto" w:fill="auto"/>
            <w:noWrap/>
            <w:vAlign w:val="bottom"/>
          </w:tcPr>
          <w:p w14:paraId="5C0F910A"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cstheme="majorBidi"/>
                <w:sz w:val="24"/>
                <w:szCs w:val="24"/>
                <w:lang w:val="en-US"/>
              </w:rPr>
              <w:t>Non</w:t>
            </w:r>
            <w:r w:rsidRPr="001B3625">
              <w:rPr>
                <w:rFonts w:asciiTheme="majorBidi" w:hAnsiTheme="majorBidi"/>
                <w:sz w:val="24"/>
                <w:szCs w:val="24"/>
                <w:cs/>
                <w:lang w:val="en-US"/>
              </w:rPr>
              <w:t>-</w:t>
            </w:r>
            <w:r w:rsidRPr="0086269E">
              <w:rPr>
                <w:rFonts w:asciiTheme="majorBidi" w:hAnsiTheme="majorBidi" w:cstheme="majorBidi"/>
                <w:sz w:val="24"/>
                <w:szCs w:val="24"/>
                <w:lang w:val="en-US"/>
              </w:rPr>
              <w:t xml:space="preserve">current contract assets </w:t>
            </w:r>
            <w:r w:rsidRPr="001B3625">
              <w:rPr>
                <w:rFonts w:asciiTheme="majorBidi" w:hAnsiTheme="majorBidi"/>
                <w:sz w:val="24"/>
                <w:szCs w:val="24"/>
                <w:cs/>
                <w:lang w:val="en-US"/>
              </w:rPr>
              <w:t xml:space="preserve">- </w:t>
            </w:r>
            <w:r w:rsidRPr="0086269E">
              <w:rPr>
                <w:rFonts w:asciiTheme="majorBidi" w:hAnsiTheme="majorBidi" w:cstheme="majorBidi"/>
                <w:sz w:val="24"/>
                <w:szCs w:val="24"/>
                <w:lang w:val="en-US"/>
              </w:rPr>
              <w:t>net</w:t>
            </w:r>
          </w:p>
        </w:tc>
        <w:tc>
          <w:tcPr>
            <w:tcW w:w="992" w:type="dxa"/>
            <w:noWrap/>
            <w:vAlign w:val="bottom"/>
          </w:tcPr>
          <w:p w14:paraId="5C3C232B" w14:textId="11A2A03D" w:rsidR="002A081C" w:rsidRPr="0086269E" w:rsidRDefault="002A081C" w:rsidP="002A081C">
            <w:pPr>
              <w:pBdr>
                <w:bottom w:val="single" w:sz="4" w:space="1" w:color="auto"/>
              </w:pBd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0A1E101A" w14:textId="77777777" w:rsidR="002A081C" w:rsidRPr="001B3625" w:rsidRDefault="002A081C" w:rsidP="002A081C">
            <w:pPr>
              <w:jc w:val="right"/>
              <w:rPr>
                <w:rFonts w:asciiTheme="majorBidi" w:hAnsiTheme="majorBidi" w:cstheme="majorBidi"/>
                <w:sz w:val="24"/>
                <w:szCs w:val="24"/>
                <w:cs/>
                <w:lang w:val="en-US"/>
              </w:rPr>
            </w:pPr>
          </w:p>
        </w:tc>
        <w:tc>
          <w:tcPr>
            <w:tcW w:w="850" w:type="dxa"/>
            <w:noWrap/>
            <w:vAlign w:val="bottom"/>
          </w:tcPr>
          <w:p w14:paraId="3E5C6301" w14:textId="4CABD9E6" w:rsidR="002A081C" w:rsidRPr="0086269E" w:rsidRDefault="002A081C" w:rsidP="002A081C">
            <w:pPr>
              <w:pBdr>
                <w:bottom w:val="single" w:sz="4" w:space="1" w:color="auto"/>
              </w:pBdr>
              <w:jc w:val="right"/>
              <w:rPr>
                <w:rFonts w:asciiTheme="majorBidi" w:hAnsiTheme="majorBidi" w:cstheme="majorBidi"/>
                <w:sz w:val="24"/>
                <w:szCs w:val="24"/>
                <w:lang w:val="en-US"/>
              </w:rPr>
            </w:pPr>
            <w:r w:rsidRPr="0086269E">
              <w:rPr>
                <w:rFonts w:asciiTheme="majorBidi" w:hAnsiTheme="majorBidi" w:cstheme="majorBidi"/>
                <w:sz w:val="24"/>
                <w:szCs w:val="24"/>
                <w:lang w:val="en-US"/>
              </w:rPr>
              <w:t>82</w:t>
            </w:r>
          </w:p>
        </w:tc>
        <w:tc>
          <w:tcPr>
            <w:tcW w:w="283" w:type="dxa"/>
            <w:tcBorders>
              <w:top w:val="nil"/>
              <w:left w:val="nil"/>
              <w:bottom w:val="nil"/>
              <w:right w:val="nil"/>
            </w:tcBorders>
            <w:shd w:val="clear" w:color="auto" w:fill="auto"/>
            <w:noWrap/>
            <w:vAlign w:val="bottom"/>
          </w:tcPr>
          <w:p w14:paraId="794EE19F" w14:textId="77777777" w:rsidR="002A081C" w:rsidRPr="0086269E" w:rsidRDefault="002A081C" w:rsidP="002A081C">
            <w:pPr>
              <w:jc w:val="right"/>
              <w:rPr>
                <w:rFonts w:asciiTheme="majorBidi" w:hAnsiTheme="majorBidi" w:cstheme="majorBidi"/>
                <w:sz w:val="24"/>
                <w:szCs w:val="24"/>
                <w:cs/>
                <w:lang w:val="en-US"/>
              </w:rPr>
            </w:pPr>
          </w:p>
        </w:tc>
        <w:tc>
          <w:tcPr>
            <w:tcW w:w="993" w:type="dxa"/>
            <w:noWrap/>
            <w:vAlign w:val="bottom"/>
          </w:tcPr>
          <w:p w14:paraId="62327CCE" w14:textId="1B6E1418" w:rsidR="002A081C" w:rsidRPr="0086269E" w:rsidRDefault="002A081C" w:rsidP="002A081C">
            <w:pPr>
              <w:pBdr>
                <w:bottom w:val="single" w:sz="4" w:space="1" w:color="auto"/>
              </w:pBd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59" w:type="dxa"/>
            <w:tcBorders>
              <w:top w:val="nil"/>
              <w:left w:val="nil"/>
              <w:bottom w:val="nil"/>
              <w:right w:val="nil"/>
            </w:tcBorders>
            <w:shd w:val="clear" w:color="auto" w:fill="auto"/>
            <w:noWrap/>
            <w:vAlign w:val="bottom"/>
          </w:tcPr>
          <w:p w14:paraId="45EAE857" w14:textId="77777777" w:rsidR="002A081C" w:rsidRPr="001B3625" w:rsidRDefault="002A081C" w:rsidP="002A081C">
            <w:pPr>
              <w:jc w:val="right"/>
              <w:rPr>
                <w:rFonts w:asciiTheme="majorBidi" w:hAnsiTheme="majorBidi" w:cstheme="majorBidi"/>
                <w:sz w:val="24"/>
                <w:szCs w:val="24"/>
                <w:cs/>
                <w:lang w:val="en-US"/>
              </w:rPr>
            </w:pPr>
          </w:p>
        </w:tc>
        <w:tc>
          <w:tcPr>
            <w:tcW w:w="876" w:type="dxa"/>
            <w:noWrap/>
            <w:vAlign w:val="bottom"/>
          </w:tcPr>
          <w:p w14:paraId="5FE034F5" w14:textId="1C9ABD46" w:rsidR="002A081C" w:rsidRPr="0086269E" w:rsidRDefault="002A081C" w:rsidP="002A081C">
            <w:pPr>
              <w:pBdr>
                <w:bottom w:val="single" w:sz="4" w:space="1" w:color="auto"/>
              </w:pBdr>
              <w:jc w:val="right"/>
              <w:rPr>
                <w:rFonts w:asciiTheme="majorBidi" w:hAnsiTheme="majorBidi" w:cstheme="majorBidi"/>
                <w:sz w:val="24"/>
                <w:szCs w:val="24"/>
                <w:cs/>
                <w:lang w:val="en-US"/>
              </w:rPr>
            </w:pPr>
            <w:r w:rsidRPr="0086269E">
              <w:rPr>
                <w:rFonts w:asciiTheme="majorBidi" w:hAnsiTheme="majorBidi" w:cstheme="majorBidi"/>
                <w:sz w:val="24"/>
                <w:szCs w:val="24"/>
                <w:lang w:val="en-US"/>
              </w:rPr>
              <w:t>82</w:t>
            </w:r>
          </w:p>
        </w:tc>
        <w:tc>
          <w:tcPr>
            <w:tcW w:w="1417" w:type="dxa"/>
            <w:vAlign w:val="bottom"/>
          </w:tcPr>
          <w:p w14:paraId="375C95AA" w14:textId="1351A178" w:rsidR="002A081C" w:rsidRPr="0086269E" w:rsidRDefault="002A081C" w:rsidP="002A081C">
            <w:pPr>
              <w:jc w:val="center"/>
              <w:rPr>
                <w:rFonts w:asciiTheme="majorBidi" w:hAnsiTheme="majorBidi" w:cstheme="majorBidi"/>
                <w:sz w:val="24"/>
                <w:szCs w:val="24"/>
                <w:cs/>
                <w:lang w:val="en-U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60</w:t>
            </w:r>
            <w:r w:rsidRPr="001B3625">
              <w:rPr>
                <w:rFonts w:asciiTheme="majorBidi" w:hAnsiTheme="majorBidi"/>
                <w:sz w:val="24"/>
                <w:szCs w:val="24"/>
                <w:cs/>
                <w:lang w:val="en-US"/>
              </w:rPr>
              <w:t>%</w:t>
            </w:r>
          </w:p>
        </w:tc>
      </w:tr>
      <w:tr w:rsidR="002A081C" w:rsidRPr="001B3625" w14:paraId="5ED9D3B7" w14:textId="77777777" w:rsidTr="008E2283">
        <w:trPr>
          <w:trHeight w:val="420"/>
        </w:trPr>
        <w:tc>
          <w:tcPr>
            <w:tcW w:w="2977" w:type="dxa"/>
            <w:tcBorders>
              <w:top w:val="nil"/>
              <w:left w:val="nil"/>
              <w:bottom w:val="nil"/>
              <w:right w:val="nil"/>
            </w:tcBorders>
            <w:shd w:val="clear" w:color="auto" w:fill="auto"/>
            <w:noWrap/>
            <w:vAlign w:val="bottom"/>
          </w:tcPr>
          <w:p w14:paraId="2150EE95" w14:textId="77777777" w:rsidR="002A081C" w:rsidRPr="0086269E" w:rsidRDefault="002A081C" w:rsidP="002A081C">
            <w:pPr>
              <w:rPr>
                <w:rFonts w:asciiTheme="majorBidi" w:hAnsiTheme="majorBidi" w:cstheme="majorBidi"/>
                <w:sz w:val="24"/>
                <w:szCs w:val="24"/>
                <w:lang w:val="en-US"/>
              </w:rPr>
            </w:pPr>
          </w:p>
        </w:tc>
        <w:tc>
          <w:tcPr>
            <w:tcW w:w="992" w:type="dxa"/>
            <w:noWrap/>
            <w:vAlign w:val="bottom"/>
          </w:tcPr>
          <w:p w14:paraId="38DD7CB5" w14:textId="6BD4605F" w:rsidR="002A081C" w:rsidRPr="0086269E" w:rsidRDefault="002A081C" w:rsidP="002A081C">
            <w:pPr>
              <w:pBdr>
                <w:bottom w:val="double" w:sz="4" w:space="1" w:color="auto"/>
              </w:pBdr>
              <w:jc w:val="right"/>
              <w:rPr>
                <w:rFonts w:asciiTheme="majorBidi" w:hAnsiTheme="majorBidi" w:cstheme="majorBidi"/>
                <w:sz w:val="24"/>
                <w:szCs w:val="24"/>
                <w:cs/>
                <w:lang w:val="en-US"/>
              </w:rPr>
            </w:pPr>
            <w:r w:rsidRPr="0086269E">
              <w:rPr>
                <w:rFonts w:asciiTheme="majorBidi" w:hAnsiTheme="majorBidi" w:cstheme="majorBidi"/>
                <w:sz w:val="24"/>
                <w:szCs w:val="24"/>
                <w:lang w:val="en-US"/>
              </w:rPr>
              <w:t>138</w:t>
            </w:r>
          </w:p>
        </w:tc>
        <w:tc>
          <w:tcPr>
            <w:tcW w:w="284" w:type="dxa"/>
            <w:tcBorders>
              <w:top w:val="nil"/>
              <w:left w:val="nil"/>
              <w:bottom w:val="nil"/>
              <w:right w:val="nil"/>
            </w:tcBorders>
            <w:shd w:val="clear" w:color="auto" w:fill="auto"/>
            <w:noWrap/>
            <w:vAlign w:val="bottom"/>
          </w:tcPr>
          <w:p w14:paraId="2405F689" w14:textId="77777777" w:rsidR="002A081C" w:rsidRPr="001B3625" w:rsidRDefault="002A081C" w:rsidP="002A081C">
            <w:pPr>
              <w:jc w:val="right"/>
              <w:rPr>
                <w:rFonts w:asciiTheme="majorBidi" w:hAnsiTheme="majorBidi" w:cstheme="majorBidi"/>
                <w:sz w:val="24"/>
                <w:szCs w:val="24"/>
                <w:cs/>
                <w:lang w:val="en-US"/>
              </w:rPr>
            </w:pPr>
          </w:p>
        </w:tc>
        <w:tc>
          <w:tcPr>
            <w:tcW w:w="850" w:type="dxa"/>
            <w:noWrap/>
            <w:vAlign w:val="bottom"/>
          </w:tcPr>
          <w:p w14:paraId="13CFA3E3" w14:textId="719882FC" w:rsidR="002A081C" w:rsidRPr="0086269E" w:rsidRDefault="002A081C" w:rsidP="002A081C">
            <w:pPr>
              <w:pBdr>
                <w:bottom w:val="double" w:sz="4" w:space="1" w:color="auto"/>
              </w:pBdr>
              <w:jc w:val="right"/>
              <w:rPr>
                <w:rFonts w:asciiTheme="majorBidi" w:hAnsiTheme="majorBidi" w:cstheme="majorBidi"/>
                <w:sz w:val="24"/>
                <w:szCs w:val="24"/>
                <w:lang w:val="en-US"/>
              </w:rPr>
            </w:pPr>
            <w:r w:rsidRPr="0086269E">
              <w:rPr>
                <w:rFonts w:asciiTheme="majorBidi" w:hAnsiTheme="majorBidi" w:cstheme="majorBidi"/>
                <w:sz w:val="24"/>
                <w:szCs w:val="24"/>
                <w:lang w:val="en-US"/>
              </w:rPr>
              <w:t>473</w:t>
            </w:r>
          </w:p>
        </w:tc>
        <w:tc>
          <w:tcPr>
            <w:tcW w:w="283" w:type="dxa"/>
            <w:tcBorders>
              <w:top w:val="nil"/>
              <w:left w:val="nil"/>
              <w:bottom w:val="nil"/>
              <w:right w:val="nil"/>
            </w:tcBorders>
            <w:shd w:val="clear" w:color="auto" w:fill="auto"/>
            <w:noWrap/>
            <w:vAlign w:val="bottom"/>
          </w:tcPr>
          <w:p w14:paraId="1FCF0532" w14:textId="77777777" w:rsidR="002A081C" w:rsidRPr="001B3625" w:rsidRDefault="002A081C" w:rsidP="002A081C">
            <w:pPr>
              <w:jc w:val="right"/>
              <w:rPr>
                <w:rFonts w:asciiTheme="majorBidi" w:hAnsiTheme="majorBidi" w:cstheme="majorBidi"/>
                <w:sz w:val="24"/>
                <w:szCs w:val="24"/>
                <w:cs/>
                <w:lang w:val="en-US"/>
              </w:rPr>
            </w:pPr>
          </w:p>
        </w:tc>
        <w:tc>
          <w:tcPr>
            <w:tcW w:w="993" w:type="dxa"/>
            <w:noWrap/>
            <w:vAlign w:val="bottom"/>
          </w:tcPr>
          <w:p w14:paraId="64071ED0" w14:textId="5C0409F5" w:rsidR="002A081C" w:rsidRPr="0086269E" w:rsidRDefault="002A081C" w:rsidP="002A081C">
            <w:pPr>
              <w:pBdr>
                <w:bottom w:val="double" w:sz="4" w:space="1" w:color="auto"/>
              </w:pBdr>
              <w:jc w:val="right"/>
              <w:rPr>
                <w:rFonts w:asciiTheme="majorBidi" w:hAnsiTheme="majorBidi" w:cstheme="majorBidi"/>
                <w:sz w:val="24"/>
                <w:szCs w:val="24"/>
                <w:lang w:val="en-US"/>
              </w:rPr>
            </w:pPr>
            <w:r w:rsidRPr="0086269E">
              <w:rPr>
                <w:rFonts w:asciiTheme="majorBidi" w:hAnsiTheme="majorBidi" w:cstheme="majorBidi"/>
                <w:sz w:val="24"/>
                <w:szCs w:val="24"/>
                <w:lang w:val="en-US"/>
              </w:rPr>
              <w:t>58</w:t>
            </w:r>
          </w:p>
        </w:tc>
        <w:tc>
          <w:tcPr>
            <w:tcW w:w="259" w:type="dxa"/>
            <w:tcBorders>
              <w:top w:val="nil"/>
              <w:left w:val="nil"/>
              <w:bottom w:val="nil"/>
              <w:right w:val="nil"/>
            </w:tcBorders>
            <w:shd w:val="clear" w:color="auto" w:fill="auto"/>
            <w:noWrap/>
            <w:vAlign w:val="bottom"/>
          </w:tcPr>
          <w:p w14:paraId="0035EEA1" w14:textId="77777777" w:rsidR="002A081C" w:rsidRPr="001B3625" w:rsidRDefault="002A081C" w:rsidP="002A081C">
            <w:pPr>
              <w:jc w:val="right"/>
              <w:rPr>
                <w:rFonts w:asciiTheme="majorBidi" w:hAnsiTheme="majorBidi" w:cstheme="majorBidi"/>
                <w:sz w:val="24"/>
                <w:szCs w:val="24"/>
                <w:cs/>
                <w:lang w:val="en-US"/>
              </w:rPr>
            </w:pPr>
          </w:p>
        </w:tc>
        <w:tc>
          <w:tcPr>
            <w:tcW w:w="876" w:type="dxa"/>
            <w:noWrap/>
            <w:vAlign w:val="bottom"/>
          </w:tcPr>
          <w:p w14:paraId="30103A88" w14:textId="47C9D6EC" w:rsidR="002A081C" w:rsidRPr="0086269E" w:rsidRDefault="002A081C" w:rsidP="006C0AE0">
            <w:pPr>
              <w:pBdr>
                <w:bottom w:val="double" w:sz="4" w:space="1" w:color="auto"/>
              </w:pBdr>
              <w:jc w:val="right"/>
              <w:rPr>
                <w:rFonts w:asciiTheme="majorBidi" w:hAnsiTheme="majorBidi" w:cstheme="majorBidi"/>
                <w:sz w:val="24"/>
                <w:szCs w:val="24"/>
                <w:lang w:val="en-US"/>
              </w:rPr>
            </w:pPr>
            <w:r w:rsidRPr="0086269E">
              <w:rPr>
                <w:rFonts w:asciiTheme="majorBidi" w:hAnsiTheme="majorBidi" w:cstheme="majorBidi"/>
                <w:sz w:val="24"/>
                <w:szCs w:val="24"/>
                <w:lang w:val="en-US"/>
              </w:rPr>
              <w:t>669</w:t>
            </w:r>
          </w:p>
        </w:tc>
        <w:tc>
          <w:tcPr>
            <w:tcW w:w="1417" w:type="dxa"/>
            <w:tcBorders>
              <w:top w:val="nil"/>
              <w:left w:val="nil"/>
              <w:bottom w:val="nil"/>
              <w:right w:val="nil"/>
            </w:tcBorders>
            <w:shd w:val="clear" w:color="auto" w:fill="auto"/>
            <w:vAlign w:val="bottom"/>
          </w:tcPr>
          <w:p w14:paraId="79A2350B" w14:textId="77777777" w:rsidR="002A081C" w:rsidRPr="0086269E" w:rsidRDefault="002A081C" w:rsidP="002A081C">
            <w:pPr>
              <w:jc w:val="center"/>
              <w:rPr>
                <w:rFonts w:asciiTheme="majorBidi" w:hAnsiTheme="majorBidi" w:cstheme="majorBidi"/>
                <w:sz w:val="24"/>
                <w:szCs w:val="24"/>
                <w:cs/>
              </w:rPr>
            </w:pPr>
          </w:p>
        </w:tc>
      </w:tr>
      <w:tr w:rsidR="002A081C" w:rsidRPr="001B3625" w14:paraId="2975EEA3" w14:textId="77777777" w:rsidTr="008E2283">
        <w:trPr>
          <w:trHeight w:val="420"/>
        </w:trPr>
        <w:tc>
          <w:tcPr>
            <w:tcW w:w="2977" w:type="dxa"/>
            <w:tcBorders>
              <w:top w:val="nil"/>
              <w:left w:val="nil"/>
              <w:bottom w:val="nil"/>
              <w:right w:val="nil"/>
            </w:tcBorders>
            <w:shd w:val="clear" w:color="auto" w:fill="auto"/>
            <w:noWrap/>
            <w:vAlign w:val="center"/>
          </w:tcPr>
          <w:p w14:paraId="659C02E6" w14:textId="77777777" w:rsidR="002A081C" w:rsidRPr="0086269E" w:rsidRDefault="002A081C" w:rsidP="002A081C">
            <w:pPr>
              <w:rPr>
                <w:rFonts w:asciiTheme="majorBidi" w:hAnsiTheme="majorBidi" w:cstheme="majorBidi"/>
                <w:b/>
                <w:bCs/>
                <w:sz w:val="24"/>
                <w:szCs w:val="24"/>
                <w:lang w:val="en-US"/>
              </w:rPr>
            </w:pPr>
            <w:r w:rsidRPr="0086269E">
              <w:rPr>
                <w:rFonts w:asciiTheme="majorBidi" w:hAnsiTheme="majorBidi" w:cstheme="majorBidi"/>
                <w:b/>
                <w:bCs/>
                <w:sz w:val="24"/>
                <w:szCs w:val="24"/>
                <w:lang w:val="en-US"/>
              </w:rPr>
              <w:t>Financial liabilities</w:t>
            </w:r>
          </w:p>
        </w:tc>
        <w:tc>
          <w:tcPr>
            <w:tcW w:w="992" w:type="dxa"/>
            <w:tcBorders>
              <w:top w:val="nil"/>
              <w:left w:val="nil"/>
              <w:bottom w:val="nil"/>
              <w:right w:val="nil"/>
            </w:tcBorders>
            <w:shd w:val="clear" w:color="auto" w:fill="auto"/>
            <w:noWrap/>
            <w:vAlign w:val="bottom"/>
          </w:tcPr>
          <w:p w14:paraId="2D280F37" w14:textId="77777777" w:rsidR="002A081C" w:rsidRPr="0086269E" w:rsidRDefault="002A081C" w:rsidP="002A081C">
            <w:pPr>
              <w:jc w:val="right"/>
              <w:rPr>
                <w:rFonts w:asciiTheme="majorBidi" w:hAnsiTheme="majorBidi" w:cstheme="majorBidi"/>
                <w:sz w:val="24"/>
                <w:szCs w:val="24"/>
                <w:cs/>
              </w:rPr>
            </w:pPr>
          </w:p>
        </w:tc>
        <w:tc>
          <w:tcPr>
            <w:tcW w:w="284" w:type="dxa"/>
            <w:tcBorders>
              <w:top w:val="nil"/>
              <w:left w:val="nil"/>
              <w:bottom w:val="nil"/>
              <w:right w:val="nil"/>
            </w:tcBorders>
            <w:shd w:val="clear" w:color="auto" w:fill="auto"/>
            <w:noWrap/>
            <w:vAlign w:val="bottom"/>
          </w:tcPr>
          <w:p w14:paraId="74DC8CC4" w14:textId="77777777" w:rsidR="002A081C" w:rsidRPr="0086269E" w:rsidRDefault="002A081C" w:rsidP="002A081C">
            <w:pPr>
              <w:jc w:val="right"/>
              <w:rPr>
                <w:rFonts w:asciiTheme="majorBidi" w:hAnsiTheme="majorBidi" w:cstheme="majorBidi"/>
                <w:sz w:val="24"/>
                <w:szCs w:val="24"/>
                <w:cs/>
              </w:rPr>
            </w:pPr>
          </w:p>
        </w:tc>
        <w:tc>
          <w:tcPr>
            <w:tcW w:w="850" w:type="dxa"/>
            <w:tcBorders>
              <w:top w:val="nil"/>
              <w:left w:val="nil"/>
              <w:bottom w:val="nil"/>
              <w:right w:val="nil"/>
            </w:tcBorders>
            <w:shd w:val="clear" w:color="auto" w:fill="auto"/>
            <w:noWrap/>
            <w:vAlign w:val="bottom"/>
          </w:tcPr>
          <w:p w14:paraId="4C112899" w14:textId="77777777" w:rsidR="002A081C" w:rsidRPr="0086269E" w:rsidRDefault="002A081C" w:rsidP="002A081C">
            <w:pPr>
              <w:jc w:val="right"/>
              <w:rPr>
                <w:rFonts w:asciiTheme="majorBidi" w:hAnsiTheme="majorBidi" w:cstheme="majorBidi"/>
                <w:sz w:val="24"/>
                <w:szCs w:val="24"/>
                <w:cs/>
              </w:rPr>
            </w:pPr>
          </w:p>
        </w:tc>
        <w:tc>
          <w:tcPr>
            <w:tcW w:w="283" w:type="dxa"/>
            <w:tcBorders>
              <w:top w:val="nil"/>
              <w:left w:val="nil"/>
              <w:bottom w:val="nil"/>
              <w:right w:val="nil"/>
            </w:tcBorders>
            <w:shd w:val="clear" w:color="auto" w:fill="auto"/>
            <w:noWrap/>
            <w:vAlign w:val="bottom"/>
          </w:tcPr>
          <w:p w14:paraId="494F56EA" w14:textId="77777777" w:rsidR="002A081C" w:rsidRPr="0086269E" w:rsidRDefault="002A081C" w:rsidP="002A081C">
            <w:pPr>
              <w:jc w:val="right"/>
              <w:rPr>
                <w:rFonts w:asciiTheme="majorBidi" w:hAnsiTheme="majorBidi" w:cstheme="majorBidi"/>
                <w:sz w:val="24"/>
                <w:szCs w:val="24"/>
                <w:cs/>
              </w:rPr>
            </w:pPr>
          </w:p>
        </w:tc>
        <w:tc>
          <w:tcPr>
            <w:tcW w:w="993" w:type="dxa"/>
            <w:tcBorders>
              <w:top w:val="nil"/>
              <w:left w:val="nil"/>
              <w:bottom w:val="nil"/>
              <w:right w:val="nil"/>
            </w:tcBorders>
            <w:shd w:val="clear" w:color="auto" w:fill="auto"/>
            <w:noWrap/>
            <w:vAlign w:val="bottom"/>
          </w:tcPr>
          <w:p w14:paraId="03C626FA" w14:textId="77777777" w:rsidR="002A081C" w:rsidRPr="0086269E" w:rsidRDefault="002A081C" w:rsidP="002A081C">
            <w:pPr>
              <w:jc w:val="right"/>
              <w:rPr>
                <w:rFonts w:asciiTheme="majorBidi" w:hAnsiTheme="majorBidi" w:cstheme="majorBidi"/>
                <w:sz w:val="24"/>
                <w:szCs w:val="24"/>
                <w:cs/>
              </w:rPr>
            </w:pPr>
          </w:p>
        </w:tc>
        <w:tc>
          <w:tcPr>
            <w:tcW w:w="259" w:type="dxa"/>
            <w:tcBorders>
              <w:top w:val="nil"/>
              <w:left w:val="nil"/>
              <w:bottom w:val="nil"/>
              <w:right w:val="nil"/>
            </w:tcBorders>
            <w:shd w:val="clear" w:color="auto" w:fill="auto"/>
            <w:noWrap/>
            <w:vAlign w:val="bottom"/>
          </w:tcPr>
          <w:p w14:paraId="63D201BC" w14:textId="77777777" w:rsidR="002A081C" w:rsidRPr="0086269E" w:rsidRDefault="002A081C" w:rsidP="002A081C">
            <w:pPr>
              <w:jc w:val="right"/>
              <w:rPr>
                <w:rFonts w:asciiTheme="majorBidi" w:hAnsiTheme="majorBidi" w:cstheme="majorBidi"/>
                <w:sz w:val="24"/>
                <w:szCs w:val="24"/>
                <w:cs/>
              </w:rPr>
            </w:pPr>
          </w:p>
        </w:tc>
        <w:tc>
          <w:tcPr>
            <w:tcW w:w="876" w:type="dxa"/>
            <w:tcBorders>
              <w:top w:val="nil"/>
              <w:left w:val="nil"/>
              <w:bottom w:val="nil"/>
              <w:right w:val="nil"/>
            </w:tcBorders>
            <w:shd w:val="clear" w:color="auto" w:fill="auto"/>
            <w:noWrap/>
            <w:vAlign w:val="bottom"/>
          </w:tcPr>
          <w:p w14:paraId="0A997CFD" w14:textId="77777777" w:rsidR="002A081C" w:rsidRPr="0086269E" w:rsidRDefault="002A081C" w:rsidP="002A081C">
            <w:pPr>
              <w:jc w:val="right"/>
              <w:rPr>
                <w:rFonts w:asciiTheme="majorBidi" w:hAnsiTheme="majorBidi" w:cstheme="majorBidi"/>
                <w:sz w:val="24"/>
                <w:szCs w:val="24"/>
                <w:cs/>
              </w:rPr>
            </w:pPr>
          </w:p>
        </w:tc>
        <w:tc>
          <w:tcPr>
            <w:tcW w:w="1417" w:type="dxa"/>
            <w:tcBorders>
              <w:top w:val="nil"/>
              <w:left w:val="nil"/>
              <w:bottom w:val="nil"/>
              <w:right w:val="nil"/>
            </w:tcBorders>
            <w:shd w:val="clear" w:color="auto" w:fill="auto"/>
            <w:vAlign w:val="bottom"/>
          </w:tcPr>
          <w:p w14:paraId="3D5CBAC5" w14:textId="77777777" w:rsidR="002A081C" w:rsidRPr="0086269E" w:rsidRDefault="002A081C" w:rsidP="002A081C">
            <w:pPr>
              <w:jc w:val="center"/>
              <w:rPr>
                <w:rFonts w:asciiTheme="majorBidi" w:hAnsiTheme="majorBidi" w:cstheme="majorBidi"/>
                <w:sz w:val="24"/>
                <w:szCs w:val="24"/>
                <w:cs/>
              </w:rPr>
            </w:pPr>
          </w:p>
        </w:tc>
      </w:tr>
      <w:tr w:rsidR="002A081C" w:rsidRPr="001B3625" w14:paraId="3DA4EEA5" w14:textId="77777777" w:rsidTr="008E2283">
        <w:trPr>
          <w:trHeight w:val="420"/>
        </w:trPr>
        <w:tc>
          <w:tcPr>
            <w:tcW w:w="2977" w:type="dxa"/>
            <w:tcBorders>
              <w:top w:val="nil"/>
              <w:left w:val="nil"/>
              <w:bottom w:val="nil"/>
              <w:right w:val="nil"/>
            </w:tcBorders>
            <w:shd w:val="clear" w:color="auto" w:fill="auto"/>
            <w:noWrap/>
            <w:vAlign w:val="center"/>
            <w:hideMark/>
          </w:tcPr>
          <w:p w14:paraId="2B139194" w14:textId="55970CB3" w:rsidR="002A081C" w:rsidRPr="0086269E" w:rsidRDefault="002A081C" w:rsidP="008E2283">
            <w:pPr>
              <w:rPr>
                <w:rFonts w:asciiTheme="majorBidi" w:hAnsiTheme="majorBidi" w:cstheme="majorBidi"/>
                <w:sz w:val="24"/>
                <w:szCs w:val="24"/>
                <w:lang w:val="en-US"/>
              </w:rPr>
            </w:pPr>
            <w:r w:rsidRPr="0086269E">
              <w:rPr>
                <w:rFonts w:asciiTheme="majorBidi" w:hAnsiTheme="majorBidi" w:cstheme="majorBidi"/>
                <w:sz w:val="24"/>
                <w:szCs w:val="24"/>
                <w:lang w:val="en-US"/>
              </w:rPr>
              <w:t>Short</w:t>
            </w:r>
            <w:r w:rsidRPr="001B3625">
              <w:rPr>
                <w:rFonts w:asciiTheme="majorBidi" w:hAnsiTheme="majorBidi"/>
                <w:sz w:val="24"/>
                <w:szCs w:val="24"/>
                <w:cs/>
                <w:lang w:val="en-US"/>
              </w:rPr>
              <w:t>-</w:t>
            </w:r>
            <w:r w:rsidRPr="0086269E">
              <w:rPr>
                <w:rFonts w:asciiTheme="majorBidi" w:hAnsiTheme="majorBidi" w:cstheme="majorBidi"/>
                <w:sz w:val="24"/>
                <w:szCs w:val="24"/>
                <w:lang w:val="en-US"/>
              </w:rPr>
              <w:t>term loan from financial institution</w:t>
            </w:r>
          </w:p>
        </w:tc>
        <w:tc>
          <w:tcPr>
            <w:tcW w:w="992" w:type="dxa"/>
            <w:tcBorders>
              <w:top w:val="nil"/>
              <w:left w:val="nil"/>
              <w:bottom w:val="nil"/>
              <w:right w:val="nil"/>
            </w:tcBorders>
            <w:shd w:val="clear" w:color="auto" w:fill="auto"/>
            <w:noWrap/>
            <w:vAlign w:val="bottom"/>
          </w:tcPr>
          <w:p w14:paraId="28C49B21" w14:textId="4E7BFB11"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70</w:t>
            </w:r>
          </w:p>
        </w:tc>
        <w:tc>
          <w:tcPr>
            <w:tcW w:w="284" w:type="dxa"/>
            <w:tcBorders>
              <w:top w:val="nil"/>
              <w:left w:val="nil"/>
              <w:bottom w:val="nil"/>
              <w:right w:val="nil"/>
            </w:tcBorders>
            <w:shd w:val="clear" w:color="auto" w:fill="auto"/>
            <w:noWrap/>
            <w:vAlign w:val="bottom"/>
          </w:tcPr>
          <w:p w14:paraId="19801BF4" w14:textId="77777777" w:rsidR="002A081C" w:rsidRPr="0086269E" w:rsidRDefault="002A081C" w:rsidP="002A081C">
            <w:pPr>
              <w:jc w:val="right"/>
              <w:rPr>
                <w:rFonts w:asciiTheme="majorBidi" w:hAnsiTheme="majorBidi" w:cstheme="majorBidi"/>
                <w:sz w:val="24"/>
                <w:szCs w:val="24"/>
                <w:cs/>
                <w:lang w:val="en-US"/>
              </w:rPr>
            </w:pPr>
          </w:p>
        </w:tc>
        <w:tc>
          <w:tcPr>
            <w:tcW w:w="850" w:type="dxa"/>
            <w:tcBorders>
              <w:top w:val="nil"/>
              <w:left w:val="nil"/>
              <w:bottom w:val="nil"/>
              <w:right w:val="nil"/>
            </w:tcBorders>
            <w:shd w:val="clear" w:color="auto" w:fill="auto"/>
            <w:noWrap/>
            <w:vAlign w:val="bottom"/>
          </w:tcPr>
          <w:p w14:paraId="62BD26BF" w14:textId="0D73843E"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0D8455B1" w14:textId="77777777" w:rsidR="002A081C" w:rsidRPr="0086269E" w:rsidRDefault="002A081C" w:rsidP="002A081C">
            <w:pPr>
              <w:jc w:val="right"/>
              <w:rPr>
                <w:rFonts w:asciiTheme="majorBidi" w:hAnsiTheme="majorBidi" w:cstheme="majorBidi"/>
                <w:sz w:val="24"/>
                <w:szCs w:val="24"/>
                <w:cs/>
                <w:lang w:val="en-US"/>
              </w:rPr>
            </w:pPr>
          </w:p>
        </w:tc>
        <w:tc>
          <w:tcPr>
            <w:tcW w:w="993" w:type="dxa"/>
            <w:tcBorders>
              <w:top w:val="nil"/>
              <w:left w:val="nil"/>
              <w:bottom w:val="nil"/>
              <w:right w:val="nil"/>
            </w:tcBorders>
            <w:shd w:val="clear" w:color="auto" w:fill="auto"/>
            <w:noWrap/>
            <w:vAlign w:val="bottom"/>
          </w:tcPr>
          <w:p w14:paraId="28D814C9" w14:textId="6E47C9A5"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59" w:type="dxa"/>
            <w:tcBorders>
              <w:top w:val="nil"/>
              <w:left w:val="nil"/>
              <w:bottom w:val="nil"/>
              <w:right w:val="nil"/>
            </w:tcBorders>
            <w:shd w:val="clear" w:color="auto" w:fill="auto"/>
            <w:noWrap/>
            <w:vAlign w:val="bottom"/>
          </w:tcPr>
          <w:p w14:paraId="04A22051" w14:textId="77777777" w:rsidR="002A081C" w:rsidRPr="0086269E" w:rsidRDefault="002A081C" w:rsidP="002A081C">
            <w:pPr>
              <w:jc w:val="right"/>
              <w:rPr>
                <w:rFonts w:asciiTheme="majorBidi" w:hAnsiTheme="majorBidi" w:cstheme="majorBidi"/>
                <w:sz w:val="24"/>
                <w:szCs w:val="24"/>
                <w:cs/>
                <w:lang w:val="en-US"/>
              </w:rPr>
            </w:pPr>
          </w:p>
        </w:tc>
        <w:tc>
          <w:tcPr>
            <w:tcW w:w="876" w:type="dxa"/>
            <w:tcBorders>
              <w:top w:val="nil"/>
              <w:left w:val="nil"/>
              <w:bottom w:val="nil"/>
              <w:right w:val="nil"/>
            </w:tcBorders>
            <w:shd w:val="clear" w:color="auto" w:fill="auto"/>
            <w:noWrap/>
            <w:vAlign w:val="bottom"/>
          </w:tcPr>
          <w:p w14:paraId="5ABE66DE" w14:textId="3C4B25FB"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lang w:val="en-US"/>
              </w:rPr>
              <w:t>70</w:t>
            </w:r>
          </w:p>
        </w:tc>
        <w:tc>
          <w:tcPr>
            <w:tcW w:w="1417" w:type="dxa"/>
            <w:tcBorders>
              <w:top w:val="nil"/>
              <w:left w:val="nil"/>
              <w:bottom w:val="nil"/>
              <w:right w:val="nil"/>
            </w:tcBorders>
            <w:shd w:val="clear" w:color="auto" w:fill="auto"/>
            <w:vAlign w:val="bottom"/>
          </w:tcPr>
          <w:p w14:paraId="557D2944" w14:textId="0FE9134A" w:rsidR="002A081C" w:rsidRPr="0086269E" w:rsidRDefault="002A081C" w:rsidP="002A081C">
            <w:pPr>
              <w:jc w:val="center"/>
              <w:rPr>
                <w:rFonts w:asciiTheme="majorBidi" w:hAnsiTheme="majorBidi" w:cstheme="majorBidi"/>
                <w:sz w:val="24"/>
                <w:szCs w:val="24"/>
                <w:lang w:val="en-U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72</w:t>
            </w:r>
            <w:r w:rsidRPr="001B3625">
              <w:rPr>
                <w:rFonts w:asciiTheme="majorBidi" w:hAnsiTheme="majorBidi"/>
                <w:sz w:val="24"/>
                <w:szCs w:val="24"/>
                <w:cs/>
                <w:lang w:val="en-US"/>
              </w:rPr>
              <w:t>%</w:t>
            </w:r>
          </w:p>
        </w:tc>
      </w:tr>
      <w:tr w:rsidR="002A081C" w:rsidRPr="001B3625" w14:paraId="40D9FCB3" w14:textId="77777777" w:rsidTr="008E2283">
        <w:trPr>
          <w:trHeight w:val="420"/>
        </w:trPr>
        <w:tc>
          <w:tcPr>
            <w:tcW w:w="2977" w:type="dxa"/>
            <w:tcBorders>
              <w:top w:val="nil"/>
              <w:left w:val="nil"/>
              <w:bottom w:val="nil"/>
              <w:right w:val="nil"/>
            </w:tcBorders>
            <w:shd w:val="clear" w:color="auto" w:fill="auto"/>
            <w:noWrap/>
            <w:vAlign w:val="center"/>
          </w:tcPr>
          <w:p w14:paraId="7B63FAB7"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cstheme="majorBidi"/>
                <w:sz w:val="24"/>
                <w:szCs w:val="24"/>
                <w:lang w:val="en-US"/>
              </w:rPr>
              <w:t>Trade and other current payables</w:t>
            </w:r>
          </w:p>
        </w:tc>
        <w:tc>
          <w:tcPr>
            <w:tcW w:w="992" w:type="dxa"/>
            <w:tcBorders>
              <w:top w:val="nil"/>
              <w:left w:val="nil"/>
              <w:bottom w:val="nil"/>
              <w:right w:val="nil"/>
            </w:tcBorders>
            <w:shd w:val="clear" w:color="auto" w:fill="auto"/>
            <w:noWrap/>
            <w:vAlign w:val="bottom"/>
          </w:tcPr>
          <w:p w14:paraId="45964953" w14:textId="5C4E856E"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3187BEF5" w14:textId="77777777" w:rsidR="002A081C" w:rsidRPr="0086269E" w:rsidRDefault="002A081C" w:rsidP="002A081C">
            <w:pPr>
              <w:jc w:val="right"/>
              <w:rPr>
                <w:rFonts w:asciiTheme="majorBidi" w:hAnsiTheme="majorBidi" w:cstheme="majorBidi"/>
                <w:sz w:val="24"/>
                <w:szCs w:val="24"/>
                <w:cs/>
                <w:lang w:val="en-US"/>
              </w:rPr>
            </w:pPr>
          </w:p>
        </w:tc>
        <w:tc>
          <w:tcPr>
            <w:tcW w:w="850" w:type="dxa"/>
            <w:tcBorders>
              <w:top w:val="nil"/>
              <w:left w:val="nil"/>
              <w:bottom w:val="nil"/>
              <w:right w:val="nil"/>
            </w:tcBorders>
            <w:shd w:val="clear" w:color="auto" w:fill="auto"/>
            <w:noWrap/>
            <w:vAlign w:val="bottom"/>
          </w:tcPr>
          <w:p w14:paraId="3FB5939F" w14:textId="0E407BD2"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33ED13B4" w14:textId="77777777" w:rsidR="002A081C" w:rsidRPr="0086269E" w:rsidRDefault="002A081C" w:rsidP="002A081C">
            <w:pPr>
              <w:jc w:val="right"/>
              <w:rPr>
                <w:rFonts w:asciiTheme="majorBidi" w:hAnsiTheme="majorBidi" w:cstheme="majorBidi"/>
                <w:sz w:val="24"/>
                <w:szCs w:val="24"/>
                <w:cs/>
                <w:lang w:val="en-US"/>
              </w:rPr>
            </w:pPr>
          </w:p>
        </w:tc>
        <w:tc>
          <w:tcPr>
            <w:tcW w:w="993" w:type="dxa"/>
            <w:tcBorders>
              <w:top w:val="nil"/>
              <w:left w:val="nil"/>
              <w:bottom w:val="nil"/>
              <w:right w:val="nil"/>
            </w:tcBorders>
            <w:shd w:val="clear" w:color="auto" w:fill="auto"/>
            <w:noWrap/>
            <w:vAlign w:val="bottom"/>
          </w:tcPr>
          <w:p w14:paraId="2919AB2C" w14:textId="530FB241" w:rsidR="002A081C" w:rsidRPr="0086269E" w:rsidRDefault="002A081C" w:rsidP="002A081C">
            <w:pPr>
              <w:jc w:val="right"/>
              <w:rPr>
                <w:rFonts w:asciiTheme="majorBidi" w:hAnsiTheme="majorBidi" w:cstheme="majorBidi"/>
                <w:sz w:val="24"/>
                <w:szCs w:val="24"/>
                <w:cs/>
                <w:lang w:val="en-US"/>
              </w:rPr>
            </w:pPr>
            <w:r w:rsidRPr="001B3625">
              <w:rPr>
                <w:rFonts w:asciiTheme="majorBidi" w:hAnsiTheme="majorBidi"/>
                <w:sz w:val="24"/>
                <w:szCs w:val="24"/>
                <w:lang w:val="en-US"/>
              </w:rPr>
              <w:t>51</w:t>
            </w:r>
          </w:p>
        </w:tc>
        <w:tc>
          <w:tcPr>
            <w:tcW w:w="259" w:type="dxa"/>
            <w:tcBorders>
              <w:top w:val="nil"/>
              <w:left w:val="nil"/>
              <w:bottom w:val="nil"/>
              <w:right w:val="nil"/>
            </w:tcBorders>
            <w:shd w:val="clear" w:color="auto" w:fill="auto"/>
            <w:noWrap/>
            <w:vAlign w:val="bottom"/>
          </w:tcPr>
          <w:p w14:paraId="58C87519" w14:textId="77777777" w:rsidR="002A081C" w:rsidRPr="0086269E" w:rsidRDefault="002A081C" w:rsidP="002A081C">
            <w:pPr>
              <w:jc w:val="right"/>
              <w:rPr>
                <w:rFonts w:asciiTheme="majorBidi" w:hAnsiTheme="majorBidi" w:cstheme="majorBidi"/>
                <w:sz w:val="24"/>
                <w:szCs w:val="24"/>
                <w:cs/>
                <w:lang w:val="en-US"/>
              </w:rPr>
            </w:pPr>
          </w:p>
        </w:tc>
        <w:tc>
          <w:tcPr>
            <w:tcW w:w="876" w:type="dxa"/>
            <w:tcBorders>
              <w:top w:val="nil"/>
              <w:left w:val="nil"/>
              <w:bottom w:val="nil"/>
              <w:right w:val="nil"/>
            </w:tcBorders>
            <w:shd w:val="clear" w:color="auto" w:fill="auto"/>
            <w:noWrap/>
            <w:vAlign w:val="bottom"/>
          </w:tcPr>
          <w:p w14:paraId="1D41302D" w14:textId="29FCDC56"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lang w:val="en-US"/>
              </w:rPr>
              <w:t>51</w:t>
            </w:r>
          </w:p>
        </w:tc>
        <w:tc>
          <w:tcPr>
            <w:tcW w:w="1417" w:type="dxa"/>
            <w:tcBorders>
              <w:top w:val="nil"/>
              <w:left w:val="nil"/>
              <w:bottom w:val="nil"/>
              <w:right w:val="nil"/>
            </w:tcBorders>
            <w:shd w:val="clear" w:color="auto" w:fill="auto"/>
            <w:vAlign w:val="bottom"/>
          </w:tcPr>
          <w:p w14:paraId="68E1FDFF" w14:textId="7B95B4CD" w:rsidR="002A081C" w:rsidRPr="0086269E" w:rsidRDefault="002A081C" w:rsidP="002A081C">
            <w:pPr>
              <w:jc w:val="center"/>
              <w:rPr>
                <w:rFonts w:asciiTheme="majorBidi" w:hAnsiTheme="majorBidi" w:cstheme="majorBidi"/>
                <w:sz w:val="24"/>
                <w:szCs w:val="24"/>
                <w:cs/>
                <w:lang w:val="en-US"/>
              </w:rPr>
            </w:pPr>
            <w:r w:rsidRPr="001B3625">
              <w:rPr>
                <w:rFonts w:asciiTheme="majorBidi" w:hAnsiTheme="majorBidi"/>
                <w:sz w:val="24"/>
                <w:szCs w:val="24"/>
                <w:cs/>
                <w:lang w:val="en-US"/>
              </w:rPr>
              <w:t>-</w:t>
            </w:r>
          </w:p>
        </w:tc>
      </w:tr>
      <w:tr w:rsidR="002A081C" w:rsidRPr="001B3625" w14:paraId="49E95F24" w14:textId="77777777" w:rsidTr="008E2283">
        <w:trPr>
          <w:trHeight w:val="420"/>
        </w:trPr>
        <w:tc>
          <w:tcPr>
            <w:tcW w:w="2977" w:type="dxa"/>
            <w:tcBorders>
              <w:top w:val="nil"/>
              <w:left w:val="nil"/>
              <w:bottom w:val="nil"/>
              <w:right w:val="nil"/>
            </w:tcBorders>
            <w:shd w:val="clear" w:color="auto" w:fill="auto"/>
            <w:noWrap/>
            <w:vAlign w:val="center"/>
          </w:tcPr>
          <w:p w14:paraId="05C0296F" w14:textId="77777777" w:rsidR="002A081C" w:rsidRPr="0086269E" w:rsidRDefault="002A081C" w:rsidP="002A081C">
            <w:pPr>
              <w:rPr>
                <w:rFonts w:asciiTheme="majorBidi" w:hAnsiTheme="majorBidi"/>
                <w:sz w:val="24"/>
                <w:szCs w:val="24"/>
                <w:lang w:val="en-US"/>
              </w:rPr>
            </w:pPr>
            <w:r w:rsidRPr="0086269E">
              <w:rPr>
                <w:rFonts w:asciiTheme="majorBidi" w:hAnsiTheme="majorBidi"/>
                <w:sz w:val="24"/>
                <w:szCs w:val="24"/>
                <w:lang w:val="en-US"/>
              </w:rPr>
              <w:t>Current portion of lease liabilities – net</w:t>
            </w:r>
          </w:p>
        </w:tc>
        <w:tc>
          <w:tcPr>
            <w:tcW w:w="992" w:type="dxa"/>
            <w:tcBorders>
              <w:top w:val="nil"/>
              <w:left w:val="nil"/>
              <w:bottom w:val="nil"/>
              <w:right w:val="nil"/>
            </w:tcBorders>
            <w:shd w:val="clear" w:color="auto" w:fill="auto"/>
            <w:noWrap/>
            <w:vAlign w:val="bottom"/>
          </w:tcPr>
          <w:p w14:paraId="380248F6" w14:textId="7D5FB39C"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4AB5E3B4" w14:textId="77777777" w:rsidR="002A081C" w:rsidRPr="001B3625" w:rsidRDefault="002A081C" w:rsidP="002A081C">
            <w:pPr>
              <w:jc w:val="right"/>
              <w:rPr>
                <w:rFonts w:asciiTheme="majorBidi" w:hAnsiTheme="majorBidi" w:cstheme="majorBidi"/>
                <w:sz w:val="24"/>
                <w:szCs w:val="24"/>
                <w:cs/>
                <w:lang w:val="en-US"/>
              </w:rPr>
            </w:pPr>
          </w:p>
        </w:tc>
        <w:tc>
          <w:tcPr>
            <w:tcW w:w="850" w:type="dxa"/>
            <w:tcBorders>
              <w:top w:val="nil"/>
              <w:left w:val="nil"/>
              <w:bottom w:val="nil"/>
              <w:right w:val="nil"/>
            </w:tcBorders>
            <w:shd w:val="clear" w:color="auto" w:fill="auto"/>
            <w:noWrap/>
            <w:vAlign w:val="bottom"/>
          </w:tcPr>
          <w:p w14:paraId="3EED3E2B" w14:textId="2E985400"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8</w:t>
            </w:r>
          </w:p>
        </w:tc>
        <w:tc>
          <w:tcPr>
            <w:tcW w:w="283" w:type="dxa"/>
            <w:tcBorders>
              <w:top w:val="nil"/>
              <w:left w:val="nil"/>
              <w:bottom w:val="nil"/>
              <w:right w:val="nil"/>
            </w:tcBorders>
            <w:shd w:val="clear" w:color="auto" w:fill="auto"/>
            <w:noWrap/>
            <w:vAlign w:val="bottom"/>
          </w:tcPr>
          <w:p w14:paraId="2E76BFEE" w14:textId="77777777" w:rsidR="002A081C" w:rsidRPr="0086269E" w:rsidRDefault="002A081C" w:rsidP="002A081C">
            <w:pPr>
              <w:jc w:val="right"/>
              <w:rPr>
                <w:rFonts w:asciiTheme="majorBidi" w:hAnsiTheme="majorBidi" w:cstheme="majorBidi"/>
                <w:sz w:val="24"/>
                <w:szCs w:val="24"/>
                <w:cs/>
                <w:lang w:val="en-US"/>
              </w:rPr>
            </w:pPr>
          </w:p>
        </w:tc>
        <w:tc>
          <w:tcPr>
            <w:tcW w:w="993" w:type="dxa"/>
            <w:tcBorders>
              <w:top w:val="nil"/>
              <w:left w:val="nil"/>
              <w:bottom w:val="nil"/>
              <w:right w:val="nil"/>
            </w:tcBorders>
            <w:shd w:val="clear" w:color="auto" w:fill="auto"/>
            <w:noWrap/>
            <w:vAlign w:val="bottom"/>
          </w:tcPr>
          <w:p w14:paraId="1CADCBCE" w14:textId="1C36566F" w:rsidR="002A081C" w:rsidRPr="0086269E" w:rsidRDefault="002A081C" w:rsidP="002A081C">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59" w:type="dxa"/>
            <w:tcBorders>
              <w:top w:val="nil"/>
              <w:left w:val="nil"/>
              <w:bottom w:val="nil"/>
              <w:right w:val="nil"/>
            </w:tcBorders>
            <w:shd w:val="clear" w:color="auto" w:fill="auto"/>
            <w:noWrap/>
            <w:vAlign w:val="bottom"/>
          </w:tcPr>
          <w:p w14:paraId="5270561B" w14:textId="77777777" w:rsidR="002A081C" w:rsidRPr="0086269E" w:rsidRDefault="002A081C" w:rsidP="002A081C">
            <w:pPr>
              <w:jc w:val="right"/>
              <w:rPr>
                <w:rFonts w:asciiTheme="majorBidi" w:hAnsiTheme="majorBidi" w:cstheme="majorBidi"/>
                <w:sz w:val="24"/>
                <w:szCs w:val="24"/>
                <w:cs/>
                <w:lang w:val="en-US"/>
              </w:rPr>
            </w:pPr>
          </w:p>
        </w:tc>
        <w:tc>
          <w:tcPr>
            <w:tcW w:w="876" w:type="dxa"/>
            <w:tcBorders>
              <w:top w:val="nil"/>
              <w:left w:val="nil"/>
              <w:bottom w:val="nil"/>
              <w:right w:val="nil"/>
            </w:tcBorders>
            <w:shd w:val="clear" w:color="auto" w:fill="auto"/>
            <w:noWrap/>
            <w:vAlign w:val="bottom"/>
          </w:tcPr>
          <w:p w14:paraId="3AA43375" w14:textId="649D9406" w:rsidR="002A081C" w:rsidRPr="0086269E" w:rsidRDefault="002A081C" w:rsidP="002A081C">
            <w:pPr>
              <w:jc w:val="right"/>
              <w:rPr>
                <w:rFonts w:asciiTheme="majorBidi" w:hAnsiTheme="majorBidi" w:cstheme="majorBidi"/>
                <w:sz w:val="24"/>
                <w:szCs w:val="24"/>
                <w:cs/>
                <w:lang w:val="en-US"/>
              </w:rPr>
            </w:pPr>
            <w:r w:rsidRPr="001B3625">
              <w:rPr>
                <w:rFonts w:asciiTheme="majorBidi" w:hAnsiTheme="majorBidi"/>
                <w:sz w:val="24"/>
                <w:szCs w:val="24"/>
                <w:lang w:val="en-US"/>
              </w:rPr>
              <w:t>8</w:t>
            </w:r>
          </w:p>
        </w:tc>
        <w:tc>
          <w:tcPr>
            <w:tcW w:w="1417" w:type="dxa"/>
            <w:tcBorders>
              <w:top w:val="nil"/>
              <w:left w:val="nil"/>
              <w:bottom w:val="nil"/>
              <w:right w:val="nil"/>
            </w:tcBorders>
            <w:shd w:val="clear" w:color="auto" w:fill="auto"/>
            <w:vAlign w:val="bottom"/>
          </w:tcPr>
          <w:p w14:paraId="4856EDB0" w14:textId="39462225" w:rsidR="002A081C" w:rsidRPr="0086269E" w:rsidRDefault="002A081C" w:rsidP="002A081C">
            <w:pPr>
              <w:jc w:val="center"/>
              <w:rPr>
                <w:rFonts w:asciiTheme="majorBidi" w:hAnsiTheme="majorBidi" w:cstheme="majorBidi"/>
                <w:sz w:val="24"/>
                <w:szCs w:val="24"/>
                <w:c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75</w:t>
            </w:r>
            <w:r w:rsidRPr="001B3625">
              <w:rPr>
                <w:rFonts w:asciiTheme="majorBidi" w:hAnsiTheme="majorBidi"/>
                <w:sz w:val="24"/>
                <w:szCs w:val="24"/>
                <w:cs/>
                <w:lang w:val="en-US"/>
              </w:rPr>
              <w:t xml:space="preserve">% - </w:t>
            </w:r>
            <w:r w:rsidRPr="001B3625">
              <w:rPr>
                <w:rFonts w:asciiTheme="majorBidi" w:hAnsiTheme="majorBidi"/>
                <w:sz w:val="24"/>
                <w:szCs w:val="24"/>
                <w:lang w:val="en-US"/>
              </w:rPr>
              <w:t>5</w:t>
            </w:r>
            <w:r w:rsidRPr="001B3625">
              <w:rPr>
                <w:rFonts w:asciiTheme="majorBidi" w:hAnsiTheme="majorBidi"/>
                <w:sz w:val="24"/>
                <w:szCs w:val="24"/>
                <w:cs/>
                <w:lang w:val="en-US"/>
              </w:rPr>
              <w:t>.</w:t>
            </w:r>
            <w:r w:rsidRPr="001B3625">
              <w:rPr>
                <w:rFonts w:asciiTheme="majorBidi" w:hAnsiTheme="majorBidi"/>
                <w:sz w:val="24"/>
                <w:szCs w:val="24"/>
                <w:lang w:val="en-US"/>
              </w:rPr>
              <w:t>25</w:t>
            </w:r>
            <w:r w:rsidRPr="001B3625">
              <w:rPr>
                <w:rFonts w:asciiTheme="majorBidi" w:hAnsiTheme="majorBidi"/>
                <w:sz w:val="24"/>
                <w:szCs w:val="24"/>
                <w:cs/>
                <w:lang w:val="en-US"/>
              </w:rPr>
              <w:t>%</w:t>
            </w:r>
          </w:p>
        </w:tc>
      </w:tr>
      <w:tr w:rsidR="002A081C" w:rsidRPr="001B3625" w14:paraId="103B0EBF" w14:textId="77777777" w:rsidTr="008E2283">
        <w:trPr>
          <w:trHeight w:val="420"/>
        </w:trPr>
        <w:tc>
          <w:tcPr>
            <w:tcW w:w="2977" w:type="dxa"/>
            <w:tcBorders>
              <w:top w:val="nil"/>
              <w:left w:val="nil"/>
              <w:bottom w:val="nil"/>
              <w:right w:val="nil"/>
            </w:tcBorders>
            <w:shd w:val="clear" w:color="auto" w:fill="auto"/>
            <w:noWrap/>
            <w:vAlign w:val="center"/>
          </w:tcPr>
          <w:p w14:paraId="18F3B8A1"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cstheme="majorBidi"/>
                <w:sz w:val="24"/>
                <w:szCs w:val="24"/>
                <w:lang w:val="en-US"/>
              </w:rPr>
              <w:t>Current portion of long</w:t>
            </w:r>
            <w:r w:rsidRPr="001B3625">
              <w:rPr>
                <w:rFonts w:asciiTheme="majorBidi" w:hAnsiTheme="majorBidi"/>
                <w:sz w:val="24"/>
                <w:szCs w:val="24"/>
                <w:cs/>
                <w:lang w:val="en-US"/>
              </w:rPr>
              <w:t>-</w:t>
            </w:r>
            <w:r w:rsidRPr="0086269E">
              <w:rPr>
                <w:rFonts w:asciiTheme="majorBidi" w:hAnsiTheme="majorBidi" w:cstheme="majorBidi"/>
                <w:sz w:val="24"/>
                <w:szCs w:val="24"/>
                <w:lang w:val="en-US"/>
              </w:rPr>
              <w:t xml:space="preserve">term loan </w:t>
            </w:r>
          </w:p>
          <w:p w14:paraId="58FEB614" w14:textId="77777777" w:rsidR="002A081C" w:rsidRPr="001B3625" w:rsidRDefault="002A081C" w:rsidP="002A081C">
            <w:pPr>
              <w:rPr>
                <w:rFonts w:asciiTheme="majorBidi" w:hAnsiTheme="majorBidi"/>
                <w:sz w:val="24"/>
                <w:szCs w:val="24"/>
                <w:cs/>
                <w:lang w:val="en-US"/>
              </w:rPr>
            </w:pPr>
            <w:r w:rsidRPr="0086269E">
              <w:rPr>
                <w:rFonts w:asciiTheme="majorBidi" w:hAnsiTheme="majorBidi" w:cstheme="majorBidi"/>
                <w:sz w:val="24"/>
                <w:szCs w:val="24"/>
                <w:lang w:val="en-US"/>
              </w:rPr>
              <w:t xml:space="preserve">  from</w:t>
            </w:r>
            <w:r w:rsidRPr="0086269E">
              <w:rPr>
                <w:rFonts w:asciiTheme="majorBidi" w:hAnsiTheme="majorBidi"/>
                <w:sz w:val="24"/>
                <w:szCs w:val="24"/>
                <w:lang w:val="en-US"/>
              </w:rPr>
              <w:t xml:space="preserve"> financial institutions</w:t>
            </w:r>
          </w:p>
        </w:tc>
        <w:tc>
          <w:tcPr>
            <w:tcW w:w="992" w:type="dxa"/>
            <w:tcBorders>
              <w:top w:val="nil"/>
              <w:left w:val="nil"/>
              <w:bottom w:val="nil"/>
              <w:right w:val="nil"/>
            </w:tcBorders>
            <w:shd w:val="clear" w:color="auto" w:fill="auto"/>
            <w:noWrap/>
            <w:vAlign w:val="bottom"/>
          </w:tcPr>
          <w:p w14:paraId="3E9C02F2" w14:textId="47A19C35"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155</w:t>
            </w:r>
          </w:p>
        </w:tc>
        <w:tc>
          <w:tcPr>
            <w:tcW w:w="284" w:type="dxa"/>
            <w:tcBorders>
              <w:top w:val="nil"/>
              <w:left w:val="nil"/>
              <w:bottom w:val="nil"/>
              <w:right w:val="nil"/>
            </w:tcBorders>
            <w:shd w:val="clear" w:color="auto" w:fill="auto"/>
            <w:noWrap/>
            <w:vAlign w:val="bottom"/>
          </w:tcPr>
          <w:p w14:paraId="0229C40D" w14:textId="77777777" w:rsidR="002A081C" w:rsidRPr="0086269E" w:rsidRDefault="002A081C" w:rsidP="002A081C">
            <w:pPr>
              <w:jc w:val="right"/>
              <w:rPr>
                <w:rFonts w:asciiTheme="majorBidi" w:hAnsiTheme="majorBidi" w:cstheme="majorBidi"/>
                <w:sz w:val="24"/>
                <w:szCs w:val="24"/>
                <w:cs/>
                <w:lang w:val="en-US"/>
              </w:rPr>
            </w:pPr>
          </w:p>
        </w:tc>
        <w:tc>
          <w:tcPr>
            <w:tcW w:w="850" w:type="dxa"/>
            <w:tcBorders>
              <w:top w:val="nil"/>
              <w:left w:val="nil"/>
              <w:bottom w:val="nil"/>
              <w:right w:val="nil"/>
            </w:tcBorders>
            <w:shd w:val="clear" w:color="auto" w:fill="auto"/>
            <w:noWrap/>
            <w:vAlign w:val="bottom"/>
          </w:tcPr>
          <w:p w14:paraId="1752DACD" w14:textId="0D616736"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60A0A72A" w14:textId="77777777" w:rsidR="002A081C" w:rsidRPr="0086269E" w:rsidRDefault="002A081C" w:rsidP="002A081C">
            <w:pPr>
              <w:jc w:val="right"/>
              <w:rPr>
                <w:rFonts w:asciiTheme="majorBidi" w:hAnsiTheme="majorBidi" w:cstheme="majorBidi"/>
                <w:sz w:val="24"/>
                <w:szCs w:val="24"/>
                <w:cs/>
                <w:lang w:val="en-US"/>
              </w:rPr>
            </w:pPr>
          </w:p>
        </w:tc>
        <w:tc>
          <w:tcPr>
            <w:tcW w:w="993" w:type="dxa"/>
            <w:tcBorders>
              <w:top w:val="nil"/>
              <w:left w:val="nil"/>
              <w:bottom w:val="nil"/>
              <w:right w:val="nil"/>
            </w:tcBorders>
            <w:shd w:val="clear" w:color="auto" w:fill="auto"/>
            <w:noWrap/>
            <w:vAlign w:val="bottom"/>
          </w:tcPr>
          <w:p w14:paraId="0E39EC0C" w14:textId="6B9EAC99" w:rsidR="002A081C" w:rsidRPr="0086269E" w:rsidRDefault="002A081C" w:rsidP="002A081C">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59" w:type="dxa"/>
            <w:tcBorders>
              <w:top w:val="nil"/>
              <w:left w:val="nil"/>
              <w:bottom w:val="nil"/>
              <w:right w:val="nil"/>
            </w:tcBorders>
            <w:shd w:val="clear" w:color="auto" w:fill="auto"/>
            <w:noWrap/>
            <w:vAlign w:val="bottom"/>
          </w:tcPr>
          <w:p w14:paraId="5F215084" w14:textId="77777777" w:rsidR="002A081C" w:rsidRPr="0086269E" w:rsidRDefault="002A081C" w:rsidP="002A081C">
            <w:pPr>
              <w:jc w:val="right"/>
              <w:rPr>
                <w:rFonts w:asciiTheme="majorBidi" w:hAnsiTheme="majorBidi" w:cstheme="majorBidi"/>
                <w:sz w:val="24"/>
                <w:szCs w:val="24"/>
                <w:cs/>
                <w:lang w:val="en-US"/>
              </w:rPr>
            </w:pPr>
          </w:p>
        </w:tc>
        <w:tc>
          <w:tcPr>
            <w:tcW w:w="876" w:type="dxa"/>
            <w:tcBorders>
              <w:top w:val="nil"/>
              <w:left w:val="nil"/>
              <w:bottom w:val="nil"/>
              <w:right w:val="nil"/>
            </w:tcBorders>
            <w:shd w:val="clear" w:color="auto" w:fill="auto"/>
            <w:noWrap/>
            <w:vAlign w:val="bottom"/>
          </w:tcPr>
          <w:p w14:paraId="1C1AAEB9" w14:textId="0C44A0A5"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lang w:val="en-US"/>
              </w:rPr>
              <w:t>155</w:t>
            </w:r>
          </w:p>
        </w:tc>
        <w:tc>
          <w:tcPr>
            <w:tcW w:w="1417" w:type="dxa"/>
            <w:tcBorders>
              <w:top w:val="nil"/>
              <w:left w:val="nil"/>
              <w:bottom w:val="nil"/>
              <w:right w:val="nil"/>
            </w:tcBorders>
            <w:shd w:val="clear" w:color="auto" w:fill="auto"/>
            <w:vAlign w:val="bottom"/>
          </w:tcPr>
          <w:p w14:paraId="46ADAFB8" w14:textId="5298C114" w:rsidR="002A081C" w:rsidRPr="0086269E" w:rsidRDefault="002A081C" w:rsidP="002A081C">
            <w:pPr>
              <w:jc w:val="center"/>
              <w:rPr>
                <w:rFonts w:asciiTheme="majorBidi" w:hAnsiTheme="majorBidi" w:cstheme="majorBidi"/>
                <w:sz w:val="24"/>
                <w:szCs w:val="24"/>
                <w:lang w:val="en-U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97</w:t>
            </w:r>
            <w:r w:rsidRPr="001B3625">
              <w:rPr>
                <w:rFonts w:asciiTheme="majorBidi" w:hAnsiTheme="majorBidi"/>
                <w:sz w:val="24"/>
                <w:szCs w:val="24"/>
                <w:cs/>
                <w:lang w:val="en-US"/>
              </w:rPr>
              <w:t xml:space="preserve">% - </w:t>
            </w:r>
            <w:r w:rsidRPr="001B3625">
              <w:rPr>
                <w:rFonts w:asciiTheme="majorBidi" w:hAnsiTheme="majorBidi"/>
                <w:sz w:val="24"/>
                <w:szCs w:val="24"/>
                <w:lang w:val="en-US"/>
              </w:rPr>
              <w:t>4</w:t>
            </w:r>
            <w:r w:rsidRPr="001B3625">
              <w:rPr>
                <w:rFonts w:asciiTheme="majorBidi" w:hAnsiTheme="majorBidi"/>
                <w:sz w:val="24"/>
                <w:szCs w:val="24"/>
                <w:cs/>
                <w:lang w:val="en-US"/>
              </w:rPr>
              <w:t>.</w:t>
            </w:r>
            <w:r w:rsidRPr="001B3625">
              <w:rPr>
                <w:rFonts w:asciiTheme="majorBidi" w:hAnsiTheme="majorBidi"/>
                <w:sz w:val="24"/>
                <w:szCs w:val="24"/>
                <w:lang w:val="en-US"/>
              </w:rPr>
              <w:t>60</w:t>
            </w:r>
            <w:r w:rsidRPr="001B3625">
              <w:rPr>
                <w:rFonts w:asciiTheme="majorBidi" w:hAnsiTheme="majorBidi"/>
                <w:sz w:val="24"/>
                <w:szCs w:val="24"/>
                <w:cs/>
                <w:lang w:val="en-US"/>
              </w:rPr>
              <w:t>%</w:t>
            </w:r>
          </w:p>
        </w:tc>
      </w:tr>
      <w:tr w:rsidR="002A081C" w:rsidRPr="001B3625" w14:paraId="32843133" w14:textId="77777777" w:rsidTr="008E2283">
        <w:trPr>
          <w:trHeight w:val="420"/>
        </w:trPr>
        <w:tc>
          <w:tcPr>
            <w:tcW w:w="2977" w:type="dxa"/>
            <w:tcBorders>
              <w:top w:val="nil"/>
              <w:left w:val="nil"/>
              <w:bottom w:val="nil"/>
              <w:right w:val="nil"/>
            </w:tcBorders>
            <w:shd w:val="clear" w:color="auto" w:fill="auto"/>
            <w:noWrap/>
            <w:vAlign w:val="center"/>
          </w:tcPr>
          <w:p w14:paraId="2FF1D361" w14:textId="77777777" w:rsidR="002A081C" w:rsidRPr="0086269E" w:rsidRDefault="002A081C" w:rsidP="002A081C">
            <w:pPr>
              <w:rPr>
                <w:rFonts w:asciiTheme="majorBidi" w:hAnsiTheme="majorBidi" w:cstheme="majorBidi"/>
                <w:sz w:val="24"/>
                <w:szCs w:val="24"/>
                <w:lang w:val="en-US"/>
              </w:rPr>
            </w:pPr>
            <w:r w:rsidRPr="0086269E">
              <w:rPr>
                <w:rFonts w:asciiTheme="majorBidi" w:hAnsiTheme="majorBidi"/>
                <w:sz w:val="24"/>
                <w:szCs w:val="24"/>
                <w:lang w:val="en-US"/>
              </w:rPr>
              <w:t xml:space="preserve">Lease liabilities </w:t>
            </w:r>
            <w:r w:rsidRPr="001B3625">
              <w:rPr>
                <w:rFonts w:asciiTheme="majorBidi" w:hAnsiTheme="majorBidi"/>
                <w:sz w:val="24"/>
                <w:szCs w:val="24"/>
                <w:cs/>
                <w:lang w:val="en-US"/>
              </w:rPr>
              <w:t xml:space="preserve">- </w:t>
            </w:r>
            <w:r w:rsidRPr="0086269E">
              <w:rPr>
                <w:rFonts w:asciiTheme="majorBidi" w:hAnsiTheme="majorBidi"/>
                <w:sz w:val="24"/>
                <w:szCs w:val="24"/>
                <w:lang w:val="en-US"/>
              </w:rPr>
              <w:t>net</w:t>
            </w:r>
          </w:p>
        </w:tc>
        <w:tc>
          <w:tcPr>
            <w:tcW w:w="992" w:type="dxa"/>
            <w:tcBorders>
              <w:top w:val="nil"/>
              <w:left w:val="nil"/>
              <w:bottom w:val="nil"/>
              <w:right w:val="nil"/>
            </w:tcBorders>
            <w:shd w:val="clear" w:color="auto" w:fill="auto"/>
            <w:noWrap/>
            <w:vAlign w:val="bottom"/>
          </w:tcPr>
          <w:p w14:paraId="6B470355" w14:textId="3A87AD9A"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1E57BE94" w14:textId="77777777" w:rsidR="002A081C" w:rsidRPr="001B3625" w:rsidRDefault="002A081C" w:rsidP="002A081C">
            <w:pPr>
              <w:jc w:val="right"/>
              <w:rPr>
                <w:rFonts w:asciiTheme="majorBidi" w:hAnsiTheme="majorBidi" w:cstheme="majorBidi"/>
                <w:sz w:val="24"/>
                <w:szCs w:val="24"/>
                <w:cs/>
                <w:lang w:val="en-US"/>
              </w:rPr>
            </w:pPr>
          </w:p>
        </w:tc>
        <w:tc>
          <w:tcPr>
            <w:tcW w:w="850" w:type="dxa"/>
            <w:tcBorders>
              <w:top w:val="nil"/>
              <w:left w:val="nil"/>
              <w:bottom w:val="nil"/>
              <w:right w:val="nil"/>
            </w:tcBorders>
            <w:shd w:val="clear" w:color="auto" w:fill="auto"/>
            <w:noWrap/>
            <w:vAlign w:val="bottom"/>
          </w:tcPr>
          <w:p w14:paraId="2737006B" w14:textId="5A631243" w:rsidR="002A081C" w:rsidRPr="0086269E" w:rsidRDefault="002A081C" w:rsidP="002A081C">
            <w:pPr>
              <w:jc w:val="right"/>
              <w:rPr>
                <w:rFonts w:asciiTheme="majorBidi" w:hAnsiTheme="majorBidi" w:cstheme="majorBidi"/>
                <w:sz w:val="24"/>
                <w:szCs w:val="24"/>
                <w:lang w:val="en-US"/>
              </w:rPr>
            </w:pPr>
            <w:r w:rsidRPr="0086269E">
              <w:rPr>
                <w:rFonts w:asciiTheme="majorBidi" w:hAnsiTheme="majorBidi" w:cstheme="majorBidi"/>
                <w:sz w:val="24"/>
                <w:szCs w:val="24"/>
                <w:lang w:val="en-US"/>
              </w:rPr>
              <w:t>12</w:t>
            </w:r>
          </w:p>
        </w:tc>
        <w:tc>
          <w:tcPr>
            <w:tcW w:w="283" w:type="dxa"/>
            <w:tcBorders>
              <w:top w:val="nil"/>
              <w:left w:val="nil"/>
              <w:bottom w:val="nil"/>
              <w:right w:val="nil"/>
            </w:tcBorders>
            <w:shd w:val="clear" w:color="auto" w:fill="auto"/>
            <w:noWrap/>
            <w:vAlign w:val="bottom"/>
          </w:tcPr>
          <w:p w14:paraId="0417DBBF" w14:textId="77777777" w:rsidR="002A081C" w:rsidRPr="0086269E" w:rsidRDefault="002A081C" w:rsidP="002A081C">
            <w:pPr>
              <w:jc w:val="right"/>
              <w:rPr>
                <w:rFonts w:asciiTheme="majorBidi" w:hAnsiTheme="majorBidi" w:cstheme="majorBidi"/>
                <w:sz w:val="24"/>
                <w:szCs w:val="24"/>
                <w:cs/>
                <w:lang w:val="en-US"/>
              </w:rPr>
            </w:pPr>
          </w:p>
        </w:tc>
        <w:tc>
          <w:tcPr>
            <w:tcW w:w="993" w:type="dxa"/>
            <w:tcBorders>
              <w:top w:val="nil"/>
              <w:left w:val="nil"/>
              <w:bottom w:val="nil"/>
              <w:right w:val="nil"/>
            </w:tcBorders>
            <w:shd w:val="clear" w:color="auto" w:fill="auto"/>
            <w:noWrap/>
            <w:vAlign w:val="bottom"/>
          </w:tcPr>
          <w:p w14:paraId="2255DDD2" w14:textId="41506656" w:rsidR="002A081C" w:rsidRPr="0086269E" w:rsidRDefault="002A081C" w:rsidP="002A081C">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59" w:type="dxa"/>
            <w:tcBorders>
              <w:top w:val="nil"/>
              <w:left w:val="nil"/>
              <w:bottom w:val="nil"/>
              <w:right w:val="nil"/>
            </w:tcBorders>
            <w:shd w:val="clear" w:color="auto" w:fill="auto"/>
            <w:noWrap/>
            <w:vAlign w:val="bottom"/>
          </w:tcPr>
          <w:p w14:paraId="532B73F1" w14:textId="77777777" w:rsidR="002A081C" w:rsidRPr="0086269E" w:rsidRDefault="002A081C" w:rsidP="002A081C">
            <w:pPr>
              <w:jc w:val="right"/>
              <w:rPr>
                <w:rFonts w:asciiTheme="majorBidi" w:hAnsiTheme="majorBidi" w:cstheme="majorBidi"/>
                <w:sz w:val="24"/>
                <w:szCs w:val="24"/>
                <w:cs/>
                <w:lang w:val="en-US"/>
              </w:rPr>
            </w:pPr>
          </w:p>
        </w:tc>
        <w:tc>
          <w:tcPr>
            <w:tcW w:w="876" w:type="dxa"/>
            <w:tcBorders>
              <w:top w:val="nil"/>
              <w:left w:val="nil"/>
              <w:bottom w:val="nil"/>
              <w:right w:val="nil"/>
            </w:tcBorders>
            <w:shd w:val="clear" w:color="auto" w:fill="auto"/>
            <w:noWrap/>
            <w:vAlign w:val="bottom"/>
          </w:tcPr>
          <w:p w14:paraId="450BB64C" w14:textId="3FD39416" w:rsidR="002A081C" w:rsidRPr="0086269E" w:rsidRDefault="002A081C" w:rsidP="002A081C">
            <w:pPr>
              <w:jc w:val="right"/>
              <w:rPr>
                <w:rFonts w:asciiTheme="majorBidi" w:hAnsiTheme="majorBidi" w:cstheme="majorBidi"/>
                <w:sz w:val="24"/>
                <w:szCs w:val="24"/>
                <w:lang w:val="en-US"/>
              </w:rPr>
            </w:pPr>
            <w:r w:rsidRPr="001B3625">
              <w:rPr>
                <w:rFonts w:asciiTheme="majorBidi" w:hAnsiTheme="majorBidi"/>
                <w:sz w:val="24"/>
                <w:szCs w:val="24"/>
                <w:lang w:val="en-US"/>
              </w:rPr>
              <w:t>12</w:t>
            </w:r>
          </w:p>
        </w:tc>
        <w:tc>
          <w:tcPr>
            <w:tcW w:w="1417" w:type="dxa"/>
            <w:tcBorders>
              <w:top w:val="nil"/>
              <w:left w:val="nil"/>
              <w:bottom w:val="nil"/>
              <w:right w:val="nil"/>
            </w:tcBorders>
            <w:shd w:val="clear" w:color="auto" w:fill="auto"/>
            <w:vAlign w:val="bottom"/>
          </w:tcPr>
          <w:p w14:paraId="6D5D61F7" w14:textId="4933FBB9" w:rsidR="002A081C" w:rsidRPr="0086269E" w:rsidRDefault="002A081C" w:rsidP="002A081C">
            <w:pPr>
              <w:jc w:val="center"/>
              <w:rPr>
                <w:rFonts w:asciiTheme="majorBidi" w:hAnsiTheme="majorBidi" w:cstheme="majorBidi"/>
                <w:sz w:val="24"/>
                <w:szCs w:val="24"/>
                <w:cs/>
                <w:lang w:val="en-U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75</w:t>
            </w:r>
            <w:r w:rsidRPr="001B3625">
              <w:rPr>
                <w:rFonts w:asciiTheme="majorBidi" w:hAnsiTheme="majorBidi"/>
                <w:sz w:val="24"/>
                <w:szCs w:val="24"/>
                <w:cs/>
                <w:lang w:val="en-US"/>
              </w:rPr>
              <w:t xml:space="preserve">% - </w:t>
            </w:r>
            <w:r w:rsidRPr="001B3625">
              <w:rPr>
                <w:rFonts w:asciiTheme="majorBidi" w:hAnsiTheme="majorBidi"/>
                <w:sz w:val="24"/>
                <w:szCs w:val="24"/>
                <w:lang w:val="en-US"/>
              </w:rPr>
              <w:t>5</w:t>
            </w:r>
            <w:r w:rsidRPr="001B3625">
              <w:rPr>
                <w:rFonts w:asciiTheme="majorBidi" w:hAnsiTheme="majorBidi"/>
                <w:sz w:val="24"/>
                <w:szCs w:val="24"/>
                <w:cs/>
                <w:lang w:val="en-US"/>
              </w:rPr>
              <w:t>.</w:t>
            </w:r>
            <w:r w:rsidRPr="001B3625">
              <w:rPr>
                <w:rFonts w:asciiTheme="majorBidi" w:hAnsiTheme="majorBidi"/>
                <w:sz w:val="24"/>
                <w:szCs w:val="24"/>
                <w:lang w:val="en-US"/>
              </w:rPr>
              <w:t>25</w:t>
            </w:r>
            <w:r w:rsidRPr="001B3625">
              <w:rPr>
                <w:rFonts w:asciiTheme="majorBidi" w:hAnsiTheme="majorBidi"/>
                <w:sz w:val="24"/>
                <w:szCs w:val="24"/>
                <w:cs/>
                <w:lang w:val="en-US"/>
              </w:rPr>
              <w:t>%</w:t>
            </w:r>
          </w:p>
        </w:tc>
      </w:tr>
      <w:tr w:rsidR="002A081C" w:rsidRPr="001B3625" w14:paraId="0F87FB0F" w14:textId="77777777" w:rsidTr="008E2283">
        <w:trPr>
          <w:trHeight w:val="420"/>
        </w:trPr>
        <w:tc>
          <w:tcPr>
            <w:tcW w:w="2977" w:type="dxa"/>
            <w:tcBorders>
              <w:top w:val="nil"/>
              <w:left w:val="nil"/>
              <w:bottom w:val="nil"/>
              <w:right w:val="nil"/>
            </w:tcBorders>
            <w:shd w:val="clear" w:color="auto" w:fill="auto"/>
            <w:noWrap/>
            <w:vAlign w:val="center"/>
          </w:tcPr>
          <w:p w14:paraId="14603DBB" w14:textId="77777777" w:rsidR="002A081C" w:rsidRPr="0086269E" w:rsidRDefault="002A081C" w:rsidP="002A081C">
            <w:pPr>
              <w:rPr>
                <w:rFonts w:asciiTheme="majorBidi" w:hAnsiTheme="majorBidi"/>
                <w:sz w:val="24"/>
                <w:szCs w:val="24"/>
                <w:lang w:val="en-US"/>
              </w:rPr>
            </w:pPr>
            <w:r w:rsidRPr="0086269E">
              <w:rPr>
                <w:rFonts w:asciiTheme="majorBidi" w:hAnsiTheme="majorBidi"/>
                <w:sz w:val="24"/>
                <w:szCs w:val="24"/>
                <w:lang w:val="en-US"/>
              </w:rPr>
              <w:t xml:space="preserve"> Long</w:t>
            </w:r>
            <w:r w:rsidRPr="001B3625">
              <w:rPr>
                <w:rFonts w:asciiTheme="majorBidi" w:hAnsiTheme="majorBidi"/>
                <w:sz w:val="24"/>
                <w:szCs w:val="24"/>
                <w:cs/>
                <w:lang w:val="en-US"/>
              </w:rPr>
              <w:t>-</w:t>
            </w:r>
            <w:r w:rsidRPr="0086269E">
              <w:rPr>
                <w:rFonts w:asciiTheme="majorBidi" w:hAnsiTheme="majorBidi"/>
                <w:sz w:val="24"/>
                <w:szCs w:val="24"/>
                <w:lang w:val="en-US"/>
              </w:rPr>
              <w:t xml:space="preserve">term loan from financial   </w:t>
            </w:r>
          </w:p>
          <w:p w14:paraId="4B2CFE5B" w14:textId="77777777" w:rsidR="002A081C" w:rsidRPr="0086269E" w:rsidRDefault="002A081C" w:rsidP="002A081C">
            <w:pPr>
              <w:rPr>
                <w:rFonts w:asciiTheme="majorBidi" w:hAnsiTheme="majorBidi"/>
                <w:sz w:val="24"/>
                <w:szCs w:val="24"/>
                <w:lang w:val="en-US"/>
              </w:rPr>
            </w:pPr>
            <w:r w:rsidRPr="0086269E">
              <w:rPr>
                <w:rFonts w:asciiTheme="majorBidi" w:hAnsiTheme="majorBidi"/>
                <w:sz w:val="24"/>
                <w:szCs w:val="24"/>
                <w:lang w:val="en-US"/>
              </w:rPr>
              <w:t xml:space="preserve">  institutions</w:t>
            </w:r>
            <w:r w:rsidRPr="001B3625">
              <w:rPr>
                <w:rFonts w:asciiTheme="majorBidi" w:hAnsiTheme="majorBidi"/>
                <w:sz w:val="24"/>
                <w:szCs w:val="24"/>
                <w:cs/>
                <w:lang w:val="en-US"/>
              </w:rPr>
              <w:t xml:space="preserve">- </w:t>
            </w:r>
            <w:r w:rsidRPr="0086269E">
              <w:rPr>
                <w:rFonts w:asciiTheme="majorBidi" w:hAnsiTheme="majorBidi"/>
                <w:sz w:val="24"/>
                <w:szCs w:val="24"/>
                <w:lang w:val="en-US"/>
              </w:rPr>
              <w:t>net</w:t>
            </w:r>
          </w:p>
        </w:tc>
        <w:tc>
          <w:tcPr>
            <w:tcW w:w="992" w:type="dxa"/>
            <w:tcBorders>
              <w:top w:val="nil"/>
              <w:left w:val="nil"/>
              <w:bottom w:val="nil"/>
              <w:right w:val="nil"/>
            </w:tcBorders>
            <w:shd w:val="clear" w:color="auto" w:fill="auto"/>
            <w:noWrap/>
            <w:vAlign w:val="bottom"/>
          </w:tcPr>
          <w:p w14:paraId="1826D795" w14:textId="734A740E" w:rsidR="002A081C" w:rsidRPr="0086269E" w:rsidRDefault="002A081C" w:rsidP="002A081C">
            <w:pPr>
              <w:pBdr>
                <w:bottom w:val="single" w:sz="4" w:space="1" w:color="auto"/>
              </w:pBdr>
              <w:jc w:val="right"/>
              <w:rPr>
                <w:rFonts w:asciiTheme="majorBidi" w:hAnsiTheme="majorBidi" w:cstheme="majorBidi"/>
                <w:sz w:val="24"/>
                <w:szCs w:val="24"/>
                <w:lang w:val="en-US"/>
              </w:rPr>
            </w:pPr>
            <w:r w:rsidRPr="0086269E">
              <w:rPr>
                <w:rFonts w:asciiTheme="majorBidi" w:hAnsiTheme="majorBidi" w:cstheme="majorBidi"/>
                <w:sz w:val="24"/>
                <w:szCs w:val="24"/>
                <w:lang w:val="en-US"/>
              </w:rPr>
              <w:t>32</w:t>
            </w:r>
          </w:p>
        </w:tc>
        <w:tc>
          <w:tcPr>
            <w:tcW w:w="284" w:type="dxa"/>
            <w:tcBorders>
              <w:top w:val="nil"/>
              <w:left w:val="nil"/>
              <w:bottom w:val="nil"/>
              <w:right w:val="nil"/>
            </w:tcBorders>
            <w:shd w:val="clear" w:color="auto" w:fill="auto"/>
            <w:noWrap/>
            <w:vAlign w:val="bottom"/>
          </w:tcPr>
          <w:p w14:paraId="25291F89" w14:textId="77777777" w:rsidR="002A081C" w:rsidRPr="0086269E" w:rsidRDefault="002A081C" w:rsidP="002A081C">
            <w:pPr>
              <w:jc w:val="right"/>
              <w:rPr>
                <w:rFonts w:asciiTheme="majorBidi" w:hAnsiTheme="majorBidi" w:cstheme="majorBidi"/>
                <w:sz w:val="24"/>
                <w:szCs w:val="24"/>
                <w:cs/>
                <w:lang w:val="en-US"/>
              </w:rPr>
            </w:pPr>
          </w:p>
        </w:tc>
        <w:tc>
          <w:tcPr>
            <w:tcW w:w="850" w:type="dxa"/>
            <w:tcBorders>
              <w:top w:val="nil"/>
              <w:left w:val="nil"/>
              <w:bottom w:val="nil"/>
              <w:right w:val="nil"/>
            </w:tcBorders>
            <w:shd w:val="clear" w:color="auto" w:fill="auto"/>
            <w:noWrap/>
            <w:vAlign w:val="bottom"/>
          </w:tcPr>
          <w:p w14:paraId="35AB8B49" w14:textId="6C01D674" w:rsidR="002A081C" w:rsidRPr="0086269E" w:rsidRDefault="002A081C" w:rsidP="002A081C">
            <w:pPr>
              <w:pBdr>
                <w:bottom w:val="single" w:sz="4" w:space="1" w:color="auto"/>
              </w:pBd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110B320F" w14:textId="77777777" w:rsidR="002A081C" w:rsidRPr="0086269E" w:rsidRDefault="002A081C" w:rsidP="002A081C">
            <w:pPr>
              <w:jc w:val="right"/>
              <w:rPr>
                <w:rFonts w:asciiTheme="majorBidi" w:hAnsiTheme="majorBidi" w:cstheme="majorBidi"/>
                <w:sz w:val="24"/>
                <w:szCs w:val="24"/>
                <w:cs/>
                <w:lang w:val="en-US"/>
              </w:rPr>
            </w:pPr>
          </w:p>
        </w:tc>
        <w:tc>
          <w:tcPr>
            <w:tcW w:w="993" w:type="dxa"/>
            <w:tcBorders>
              <w:top w:val="nil"/>
              <w:left w:val="nil"/>
              <w:bottom w:val="nil"/>
              <w:right w:val="nil"/>
            </w:tcBorders>
            <w:shd w:val="clear" w:color="auto" w:fill="auto"/>
            <w:noWrap/>
            <w:vAlign w:val="bottom"/>
          </w:tcPr>
          <w:p w14:paraId="758C2850" w14:textId="4472DBB7" w:rsidR="002A081C" w:rsidRPr="0086269E" w:rsidRDefault="002A081C" w:rsidP="002A081C">
            <w:pPr>
              <w:pBdr>
                <w:bottom w:val="single" w:sz="4" w:space="1" w:color="auto"/>
              </w:pBd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59" w:type="dxa"/>
            <w:tcBorders>
              <w:top w:val="nil"/>
              <w:left w:val="nil"/>
              <w:bottom w:val="nil"/>
              <w:right w:val="nil"/>
            </w:tcBorders>
            <w:shd w:val="clear" w:color="auto" w:fill="auto"/>
            <w:noWrap/>
            <w:vAlign w:val="bottom"/>
          </w:tcPr>
          <w:p w14:paraId="1CF36E1D" w14:textId="77777777" w:rsidR="002A081C" w:rsidRPr="0086269E" w:rsidRDefault="002A081C" w:rsidP="002A081C">
            <w:pPr>
              <w:jc w:val="right"/>
              <w:rPr>
                <w:rFonts w:asciiTheme="majorBidi" w:hAnsiTheme="majorBidi" w:cstheme="majorBidi"/>
                <w:sz w:val="24"/>
                <w:szCs w:val="24"/>
                <w:cs/>
                <w:lang w:val="en-US"/>
              </w:rPr>
            </w:pPr>
          </w:p>
        </w:tc>
        <w:tc>
          <w:tcPr>
            <w:tcW w:w="876" w:type="dxa"/>
            <w:tcBorders>
              <w:top w:val="nil"/>
              <w:left w:val="nil"/>
              <w:bottom w:val="nil"/>
              <w:right w:val="nil"/>
            </w:tcBorders>
            <w:shd w:val="clear" w:color="auto" w:fill="auto"/>
            <w:noWrap/>
            <w:vAlign w:val="bottom"/>
          </w:tcPr>
          <w:p w14:paraId="41D41B7D" w14:textId="32E4E809" w:rsidR="002A081C" w:rsidRPr="0086269E" w:rsidRDefault="002A081C" w:rsidP="002A081C">
            <w:pPr>
              <w:pBdr>
                <w:bottom w:val="single" w:sz="4" w:space="1" w:color="auto"/>
              </w:pBdr>
              <w:jc w:val="right"/>
              <w:rPr>
                <w:rFonts w:asciiTheme="majorBidi" w:hAnsiTheme="majorBidi" w:cstheme="majorBidi"/>
                <w:sz w:val="24"/>
                <w:szCs w:val="24"/>
                <w:lang w:val="en-US"/>
              </w:rPr>
            </w:pPr>
            <w:r w:rsidRPr="001B3625">
              <w:rPr>
                <w:rFonts w:asciiTheme="majorBidi" w:hAnsiTheme="majorBidi"/>
                <w:sz w:val="24"/>
                <w:szCs w:val="24"/>
                <w:lang w:val="en-US"/>
              </w:rPr>
              <w:t>32</w:t>
            </w:r>
          </w:p>
        </w:tc>
        <w:tc>
          <w:tcPr>
            <w:tcW w:w="1417" w:type="dxa"/>
            <w:tcBorders>
              <w:top w:val="nil"/>
              <w:left w:val="nil"/>
              <w:bottom w:val="nil"/>
              <w:right w:val="nil"/>
            </w:tcBorders>
            <w:shd w:val="clear" w:color="auto" w:fill="auto"/>
            <w:vAlign w:val="bottom"/>
          </w:tcPr>
          <w:p w14:paraId="012F52CC" w14:textId="6A4CD1C7" w:rsidR="002A081C" w:rsidRPr="0086269E" w:rsidRDefault="002A081C" w:rsidP="002A081C">
            <w:pPr>
              <w:jc w:val="center"/>
              <w:rPr>
                <w:rFonts w:asciiTheme="majorBidi" w:hAnsiTheme="majorBidi" w:cstheme="majorBidi"/>
                <w:sz w:val="24"/>
                <w:szCs w:val="24"/>
                <w:lang w:val="en-U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97</w:t>
            </w:r>
            <w:r w:rsidRPr="001B3625">
              <w:rPr>
                <w:rFonts w:asciiTheme="majorBidi" w:hAnsiTheme="majorBidi"/>
                <w:sz w:val="24"/>
                <w:szCs w:val="24"/>
                <w:cs/>
                <w:lang w:val="en-US"/>
              </w:rPr>
              <w:t xml:space="preserve">% - </w:t>
            </w:r>
            <w:r w:rsidRPr="001B3625">
              <w:rPr>
                <w:rFonts w:asciiTheme="majorBidi" w:hAnsiTheme="majorBidi"/>
                <w:sz w:val="24"/>
                <w:szCs w:val="24"/>
                <w:lang w:val="en-US"/>
              </w:rPr>
              <w:t>4</w:t>
            </w:r>
            <w:r w:rsidRPr="001B3625">
              <w:rPr>
                <w:rFonts w:asciiTheme="majorBidi" w:hAnsiTheme="majorBidi"/>
                <w:sz w:val="24"/>
                <w:szCs w:val="24"/>
                <w:cs/>
                <w:lang w:val="en-US"/>
              </w:rPr>
              <w:t>.</w:t>
            </w:r>
            <w:r w:rsidRPr="001B3625">
              <w:rPr>
                <w:rFonts w:asciiTheme="majorBidi" w:hAnsiTheme="majorBidi"/>
                <w:sz w:val="24"/>
                <w:szCs w:val="24"/>
                <w:lang w:val="en-US"/>
              </w:rPr>
              <w:t>60</w:t>
            </w:r>
            <w:r w:rsidRPr="001B3625">
              <w:rPr>
                <w:rFonts w:asciiTheme="majorBidi" w:hAnsiTheme="majorBidi"/>
                <w:sz w:val="24"/>
                <w:szCs w:val="24"/>
                <w:cs/>
                <w:lang w:val="en-US"/>
              </w:rPr>
              <w:t>%</w:t>
            </w:r>
          </w:p>
        </w:tc>
      </w:tr>
      <w:tr w:rsidR="0086269E" w:rsidRPr="001B3625" w14:paraId="4BEF0630" w14:textId="77777777" w:rsidTr="008E2283">
        <w:trPr>
          <w:trHeight w:val="420"/>
        </w:trPr>
        <w:tc>
          <w:tcPr>
            <w:tcW w:w="2977" w:type="dxa"/>
            <w:tcBorders>
              <w:top w:val="nil"/>
              <w:left w:val="nil"/>
              <w:bottom w:val="nil"/>
              <w:right w:val="nil"/>
            </w:tcBorders>
            <w:shd w:val="clear" w:color="auto" w:fill="auto"/>
            <w:noWrap/>
            <w:vAlign w:val="bottom"/>
          </w:tcPr>
          <w:p w14:paraId="7054B13D" w14:textId="77777777" w:rsidR="0086269E" w:rsidRPr="0086269E" w:rsidRDefault="0086269E" w:rsidP="0086269E">
            <w:pPr>
              <w:rPr>
                <w:rFonts w:asciiTheme="majorBidi" w:hAnsiTheme="majorBidi" w:cstheme="majorBidi"/>
                <w:sz w:val="24"/>
                <w:szCs w:val="24"/>
                <w:lang w:val="en-US"/>
              </w:rPr>
            </w:pPr>
          </w:p>
        </w:tc>
        <w:tc>
          <w:tcPr>
            <w:tcW w:w="992" w:type="dxa"/>
            <w:noWrap/>
            <w:vAlign w:val="bottom"/>
          </w:tcPr>
          <w:p w14:paraId="7C2056E9" w14:textId="44640DF8" w:rsidR="0086269E" w:rsidRPr="0086269E" w:rsidRDefault="0086269E" w:rsidP="0086269E">
            <w:pPr>
              <w:pBdr>
                <w:bottom w:val="double" w:sz="4" w:space="1" w:color="auto"/>
              </w:pBdr>
              <w:jc w:val="right"/>
              <w:rPr>
                <w:rFonts w:asciiTheme="majorBidi" w:hAnsiTheme="majorBidi" w:cstheme="majorBidi"/>
                <w:sz w:val="24"/>
                <w:szCs w:val="24"/>
                <w:cs/>
                <w:lang w:val="en-US"/>
              </w:rPr>
            </w:pPr>
            <w:r>
              <w:rPr>
                <w:rFonts w:asciiTheme="majorBidi" w:hAnsiTheme="majorBidi" w:cstheme="majorBidi"/>
                <w:sz w:val="24"/>
                <w:szCs w:val="24"/>
                <w:lang w:val="en-US"/>
              </w:rPr>
              <w:t>257</w:t>
            </w:r>
          </w:p>
        </w:tc>
        <w:tc>
          <w:tcPr>
            <w:tcW w:w="284" w:type="dxa"/>
            <w:tcBorders>
              <w:top w:val="nil"/>
              <w:left w:val="nil"/>
              <w:bottom w:val="nil"/>
              <w:right w:val="nil"/>
            </w:tcBorders>
            <w:shd w:val="clear" w:color="auto" w:fill="auto"/>
            <w:noWrap/>
            <w:vAlign w:val="bottom"/>
          </w:tcPr>
          <w:p w14:paraId="7FB31C41" w14:textId="77777777" w:rsidR="0086269E" w:rsidRPr="001B3625" w:rsidRDefault="0086269E" w:rsidP="0086269E">
            <w:pPr>
              <w:jc w:val="right"/>
              <w:rPr>
                <w:rFonts w:asciiTheme="majorBidi" w:hAnsiTheme="majorBidi" w:cstheme="majorBidi"/>
                <w:sz w:val="24"/>
                <w:szCs w:val="24"/>
                <w:cs/>
                <w:lang w:val="en-US"/>
              </w:rPr>
            </w:pPr>
          </w:p>
        </w:tc>
        <w:tc>
          <w:tcPr>
            <w:tcW w:w="850" w:type="dxa"/>
            <w:noWrap/>
            <w:vAlign w:val="bottom"/>
          </w:tcPr>
          <w:p w14:paraId="154FF44F" w14:textId="762904E3" w:rsidR="0086269E" w:rsidRPr="0086269E" w:rsidRDefault="0086269E" w:rsidP="0086269E">
            <w:pPr>
              <w:pBdr>
                <w:bottom w:val="double" w:sz="4" w:space="1" w:color="auto"/>
              </w:pBdr>
              <w:jc w:val="right"/>
              <w:rPr>
                <w:rFonts w:asciiTheme="majorBidi" w:hAnsiTheme="majorBidi" w:cstheme="majorBidi"/>
                <w:sz w:val="24"/>
                <w:szCs w:val="24"/>
                <w:lang w:val="en-US"/>
              </w:rPr>
            </w:pPr>
            <w:r>
              <w:rPr>
                <w:rFonts w:asciiTheme="majorBidi" w:hAnsiTheme="majorBidi" w:cstheme="majorBidi"/>
                <w:sz w:val="24"/>
                <w:szCs w:val="24"/>
                <w:lang w:val="en-US"/>
              </w:rPr>
              <w:t>20</w:t>
            </w:r>
          </w:p>
        </w:tc>
        <w:tc>
          <w:tcPr>
            <w:tcW w:w="283" w:type="dxa"/>
            <w:tcBorders>
              <w:top w:val="nil"/>
              <w:left w:val="nil"/>
              <w:bottom w:val="nil"/>
              <w:right w:val="nil"/>
            </w:tcBorders>
            <w:shd w:val="clear" w:color="auto" w:fill="auto"/>
            <w:noWrap/>
            <w:vAlign w:val="bottom"/>
          </w:tcPr>
          <w:p w14:paraId="375C3691" w14:textId="77777777" w:rsidR="0086269E" w:rsidRPr="001B3625" w:rsidRDefault="0086269E" w:rsidP="0086269E">
            <w:pPr>
              <w:jc w:val="right"/>
              <w:rPr>
                <w:rFonts w:asciiTheme="majorBidi" w:hAnsiTheme="majorBidi" w:cstheme="majorBidi"/>
                <w:sz w:val="24"/>
                <w:szCs w:val="24"/>
                <w:cs/>
                <w:lang w:val="en-US"/>
              </w:rPr>
            </w:pPr>
          </w:p>
        </w:tc>
        <w:tc>
          <w:tcPr>
            <w:tcW w:w="993" w:type="dxa"/>
            <w:noWrap/>
            <w:vAlign w:val="bottom"/>
          </w:tcPr>
          <w:p w14:paraId="67A63788" w14:textId="7CED2D0B" w:rsidR="0086269E" w:rsidRPr="0086269E" w:rsidRDefault="0086269E" w:rsidP="0086269E">
            <w:pPr>
              <w:pBdr>
                <w:bottom w:val="double" w:sz="4" w:space="1" w:color="auto"/>
              </w:pBdr>
              <w:jc w:val="right"/>
              <w:rPr>
                <w:rFonts w:asciiTheme="majorBidi" w:hAnsiTheme="majorBidi" w:cstheme="majorBidi"/>
                <w:sz w:val="24"/>
                <w:szCs w:val="24"/>
                <w:lang w:val="en-US"/>
              </w:rPr>
            </w:pPr>
            <w:r w:rsidRPr="0086269E">
              <w:rPr>
                <w:rFonts w:asciiTheme="majorBidi" w:hAnsiTheme="majorBidi" w:cstheme="majorBidi"/>
                <w:sz w:val="24"/>
                <w:szCs w:val="24"/>
                <w:lang w:val="en-US"/>
              </w:rPr>
              <w:t>5</w:t>
            </w:r>
            <w:r>
              <w:rPr>
                <w:rFonts w:asciiTheme="majorBidi" w:hAnsiTheme="majorBidi" w:cstheme="majorBidi"/>
                <w:sz w:val="24"/>
                <w:szCs w:val="24"/>
                <w:lang w:val="en-US"/>
              </w:rPr>
              <w:t>1</w:t>
            </w:r>
          </w:p>
        </w:tc>
        <w:tc>
          <w:tcPr>
            <w:tcW w:w="259" w:type="dxa"/>
            <w:tcBorders>
              <w:top w:val="nil"/>
              <w:left w:val="nil"/>
              <w:bottom w:val="nil"/>
              <w:right w:val="nil"/>
            </w:tcBorders>
            <w:shd w:val="clear" w:color="auto" w:fill="auto"/>
            <w:noWrap/>
            <w:vAlign w:val="bottom"/>
          </w:tcPr>
          <w:p w14:paraId="6EAD5AF5" w14:textId="77777777" w:rsidR="0086269E" w:rsidRPr="0086269E" w:rsidRDefault="0086269E" w:rsidP="0086269E">
            <w:pPr>
              <w:jc w:val="right"/>
              <w:rPr>
                <w:rFonts w:asciiTheme="majorBidi" w:hAnsiTheme="majorBidi" w:cstheme="majorBidi"/>
                <w:sz w:val="24"/>
                <w:szCs w:val="24"/>
                <w:cs/>
                <w:lang w:val="en-US"/>
              </w:rPr>
            </w:pPr>
          </w:p>
        </w:tc>
        <w:tc>
          <w:tcPr>
            <w:tcW w:w="876" w:type="dxa"/>
            <w:noWrap/>
            <w:vAlign w:val="bottom"/>
          </w:tcPr>
          <w:p w14:paraId="0B876131" w14:textId="1148AEA1" w:rsidR="0086269E" w:rsidRPr="0086269E" w:rsidRDefault="0086269E" w:rsidP="0086269E">
            <w:pPr>
              <w:pBdr>
                <w:bottom w:val="double" w:sz="4" w:space="1" w:color="auto"/>
              </w:pBdr>
              <w:jc w:val="right"/>
              <w:rPr>
                <w:rFonts w:asciiTheme="majorBidi" w:hAnsiTheme="majorBidi"/>
                <w:sz w:val="24"/>
                <w:szCs w:val="24"/>
                <w:cs/>
              </w:rPr>
            </w:pPr>
            <w:r w:rsidRPr="001B3625">
              <w:rPr>
                <w:rFonts w:asciiTheme="majorBidi" w:hAnsiTheme="majorBidi"/>
                <w:sz w:val="24"/>
                <w:szCs w:val="24"/>
                <w:lang w:val="en-US"/>
              </w:rPr>
              <w:t>328</w:t>
            </w:r>
          </w:p>
        </w:tc>
        <w:tc>
          <w:tcPr>
            <w:tcW w:w="1417" w:type="dxa"/>
            <w:tcBorders>
              <w:top w:val="nil"/>
              <w:left w:val="nil"/>
              <w:bottom w:val="nil"/>
              <w:right w:val="nil"/>
            </w:tcBorders>
            <w:shd w:val="clear" w:color="auto" w:fill="auto"/>
            <w:vAlign w:val="bottom"/>
          </w:tcPr>
          <w:p w14:paraId="63A855C3" w14:textId="77777777" w:rsidR="0086269E" w:rsidRPr="001B3625" w:rsidRDefault="0086269E" w:rsidP="0086269E">
            <w:pPr>
              <w:jc w:val="center"/>
              <w:rPr>
                <w:rFonts w:asciiTheme="majorBidi" w:hAnsiTheme="majorBidi" w:cstheme="majorBidi"/>
                <w:sz w:val="24"/>
                <w:szCs w:val="24"/>
                <w:cs/>
                <w:lang w:val="en-US"/>
              </w:rPr>
            </w:pPr>
          </w:p>
        </w:tc>
      </w:tr>
    </w:tbl>
    <w:p w14:paraId="12E1FBB9" w14:textId="53432317" w:rsidR="0086269E" w:rsidRDefault="0086269E" w:rsidP="00396B68">
      <w:pPr>
        <w:jc w:val="thaiDistribute"/>
        <w:rPr>
          <w:rFonts w:asciiTheme="majorBidi" w:eastAsia="Cordia New" w:hAnsiTheme="majorBidi" w:cstheme="majorBidi"/>
          <w:sz w:val="24"/>
          <w:szCs w:val="24"/>
          <w:highlight w:val="yellow"/>
          <w:lang w:val="en-US"/>
        </w:rPr>
      </w:pPr>
    </w:p>
    <w:p w14:paraId="51A61ACC" w14:textId="77777777" w:rsidR="0086269E" w:rsidRDefault="0086269E">
      <w:pPr>
        <w:rPr>
          <w:rFonts w:asciiTheme="majorBidi" w:eastAsia="Cordia New" w:hAnsiTheme="majorBidi" w:cstheme="majorBidi"/>
          <w:sz w:val="24"/>
          <w:szCs w:val="24"/>
          <w:highlight w:val="yellow"/>
          <w:lang w:val="en-US"/>
        </w:rPr>
      </w:pPr>
      <w:r w:rsidRPr="001B3625">
        <w:rPr>
          <w:rFonts w:asciiTheme="majorBidi" w:eastAsia="Cordia New" w:hAnsiTheme="majorBidi"/>
          <w:sz w:val="24"/>
          <w:szCs w:val="24"/>
          <w:cs/>
          <w:lang w:val="en-US"/>
        </w:rPr>
        <w:br w:type="page"/>
      </w:r>
    </w:p>
    <w:p w14:paraId="07E76610" w14:textId="77777777" w:rsidR="003E7A13" w:rsidRPr="00701A7D" w:rsidRDefault="003E7A13" w:rsidP="00396B68">
      <w:pPr>
        <w:jc w:val="thaiDistribute"/>
        <w:rPr>
          <w:rFonts w:asciiTheme="majorBidi" w:eastAsia="Cordia New" w:hAnsiTheme="majorBidi" w:cstheme="majorBidi"/>
          <w:sz w:val="24"/>
          <w:szCs w:val="24"/>
          <w:highlight w:val="yellow"/>
          <w:lang w:val="en-US"/>
        </w:rPr>
      </w:pPr>
    </w:p>
    <w:p w14:paraId="1383E381" w14:textId="219C9A80" w:rsidR="0077381E" w:rsidRPr="00701A7D" w:rsidRDefault="0077381E">
      <w:pPr>
        <w:rPr>
          <w:sz w:val="24"/>
          <w:szCs w:val="24"/>
          <w:highlight w:val="yellow"/>
          <w:lang w:val="en-US"/>
        </w:rPr>
      </w:pPr>
    </w:p>
    <w:tbl>
      <w:tblPr>
        <w:tblW w:w="9072" w:type="dxa"/>
        <w:tblInd w:w="709" w:type="dxa"/>
        <w:tblLook w:val="04A0" w:firstRow="1" w:lastRow="0" w:firstColumn="1" w:lastColumn="0" w:noHBand="0" w:noVBand="1"/>
      </w:tblPr>
      <w:tblGrid>
        <w:gridCol w:w="2835"/>
        <w:gridCol w:w="992"/>
        <w:gridCol w:w="284"/>
        <w:gridCol w:w="992"/>
        <w:gridCol w:w="283"/>
        <w:gridCol w:w="993"/>
        <w:gridCol w:w="259"/>
        <w:gridCol w:w="1017"/>
        <w:gridCol w:w="1417"/>
      </w:tblGrid>
      <w:tr w:rsidR="00F84282" w:rsidRPr="00C73C17" w14:paraId="44AE8665" w14:textId="634BC5DE" w:rsidTr="008E2283">
        <w:trPr>
          <w:trHeight w:val="420"/>
          <w:tblHeader/>
        </w:trPr>
        <w:tc>
          <w:tcPr>
            <w:tcW w:w="2835" w:type="dxa"/>
            <w:tcBorders>
              <w:top w:val="nil"/>
              <w:left w:val="nil"/>
              <w:bottom w:val="nil"/>
              <w:right w:val="nil"/>
            </w:tcBorders>
            <w:shd w:val="clear" w:color="auto" w:fill="auto"/>
            <w:noWrap/>
            <w:vAlign w:val="bottom"/>
            <w:hideMark/>
          </w:tcPr>
          <w:p w14:paraId="71905687" w14:textId="53C97F48" w:rsidR="00F84282" w:rsidRPr="001B3625" w:rsidRDefault="00446AB3" w:rsidP="004957B2">
            <w:pPr>
              <w:jc w:val="center"/>
              <w:rPr>
                <w:rFonts w:asciiTheme="majorBidi" w:hAnsiTheme="majorBidi" w:cstheme="majorBidi"/>
                <w:color w:val="000000"/>
                <w:sz w:val="24"/>
                <w:szCs w:val="24"/>
                <w:cs/>
                <w:lang w:val="en-US"/>
              </w:rPr>
            </w:pPr>
            <w:r w:rsidRPr="001B3625">
              <w:rPr>
                <w:sz w:val="24"/>
                <w:szCs w:val="24"/>
                <w:cs/>
                <w:lang w:val="en-US"/>
              </w:rPr>
              <w:br w:type="page"/>
            </w:r>
            <w:r w:rsidR="00F84282" w:rsidRPr="001B3625">
              <w:rPr>
                <w:rFonts w:asciiTheme="majorBidi" w:hAnsiTheme="majorBidi"/>
                <w:sz w:val="24"/>
                <w:szCs w:val="24"/>
                <w:cs/>
                <w:lang w:val="en-US"/>
              </w:rPr>
              <w:br w:type="page"/>
            </w:r>
          </w:p>
        </w:tc>
        <w:tc>
          <w:tcPr>
            <w:tcW w:w="4820" w:type="dxa"/>
            <w:gridSpan w:val="7"/>
            <w:tcBorders>
              <w:left w:val="nil"/>
              <w:bottom w:val="single" w:sz="4" w:space="0" w:color="auto"/>
              <w:right w:val="nil"/>
            </w:tcBorders>
            <w:shd w:val="clear" w:color="auto" w:fill="auto"/>
            <w:noWrap/>
            <w:vAlign w:val="bottom"/>
            <w:hideMark/>
          </w:tcPr>
          <w:p w14:paraId="49545E32" w14:textId="77777777" w:rsidR="00F84282" w:rsidRPr="001B3625" w:rsidRDefault="00F84282" w:rsidP="004957B2">
            <w:pPr>
              <w:jc w:val="center"/>
              <w:rPr>
                <w:rFonts w:asciiTheme="majorBidi" w:hAnsiTheme="majorBidi" w:cstheme="majorBidi"/>
                <w:color w:val="000000"/>
                <w:sz w:val="24"/>
                <w:szCs w:val="24"/>
                <w:cs/>
                <w:lang w:val="en-US"/>
              </w:rPr>
            </w:pPr>
            <w:r w:rsidRPr="00C73C17">
              <w:rPr>
                <w:rFonts w:asciiTheme="majorBidi" w:hAnsiTheme="majorBidi" w:cstheme="majorBidi"/>
                <w:sz w:val="24"/>
                <w:szCs w:val="24"/>
                <w:lang w:val="en-US"/>
              </w:rPr>
              <w:t>Unit</w:t>
            </w:r>
            <w:r w:rsidRPr="001B3625">
              <w:rPr>
                <w:rFonts w:asciiTheme="majorBidi" w:hAnsiTheme="majorBidi"/>
                <w:sz w:val="24"/>
                <w:szCs w:val="24"/>
                <w:cs/>
                <w:lang w:val="en-US"/>
              </w:rPr>
              <w:t>:</w:t>
            </w:r>
            <w:r w:rsidRPr="00C73C17">
              <w:rPr>
                <w:rFonts w:asciiTheme="majorBidi" w:hAnsiTheme="majorBidi" w:cstheme="majorBidi"/>
                <w:sz w:val="24"/>
                <w:szCs w:val="24"/>
                <w:lang w:val="en-US"/>
              </w:rPr>
              <w:t xml:space="preserve"> Million Baht</w:t>
            </w:r>
          </w:p>
        </w:tc>
        <w:tc>
          <w:tcPr>
            <w:tcW w:w="1417" w:type="dxa"/>
            <w:tcBorders>
              <w:left w:val="nil"/>
              <w:bottom w:val="single" w:sz="4" w:space="0" w:color="auto"/>
              <w:right w:val="nil"/>
            </w:tcBorders>
            <w:shd w:val="clear" w:color="auto" w:fill="auto"/>
          </w:tcPr>
          <w:p w14:paraId="6CF2C510" w14:textId="77777777" w:rsidR="00F84282" w:rsidRPr="00C73C17" w:rsidRDefault="00F84282" w:rsidP="004957B2">
            <w:pPr>
              <w:jc w:val="center"/>
              <w:rPr>
                <w:rFonts w:asciiTheme="majorBidi" w:hAnsiTheme="majorBidi" w:cstheme="majorBidi"/>
                <w:sz w:val="24"/>
                <w:szCs w:val="24"/>
                <w:lang w:val="en-US"/>
              </w:rPr>
            </w:pPr>
          </w:p>
        </w:tc>
      </w:tr>
      <w:tr w:rsidR="00F84282" w:rsidRPr="00C73C17" w14:paraId="583C9067" w14:textId="387EFAD6" w:rsidTr="008E2283">
        <w:trPr>
          <w:trHeight w:val="420"/>
          <w:tblHeader/>
        </w:trPr>
        <w:tc>
          <w:tcPr>
            <w:tcW w:w="2835" w:type="dxa"/>
            <w:tcBorders>
              <w:top w:val="nil"/>
              <w:left w:val="nil"/>
              <w:bottom w:val="nil"/>
              <w:right w:val="nil"/>
            </w:tcBorders>
            <w:shd w:val="clear" w:color="auto" w:fill="auto"/>
            <w:noWrap/>
            <w:vAlign w:val="bottom"/>
            <w:hideMark/>
          </w:tcPr>
          <w:p w14:paraId="7666AF8C" w14:textId="77777777" w:rsidR="00F84282" w:rsidRPr="001B3625" w:rsidRDefault="00F84282" w:rsidP="004957B2">
            <w:pPr>
              <w:jc w:val="center"/>
              <w:rPr>
                <w:rFonts w:asciiTheme="majorBidi" w:hAnsiTheme="majorBidi" w:cstheme="majorBidi"/>
                <w:color w:val="000000"/>
                <w:sz w:val="24"/>
                <w:szCs w:val="24"/>
                <w:cs/>
                <w:lang w:val="en-US"/>
              </w:rPr>
            </w:pPr>
          </w:p>
        </w:tc>
        <w:tc>
          <w:tcPr>
            <w:tcW w:w="4820" w:type="dxa"/>
            <w:gridSpan w:val="7"/>
            <w:tcBorders>
              <w:top w:val="single" w:sz="4" w:space="0" w:color="auto"/>
              <w:left w:val="nil"/>
              <w:bottom w:val="single" w:sz="4" w:space="0" w:color="auto"/>
              <w:right w:val="nil"/>
            </w:tcBorders>
            <w:shd w:val="clear" w:color="auto" w:fill="auto"/>
            <w:noWrap/>
            <w:vAlign w:val="bottom"/>
            <w:hideMark/>
          </w:tcPr>
          <w:p w14:paraId="5C698C69" w14:textId="77777777" w:rsidR="00F84282" w:rsidRPr="001B3625" w:rsidRDefault="00F84282" w:rsidP="004957B2">
            <w:pPr>
              <w:jc w:val="center"/>
              <w:rPr>
                <w:rFonts w:asciiTheme="majorBidi" w:hAnsiTheme="majorBidi" w:cstheme="majorBidi"/>
                <w:color w:val="000000"/>
                <w:sz w:val="24"/>
                <w:szCs w:val="24"/>
                <w:cs/>
                <w:lang w:val="en-US"/>
              </w:rPr>
            </w:pPr>
            <w:r w:rsidRPr="00C73C17">
              <w:rPr>
                <w:rFonts w:asciiTheme="majorBidi" w:hAnsiTheme="majorBidi" w:cstheme="majorBidi"/>
                <w:sz w:val="24"/>
                <w:szCs w:val="24"/>
                <w:lang w:val="en-US"/>
              </w:rPr>
              <w:t>Separate financial statements</w:t>
            </w:r>
          </w:p>
        </w:tc>
        <w:tc>
          <w:tcPr>
            <w:tcW w:w="1417" w:type="dxa"/>
            <w:tcBorders>
              <w:top w:val="single" w:sz="4" w:space="0" w:color="auto"/>
              <w:left w:val="nil"/>
              <w:bottom w:val="single" w:sz="4" w:space="0" w:color="auto"/>
              <w:right w:val="nil"/>
            </w:tcBorders>
            <w:shd w:val="clear" w:color="auto" w:fill="auto"/>
          </w:tcPr>
          <w:p w14:paraId="7A69BFAD" w14:textId="77777777" w:rsidR="00F84282" w:rsidRPr="00C73C17" w:rsidRDefault="00F84282" w:rsidP="004957B2">
            <w:pPr>
              <w:jc w:val="center"/>
              <w:rPr>
                <w:rFonts w:asciiTheme="majorBidi" w:hAnsiTheme="majorBidi" w:cstheme="majorBidi"/>
                <w:sz w:val="24"/>
                <w:szCs w:val="24"/>
                <w:lang w:val="en-US"/>
              </w:rPr>
            </w:pPr>
          </w:p>
        </w:tc>
      </w:tr>
      <w:tr w:rsidR="00F84282" w:rsidRPr="00C73C17" w14:paraId="462387D8" w14:textId="45EB4B2E" w:rsidTr="008E2283">
        <w:trPr>
          <w:trHeight w:val="420"/>
          <w:tblHeader/>
        </w:trPr>
        <w:tc>
          <w:tcPr>
            <w:tcW w:w="2835" w:type="dxa"/>
            <w:tcBorders>
              <w:top w:val="nil"/>
              <w:left w:val="nil"/>
              <w:bottom w:val="nil"/>
              <w:right w:val="nil"/>
            </w:tcBorders>
            <w:shd w:val="clear" w:color="auto" w:fill="auto"/>
            <w:noWrap/>
            <w:vAlign w:val="bottom"/>
            <w:hideMark/>
          </w:tcPr>
          <w:p w14:paraId="267CADB7" w14:textId="77777777" w:rsidR="00F84282" w:rsidRPr="001B3625" w:rsidRDefault="00F84282" w:rsidP="004957B2">
            <w:pPr>
              <w:jc w:val="center"/>
              <w:rPr>
                <w:rFonts w:asciiTheme="majorBidi" w:hAnsiTheme="majorBidi" w:cstheme="majorBidi"/>
                <w:color w:val="000000"/>
                <w:sz w:val="24"/>
                <w:szCs w:val="24"/>
                <w:cs/>
                <w:lang w:val="en-US"/>
              </w:rPr>
            </w:pPr>
          </w:p>
        </w:tc>
        <w:tc>
          <w:tcPr>
            <w:tcW w:w="4820" w:type="dxa"/>
            <w:gridSpan w:val="7"/>
            <w:tcBorders>
              <w:top w:val="single" w:sz="4" w:space="0" w:color="auto"/>
              <w:left w:val="nil"/>
              <w:bottom w:val="single" w:sz="4" w:space="0" w:color="auto"/>
              <w:right w:val="nil"/>
            </w:tcBorders>
            <w:shd w:val="clear" w:color="auto" w:fill="auto"/>
            <w:noWrap/>
            <w:vAlign w:val="bottom"/>
            <w:hideMark/>
          </w:tcPr>
          <w:p w14:paraId="18210758" w14:textId="551D766B" w:rsidR="00F84282" w:rsidRPr="001B3625" w:rsidRDefault="00CD6437" w:rsidP="004957B2">
            <w:pPr>
              <w:jc w:val="center"/>
              <w:rPr>
                <w:rFonts w:asciiTheme="majorBidi" w:hAnsiTheme="majorBidi" w:cstheme="majorBidi"/>
                <w:color w:val="000000"/>
                <w:sz w:val="24"/>
                <w:szCs w:val="24"/>
                <w:cs/>
                <w:lang w:val="en-US"/>
              </w:rPr>
            </w:pPr>
            <w:r w:rsidRPr="00C73C17">
              <w:rPr>
                <w:rFonts w:asciiTheme="majorBidi" w:hAnsiTheme="majorBidi" w:cstheme="majorBidi"/>
                <w:sz w:val="24"/>
                <w:szCs w:val="24"/>
                <w:lang w:val="en-US"/>
              </w:rPr>
              <w:t xml:space="preserve">December 31, </w:t>
            </w:r>
            <w:r w:rsidR="00F84282" w:rsidRPr="00C73C17">
              <w:rPr>
                <w:rFonts w:asciiTheme="majorBidi" w:hAnsiTheme="majorBidi" w:cstheme="majorBidi"/>
                <w:sz w:val="24"/>
                <w:szCs w:val="24"/>
                <w:lang w:val="en-US"/>
              </w:rPr>
              <w:t>2020</w:t>
            </w:r>
          </w:p>
        </w:tc>
        <w:tc>
          <w:tcPr>
            <w:tcW w:w="1417" w:type="dxa"/>
            <w:tcBorders>
              <w:top w:val="single" w:sz="4" w:space="0" w:color="auto"/>
              <w:left w:val="nil"/>
              <w:bottom w:val="single" w:sz="4" w:space="0" w:color="auto"/>
              <w:right w:val="nil"/>
            </w:tcBorders>
            <w:shd w:val="clear" w:color="auto" w:fill="auto"/>
          </w:tcPr>
          <w:p w14:paraId="6EAFFCF3" w14:textId="77777777" w:rsidR="00F84282" w:rsidRPr="00C73C17" w:rsidRDefault="00F84282" w:rsidP="004957B2">
            <w:pPr>
              <w:jc w:val="center"/>
              <w:rPr>
                <w:rFonts w:asciiTheme="majorBidi" w:hAnsiTheme="majorBidi" w:cstheme="majorBidi"/>
                <w:sz w:val="24"/>
                <w:szCs w:val="24"/>
                <w:lang w:val="en-US"/>
              </w:rPr>
            </w:pPr>
          </w:p>
        </w:tc>
      </w:tr>
      <w:tr w:rsidR="00F02055" w:rsidRPr="001B3625" w14:paraId="6974B780" w14:textId="7087DCED" w:rsidTr="008E2283">
        <w:trPr>
          <w:trHeight w:val="420"/>
          <w:tblHeader/>
        </w:trPr>
        <w:tc>
          <w:tcPr>
            <w:tcW w:w="2835" w:type="dxa"/>
            <w:tcBorders>
              <w:top w:val="nil"/>
              <w:left w:val="nil"/>
              <w:bottom w:val="nil"/>
              <w:right w:val="nil"/>
            </w:tcBorders>
            <w:shd w:val="clear" w:color="auto" w:fill="auto"/>
            <w:noWrap/>
            <w:vAlign w:val="bottom"/>
            <w:hideMark/>
          </w:tcPr>
          <w:p w14:paraId="5C1F513E" w14:textId="77777777" w:rsidR="00F84282" w:rsidRPr="001B3625" w:rsidRDefault="00F84282" w:rsidP="004957B2">
            <w:pPr>
              <w:jc w:val="center"/>
              <w:rPr>
                <w:rFonts w:asciiTheme="majorBidi" w:hAnsiTheme="majorBidi" w:cstheme="majorBidi"/>
                <w:color w:val="000000"/>
                <w:sz w:val="24"/>
                <w:szCs w:val="24"/>
                <w:cs/>
                <w:lang w:val="en-US"/>
              </w:rPr>
            </w:pPr>
          </w:p>
        </w:tc>
        <w:tc>
          <w:tcPr>
            <w:tcW w:w="992" w:type="dxa"/>
            <w:tcBorders>
              <w:top w:val="nil"/>
              <w:left w:val="nil"/>
              <w:bottom w:val="single" w:sz="4" w:space="0" w:color="auto"/>
              <w:right w:val="nil"/>
            </w:tcBorders>
            <w:shd w:val="clear" w:color="auto" w:fill="auto"/>
            <w:noWrap/>
            <w:vAlign w:val="bottom"/>
            <w:hideMark/>
          </w:tcPr>
          <w:p w14:paraId="387CA751" w14:textId="77777777" w:rsidR="00F84282" w:rsidRPr="001B3625" w:rsidRDefault="00F84282" w:rsidP="004957B2">
            <w:pPr>
              <w:jc w:val="center"/>
              <w:rPr>
                <w:rFonts w:asciiTheme="majorBidi" w:hAnsiTheme="majorBidi" w:cstheme="majorBidi"/>
                <w:sz w:val="24"/>
                <w:szCs w:val="24"/>
                <w:cs/>
                <w:lang w:val="en-US"/>
              </w:rPr>
            </w:pPr>
            <w:r w:rsidRPr="00C73C17">
              <w:rPr>
                <w:rFonts w:asciiTheme="majorBidi" w:hAnsiTheme="majorBidi" w:cstheme="majorBidi"/>
                <w:sz w:val="24"/>
                <w:szCs w:val="24"/>
                <w:lang w:val="en-US"/>
              </w:rPr>
              <w:t>Floating rate</w:t>
            </w:r>
          </w:p>
        </w:tc>
        <w:tc>
          <w:tcPr>
            <w:tcW w:w="284" w:type="dxa"/>
            <w:tcBorders>
              <w:top w:val="nil"/>
              <w:left w:val="nil"/>
              <w:bottom w:val="nil"/>
              <w:right w:val="nil"/>
            </w:tcBorders>
            <w:shd w:val="clear" w:color="auto" w:fill="auto"/>
            <w:noWrap/>
            <w:vAlign w:val="bottom"/>
            <w:hideMark/>
          </w:tcPr>
          <w:p w14:paraId="212BA891" w14:textId="77777777" w:rsidR="00F84282" w:rsidRPr="001B3625" w:rsidRDefault="00F84282" w:rsidP="004957B2">
            <w:pPr>
              <w:jc w:val="center"/>
              <w:rPr>
                <w:rFonts w:asciiTheme="majorBidi" w:hAnsiTheme="majorBidi" w:cstheme="majorBidi"/>
                <w:sz w:val="24"/>
                <w:szCs w:val="24"/>
                <w:cs/>
                <w:lang w:val="en-US"/>
              </w:rPr>
            </w:pPr>
            <w:r w:rsidRPr="00C73C17">
              <w:rPr>
                <w:rFonts w:asciiTheme="majorBidi" w:hAnsiTheme="majorBidi" w:cstheme="majorBidi"/>
                <w:sz w:val="24"/>
                <w:szCs w:val="24"/>
                <w:lang w:val="en-US"/>
              </w:rPr>
              <w:t> </w:t>
            </w:r>
          </w:p>
        </w:tc>
        <w:tc>
          <w:tcPr>
            <w:tcW w:w="992" w:type="dxa"/>
            <w:tcBorders>
              <w:top w:val="nil"/>
              <w:left w:val="nil"/>
              <w:bottom w:val="single" w:sz="4" w:space="0" w:color="auto"/>
              <w:right w:val="nil"/>
            </w:tcBorders>
            <w:shd w:val="clear" w:color="auto" w:fill="auto"/>
            <w:noWrap/>
            <w:vAlign w:val="bottom"/>
            <w:hideMark/>
          </w:tcPr>
          <w:p w14:paraId="22EE89DC" w14:textId="77777777" w:rsidR="00F84282" w:rsidRPr="001B3625" w:rsidRDefault="00F84282" w:rsidP="004957B2">
            <w:pPr>
              <w:jc w:val="center"/>
              <w:rPr>
                <w:rFonts w:asciiTheme="majorBidi" w:hAnsiTheme="majorBidi" w:cstheme="majorBidi"/>
                <w:sz w:val="24"/>
                <w:szCs w:val="24"/>
                <w:cs/>
                <w:lang w:val="en-US"/>
              </w:rPr>
            </w:pPr>
            <w:r w:rsidRPr="00C73C17">
              <w:rPr>
                <w:rFonts w:asciiTheme="majorBidi" w:hAnsiTheme="majorBidi" w:cstheme="majorBidi"/>
                <w:sz w:val="24"/>
                <w:szCs w:val="24"/>
                <w:lang w:val="en-US"/>
              </w:rPr>
              <w:t>Fixed rate</w:t>
            </w:r>
          </w:p>
        </w:tc>
        <w:tc>
          <w:tcPr>
            <w:tcW w:w="283" w:type="dxa"/>
            <w:tcBorders>
              <w:top w:val="nil"/>
              <w:left w:val="nil"/>
              <w:bottom w:val="nil"/>
              <w:right w:val="nil"/>
            </w:tcBorders>
            <w:shd w:val="clear" w:color="auto" w:fill="auto"/>
            <w:noWrap/>
            <w:vAlign w:val="bottom"/>
            <w:hideMark/>
          </w:tcPr>
          <w:p w14:paraId="342B85D4" w14:textId="77777777" w:rsidR="00F84282" w:rsidRPr="001B3625" w:rsidRDefault="00F84282" w:rsidP="004957B2">
            <w:pPr>
              <w:jc w:val="center"/>
              <w:rPr>
                <w:rFonts w:asciiTheme="majorBidi" w:hAnsiTheme="majorBidi" w:cstheme="majorBidi"/>
                <w:sz w:val="24"/>
                <w:szCs w:val="24"/>
                <w:cs/>
                <w:lang w:val="en-US"/>
              </w:rPr>
            </w:pPr>
            <w:r w:rsidRPr="00C73C17">
              <w:rPr>
                <w:rFonts w:asciiTheme="majorBidi" w:hAnsiTheme="majorBidi" w:cstheme="majorBidi"/>
                <w:sz w:val="24"/>
                <w:szCs w:val="24"/>
                <w:lang w:val="en-US"/>
              </w:rPr>
              <w:t> </w:t>
            </w:r>
          </w:p>
        </w:tc>
        <w:tc>
          <w:tcPr>
            <w:tcW w:w="993" w:type="dxa"/>
            <w:tcBorders>
              <w:top w:val="nil"/>
              <w:left w:val="nil"/>
              <w:bottom w:val="single" w:sz="4" w:space="0" w:color="auto"/>
              <w:right w:val="nil"/>
            </w:tcBorders>
            <w:shd w:val="clear" w:color="auto" w:fill="auto"/>
            <w:noWrap/>
            <w:vAlign w:val="bottom"/>
            <w:hideMark/>
          </w:tcPr>
          <w:p w14:paraId="04B9E5BE" w14:textId="77777777" w:rsidR="00F84282" w:rsidRPr="001B3625" w:rsidRDefault="00F84282" w:rsidP="004957B2">
            <w:pPr>
              <w:jc w:val="center"/>
              <w:rPr>
                <w:rFonts w:asciiTheme="majorBidi" w:hAnsiTheme="majorBidi" w:cstheme="majorBidi"/>
                <w:sz w:val="24"/>
                <w:szCs w:val="24"/>
                <w:cs/>
                <w:lang w:val="en-US"/>
              </w:rPr>
            </w:pPr>
            <w:r w:rsidRPr="00C73C17">
              <w:rPr>
                <w:rFonts w:asciiTheme="majorBidi" w:hAnsiTheme="majorBidi" w:cstheme="majorBidi"/>
                <w:sz w:val="24"/>
                <w:szCs w:val="24"/>
                <w:lang w:val="en-US"/>
              </w:rPr>
              <w:t>Non – interest bearing</w:t>
            </w:r>
          </w:p>
        </w:tc>
        <w:tc>
          <w:tcPr>
            <w:tcW w:w="259" w:type="dxa"/>
            <w:tcBorders>
              <w:top w:val="nil"/>
              <w:left w:val="nil"/>
              <w:bottom w:val="nil"/>
              <w:right w:val="nil"/>
            </w:tcBorders>
            <w:shd w:val="clear" w:color="auto" w:fill="auto"/>
            <w:noWrap/>
            <w:vAlign w:val="bottom"/>
            <w:hideMark/>
          </w:tcPr>
          <w:p w14:paraId="6AAF67B0" w14:textId="77777777" w:rsidR="00F84282" w:rsidRPr="001B3625" w:rsidRDefault="00F84282" w:rsidP="004957B2">
            <w:pPr>
              <w:jc w:val="center"/>
              <w:rPr>
                <w:rFonts w:asciiTheme="majorBidi" w:hAnsiTheme="majorBidi" w:cstheme="majorBidi"/>
                <w:sz w:val="24"/>
                <w:szCs w:val="24"/>
                <w:cs/>
                <w:lang w:val="en-US"/>
              </w:rPr>
            </w:pPr>
            <w:r w:rsidRPr="00C73C17">
              <w:rPr>
                <w:rFonts w:asciiTheme="majorBidi" w:hAnsiTheme="majorBidi" w:cstheme="majorBidi"/>
                <w:sz w:val="24"/>
                <w:szCs w:val="24"/>
                <w:lang w:val="en-US"/>
              </w:rPr>
              <w:t> </w:t>
            </w:r>
          </w:p>
        </w:tc>
        <w:tc>
          <w:tcPr>
            <w:tcW w:w="1017" w:type="dxa"/>
            <w:tcBorders>
              <w:top w:val="nil"/>
              <w:left w:val="nil"/>
              <w:bottom w:val="single" w:sz="4" w:space="0" w:color="auto"/>
              <w:right w:val="nil"/>
            </w:tcBorders>
            <w:shd w:val="clear" w:color="auto" w:fill="auto"/>
            <w:noWrap/>
            <w:vAlign w:val="bottom"/>
            <w:hideMark/>
          </w:tcPr>
          <w:p w14:paraId="6629B795" w14:textId="77777777" w:rsidR="00F84282" w:rsidRPr="001B3625" w:rsidRDefault="00F84282" w:rsidP="004957B2">
            <w:pPr>
              <w:jc w:val="center"/>
              <w:rPr>
                <w:rFonts w:asciiTheme="majorBidi" w:hAnsiTheme="majorBidi" w:cstheme="majorBidi"/>
                <w:sz w:val="24"/>
                <w:szCs w:val="24"/>
                <w:cs/>
                <w:lang w:val="en-US"/>
              </w:rPr>
            </w:pPr>
            <w:r w:rsidRPr="00C73C17">
              <w:rPr>
                <w:rFonts w:asciiTheme="majorBidi" w:hAnsiTheme="majorBidi" w:cstheme="majorBidi"/>
                <w:sz w:val="24"/>
                <w:szCs w:val="24"/>
                <w:lang w:val="en-US"/>
              </w:rPr>
              <w:t>Total</w:t>
            </w:r>
          </w:p>
        </w:tc>
        <w:tc>
          <w:tcPr>
            <w:tcW w:w="1417" w:type="dxa"/>
            <w:tcBorders>
              <w:top w:val="nil"/>
              <w:left w:val="nil"/>
              <w:bottom w:val="single" w:sz="4" w:space="0" w:color="auto"/>
              <w:right w:val="nil"/>
            </w:tcBorders>
            <w:shd w:val="clear" w:color="auto" w:fill="auto"/>
          </w:tcPr>
          <w:p w14:paraId="0A34A049" w14:textId="77777777" w:rsidR="00A269AD" w:rsidRPr="00C73C17" w:rsidRDefault="00A269AD" w:rsidP="004957B2">
            <w:pPr>
              <w:jc w:val="center"/>
              <w:rPr>
                <w:rFonts w:asciiTheme="majorBidi" w:hAnsiTheme="majorBidi" w:cstheme="majorBidi"/>
                <w:sz w:val="24"/>
                <w:szCs w:val="24"/>
                <w:lang w:val="en-US"/>
              </w:rPr>
            </w:pPr>
          </w:p>
          <w:p w14:paraId="00544743" w14:textId="77777777" w:rsidR="00A269AD" w:rsidRPr="00C73C17" w:rsidRDefault="00A269AD" w:rsidP="004957B2">
            <w:pPr>
              <w:jc w:val="center"/>
              <w:rPr>
                <w:rFonts w:asciiTheme="majorBidi" w:hAnsiTheme="majorBidi" w:cstheme="majorBidi"/>
                <w:sz w:val="24"/>
                <w:szCs w:val="24"/>
                <w:lang w:val="en-US"/>
              </w:rPr>
            </w:pPr>
          </w:p>
          <w:p w14:paraId="27336A9B" w14:textId="4180AC06" w:rsidR="00F84282" w:rsidRPr="00C73C17" w:rsidRDefault="00A269AD" w:rsidP="004957B2">
            <w:pPr>
              <w:jc w:val="center"/>
              <w:rPr>
                <w:rFonts w:asciiTheme="majorBidi" w:hAnsiTheme="majorBidi" w:cstheme="majorBidi"/>
                <w:sz w:val="24"/>
                <w:szCs w:val="24"/>
                <w:lang w:val="en-US"/>
              </w:rPr>
            </w:pPr>
            <w:r w:rsidRPr="00C73C17">
              <w:rPr>
                <w:rFonts w:asciiTheme="majorBidi" w:hAnsiTheme="majorBidi" w:cstheme="majorBidi"/>
                <w:sz w:val="24"/>
                <w:szCs w:val="24"/>
                <w:lang w:val="en-US"/>
              </w:rPr>
              <w:t>Interest rate</w:t>
            </w:r>
          </w:p>
        </w:tc>
      </w:tr>
      <w:tr w:rsidR="00F02055" w:rsidRPr="001B3625" w14:paraId="5844C13D" w14:textId="7A8D958C" w:rsidTr="008E2283">
        <w:trPr>
          <w:trHeight w:val="420"/>
        </w:trPr>
        <w:tc>
          <w:tcPr>
            <w:tcW w:w="2835" w:type="dxa"/>
            <w:tcBorders>
              <w:top w:val="nil"/>
              <w:left w:val="nil"/>
              <w:bottom w:val="nil"/>
              <w:right w:val="nil"/>
            </w:tcBorders>
            <w:shd w:val="clear" w:color="auto" w:fill="auto"/>
            <w:noWrap/>
            <w:vAlign w:val="center"/>
            <w:hideMark/>
          </w:tcPr>
          <w:p w14:paraId="3DB0AAAD" w14:textId="66DE2095" w:rsidR="00F84282" w:rsidRPr="001B3625" w:rsidRDefault="00F84282" w:rsidP="00171DAB">
            <w:pPr>
              <w:rPr>
                <w:rFonts w:asciiTheme="majorBidi" w:hAnsiTheme="majorBidi" w:cstheme="majorBidi"/>
                <w:b/>
                <w:bCs/>
                <w:sz w:val="24"/>
                <w:szCs w:val="24"/>
                <w:cs/>
                <w:lang w:val="en-US"/>
              </w:rPr>
            </w:pPr>
            <w:r w:rsidRPr="00C73C17">
              <w:rPr>
                <w:rFonts w:asciiTheme="majorBidi" w:hAnsiTheme="majorBidi" w:cstheme="majorBidi"/>
                <w:b/>
                <w:bCs/>
                <w:sz w:val="24"/>
                <w:szCs w:val="24"/>
                <w:lang w:val="en-US"/>
              </w:rPr>
              <w:t>Financial assets</w:t>
            </w:r>
          </w:p>
        </w:tc>
        <w:tc>
          <w:tcPr>
            <w:tcW w:w="992" w:type="dxa"/>
            <w:tcBorders>
              <w:top w:val="nil"/>
              <w:left w:val="nil"/>
              <w:bottom w:val="nil"/>
              <w:right w:val="nil"/>
            </w:tcBorders>
            <w:shd w:val="clear" w:color="auto" w:fill="auto"/>
            <w:noWrap/>
            <w:vAlign w:val="center"/>
            <w:hideMark/>
          </w:tcPr>
          <w:p w14:paraId="3D908E62" w14:textId="77777777" w:rsidR="00F84282" w:rsidRPr="001B3625" w:rsidRDefault="00F84282" w:rsidP="004957B2">
            <w:pPr>
              <w:rPr>
                <w:rFonts w:asciiTheme="majorBidi" w:hAnsiTheme="majorBidi" w:cstheme="majorBidi"/>
                <w:sz w:val="24"/>
                <w:szCs w:val="24"/>
                <w:cs/>
                <w:lang w:val="en-US"/>
              </w:rPr>
            </w:pPr>
            <w:r w:rsidRPr="00C73C17">
              <w:rPr>
                <w:rFonts w:asciiTheme="majorBidi" w:hAnsiTheme="majorBidi" w:cstheme="majorBidi"/>
                <w:sz w:val="24"/>
                <w:szCs w:val="24"/>
                <w:lang w:val="en-US"/>
              </w:rPr>
              <w:t> </w:t>
            </w:r>
          </w:p>
        </w:tc>
        <w:tc>
          <w:tcPr>
            <w:tcW w:w="284" w:type="dxa"/>
            <w:tcBorders>
              <w:top w:val="nil"/>
              <w:left w:val="nil"/>
              <w:bottom w:val="nil"/>
              <w:right w:val="nil"/>
            </w:tcBorders>
            <w:shd w:val="clear" w:color="auto" w:fill="auto"/>
            <w:noWrap/>
            <w:vAlign w:val="center"/>
            <w:hideMark/>
          </w:tcPr>
          <w:p w14:paraId="6DB30FC7" w14:textId="77777777" w:rsidR="00F84282" w:rsidRPr="001B3625" w:rsidRDefault="00F84282" w:rsidP="004957B2">
            <w:pPr>
              <w:rPr>
                <w:rFonts w:asciiTheme="majorBidi" w:hAnsiTheme="majorBidi" w:cstheme="majorBidi"/>
                <w:sz w:val="24"/>
                <w:szCs w:val="24"/>
                <w:cs/>
                <w:lang w:val="en-US"/>
              </w:rPr>
            </w:pPr>
            <w:r w:rsidRPr="00C73C17">
              <w:rPr>
                <w:rFonts w:asciiTheme="majorBidi" w:hAnsiTheme="majorBidi" w:cstheme="majorBidi"/>
                <w:sz w:val="24"/>
                <w:szCs w:val="24"/>
                <w:lang w:val="en-US"/>
              </w:rPr>
              <w:t> </w:t>
            </w:r>
          </w:p>
        </w:tc>
        <w:tc>
          <w:tcPr>
            <w:tcW w:w="992" w:type="dxa"/>
            <w:tcBorders>
              <w:top w:val="nil"/>
              <w:left w:val="nil"/>
              <w:bottom w:val="nil"/>
              <w:right w:val="nil"/>
            </w:tcBorders>
            <w:shd w:val="clear" w:color="auto" w:fill="auto"/>
            <w:noWrap/>
            <w:vAlign w:val="center"/>
            <w:hideMark/>
          </w:tcPr>
          <w:p w14:paraId="09713EC1" w14:textId="77777777" w:rsidR="00F84282" w:rsidRPr="001B3625" w:rsidRDefault="00F84282" w:rsidP="004957B2">
            <w:pPr>
              <w:rPr>
                <w:rFonts w:asciiTheme="majorBidi" w:hAnsiTheme="majorBidi" w:cstheme="majorBidi"/>
                <w:sz w:val="24"/>
                <w:szCs w:val="24"/>
                <w:cs/>
                <w:lang w:val="en-US"/>
              </w:rPr>
            </w:pPr>
            <w:r w:rsidRPr="00C73C17">
              <w:rPr>
                <w:rFonts w:asciiTheme="majorBidi" w:hAnsiTheme="majorBidi" w:cstheme="majorBidi"/>
                <w:sz w:val="24"/>
                <w:szCs w:val="24"/>
                <w:lang w:val="en-US"/>
              </w:rPr>
              <w:t> </w:t>
            </w:r>
          </w:p>
        </w:tc>
        <w:tc>
          <w:tcPr>
            <w:tcW w:w="283" w:type="dxa"/>
            <w:tcBorders>
              <w:top w:val="nil"/>
              <w:left w:val="nil"/>
              <w:bottom w:val="nil"/>
              <w:right w:val="nil"/>
            </w:tcBorders>
            <w:shd w:val="clear" w:color="auto" w:fill="auto"/>
            <w:noWrap/>
            <w:vAlign w:val="center"/>
            <w:hideMark/>
          </w:tcPr>
          <w:p w14:paraId="58813686" w14:textId="77777777" w:rsidR="00F84282" w:rsidRPr="001B3625" w:rsidRDefault="00F84282" w:rsidP="004957B2">
            <w:pPr>
              <w:rPr>
                <w:rFonts w:asciiTheme="majorBidi" w:hAnsiTheme="majorBidi" w:cstheme="majorBidi"/>
                <w:sz w:val="24"/>
                <w:szCs w:val="24"/>
                <w:cs/>
                <w:lang w:val="en-US"/>
              </w:rPr>
            </w:pPr>
            <w:r w:rsidRPr="00C73C17">
              <w:rPr>
                <w:rFonts w:asciiTheme="majorBidi" w:hAnsiTheme="majorBidi" w:cstheme="majorBidi"/>
                <w:sz w:val="24"/>
                <w:szCs w:val="24"/>
                <w:lang w:val="en-US"/>
              </w:rPr>
              <w:t> </w:t>
            </w:r>
          </w:p>
        </w:tc>
        <w:tc>
          <w:tcPr>
            <w:tcW w:w="993" w:type="dxa"/>
            <w:tcBorders>
              <w:top w:val="nil"/>
              <w:left w:val="nil"/>
              <w:bottom w:val="nil"/>
              <w:right w:val="nil"/>
            </w:tcBorders>
            <w:shd w:val="clear" w:color="auto" w:fill="auto"/>
            <w:noWrap/>
            <w:vAlign w:val="center"/>
            <w:hideMark/>
          </w:tcPr>
          <w:p w14:paraId="7015864C" w14:textId="77777777" w:rsidR="00F84282" w:rsidRPr="001B3625" w:rsidRDefault="00F84282" w:rsidP="004957B2">
            <w:pPr>
              <w:rPr>
                <w:rFonts w:asciiTheme="majorBidi" w:hAnsiTheme="majorBidi" w:cstheme="majorBidi"/>
                <w:sz w:val="24"/>
                <w:szCs w:val="24"/>
                <w:cs/>
                <w:lang w:val="en-US"/>
              </w:rPr>
            </w:pPr>
            <w:r w:rsidRPr="00C73C17">
              <w:rPr>
                <w:rFonts w:asciiTheme="majorBidi" w:hAnsiTheme="majorBidi" w:cstheme="majorBidi"/>
                <w:sz w:val="24"/>
                <w:szCs w:val="24"/>
                <w:lang w:val="en-US"/>
              </w:rPr>
              <w:t> </w:t>
            </w:r>
          </w:p>
        </w:tc>
        <w:tc>
          <w:tcPr>
            <w:tcW w:w="259" w:type="dxa"/>
            <w:tcBorders>
              <w:top w:val="nil"/>
              <w:left w:val="nil"/>
              <w:bottom w:val="nil"/>
              <w:right w:val="nil"/>
            </w:tcBorders>
            <w:shd w:val="clear" w:color="auto" w:fill="auto"/>
            <w:noWrap/>
            <w:vAlign w:val="center"/>
            <w:hideMark/>
          </w:tcPr>
          <w:p w14:paraId="04CE06BA" w14:textId="77777777" w:rsidR="00F84282" w:rsidRPr="001B3625" w:rsidRDefault="00F84282" w:rsidP="004957B2">
            <w:pPr>
              <w:rPr>
                <w:rFonts w:asciiTheme="majorBidi" w:hAnsiTheme="majorBidi" w:cstheme="majorBidi"/>
                <w:sz w:val="24"/>
                <w:szCs w:val="24"/>
                <w:cs/>
                <w:lang w:val="en-US"/>
              </w:rPr>
            </w:pPr>
            <w:r w:rsidRPr="00C73C17">
              <w:rPr>
                <w:rFonts w:asciiTheme="majorBidi" w:hAnsiTheme="majorBidi" w:cstheme="majorBidi"/>
                <w:sz w:val="24"/>
                <w:szCs w:val="24"/>
                <w:lang w:val="en-US"/>
              </w:rPr>
              <w:t> </w:t>
            </w:r>
          </w:p>
        </w:tc>
        <w:tc>
          <w:tcPr>
            <w:tcW w:w="1017" w:type="dxa"/>
            <w:tcBorders>
              <w:top w:val="nil"/>
              <w:left w:val="nil"/>
              <w:bottom w:val="nil"/>
              <w:right w:val="nil"/>
            </w:tcBorders>
            <w:shd w:val="clear" w:color="auto" w:fill="auto"/>
            <w:noWrap/>
            <w:vAlign w:val="center"/>
            <w:hideMark/>
          </w:tcPr>
          <w:p w14:paraId="6EE4BD72" w14:textId="77777777" w:rsidR="00F84282" w:rsidRPr="001B3625" w:rsidRDefault="00F84282" w:rsidP="004957B2">
            <w:pPr>
              <w:rPr>
                <w:rFonts w:asciiTheme="majorBidi" w:hAnsiTheme="majorBidi" w:cstheme="majorBidi"/>
                <w:sz w:val="24"/>
                <w:szCs w:val="24"/>
                <w:cs/>
                <w:lang w:val="en-US"/>
              </w:rPr>
            </w:pPr>
            <w:r w:rsidRPr="00C73C17">
              <w:rPr>
                <w:rFonts w:asciiTheme="majorBidi" w:hAnsiTheme="majorBidi" w:cstheme="majorBidi"/>
                <w:sz w:val="24"/>
                <w:szCs w:val="24"/>
                <w:lang w:val="en-US"/>
              </w:rPr>
              <w:t> </w:t>
            </w:r>
          </w:p>
        </w:tc>
        <w:tc>
          <w:tcPr>
            <w:tcW w:w="1417" w:type="dxa"/>
            <w:tcBorders>
              <w:top w:val="nil"/>
              <w:left w:val="nil"/>
              <w:bottom w:val="nil"/>
              <w:right w:val="nil"/>
            </w:tcBorders>
            <w:shd w:val="clear" w:color="auto" w:fill="auto"/>
          </w:tcPr>
          <w:p w14:paraId="24AF0283" w14:textId="77777777" w:rsidR="00F84282" w:rsidRPr="00C73C17" w:rsidRDefault="00F84282" w:rsidP="004957B2">
            <w:pPr>
              <w:rPr>
                <w:rFonts w:asciiTheme="majorBidi" w:hAnsiTheme="majorBidi" w:cstheme="majorBidi"/>
                <w:sz w:val="24"/>
                <w:szCs w:val="24"/>
                <w:lang w:val="en-US"/>
              </w:rPr>
            </w:pPr>
          </w:p>
        </w:tc>
      </w:tr>
      <w:tr w:rsidR="00F02055" w:rsidRPr="001B3625" w14:paraId="05F0D7EF" w14:textId="69002FBB" w:rsidTr="008E2283">
        <w:trPr>
          <w:trHeight w:val="420"/>
        </w:trPr>
        <w:tc>
          <w:tcPr>
            <w:tcW w:w="2835" w:type="dxa"/>
            <w:tcBorders>
              <w:top w:val="nil"/>
              <w:left w:val="nil"/>
              <w:bottom w:val="nil"/>
              <w:right w:val="nil"/>
            </w:tcBorders>
            <w:shd w:val="clear" w:color="auto" w:fill="auto"/>
            <w:noWrap/>
            <w:vAlign w:val="bottom"/>
            <w:hideMark/>
          </w:tcPr>
          <w:p w14:paraId="60B620B1" w14:textId="77777777" w:rsidR="00EA4745" w:rsidRPr="00C73C17" w:rsidRDefault="00EA4745" w:rsidP="00EA4745">
            <w:pPr>
              <w:rPr>
                <w:rFonts w:asciiTheme="majorBidi" w:hAnsiTheme="majorBidi" w:cstheme="majorBidi"/>
                <w:sz w:val="24"/>
                <w:szCs w:val="24"/>
                <w:lang w:val="en-US"/>
              </w:rPr>
            </w:pPr>
            <w:r w:rsidRPr="00C73C17">
              <w:rPr>
                <w:rFonts w:asciiTheme="majorBidi" w:hAnsiTheme="majorBidi" w:cstheme="majorBidi"/>
                <w:sz w:val="24"/>
                <w:szCs w:val="24"/>
                <w:lang w:val="en-US"/>
              </w:rPr>
              <w:t>Cash and cash equivalents</w:t>
            </w:r>
          </w:p>
        </w:tc>
        <w:tc>
          <w:tcPr>
            <w:tcW w:w="992" w:type="dxa"/>
            <w:noWrap/>
            <w:vAlign w:val="bottom"/>
          </w:tcPr>
          <w:p w14:paraId="461116D8" w14:textId="6324C06A" w:rsidR="00EA4745" w:rsidRPr="00C73C17" w:rsidRDefault="007C1A44"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121</w:t>
            </w:r>
          </w:p>
        </w:tc>
        <w:tc>
          <w:tcPr>
            <w:tcW w:w="284" w:type="dxa"/>
            <w:tcBorders>
              <w:top w:val="nil"/>
              <w:left w:val="nil"/>
              <w:bottom w:val="nil"/>
              <w:right w:val="nil"/>
            </w:tcBorders>
            <w:shd w:val="clear" w:color="auto" w:fill="auto"/>
            <w:noWrap/>
            <w:vAlign w:val="bottom"/>
          </w:tcPr>
          <w:p w14:paraId="18A62F91" w14:textId="77777777" w:rsidR="00EA4745" w:rsidRPr="00C73C17" w:rsidRDefault="00EA4745" w:rsidP="00AA3859">
            <w:pPr>
              <w:jc w:val="right"/>
              <w:rPr>
                <w:rFonts w:asciiTheme="majorBidi" w:hAnsiTheme="majorBidi" w:cstheme="majorBidi"/>
                <w:sz w:val="24"/>
                <w:szCs w:val="24"/>
                <w:cs/>
                <w:lang w:val="en-US"/>
              </w:rPr>
            </w:pPr>
          </w:p>
        </w:tc>
        <w:tc>
          <w:tcPr>
            <w:tcW w:w="992" w:type="dxa"/>
            <w:noWrap/>
            <w:vAlign w:val="bottom"/>
          </w:tcPr>
          <w:p w14:paraId="3A7B9203" w14:textId="0A07AE22" w:rsidR="00EA4745" w:rsidRPr="00C73C17" w:rsidRDefault="00EA4745" w:rsidP="00AA3859">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319D49BE" w14:textId="77777777" w:rsidR="00EA4745" w:rsidRPr="00C73C17" w:rsidRDefault="00EA4745" w:rsidP="00AA3859">
            <w:pPr>
              <w:jc w:val="right"/>
              <w:rPr>
                <w:rFonts w:asciiTheme="majorBidi" w:hAnsiTheme="majorBidi" w:cstheme="majorBidi"/>
                <w:sz w:val="24"/>
                <w:szCs w:val="24"/>
                <w:cs/>
                <w:lang w:val="en-US"/>
              </w:rPr>
            </w:pPr>
          </w:p>
        </w:tc>
        <w:tc>
          <w:tcPr>
            <w:tcW w:w="993" w:type="dxa"/>
            <w:noWrap/>
            <w:vAlign w:val="bottom"/>
          </w:tcPr>
          <w:p w14:paraId="7A22D0E4" w14:textId="7392CAE6" w:rsidR="00EA4745" w:rsidRPr="00C73C17" w:rsidRDefault="007C1A44" w:rsidP="00AA3859">
            <w:pPr>
              <w:jc w:val="right"/>
              <w:rPr>
                <w:rFonts w:asciiTheme="majorBidi" w:hAnsiTheme="majorBidi" w:cstheme="majorBidi"/>
                <w:sz w:val="24"/>
                <w:szCs w:val="24"/>
                <w:cs/>
                <w:lang w:val="en-US"/>
              </w:rPr>
            </w:pPr>
            <w:r w:rsidRPr="001B3625">
              <w:rPr>
                <w:rFonts w:asciiTheme="majorBidi" w:hAnsiTheme="majorBidi" w:cstheme="majorBidi" w:hint="cs"/>
                <w:sz w:val="24"/>
                <w:szCs w:val="24"/>
                <w:lang w:val="en-US"/>
              </w:rPr>
              <w:t>2</w:t>
            </w:r>
          </w:p>
        </w:tc>
        <w:tc>
          <w:tcPr>
            <w:tcW w:w="259" w:type="dxa"/>
            <w:tcBorders>
              <w:top w:val="nil"/>
              <w:left w:val="nil"/>
              <w:bottom w:val="nil"/>
              <w:right w:val="nil"/>
            </w:tcBorders>
            <w:shd w:val="clear" w:color="auto" w:fill="auto"/>
            <w:noWrap/>
            <w:vAlign w:val="bottom"/>
          </w:tcPr>
          <w:p w14:paraId="24B4B6FC" w14:textId="77777777" w:rsidR="00EA4745" w:rsidRPr="00C73C17" w:rsidRDefault="00EA4745" w:rsidP="00AA3859">
            <w:pPr>
              <w:jc w:val="right"/>
              <w:rPr>
                <w:rFonts w:asciiTheme="majorBidi" w:hAnsiTheme="majorBidi" w:cstheme="majorBidi"/>
                <w:sz w:val="24"/>
                <w:szCs w:val="24"/>
                <w:cs/>
                <w:lang w:val="en-US"/>
              </w:rPr>
            </w:pPr>
          </w:p>
        </w:tc>
        <w:tc>
          <w:tcPr>
            <w:tcW w:w="1017" w:type="dxa"/>
            <w:noWrap/>
            <w:vAlign w:val="bottom"/>
          </w:tcPr>
          <w:p w14:paraId="43DCBAA3" w14:textId="2886B99B" w:rsidR="00EA4745" w:rsidRPr="00C73C17" w:rsidRDefault="00EA4745" w:rsidP="00AA3859">
            <w:pPr>
              <w:jc w:val="right"/>
              <w:rPr>
                <w:rFonts w:asciiTheme="majorBidi" w:hAnsiTheme="majorBidi" w:cstheme="majorBidi"/>
                <w:sz w:val="24"/>
                <w:szCs w:val="24"/>
                <w:cs/>
                <w:lang w:val="en-US"/>
              </w:rPr>
            </w:pPr>
            <w:r w:rsidRPr="001B3625">
              <w:rPr>
                <w:rFonts w:asciiTheme="majorBidi" w:hAnsiTheme="majorBidi"/>
                <w:sz w:val="24"/>
                <w:szCs w:val="24"/>
                <w:lang w:val="en-US"/>
              </w:rPr>
              <w:t>123</w:t>
            </w:r>
          </w:p>
        </w:tc>
        <w:tc>
          <w:tcPr>
            <w:tcW w:w="1417" w:type="dxa"/>
            <w:vAlign w:val="bottom"/>
          </w:tcPr>
          <w:p w14:paraId="47341876" w14:textId="08C93BEB" w:rsidR="00EA4745" w:rsidRPr="00C73C17" w:rsidRDefault="00686AC3" w:rsidP="00AB012A">
            <w:pPr>
              <w:jc w:val="center"/>
              <w:rPr>
                <w:rFonts w:asciiTheme="majorBidi" w:hAnsiTheme="majorBidi" w:cstheme="majorBidi"/>
                <w:sz w:val="24"/>
                <w:szCs w:val="24"/>
                <w:cs/>
                <w:lang w:val="en-US"/>
              </w:rPr>
            </w:pPr>
            <w:r w:rsidRPr="001B3625">
              <w:rPr>
                <w:rFonts w:asciiTheme="majorBidi" w:hAnsiTheme="majorBidi"/>
                <w:sz w:val="24"/>
                <w:szCs w:val="24"/>
                <w:lang w:val="en-US"/>
              </w:rPr>
              <w:t>0</w:t>
            </w:r>
            <w:r w:rsidRPr="001B3625">
              <w:rPr>
                <w:rFonts w:asciiTheme="majorBidi" w:hAnsiTheme="majorBidi"/>
                <w:sz w:val="24"/>
                <w:szCs w:val="24"/>
                <w:cs/>
                <w:lang w:val="en-US"/>
              </w:rPr>
              <w:t>.</w:t>
            </w:r>
            <w:r w:rsidRPr="001B3625">
              <w:rPr>
                <w:rFonts w:asciiTheme="majorBidi" w:hAnsiTheme="majorBidi"/>
                <w:sz w:val="24"/>
                <w:szCs w:val="24"/>
                <w:lang w:val="en-US"/>
              </w:rPr>
              <w:t>05</w:t>
            </w:r>
            <w:r w:rsidRPr="001B3625">
              <w:rPr>
                <w:rFonts w:asciiTheme="majorBidi" w:hAnsiTheme="majorBidi"/>
                <w:sz w:val="24"/>
                <w:szCs w:val="24"/>
                <w:cs/>
                <w:lang w:val="en-US"/>
              </w:rPr>
              <w:t>%</w:t>
            </w:r>
          </w:p>
        </w:tc>
      </w:tr>
      <w:tr w:rsidR="00F02055" w:rsidRPr="001B3625" w14:paraId="16BF0085" w14:textId="77777777" w:rsidTr="008E2283">
        <w:trPr>
          <w:trHeight w:val="420"/>
        </w:trPr>
        <w:tc>
          <w:tcPr>
            <w:tcW w:w="2835" w:type="dxa"/>
            <w:tcBorders>
              <w:top w:val="nil"/>
              <w:left w:val="nil"/>
              <w:bottom w:val="nil"/>
              <w:right w:val="nil"/>
            </w:tcBorders>
            <w:shd w:val="clear" w:color="auto" w:fill="auto"/>
            <w:noWrap/>
            <w:vAlign w:val="bottom"/>
          </w:tcPr>
          <w:p w14:paraId="799A6A9E" w14:textId="11DE4078" w:rsidR="00EA4745" w:rsidRPr="00C73C17" w:rsidRDefault="00C46033" w:rsidP="00EA4745">
            <w:pPr>
              <w:rPr>
                <w:rFonts w:asciiTheme="majorBidi" w:hAnsiTheme="majorBidi" w:cstheme="majorBidi"/>
                <w:sz w:val="24"/>
                <w:szCs w:val="24"/>
                <w:lang w:val="en-US"/>
              </w:rPr>
            </w:pPr>
            <w:r w:rsidRPr="00C73C17">
              <w:rPr>
                <w:rFonts w:asciiTheme="majorBidi" w:hAnsiTheme="majorBidi" w:cstheme="majorBidi"/>
                <w:sz w:val="24"/>
                <w:szCs w:val="24"/>
                <w:lang w:val="en-US"/>
              </w:rPr>
              <w:t>Trade and other current receivables</w:t>
            </w:r>
            <w:r w:rsidR="002E7B6A" w:rsidRPr="001B3625">
              <w:rPr>
                <w:rFonts w:asciiTheme="majorBidi" w:hAnsiTheme="majorBidi"/>
                <w:sz w:val="24"/>
                <w:szCs w:val="24"/>
                <w:cs/>
                <w:lang w:val="en-US"/>
              </w:rPr>
              <w:t xml:space="preserve"> - </w:t>
            </w:r>
            <w:r w:rsidR="002E7B6A" w:rsidRPr="00C73C17">
              <w:rPr>
                <w:rFonts w:asciiTheme="majorBidi" w:hAnsiTheme="majorBidi" w:cstheme="majorBidi"/>
                <w:sz w:val="24"/>
                <w:szCs w:val="24"/>
                <w:lang w:val="en-US"/>
              </w:rPr>
              <w:t>net</w:t>
            </w:r>
          </w:p>
        </w:tc>
        <w:tc>
          <w:tcPr>
            <w:tcW w:w="992" w:type="dxa"/>
            <w:noWrap/>
            <w:vAlign w:val="bottom"/>
          </w:tcPr>
          <w:p w14:paraId="33F91753" w14:textId="38B17856" w:rsidR="00EA4745" w:rsidRPr="00C73C17" w:rsidRDefault="00EA4745" w:rsidP="00AA3859">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7600A297" w14:textId="77777777" w:rsidR="00EA4745" w:rsidRPr="001B3625" w:rsidRDefault="00EA4745" w:rsidP="00AA3859">
            <w:pPr>
              <w:jc w:val="right"/>
              <w:rPr>
                <w:rFonts w:asciiTheme="majorBidi" w:hAnsiTheme="majorBidi" w:cstheme="majorBidi"/>
                <w:sz w:val="24"/>
                <w:szCs w:val="24"/>
                <w:cs/>
                <w:lang w:val="en-US"/>
              </w:rPr>
            </w:pPr>
          </w:p>
        </w:tc>
        <w:tc>
          <w:tcPr>
            <w:tcW w:w="992" w:type="dxa"/>
            <w:noWrap/>
            <w:vAlign w:val="bottom"/>
          </w:tcPr>
          <w:p w14:paraId="116A7A16" w14:textId="124B6893" w:rsidR="00EA4745" w:rsidRPr="00C73C17" w:rsidRDefault="00C509CA"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5</w:t>
            </w:r>
          </w:p>
        </w:tc>
        <w:tc>
          <w:tcPr>
            <w:tcW w:w="283" w:type="dxa"/>
            <w:tcBorders>
              <w:top w:val="nil"/>
              <w:left w:val="nil"/>
              <w:bottom w:val="nil"/>
              <w:right w:val="nil"/>
            </w:tcBorders>
            <w:shd w:val="clear" w:color="auto" w:fill="auto"/>
            <w:noWrap/>
            <w:vAlign w:val="bottom"/>
          </w:tcPr>
          <w:p w14:paraId="3CDA61F4" w14:textId="77777777" w:rsidR="00EA4745" w:rsidRPr="001B3625" w:rsidRDefault="00EA4745" w:rsidP="00AA3859">
            <w:pPr>
              <w:jc w:val="right"/>
              <w:rPr>
                <w:rFonts w:asciiTheme="majorBidi" w:hAnsiTheme="majorBidi" w:cstheme="majorBidi"/>
                <w:sz w:val="24"/>
                <w:szCs w:val="24"/>
                <w:cs/>
                <w:lang w:val="en-US"/>
              </w:rPr>
            </w:pPr>
          </w:p>
        </w:tc>
        <w:tc>
          <w:tcPr>
            <w:tcW w:w="993" w:type="dxa"/>
            <w:noWrap/>
            <w:vAlign w:val="bottom"/>
          </w:tcPr>
          <w:p w14:paraId="20EC9DD1" w14:textId="4047CF5C" w:rsidR="00EA4745" w:rsidRPr="00C73C17" w:rsidRDefault="00C509CA"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56</w:t>
            </w:r>
          </w:p>
        </w:tc>
        <w:tc>
          <w:tcPr>
            <w:tcW w:w="259" w:type="dxa"/>
            <w:tcBorders>
              <w:top w:val="nil"/>
              <w:left w:val="nil"/>
              <w:bottom w:val="nil"/>
              <w:right w:val="nil"/>
            </w:tcBorders>
            <w:shd w:val="clear" w:color="auto" w:fill="auto"/>
            <w:noWrap/>
            <w:vAlign w:val="bottom"/>
          </w:tcPr>
          <w:p w14:paraId="306F1C0A" w14:textId="77777777" w:rsidR="00EA4745" w:rsidRPr="00C73C17" w:rsidRDefault="00EA4745" w:rsidP="00AA3859">
            <w:pPr>
              <w:jc w:val="right"/>
              <w:rPr>
                <w:rFonts w:asciiTheme="majorBidi" w:hAnsiTheme="majorBidi" w:cstheme="majorBidi"/>
                <w:sz w:val="24"/>
                <w:szCs w:val="24"/>
                <w:cs/>
                <w:lang w:val="en-US"/>
              </w:rPr>
            </w:pPr>
          </w:p>
        </w:tc>
        <w:tc>
          <w:tcPr>
            <w:tcW w:w="1017" w:type="dxa"/>
            <w:noWrap/>
            <w:vAlign w:val="bottom"/>
          </w:tcPr>
          <w:p w14:paraId="31937F8E" w14:textId="538B40FB" w:rsidR="00EA4745" w:rsidRPr="00C73C17" w:rsidRDefault="00EA4745" w:rsidP="00AA3859">
            <w:pPr>
              <w:jc w:val="right"/>
              <w:rPr>
                <w:rFonts w:asciiTheme="majorBidi" w:hAnsiTheme="majorBidi" w:cstheme="majorBidi"/>
                <w:sz w:val="24"/>
                <w:szCs w:val="24"/>
                <w:cs/>
                <w:lang w:val="en-US"/>
              </w:rPr>
            </w:pPr>
            <w:r w:rsidRPr="001B3625">
              <w:rPr>
                <w:rFonts w:asciiTheme="majorBidi" w:hAnsiTheme="majorBidi"/>
                <w:sz w:val="24"/>
                <w:szCs w:val="24"/>
                <w:lang w:val="en-US"/>
              </w:rPr>
              <w:t>61</w:t>
            </w:r>
          </w:p>
        </w:tc>
        <w:tc>
          <w:tcPr>
            <w:tcW w:w="1417" w:type="dxa"/>
            <w:vAlign w:val="bottom"/>
          </w:tcPr>
          <w:p w14:paraId="02912EDA" w14:textId="76E015A1" w:rsidR="00EA4745" w:rsidRPr="00C73C17" w:rsidRDefault="00C509CA" w:rsidP="00AB012A">
            <w:pPr>
              <w:jc w:val="center"/>
              <w:rPr>
                <w:rFonts w:asciiTheme="majorBidi" w:hAnsiTheme="majorBidi" w:cstheme="majorBidi"/>
                <w:sz w:val="24"/>
                <w:szCs w:val="24"/>
                <w:cs/>
                <w:lang w:val="en-US"/>
              </w:rPr>
            </w:pPr>
            <w:r w:rsidRPr="001B3625">
              <w:rPr>
                <w:rFonts w:asciiTheme="majorBidi" w:hAnsiTheme="majorBidi"/>
                <w:sz w:val="24"/>
                <w:szCs w:val="24"/>
                <w:lang w:val="en-US"/>
              </w:rPr>
              <w:t>6</w:t>
            </w:r>
            <w:r w:rsidRPr="001B3625">
              <w:rPr>
                <w:rFonts w:asciiTheme="majorBidi" w:hAnsiTheme="majorBidi"/>
                <w:sz w:val="24"/>
                <w:szCs w:val="24"/>
                <w:cs/>
                <w:lang w:val="en-US"/>
              </w:rPr>
              <w:t>%</w:t>
            </w:r>
          </w:p>
        </w:tc>
      </w:tr>
      <w:tr w:rsidR="00F02055" w:rsidRPr="001B3625" w14:paraId="6151936E" w14:textId="77777777" w:rsidTr="008E2283">
        <w:trPr>
          <w:trHeight w:val="420"/>
        </w:trPr>
        <w:tc>
          <w:tcPr>
            <w:tcW w:w="2835" w:type="dxa"/>
            <w:tcBorders>
              <w:top w:val="nil"/>
              <w:left w:val="nil"/>
              <w:bottom w:val="nil"/>
              <w:right w:val="nil"/>
            </w:tcBorders>
            <w:shd w:val="clear" w:color="auto" w:fill="auto"/>
            <w:noWrap/>
            <w:vAlign w:val="bottom"/>
          </w:tcPr>
          <w:p w14:paraId="13053B0B" w14:textId="53C30062" w:rsidR="00EA4745" w:rsidRPr="00C73C17" w:rsidRDefault="002E7B6A" w:rsidP="002E4BAE">
            <w:pPr>
              <w:rPr>
                <w:rFonts w:asciiTheme="majorBidi" w:hAnsiTheme="majorBidi" w:cstheme="majorBidi"/>
                <w:sz w:val="24"/>
                <w:szCs w:val="24"/>
                <w:lang w:val="en-US"/>
              </w:rPr>
            </w:pPr>
            <w:r w:rsidRPr="00C73C17">
              <w:rPr>
                <w:rFonts w:asciiTheme="majorBidi" w:hAnsiTheme="majorBidi" w:cstheme="majorBidi"/>
                <w:sz w:val="24"/>
                <w:szCs w:val="24"/>
                <w:lang w:val="en-US"/>
              </w:rPr>
              <w:t>C</w:t>
            </w:r>
            <w:r w:rsidR="002E4BAE" w:rsidRPr="00C73C17">
              <w:rPr>
                <w:rFonts w:asciiTheme="majorBidi" w:hAnsiTheme="majorBidi" w:cstheme="majorBidi"/>
                <w:sz w:val="24"/>
                <w:szCs w:val="24"/>
                <w:lang w:val="en-US"/>
              </w:rPr>
              <w:t>urrent c</w:t>
            </w:r>
            <w:r w:rsidR="00EA4745" w:rsidRPr="00C73C17">
              <w:rPr>
                <w:rFonts w:asciiTheme="majorBidi" w:hAnsiTheme="majorBidi" w:cstheme="majorBidi"/>
                <w:sz w:val="24"/>
                <w:szCs w:val="24"/>
                <w:lang w:val="en-US"/>
              </w:rPr>
              <w:t xml:space="preserve">ontract assets </w:t>
            </w:r>
          </w:p>
        </w:tc>
        <w:tc>
          <w:tcPr>
            <w:tcW w:w="992" w:type="dxa"/>
            <w:noWrap/>
            <w:vAlign w:val="bottom"/>
          </w:tcPr>
          <w:p w14:paraId="4AB6BDC2" w14:textId="0B624C18" w:rsidR="00EA4745" w:rsidRPr="00C73C17" w:rsidRDefault="00EA4745" w:rsidP="00AA3859">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5F9A8E1F" w14:textId="77777777" w:rsidR="00EA4745" w:rsidRPr="00C73C17" w:rsidRDefault="00EA4745" w:rsidP="00AA3859">
            <w:pPr>
              <w:jc w:val="right"/>
              <w:rPr>
                <w:rFonts w:asciiTheme="majorBidi" w:hAnsiTheme="majorBidi" w:cstheme="majorBidi"/>
                <w:sz w:val="24"/>
                <w:szCs w:val="24"/>
                <w:cs/>
                <w:lang w:val="en-US"/>
              </w:rPr>
            </w:pPr>
          </w:p>
        </w:tc>
        <w:tc>
          <w:tcPr>
            <w:tcW w:w="992" w:type="dxa"/>
            <w:noWrap/>
            <w:vAlign w:val="bottom"/>
          </w:tcPr>
          <w:p w14:paraId="474B2283" w14:textId="0C9E6D23" w:rsidR="00EA4745" w:rsidRPr="00C73C17" w:rsidRDefault="00060420" w:rsidP="00AA3859">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2877E0F8" w14:textId="77777777" w:rsidR="00EA4745" w:rsidRPr="00C73C17" w:rsidRDefault="00EA4745" w:rsidP="00AA3859">
            <w:pPr>
              <w:jc w:val="right"/>
              <w:rPr>
                <w:rFonts w:asciiTheme="majorBidi" w:hAnsiTheme="majorBidi" w:cstheme="majorBidi"/>
                <w:sz w:val="24"/>
                <w:szCs w:val="24"/>
                <w:cs/>
                <w:lang w:val="en-US"/>
              </w:rPr>
            </w:pPr>
          </w:p>
        </w:tc>
        <w:tc>
          <w:tcPr>
            <w:tcW w:w="993" w:type="dxa"/>
            <w:noWrap/>
            <w:vAlign w:val="bottom"/>
          </w:tcPr>
          <w:p w14:paraId="19FE5AB8" w14:textId="2AD46935" w:rsidR="00EA4745" w:rsidRPr="00C73C17" w:rsidRDefault="00060420" w:rsidP="00AA3859">
            <w:pPr>
              <w:jc w:val="right"/>
              <w:rPr>
                <w:rFonts w:asciiTheme="majorBidi" w:hAnsiTheme="majorBidi" w:cstheme="majorBidi"/>
                <w:sz w:val="24"/>
                <w:szCs w:val="24"/>
                <w:cs/>
              </w:rPr>
            </w:pPr>
            <w:r w:rsidRPr="001B3625">
              <w:rPr>
                <w:rFonts w:asciiTheme="majorBidi" w:hAnsiTheme="majorBidi" w:cstheme="majorBidi" w:hint="cs"/>
                <w:sz w:val="24"/>
                <w:szCs w:val="24"/>
                <w:lang w:val="en-US"/>
              </w:rPr>
              <w:t>159</w:t>
            </w:r>
          </w:p>
        </w:tc>
        <w:tc>
          <w:tcPr>
            <w:tcW w:w="259" w:type="dxa"/>
            <w:tcBorders>
              <w:top w:val="nil"/>
              <w:left w:val="nil"/>
              <w:bottom w:val="nil"/>
              <w:right w:val="nil"/>
            </w:tcBorders>
            <w:shd w:val="clear" w:color="auto" w:fill="auto"/>
            <w:noWrap/>
            <w:vAlign w:val="bottom"/>
          </w:tcPr>
          <w:p w14:paraId="4DEB0967" w14:textId="77777777" w:rsidR="00EA4745" w:rsidRPr="00C73C17" w:rsidRDefault="00EA4745" w:rsidP="00AA3859">
            <w:pPr>
              <w:jc w:val="right"/>
              <w:rPr>
                <w:rFonts w:asciiTheme="majorBidi" w:hAnsiTheme="majorBidi" w:cstheme="majorBidi"/>
                <w:sz w:val="24"/>
                <w:szCs w:val="24"/>
                <w:cs/>
                <w:lang w:val="en-US"/>
              </w:rPr>
            </w:pPr>
          </w:p>
        </w:tc>
        <w:tc>
          <w:tcPr>
            <w:tcW w:w="1017" w:type="dxa"/>
            <w:noWrap/>
            <w:vAlign w:val="bottom"/>
          </w:tcPr>
          <w:p w14:paraId="4CD495F9" w14:textId="2048B693" w:rsidR="00EA4745" w:rsidRPr="00C73C17" w:rsidRDefault="00EA4745" w:rsidP="00AA3859">
            <w:pPr>
              <w:jc w:val="right"/>
              <w:rPr>
                <w:rFonts w:asciiTheme="majorBidi" w:hAnsiTheme="majorBidi" w:cstheme="majorBidi"/>
                <w:sz w:val="24"/>
                <w:szCs w:val="24"/>
                <w:cs/>
                <w:lang w:val="en-US"/>
              </w:rPr>
            </w:pPr>
            <w:r w:rsidRPr="001B3625">
              <w:rPr>
                <w:rFonts w:asciiTheme="majorBidi" w:hAnsiTheme="majorBidi"/>
                <w:sz w:val="24"/>
                <w:szCs w:val="24"/>
                <w:lang w:val="en-US"/>
              </w:rPr>
              <w:t>159</w:t>
            </w:r>
          </w:p>
        </w:tc>
        <w:tc>
          <w:tcPr>
            <w:tcW w:w="1417" w:type="dxa"/>
            <w:vAlign w:val="bottom"/>
          </w:tcPr>
          <w:p w14:paraId="128A5E55" w14:textId="7F52356C" w:rsidR="00EA4745" w:rsidRPr="00C73C17" w:rsidRDefault="00060420" w:rsidP="00AB012A">
            <w:pPr>
              <w:jc w:val="center"/>
              <w:rPr>
                <w:rFonts w:asciiTheme="majorBidi" w:hAnsiTheme="majorBidi" w:cstheme="majorBidi"/>
                <w:sz w:val="24"/>
                <w:szCs w:val="24"/>
                <w:lang w:val="en-US"/>
              </w:rPr>
            </w:pPr>
            <w:r w:rsidRPr="001B3625">
              <w:rPr>
                <w:rFonts w:asciiTheme="majorBidi" w:hAnsiTheme="majorBidi"/>
                <w:sz w:val="24"/>
                <w:szCs w:val="24"/>
                <w:cs/>
                <w:lang w:val="en-US"/>
              </w:rPr>
              <w:t>-</w:t>
            </w:r>
          </w:p>
        </w:tc>
      </w:tr>
      <w:tr w:rsidR="00F02055" w:rsidRPr="001B3625" w14:paraId="4607C22B" w14:textId="77777777" w:rsidTr="008E2283">
        <w:trPr>
          <w:trHeight w:val="420"/>
        </w:trPr>
        <w:tc>
          <w:tcPr>
            <w:tcW w:w="2835" w:type="dxa"/>
            <w:tcBorders>
              <w:top w:val="nil"/>
              <w:left w:val="nil"/>
              <w:bottom w:val="nil"/>
              <w:right w:val="nil"/>
            </w:tcBorders>
            <w:shd w:val="clear" w:color="auto" w:fill="auto"/>
            <w:noWrap/>
            <w:vAlign w:val="bottom"/>
          </w:tcPr>
          <w:p w14:paraId="2BDF9D76" w14:textId="045D015C" w:rsidR="00EA4745" w:rsidRPr="00C73C17" w:rsidRDefault="00EA4745" w:rsidP="00EA4745">
            <w:pPr>
              <w:rPr>
                <w:rFonts w:asciiTheme="majorBidi" w:hAnsiTheme="majorBidi" w:cstheme="majorBidi"/>
                <w:sz w:val="24"/>
                <w:szCs w:val="24"/>
                <w:lang w:val="en-US"/>
              </w:rPr>
            </w:pPr>
            <w:r w:rsidRPr="00C73C17">
              <w:rPr>
                <w:rFonts w:asciiTheme="majorBidi" w:hAnsiTheme="majorBidi" w:cstheme="majorBidi"/>
                <w:sz w:val="24"/>
                <w:szCs w:val="24"/>
                <w:lang w:val="en-US"/>
              </w:rPr>
              <w:t>Non</w:t>
            </w:r>
            <w:r w:rsidRPr="001B3625">
              <w:rPr>
                <w:rFonts w:asciiTheme="majorBidi" w:hAnsiTheme="majorBidi"/>
                <w:sz w:val="24"/>
                <w:szCs w:val="24"/>
                <w:cs/>
                <w:lang w:val="en-US"/>
              </w:rPr>
              <w:t>-</w:t>
            </w:r>
            <w:r w:rsidRPr="00C73C17">
              <w:rPr>
                <w:rFonts w:asciiTheme="majorBidi" w:hAnsiTheme="majorBidi" w:cstheme="majorBidi"/>
                <w:sz w:val="24"/>
                <w:szCs w:val="24"/>
                <w:lang w:val="en-US"/>
              </w:rPr>
              <w:t>current financial assets</w:t>
            </w:r>
          </w:p>
        </w:tc>
        <w:tc>
          <w:tcPr>
            <w:tcW w:w="992" w:type="dxa"/>
            <w:noWrap/>
            <w:vAlign w:val="bottom"/>
          </w:tcPr>
          <w:p w14:paraId="3CA886FE" w14:textId="032B7B9E" w:rsidR="00EA4745" w:rsidRPr="00C73C17" w:rsidRDefault="00C73C17" w:rsidP="00AA3859">
            <w:pPr>
              <w:jc w:val="right"/>
              <w:rPr>
                <w:rFonts w:asciiTheme="majorBidi" w:hAnsiTheme="majorBidi" w:cstheme="majorBidi"/>
                <w:sz w:val="24"/>
                <w:szCs w:val="24"/>
                <w:lang w:val="en-US"/>
              </w:rPr>
            </w:pPr>
            <w:r>
              <w:rPr>
                <w:rFonts w:asciiTheme="majorBidi" w:hAnsiTheme="majorBidi" w:cstheme="majorBidi"/>
                <w:sz w:val="24"/>
                <w:szCs w:val="24"/>
                <w:lang w:val="en-US"/>
              </w:rPr>
              <w:t>97</w:t>
            </w:r>
          </w:p>
        </w:tc>
        <w:tc>
          <w:tcPr>
            <w:tcW w:w="284" w:type="dxa"/>
            <w:tcBorders>
              <w:top w:val="nil"/>
              <w:left w:val="nil"/>
              <w:bottom w:val="nil"/>
              <w:right w:val="nil"/>
            </w:tcBorders>
            <w:shd w:val="clear" w:color="auto" w:fill="auto"/>
            <w:noWrap/>
            <w:vAlign w:val="bottom"/>
          </w:tcPr>
          <w:p w14:paraId="284F90EC" w14:textId="77777777" w:rsidR="00EA4745" w:rsidRPr="00C73C17" w:rsidRDefault="00EA4745" w:rsidP="00AA3859">
            <w:pPr>
              <w:jc w:val="right"/>
              <w:rPr>
                <w:rFonts w:asciiTheme="majorBidi" w:hAnsiTheme="majorBidi" w:cstheme="majorBidi"/>
                <w:sz w:val="24"/>
                <w:szCs w:val="24"/>
                <w:cs/>
                <w:lang w:val="en-US"/>
              </w:rPr>
            </w:pPr>
          </w:p>
        </w:tc>
        <w:tc>
          <w:tcPr>
            <w:tcW w:w="992" w:type="dxa"/>
            <w:noWrap/>
            <w:vAlign w:val="bottom"/>
          </w:tcPr>
          <w:p w14:paraId="0F776EA0" w14:textId="29AB20F7" w:rsidR="00EA4745" w:rsidRPr="00C73C17" w:rsidRDefault="00C73C17" w:rsidP="00AA3859">
            <w:pPr>
              <w:jc w:val="right"/>
              <w:rPr>
                <w:rFonts w:asciiTheme="majorBidi" w:hAnsiTheme="majorBidi" w:cstheme="majorBidi"/>
                <w:sz w:val="24"/>
                <w:szCs w:val="24"/>
                <w:cs/>
              </w:rPr>
            </w:pPr>
            <w:r w:rsidRPr="001B3625">
              <w:rPr>
                <w:rFonts w:asciiTheme="majorBidi" w:hAnsiTheme="majorBidi" w:hint="cs"/>
                <w:sz w:val="24"/>
                <w:szCs w:val="24"/>
                <w:cs/>
                <w:lang w:val="en-US"/>
              </w:rPr>
              <w:t>-</w:t>
            </w:r>
          </w:p>
        </w:tc>
        <w:tc>
          <w:tcPr>
            <w:tcW w:w="283" w:type="dxa"/>
            <w:tcBorders>
              <w:top w:val="nil"/>
              <w:left w:val="nil"/>
              <w:bottom w:val="nil"/>
              <w:right w:val="nil"/>
            </w:tcBorders>
            <w:shd w:val="clear" w:color="auto" w:fill="auto"/>
            <w:noWrap/>
            <w:vAlign w:val="bottom"/>
          </w:tcPr>
          <w:p w14:paraId="73DBAF23" w14:textId="77777777" w:rsidR="00EA4745" w:rsidRPr="00C73C17" w:rsidRDefault="00EA4745" w:rsidP="00AA3859">
            <w:pPr>
              <w:jc w:val="right"/>
              <w:rPr>
                <w:rFonts w:asciiTheme="majorBidi" w:hAnsiTheme="majorBidi" w:cstheme="majorBidi"/>
                <w:sz w:val="24"/>
                <w:szCs w:val="24"/>
                <w:cs/>
                <w:lang w:val="en-US"/>
              </w:rPr>
            </w:pPr>
          </w:p>
        </w:tc>
        <w:tc>
          <w:tcPr>
            <w:tcW w:w="993" w:type="dxa"/>
            <w:noWrap/>
            <w:vAlign w:val="bottom"/>
          </w:tcPr>
          <w:p w14:paraId="4DDAC8B3" w14:textId="00177CBD" w:rsidR="00EA4745" w:rsidRPr="00C73C17" w:rsidRDefault="00EA4745" w:rsidP="00AA3859">
            <w:pP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59" w:type="dxa"/>
            <w:tcBorders>
              <w:top w:val="nil"/>
              <w:left w:val="nil"/>
              <w:bottom w:val="nil"/>
              <w:right w:val="nil"/>
            </w:tcBorders>
            <w:shd w:val="clear" w:color="auto" w:fill="auto"/>
            <w:noWrap/>
            <w:vAlign w:val="bottom"/>
          </w:tcPr>
          <w:p w14:paraId="5D5265F3" w14:textId="77777777" w:rsidR="00EA4745" w:rsidRPr="00C73C17" w:rsidRDefault="00EA4745" w:rsidP="00AA3859">
            <w:pPr>
              <w:jc w:val="right"/>
              <w:rPr>
                <w:rFonts w:asciiTheme="majorBidi" w:hAnsiTheme="majorBidi" w:cstheme="majorBidi"/>
                <w:sz w:val="24"/>
                <w:szCs w:val="24"/>
                <w:cs/>
                <w:lang w:val="en-US"/>
              </w:rPr>
            </w:pPr>
          </w:p>
        </w:tc>
        <w:tc>
          <w:tcPr>
            <w:tcW w:w="1017" w:type="dxa"/>
            <w:noWrap/>
            <w:vAlign w:val="bottom"/>
          </w:tcPr>
          <w:p w14:paraId="3D1DFCD6" w14:textId="2090F3A1" w:rsidR="00EA4745" w:rsidRPr="00C73C17" w:rsidRDefault="00EA4745" w:rsidP="00AA3859">
            <w:pPr>
              <w:jc w:val="right"/>
              <w:rPr>
                <w:rFonts w:asciiTheme="majorBidi" w:hAnsiTheme="majorBidi" w:cstheme="majorBidi"/>
                <w:sz w:val="24"/>
                <w:szCs w:val="24"/>
                <w:cs/>
                <w:lang w:val="en-US"/>
              </w:rPr>
            </w:pPr>
            <w:r w:rsidRPr="001B3625">
              <w:rPr>
                <w:rFonts w:asciiTheme="majorBidi" w:hAnsiTheme="majorBidi"/>
                <w:sz w:val="24"/>
                <w:szCs w:val="24"/>
                <w:lang w:val="en-US"/>
              </w:rPr>
              <w:t>97</w:t>
            </w:r>
          </w:p>
        </w:tc>
        <w:tc>
          <w:tcPr>
            <w:tcW w:w="1417" w:type="dxa"/>
            <w:vAlign w:val="bottom"/>
          </w:tcPr>
          <w:p w14:paraId="42796440" w14:textId="21A01DA9" w:rsidR="00EA4745" w:rsidRPr="00C73C17" w:rsidRDefault="00EA4745" w:rsidP="00AB012A">
            <w:pPr>
              <w:jc w:val="center"/>
              <w:rPr>
                <w:rFonts w:asciiTheme="majorBidi" w:hAnsiTheme="majorBidi" w:cstheme="majorBidi"/>
                <w:sz w:val="24"/>
                <w:szCs w:val="24"/>
                <w:cs/>
                <w:lang w:val="en-US"/>
              </w:rPr>
            </w:pPr>
            <w:r w:rsidRPr="001B3625">
              <w:rPr>
                <w:rFonts w:asciiTheme="majorBidi" w:hAnsiTheme="majorBidi"/>
                <w:sz w:val="24"/>
                <w:szCs w:val="24"/>
                <w:lang w:val="en-US"/>
              </w:rPr>
              <w:t>0</w:t>
            </w:r>
            <w:r w:rsidRPr="001B3625">
              <w:rPr>
                <w:rFonts w:asciiTheme="majorBidi" w:hAnsiTheme="majorBidi"/>
                <w:sz w:val="24"/>
                <w:szCs w:val="24"/>
                <w:cs/>
                <w:lang w:val="en-US"/>
              </w:rPr>
              <w:t>.</w:t>
            </w:r>
            <w:r w:rsidRPr="001B3625">
              <w:rPr>
                <w:rFonts w:asciiTheme="majorBidi" w:hAnsiTheme="majorBidi"/>
                <w:sz w:val="24"/>
                <w:szCs w:val="24"/>
                <w:lang w:val="en-US"/>
              </w:rPr>
              <w:t>20</w:t>
            </w:r>
            <w:r w:rsidRPr="001B3625">
              <w:rPr>
                <w:rFonts w:asciiTheme="majorBidi" w:hAnsiTheme="majorBidi"/>
                <w:sz w:val="24"/>
                <w:szCs w:val="24"/>
                <w:cs/>
                <w:lang w:val="en-US"/>
              </w:rPr>
              <w:t xml:space="preserve">% - </w:t>
            </w:r>
            <w:r w:rsidRPr="001B3625">
              <w:rPr>
                <w:rFonts w:asciiTheme="majorBidi" w:hAnsiTheme="majorBidi"/>
                <w:sz w:val="24"/>
                <w:szCs w:val="24"/>
                <w:lang w:val="en-US"/>
              </w:rPr>
              <w:t>0</w:t>
            </w:r>
            <w:r w:rsidRPr="001B3625">
              <w:rPr>
                <w:rFonts w:asciiTheme="majorBidi" w:hAnsiTheme="majorBidi"/>
                <w:sz w:val="24"/>
                <w:szCs w:val="24"/>
                <w:cs/>
                <w:lang w:val="en-US"/>
              </w:rPr>
              <w:t>.</w:t>
            </w:r>
            <w:r w:rsidRPr="001B3625">
              <w:rPr>
                <w:rFonts w:asciiTheme="majorBidi" w:hAnsiTheme="majorBidi"/>
                <w:sz w:val="24"/>
                <w:szCs w:val="24"/>
                <w:lang w:val="en-US"/>
              </w:rPr>
              <w:t>60</w:t>
            </w:r>
            <w:r w:rsidRPr="001B3625">
              <w:rPr>
                <w:rFonts w:asciiTheme="majorBidi" w:hAnsiTheme="majorBidi"/>
                <w:sz w:val="24"/>
                <w:szCs w:val="24"/>
                <w:cs/>
                <w:lang w:val="en-US"/>
              </w:rPr>
              <w:t>%</w:t>
            </w:r>
          </w:p>
        </w:tc>
      </w:tr>
      <w:tr w:rsidR="00F02055" w:rsidRPr="001B3625" w14:paraId="6FA0837B" w14:textId="77777777" w:rsidTr="008E2283">
        <w:trPr>
          <w:trHeight w:val="420"/>
        </w:trPr>
        <w:tc>
          <w:tcPr>
            <w:tcW w:w="2835" w:type="dxa"/>
            <w:tcBorders>
              <w:top w:val="nil"/>
              <w:left w:val="nil"/>
              <w:bottom w:val="nil"/>
              <w:right w:val="nil"/>
            </w:tcBorders>
            <w:shd w:val="clear" w:color="auto" w:fill="auto"/>
            <w:noWrap/>
            <w:vAlign w:val="bottom"/>
          </w:tcPr>
          <w:p w14:paraId="3E2FEDBA" w14:textId="03F62B5D" w:rsidR="00EA4745" w:rsidRPr="00C73C17" w:rsidRDefault="002E7B6A" w:rsidP="00EA4745">
            <w:pPr>
              <w:rPr>
                <w:rFonts w:asciiTheme="majorBidi" w:hAnsiTheme="majorBidi" w:cstheme="majorBidi"/>
                <w:sz w:val="24"/>
                <w:szCs w:val="24"/>
                <w:lang w:val="en-US"/>
              </w:rPr>
            </w:pPr>
            <w:r w:rsidRPr="00C73C17">
              <w:rPr>
                <w:rFonts w:asciiTheme="majorBidi" w:hAnsiTheme="majorBidi" w:cstheme="majorBidi"/>
                <w:sz w:val="24"/>
                <w:szCs w:val="24"/>
                <w:lang w:val="en-US"/>
              </w:rPr>
              <w:t>Non</w:t>
            </w:r>
            <w:r w:rsidRPr="001B3625">
              <w:rPr>
                <w:rFonts w:asciiTheme="majorBidi" w:hAnsiTheme="majorBidi"/>
                <w:sz w:val="24"/>
                <w:szCs w:val="24"/>
                <w:cs/>
                <w:lang w:val="en-US"/>
              </w:rPr>
              <w:t>-</w:t>
            </w:r>
            <w:r w:rsidRPr="00C73C17">
              <w:rPr>
                <w:rFonts w:asciiTheme="majorBidi" w:hAnsiTheme="majorBidi" w:cstheme="majorBidi"/>
                <w:sz w:val="24"/>
                <w:szCs w:val="24"/>
                <w:lang w:val="en-US"/>
              </w:rPr>
              <w:t>current contract assets</w:t>
            </w:r>
            <w:r w:rsidR="008F7535" w:rsidRPr="001B3625">
              <w:rPr>
                <w:rFonts w:asciiTheme="majorBidi" w:hAnsiTheme="majorBidi"/>
                <w:sz w:val="24"/>
                <w:szCs w:val="24"/>
                <w:cs/>
                <w:lang w:val="en-US"/>
              </w:rPr>
              <w:t xml:space="preserve"> - </w:t>
            </w:r>
            <w:r w:rsidR="008F7535" w:rsidRPr="00C73C17">
              <w:rPr>
                <w:rFonts w:asciiTheme="majorBidi" w:hAnsiTheme="majorBidi" w:cstheme="majorBidi"/>
                <w:sz w:val="24"/>
                <w:szCs w:val="24"/>
                <w:lang w:val="en-US"/>
              </w:rPr>
              <w:t>net</w:t>
            </w:r>
          </w:p>
        </w:tc>
        <w:tc>
          <w:tcPr>
            <w:tcW w:w="992" w:type="dxa"/>
            <w:noWrap/>
            <w:vAlign w:val="bottom"/>
          </w:tcPr>
          <w:p w14:paraId="4FBFDBA0" w14:textId="1183387C" w:rsidR="00EA4745" w:rsidRPr="00C73C17" w:rsidRDefault="00EA4745" w:rsidP="00AA3859">
            <w:pPr>
              <w:pBdr>
                <w:bottom w:val="single" w:sz="4" w:space="1" w:color="auto"/>
              </w:pBd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0E5967EA" w14:textId="77777777" w:rsidR="00EA4745" w:rsidRPr="00C73C17" w:rsidRDefault="00EA4745" w:rsidP="00AA3859">
            <w:pPr>
              <w:jc w:val="right"/>
              <w:rPr>
                <w:rFonts w:asciiTheme="majorBidi" w:hAnsiTheme="majorBidi" w:cstheme="majorBidi"/>
                <w:sz w:val="24"/>
                <w:szCs w:val="24"/>
                <w:cs/>
                <w:lang w:val="en-US"/>
              </w:rPr>
            </w:pPr>
          </w:p>
        </w:tc>
        <w:tc>
          <w:tcPr>
            <w:tcW w:w="992" w:type="dxa"/>
            <w:noWrap/>
            <w:vAlign w:val="bottom"/>
          </w:tcPr>
          <w:p w14:paraId="16F426DF" w14:textId="5E0276A8" w:rsidR="00EA4745" w:rsidRPr="00C73C17" w:rsidRDefault="00EA4745" w:rsidP="00AA3859">
            <w:pPr>
              <w:pBdr>
                <w:bottom w:val="single" w:sz="4" w:space="1" w:color="auto"/>
              </w:pBdr>
              <w:jc w:val="right"/>
              <w:rPr>
                <w:rFonts w:asciiTheme="majorBidi" w:hAnsiTheme="majorBidi" w:cstheme="majorBidi"/>
                <w:sz w:val="24"/>
                <w:szCs w:val="24"/>
                <w:cs/>
              </w:rPr>
            </w:pPr>
            <w:r w:rsidRPr="001B3625">
              <w:rPr>
                <w:rFonts w:asciiTheme="majorBidi" w:hAnsiTheme="majorBidi"/>
                <w:sz w:val="24"/>
                <w:szCs w:val="24"/>
                <w:lang w:val="en-US"/>
              </w:rPr>
              <w:t>79</w:t>
            </w:r>
          </w:p>
        </w:tc>
        <w:tc>
          <w:tcPr>
            <w:tcW w:w="283" w:type="dxa"/>
            <w:tcBorders>
              <w:top w:val="nil"/>
              <w:left w:val="nil"/>
              <w:bottom w:val="nil"/>
              <w:right w:val="nil"/>
            </w:tcBorders>
            <w:shd w:val="clear" w:color="auto" w:fill="auto"/>
            <w:noWrap/>
            <w:vAlign w:val="bottom"/>
          </w:tcPr>
          <w:p w14:paraId="2F83E898" w14:textId="77777777" w:rsidR="00EA4745" w:rsidRPr="00C73C17" w:rsidRDefault="00EA4745" w:rsidP="00AA3859">
            <w:pPr>
              <w:jc w:val="right"/>
              <w:rPr>
                <w:rFonts w:asciiTheme="majorBidi" w:hAnsiTheme="majorBidi" w:cstheme="majorBidi"/>
                <w:sz w:val="24"/>
                <w:szCs w:val="24"/>
                <w:cs/>
                <w:lang w:val="en-US"/>
              </w:rPr>
            </w:pPr>
          </w:p>
        </w:tc>
        <w:tc>
          <w:tcPr>
            <w:tcW w:w="993" w:type="dxa"/>
            <w:noWrap/>
            <w:vAlign w:val="bottom"/>
          </w:tcPr>
          <w:p w14:paraId="727ECFCE" w14:textId="201912E3" w:rsidR="00EA4745" w:rsidRPr="00C73C17" w:rsidRDefault="00EA4745" w:rsidP="00AA3859">
            <w:pPr>
              <w:pBdr>
                <w:bottom w:val="single" w:sz="4" w:space="1" w:color="auto"/>
              </w:pBdr>
              <w:jc w:val="right"/>
              <w:rPr>
                <w:rFonts w:asciiTheme="majorBidi" w:hAnsiTheme="majorBidi" w:cstheme="majorBidi"/>
                <w:sz w:val="24"/>
                <w:szCs w:val="24"/>
                <w:cs/>
              </w:rPr>
            </w:pPr>
            <w:r w:rsidRPr="001B3625">
              <w:rPr>
                <w:rFonts w:asciiTheme="majorBidi" w:hAnsiTheme="majorBidi"/>
                <w:sz w:val="24"/>
                <w:szCs w:val="24"/>
                <w:cs/>
                <w:lang w:val="en-US"/>
              </w:rPr>
              <w:t>-</w:t>
            </w:r>
          </w:p>
        </w:tc>
        <w:tc>
          <w:tcPr>
            <w:tcW w:w="259" w:type="dxa"/>
            <w:tcBorders>
              <w:top w:val="nil"/>
              <w:left w:val="nil"/>
              <w:bottom w:val="nil"/>
              <w:right w:val="nil"/>
            </w:tcBorders>
            <w:shd w:val="clear" w:color="auto" w:fill="auto"/>
            <w:noWrap/>
            <w:vAlign w:val="bottom"/>
          </w:tcPr>
          <w:p w14:paraId="05F701B5" w14:textId="77777777" w:rsidR="00EA4745" w:rsidRPr="00C73C17" w:rsidRDefault="00EA4745" w:rsidP="00AA3859">
            <w:pPr>
              <w:jc w:val="right"/>
              <w:rPr>
                <w:rFonts w:asciiTheme="majorBidi" w:hAnsiTheme="majorBidi" w:cstheme="majorBidi"/>
                <w:sz w:val="24"/>
                <w:szCs w:val="24"/>
                <w:cs/>
                <w:lang w:val="en-US"/>
              </w:rPr>
            </w:pPr>
          </w:p>
        </w:tc>
        <w:tc>
          <w:tcPr>
            <w:tcW w:w="1017" w:type="dxa"/>
            <w:noWrap/>
            <w:vAlign w:val="bottom"/>
          </w:tcPr>
          <w:p w14:paraId="70093792" w14:textId="73DF333D" w:rsidR="00EA4745" w:rsidRPr="00C73C17" w:rsidRDefault="00EA4745" w:rsidP="00AA3859">
            <w:pPr>
              <w:pBdr>
                <w:bottom w:val="single" w:sz="4" w:space="1" w:color="auto"/>
              </w:pBdr>
              <w:jc w:val="right"/>
              <w:rPr>
                <w:rFonts w:asciiTheme="majorBidi" w:hAnsiTheme="majorBidi" w:cstheme="majorBidi"/>
                <w:sz w:val="24"/>
                <w:szCs w:val="24"/>
                <w:cs/>
                <w:lang w:val="en-US"/>
              </w:rPr>
            </w:pPr>
            <w:r w:rsidRPr="001B3625">
              <w:rPr>
                <w:rFonts w:asciiTheme="majorBidi" w:hAnsiTheme="majorBidi"/>
                <w:sz w:val="24"/>
                <w:szCs w:val="24"/>
                <w:lang w:val="en-US"/>
              </w:rPr>
              <w:t>79</w:t>
            </w:r>
          </w:p>
        </w:tc>
        <w:tc>
          <w:tcPr>
            <w:tcW w:w="1417" w:type="dxa"/>
            <w:vAlign w:val="bottom"/>
          </w:tcPr>
          <w:p w14:paraId="2CA5CC6F" w14:textId="169EA3CE" w:rsidR="00EA4745" w:rsidRPr="00C73C17" w:rsidRDefault="00EA4745" w:rsidP="00AB012A">
            <w:pPr>
              <w:jc w:val="center"/>
              <w:rPr>
                <w:rFonts w:asciiTheme="majorBidi" w:hAnsiTheme="majorBidi" w:cstheme="majorBidi"/>
                <w:sz w:val="24"/>
                <w:szCs w:val="24"/>
                <w:cs/>
                <w:lang w:val="en-US"/>
              </w:rPr>
            </w:pPr>
            <w:r w:rsidRPr="001B3625">
              <w:rPr>
                <w:rFonts w:asciiTheme="majorBidi" w:hAnsiTheme="majorBidi"/>
                <w:sz w:val="24"/>
                <w:szCs w:val="24"/>
                <w:lang w:val="en-US"/>
              </w:rPr>
              <w:t>3</w:t>
            </w:r>
            <w:r w:rsidRPr="001B3625">
              <w:rPr>
                <w:rFonts w:asciiTheme="majorBidi" w:hAnsiTheme="majorBidi"/>
                <w:sz w:val="24"/>
                <w:szCs w:val="24"/>
                <w:cs/>
                <w:lang w:val="en-US"/>
              </w:rPr>
              <w:t>.</w:t>
            </w:r>
            <w:r w:rsidRPr="001B3625">
              <w:rPr>
                <w:rFonts w:asciiTheme="majorBidi" w:hAnsiTheme="majorBidi"/>
                <w:sz w:val="24"/>
                <w:szCs w:val="24"/>
                <w:lang w:val="en-US"/>
              </w:rPr>
              <w:t>60</w:t>
            </w:r>
            <w:r w:rsidRPr="001B3625">
              <w:rPr>
                <w:rFonts w:asciiTheme="majorBidi" w:hAnsiTheme="majorBidi"/>
                <w:sz w:val="24"/>
                <w:szCs w:val="24"/>
                <w:cs/>
                <w:lang w:val="en-US"/>
              </w:rPr>
              <w:t>%</w:t>
            </w:r>
          </w:p>
        </w:tc>
      </w:tr>
      <w:tr w:rsidR="00F02055" w:rsidRPr="001B3625" w14:paraId="01094769" w14:textId="77777777" w:rsidTr="008E2283">
        <w:trPr>
          <w:trHeight w:val="420"/>
        </w:trPr>
        <w:tc>
          <w:tcPr>
            <w:tcW w:w="2835" w:type="dxa"/>
            <w:tcBorders>
              <w:top w:val="nil"/>
              <w:left w:val="nil"/>
              <w:bottom w:val="nil"/>
              <w:right w:val="nil"/>
            </w:tcBorders>
            <w:shd w:val="clear" w:color="auto" w:fill="auto"/>
            <w:noWrap/>
            <w:vAlign w:val="bottom"/>
          </w:tcPr>
          <w:p w14:paraId="45F0F8CC" w14:textId="77777777" w:rsidR="00EA4745" w:rsidRPr="00C73C17" w:rsidRDefault="00EA4745" w:rsidP="00EA4745">
            <w:pPr>
              <w:rPr>
                <w:rFonts w:asciiTheme="majorBidi" w:hAnsiTheme="majorBidi" w:cstheme="majorBidi"/>
                <w:sz w:val="24"/>
                <w:szCs w:val="24"/>
                <w:lang w:val="en-US"/>
              </w:rPr>
            </w:pPr>
          </w:p>
        </w:tc>
        <w:tc>
          <w:tcPr>
            <w:tcW w:w="992" w:type="dxa"/>
            <w:noWrap/>
            <w:vAlign w:val="bottom"/>
          </w:tcPr>
          <w:p w14:paraId="4885921C" w14:textId="129CBA64" w:rsidR="00EA4745" w:rsidRPr="00C73C17" w:rsidRDefault="007C1A44" w:rsidP="00AA3859">
            <w:pPr>
              <w:pBdr>
                <w:bottom w:val="double" w:sz="4" w:space="1" w:color="auto"/>
              </w:pBdr>
              <w:jc w:val="right"/>
              <w:rPr>
                <w:rFonts w:asciiTheme="majorBidi" w:hAnsiTheme="majorBidi" w:cstheme="majorBidi"/>
                <w:sz w:val="24"/>
                <w:szCs w:val="24"/>
                <w:lang w:val="en-US"/>
              </w:rPr>
            </w:pPr>
            <w:r w:rsidRPr="001B3625">
              <w:rPr>
                <w:rFonts w:asciiTheme="majorBidi" w:hAnsiTheme="majorBidi" w:cstheme="majorBidi" w:hint="cs"/>
                <w:sz w:val="24"/>
                <w:szCs w:val="24"/>
                <w:lang w:val="en-US"/>
              </w:rPr>
              <w:t>21</w:t>
            </w:r>
            <w:r w:rsidR="00C73C17">
              <w:rPr>
                <w:rFonts w:asciiTheme="majorBidi" w:hAnsiTheme="majorBidi" w:cstheme="majorBidi"/>
                <w:sz w:val="24"/>
                <w:szCs w:val="24"/>
                <w:lang w:val="en-US"/>
              </w:rPr>
              <w:t>8</w:t>
            </w:r>
          </w:p>
        </w:tc>
        <w:tc>
          <w:tcPr>
            <w:tcW w:w="284" w:type="dxa"/>
            <w:tcBorders>
              <w:top w:val="nil"/>
              <w:left w:val="nil"/>
              <w:bottom w:val="nil"/>
              <w:right w:val="nil"/>
            </w:tcBorders>
            <w:shd w:val="clear" w:color="auto" w:fill="auto"/>
            <w:noWrap/>
            <w:vAlign w:val="bottom"/>
          </w:tcPr>
          <w:p w14:paraId="47431A82" w14:textId="77777777" w:rsidR="00EA4745" w:rsidRPr="001B3625" w:rsidRDefault="00EA4745" w:rsidP="00AA3859">
            <w:pPr>
              <w:jc w:val="right"/>
              <w:rPr>
                <w:rFonts w:asciiTheme="majorBidi" w:hAnsiTheme="majorBidi" w:cstheme="majorBidi"/>
                <w:sz w:val="24"/>
                <w:szCs w:val="24"/>
                <w:cs/>
                <w:lang w:val="en-US"/>
              </w:rPr>
            </w:pPr>
          </w:p>
        </w:tc>
        <w:tc>
          <w:tcPr>
            <w:tcW w:w="992" w:type="dxa"/>
            <w:noWrap/>
            <w:vAlign w:val="bottom"/>
          </w:tcPr>
          <w:p w14:paraId="745CBB00" w14:textId="590C84AB" w:rsidR="00EA4745" w:rsidRPr="00C73C17" w:rsidRDefault="00C73C17" w:rsidP="00060420">
            <w:pPr>
              <w:pBdr>
                <w:bottom w:val="double" w:sz="4" w:space="1" w:color="auto"/>
              </w:pBdr>
              <w:jc w:val="right"/>
              <w:rPr>
                <w:rFonts w:asciiTheme="majorBidi" w:hAnsiTheme="majorBidi" w:cstheme="majorBidi"/>
                <w:sz w:val="24"/>
                <w:szCs w:val="24"/>
                <w:lang w:val="en-US"/>
              </w:rPr>
            </w:pPr>
            <w:r>
              <w:rPr>
                <w:rFonts w:asciiTheme="majorBidi" w:hAnsiTheme="majorBidi" w:cstheme="majorBidi"/>
                <w:sz w:val="24"/>
                <w:szCs w:val="24"/>
                <w:lang w:val="en-US"/>
              </w:rPr>
              <w:t>84</w:t>
            </w:r>
          </w:p>
        </w:tc>
        <w:tc>
          <w:tcPr>
            <w:tcW w:w="283" w:type="dxa"/>
            <w:tcBorders>
              <w:top w:val="nil"/>
              <w:left w:val="nil"/>
              <w:bottom w:val="nil"/>
              <w:right w:val="nil"/>
            </w:tcBorders>
            <w:shd w:val="clear" w:color="auto" w:fill="auto"/>
            <w:noWrap/>
            <w:vAlign w:val="bottom"/>
          </w:tcPr>
          <w:p w14:paraId="247EDDAC" w14:textId="77777777" w:rsidR="00EA4745" w:rsidRPr="001B3625" w:rsidRDefault="00EA4745" w:rsidP="00AA3859">
            <w:pPr>
              <w:jc w:val="right"/>
              <w:rPr>
                <w:rFonts w:asciiTheme="majorBidi" w:hAnsiTheme="majorBidi" w:cstheme="majorBidi"/>
                <w:sz w:val="24"/>
                <w:szCs w:val="24"/>
                <w:cs/>
                <w:lang w:val="en-US"/>
              </w:rPr>
            </w:pPr>
          </w:p>
        </w:tc>
        <w:tc>
          <w:tcPr>
            <w:tcW w:w="993" w:type="dxa"/>
            <w:noWrap/>
            <w:vAlign w:val="bottom"/>
          </w:tcPr>
          <w:p w14:paraId="320ACDE7" w14:textId="356F9AB8" w:rsidR="00EA4745" w:rsidRPr="00C73C17" w:rsidRDefault="00060420" w:rsidP="00060420">
            <w:pPr>
              <w:pBdr>
                <w:bottom w:val="double" w:sz="4" w:space="1" w:color="auto"/>
              </w:pBdr>
              <w:jc w:val="right"/>
              <w:rPr>
                <w:rFonts w:asciiTheme="majorBidi" w:hAnsiTheme="majorBidi" w:cstheme="majorBidi"/>
                <w:sz w:val="24"/>
                <w:szCs w:val="24"/>
                <w:lang w:val="en-US"/>
              </w:rPr>
            </w:pPr>
            <w:r w:rsidRPr="00C73C17">
              <w:rPr>
                <w:rFonts w:asciiTheme="majorBidi" w:hAnsiTheme="majorBidi" w:cstheme="majorBidi"/>
                <w:sz w:val="24"/>
                <w:szCs w:val="24"/>
                <w:lang w:val="en-US"/>
              </w:rPr>
              <w:t>217</w:t>
            </w:r>
          </w:p>
        </w:tc>
        <w:tc>
          <w:tcPr>
            <w:tcW w:w="259" w:type="dxa"/>
            <w:tcBorders>
              <w:top w:val="nil"/>
              <w:left w:val="nil"/>
              <w:bottom w:val="nil"/>
              <w:right w:val="nil"/>
            </w:tcBorders>
            <w:shd w:val="clear" w:color="auto" w:fill="auto"/>
            <w:noWrap/>
            <w:vAlign w:val="bottom"/>
          </w:tcPr>
          <w:p w14:paraId="6389D628" w14:textId="77777777" w:rsidR="00EA4745" w:rsidRPr="00C73C17" w:rsidRDefault="00EA4745" w:rsidP="00AA3859">
            <w:pPr>
              <w:jc w:val="right"/>
              <w:rPr>
                <w:rFonts w:asciiTheme="majorBidi" w:hAnsiTheme="majorBidi" w:cstheme="majorBidi"/>
                <w:sz w:val="24"/>
                <w:szCs w:val="24"/>
                <w:cs/>
                <w:lang w:val="en-US"/>
              </w:rPr>
            </w:pPr>
          </w:p>
        </w:tc>
        <w:tc>
          <w:tcPr>
            <w:tcW w:w="1017" w:type="dxa"/>
            <w:noWrap/>
            <w:vAlign w:val="bottom"/>
          </w:tcPr>
          <w:p w14:paraId="39E9A20F" w14:textId="54BD9D80" w:rsidR="00EA4745" w:rsidRPr="00C73C17" w:rsidRDefault="00EA4745" w:rsidP="00AA3859">
            <w:pPr>
              <w:pBdr>
                <w:bottom w:val="double" w:sz="4" w:space="1" w:color="auto"/>
              </w:pBdr>
              <w:jc w:val="right"/>
              <w:rPr>
                <w:rFonts w:asciiTheme="majorBidi" w:hAnsiTheme="majorBidi" w:cstheme="majorBidi"/>
                <w:sz w:val="24"/>
                <w:szCs w:val="24"/>
                <w:cs/>
              </w:rPr>
            </w:pPr>
            <w:r w:rsidRPr="001B3625">
              <w:rPr>
                <w:rFonts w:asciiTheme="majorBidi" w:hAnsiTheme="majorBidi"/>
                <w:sz w:val="24"/>
                <w:szCs w:val="24"/>
                <w:lang w:val="en-US"/>
              </w:rPr>
              <w:t>519</w:t>
            </w:r>
          </w:p>
        </w:tc>
        <w:tc>
          <w:tcPr>
            <w:tcW w:w="1417" w:type="dxa"/>
            <w:tcBorders>
              <w:top w:val="nil"/>
              <w:left w:val="nil"/>
              <w:bottom w:val="nil"/>
              <w:right w:val="nil"/>
            </w:tcBorders>
            <w:shd w:val="clear" w:color="auto" w:fill="auto"/>
            <w:vAlign w:val="bottom"/>
          </w:tcPr>
          <w:p w14:paraId="52FAF802" w14:textId="77777777" w:rsidR="00EA4745" w:rsidRPr="00C73C17" w:rsidRDefault="00EA4745" w:rsidP="00AB012A">
            <w:pPr>
              <w:jc w:val="center"/>
              <w:rPr>
                <w:rFonts w:asciiTheme="majorBidi" w:hAnsiTheme="majorBidi" w:cstheme="majorBidi"/>
                <w:sz w:val="24"/>
                <w:szCs w:val="24"/>
                <w:cs/>
              </w:rPr>
            </w:pPr>
          </w:p>
        </w:tc>
      </w:tr>
      <w:tr w:rsidR="00F02055" w:rsidRPr="001B3625" w14:paraId="2792472F" w14:textId="77777777" w:rsidTr="008E2283">
        <w:trPr>
          <w:trHeight w:val="420"/>
        </w:trPr>
        <w:tc>
          <w:tcPr>
            <w:tcW w:w="2835" w:type="dxa"/>
            <w:tcBorders>
              <w:top w:val="nil"/>
              <w:left w:val="nil"/>
              <w:bottom w:val="nil"/>
              <w:right w:val="nil"/>
            </w:tcBorders>
            <w:shd w:val="clear" w:color="auto" w:fill="auto"/>
            <w:noWrap/>
            <w:vAlign w:val="center"/>
          </w:tcPr>
          <w:p w14:paraId="7E8C2657" w14:textId="31AE5486" w:rsidR="00EA4745" w:rsidRPr="00C73C17" w:rsidRDefault="00EA4745" w:rsidP="00EA4745">
            <w:pPr>
              <w:rPr>
                <w:rFonts w:asciiTheme="majorBidi" w:hAnsiTheme="majorBidi" w:cstheme="majorBidi"/>
                <w:b/>
                <w:bCs/>
                <w:sz w:val="24"/>
                <w:szCs w:val="24"/>
                <w:lang w:val="en-US"/>
              </w:rPr>
            </w:pPr>
            <w:r w:rsidRPr="00C73C17">
              <w:rPr>
                <w:rFonts w:asciiTheme="majorBidi" w:hAnsiTheme="majorBidi" w:cstheme="majorBidi"/>
                <w:b/>
                <w:bCs/>
                <w:sz w:val="24"/>
                <w:szCs w:val="24"/>
                <w:lang w:val="en-US"/>
              </w:rPr>
              <w:t>Financial liabilities</w:t>
            </w:r>
          </w:p>
        </w:tc>
        <w:tc>
          <w:tcPr>
            <w:tcW w:w="992" w:type="dxa"/>
            <w:tcBorders>
              <w:top w:val="nil"/>
              <w:left w:val="nil"/>
              <w:bottom w:val="nil"/>
              <w:right w:val="nil"/>
            </w:tcBorders>
            <w:shd w:val="clear" w:color="auto" w:fill="auto"/>
            <w:noWrap/>
            <w:vAlign w:val="bottom"/>
          </w:tcPr>
          <w:p w14:paraId="61A7C60C" w14:textId="77777777" w:rsidR="00EA4745" w:rsidRPr="00C73C17" w:rsidRDefault="00EA4745" w:rsidP="00AA3859">
            <w:pPr>
              <w:jc w:val="right"/>
              <w:rPr>
                <w:rFonts w:asciiTheme="majorBidi" w:hAnsiTheme="majorBidi" w:cstheme="majorBidi"/>
                <w:sz w:val="24"/>
                <w:szCs w:val="24"/>
                <w:cs/>
              </w:rPr>
            </w:pPr>
          </w:p>
        </w:tc>
        <w:tc>
          <w:tcPr>
            <w:tcW w:w="284" w:type="dxa"/>
            <w:tcBorders>
              <w:top w:val="nil"/>
              <w:left w:val="nil"/>
              <w:bottom w:val="nil"/>
              <w:right w:val="nil"/>
            </w:tcBorders>
            <w:shd w:val="clear" w:color="auto" w:fill="auto"/>
            <w:noWrap/>
            <w:vAlign w:val="bottom"/>
          </w:tcPr>
          <w:p w14:paraId="7C65B0AB" w14:textId="77777777" w:rsidR="00EA4745" w:rsidRPr="00C73C17" w:rsidRDefault="00EA4745" w:rsidP="00AA3859">
            <w:pPr>
              <w:jc w:val="right"/>
              <w:rPr>
                <w:rFonts w:asciiTheme="majorBidi" w:hAnsiTheme="majorBidi" w:cstheme="majorBidi"/>
                <w:sz w:val="24"/>
                <w:szCs w:val="24"/>
                <w:cs/>
              </w:rPr>
            </w:pPr>
          </w:p>
        </w:tc>
        <w:tc>
          <w:tcPr>
            <w:tcW w:w="992" w:type="dxa"/>
            <w:tcBorders>
              <w:top w:val="nil"/>
              <w:left w:val="nil"/>
              <w:bottom w:val="nil"/>
              <w:right w:val="nil"/>
            </w:tcBorders>
            <w:shd w:val="clear" w:color="auto" w:fill="auto"/>
            <w:noWrap/>
            <w:vAlign w:val="bottom"/>
          </w:tcPr>
          <w:p w14:paraId="6437890E" w14:textId="77777777" w:rsidR="00EA4745" w:rsidRPr="00C73C17" w:rsidRDefault="00EA4745" w:rsidP="00AA3859">
            <w:pPr>
              <w:jc w:val="right"/>
              <w:rPr>
                <w:rFonts w:asciiTheme="majorBidi" w:hAnsiTheme="majorBidi" w:cstheme="majorBidi"/>
                <w:sz w:val="24"/>
                <w:szCs w:val="24"/>
                <w:cs/>
              </w:rPr>
            </w:pPr>
          </w:p>
        </w:tc>
        <w:tc>
          <w:tcPr>
            <w:tcW w:w="283" w:type="dxa"/>
            <w:tcBorders>
              <w:top w:val="nil"/>
              <w:left w:val="nil"/>
              <w:bottom w:val="nil"/>
              <w:right w:val="nil"/>
            </w:tcBorders>
            <w:shd w:val="clear" w:color="auto" w:fill="auto"/>
            <w:noWrap/>
            <w:vAlign w:val="bottom"/>
          </w:tcPr>
          <w:p w14:paraId="4191BE85" w14:textId="77777777" w:rsidR="00EA4745" w:rsidRPr="00C73C17" w:rsidRDefault="00EA4745" w:rsidP="00AA3859">
            <w:pPr>
              <w:jc w:val="right"/>
              <w:rPr>
                <w:rFonts w:asciiTheme="majorBidi" w:hAnsiTheme="majorBidi" w:cstheme="majorBidi"/>
                <w:sz w:val="24"/>
                <w:szCs w:val="24"/>
                <w:cs/>
              </w:rPr>
            </w:pPr>
          </w:p>
        </w:tc>
        <w:tc>
          <w:tcPr>
            <w:tcW w:w="993" w:type="dxa"/>
            <w:tcBorders>
              <w:top w:val="nil"/>
              <w:left w:val="nil"/>
              <w:bottom w:val="nil"/>
              <w:right w:val="nil"/>
            </w:tcBorders>
            <w:shd w:val="clear" w:color="auto" w:fill="auto"/>
            <w:noWrap/>
            <w:vAlign w:val="bottom"/>
          </w:tcPr>
          <w:p w14:paraId="0F46C564" w14:textId="77777777" w:rsidR="00EA4745" w:rsidRPr="00C73C17" w:rsidRDefault="00EA4745" w:rsidP="00AA3859">
            <w:pPr>
              <w:jc w:val="right"/>
              <w:rPr>
                <w:rFonts w:asciiTheme="majorBidi" w:hAnsiTheme="majorBidi" w:cstheme="majorBidi"/>
                <w:sz w:val="24"/>
                <w:szCs w:val="24"/>
                <w:cs/>
              </w:rPr>
            </w:pPr>
          </w:p>
        </w:tc>
        <w:tc>
          <w:tcPr>
            <w:tcW w:w="259" w:type="dxa"/>
            <w:tcBorders>
              <w:top w:val="nil"/>
              <w:left w:val="nil"/>
              <w:bottom w:val="nil"/>
              <w:right w:val="nil"/>
            </w:tcBorders>
            <w:shd w:val="clear" w:color="auto" w:fill="auto"/>
            <w:noWrap/>
            <w:vAlign w:val="bottom"/>
          </w:tcPr>
          <w:p w14:paraId="290F5556" w14:textId="77777777" w:rsidR="00EA4745" w:rsidRPr="00C73C17" w:rsidRDefault="00EA4745" w:rsidP="00AA3859">
            <w:pPr>
              <w:jc w:val="right"/>
              <w:rPr>
                <w:rFonts w:asciiTheme="majorBidi" w:hAnsiTheme="majorBidi" w:cstheme="majorBidi"/>
                <w:sz w:val="24"/>
                <w:szCs w:val="24"/>
                <w:cs/>
              </w:rPr>
            </w:pPr>
          </w:p>
        </w:tc>
        <w:tc>
          <w:tcPr>
            <w:tcW w:w="1017" w:type="dxa"/>
            <w:tcBorders>
              <w:top w:val="nil"/>
              <w:left w:val="nil"/>
              <w:bottom w:val="nil"/>
              <w:right w:val="nil"/>
            </w:tcBorders>
            <w:shd w:val="clear" w:color="auto" w:fill="auto"/>
            <w:noWrap/>
            <w:vAlign w:val="bottom"/>
          </w:tcPr>
          <w:p w14:paraId="4C498D12" w14:textId="77777777" w:rsidR="00EA4745" w:rsidRPr="00C73C17" w:rsidRDefault="00EA4745" w:rsidP="00AA3859">
            <w:pPr>
              <w:jc w:val="right"/>
              <w:rPr>
                <w:rFonts w:asciiTheme="majorBidi" w:hAnsiTheme="majorBidi" w:cstheme="majorBidi"/>
                <w:sz w:val="24"/>
                <w:szCs w:val="24"/>
                <w:cs/>
              </w:rPr>
            </w:pPr>
          </w:p>
        </w:tc>
        <w:tc>
          <w:tcPr>
            <w:tcW w:w="1417" w:type="dxa"/>
            <w:tcBorders>
              <w:top w:val="nil"/>
              <w:left w:val="nil"/>
              <w:bottom w:val="nil"/>
              <w:right w:val="nil"/>
            </w:tcBorders>
            <w:shd w:val="clear" w:color="auto" w:fill="auto"/>
            <w:vAlign w:val="bottom"/>
          </w:tcPr>
          <w:p w14:paraId="3CB5DAA9" w14:textId="77777777" w:rsidR="00EA4745" w:rsidRPr="00C73C17" w:rsidRDefault="00EA4745" w:rsidP="00AB012A">
            <w:pPr>
              <w:jc w:val="center"/>
              <w:rPr>
                <w:rFonts w:asciiTheme="majorBidi" w:hAnsiTheme="majorBidi" w:cstheme="majorBidi"/>
                <w:sz w:val="24"/>
                <w:szCs w:val="24"/>
                <w:cs/>
              </w:rPr>
            </w:pPr>
          </w:p>
        </w:tc>
      </w:tr>
      <w:tr w:rsidR="00F02055" w:rsidRPr="001B3625" w14:paraId="580375C2" w14:textId="783E943F" w:rsidTr="008E2283">
        <w:trPr>
          <w:trHeight w:val="420"/>
        </w:trPr>
        <w:tc>
          <w:tcPr>
            <w:tcW w:w="2835" w:type="dxa"/>
            <w:tcBorders>
              <w:top w:val="nil"/>
              <w:left w:val="nil"/>
              <w:bottom w:val="nil"/>
              <w:right w:val="nil"/>
            </w:tcBorders>
            <w:shd w:val="clear" w:color="auto" w:fill="auto"/>
            <w:noWrap/>
            <w:vAlign w:val="center"/>
            <w:hideMark/>
          </w:tcPr>
          <w:p w14:paraId="3BC4E58A" w14:textId="7ED70C2F" w:rsidR="00EA4745" w:rsidRPr="00C73C17" w:rsidRDefault="00AA25B6" w:rsidP="008E2283">
            <w:pPr>
              <w:rPr>
                <w:rFonts w:asciiTheme="majorBidi" w:hAnsiTheme="majorBidi" w:cstheme="majorBidi"/>
                <w:sz w:val="24"/>
                <w:szCs w:val="24"/>
                <w:lang w:val="en-US"/>
              </w:rPr>
            </w:pPr>
            <w:r w:rsidRPr="00C73C17">
              <w:rPr>
                <w:rFonts w:asciiTheme="majorBidi" w:hAnsiTheme="majorBidi"/>
                <w:sz w:val="24"/>
                <w:szCs w:val="24"/>
                <w:lang w:val="en-US"/>
              </w:rPr>
              <w:t>Short</w:t>
            </w:r>
            <w:r w:rsidR="002E7623" w:rsidRPr="001B3625">
              <w:rPr>
                <w:rFonts w:asciiTheme="majorBidi" w:hAnsiTheme="majorBidi"/>
                <w:sz w:val="24"/>
                <w:szCs w:val="24"/>
                <w:cs/>
                <w:lang w:val="en-US"/>
              </w:rPr>
              <w:t>-</w:t>
            </w:r>
            <w:r w:rsidR="002E7623" w:rsidRPr="00C73C17">
              <w:rPr>
                <w:rFonts w:asciiTheme="majorBidi" w:hAnsiTheme="majorBidi" w:cstheme="majorBidi"/>
                <w:sz w:val="24"/>
                <w:szCs w:val="24"/>
                <w:lang w:val="en-US"/>
              </w:rPr>
              <w:t>term loan</w:t>
            </w:r>
            <w:r w:rsidR="00C46033" w:rsidRPr="001B3625">
              <w:rPr>
                <w:rFonts w:asciiTheme="majorBidi" w:hAnsiTheme="majorBidi"/>
                <w:sz w:val="24"/>
                <w:szCs w:val="24"/>
                <w:cs/>
                <w:lang w:val="en-US"/>
              </w:rPr>
              <w:t xml:space="preserve"> </w:t>
            </w:r>
            <w:r w:rsidR="00EA4745" w:rsidRPr="00C73C17">
              <w:rPr>
                <w:rFonts w:asciiTheme="majorBidi" w:hAnsiTheme="majorBidi" w:cstheme="majorBidi"/>
                <w:sz w:val="24"/>
                <w:szCs w:val="24"/>
                <w:lang w:val="en-US"/>
              </w:rPr>
              <w:t>from financial institution</w:t>
            </w:r>
          </w:p>
        </w:tc>
        <w:tc>
          <w:tcPr>
            <w:tcW w:w="992" w:type="dxa"/>
            <w:tcBorders>
              <w:top w:val="nil"/>
              <w:left w:val="nil"/>
              <w:bottom w:val="nil"/>
              <w:right w:val="nil"/>
            </w:tcBorders>
            <w:shd w:val="clear" w:color="auto" w:fill="auto"/>
            <w:noWrap/>
            <w:vAlign w:val="bottom"/>
          </w:tcPr>
          <w:p w14:paraId="0BA6C3C4" w14:textId="6F96A6CF" w:rsidR="00EA4745" w:rsidRPr="00C73C17" w:rsidRDefault="002E7623"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180</w:t>
            </w:r>
          </w:p>
        </w:tc>
        <w:tc>
          <w:tcPr>
            <w:tcW w:w="284" w:type="dxa"/>
            <w:tcBorders>
              <w:top w:val="nil"/>
              <w:left w:val="nil"/>
              <w:bottom w:val="nil"/>
              <w:right w:val="nil"/>
            </w:tcBorders>
            <w:shd w:val="clear" w:color="auto" w:fill="auto"/>
            <w:noWrap/>
            <w:vAlign w:val="bottom"/>
          </w:tcPr>
          <w:p w14:paraId="17B0E782" w14:textId="77777777" w:rsidR="00EA4745" w:rsidRPr="001B3625" w:rsidRDefault="00EA4745" w:rsidP="00AA3859">
            <w:pPr>
              <w:jc w:val="right"/>
              <w:rPr>
                <w:rFonts w:asciiTheme="majorBidi" w:hAnsiTheme="majorBidi" w:cstheme="majorBidi"/>
                <w:sz w:val="24"/>
                <w:szCs w:val="24"/>
                <w:cs/>
                <w:lang w:val="en-US"/>
              </w:rPr>
            </w:pPr>
          </w:p>
        </w:tc>
        <w:tc>
          <w:tcPr>
            <w:tcW w:w="992" w:type="dxa"/>
            <w:tcBorders>
              <w:top w:val="nil"/>
              <w:left w:val="nil"/>
              <w:bottom w:val="nil"/>
              <w:right w:val="nil"/>
            </w:tcBorders>
            <w:shd w:val="clear" w:color="auto" w:fill="auto"/>
            <w:noWrap/>
            <w:vAlign w:val="bottom"/>
          </w:tcPr>
          <w:p w14:paraId="78AE2DA1" w14:textId="18540880" w:rsidR="00EA4745" w:rsidRPr="00C73C17" w:rsidRDefault="002E7623"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83</w:t>
            </w:r>
          </w:p>
        </w:tc>
        <w:tc>
          <w:tcPr>
            <w:tcW w:w="283" w:type="dxa"/>
            <w:tcBorders>
              <w:top w:val="nil"/>
              <w:left w:val="nil"/>
              <w:bottom w:val="nil"/>
              <w:right w:val="nil"/>
            </w:tcBorders>
            <w:shd w:val="clear" w:color="auto" w:fill="auto"/>
            <w:noWrap/>
            <w:vAlign w:val="bottom"/>
          </w:tcPr>
          <w:p w14:paraId="4D197DA9" w14:textId="77777777" w:rsidR="00EA4745" w:rsidRPr="00C73C17" w:rsidRDefault="00EA4745" w:rsidP="00AA3859">
            <w:pPr>
              <w:jc w:val="right"/>
              <w:rPr>
                <w:rFonts w:asciiTheme="majorBidi" w:hAnsiTheme="majorBidi" w:cstheme="majorBidi"/>
                <w:sz w:val="24"/>
                <w:szCs w:val="24"/>
                <w:cs/>
                <w:lang w:val="en-US"/>
              </w:rPr>
            </w:pPr>
          </w:p>
        </w:tc>
        <w:tc>
          <w:tcPr>
            <w:tcW w:w="993" w:type="dxa"/>
            <w:tcBorders>
              <w:top w:val="nil"/>
              <w:left w:val="nil"/>
              <w:bottom w:val="nil"/>
              <w:right w:val="nil"/>
            </w:tcBorders>
            <w:shd w:val="clear" w:color="auto" w:fill="auto"/>
            <w:noWrap/>
            <w:vAlign w:val="bottom"/>
          </w:tcPr>
          <w:p w14:paraId="65F6A61E" w14:textId="4D9446AA" w:rsidR="00EA4745" w:rsidRPr="00C73C17" w:rsidRDefault="002E7623" w:rsidP="00AA3859">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59" w:type="dxa"/>
            <w:tcBorders>
              <w:top w:val="nil"/>
              <w:left w:val="nil"/>
              <w:bottom w:val="nil"/>
              <w:right w:val="nil"/>
            </w:tcBorders>
            <w:shd w:val="clear" w:color="auto" w:fill="auto"/>
            <w:noWrap/>
            <w:vAlign w:val="bottom"/>
          </w:tcPr>
          <w:p w14:paraId="424FB20D" w14:textId="77777777" w:rsidR="00EA4745" w:rsidRPr="001B3625" w:rsidRDefault="00EA4745" w:rsidP="00AA3859">
            <w:pPr>
              <w:jc w:val="right"/>
              <w:rPr>
                <w:rFonts w:asciiTheme="majorBidi" w:hAnsiTheme="majorBidi" w:cstheme="majorBidi"/>
                <w:sz w:val="24"/>
                <w:szCs w:val="24"/>
                <w:cs/>
                <w:lang w:val="en-US"/>
              </w:rPr>
            </w:pPr>
          </w:p>
        </w:tc>
        <w:tc>
          <w:tcPr>
            <w:tcW w:w="1017" w:type="dxa"/>
            <w:tcBorders>
              <w:top w:val="nil"/>
              <w:left w:val="nil"/>
              <w:bottom w:val="nil"/>
              <w:right w:val="nil"/>
            </w:tcBorders>
            <w:shd w:val="clear" w:color="auto" w:fill="auto"/>
            <w:noWrap/>
            <w:vAlign w:val="bottom"/>
          </w:tcPr>
          <w:p w14:paraId="066E7ECF" w14:textId="797DAADF" w:rsidR="00EA4745" w:rsidRPr="00C73C17" w:rsidRDefault="002E7623"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263</w:t>
            </w:r>
          </w:p>
        </w:tc>
        <w:tc>
          <w:tcPr>
            <w:tcW w:w="1417" w:type="dxa"/>
            <w:tcBorders>
              <w:top w:val="nil"/>
              <w:left w:val="nil"/>
              <w:bottom w:val="nil"/>
              <w:right w:val="nil"/>
            </w:tcBorders>
            <w:shd w:val="clear" w:color="auto" w:fill="auto"/>
            <w:vAlign w:val="bottom"/>
          </w:tcPr>
          <w:p w14:paraId="13CA2B5A" w14:textId="75E52621" w:rsidR="00EA4745" w:rsidRPr="00C73C17" w:rsidRDefault="00ED384E" w:rsidP="00ED384E">
            <w:pPr>
              <w:jc w:val="center"/>
              <w:rPr>
                <w:rFonts w:asciiTheme="majorBidi" w:hAnsiTheme="majorBidi" w:cstheme="majorBidi"/>
                <w:sz w:val="24"/>
                <w:szCs w:val="24"/>
                <w:lang w:val="en-US"/>
              </w:rPr>
            </w:pPr>
            <w:r w:rsidRPr="00C73C17">
              <w:rPr>
                <w:rFonts w:asciiTheme="majorBidi" w:hAnsiTheme="majorBidi" w:cstheme="majorBidi"/>
                <w:sz w:val="24"/>
                <w:szCs w:val="24"/>
                <w:lang w:val="en-US"/>
              </w:rPr>
              <w:t>3</w:t>
            </w:r>
            <w:r w:rsidRPr="001B3625">
              <w:rPr>
                <w:rFonts w:asciiTheme="majorBidi" w:hAnsiTheme="majorBidi"/>
                <w:sz w:val="24"/>
                <w:szCs w:val="24"/>
                <w:cs/>
                <w:lang w:val="en-US"/>
              </w:rPr>
              <w:t>.</w:t>
            </w:r>
            <w:r w:rsidRPr="00C73C17">
              <w:rPr>
                <w:rFonts w:asciiTheme="majorBidi" w:hAnsiTheme="majorBidi" w:cstheme="majorBidi"/>
                <w:sz w:val="24"/>
                <w:szCs w:val="24"/>
                <w:lang w:val="en-US"/>
              </w:rPr>
              <w:t>72</w:t>
            </w:r>
            <w:r w:rsidR="00AB012A" w:rsidRPr="001B3625">
              <w:rPr>
                <w:rFonts w:asciiTheme="majorBidi" w:hAnsiTheme="majorBidi"/>
                <w:sz w:val="24"/>
                <w:szCs w:val="24"/>
                <w:cs/>
                <w:lang w:val="en-US"/>
              </w:rPr>
              <w:t xml:space="preserve">% - </w:t>
            </w:r>
            <w:r w:rsidR="00AB012A" w:rsidRPr="00C73C17">
              <w:rPr>
                <w:rFonts w:asciiTheme="majorBidi" w:hAnsiTheme="majorBidi" w:cstheme="majorBidi"/>
                <w:sz w:val="24"/>
                <w:szCs w:val="24"/>
                <w:lang w:val="en-US"/>
              </w:rPr>
              <w:t>7</w:t>
            </w:r>
            <w:r w:rsidR="00AB012A" w:rsidRPr="001B3625">
              <w:rPr>
                <w:rFonts w:asciiTheme="majorBidi" w:hAnsiTheme="majorBidi"/>
                <w:sz w:val="24"/>
                <w:szCs w:val="24"/>
                <w:cs/>
                <w:lang w:val="en-US"/>
              </w:rPr>
              <w:t>.</w:t>
            </w:r>
            <w:r w:rsidR="00AB012A" w:rsidRPr="00C73C17">
              <w:rPr>
                <w:rFonts w:asciiTheme="majorBidi" w:hAnsiTheme="majorBidi" w:cstheme="majorBidi"/>
                <w:sz w:val="24"/>
                <w:szCs w:val="24"/>
                <w:lang w:val="en-US"/>
              </w:rPr>
              <w:t>50</w:t>
            </w:r>
            <w:r w:rsidR="00AB012A" w:rsidRPr="001B3625">
              <w:rPr>
                <w:rFonts w:asciiTheme="majorBidi" w:hAnsiTheme="majorBidi"/>
                <w:sz w:val="24"/>
                <w:szCs w:val="24"/>
                <w:cs/>
                <w:lang w:val="en-US"/>
              </w:rPr>
              <w:t>%</w:t>
            </w:r>
          </w:p>
        </w:tc>
      </w:tr>
      <w:tr w:rsidR="00F02055" w:rsidRPr="001B3625" w14:paraId="07535B92" w14:textId="77777777" w:rsidTr="008E2283">
        <w:trPr>
          <w:trHeight w:val="420"/>
        </w:trPr>
        <w:tc>
          <w:tcPr>
            <w:tcW w:w="2835" w:type="dxa"/>
            <w:tcBorders>
              <w:top w:val="nil"/>
              <w:left w:val="nil"/>
              <w:bottom w:val="nil"/>
              <w:right w:val="nil"/>
            </w:tcBorders>
            <w:shd w:val="clear" w:color="auto" w:fill="auto"/>
            <w:noWrap/>
            <w:vAlign w:val="center"/>
          </w:tcPr>
          <w:p w14:paraId="12FAE0B3" w14:textId="7ADB1867" w:rsidR="00C46033" w:rsidRPr="00C73C17" w:rsidRDefault="00C46033" w:rsidP="00C46033">
            <w:pPr>
              <w:rPr>
                <w:rFonts w:asciiTheme="majorBidi" w:hAnsiTheme="majorBidi" w:cstheme="majorBidi"/>
                <w:sz w:val="24"/>
                <w:szCs w:val="24"/>
                <w:lang w:val="en-US"/>
              </w:rPr>
            </w:pPr>
            <w:r w:rsidRPr="00C73C17">
              <w:rPr>
                <w:rFonts w:asciiTheme="majorBidi" w:hAnsiTheme="majorBidi" w:cstheme="majorBidi"/>
                <w:sz w:val="24"/>
                <w:szCs w:val="24"/>
                <w:lang w:val="en-US"/>
              </w:rPr>
              <w:t>Trade and other current payables</w:t>
            </w:r>
          </w:p>
        </w:tc>
        <w:tc>
          <w:tcPr>
            <w:tcW w:w="992" w:type="dxa"/>
            <w:tcBorders>
              <w:top w:val="nil"/>
              <w:left w:val="nil"/>
              <w:bottom w:val="nil"/>
              <w:right w:val="nil"/>
            </w:tcBorders>
            <w:shd w:val="clear" w:color="auto" w:fill="auto"/>
            <w:noWrap/>
            <w:vAlign w:val="bottom"/>
          </w:tcPr>
          <w:p w14:paraId="3D8AF3D7" w14:textId="6EC93A75" w:rsidR="00C46033" w:rsidRPr="00C73C17" w:rsidRDefault="002E7623" w:rsidP="00AA3859">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16B95D85" w14:textId="77777777" w:rsidR="00C46033" w:rsidRPr="001B3625" w:rsidRDefault="00C46033" w:rsidP="00AA3859">
            <w:pPr>
              <w:jc w:val="right"/>
              <w:rPr>
                <w:rFonts w:asciiTheme="majorBidi" w:hAnsiTheme="majorBidi" w:cstheme="majorBidi"/>
                <w:sz w:val="24"/>
                <w:szCs w:val="24"/>
                <w:cs/>
                <w:lang w:val="en-US"/>
              </w:rPr>
            </w:pPr>
          </w:p>
        </w:tc>
        <w:tc>
          <w:tcPr>
            <w:tcW w:w="992" w:type="dxa"/>
            <w:tcBorders>
              <w:top w:val="nil"/>
              <w:left w:val="nil"/>
              <w:bottom w:val="nil"/>
              <w:right w:val="nil"/>
            </w:tcBorders>
            <w:shd w:val="clear" w:color="auto" w:fill="auto"/>
            <w:noWrap/>
            <w:vAlign w:val="bottom"/>
          </w:tcPr>
          <w:p w14:paraId="604565B2" w14:textId="55DB3B63" w:rsidR="00C46033" w:rsidRPr="00C73C17" w:rsidRDefault="00C509CA"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65</w:t>
            </w:r>
          </w:p>
        </w:tc>
        <w:tc>
          <w:tcPr>
            <w:tcW w:w="283" w:type="dxa"/>
            <w:tcBorders>
              <w:top w:val="nil"/>
              <w:left w:val="nil"/>
              <w:bottom w:val="nil"/>
              <w:right w:val="nil"/>
            </w:tcBorders>
            <w:shd w:val="clear" w:color="auto" w:fill="auto"/>
            <w:noWrap/>
            <w:vAlign w:val="bottom"/>
          </w:tcPr>
          <w:p w14:paraId="615B4836" w14:textId="77777777" w:rsidR="00C46033" w:rsidRPr="001B3625" w:rsidRDefault="00C46033" w:rsidP="00AA3859">
            <w:pPr>
              <w:jc w:val="right"/>
              <w:rPr>
                <w:rFonts w:asciiTheme="majorBidi" w:hAnsiTheme="majorBidi" w:cstheme="majorBidi"/>
                <w:sz w:val="24"/>
                <w:szCs w:val="24"/>
                <w:cs/>
                <w:lang w:val="en-US"/>
              </w:rPr>
            </w:pPr>
          </w:p>
        </w:tc>
        <w:tc>
          <w:tcPr>
            <w:tcW w:w="993" w:type="dxa"/>
            <w:tcBorders>
              <w:top w:val="nil"/>
              <w:left w:val="nil"/>
              <w:bottom w:val="nil"/>
              <w:right w:val="nil"/>
            </w:tcBorders>
            <w:shd w:val="clear" w:color="auto" w:fill="auto"/>
            <w:noWrap/>
            <w:vAlign w:val="bottom"/>
          </w:tcPr>
          <w:p w14:paraId="05EE24B3" w14:textId="041AA2AF" w:rsidR="00C46033" w:rsidRPr="00C73C17" w:rsidRDefault="00C509CA" w:rsidP="00AA3859">
            <w:pPr>
              <w:jc w:val="right"/>
              <w:rPr>
                <w:rFonts w:asciiTheme="majorBidi" w:hAnsiTheme="majorBidi" w:cstheme="majorBidi"/>
                <w:sz w:val="24"/>
                <w:szCs w:val="24"/>
                <w:cs/>
                <w:lang w:val="en-US"/>
              </w:rPr>
            </w:pPr>
            <w:r w:rsidRPr="00C73C17">
              <w:rPr>
                <w:rFonts w:asciiTheme="majorBidi" w:hAnsiTheme="majorBidi" w:cstheme="majorBidi"/>
                <w:sz w:val="24"/>
                <w:szCs w:val="24"/>
                <w:lang w:val="en-US"/>
              </w:rPr>
              <w:t>142</w:t>
            </w:r>
          </w:p>
        </w:tc>
        <w:tc>
          <w:tcPr>
            <w:tcW w:w="259" w:type="dxa"/>
            <w:tcBorders>
              <w:top w:val="nil"/>
              <w:left w:val="nil"/>
              <w:bottom w:val="nil"/>
              <w:right w:val="nil"/>
            </w:tcBorders>
            <w:shd w:val="clear" w:color="auto" w:fill="auto"/>
            <w:noWrap/>
            <w:vAlign w:val="bottom"/>
          </w:tcPr>
          <w:p w14:paraId="1C029BC8" w14:textId="77777777" w:rsidR="00C46033" w:rsidRPr="001B3625" w:rsidRDefault="00C46033" w:rsidP="00AA3859">
            <w:pPr>
              <w:jc w:val="right"/>
              <w:rPr>
                <w:rFonts w:asciiTheme="majorBidi" w:hAnsiTheme="majorBidi" w:cstheme="majorBidi"/>
                <w:sz w:val="24"/>
                <w:szCs w:val="24"/>
                <w:cs/>
                <w:lang w:val="en-US"/>
              </w:rPr>
            </w:pPr>
          </w:p>
        </w:tc>
        <w:tc>
          <w:tcPr>
            <w:tcW w:w="1017" w:type="dxa"/>
            <w:tcBorders>
              <w:top w:val="nil"/>
              <w:left w:val="nil"/>
              <w:bottom w:val="nil"/>
              <w:right w:val="nil"/>
            </w:tcBorders>
            <w:shd w:val="clear" w:color="auto" w:fill="auto"/>
            <w:noWrap/>
            <w:vAlign w:val="bottom"/>
          </w:tcPr>
          <w:p w14:paraId="2B1EF657" w14:textId="437F269B" w:rsidR="00C46033" w:rsidRPr="00C73C17" w:rsidRDefault="002E7623"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207</w:t>
            </w:r>
          </w:p>
        </w:tc>
        <w:tc>
          <w:tcPr>
            <w:tcW w:w="1417" w:type="dxa"/>
            <w:tcBorders>
              <w:top w:val="nil"/>
              <w:left w:val="nil"/>
              <w:bottom w:val="nil"/>
              <w:right w:val="nil"/>
            </w:tcBorders>
            <w:shd w:val="clear" w:color="auto" w:fill="auto"/>
            <w:vAlign w:val="bottom"/>
          </w:tcPr>
          <w:p w14:paraId="5DDD214C" w14:textId="7C8EF6F0" w:rsidR="00C46033" w:rsidRPr="00C73C17" w:rsidRDefault="00C509CA" w:rsidP="00AB012A">
            <w:pPr>
              <w:jc w:val="center"/>
              <w:rPr>
                <w:rFonts w:asciiTheme="majorBidi" w:hAnsiTheme="majorBidi" w:cstheme="majorBidi"/>
                <w:sz w:val="24"/>
                <w:szCs w:val="24"/>
                <w:cs/>
                <w:lang w:val="en-US"/>
              </w:rPr>
            </w:pPr>
            <w:r w:rsidRPr="00C73C17">
              <w:rPr>
                <w:rFonts w:asciiTheme="majorBidi" w:hAnsiTheme="majorBidi"/>
                <w:sz w:val="24"/>
                <w:szCs w:val="24"/>
                <w:lang w:val="en-US"/>
              </w:rPr>
              <w:t>6</w:t>
            </w:r>
            <w:r w:rsidRPr="001B3625">
              <w:rPr>
                <w:rFonts w:asciiTheme="majorBidi" w:hAnsiTheme="majorBidi"/>
                <w:sz w:val="24"/>
                <w:szCs w:val="24"/>
                <w:cs/>
                <w:lang w:val="en-US"/>
              </w:rPr>
              <w:t>.</w:t>
            </w:r>
            <w:r w:rsidRPr="00C73C17">
              <w:rPr>
                <w:rFonts w:asciiTheme="majorBidi" w:hAnsiTheme="majorBidi"/>
                <w:sz w:val="24"/>
                <w:szCs w:val="24"/>
                <w:lang w:val="en-US"/>
              </w:rPr>
              <w:t>00</w:t>
            </w:r>
            <w:r w:rsidRPr="001B3625">
              <w:rPr>
                <w:rFonts w:asciiTheme="majorBidi" w:hAnsiTheme="majorBidi"/>
                <w:sz w:val="24"/>
                <w:szCs w:val="24"/>
                <w:cs/>
                <w:lang w:val="en-US"/>
              </w:rPr>
              <w:t xml:space="preserve">% - </w:t>
            </w:r>
            <w:r w:rsidRPr="00C73C17">
              <w:rPr>
                <w:rFonts w:asciiTheme="majorBidi" w:hAnsiTheme="majorBidi"/>
                <w:sz w:val="24"/>
                <w:szCs w:val="24"/>
                <w:lang w:val="en-US"/>
              </w:rPr>
              <w:t>12</w:t>
            </w:r>
            <w:r w:rsidRPr="001B3625">
              <w:rPr>
                <w:rFonts w:asciiTheme="majorBidi" w:hAnsiTheme="majorBidi"/>
                <w:sz w:val="24"/>
                <w:szCs w:val="24"/>
                <w:cs/>
                <w:lang w:val="en-US"/>
              </w:rPr>
              <w:t>.</w:t>
            </w:r>
            <w:r w:rsidRPr="00C73C17">
              <w:rPr>
                <w:rFonts w:asciiTheme="majorBidi" w:hAnsiTheme="majorBidi"/>
                <w:sz w:val="24"/>
                <w:szCs w:val="24"/>
                <w:lang w:val="en-US"/>
              </w:rPr>
              <w:t>00</w:t>
            </w:r>
            <w:r w:rsidRPr="001B3625">
              <w:rPr>
                <w:rFonts w:asciiTheme="majorBidi" w:hAnsiTheme="majorBidi"/>
                <w:sz w:val="24"/>
                <w:szCs w:val="24"/>
                <w:cs/>
                <w:lang w:val="en-US"/>
              </w:rPr>
              <w:t>%</w:t>
            </w:r>
          </w:p>
        </w:tc>
      </w:tr>
      <w:tr w:rsidR="00F02055" w:rsidRPr="001B3625" w14:paraId="67579539" w14:textId="77777777" w:rsidTr="008E2283">
        <w:trPr>
          <w:trHeight w:val="420"/>
        </w:trPr>
        <w:tc>
          <w:tcPr>
            <w:tcW w:w="2835" w:type="dxa"/>
            <w:tcBorders>
              <w:top w:val="nil"/>
              <w:left w:val="nil"/>
              <w:bottom w:val="nil"/>
              <w:right w:val="nil"/>
            </w:tcBorders>
            <w:shd w:val="clear" w:color="auto" w:fill="auto"/>
            <w:noWrap/>
            <w:vAlign w:val="center"/>
          </w:tcPr>
          <w:p w14:paraId="7B8B22D7" w14:textId="78F1BB19" w:rsidR="00C46033" w:rsidRPr="00C73C17" w:rsidRDefault="00C46033" w:rsidP="00C46033">
            <w:pPr>
              <w:rPr>
                <w:rFonts w:asciiTheme="majorBidi" w:hAnsiTheme="majorBidi"/>
                <w:sz w:val="24"/>
                <w:szCs w:val="24"/>
                <w:lang w:val="en-US"/>
              </w:rPr>
            </w:pPr>
            <w:r w:rsidRPr="00C73C17">
              <w:rPr>
                <w:rFonts w:asciiTheme="majorBidi" w:hAnsiTheme="majorBidi"/>
                <w:sz w:val="24"/>
                <w:szCs w:val="24"/>
                <w:lang w:val="en-US"/>
              </w:rPr>
              <w:t xml:space="preserve">Current portion of lease liabilities </w:t>
            </w:r>
            <w:r w:rsidR="00C509CA" w:rsidRPr="00C73C17">
              <w:rPr>
                <w:rFonts w:asciiTheme="majorBidi" w:hAnsiTheme="majorBidi"/>
                <w:sz w:val="24"/>
                <w:szCs w:val="24"/>
                <w:lang w:val="en-US"/>
              </w:rPr>
              <w:t>–</w:t>
            </w:r>
            <w:r w:rsidRPr="00C73C17">
              <w:rPr>
                <w:rFonts w:asciiTheme="majorBidi" w:hAnsiTheme="majorBidi"/>
                <w:sz w:val="24"/>
                <w:szCs w:val="24"/>
                <w:lang w:val="en-US"/>
              </w:rPr>
              <w:t xml:space="preserve"> net</w:t>
            </w:r>
          </w:p>
        </w:tc>
        <w:tc>
          <w:tcPr>
            <w:tcW w:w="992" w:type="dxa"/>
            <w:tcBorders>
              <w:top w:val="nil"/>
              <w:left w:val="nil"/>
              <w:bottom w:val="nil"/>
              <w:right w:val="nil"/>
            </w:tcBorders>
            <w:shd w:val="clear" w:color="auto" w:fill="auto"/>
            <w:noWrap/>
            <w:vAlign w:val="bottom"/>
          </w:tcPr>
          <w:p w14:paraId="23C488F2" w14:textId="30F852B6" w:rsidR="00C46033" w:rsidRPr="00C73C17" w:rsidRDefault="002E7623" w:rsidP="00AA3859">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45C662B0" w14:textId="77777777" w:rsidR="00C46033" w:rsidRPr="001B3625" w:rsidRDefault="00C46033" w:rsidP="00AA3859">
            <w:pPr>
              <w:jc w:val="right"/>
              <w:rPr>
                <w:rFonts w:asciiTheme="majorBidi" w:hAnsiTheme="majorBidi" w:cstheme="majorBidi"/>
                <w:sz w:val="24"/>
                <w:szCs w:val="24"/>
                <w:cs/>
                <w:lang w:val="en-US"/>
              </w:rPr>
            </w:pPr>
          </w:p>
        </w:tc>
        <w:tc>
          <w:tcPr>
            <w:tcW w:w="992" w:type="dxa"/>
            <w:tcBorders>
              <w:top w:val="nil"/>
              <w:left w:val="nil"/>
              <w:bottom w:val="nil"/>
              <w:right w:val="nil"/>
            </w:tcBorders>
            <w:shd w:val="clear" w:color="auto" w:fill="auto"/>
            <w:noWrap/>
            <w:vAlign w:val="bottom"/>
          </w:tcPr>
          <w:p w14:paraId="66C4CB4F" w14:textId="2215A54A" w:rsidR="00C46033" w:rsidRPr="00C73C17" w:rsidRDefault="002E7623"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8</w:t>
            </w:r>
          </w:p>
        </w:tc>
        <w:tc>
          <w:tcPr>
            <w:tcW w:w="283" w:type="dxa"/>
            <w:tcBorders>
              <w:top w:val="nil"/>
              <w:left w:val="nil"/>
              <w:bottom w:val="nil"/>
              <w:right w:val="nil"/>
            </w:tcBorders>
            <w:shd w:val="clear" w:color="auto" w:fill="auto"/>
            <w:noWrap/>
            <w:vAlign w:val="bottom"/>
          </w:tcPr>
          <w:p w14:paraId="26B87995" w14:textId="77777777" w:rsidR="00C46033" w:rsidRPr="00C73C17" w:rsidRDefault="00C46033" w:rsidP="00AA3859">
            <w:pPr>
              <w:jc w:val="right"/>
              <w:rPr>
                <w:rFonts w:asciiTheme="majorBidi" w:hAnsiTheme="majorBidi" w:cstheme="majorBidi"/>
                <w:sz w:val="24"/>
                <w:szCs w:val="24"/>
                <w:cs/>
                <w:lang w:val="en-US"/>
              </w:rPr>
            </w:pPr>
          </w:p>
        </w:tc>
        <w:tc>
          <w:tcPr>
            <w:tcW w:w="993" w:type="dxa"/>
            <w:tcBorders>
              <w:top w:val="nil"/>
              <w:left w:val="nil"/>
              <w:bottom w:val="nil"/>
              <w:right w:val="nil"/>
            </w:tcBorders>
            <w:shd w:val="clear" w:color="auto" w:fill="auto"/>
            <w:noWrap/>
            <w:vAlign w:val="bottom"/>
          </w:tcPr>
          <w:p w14:paraId="0E1D017A" w14:textId="62CB589D" w:rsidR="00C46033" w:rsidRPr="00C73C17" w:rsidRDefault="002E7623" w:rsidP="00AA3859">
            <w:pPr>
              <w:jc w:val="right"/>
              <w:rPr>
                <w:rFonts w:asciiTheme="majorBidi" w:hAnsiTheme="majorBidi" w:cstheme="majorBidi"/>
                <w:sz w:val="24"/>
                <w:szCs w:val="24"/>
                <w:cs/>
              </w:rPr>
            </w:pPr>
            <w:r w:rsidRPr="001B3625">
              <w:rPr>
                <w:rFonts w:asciiTheme="majorBidi" w:hAnsiTheme="majorBidi" w:hint="cs"/>
                <w:sz w:val="24"/>
                <w:szCs w:val="24"/>
                <w:cs/>
                <w:lang w:val="en-US"/>
              </w:rPr>
              <w:t>-</w:t>
            </w:r>
          </w:p>
        </w:tc>
        <w:tc>
          <w:tcPr>
            <w:tcW w:w="259" w:type="dxa"/>
            <w:tcBorders>
              <w:top w:val="nil"/>
              <w:left w:val="nil"/>
              <w:bottom w:val="nil"/>
              <w:right w:val="nil"/>
            </w:tcBorders>
            <w:shd w:val="clear" w:color="auto" w:fill="auto"/>
            <w:noWrap/>
            <w:vAlign w:val="bottom"/>
          </w:tcPr>
          <w:p w14:paraId="09CE6F94" w14:textId="77777777" w:rsidR="00C46033" w:rsidRPr="001B3625" w:rsidRDefault="00C46033" w:rsidP="00AA3859">
            <w:pPr>
              <w:jc w:val="right"/>
              <w:rPr>
                <w:rFonts w:asciiTheme="majorBidi" w:hAnsiTheme="majorBidi" w:cstheme="majorBidi"/>
                <w:sz w:val="24"/>
                <w:szCs w:val="24"/>
                <w:cs/>
                <w:lang w:val="en-US"/>
              </w:rPr>
            </w:pPr>
          </w:p>
        </w:tc>
        <w:tc>
          <w:tcPr>
            <w:tcW w:w="1017" w:type="dxa"/>
            <w:tcBorders>
              <w:top w:val="nil"/>
              <w:left w:val="nil"/>
              <w:bottom w:val="nil"/>
              <w:right w:val="nil"/>
            </w:tcBorders>
            <w:shd w:val="clear" w:color="auto" w:fill="auto"/>
            <w:noWrap/>
            <w:vAlign w:val="bottom"/>
          </w:tcPr>
          <w:p w14:paraId="4F9B3477" w14:textId="1EAEBDD2" w:rsidR="00C46033" w:rsidRPr="00C73C17" w:rsidRDefault="002E7623"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8</w:t>
            </w:r>
          </w:p>
        </w:tc>
        <w:tc>
          <w:tcPr>
            <w:tcW w:w="1417" w:type="dxa"/>
            <w:tcBorders>
              <w:top w:val="nil"/>
              <w:left w:val="nil"/>
              <w:bottom w:val="nil"/>
              <w:right w:val="nil"/>
            </w:tcBorders>
            <w:shd w:val="clear" w:color="auto" w:fill="auto"/>
            <w:vAlign w:val="bottom"/>
          </w:tcPr>
          <w:p w14:paraId="10389FCF" w14:textId="132B3DF7" w:rsidR="00C46033" w:rsidRPr="00C73C17" w:rsidRDefault="002E7623" w:rsidP="00AB012A">
            <w:pPr>
              <w:jc w:val="center"/>
              <w:rPr>
                <w:rFonts w:asciiTheme="majorBidi" w:hAnsiTheme="majorBidi" w:cstheme="majorBidi"/>
                <w:sz w:val="24"/>
                <w:szCs w:val="24"/>
                <w:cs/>
              </w:rPr>
            </w:pPr>
            <w:r w:rsidRPr="00C73C17">
              <w:rPr>
                <w:rFonts w:asciiTheme="majorBidi" w:hAnsiTheme="majorBidi" w:cstheme="majorBidi"/>
                <w:sz w:val="24"/>
                <w:szCs w:val="24"/>
                <w:lang w:val="en-US"/>
              </w:rPr>
              <w:t>5</w:t>
            </w:r>
            <w:r w:rsidRPr="001B3625">
              <w:rPr>
                <w:rFonts w:asciiTheme="majorBidi" w:hAnsiTheme="majorBidi"/>
                <w:sz w:val="24"/>
                <w:szCs w:val="24"/>
                <w:cs/>
                <w:lang w:val="en-US"/>
              </w:rPr>
              <w:t>.</w:t>
            </w:r>
            <w:r w:rsidRPr="00C73C17">
              <w:rPr>
                <w:rFonts w:asciiTheme="majorBidi" w:hAnsiTheme="majorBidi" w:cstheme="majorBidi"/>
                <w:sz w:val="24"/>
                <w:szCs w:val="24"/>
                <w:lang w:val="en-US"/>
              </w:rPr>
              <w:t>39</w:t>
            </w:r>
            <w:r w:rsidRPr="001B3625">
              <w:rPr>
                <w:rFonts w:asciiTheme="majorBidi" w:hAnsiTheme="majorBidi"/>
                <w:sz w:val="24"/>
                <w:szCs w:val="24"/>
                <w:cs/>
                <w:lang w:val="en-US"/>
              </w:rPr>
              <w:t xml:space="preserve">% - </w:t>
            </w:r>
            <w:r w:rsidRPr="001B3625">
              <w:rPr>
                <w:rFonts w:asciiTheme="majorBidi" w:hAnsiTheme="majorBidi"/>
                <w:sz w:val="24"/>
                <w:szCs w:val="24"/>
                <w:lang w:val="en-US"/>
              </w:rPr>
              <w:t>5</w:t>
            </w:r>
            <w:r w:rsidRPr="001B3625">
              <w:rPr>
                <w:rFonts w:asciiTheme="majorBidi" w:hAnsiTheme="majorBidi"/>
                <w:sz w:val="24"/>
                <w:szCs w:val="24"/>
                <w:cs/>
                <w:lang w:val="en-US"/>
              </w:rPr>
              <w:t>.</w:t>
            </w:r>
            <w:r w:rsidRPr="001B3625">
              <w:rPr>
                <w:rFonts w:asciiTheme="majorBidi" w:hAnsiTheme="majorBidi"/>
                <w:sz w:val="24"/>
                <w:szCs w:val="24"/>
                <w:lang w:val="en-US"/>
              </w:rPr>
              <w:t>90</w:t>
            </w:r>
            <w:r w:rsidRPr="001B3625">
              <w:rPr>
                <w:rFonts w:asciiTheme="majorBidi" w:hAnsiTheme="majorBidi"/>
                <w:sz w:val="24"/>
                <w:szCs w:val="24"/>
                <w:cs/>
                <w:lang w:val="en-US"/>
              </w:rPr>
              <w:t>%</w:t>
            </w:r>
          </w:p>
        </w:tc>
      </w:tr>
      <w:tr w:rsidR="00F02055" w:rsidRPr="001B3625" w14:paraId="17DA8966" w14:textId="77777777" w:rsidTr="008E2283">
        <w:trPr>
          <w:trHeight w:val="420"/>
        </w:trPr>
        <w:tc>
          <w:tcPr>
            <w:tcW w:w="2835" w:type="dxa"/>
            <w:tcBorders>
              <w:top w:val="nil"/>
              <w:left w:val="nil"/>
              <w:bottom w:val="nil"/>
              <w:right w:val="nil"/>
            </w:tcBorders>
            <w:shd w:val="clear" w:color="auto" w:fill="auto"/>
            <w:noWrap/>
            <w:vAlign w:val="center"/>
          </w:tcPr>
          <w:p w14:paraId="7AFA7C3A" w14:textId="77777777" w:rsidR="002E7623" w:rsidRPr="00C73C17" w:rsidRDefault="002E7623" w:rsidP="00C46033">
            <w:pPr>
              <w:rPr>
                <w:rFonts w:asciiTheme="majorBidi" w:hAnsiTheme="majorBidi" w:cstheme="majorBidi"/>
                <w:sz w:val="24"/>
                <w:szCs w:val="24"/>
                <w:lang w:val="en-US"/>
              </w:rPr>
            </w:pPr>
            <w:r w:rsidRPr="00C73C17">
              <w:rPr>
                <w:rFonts w:asciiTheme="majorBidi" w:hAnsiTheme="majorBidi" w:cstheme="majorBidi"/>
                <w:sz w:val="24"/>
                <w:szCs w:val="24"/>
                <w:lang w:val="en-US"/>
              </w:rPr>
              <w:t>Current portion of long</w:t>
            </w:r>
            <w:r w:rsidRPr="001B3625">
              <w:rPr>
                <w:rFonts w:asciiTheme="majorBidi" w:hAnsiTheme="majorBidi"/>
                <w:sz w:val="24"/>
                <w:szCs w:val="24"/>
                <w:cs/>
                <w:lang w:val="en-US"/>
              </w:rPr>
              <w:t>-</w:t>
            </w:r>
            <w:r w:rsidRPr="00C73C17">
              <w:rPr>
                <w:rFonts w:asciiTheme="majorBidi" w:hAnsiTheme="majorBidi" w:cstheme="majorBidi"/>
                <w:sz w:val="24"/>
                <w:szCs w:val="24"/>
                <w:lang w:val="en-US"/>
              </w:rPr>
              <w:t xml:space="preserve">term loan </w:t>
            </w:r>
          </w:p>
          <w:p w14:paraId="4017D2A1" w14:textId="13E69AA4" w:rsidR="00C46033" w:rsidRPr="001B3625" w:rsidRDefault="002E7623" w:rsidP="00C46033">
            <w:pPr>
              <w:rPr>
                <w:rFonts w:asciiTheme="majorBidi" w:hAnsiTheme="majorBidi"/>
                <w:sz w:val="24"/>
                <w:szCs w:val="24"/>
                <w:cs/>
                <w:lang w:val="en-US"/>
              </w:rPr>
            </w:pPr>
            <w:r w:rsidRPr="001B3625">
              <w:rPr>
                <w:rFonts w:asciiTheme="majorBidi" w:hAnsiTheme="majorBidi"/>
                <w:sz w:val="24"/>
                <w:szCs w:val="24"/>
                <w:cs/>
                <w:lang w:val="en-US"/>
              </w:rPr>
              <w:t xml:space="preserve">  </w:t>
            </w:r>
            <w:r w:rsidR="00C46033" w:rsidRPr="00C73C17">
              <w:rPr>
                <w:rFonts w:asciiTheme="majorBidi" w:hAnsiTheme="majorBidi" w:cstheme="majorBidi"/>
                <w:sz w:val="24"/>
                <w:szCs w:val="24"/>
                <w:lang w:val="en-US"/>
              </w:rPr>
              <w:t>from</w:t>
            </w:r>
            <w:r w:rsidR="00C46033" w:rsidRPr="00C73C17">
              <w:rPr>
                <w:rFonts w:asciiTheme="majorBidi" w:hAnsiTheme="majorBidi"/>
                <w:sz w:val="24"/>
                <w:szCs w:val="24"/>
                <w:lang w:val="en-US"/>
              </w:rPr>
              <w:t xml:space="preserve"> financial institutions</w:t>
            </w:r>
          </w:p>
        </w:tc>
        <w:tc>
          <w:tcPr>
            <w:tcW w:w="992" w:type="dxa"/>
            <w:tcBorders>
              <w:top w:val="nil"/>
              <w:left w:val="nil"/>
              <w:bottom w:val="nil"/>
              <w:right w:val="nil"/>
            </w:tcBorders>
            <w:shd w:val="clear" w:color="auto" w:fill="auto"/>
            <w:noWrap/>
            <w:vAlign w:val="bottom"/>
          </w:tcPr>
          <w:p w14:paraId="6CF84D2B" w14:textId="07EBCCD1" w:rsidR="00C46033" w:rsidRPr="00C73C17" w:rsidRDefault="002E7623"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101</w:t>
            </w:r>
          </w:p>
        </w:tc>
        <w:tc>
          <w:tcPr>
            <w:tcW w:w="284" w:type="dxa"/>
            <w:tcBorders>
              <w:top w:val="nil"/>
              <w:left w:val="nil"/>
              <w:bottom w:val="nil"/>
              <w:right w:val="nil"/>
            </w:tcBorders>
            <w:shd w:val="clear" w:color="auto" w:fill="auto"/>
            <w:noWrap/>
            <w:vAlign w:val="bottom"/>
          </w:tcPr>
          <w:p w14:paraId="0CB54CEE" w14:textId="77777777" w:rsidR="00C46033" w:rsidRPr="00C73C17" w:rsidRDefault="00C46033" w:rsidP="00AA3859">
            <w:pPr>
              <w:jc w:val="right"/>
              <w:rPr>
                <w:rFonts w:asciiTheme="majorBidi" w:hAnsiTheme="majorBidi" w:cstheme="majorBidi"/>
                <w:sz w:val="24"/>
                <w:szCs w:val="24"/>
                <w:cs/>
                <w:lang w:val="en-US"/>
              </w:rPr>
            </w:pPr>
          </w:p>
        </w:tc>
        <w:tc>
          <w:tcPr>
            <w:tcW w:w="992" w:type="dxa"/>
            <w:tcBorders>
              <w:top w:val="nil"/>
              <w:left w:val="nil"/>
              <w:bottom w:val="nil"/>
              <w:right w:val="nil"/>
            </w:tcBorders>
            <w:shd w:val="clear" w:color="auto" w:fill="auto"/>
            <w:noWrap/>
            <w:vAlign w:val="bottom"/>
          </w:tcPr>
          <w:p w14:paraId="225505ED" w14:textId="6A3DBFEC" w:rsidR="00C46033" w:rsidRPr="00C73C17" w:rsidRDefault="002E7623" w:rsidP="00AA3859">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32D1292B" w14:textId="77777777" w:rsidR="00C46033" w:rsidRPr="00C73C17" w:rsidRDefault="00C46033" w:rsidP="00AA3859">
            <w:pPr>
              <w:jc w:val="right"/>
              <w:rPr>
                <w:rFonts w:asciiTheme="majorBidi" w:hAnsiTheme="majorBidi" w:cstheme="majorBidi"/>
                <w:sz w:val="24"/>
                <w:szCs w:val="24"/>
                <w:cs/>
                <w:lang w:val="en-US"/>
              </w:rPr>
            </w:pPr>
          </w:p>
        </w:tc>
        <w:tc>
          <w:tcPr>
            <w:tcW w:w="993" w:type="dxa"/>
            <w:tcBorders>
              <w:top w:val="nil"/>
              <w:left w:val="nil"/>
              <w:bottom w:val="nil"/>
              <w:right w:val="nil"/>
            </w:tcBorders>
            <w:shd w:val="clear" w:color="auto" w:fill="auto"/>
            <w:noWrap/>
            <w:vAlign w:val="bottom"/>
          </w:tcPr>
          <w:p w14:paraId="1D2528D2" w14:textId="5809444F" w:rsidR="00C46033" w:rsidRPr="00C73C17" w:rsidRDefault="002E7623" w:rsidP="00AA3859">
            <w:pPr>
              <w:jc w:val="right"/>
              <w:rPr>
                <w:rFonts w:asciiTheme="majorBidi" w:hAnsiTheme="majorBidi" w:cstheme="majorBidi"/>
                <w:sz w:val="24"/>
                <w:szCs w:val="24"/>
                <w:cs/>
              </w:rPr>
            </w:pPr>
            <w:r w:rsidRPr="001B3625">
              <w:rPr>
                <w:rFonts w:asciiTheme="majorBidi" w:hAnsiTheme="majorBidi" w:hint="cs"/>
                <w:sz w:val="24"/>
                <w:szCs w:val="24"/>
                <w:cs/>
                <w:lang w:val="en-US"/>
              </w:rPr>
              <w:t>-</w:t>
            </w:r>
          </w:p>
        </w:tc>
        <w:tc>
          <w:tcPr>
            <w:tcW w:w="259" w:type="dxa"/>
            <w:tcBorders>
              <w:top w:val="nil"/>
              <w:left w:val="nil"/>
              <w:bottom w:val="nil"/>
              <w:right w:val="nil"/>
            </w:tcBorders>
            <w:shd w:val="clear" w:color="auto" w:fill="auto"/>
            <w:noWrap/>
            <w:vAlign w:val="bottom"/>
          </w:tcPr>
          <w:p w14:paraId="359BBDBB" w14:textId="77777777" w:rsidR="00C46033" w:rsidRPr="001B3625" w:rsidRDefault="00C46033" w:rsidP="00AA3859">
            <w:pPr>
              <w:jc w:val="right"/>
              <w:rPr>
                <w:rFonts w:asciiTheme="majorBidi" w:hAnsiTheme="majorBidi" w:cstheme="majorBidi"/>
                <w:sz w:val="24"/>
                <w:szCs w:val="24"/>
                <w:cs/>
                <w:lang w:val="en-US"/>
              </w:rPr>
            </w:pPr>
          </w:p>
        </w:tc>
        <w:tc>
          <w:tcPr>
            <w:tcW w:w="1017" w:type="dxa"/>
            <w:tcBorders>
              <w:top w:val="nil"/>
              <w:left w:val="nil"/>
              <w:bottom w:val="nil"/>
              <w:right w:val="nil"/>
            </w:tcBorders>
            <w:shd w:val="clear" w:color="auto" w:fill="auto"/>
            <w:noWrap/>
            <w:vAlign w:val="bottom"/>
          </w:tcPr>
          <w:p w14:paraId="32CA86AD" w14:textId="16AF645C" w:rsidR="00C46033" w:rsidRPr="00C73C17" w:rsidRDefault="002E7623"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101</w:t>
            </w:r>
          </w:p>
        </w:tc>
        <w:tc>
          <w:tcPr>
            <w:tcW w:w="1417" w:type="dxa"/>
            <w:tcBorders>
              <w:top w:val="nil"/>
              <w:left w:val="nil"/>
              <w:bottom w:val="nil"/>
              <w:right w:val="nil"/>
            </w:tcBorders>
            <w:shd w:val="clear" w:color="auto" w:fill="auto"/>
            <w:vAlign w:val="bottom"/>
          </w:tcPr>
          <w:p w14:paraId="1E9D693A" w14:textId="5427B2EC" w:rsidR="00C46033" w:rsidRPr="00C73C17" w:rsidRDefault="00AB012A" w:rsidP="00AB012A">
            <w:pPr>
              <w:jc w:val="center"/>
              <w:rPr>
                <w:rFonts w:asciiTheme="majorBidi" w:hAnsiTheme="majorBidi" w:cstheme="majorBidi"/>
                <w:sz w:val="24"/>
                <w:szCs w:val="24"/>
                <w:lang w:val="en-US"/>
              </w:rPr>
            </w:pPr>
            <w:r w:rsidRPr="00C73C17">
              <w:rPr>
                <w:rFonts w:asciiTheme="majorBidi" w:hAnsiTheme="majorBidi" w:cstheme="majorBidi"/>
                <w:sz w:val="24"/>
                <w:szCs w:val="24"/>
                <w:lang w:val="en-US"/>
              </w:rPr>
              <w:t>5</w:t>
            </w:r>
            <w:r w:rsidRPr="001B3625">
              <w:rPr>
                <w:rFonts w:asciiTheme="majorBidi" w:hAnsiTheme="majorBidi"/>
                <w:sz w:val="24"/>
                <w:szCs w:val="24"/>
                <w:cs/>
                <w:lang w:val="en-US"/>
              </w:rPr>
              <w:t>.</w:t>
            </w:r>
            <w:r w:rsidRPr="00C73C17">
              <w:rPr>
                <w:rFonts w:asciiTheme="majorBidi" w:hAnsiTheme="majorBidi" w:cstheme="majorBidi"/>
                <w:sz w:val="24"/>
                <w:szCs w:val="24"/>
                <w:lang w:val="en-US"/>
              </w:rPr>
              <w:t>34</w:t>
            </w:r>
            <w:r w:rsidRPr="001B3625">
              <w:rPr>
                <w:rFonts w:asciiTheme="majorBidi" w:hAnsiTheme="majorBidi"/>
                <w:sz w:val="24"/>
                <w:szCs w:val="24"/>
                <w:cs/>
                <w:lang w:val="en-US"/>
              </w:rPr>
              <w:t xml:space="preserve">% - </w:t>
            </w:r>
            <w:r w:rsidRPr="00C73C17">
              <w:rPr>
                <w:rFonts w:asciiTheme="majorBidi" w:hAnsiTheme="majorBidi" w:cstheme="majorBidi"/>
                <w:sz w:val="24"/>
                <w:szCs w:val="24"/>
                <w:lang w:val="en-US"/>
              </w:rPr>
              <w:t>3</w:t>
            </w:r>
            <w:r w:rsidRPr="001B3625">
              <w:rPr>
                <w:rFonts w:asciiTheme="majorBidi" w:hAnsiTheme="majorBidi"/>
                <w:sz w:val="24"/>
                <w:szCs w:val="24"/>
                <w:cs/>
                <w:lang w:val="en-US"/>
              </w:rPr>
              <w:t>.</w:t>
            </w:r>
            <w:r w:rsidRPr="00C73C17">
              <w:rPr>
                <w:rFonts w:asciiTheme="majorBidi" w:hAnsiTheme="majorBidi" w:cstheme="majorBidi"/>
                <w:sz w:val="24"/>
                <w:szCs w:val="24"/>
                <w:lang w:val="en-US"/>
              </w:rPr>
              <w:t>97</w:t>
            </w:r>
            <w:r w:rsidRPr="001B3625">
              <w:rPr>
                <w:rFonts w:asciiTheme="majorBidi" w:hAnsiTheme="majorBidi"/>
                <w:sz w:val="24"/>
                <w:szCs w:val="24"/>
                <w:cs/>
                <w:lang w:val="en-US"/>
              </w:rPr>
              <w:t>%</w:t>
            </w:r>
          </w:p>
        </w:tc>
      </w:tr>
      <w:tr w:rsidR="00F02055" w:rsidRPr="001B3625" w14:paraId="080CDA94" w14:textId="4DEDD5EA" w:rsidTr="008E2283">
        <w:trPr>
          <w:trHeight w:val="420"/>
        </w:trPr>
        <w:tc>
          <w:tcPr>
            <w:tcW w:w="2835" w:type="dxa"/>
            <w:tcBorders>
              <w:top w:val="nil"/>
              <w:left w:val="nil"/>
              <w:bottom w:val="nil"/>
              <w:right w:val="nil"/>
            </w:tcBorders>
            <w:shd w:val="clear" w:color="auto" w:fill="auto"/>
            <w:noWrap/>
            <w:vAlign w:val="center"/>
            <w:hideMark/>
          </w:tcPr>
          <w:p w14:paraId="17C973E9" w14:textId="0C4A897E" w:rsidR="00C46033" w:rsidRPr="00C73C17" w:rsidRDefault="00C46033" w:rsidP="00C46033">
            <w:pPr>
              <w:rPr>
                <w:rFonts w:asciiTheme="majorBidi" w:hAnsiTheme="majorBidi" w:cstheme="majorBidi"/>
                <w:sz w:val="24"/>
                <w:szCs w:val="24"/>
                <w:lang w:val="en-US"/>
              </w:rPr>
            </w:pPr>
            <w:r w:rsidRPr="00C73C17">
              <w:rPr>
                <w:rFonts w:asciiTheme="majorBidi" w:hAnsiTheme="majorBidi" w:cstheme="majorBidi"/>
                <w:sz w:val="24"/>
                <w:szCs w:val="24"/>
                <w:lang w:val="en-US"/>
              </w:rPr>
              <w:t>Short</w:t>
            </w:r>
            <w:r w:rsidRPr="001B3625">
              <w:rPr>
                <w:rFonts w:asciiTheme="majorBidi" w:hAnsiTheme="majorBidi"/>
                <w:sz w:val="24"/>
                <w:szCs w:val="24"/>
                <w:cs/>
                <w:lang w:val="en-US"/>
              </w:rPr>
              <w:t>-</w:t>
            </w:r>
            <w:r w:rsidRPr="00C73C17">
              <w:rPr>
                <w:rFonts w:asciiTheme="majorBidi" w:hAnsiTheme="majorBidi" w:cstheme="majorBidi"/>
                <w:sz w:val="24"/>
                <w:szCs w:val="24"/>
                <w:lang w:val="en-US"/>
              </w:rPr>
              <w:t>term loan</w:t>
            </w:r>
            <w:r w:rsidR="002E7623" w:rsidRPr="001B3625">
              <w:rPr>
                <w:rFonts w:asciiTheme="majorBidi" w:hAnsiTheme="majorBidi" w:hint="cs"/>
                <w:sz w:val="24"/>
                <w:szCs w:val="24"/>
                <w:cs/>
                <w:lang w:val="en-US"/>
              </w:rPr>
              <w:t xml:space="preserve"> </w:t>
            </w:r>
            <w:r w:rsidR="002E7623" w:rsidRPr="00C73C17">
              <w:rPr>
                <w:rFonts w:asciiTheme="majorBidi" w:hAnsiTheme="majorBidi" w:cstheme="majorBidi"/>
                <w:sz w:val="24"/>
                <w:szCs w:val="24"/>
                <w:lang w:val="en-US"/>
              </w:rPr>
              <w:t>from person</w:t>
            </w:r>
          </w:p>
        </w:tc>
        <w:tc>
          <w:tcPr>
            <w:tcW w:w="992" w:type="dxa"/>
            <w:tcBorders>
              <w:top w:val="nil"/>
              <w:left w:val="nil"/>
              <w:bottom w:val="nil"/>
              <w:right w:val="nil"/>
            </w:tcBorders>
            <w:shd w:val="clear" w:color="auto" w:fill="auto"/>
            <w:noWrap/>
            <w:vAlign w:val="bottom"/>
          </w:tcPr>
          <w:p w14:paraId="267082B8" w14:textId="6D2BB80D" w:rsidR="00C46033" w:rsidRPr="00C73C17" w:rsidRDefault="002E7623" w:rsidP="00AA3859">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455394DA" w14:textId="77777777" w:rsidR="00C46033" w:rsidRPr="001B3625" w:rsidRDefault="00C46033" w:rsidP="00AA3859">
            <w:pPr>
              <w:jc w:val="right"/>
              <w:rPr>
                <w:rFonts w:asciiTheme="majorBidi" w:hAnsiTheme="majorBidi" w:cstheme="majorBidi"/>
                <w:sz w:val="24"/>
                <w:szCs w:val="24"/>
                <w:cs/>
                <w:lang w:val="en-US"/>
              </w:rPr>
            </w:pPr>
          </w:p>
        </w:tc>
        <w:tc>
          <w:tcPr>
            <w:tcW w:w="992" w:type="dxa"/>
            <w:tcBorders>
              <w:top w:val="nil"/>
              <w:left w:val="nil"/>
              <w:bottom w:val="nil"/>
              <w:right w:val="nil"/>
            </w:tcBorders>
            <w:shd w:val="clear" w:color="auto" w:fill="auto"/>
            <w:noWrap/>
            <w:vAlign w:val="bottom"/>
          </w:tcPr>
          <w:p w14:paraId="32823807" w14:textId="67A7DA42" w:rsidR="00C46033" w:rsidRPr="00C73C17" w:rsidRDefault="002E7623"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40</w:t>
            </w:r>
          </w:p>
        </w:tc>
        <w:tc>
          <w:tcPr>
            <w:tcW w:w="283" w:type="dxa"/>
            <w:tcBorders>
              <w:top w:val="nil"/>
              <w:left w:val="nil"/>
              <w:bottom w:val="nil"/>
              <w:right w:val="nil"/>
            </w:tcBorders>
            <w:shd w:val="clear" w:color="auto" w:fill="auto"/>
            <w:noWrap/>
            <w:vAlign w:val="bottom"/>
          </w:tcPr>
          <w:p w14:paraId="48AC2D4C" w14:textId="77777777" w:rsidR="00C46033" w:rsidRPr="00C73C17" w:rsidRDefault="00C46033" w:rsidP="00AA3859">
            <w:pPr>
              <w:jc w:val="right"/>
              <w:rPr>
                <w:rFonts w:asciiTheme="majorBidi" w:hAnsiTheme="majorBidi" w:cstheme="majorBidi"/>
                <w:sz w:val="24"/>
                <w:szCs w:val="24"/>
                <w:cs/>
                <w:lang w:val="en-US"/>
              </w:rPr>
            </w:pPr>
          </w:p>
        </w:tc>
        <w:tc>
          <w:tcPr>
            <w:tcW w:w="993" w:type="dxa"/>
            <w:tcBorders>
              <w:top w:val="nil"/>
              <w:left w:val="nil"/>
              <w:bottom w:val="nil"/>
              <w:right w:val="nil"/>
            </w:tcBorders>
            <w:shd w:val="clear" w:color="auto" w:fill="auto"/>
            <w:noWrap/>
            <w:vAlign w:val="bottom"/>
          </w:tcPr>
          <w:p w14:paraId="1052A4C3" w14:textId="1C0D8925" w:rsidR="00C46033" w:rsidRPr="00C73C17" w:rsidRDefault="002E7623" w:rsidP="00AA3859">
            <w:pPr>
              <w:jc w:val="right"/>
              <w:rPr>
                <w:rFonts w:asciiTheme="majorBidi" w:hAnsiTheme="majorBidi" w:cstheme="majorBidi"/>
                <w:sz w:val="24"/>
                <w:szCs w:val="24"/>
                <w:cs/>
              </w:rPr>
            </w:pPr>
            <w:r w:rsidRPr="001B3625">
              <w:rPr>
                <w:rFonts w:asciiTheme="majorBidi" w:hAnsiTheme="majorBidi" w:hint="cs"/>
                <w:sz w:val="24"/>
                <w:szCs w:val="24"/>
                <w:cs/>
                <w:lang w:val="en-US"/>
              </w:rPr>
              <w:t>-</w:t>
            </w:r>
          </w:p>
        </w:tc>
        <w:tc>
          <w:tcPr>
            <w:tcW w:w="259" w:type="dxa"/>
            <w:tcBorders>
              <w:top w:val="nil"/>
              <w:left w:val="nil"/>
              <w:bottom w:val="nil"/>
              <w:right w:val="nil"/>
            </w:tcBorders>
            <w:shd w:val="clear" w:color="auto" w:fill="auto"/>
            <w:noWrap/>
            <w:vAlign w:val="bottom"/>
          </w:tcPr>
          <w:p w14:paraId="4D8792BF" w14:textId="77777777" w:rsidR="00C46033" w:rsidRPr="001B3625" w:rsidRDefault="00C46033" w:rsidP="00AA3859">
            <w:pPr>
              <w:jc w:val="right"/>
              <w:rPr>
                <w:rFonts w:asciiTheme="majorBidi" w:hAnsiTheme="majorBidi" w:cstheme="majorBidi"/>
                <w:sz w:val="24"/>
                <w:szCs w:val="24"/>
                <w:cs/>
                <w:lang w:val="en-US"/>
              </w:rPr>
            </w:pPr>
          </w:p>
        </w:tc>
        <w:tc>
          <w:tcPr>
            <w:tcW w:w="1017" w:type="dxa"/>
            <w:tcBorders>
              <w:top w:val="nil"/>
              <w:left w:val="nil"/>
              <w:bottom w:val="nil"/>
              <w:right w:val="nil"/>
            </w:tcBorders>
            <w:shd w:val="clear" w:color="auto" w:fill="auto"/>
            <w:noWrap/>
            <w:vAlign w:val="bottom"/>
          </w:tcPr>
          <w:p w14:paraId="65159548" w14:textId="3A87A14E" w:rsidR="00C46033" w:rsidRPr="00C73C17" w:rsidRDefault="002E7623"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40</w:t>
            </w:r>
          </w:p>
        </w:tc>
        <w:tc>
          <w:tcPr>
            <w:tcW w:w="1417" w:type="dxa"/>
            <w:tcBorders>
              <w:top w:val="nil"/>
              <w:left w:val="nil"/>
              <w:bottom w:val="nil"/>
              <w:right w:val="nil"/>
            </w:tcBorders>
            <w:shd w:val="clear" w:color="auto" w:fill="auto"/>
            <w:vAlign w:val="bottom"/>
          </w:tcPr>
          <w:p w14:paraId="38345105" w14:textId="748F0283" w:rsidR="00C46033" w:rsidRPr="00C73C17" w:rsidRDefault="002E7623" w:rsidP="00AB012A">
            <w:pPr>
              <w:jc w:val="center"/>
              <w:rPr>
                <w:rFonts w:asciiTheme="majorBidi" w:hAnsiTheme="majorBidi" w:cstheme="majorBidi"/>
                <w:sz w:val="24"/>
                <w:szCs w:val="24"/>
                <w:cs/>
                <w:lang w:val="en-US"/>
              </w:rPr>
            </w:pPr>
            <w:r w:rsidRPr="001B3625">
              <w:rPr>
                <w:rFonts w:asciiTheme="majorBidi" w:hAnsiTheme="majorBidi"/>
                <w:sz w:val="24"/>
                <w:szCs w:val="24"/>
                <w:lang w:val="en-US"/>
              </w:rPr>
              <w:t>7</w:t>
            </w:r>
            <w:r w:rsidRPr="001B3625">
              <w:rPr>
                <w:rFonts w:asciiTheme="majorBidi" w:hAnsiTheme="majorBidi"/>
                <w:sz w:val="24"/>
                <w:szCs w:val="24"/>
                <w:cs/>
                <w:lang w:val="en-US"/>
              </w:rPr>
              <w:t xml:space="preserve">% - </w:t>
            </w:r>
            <w:r w:rsidRPr="001B3625">
              <w:rPr>
                <w:rFonts w:asciiTheme="majorBidi" w:hAnsiTheme="majorBidi"/>
                <w:sz w:val="24"/>
                <w:szCs w:val="24"/>
                <w:lang w:val="en-US"/>
              </w:rPr>
              <w:t>12</w:t>
            </w:r>
            <w:r w:rsidRPr="001B3625">
              <w:rPr>
                <w:rFonts w:asciiTheme="majorBidi" w:hAnsiTheme="majorBidi"/>
                <w:sz w:val="24"/>
                <w:szCs w:val="24"/>
                <w:cs/>
                <w:lang w:val="en-US"/>
              </w:rPr>
              <w:t>%</w:t>
            </w:r>
          </w:p>
        </w:tc>
      </w:tr>
      <w:tr w:rsidR="00F02055" w:rsidRPr="001B3625" w14:paraId="7A1DDD30" w14:textId="4A14EC95" w:rsidTr="008E2283">
        <w:trPr>
          <w:trHeight w:val="420"/>
        </w:trPr>
        <w:tc>
          <w:tcPr>
            <w:tcW w:w="2835" w:type="dxa"/>
            <w:tcBorders>
              <w:top w:val="nil"/>
              <w:left w:val="nil"/>
              <w:bottom w:val="nil"/>
              <w:right w:val="nil"/>
            </w:tcBorders>
            <w:shd w:val="clear" w:color="auto" w:fill="auto"/>
            <w:noWrap/>
            <w:vAlign w:val="center"/>
            <w:hideMark/>
          </w:tcPr>
          <w:p w14:paraId="702A170F" w14:textId="24347B40" w:rsidR="00C46033" w:rsidRPr="00C73C17" w:rsidRDefault="002E7623" w:rsidP="00C46033">
            <w:pPr>
              <w:rPr>
                <w:rFonts w:asciiTheme="majorBidi" w:hAnsiTheme="majorBidi" w:cstheme="majorBidi"/>
                <w:sz w:val="24"/>
                <w:szCs w:val="24"/>
                <w:lang w:val="en-US"/>
              </w:rPr>
            </w:pPr>
            <w:r w:rsidRPr="00C73C17">
              <w:rPr>
                <w:rFonts w:asciiTheme="majorBidi" w:hAnsiTheme="majorBidi" w:cstheme="majorBidi"/>
                <w:sz w:val="24"/>
                <w:szCs w:val="24"/>
                <w:lang w:val="en-US"/>
              </w:rPr>
              <w:t>Short</w:t>
            </w:r>
            <w:r w:rsidRPr="001B3625">
              <w:rPr>
                <w:rFonts w:asciiTheme="majorBidi" w:hAnsiTheme="majorBidi"/>
                <w:sz w:val="24"/>
                <w:szCs w:val="24"/>
                <w:cs/>
                <w:lang w:val="en-US"/>
              </w:rPr>
              <w:t>-</w:t>
            </w:r>
            <w:r w:rsidRPr="00C73C17">
              <w:rPr>
                <w:rFonts w:asciiTheme="majorBidi" w:hAnsiTheme="majorBidi" w:cstheme="majorBidi"/>
                <w:sz w:val="24"/>
                <w:szCs w:val="24"/>
                <w:lang w:val="en-US"/>
              </w:rPr>
              <w:t>term loan from related company</w:t>
            </w:r>
            <w:r w:rsidR="00C45767" w:rsidRPr="00C73C17">
              <w:rPr>
                <w:rFonts w:asciiTheme="majorBidi" w:hAnsiTheme="majorBidi" w:cstheme="majorBidi"/>
                <w:sz w:val="24"/>
                <w:szCs w:val="24"/>
                <w:lang w:val="en-US"/>
              </w:rPr>
              <w:t xml:space="preserve"> and director</w:t>
            </w:r>
          </w:p>
        </w:tc>
        <w:tc>
          <w:tcPr>
            <w:tcW w:w="992" w:type="dxa"/>
            <w:tcBorders>
              <w:top w:val="nil"/>
              <w:left w:val="nil"/>
              <w:bottom w:val="nil"/>
              <w:right w:val="nil"/>
            </w:tcBorders>
            <w:shd w:val="clear" w:color="auto" w:fill="auto"/>
            <w:noWrap/>
            <w:vAlign w:val="bottom"/>
          </w:tcPr>
          <w:p w14:paraId="19C39C9A" w14:textId="2BC2DF54" w:rsidR="00C46033" w:rsidRPr="00C73C17" w:rsidRDefault="002E7623" w:rsidP="00AA3859">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005B870E" w14:textId="77777777" w:rsidR="00C46033" w:rsidRPr="001B3625" w:rsidRDefault="00C46033" w:rsidP="00AA3859">
            <w:pPr>
              <w:jc w:val="right"/>
              <w:rPr>
                <w:rFonts w:asciiTheme="majorBidi" w:hAnsiTheme="majorBidi" w:cstheme="majorBidi"/>
                <w:sz w:val="24"/>
                <w:szCs w:val="24"/>
                <w:cs/>
                <w:lang w:val="en-US"/>
              </w:rPr>
            </w:pPr>
          </w:p>
        </w:tc>
        <w:tc>
          <w:tcPr>
            <w:tcW w:w="992" w:type="dxa"/>
            <w:tcBorders>
              <w:top w:val="nil"/>
              <w:left w:val="nil"/>
              <w:bottom w:val="nil"/>
              <w:right w:val="nil"/>
            </w:tcBorders>
            <w:shd w:val="clear" w:color="auto" w:fill="auto"/>
            <w:noWrap/>
            <w:vAlign w:val="bottom"/>
          </w:tcPr>
          <w:p w14:paraId="5258E606" w14:textId="427CB6E9" w:rsidR="00C46033" w:rsidRPr="00C73C17" w:rsidRDefault="002E7623"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14</w:t>
            </w:r>
          </w:p>
        </w:tc>
        <w:tc>
          <w:tcPr>
            <w:tcW w:w="283" w:type="dxa"/>
            <w:tcBorders>
              <w:top w:val="nil"/>
              <w:left w:val="nil"/>
              <w:bottom w:val="nil"/>
              <w:right w:val="nil"/>
            </w:tcBorders>
            <w:shd w:val="clear" w:color="auto" w:fill="auto"/>
            <w:noWrap/>
            <w:vAlign w:val="bottom"/>
          </w:tcPr>
          <w:p w14:paraId="377D4807" w14:textId="77777777" w:rsidR="00C46033" w:rsidRPr="00C73C17" w:rsidRDefault="00C46033" w:rsidP="00AA3859">
            <w:pPr>
              <w:jc w:val="right"/>
              <w:rPr>
                <w:rFonts w:asciiTheme="majorBidi" w:hAnsiTheme="majorBidi" w:cstheme="majorBidi"/>
                <w:sz w:val="24"/>
                <w:szCs w:val="24"/>
                <w:cs/>
                <w:lang w:val="en-US"/>
              </w:rPr>
            </w:pPr>
          </w:p>
        </w:tc>
        <w:tc>
          <w:tcPr>
            <w:tcW w:w="993" w:type="dxa"/>
            <w:tcBorders>
              <w:top w:val="nil"/>
              <w:left w:val="nil"/>
              <w:bottom w:val="nil"/>
              <w:right w:val="nil"/>
            </w:tcBorders>
            <w:shd w:val="clear" w:color="auto" w:fill="auto"/>
            <w:noWrap/>
            <w:vAlign w:val="bottom"/>
          </w:tcPr>
          <w:p w14:paraId="5C410038" w14:textId="312479FB" w:rsidR="00C46033" w:rsidRPr="00C73C17" w:rsidRDefault="002E7623" w:rsidP="00AA3859">
            <w:pPr>
              <w:jc w:val="right"/>
              <w:rPr>
                <w:rFonts w:asciiTheme="majorBidi" w:hAnsiTheme="majorBidi" w:cstheme="majorBidi"/>
                <w:sz w:val="24"/>
                <w:szCs w:val="24"/>
                <w:cs/>
              </w:rPr>
            </w:pPr>
            <w:r w:rsidRPr="001B3625">
              <w:rPr>
                <w:rFonts w:asciiTheme="majorBidi" w:hAnsiTheme="majorBidi" w:hint="cs"/>
                <w:sz w:val="24"/>
                <w:szCs w:val="24"/>
                <w:cs/>
                <w:lang w:val="en-US"/>
              </w:rPr>
              <w:t>-</w:t>
            </w:r>
          </w:p>
        </w:tc>
        <w:tc>
          <w:tcPr>
            <w:tcW w:w="259" w:type="dxa"/>
            <w:tcBorders>
              <w:top w:val="nil"/>
              <w:left w:val="nil"/>
              <w:bottom w:val="nil"/>
              <w:right w:val="nil"/>
            </w:tcBorders>
            <w:shd w:val="clear" w:color="auto" w:fill="auto"/>
            <w:noWrap/>
            <w:vAlign w:val="bottom"/>
          </w:tcPr>
          <w:p w14:paraId="44B24FB7" w14:textId="77777777" w:rsidR="00C46033" w:rsidRPr="001B3625" w:rsidRDefault="00C46033" w:rsidP="00AA3859">
            <w:pPr>
              <w:jc w:val="right"/>
              <w:rPr>
                <w:rFonts w:asciiTheme="majorBidi" w:hAnsiTheme="majorBidi" w:cstheme="majorBidi"/>
                <w:sz w:val="24"/>
                <w:szCs w:val="24"/>
                <w:cs/>
                <w:lang w:val="en-US"/>
              </w:rPr>
            </w:pPr>
          </w:p>
        </w:tc>
        <w:tc>
          <w:tcPr>
            <w:tcW w:w="1017" w:type="dxa"/>
            <w:tcBorders>
              <w:top w:val="nil"/>
              <w:left w:val="nil"/>
              <w:bottom w:val="nil"/>
              <w:right w:val="nil"/>
            </w:tcBorders>
            <w:shd w:val="clear" w:color="auto" w:fill="auto"/>
            <w:noWrap/>
            <w:vAlign w:val="bottom"/>
          </w:tcPr>
          <w:p w14:paraId="07A9047D" w14:textId="4F02E23C" w:rsidR="00C46033" w:rsidRPr="00C73C17" w:rsidRDefault="002E7623"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14</w:t>
            </w:r>
          </w:p>
        </w:tc>
        <w:tc>
          <w:tcPr>
            <w:tcW w:w="1417" w:type="dxa"/>
            <w:tcBorders>
              <w:top w:val="nil"/>
              <w:left w:val="nil"/>
              <w:bottom w:val="nil"/>
              <w:right w:val="nil"/>
            </w:tcBorders>
            <w:shd w:val="clear" w:color="auto" w:fill="auto"/>
            <w:vAlign w:val="bottom"/>
          </w:tcPr>
          <w:p w14:paraId="1FC4D9B6" w14:textId="7010F4E4" w:rsidR="00C46033" w:rsidRPr="00C73C17" w:rsidRDefault="002E7623" w:rsidP="00AB012A">
            <w:pPr>
              <w:jc w:val="center"/>
              <w:rPr>
                <w:rFonts w:asciiTheme="majorBidi" w:hAnsiTheme="majorBidi" w:cstheme="majorBidi"/>
                <w:sz w:val="24"/>
                <w:szCs w:val="24"/>
                <w:cs/>
                <w:lang w:val="en-US"/>
              </w:rPr>
            </w:pPr>
            <w:r w:rsidRPr="001B3625">
              <w:rPr>
                <w:rFonts w:asciiTheme="majorBidi" w:hAnsiTheme="majorBidi"/>
                <w:sz w:val="24"/>
                <w:szCs w:val="24"/>
                <w:lang w:val="en-US"/>
              </w:rPr>
              <w:t>6</w:t>
            </w:r>
            <w:r w:rsidRPr="001B3625">
              <w:rPr>
                <w:rFonts w:asciiTheme="majorBidi" w:hAnsiTheme="majorBidi"/>
                <w:sz w:val="24"/>
                <w:szCs w:val="24"/>
                <w:cs/>
                <w:lang w:val="en-US"/>
              </w:rPr>
              <w:t>%</w:t>
            </w:r>
          </w:p>
        </w:tc>
      </w:tr>
      <w:tr w:rsidR="00F02055" w:rsidRPr="001B3625" w14:paraId="3AF0D687" w14:textId="77777777" w:rsidTr="008E2283">
        <w:trPr>
          <w:trHeight w:val="420"/>
        </w:trPr>
        <w:tc>
          <w:tcPr>
            <w:tcW w:w="2835" w:type="dxa"/>
            <w:tcBorders>
              <w:top w:val="nil"/>
              <w:left w:val="nil"/>
              <w:bottom w:val="nil"/>
              <w:right w:val="nil"/>
            </w:tcBorders>
            <w:shd w:val="clear" w:color="auto" w:fill="auto"/>
            <w:noWrap/>
            <w:vAlign w:val="center"/>
          </w:tcPr>
          <w:p w14:paraId="27202B7E" w14:textId="6D2E6811" w:rsidR="00C46033" w:rsidRPr="00C73C17" w:rsidRDefault="002E7623" w:rsidP="00C46033">
            <w:pPr>
              <w:rPr>
                <w:rFonts w:asciiTheme="majorBidi" w:hAnsiTheme="majorBidi" w:cstheme="majorBidi"/>
                <w:sz w:val="24"/>
                <w:szCs w:val="24"/>
                <w:lang w:val="en-US"/>
              </w:rPr>
            </w:pPr>
            <w:r w:rsidRPr="00C73C17">
              <w:rPr>
                <w:rFonts w:asciiTheme="majorBidi" w:hAnsiTheme="majorBidi"/>
                <w:sz w:val="24"/>
                <w:szCs w:val="24"/>
                <w:lang w:val="en-US"/>
              </w:rPr>
              <w:t xml:space="preserve">Lease liabilities </w:t>
            </w:r>
            <w:r w:rsidRPr="001B3625">
              <w:rPr>
                <w:rFonts w:asciiTheme="majorBidi" w:hAnsiTheme="majorBidi"/>
                <w:sz w:val="24"/>
                <w:szCs w:val="24"/>
                <w:cs/>
                <w:lang w:val="en-US"/>
              </w:rPr>
              <w:t xml:space="preserve">- </w:t>
            </w:r>
            <w:r w:rsidRPr="00C73C17">
              <w:rPr>
                <w:rFonts w:asciiTheme="majorBidi" w:hAnsiTheme="majorBidi"/>
                <w:sz w:val="24"/>
                <w:szCs w:val="24"/>
                <w:lang w:val="en-US"/>
              </w:rPr>
              <w:t>net</w:t>
            </w:r>
          </w:p>
        </w:tc>
        <w:tc>
          <w:tcPr>
            <w:tcW w:w="992" w:type="dxa"/>
            <w:tcBorders>
              <w:top w:val="nil"/>
              <w:left w:val="nil"/>
              <w:bottom w:val="nil"/>
              <w:right w:val="nil"/>
            </w:tcBorders>
            <w:shd w:val="clear" w:color="auto" w:fill="auto"/>
            <w:noWrap/>
            <w:vAlign w:val="bottom"/>
          </w:tcPr>
          <w:p w14:paraId="18315A2A" w14:textId="0EA9E58E" w:rsidR="00C46033" w:rsidRPr="00C73C17" w:rsidRDefault="002E7623" w:rsidP="00AA3859">
            <w:pP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4" w:type="dxa"/>
            <w:tcBorders>
              <w:top w:val="nil"/>
              <w:left w:val="nil"/>
              <w:bottom w:val="nil"/>
              <w:right w:val="nil"/>
            </w:tcBorders>
            <w:shd w:val="clear" w:color="auto" w:fill="auto"/>
            <w:noWrap/>
            <w:vAlign w:val="bottom"/>
          </w:tcPr>
          <w:p w14:paraId="385CCB7C" w14:textId="77777777" w:rsidR="00C46033" w:rsidRPr="001B3625" w:rsidRDefault="00C46033" w:rsidP="00AA3859">
            <w:pPr>
              <w:jc w:val="right"/>
              <w:rPr>
                <w:rFonts w:asciiTheme="majorBidi" w:hAnsiTheme="majorBidi" w:cstheme="majorBidi"/>
                <w:sz w:val="24"/>
                <w:szCs w:val="24"/>
                <w:cs/>
                <w:lang w:val="en-US"/>
              </w:rPr>
            </w:pPr>
          </w:p>
        </w:tc>
        <w:tc>
          <w:tcPr>
            <w:tcW w:w="992" w:type="dxa"/>
            <w:tcBorders>
              <w:top w:val="nil"/>
              <w:left w:val="nil"/>
              <w:bottom w:val="nil"/>
              <w:right w:val="nil"/>
            </w:tcBorders>
            <w:shd w:val="clear" w:color="auto" w:fill="auto"/>
            <w:noWrap/>
            <w:vAlign w:val="bottom"/>
          </w:tcPr>
          <w:p w14:paraId="5AF71FCC" w14:textId="057FD29A" w:rsidR="00C46033" w:rsidRPr="00C73C17" w:rsidRDefault="002E7623"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13</w:t>
            </w:r>
          </w:p>
        </w:tc>
        <w:tc>
          <w:tcPr>
            <w:tcW w:w="283" w:type="dxa"/>
            <w:tcBorders>
              <w:top w:val="nil"/>
              <w:left w:val="nil"/>
              <w:bottom w:val="nil"/>
              <w:right w:val="nil"/>
            </w:tcBorders>
            <w:shd w:val="clear" w:color="auto" w:fill="auto"/>
            <w:noWrap/>
            <w:vAlign w:val="bottom"/>
          </w:tcPr>
          <w:p w14:paraId="558BC773" w14:textId="77777777" w:rsidR="00C46033" w:rsidRPr="00C73C17" w:rsidRDefault="00C46033" w:rsidP="00AA3859">
            <w:pPr>
              <w:jc w:val="right"/>
              <w:rPr>
                <w:rFonts w:asciiTheme="majorBidi" w:hAnsiTheme="majorBidi" w:cstheme="majorBidi"/>
                <w:sz w:val="24"/>
                <w:szCs w:val="24"/>
                <w:cs/>
                <w:lang w:val="en-US"/>
              </w:rPr>
            </w:pPr>
          </w:p>
        </w:tc>
        <w:tc>
          <w:tcPr>
            <w:tcW w:w="993" w:type="dxa"/>
            <w:tcBorders>
              <w:top w:val="nil"/>
              <w:left w:val="nil"/>
              <w:bottom w:val="nil"/>
              <w:right w:val="nil"/>
            </w:tcBorders>
            <w:shd w:val="clear" w:color="auto" w:fill="auto"/>
            <w:noWrap/>
            <w:vAlign w:val="bottom"/>
          </w:tcPr>
          <w:p w14:paraId="6E6F67A8" w14:textId="1E76F442" w:rsidR="00C46033" w:rsidRPr="00C73C17" w:rsidRDefault="002E7623" w:rsidP="00AA3859">
            <w:pPr>
              <w:jc w:val="right"/>
              <w:rPr>
                <w:rFonts w:asciiTheme="majorBidi" w:hAnsiTheme="majorBidi" w:cstheme="majorBidi"/>
                <w:sz w:val="24"/>
                <w:szCs w:val="24"/>
                <w:cs/>
              </w:rPr>
            </w:pPr>
            <w:r w:rsidRPr="001B3625">
              <w:rPr>
                <w:rFonts w:asciiTheme="majorBidi" w:hAnsiTheme="majorBidi" w:hint="cs"/>
                <w:sz w:val="24"/>
                <w:szCs w:val="24"/>
                <w:cs/>
                <w:lang w:val="en-US"/>
              </w:rPr>
              <w:t>-</w:t>
            </w:r>
          </w:p>
        </w:tc>
        <w:tc>
          <w:tcPr>
            <w:tcW w:w="259" w:type="dxa"/>
            <w:tcBorders>
              <w:top w:val="nil"/>
              <w:left w:val="nil"/>
              <w:bottom w:val="nil"/>
              <w:right w:val="nil"/>
            </w:tcBorders>
            <w:shd w:val="clear" w:color="auto" w:fill="auto"/>
            <w:noWrap/>
            <w:vAlign w:val="bottom"/>
          </w:tcPr>
          <w:p w14:paraId="42E892EA" w14:textId="77777777" w:rsidR="00C46033" w:rsidRPr="001B3625" w:rsidRDefault="00C46033" w:rsidP="00AA3859">
            <w:pPr>
              <w:jc w:val="right"/>
              <w:rPr>
                <w:rFonts w:asciiTheme="majorBidi" w:hAnsiTheme="majorBidi" w:cstheme="majorBidi"/>
                <w:sz w:val="24"/>
                <w:szCs w:val="24"/>
                <w:cs/>
                <w:lang w:val="en-US"/>
              </w:rPr>
            </w:pPr>
          </w:p>
        </w:tc>
        <w:tc>
          <w:tcPr>
            <w:tcW w:w="1017" w:type="dxa"/>
            <w:tcBorders>
              <w:top w:val="nil"/>
              <w:left w:val="nil"/>
              <w:bottom w:val="nil"/>
              <w:right w:val="nil"/>
            </w:tcBorders>
            <w:shd w:val="clear" w:color="auto" w:fill="auto"/>
            <w:noWrap/>
            <w:vAlign w:val="bottom"/>
          </w:tcPr>
          <w:p w14:paraId="6F58F0A6" w14:textId="0639DB62" w:rsidR="00C46033" w:rsidRPr="00C73C17" w:rsidRDefault="002E7623" w:rsidP="00AA3859">
            <w:pPr>
              <w:jc w:val="right"/>
              <w:rPr>
                <w:rFonts w:asciiTheme="majorBidi" w:hAnsiTheme="majorBidi" w:cstheme="majorBidi"/>
                <w:sz w:val="24"/>
                <w:szCs w:val="24"/>
                <w:lang w:val="en-US"/>
              </w:rPr>
            </w:pPr>
            <w:r w:rsidRPr="00C73C17">
              <w:rPr>
                <w:rFonts w:asciiTheme="majorBidi" w:hAnsiTheme="majorBidi" w:cstheme="majorBidi"/>
                <w:sz w:val="24"/>
                <w:szCs w:val="24"/>
                <w:lang w:val="en-US"/>
              </w:rPr>
              <w:t>13</w:t>
            </w:r>
          </w:p>
        </w:tc>
        <w:tc>
          <w:tcPr>
            <w:tcW w:w="1417" w:type="dxa"/>
            <w:tcBorders>
              <w:top w:val="nil"/>
              <w:left w:val="nil"/>
              <w:bottom w:val="nil"/>
              <w:right w:val="nil"/>
            </w:tcBorders>
            <w:shd w:val="clear" w:color="auto" w:fill="auto"/>
            <w:vAlign w:val="bottom"/>
          </w:tcPr>
          <w:p w14:paraId="421501BF" w14:textId="373CE7E6" w:rsidR="00C46033" w:rsidRPr="00C73C17" w:rsidRDefault="002E7623" w:rsidP="00AB012A">
            <w:pPr>
              <w:jc w:val="center"/>
              <w:rPr>
                <w:rFonts w:asciiTheme="majorBidi" w:hAnsiTheme="majorBidi" w:cstheme="majorBidi"/>
                <w:sz w:val="24"/>
                <w:szCs w:val="24"/>
                <w:cs/>
                <w:lang w:val="en-US"/>
              </w:rPr>
            </w:pPr>
            <w:r w:rsidRPr="001B3625">
              <w:rPr>
                <w:rFonts w:asciiTheme="majorBidi" w:hAnsiTheme="majorBidi"/>
                <w:sz w:val="24"/>
                <w:szCs w:val="24"/>
                <w:lang w:val="en-US"/>
              </w:rPr>
              <w:t>5</w:t>
            </w:r>
            <w:r w:rsidRPr="001B3625">
              <w:rPr>
                <w:rFonts w:asciiTheme="majorBidi" w:hAnsiTheme="majorBidi"/>
                <w:sz w:val="24"/>
                <w:szCs w:val="24"/>
                <w:cs/>
                <w:lang w:val="en-US"/>
              </w:rPr>
              <w:t>.</w:t>
            </w:r>
            <w:r w:rsidRPr="001B3625">
              <w:rPr>
                <w:rFonts w:asciiTheme="majorBidi" w:hAnsiTheme="majorBidi"/>
                <w:sz w:val="24"/>
                <w:szCs w:val="24"/>
                <w:lang w:val="en-US"/>
              </w:rPr>
              <w:t>39</w:t>
            </w:r>
            <w:r w:rsidRPr="001B3625">
              <w:rPr>
                <w:rFonts w:asciiTheme="majorBidi" w:hAnsiTheme="majorBidi"/>
                <w:sz w:val="24"/>
                <w:szCs w:val="24"/>
                <w:cs/>
                <w:lang w:val="en-US"/>
              </w:rPr>
              <w:t xml:space="preserve">% - </w:t>
            </w:r>
            <w:r w:rsidRPr="001B3625">
              <w:rPr>
                <w:rFonts w:asciiTheme="majorBidi" w:hAnsiTheme="majorBidi"/>
                <w:sz w:val="24"/>
                <w:szCs w:val="24"/>
                <w:lang w:val="en-US"/>
              </w:rPr>
              <w:t>5</w:t>
            </w:r>
            <w:r w:rsidRPr="001B3625">
              <w:rPr>
                <w:rFonts w:asciiTheme="majorBidi" w:hAnsiTheme="majorBidi"/>
                <w:sz w:val="24"/>
                <w:szCs w:val="24"/>
                <w:cs/>
                <w:lang w:val="en-US"/>
              </w:rPr>
              <w:t>.</w:t>
            </w:r>
            <w:r w:rsidRPr="001B3625">
              <w:rPr>
                <w:rFonts w:asciiTheme="majorBidi" w:hAnsiTheme="majorBidi"/>
                <w:sz w:val="24"/>
                <w:szCs w:val="24"/>
                <w:lang w:val="en-US"/>
              </w:rPr>
              <w:t>90</w:t>
            </w:r>
            <w:r w:rsidRPr="001B3625">
              <w:rPr>
                <w:rFonts w:asciiTheme="majorBidi" w:hAnsiTheme="majorBidi"/>
                <w:sz w:val="24"/>
                <w:szCs w:val="24"/>
                <w:cs/>
                <w:lang w:val="en-US"/>
              </w:rPr>
              <w:t>%</w:t>
            </w:r>
          </w:p>
        </w:tc>
      </w:tr>
      <w:tr w:rsidR="00F02055" w:rsidRPr="001B3625" w14:paraId="72D6F101" w14:textId="77777777" w:rsidTr="008E2283">
        <w:trPr>
          <w:trHeight w:val="420"/>
        </w:trPr>
        <w:tc>
          <w:tcPr>
            <w:tcW w:w="2835" w:type="dxa"/>
            <w:tcBorders>
              <w:top w:val="nil"/>
              <w:left w:val="nil"/>
              <w:bottom w:val="nil"/>
              <w:right w:val="nil"/>
            </w:tcBorders>
            <w:shd w:val="clear" w:color="auto" w:fill="auto"/>
            <w:noWrap/>
            <w:vAlign w:val="center"/>
          </w:tcPr>
          <w:p w14:paraId="34A31E81" w14:textId="77777777" w:rsidR="002E7623" w:rsidRPr="00C73C17" w:rsidRDefault="002E7623" w:rsidP="002E7623">
            <w:pPr>
              <w:rPr>
                <w:rFonts w:asciiTheme="majorBidi" w:hAnsiTheme="majorBidi"/>
                <w:sz w:val="24"/>
                <w:szCs w:val="24"/>
                <w:lang w:val="en-US"/>
              </w:rPr>
            </w:pPr>
            <w:r w:rsidRPr="00C73C17">
              <w:rPr>
                <w:rFonts w:asciiTheme="majorBidi" w:hAnsiTheme="majorBidi"/>
                <w:sz w:val="24"/>
                <w:szCs w:val="24"/>
                <w:lang w:val="en-US"/>
              </w:rPr>
              <w:t xml:space="preserve"> Long</w:t>
            </w:r>
            <w:r w:rsidRPr="001B3625">
              <w:rPr>
                <w:rFonts w:asciiTheme="majorBidi" w:hAnsiTheme="majorBidi"/>
                <w:sz w:val="24"/>
                <w:szCs w:val="24"/>
                <w:cs/>
                <w:lang w:val="en-US"/>
              </w:rPr>
              <w:t>-</w:t>
            </w:r>
            <w:r w:rsidRPr="00C73C17">
              <w:rPr>
                <w:rFonts w:asciiTheme="majorBidi" w:hAnsiTheme="majorBidi"/>
                <w:sz w:val="24"/>
                <w:szCs w:val="24"/>
                <w:lang w:val="en-US"/>
              </w:rPr>
              <w:t xml:space="preserve">term loan from financial   </w:t>
            </w:r>
          </w:p>
          <w:p w14:paraId="74FA8815" w14:textId="7CE1CB05" w:rsidR="002E7623" w:rsidRPr="00C73C17" w:rsidRDefault="002E7623" w:rsidP="002E7623">
            <w:pPr>
              <w:rPr>
                <w:rFonts w:asciiTheme="majorBidi" w:hAnsiTheme="majorBidi"/>
                <w:sz w:val="24"/>
                <w:szCs w:val="24"/>
                <w:lang w:val="en-US"/>
              </w:rPr>
            </w:pPr>
            <w:r w:rsidRPr="00C73C17">
              <w:rPr>
                <w:rFonts w:asciiTheme="majorBidi" w:hAnsiTheme="majorBidi"/>
                <w:sz w:val="24"/>
                <w:szCs w:val="24"/>
                <w:lang w:val="en-US"/>
              </w:rPr>
              <w:t xml:space="preserve">  institutions</w:t>
            </w:r>
            <w:r w:rsidRPr="001B3625">
              <w:rPr>
                <w:rFonts w:asciiTheme="majorBidi" w:hAnsiTheme="majorBidi"/>
                <w:sz w:val="24"/>
                <w:szCs w:val="24"/>
                <w:cs/>
                <w:lang w:val="en-US"/>
              </w:rPr>
              <w:t xml:space="preserve">- </w:t>
            </w:r>
            <w:r w:rsidRPr="00C73C17">
              <w:rPr>
                <w:rFonts w:asciiTheme="majorBidi" w:hAnsiTheme="majorBidi"/>
                <w:sz w:val="24"/>
                <w:szCs w:val="24"/>
                <w:lang w:val="en-US"/>
              </w:rPr>
              <w:t>net</w:t>
            </w:r>
          </w:p>
        </w:tc>
        <w:tc>
          <w:tcPr>
            <w:tcW w:w="992" w:type="dxa"/>
            <w:tcBorders>
              <w:top w:val="nil"/>
              <w:left w:val="nil"/>
              <w:bottom w:val="nil"/>
              <w:right w:val="nil"/>
            </w:tcBorders>
            <w:shd w:val="clear" w:color="auto" w:fill="auto"/>
            <w:noWrap/>
            <w:vAlign w:val="bottom"/>
          </w:tcPr>
          <w:p w14:paraId="4A4385AA" w14:textId="104C45B4" w:rsidR="002E7623" w:rsidRPr="00C73C17" w:rsidRDefault="002E7623" w:rsidP="00AA3859">
            <w:pPr>
              <w:pBdr>
                <w:bottom w:val="single" w:sz="4" w:space="1" w:color="auto"/>
              </w:pBdr>
              <w:jc w:val="right"/>
              <w:rPr>
                <w:rFonts w:asciiTheme="majorBidi" w:hAnsiTheme="majorBidi" w:cstheme="majorBidi"/>
                <w:sz w:val="24"/>
                <w:szCs w:val="24"/>
                <w:lang w:val="en-US"/>
              </w:rPr>
            </w:pPr>
            <w:r w:rsidRPr="00C73C17">
              <w:rPr>
                <w:rFonts w:asciiTheme="majorBidi" w:hAnsiTheme="majorBidi" w:cstheme="majorBidi"/>
                <w:sz w:val="24"/>
                <w:szCs w:val="24"/>
                <w:lang w:val="en-US"/>
              </w:rPr>
              <w:t>117</w:t>
            </w:r>
          </w:p>
        </w:tc>
        <w:tc>
          <w:tcPr>
            <w:tcW w:w="284" w:type="dxa"/>
            <w:tcBorders>
              <w:top w:val="nil"/>
              <w:left w:val="nil"/>
              <w:bottom w:val="nil"/>
              <w:right w:val="nil"/>
            </w:tcBorders>
            <w:shd w:val="clear" w:color="auto" w:fill="auto"/>
            <w:noWrap/>
            <w:vAlign w:val="bottom"/>
          </w:tcPr>
          <w:p w14:paraId="1B6BA44D" w14:textId="77777777" w:rsidR="002E7623" w:rsidRPr="00C73C17" w:rsidRDefault="002E7623" w:rsidP="00AA3859">
            <w:pPr>
              <w:jc w:val="right"/>
              <w:rPr>
                <w:rFonts w:asciiTheme="majorBidi" w:hAnsiTheme="majorBidi" w:cstheme="majorBidi"/>
                <w:sz w:val="24"/>
                <w:szCs w:val="24"/>
                <w:cs/>
                <w:lang w:val="en-US"/>
              </w:rPr>
            </w:pPr>
          </w:p>
        </w:tc>
        <w:tc>
          <w:tcPr>
            <w:tcW w:w="992" w:type="dxa"/>
            <w:tcBorders>
              <w:top w:val="nil"/>
              <w:left w:val="nil"/>
              <w:bottom w:val="nil"/>
              <w:right w:val="nil"/>
            </w:tcBorders>
            <w:shd w:val="clear" w:color="auto" w:fill="auto"/>
            <w:noWrap/>
            <w:vAlign w:val="bottom"/>
          </w:tcPr>
          <w:p w14:paraId="0B8AD3C6" w14:textId="12CE4C88" w:rsidR="002E7623" w:rsidRPr="00C73C17" w:rsidRDefault="002E7623" w:rsidP="00AA3859">
            <w:pPr>
              <w:pBdr>
                <w:bottom w:val="single" w:sz="4" w:space="1" w:color="auto"/>
              </w:pBdr>
              <w:jc w:val="right"/>
              <w:rPr>
                <w:rFonts w:asciiTheme="majorBidi" w:hAnsiTheme="majorBidi" w:cstheme="majorBidi"/>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67EB1670" w14:textId="77777777" w:rsidR="002E7623" w:rsidRPr="00C73C17" w:rsidRDefault="002E7623" w:rsidP="00AA3859">
            <w:pPr>
              <w:jc w:val="right"/>
              <w:rPr>
                <w:rFonts w:asciiTheme="majorBidi" w:hAnsiTheme="majorBidi" w:cstheme="majorBidi"/>
                <w:sz w:val="24"/>
                <w:szCs w:val="24"/>
                <w:cs/>
                <w:lang w:val="en-US"/>
              </w:rPr>
            </w:pPr>
          </w:p>
        </w:tc>
        <w:tc>
          <w:tcPr>
            <w:tcW w:w="993" w:type="dxa"/>
            <w:tcBorders>
              <w:top w:val="nil"/>
              <w:left w:val="nil"/>
              <w:bottom w:val="nil"/>
              <w:right w:val="nil"/>
            </w:tcBorders>
            <w:shd w:val="clear" w:color="auto" w:fill="auto"/>
            <w:noWrap/>
            <w:vAlign w:val="bottom"/>
          </w:tcPr>
          <w:p w14:paraId="40C8B9C7" w14:textId="2D3A95E3" w:rsidR="002E7623" w:rsidRPr="00C73C17" w:rsidRDefault="002E7623" w:rsidP="00AA3859">
            <w:pPr>
              <w:pBdr>
                <w:bottom w:val="single" w:sz="4" w:space="1" w:color="auto"/>
              </w:pBdr>
              <w:jc w:val="right"/>
              <w:rPr>
                <w:rFonts w:asciiTheme="majorBidi" w:hAnsiTheme="majorBidi" w:cstheme="majorBidi"/>
                <w:sz w:val="24"/>
                <w:szCs w:val="24"/>
                <w:cs/>
              </w:rPr>
            </w:pPr>
            <w:r w:rsidRPr="001B3625">
              <w:rPr>
                <w:rFonts w:asciiTheme="majorBidi" w:hAnsiTheme="majorBidi" w:hint="cs"/>
                <w:sz w:val="24"/>
                <w:szCs w:val="24"/>
                <w:cs/>
                <w:lang w:val="en-US"/>
              </w:rPr>
              <w:t>-</w:t>
            </w:r>
          </w:p>
        </w:tc>
        <w:tc>
          <w:tcPr>
            <w:tcW w:w="259" w:type="dxa"/>
            <w:tcBorders>
              <w:top w:val="nil"/>
              <w:left w:val="nil"/>
              <w:bottom w:val="nil"/>
              <w:right w:val="nil"/>
            </w:tcBorders>
            <w:shd w:val="clear" w:color="auto" w:fill="auto"/>
            <w:noWrap/>
            <w:vAlign w:val="bottom"/>
          </w:tcPr>
          <w:p w14:paraId="6F8BE121" w14:textId="77777777" w:rsidR="002E7623" w:rsidRPr="001B3625" w:rsidRDefault="002E7623" w:rsidP="00AA3859">
            <w:pPr>
              <w:jc w:val="right"/>
              <w:rPr>
                <w:rFonts w:asciiTheme="majorBidi" w:hAnsiTheme="majorBidi" w:cstheme="majorBidi"/>
                <w:sz w:val="24"/>
                <w:szCs w:val="24"/>
                <w:cs/>
                <w:lang w:val="en-US"/>
              </w:rPr>
            </w:pPr>
          </w:p>
        </w:tc>
        <w:tc>
          <w:tcPr>
            <w:tcW w:w="1017" w:type="dxa"/>
            <w:tcBorders>
              <w:top w:val="nil"/>
              <w:left w:val="nil"/>
              <w:bottom w:val="nil"/>
              <w:right w:val="nil"/>
            </w:tcBorders>
            <w:shd w:val="clear" w:color="auto" w:fill="auto"/>
            <w:noWrap/>
            <w:vAlign w:val="bottom"/>
          </w:tcPr>
          <w:p w14:paraId="6448A706" w14:textId="185A7E41" w:rsidR="002E7623" w:rsidRPr="00C73C17" w:rsidRDefault="002E7623" w:rsidP="00AA3859">
            <w:pPr>
              <w:pBdr>
                <w:bottom w:val="single" w:sz="4" w:space="1" w:color="auto"/>
              </w:pBdr>
              <w:jc w:val="right"/>
              <w:rPr>
                <w:rFonts w:asciiTheme="majorBidi" w:hAnsiTheme="majorBidi" w:cstheme="majorBidi"/>
                <w:sz w:val="24"/>
                <w:szCs w:val="24"/>
                <w:lang w:val="en-US"/>
              </w:rPr>
            </w:pPr>
            <w:r w:rsidRPr="00C73C17">
              <w:rPr>
                <w:rFonts w:asciiTheme="majorBidi" w:hAnsiTheme="majorBidi" w:cstheme="majorBidi"/>
                <w:sz w:val="24"/>
                <w:szCs w:val="24"/>
                <w:lang w:val="en-US"/>
              </w:rPr>
              <w:t>117</w:t>
            </w:r>
          </w:p>
        </w:tc>
        <w:tc>
          <w:tcPr>
            <w:tcW w:w="1417" w:type="dxa"/>
            <w:tcBorders>
              <w:top w:val="nil"/>
              <w:left w:val="nil"/>
              <w:bottom w:val="nil"/>
              <w:right w:val="nil"/>
            </w:tcBorders>
            <w:shd w:val="clear" w:color="auto" w:fill="auto"/>
            <w:vAlign w:val="bottom"/>
          </w:tcPr>
          <w:p w14:paraId="523C6AB8" w14:textId="5C75E55E" w:rsidR="002E7623" w:rsidRPr="00C73C17" w:rsidRDefault="00AB012A" w:rsidP="00AB012A">
            <w:pPr>
              <w:jc w:val="center"/>
              <w:rPr>
                <w:rFonts w:asciiTheme="majorBidi" w:hAnsiTheme="majorBidi" w:cstheme="majorBidi"/>
                <w:sz w:val="24"/>
                <w:szCs w:val="24"/>
                <w:lang w:val="en-US"/>
              </w:rPr>
            </w:pPr>
            <w:r w:rsidRPr="00C73C17">
              <w:rPr>
                <w:rFonts w:asciiTheme="majorBidi" w:hAnsiTheme="majorBidi" w:cstheme="majorBidi"/>
                <w:sz w:val="24"/>
                <w:szCs w:val="24"/>
                <w:lang w:val="en-US"/>
              </w:rPr>
              <w:t>5</w:t>
            </w:r>
            <w:r w:rsidRPr="001B3625">
              <w:rPr>
                <w:rFonts w:asciiTheme="majorBidi" w:hAnsiTheme="majorBidi"/>
                <w:sz w:val="24"/>
                <w:szCs w:val="24"/>
                <w:cs/>
                <w:lang w:val="en-US"/>
              </w:rPr>
              <w:t>.</w:t>
            </w:r>
            <w:r w:rsidRPr="00C73C17">
              <w:rPr>
                <w:rFonts w:asciiTheme="majorBidi" w:hAnsiTheme="majorBidi" w:cstheme="majorBidi"/>
                <w:sz w:val="24"/>
                <w:szCs w:val="24"/>
                <w:lang w:val="en-US"/>
              </w:rPr>
              <w:t>34</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 3</w:t>
            </w:r>
            <w:r w:rsidRPr="001B3625">
              <w:rPr>
                <w:rFonts w:asciiTheme="majorBidi" w:hAnsiTheme="majorBidi"/>
                <w:sz w:val="24"/>
                <w:szCs w:val="24"/>
                <w:cs/>
                <w:lang w:val="en-US"/>
              </w:rPr>
              <w:t>.</w:t>
            </w:r>
            <w:r w:rsidRPr="00C73C17">
              <w:rPr>
                <w:rFonts w:asciiTheme="majorBidi" w:hAnsiTheme="majorBidi" w:cstheme="majorBidi"/>
                <w:sz w:val="24"/>
                <w:szCs w:val="24"/>
                <w:lang w:val="en-US"/>
              </w:rPr>
              <w:t>97</w:t>
            </w:r>
            <w:r w:rsidRPr="001B3625">
              <w:rPr>
                <w:rFonts w:asciiTheme="majorBidi" w:hAnsiTheme="majorBidi"/>
                <w:sz w:val="24"/>
                <w:szCs w:val="24"/>
                <w:cs/>
                <w:lang w:val="en-US"/>
              </w:rPr>
              <w:t>%</w:t>
            </w:r>
          </w:p>
        </w:tc>
      </w:tr>
      <w:tr w:rsidR="00F02055" w:rsidRPr="001B3625" w14:paraId="4AAAEC1B" w14:textId="77777777" w:rsidTr="008E2283">
        <w:trPr>
          <w:trHeight w:val="420"/>
        </w:trPr>
        <w:tc>
          <w:tcPr>
            <w:tcW w:w="2835" w:type="dxa"/>
            <w:tcBorders>
              <w:top w:val="nil"/>
              <w:left w:val="nil"/>
              <w:right w:val="nil"/>
            </w:tcBorders>
            <w:shd w:val="clear" w:color="auto" w:fill="auto"/>
            <w:noWrap/>
            <w:vAlign w:val="center"/>
          </w:tcPr>
          <w:p w14:paraId="6BBA5B31" w14:textId="77777777" w:rsidR="00C46033" w:rsidRPr="00C73C17" w:rsidRDefault="00C46033" w:rsidP="00C46033">
            <w:pPr>
              <w:rPr>
                <w:rFonts w:asciiTheme="majorBidi" w:hAnsiTheme="majorBidi" w:cstheme="majorBidi"/>
                <w:sz w:val="24"/>
                <w:szCs w:val="24"/>
                <w:lang w:val="en-US"/>
              </w:rPr>
            </w:pPr>
          </w:p>
        </w:tc>
        <w:tc>
          <w:tcPr>
            <w:tcW w:w="992" w:type="dxa"/>
            <w:tcBorders>
              <w:top w:val="nil"/>
              <w:left w:val="nil"/>
              <w:right w:val="nil"/>
            </w:tcBorders>
            <w:shd w:val="clear" w:color="auto" w:fill="auto"/>
            <w:noWrap/>
            <w:vAlign w:val="bottom"/>
          </w:tcPr>
          <w:p w14:paraId="67496820" w14:textId="6B76AB8F" w:rsidR="00C46033" w:rsidRPr="00C73C17" w:rsidRDefault="002E7623" w:rsidP="00AA3859">
            <w:pPr>
              <w:pBdr>
                <w:bottom w:val="double" w:sz="4" w:space="1" w:color="auto"/>
              </w:pBdr>
              <w:jc w:val="right"/>
              <w:rPr>
                <w:rFonts w:asciiTheme="majorBidi" w:hAnsiTheme="majorBidi" w:cstheme="majorBidi"/>
                <w:sz w:val="24"/>
                <w:szCs w:val="24"/>
                <w:lang w:val="en-US"/>
              </w:rPr>
            </w:pPr>
            <w:r w:rsidRPr="00C73C17">
              <w:rPr>
                <w:rFonts w:asciiTheme="majorBidi" w:hAnsiTheme="majorBidi" w:cstheme="majorBidi"/>
                <w:sz w:val="24"/>
                <w:szCs w:val="24"/>
                <w:lang w:val="en-US"/>
              </w:rPr>
              <w:t>398</w:t>
            </w:r>
          </w:p>
        </w:tc>
        <w:tc>
          <w:tcPr>
            <w:tcW w:w="284" w:type="dxa"/>
            <w:tcBorders>
              <w:top w:val="nil"/>
              <w:left w:val="nil"/>
              <w:right w:val="nil"/>
            </w:tcBorders>
            <w:shd w:val="clear" w:color="auto" w:fill="auto"/>
            <w:noWrap/>
            <w:vAlign w:val="bottom"/>
          </w:tcPr>
          <w:p w14:paraId="062C8140" w14:textId="77777777" w:rsidR="00C46033" w:rsidRPr="001B3625" w:rsidRDefault="00C46033" w:rsidP="00AA3859">
            <w:pPr>
              <w:jc w:val="right"/>
              <w:rPr>
                <w:rFonts w:asciiTheme="majorBidi" w:hAnsiTheme="majorBidi" w:cstheme="majorBidi"/>
                <w:sz w:val="24"/>
                <w:szCs w:val="24"/>
                <w:cs/>
                <w:lang w:val="en-US"/>
              </w:rPr>
            </w:pPr>
          </w:p>
        </w:tc>
        <w:tc>
          <w:tcPr>
            <w:tcW w:w="992" w:type="dxa"/>
            <w:tcBorders>
              <w:top w:val="nil"/>
              <w:left w:val="nil"/>
              <w:right w:val="nil"/>
            </w:tcBorders>
            <w:shd w:val="clear" w:color="auto" w:fill="auto"/>
            <w:noWrap/>
            <w:vAlign w:val="bottom"/>
          </w:tcPr>
          <w:p w14:paraId="74671DC2" w14:textId="5C7808F2" w:rsidR="00C46033" w:rsidRPr="00C73C17" w:rsidRDefault="00A838A0" w:rsidP="00AA3859">
            <w:pPr>
              <w:pBdr>
                <w:bottom w:val="double" w:sz="4" w:space="1" w:color="auto"/>
              </w:pBdr>
              <w:jc w:val="right"/>
              <w:rPr>
                <w:rFonts w:asciiTheme="majorBidi" w:hAnsiTheme="majorBidi" w:cstheme="majorBidi"/>
                <w:sz w:val="24"/>
                <w:szCs w:val="24"/>
                <w:lang w:val="en-US"/>
              </w:rPr>
            </w:pPr>
            <w:r w:rsidRPr="00C73C17">
              <w:rPr>
                <w:rFonts w:asciiTheme="majorBidi" w:hAnsiTheme="majorBidi" w:cstheme="majorBidi"/>
                <w:sz w:val="24"/>
                <w:szCs w:val="24"/>
                <w:lang w:val="en-US"/>
              </w:rPr>
              <w:t>223</w:t>
            </w:r>
          </w:p>
        </w:tc>
        <w:tc>
          <w:tcPr>
            <w:tcW w:w="283" w:type="dxa"/>
            <w:tcBorders>
              <w:top w:val="nil"/>
              <w:left w:val="nil"/>
              <w:right w:val="nil"/>
            </w:tcBorders>
            <w:shd w:val="clear" w:color="auto" w:fill="auto"/>
            <w:noWrap/>
            <w:vAlign w:val="bottom"/>
          </w:tcPr>
          <w:p w14:paraId="32ED8D72" w14:textId="77777777" w:rsidR="00C46033" w:rsidRPr="001B3625" w:rsidRDefault="00C46033" w:rsidP="00AA3859">
            <w:pPr>
              <w:jc w:val="right"/>
              <w:rPr>
                <w:rFonts w:asciiTheme="majorBidi" w:hAnsiTheme="majorBidi" w:cstheme="majorBidi"/>
                <w:sz w:val="24"/>
                <w:szCs w:val="24"/>
                <w:cs/>
                <w:lang w:val="en-US"/>
              </w:rPr>
            </w:pPr>
          </w:p>
        </w:tc>
        <w:tc>
          <w:tcPr>
            <w:tcW w:w="993" w:type="dxa"/>
            <w:tcBorders>
              <w:top w:val="nil"/>
              <w:left w:val="nil"/>
              <w:right w:val="nil"/>
            </w:tcBorders>
            <w:shd w:val="clear" w:color="auto" w:fill="auto"/>
            <w:noWrap/>
            <w:vAlign w:val="bottom"/>
          </w:tcPr>
          <w:p w14:paraId="5E580C87" w14:textId="07018B9C" w:rsidR="00C46033" w:rsidRPr="00C73C17" w:rsidRDefault="00A838A0" w:rsidP="00AA3859">
            <w:pPr>
              <w:pBdr>
                <w:bottom w:val="double" w:sz="4" w:space="1" w:color="auto"/>
              </w:pBdr>
              <w:jc w:val="right"/>
              <w:rPr>
                <w:rFonts w:asciiTheme="majorBidi" w:hAnsiTheme="majorBidi" w:cstheme="majorBidi"/>
                <w:sz w:val="24"/>
                <w:szCs w:val="24"/>
                <w:lang w:val="en-US"/>
              </w:rPr>
            </w:pPr>
            <w:r w:rsidRPr="00C73C17">
              <w:rPr>
                <w:rFonts w:asciiTheme="majorBidi" w:hAnsiTheme="majorBidi" w:cstheme="majorBidi"/>
                <w:sz w:val="24"/>
                <w:szCs w:val="24"/>
                <w:lang w:val="en-US"/>
              </w:rPr>
              <w:t>142</w:t>
            </w:r>
          </w:p>
        </w:tc>
        <w:tc>
          <w:tcPr>
            <w:tcW w:w="259" w:type="dxa"/>
            <w:tcBorders>
              <w:top w:val="nil"/>
              <w:left w:val="nil"/>
              <w:right w:val="nil"/>
            </w:tcBorders>
            <w:shd w:val="clear" w:color="auto" w:fill="auto"/>
            <w:noWrap/>
            <w:vAlign w:val="bottom"/>
          </w:tcPr>
          <w:p w14:paraId="72E58722" w14:textId="77777777" w:rsidR="00C46033" w:rsidRPr="001B3625" w:rsidRDefault="00C46033" w:rsidP="00AA3859">
            <w:pPr>
              <w:jc w:val="right"/>
              <w:rPr>
                <w:rFonts w:asciiTheme="majorBidi" w:hAnsiTheme="majorBidi" w:cstheme="majorBidi"/>
                <w:sz w:val="24"/>
                <w:szCs w:val="24"/>
                <w:cs/>
                <w:lang w:val="en-US"/>
              </w:rPr>
            </w:pPr>
          </w:p>
        </w:tc>
        <w:tc>
          <w:tcPr>
            <w:tcW w:w="1017" w:type="dxa"/>
            <w:tcBorders>
              <w:top w:val="nil"/>
              <w:left w:val="nil"/>
              <w:right w:val="nil"/>
            </w:tcBorders>
            <w:shd w:val="clear" w:color="auto" w:fill="auto"/>
            <w:noWrap/>
            <w:vAlign w:val="bottom"/>
          </w:tcPr>
          <w:p w14:paraId="6A7E195D" w14:textId="20D618FF" w:rsidR="00C46033" w:rsidRPr="00C73C17" w:rsidRDefault="002E7623" w:rsidP="00AA3859">
            <w:pPr>
              <w:pBdr>
                <w:bottom w:val="double" w:sz="4" w:space="1" w:color="auto"/>
              </w:pBdr>
              <w:jc w:val="right"/>
              <w:rPr>
                <w:rFonts w:asciiTheme="majorBidi" w:hAnsiTheme="majorBidi" w:cstheme="majorBidi"/>
                <w:sz w:val="24"/>
                <w:szCs w:val="24"/>
                <w:lang w:val="en-US"/>
              </w:rPr>
            </w:pPr>
            <w:r w:rsidRPr="00C73C17">
              <w:rPr>
                <w:rFonts w:asciiTheme="majorBidi" w:hAnsiTheme="majorBidi" w:cstheme="majorBidi"/>
                <w:sz w:val="24"/>
                <w:szCs w:val="24"/>
                <w:lang w:val="en-US"/>
              </w:rPr>
              <w:t>76</w:t>
            </w:r>
            <w:r w:rsidR="00A838A0" w:rsidRPr="00C73C17">
              <w:rPr>
                <w:rFonts w:asciiTheme="majorBidi" w:hAnsiTheme="majorBidi" w:cstheme="majorBidi"/>
                <w:sz w:val="24"/>
                <w:szCs w:val="24"/>
                <w:lang w:val="en-US"/>
              </w:rPr>
              <w:t>3</w:t>
            </w:r>
          </w:p>
        </w:tc>
        <w:tc>
          <w:tcPr>
            <w:tcW w:w="1417" w:type="dxa"/>
            <w:tcBorders>
              <w:top w:val="nil"/>
              <w:left w:val="nil"/>
              <w:right w:val="nil"/>
            </w:tcBorders>
            <w:shd w:val="clear" w:color="auto" w:fill="auto"/>
            <w:vAlign w:val="bottom"/>
          </w:tcPr>
          <w:p w14:paraId="029FE1ED" w14:textId="77777777" w:rsidR="00C46033" w:rsidRPr="001B3625" w:rsidRDefault="00C46033" w:rsidP="00AB012A">
            <w:pPr>
              <w:jc w:val="center"/>
              <w:rPr>
                <w:rFonts w:asciiTheme="majorBidi" w:hAnsiTheme="majorBidi" w:cstheme="majorBidi"/>
                <w:sz w:val="24"/>
                <w:szCs w:val="24"/>
                <w:cs/>
                <w:lang w:val="en-US"/>
              </w:rPr>
            </w:pPr>
          </w:p>
        </w:tc>
      </w:tr>
    </w:tbl>
    <w:p w14:paraId="66BB79F7" w14:textId="4C4E5AAF" w:rsidR="00F02055" w:rsidRPr="001B3625" w:rsidRDefault="00F02055" w:rsidP="00396B68">
      <w:pPr>
        <w:rPr>
          <w:rFonts w:asciiTheme="majorBidi" w:hAnsiTheme="majorBidi" w:cstheme="majorBidi"/>
          <w:sz w:val="24"/>
          <w:szCs w:val="24"/>
          <w:cs/>
          <w:lang w:val="en-US"/>
        </w:rPr>
      </w:pPr>
    </w:p>
    <w:p w14:paraId="59ABF9A4" w14:textId="42CBA20B" w:rsidR="008A4C38" w:rsidRPr="00C73C17" w:rsidRDefault="008A4C38" w:rsidP="0077381E">
      <w:pPr>
        <w:spacing w:before="120"/>
        <w:ind w:firstLine="720"/>
        <w:jc w:val="thaiDistribute"/>
        <w:rPr>
          <w:rFonts w:asciiTheme="majorBidi" w:eastAsia="Cordia New" w:hAnsiTheme="majorBidi" w:cstheme="majorBidi"/>
          <w:b/>
          <w:bCs/>
          <w:lang w:val="en-US"/>
        </w:rPr>
      </w:pPr>
      <w:r w:rsidRPr="00C73C17">
        <w:rPr>
          <w:rFonts w:asciiTheme="majorBidi" w:eastAsia="Cordia New" w:hAnsiTheme="majorBidi" w:cstheme="majorBidi"/>
          <w:b/>
          <w:bCs/>
          <w:lang w:val="en-US"/>
        </w:rPr>
        <w:t>Credit Risk</w:t>
      </w:r>
    </w:p>
    <w:p w14:paraId="420D732F" w14:textId="7B5E50F6" w:rsidR="00641450" w:rsidRPr="00C73C17" w:rsidRDefault="008A4C38" w:rsidP="00E17AF9">
      <w:pPr>
        <w:spacing w:before="120"/>
        <w:ind w:left="720"/>
        <w:jc w:val="thaiDistribute"/>
        <w:rPr>
          <w:rFonts w:asciiTheme="majorBidi" w:eastAsia="Cordia New" w:hAnsiTheme="majorBidi" w:cstheme="majorBidi"/>
          <w:lang w:val="en-US"/>
        </w:rPr>
      </w:pPr>
      <w:r w:rsidRPr="00C73C17">
        <w:rPr>
          <w:rFonts w:asciiTheme="majorBidi" w:eastAsia="Cordia New" w:hAnsiTheme="majorBidi" w:cstheme="majorBidi"/>
          <w:lang w:val="en-US"/>
        </w:rPr>
        <w:t>The</w:t>
      </w:r>
      <w:r w:rsidRPr="001B3625">
        <w:rPr>
          <w:rFonts w:asciiTheme="majorBidi" w:eastAsia="Cordia New" w:hAnsiTheme="majorBidi"/>
          <w:cs/>
          <w:lang w:val="en-US"/>
        </w:rPr>
        <w:t xml:space="preserve"> </w:t>
      </w:r>
      <w:r w:rsidRPr="00C73C17">
        <w:rPr>
          <w:rFonts w:asciiTheme="majorBidi" w:eastAsia="Cordia New" w:hAnsiTheme="majorBidi" w:cstheme="majorBidi"/>
          <w:lang w:val="en-US"/>
        </w:rPr>
        <w:t>Group provides credit term for many trade transactions</w:t>
      </w:r>
      <w:r w:rsidRPr="001B3625">
        <w:rPr>
          <w:rFonts w:asciiTheme="majorBidi" w:eastAsia="Cordia New" w:hAnsiTheme="majorBidi"/>
          <w:cs/>
          <w:lang w:val="en-US"/>
        </w:rPr>
        <w:t xml:space="preserve">. </w:t>
      </w:r>
      <w:r w:rsidRPr="00C73C17">
        <w:rPr>
          <w:rFonts w:asciiTheme="majorBidi" w:eastAsia="Cordia New" w:hAnsiTheme="majorBidi" w:cstheme="majorBidi"/>
          <w:lang w:val="en-US"/>
        </w:rPr>
        <w:t>The Group manages its exposure to credit risk by closely monitoring collection of accounts receivable and focusing on overdue accounts</w:t>
      </w:r>
      <w:r w:rsidRPr="001B3625">
        <w:rPr>
          <w:rFonts w:asciiTheme="majorBidi" w:eastAsia="Cordia New" w:hAnsiTheme="majorBidi"/>
          <w:cs/>
          <w:lang w:val="en-US"/>
        </w:rPr>
        <w:t xml:space="preserve">. </w:t>
      </w:r>
      <w:r w:rsidRPr="00C73C17">
        <w:rPr>
          <w:rFonts w:asciiTheme="majorBidi" w:eastAsia="Cordia New" w:hAnsiTheme="majorBidi" w:cstheme="majorBidi"/>
          <w:lang w:val="en-US"/>
        </w:rPr>
        <w:t>The Group will consider the provision for accounts receivable on amounts which may prove to be uncollectible</w:t>
      </w:r>
      <w:r w:rsidRPr="001B3625">
        <w:rPr>
          <w:rFonts w:asciiTheme="majorBidi" w:eastAsia="Cordia New" w:hAnsiTheme="majorBidi"/>
          <w:cs/>
          <w:lang w:val="en-US"/>
        </w:rPr>
        <w:t xml:space="preserve">. </w:t>
      </w:r>
      <w:r w:rsidRPr="00C73C17">
        <w:rPr>
          <w:rFonts w:asciiTheme="majorBidi" w:eastAsia="Cordia New" w:hAnsiTheme="majorBidi" w:cstheme="majorBidi"/>
          <w:lang w:val="en-US"/>
        </w:rPr>
        <w:t>Currently, the Group does not expect major or significant losses from the collection of accounts receivable except the amount the allowance for doubtful accounts had been provided</w:t>
      </w:r>
      <w:r w:rsidRPr="001B3625">
        <w:rPr>
          <w:rFonts w:asciiTheme="majorBidi" w:eastAsia="Cordia New" w:hAnsiTheme="majorBidi"/>
          <w:cs/>
          <w:lang w:val="en-US"/>
        </w:rPr>
        <w:t>.</w:t>
      </w:r>
    </w:p>
    <w:p w14:paraId="2894BC5E" w14:textId="7EB35D41" w:rsidR="005A760F" w:rsidRPr="00C73C17" w:rsidRDefault="005A760F" w:rsidP="005A760F">
      <w:pPr>
        <w:spacing w:before="120"/>
        <w:ind w:firstLine="720"/>
        <w:jc w:val="thaiDistribute"/>
        <w:rPr>
          <w:rFonts w:asciiTheme="majorBidi" w:eastAsia="Cordia New" w:hAnsiTheme="majorBidi" w:cstheme="majorBidi"/>
          <w:b/>
          <w:bCs/>
          <w:lang w:val="en-US"/>
        </w:rPr>
      </w:pPr>
      <w:r w:rsidRPr="00C73C17">
        <w:rPr>
          <w:rFonts w:asciiTheme="majorBidi" w:eastAsia="Cordia New" w:hAnsiTheme="majorBidi" w:cstheme="majorBidi"/>
          <w:b/>
          <w:bCs/>
          <w:lang w:val="en-US"/>
        </w:rPr>
        <w:t>Risk liquidity</w:t>
      </w:r>
    </w:p>
    <w:p w14:paraId="6D0B2EF3" w14:textId="77777777" w:rsidR="005A760F" w:rsidRPr="00C73C17" w:rsidRDefault="005A760F" w:rsidP="005A760F">
      <w:pPr>
        <w:spacing w:before="120"/>
        <w:ind w:left="720"/>
        <w:jc w:val="thaiDistribute"/>
        <w:rPr>
          <w:rFonts w:asciiTheme="majorBidi" w:eastAsia="Cordia New" w:hAnsiTheme="majorBidi" w:cstheme="majorBidi"/>
          <w:lang w:val="en-US"/>
        </w:rPr>
      </w:pPr>
      <w:r w:rsidRPr="00C73C17">
        <w:rPr>
          <w:rFonts w:asciiTheme="majorBidi" w:eastAsia="Cordia New" w:hAnsiTheme="majorBidi" w:cstheme="majorBidi"/>
          <w:lang w:val="en-US"/>
        </w:rPr>
        <w:t>The Group monitors its liquidity risk and maintains a level of cash and cash equivalents deemed adequate by management to finance the Group’s operations and to mitigate the effects of fluctuations in cash flows</w:t>
      </w:r>
      <w:r w:rsidRPr="001B3625">
        <w:rPr>
          <w:rFonts w:asciiTheme="majorBidi" w:eastAsia="Cordia New" w:hAnsiTheme="majorBidi"/>
          <w:cs/>
          <w:lang w:val="en-US"/>
        </w:rPr>
        <w:t>.</w:t>
      </w:r>
    </w:p>
    <w:p w14:paraId="5837C8DB" w14:textId="4C0A4D4B" w:rsidR="00396B68" w:rsidRPr="00C73C17" w:rsidRDefault="00217BC8" w:rsidP="00446AB3">
      <w:pPr>
        <w:pStyle w:val="ListParagraph"/>
        <w:spacing w:before="120" w:after="120"/>
        <w:jc w:val="thaiDistribute"/>
        <w:rPr>
          <w:rFonts w:asciiTheme="majorBidi" w:eastAsia="Cordia New" w:hAnsiTheme="majorBidi" w:cstheme="majorBidi"/>
          <w:lang w:val="en-US"/>
        </w:rPr>
      </w:pPr>
      <w:r w:rsidRPr="00C73C17">
        <w:rPr>
          <w:rFonts w:asciiTheme="majorBidi" w:eastAsia="Cordia New" w:hAnsiTheme="majorBidi" w:cstheme="majorBidi"/>
          <w:lang w:val="en-US"/>
        </w:rPr>
        <w:t>A</w:t>
      </w:r>
      <w:r w:rsidR="00396B68" w:rsidRPr="00C73C17">
        <w:rPr>
          <w:rFonts w:asciiTheme="majorBidi" w:eastAsia="Cordia New" w:hAnsiTheme="majorBidi" w:cstheme="majorBidi"/>
          <w:lang w:val="en-US"/>
        </w:rPr>
        <w:t xml:space="preserve">s </w:t>
      </w:r>
      <w:r w:rsidR="00E17992" w:rsidRPr="00C73C17">
        <w:rPr>
          <w:rFonts w:asciiTheme="majorBidi" w:eastAsia="Cordia New" w:hAnsiTheme="majorBidi" w:cstheme="majorBidi"/>
          <w:lang w:val="en-US"/>
        </w:rPr>
        <w:t>at</w:t>
      </w:r>
      <w:r w:rsidR="00396B68" w:rsidRPr="00C73C17">
        <w:rPr>
          <w:rFonts w:asciiTheme="majorBidi" w:eastAsia="Cordia New" w:hAnsiTheme="majorBidi" w:cstheme="majorBidi"/>
          <w:lang w:val="en-US"/>
        </w:rPr>
        <w:t xml:space="preserve"> December 31,</w:t>
      </w:r>
      <w:r w:rsidR="00E17992" w:rsidRPr="001B3625">
        <w:rPr>
          <w:rFonts w:asciiTheme="majorBidi" w:eastAsia="Cordia New" w:hAnsiTheme="majorBidi"/>
          <w:cs/>
          <w:lang w:val="en-US"/>
        </w:rPr>
        <w:t xml:space="preserve"> </w:t>
      </w:r>
      <w:r w:rsidR="00396B68" w:rsidRPr="00C73C17">
        <w:rPr>
          <w:rFonts w:asciiTheme="majorBidi" w:eastAsia="Cordia New" w:hAnsiTheme="majorBidi" w:cstheme="majorBidi"/>
          <w:lang w:val="en-US"/>
        </w:rPr>
        <w:t>202</w:t>
      </w:r>
      <w:r w:rsidR="00641450" w:rsidRPr="00C73C17">
        <w:rPr>
          <w:rFonts w:asciiTheme="majorBidi" w:eastAsia="Cordia New" w:hAnsiTheme="majorBidi" w:cstheme="majorBidi"/>
          <w:lang w:val="en-US"/>
        </w:rPr>
        <w:t>1</w:t>
      </w:r>
      <w:r w:rsidR="00396B68" w:rsidRPr="00C73C17">
        <w:rPr>
          <w:rFonts w:asciiTheme="majorBidi" w:eastAsia="Cordia New" w:hAnsiTheme="majorBidi" w:cstheme="majorBidi"/>
          <w:lang w:val="en-US"/>
        </w:rPr>
        <w:t xml:space="preserve"> and 20</w:t>
      </w:r>
      <w:r w:rsidR="00641450" w:rsidRPr="00C73C17">
        <w:rPr>
          <w:rFonts w:asciiTheme="majorBidi" w:eastAsia="Cordia New" w:hAnsiTheme="majorBidi" w:cstheme="majorBidi"/>
          <w:lang w:val="en-US"/>
        </w:rPr>
        <w:t>20</w:t>
      </w:r>
      <w:r w:rsidR="00396B68" w:rsidRPr="00C73C17">
        <w:rPr>
          <w:rFonts w:asciiTheme="majorBidi" w:eastAsia="Cordia New" w:hAnsiTheme="majorBidi" w:cstheme="majorBidi"/>
          <w:lang w:val="en-US"/>
        </w:rPr>
        <w:t xml:space="preserve"> and the period of time from the balance sheet date to their maturity dates are as follows</w:t>
      </w:r>
      <w:r w:rsidR="00396B68" w:rsidRPr="001B3625">
        <w:rPr>
          <w:rFonts w:asciiTheme="majorBidi" w:eastAsia="Cordia New" w:hAnsiTheme="majorBidi"/>
          <w:cs/>
          <w:lang w:val="en-US"/>
        </w:rPr>
        <w:t xml:space="preserve">: </w:t>
      </w:r>
    </w:p>
    <w:tbl>
      <w:tblPr>
        <w:tblW w:w="9389" w:type="dxa"/>
        <w:tblInd w:w="534" w:type="dxa"/>
        <w:tblLook w:val="04A0" w:firstRow="1" w:lastRow="0" w:firstColumn="1" w:lastColumn="0" w:noHBand="0" w:noVBand="1"/>
      </w:tblPr>
      <w:tblGrid>
        <w:gridCol w:w="2868"/>
        <w:gridCol w:w="851"/>
        <w:gridCol w:w="283"/>
        <w:gridCol w:w="851"/>
        <w:gridCol w:w="283"/>
        <w:gridCol w:w="851"/>
        <w:gridCol w:w="283"/>
        <w:gridCol w:w="851"/>
        <w:gridCol w:w="283"/>
        <w:gridCol w:w="851"/>
        <w:gridCol w:w="283"/>
        <w:gridCol w:w="851"/>
      </w:tblGrid>
      <w:tr w:rsidR="00641450" w:rsidRPr="00C73C17" w14:paraId="269E3DE2" w14:textId="77777777" w:rsidTr="008E2283">
        <w:trPr>
          <w:trHeight w:val="420"/>
          <w:tblHeader/>
        </w:trPr>
        <w:tc>
          <w:tcPr>
            <w:tcW w:w="2868" w:type="dxa"/>
            <w:tcBorders>
              <w:top w:val="nil"/>
              <w:left w:val="nil"/>
              <w:bottom w:val="nil"/>
              <w:right w:val="nil"/>
            </w:tcBorders>
            <w:shd w:val="clear" w:color="auto" w:fill="auto"/>
            <w:noWrap/>
            <w:vAlign w:val="bottom"/>
            <w:hideMark/>
          </w:tcPr>
          <w:p w14:paraId="6A7D586F" w14:textId="77777777" w:rsidR="00641450" w:rsidRPr="00C73C17" w:rsidRDefault="00641450" w:rsidP="005F779B">
            <w:pPr>
              <w:jc w:val="center"/>
              <w:rPr>
                <w:rFonts w:asciiTheme="majorBidi" w:hAnsiTheme="majorBidi" w:cstheme="majorBidi"/>
                <w:color w:val="000000"/>
                <w:sz w:val="24"/>
                <w:szCs w:val="24"/>
                <w:lang w:val="en-US"/>
              </w:rPr>
            </w:pPr>
          </w:p>
        </w:tc>
        <w:tc>
          <w:tcPr>
            <w:tcW w:w="6521" w:type="dxa"/>
            <w:gridSpan w:val="11"/>
            <w:tcBorders>
              <w:top w:val="nil"/>
              <w:left w:val="nil"/>
              <w:bottom w:val="single" w:sz="4" w:space="0" w:color="auto"/>
              <w:right w:val="nil"/>
            </w:tcBorders>
            <w:shd w:val="clear" w:color="auto" w:fill="auto"/>
            <w:noWrap/>
            <w:vAlign w:val="bottom"/>
            <w:hideMark/>
          </w:tcPr>
          <w:p w14:paraId="65B68878" w14:textId="77777777" w:rsidR="00641450" w:rsidRPr="00C73C17" w:rsidRDefault="00641450" w:rsidP="005F779B">
            <w:pPr>
              <w:jc w:val="center"/>
              <w:rPr>
                <w:rFonts w:asciiTheme="majorBidi" w:hAnsiTheme="majorBidi" w:cstheme="majorBidi"/>
                <w:sz w:val="24"/>
                <w:szCs w:val="24"/>
                <w:cs/>
                <w:lang w:val="en-US"/>
              </w:rPr>
            </w:pPr>
            <w:r w:rsidRPr="00C73C17">
              <w:rPr>
                <w:rFonts w:asciiTheme="majorBidi" w:hAnsiTheme="majorBidi" w:cstheme="majorBidi"/>
                <w:sz w:val="24"/>
                <w:szCs w:val="24"/>
                <w:lang w:val="en-US"/>
              </w:rPr>
              <w:t>Unit</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Million Baht</w:t>
            </w:r>
          </w:p>
        </w:tc>
      </w:tr>
      <w:tr w:rsidR="00641450" w:rsidRPr="00C73C17" w14:paraId="218A07FD" w14:textId="77777777" w:rsidTr="008E2283">
        <w:trPr>
          <w:trHeight w:val="420"/>
          <w:tblHeader/>
        </w:trPr>
        <w:tc>
          <w:tcPr>
            <w:tcW w:w="2868" w:type="dxa"/>
            <w:tcBorders>
              <w:top w:val="nil"/>
              <w:left w:val="nil"/>
              <w:bottom w:val="nil"/>
              <w:right w:val="nil"/>
            </w:tcBorders>
            <w:shd w:val="clear" w:color="auto" w:fill="auto"/>
            <w:noWrap/>
            <w:vAlign w:val="bottom"/>
            <w:hideMark/>
          </w:tcPr>
          <w:p w14:paraId="1FB8DC39" w14:textId="77777777" w:rsidR="00641450" w:rsidRPr="001B3625" w:rsidRDefault="00641450" w:rsidP="005F779B">
            <w:pPr>
              <w:jc w:val="center"/>
              <w:rPr>
                <w:rFonts w:asciiTheme="majorBidi" w:hAnsiTheme="majorBidi" w:cstheme="majorBidi"/>
                <w:color w:val="000000"/>
                <w:sz w:val="24"/>
                <w:szCs w:val="24"/>
                <w:cs/>
                <w:lang w:val="en-US"/>
              </w:rPr>
            </w:pPr>
          </w:p>
        </w:tc>
        <w:tc>
          <w:tcPr>
            <w:tcW w:w="6521" w:type="dxa"/>
            <w:gridSpan w:val="11"/>
            <w:tcBorders>
              <w:top w:val="nil"/>
              <w:left w:val="nil"/>
              <w:bottom w:val="single" w:sz="4" w:space="0" w:color="auto"/>
              <w:right w:val="nil"/>
            </w:tcBorders>
            <w:shd w:val="clear" w:color="auto" w:fill="auto"/>
            <w:noWrap/>
            <w:vAlign w:val="bottom"/>
            <w:hideMark/>
          </w:tcPr>
          <w:p w14:paraId="11E53760" w14:textId="77777777" w:rsidR="00641450" w:rsidRPr="00C73C17" w:rsidRDefault="00641450" w:rsidP="005F779B">
            <w:pPr>
              <w:jc w:val="center"/>
              <w:rPr>
                <w:rFonts w:asciiTheme="majorBidi" w:hAnsiTheme="majorBidi" w:cstheme="majorBidi"/>
                <w:sz w:val="24"/>
                <w:szCs w:val="24"/>
                <w:cs/>
                <w:lang w:val="en-US"/>
              </w:rPr>
            </w:pPr>
            <w:r w:rsidRPr="00C73C17">
              <w:rPr>
                <w:rFonts w:asciiTheme="majorBidi" w:hAnsiTheme="majorBidi" w:cstheme="majorBidi"/>
                <w:sz w:val="24"/>
                <w:szCs w:val="24"/>
                <w:lang w:val="en-US"/>
              </w:rPr>
              <w:t>Consolidated financial statement</w:t>
            </w:r>
          </w:p>
        </w:tc>
      </w:tr>
      <w:tr w:rsidR="00641450" w:rsidRPr="00C73C17" w14:paraId="4458B903" w14:textId="77777777" w:rsidTr="008E2283">
        <w:trPr>
          <w:trHeight w:val="420"/>
          <w:tblHeader/>
        </w:trPr>
        <w:tc>
          <w:tcPr>
            <w:tcW w:w="2868" w:type="dxa"/>
            <w:tcBorders>
              <w:top w:val="nil"/>
              <w:left w:val="nil"/>
              <w:bottom w:val="nil"/>
              <w:right w:val="nil"/>
            </w:tcBorders>
            <w:shd w:val="clear" w:color="auto" w:fill="auto"/>
            <w:noWrap/>
            <w:vAlign w:val="bottom"/>
            <w:hideMark/>
          </w:tcPr>
          <w:p w14:paraId="47612B88" w14:textId="77777777" w:rsidR="00641450" w:rsidRPr="001B3625" w:rsidRDefault="00641450" w:rsidP="005F779B">
            <w:pPr>
              <w:jc w:val="center"/>
              <w:rPr>
                <w:rFonts w:asciiTheme="majorBidi" w:hAnsiTheme="majorBidi" w:cstheme="majorBidi"/>
                <w:color w:val="000000"/>
                <w:sz w:val="24"/>
                <w:szCs w:val="24"/>
                <w:cs/>
                <w:lang w:val="en-US"/>
              </w:rPr>
            </w:pPr>
          </w:p>
        </w:tc>
        <w:tc>
          <w:tcPr>
            <w:tcW w:w="6521" w:type="dxa"/>
            <w:gridSpan w:val="11"/>
            <w:tcBorders>
              <w:top w:val="nil"/>
              <w:left w:val="nil"/>
              <w:bottom w:val="single" w:sz="4" w:space="0" w:color="auto"/>
              <w:right w:val="nil"/>
            </w:tcBorders>
            <w:shd w:val="clear" w:color="auto" w:fill="auto"/>
            <w:noWrap/>
            <w:vAlign w:val="bottom"/>
            <w:hideMark/>
          </w:tcPr>
          <w:p w14:paraId="75CFEA34" w14:textId="1672E5B3" w:rsidR="00641450" w:rsidRPr="00C73C17" w:rsidRDefault="00641450" w:rsidP="005F779B">
            <w:pPr>
              <w:jc w:val="center"/>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December 31, 2021</w:t>
            </w:r>
          </w:p>
        </w:tc>
      </w:tr>
      <w:tr w:rsidR="00641450" w:rsidRPr="001B3625" w14:paraId="216E5CE4" w14:textId="77777777" w:rsidTr="008E2283">
        <w:trPr>
          <w:trHeight w:val="420"/>
          <w:tblHeader/>
        </w:trPr>
        <w:tc>
          <w:tcPr>
            <w:tcW w:w="2868" w:type="dxa"/>
            <w:tcBorders>
              <w:top w:val="nil"/>
              <w:left w:val="nil"/>
              <w:bottom w:val="nil"/>
              <w:right w:val="nil"/>
            </w:tcBorders>
            <w:shd w:val="clear" w:color="auto" w:fill="auto"/>
            <w:noWrap/>
            <w:vAlign w:val="bottom"/>
            <w:hideMark/>
          </w:tcPr>
          <w:p w14:paraId="1ABE8621" w14:textId="77777777" w:rsidR="00641450" w:rsidRPr="001B3625" w:rsidRDefault="00641450" w:rsidP="005F779B">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1A2C51E5" w14:textId="77777777" w:rsidR="00641450" w:rsidRPr="00C73C17" w:rsidRDefault="00641450" w:rsidP="005F779B">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At call</w:t>
            </w:r>
          </w:p>
        </w:tc>
        <w:tc>
          <w:tcPr>
            <w:tcW w:w="283" w:type="dxa"/>
            <w:tcBorders>
              <w:top w:val="nil"/>
              <w:left w:val="nil"/>
              <w:bottom w:val="nil"/>
              <w:right w:val="nil"/>
            </w:tcBorders>
            <w:shd w:val="clear" w:color="auto" w:fill="auto"/>
            <w:noWrap/>
            <w:vAlign w:val="bottom"/>
            <w:hideMark/>
          </w:tcPr>
          <w:p w14:paraId="314E709F" w14:textId="77777777" w:rsidR="00641450" w:rsidRPr="001B3625" w:rsidRDefault="00641450" w:rsidP="005F779B">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2943409B" w14:textId="77777777" w:rsidR="00641450" w:rsidRPr="00C73C17" w:rsidRDefault="00641450" w:rsidP="005F779B">
            <w:pPr>
              <w:jc w:val="center"/>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Within 1 year</w:t>
            </w:r>
          </w:p>
        </w:tc>
        <w:tc>
          <w:tcPr>
            <w:tcW w:w="283" w:type="dxa"/>
            <w:tcBorders>
              <w:top w:val="nil"/>
              <w:left w:val="nil"/>
              <w:bottom w:val="nil"/>
              <w:right w:val="nil"/>
            </w:tcBorders>
            <w:shd w:val="clear" w:color="auto" w:fill="auto"/>
            <w:noWrap/>
            <w:vAlign w:val="bottom"/>
            <w:hideMark/>
          </w:tcPr>
          <w:p w14:paraId="141240AB" w14:textId="77777777" w:rsidR="00641450" w:rsidRPr="001B3625" w:rsidRDefault="00641450" w:rsidP="005F779B">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1B47A91B" w14:textId="77777777" w:rsidR="00641450" w:rsidRPr="00C73C17" w:rsidRDefault="00641450" w:rsidP="005F779B">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Within 2</w:t>
            </w:r>
            <w:r w:rsidRPr="001B3625">
              <w:rPr>
                <w:rFonts w:asciiTheme="majorBidi" w:hAnsiTheme="majorBidi"/>
                <w:color w:val="000000"/>
                <w:sz w:val="24"/>
                <w:szCs w:val="24"/>
                <w:cs/>
                <w:lang w:val="en-US"/>
              </w:rPr>
              <w:t>-</w:t>
            </w:r>
            <w:r w:rsidRPr="00C73C17">
              <w:rPr>
                <w:rFonts w:asciiTheme="majorBidi" w:hAnsiTheme="majorBidi" w:cstheme="majorBidi"/>
                <w:color w:val="000000"/>
                <w:sz w:val="24"/>
                <w:szCs w:val="24"/>
                <w:lang w:val="en-US"/>
              </w:rPr>
              <w:t>5 year</w:t>
            </w:r>
          </w:p>
        </w:tc>
        <w:tc>
          <w:tcPr>
            <w:tcW w:w="283" w:type="dxa"/>
            <w:tcBorders>
              <w:top w:val="nil"/>
              <w:left w:val="nil"/>
              <w:bottom w:val="nil"/>
              <w:right w:val="nil"/>
            </w:tcBorders>
            <w:shd w:val="clear" w:color="auto" w:fill="auto"/>
            <w:noWrap/>
            <w:vAlign w:val="bottom"/>
            <w:hideMark/>
          </w:tcPr>
          <w:p w14:paraId="272F2124" w14:textId="77777777" w:rsidR="00641450" w:rsidRPr="001B3625" w:rsidRDefault="00641450" w:rsidP="005F779B">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56171B9F" w14:textId="77777777" w:rsidR="00641450" w:rsidRPr="00C73C17" w:rsidRDefault="00641450" w:rsidP="005F779B">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Over 5 year</w:t>
            </w:r>
          </w:p>
        </w:tc>
        <w:tc>
          <w:tcPr>
            <w:tcW w:w="283" w:type="dxa"/>
            <w:tcBorders>
              <w:top w:val="nil"/>
              <w:left w:val="nil"/>
              <w:bottom w:val="nil"/>
              <w:right w:val="nil"/>
            </w:tcBorders>
            <w:shd w:val="clear" w:color="auto" w:fill="auto"/>
            <w:noWrap/>
            <w:vAlign w:val="bottom"/>
            <w:hideMark/>
          </w:tcPr>
          <w:p w14:paraId="4F8B8FC8" w14:textId="77777777" w:rsidR="00641450" w:rsidRPr="001B3625" w:rsidRDefault="00641450" w:rsidP="005F779B">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3817D083" w14:textId="77777777" w:rsidR="00641450" w:rsidRPr="00C73C17" w:rsidRDefault="00641450" w:rsidP="005F779B">
            <w:pPr>
              <w:jc w:val="center"/>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No limited</w:t>
            </w:r>
          </w:p>
        </w:tc>
        <w:tc>
          <w:tcPr>
            <w:tcW w:w="283" w:type="dxa"/>
            <w:tcBorders>
              <w:top w:val="nil"/>
              <w:left w:val="nil"/>
              <w:bottom w:val="nil"/>
              <w:right w:val="nil"/>
            </w:tcBorders>
            <w:shd w:val="clear" w:color="auto" w:fill="auto"/>
            <w:noWrap/>
            <w:vAlign w:val="bottom"/>
            <w:hideMark/>
          </w:tcPr>
          <w:p w14:paraId="04A6F7CD" w14:textId="77777777" w:rsidR="00641450" w:rsidRPr="001B3625" w:rsidRDefault="00641450" w:rsidP="005F779B">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147D2E85" w14:textId="77777777" w:rsidR="00641450" w:rsidRPr="00C73C17" w:rsidRDefault="00641450" w:rsidP="005F779B">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Total</w:t>
            </w:r>
          </w:p>
        </w:tc>
      </w:tr>
      <w:tr w:rsidR="00641450" w:rsidRPr="001B3625" w14:paraId="120DAEBF" w14:textId="77777777" w:rsidTr="008E2283">
        <w:trPr>
          <w:trHeight w:val="420"/>
        </w:trPr>
        <w:tc>
          <w:tcPr>
            <w:tcW w:w="2868" w:type="dxa"/>
            <w:tcBorders>
              <w:top w:val="nil"/>
              <w:left w:val="nil"/>
              <w:bottom w:val="nil"/>
              <w:right w:val="nil"/>
            </w:tcBorders>
            <w:shd w:val="clear" w:color="auto" w:fill="auto"/>
            <w:noWrap/>
            <w:vAlign w:val="center"/>
          </w:tcPr>
          <w:p w14:paraId="21EE4FA0" w14:textId="77777777" w:rsidR="00641450" w:rsidRPr="00C73C17" w:rsidRDefault="00641450" w:rsidP="005F779B">
            <w:pPr>
              <w:rPr>
                <w:rFonts w:asciiTheme="majorBidi" w:hAnsiTheme="majorBidi" w:cstheme="majorBidi"/>
                <w:b/>
                <w:bCs/>
                <w:color w:val="000000"/>
                <w:sz w:val="24"/>
                <w:szCs w:val="24"/>
                <w:cs/>
              </w:rPr>
            </w:pPr>
            <w:r w:rsidRPr="00C73C17">
              <w:rPr>
                <w:rFonts w:asciiTheme="majorBidi" w:hAnsiTheme="majorBidi" w:cstheme="majorBidi"/>
                <w:b/>
                <w:bCs/>
                <w:sz w:val="24"/>
                <w:szCs w:val="24"/>
                <w:lang w:val="en-US"/>
              </w:rPr>
              <w:t>Financial assets</w:t>
            </w:r>
          </w:p>
        </w:tc>
        <w:tc>
          <w:tcPr>
            <w:tcW w:w="851" w:type="dxa"/>
            <w:tcBorders>
              <w:top w:val="nil"/>
              <w:left w:val="nil"/>
              <w:bottom w:val="nil"/>
              <w:right w:val="nil"/>
            </w:tcBorders>
            <w:shd w:val="clear" w:color="auto" w:fill="auto"/>
            <w:noWrap/>
            <w:vAlign w:val="bottom"/>
            <w:hideMark/>
          </w:tcPr>
          <w:p w14:paraId="4E717AD3" w14:textId="77777777" w:rsidR="00641450" w:rsidRPr="00C73C17" w:rsidRDefault="00641450" w:rsidP="005F779B">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7281D85A" w14:textId="77777777" w:rsidR="00641450" w:rsidRPr="00C73C17" w:rsidRDefault="00641450" w:rsidP="005F779B">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7A55DD84" w14:textId="77777777" w:rsidR="00641450" w:rsidRPr="00C73C17" w:rsidRDefault="00641450" w:rsidP="005F779B">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4B2015A7" w14:textId="77777777" w:rsidR="00641450" w:rsidRPr="00C73C17" w:rsidRDefault="00641450" w:rsidP="005F779B">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28EB7585" w14:textId="77777777" w:rsidR="00641450" w:rsidRPr="00C73C17" w:rsidRDefault="00641450" w:rsidP="005F779B">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6C083E97" w14:textId="77777777" w:rsidR="00641450" w:rsidRPr="00C73C17" w:rsidRDefault="00641450" w:rsidP="005F779B">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13560771" w14:textId="77777777" w:rsidR="00641450" w:rsidRPr="00C73C17" w:rsidRDefault="00641450" w:rsidP="005F779B">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666832C5" w14:textId="77777777" w:rsidR="00641450" w:rsidRPr="00C73C17" w:rsidRDefault="00641450" w:rsidP="005F779B">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46709CA9" w14:textId="77777777" w:rsidR="00641450" w:rsidRPr="00C73C17" w:rsidRDefault="00641450" w:rsidP="005F779B">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6936EB37" w14:textId="77777777" w:rsidR="00641450" w:rsidRPr="00C73C17" w:rsidRDefault="00641450" w:rsidP="005F779B">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7AEA856D" w14:textId="77777777" w:rsidR="00641450" w:rsidRPr="00C73C17" w:rsidRDefault="00641450" w:rsidP="005F779B">
            <w:pPr>
              <w:rPr>
                <w:rFonts w:asciiTheme="majorBidi" w:hAnsiTheme="majorBidi" w:cstheme="majorBidi"/>
                <w:color w:val="000000"/>
                <w:sz w:val="24"/>
                <w:szCs w:val="24"/>
                <w:cs/>
              </w:rPr>
            </w:pPr>
          </w:p>
        </w:tc>
      </w:tr>
      <w:tr w:rsidR="00641450" w:rsidRPr="001B3625" w14:paraId="63519620" w14:textId="77777777" w:rsidTr="008E2283">
        <w:trPr>
          <w:trHeight w:val="420"/>
        </w:trPr>
        <w:tc>
          <w:tcPr>
            <w:tcW w:w="2868" w:type="dxa"/>
            <w:tcBorders>
              <w:top w:val="nil"/>
              <w:left w:val="nil"/>
              <w:bottom w:val="nil"/>
              <w:right w:val="nil"/>
            </w:tcBorders>
            <w:shd w:val="clear" w:color="auto" w:fill="auto"/>
            <w:noWrap/>
            <w:vAlign w:val="bottom"/>
          </w:tcPr>
          <w:p w14:paraId="31F58A83" w14:textId="77777777" w:rsidR="00641450" w:rsidRPr="00C73C17" w:rsidRDefault="00641450" w:rsidP="005F779B">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Cash and cash equivalents</w:t>
            </w:r>
          </w:p>
        </w:tc>
        <w:tc>
          <w:tcPr>
            <w:tcW w:w="851" w:type="dxa"/>
            <w:shd w:val="clear" w:color="auto" w:fill="auto"/>
            <w:noWrap/>
            <w:vAlign w:val="bottom"/>
          </w:tcPr>
          <w:p w14:paraId="33CF951D" w14:textId="5FDEF6DD" w:rsidR="00641450" w:rsidRPr="00C73C17" w:rsidRDefault="00431C56" w:rsidP="005F779B">
            <w:pP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81</w:t>
            </w:r>
          </w:p>
        </w:tc>
        <w:tc>
          <w:tcPr>
            <w:tcW w:w="283" w:type="dxa"/>
            <w:tcBorders>
              <w:top w:val="nil"/>
              <w:left w:val="nil"/>
              <w:bottom w:val="nil"/>
              <w:right w:val="nil"/>
            </w:tcBorders>
            <w:shd w:val="clear" w:color="auto" w:fill="auto"/>
            <w:noWrap/>
            <w:vAlign w:val="bottom"/>
          </w:tcPr>
          <w:p w14:paraId="3D9844FD"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59B7461" w14:textId="03B87BD4" w:rsidR="00641450" w:rsidRPr="00C73C17" w:rsidRDefault="00431C56"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07CC783F"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A2DB58B" w14:textId="2E82DD55" w:rsidR="00641450" w:rsidRPr="00C73C17" w:rsidRDefault="00431C56"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569A7939"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F2976D7" w14:textId="36D1DA28" w:rsidR="00641450" w:rsidRPr="00C73C17" w:rsidRDefault="00431C56"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74C10EF6"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D67F31F" w14:textId="4F46AC76" w:rsidR="00641450" w:rsidRPr="00C73C17" w:rsidRDefault="00431C56"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07E6BA91"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98FF909" w14:textId="7B98120F" w:rsidR="00641450" w:rsidRPr="00C73C17" w:rsidRDefault="00431C56" w:rsidP="005F779B">
            <w:pPr>
              <w:ind w:left="-81" w:right="7"/>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81</w:t>
            </w:r>
          </w:p>
        </w:tc>
      </w:tr>
      <w:tr w:rsidR="00641450" w:rsidRPr="001B3625" w14:paraId="6063CABE" w14:textId="77777777" w:rsidTr="008E2283">
        <w:trPr>
          <w:trHeight w:val="420"/>
        </w:trPr>
        <w:tc>
          <w:tcPr>
            <w:tcW w:w="2868" w:type="dxa"/>
            <w:tcBorders>
              <w:top w:val="nil"/>
              <w:left w:val="nil"/>
              <w:bottom w:val="nil"/>
              <w:right w:val="nil"/>
            </w:tcBorders>
            <w:shd w:val="clear" w:color="auto" w:fill="auto"/>
            <w:noWrap/>
            <w:vAlign w:val="bottom"/>
          </w:tcPr>
          <w:p w14:paraId="4BF92AE2" w14:textId="77777777" w:rsidR="00641450" w:rsidRPr="00C73C17" w:rsidRDefault="00641450" w:rsidP="005F779B">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Trade and other current receivables</w:t>
            </w:r>
            <w:r w:rsidRPr="001B3625">
              <w:rPr>
                <w:rFonts w:asciiTheme="majorBidi" w:hAnsiTheme="majorBidi"/>
                <w:color w:val="000000"/>
                <w:sz w:val="24"/>
                <w:szCs w:val="24"/>
                <w:cs/>
                <w:lang w:val="en-US"/>
              </w:rPr>
              <w:t xml:space="preserve"> - </w:t>
            </w:r>
            <w:r w:rsidRPr="00C73C17">
              <w:rPr>
                <w:rFonts w:asciiTheme="majorBidi" w:hAnsiTheme="majorBidi" w:cstheme="majorBidi"/>
                <w:color w:val="000000"/>
                <w:sz w:val="24"/>
                <w:szCs w:val="24"/>
                <w:lang w:val="en-US"/>
              </w:rPr>
              <w:t>net</w:t>
            </w:r>
          </w:p>
        </w:tc>
        <w:tc>
          <w:tcPr>
            <w:tcW w:w="851" w:type="dxa"/>
            <w:shd w:val="clear" w:color="auto" w:fill="auto"/>
            <w:noWrap/>
            <w:vAlign w:val="bottom"/>
          </w:tcPr>
          <w:p w14:paraId="30EEF11A" w14:textId="4E043E5E" w:rsidR="00641450" w:rsidRPr="00C73C17" w:rsidRDefault="00431C56"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59A4337B"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B57E900" w14:textId="2B429868" w:rsidR="00641450" w:rsidRPr="00C73C17" w:rsidRDefault="00431C56" w:rsidP="005F779B">
            <w:pP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157</w:t>
            </w:r>
          </w:p>
        </w:tc>
        <w:tc>
          <w:tcPr>
            <w:tcW w:w="283" w:type="dxa"/>
            <w:tcBorders>
              <w:top w:val="nil"/>
              <w:left w:val="nil"/>
              <w:bottom w:val="nil"/>
              <w:right w:val="nil"/>
            </w:tcBorders>
            <w:shd w:val="clear" w:color="auto" w:fill="auto"/>
            <w:noWrap/>
            <w:vAlign w:val="bottom"/>
          </w:tcPr>
          <w:p w14:paraId="46926D61"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A7B0DE8" w14:textId="264FC699" w:rsidR="00641450" w:rsidRPr="00C73C17" w:rsidRDefault="00431C56" w:rsidP="005F779B">
            <w:pP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26</w:t>
            </w:r>
          </w:p>
        </w:tc>
        <w:tc>
          <w:tcPr>
            <w:tcW w:w="283" w:type="dxa"/>
            <w:tcBorders>
              <w:top w:val="nil"/>
              <w:left w:val="nil"/>
              <w:bottom w:val="nil"/>
              <w:right w:val="nil"/>
            </w:tcBorders>
            <w:shd w:val="clear" w:color="auto" w:fill="auto"/>
            <w:noWrap/>
            <w:vAlign w:val="bottom"/>
          </w:tcPr>
          <w:p w14:paraId="5DD17E28"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8E1AE8E" w14:textId="61A37CF3" w:rsidR="00641450" w:rsidRPr="00C73C17" w:rsidRDefault="00431C56"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14F25841"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03060D9" w14:textId="3051FD55" w:rsidR="00641450" w:rsidRPr="00C73C17" w:rsidRDefault="00431C56"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4B003741"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2548AF5" w14:textId="362FEEF4" w:rsidR="00641450" w:rsidRPr="00C73C17" w:rsidRDefault="00431C56" w:rsidP="005F779B">
            <w:pPr>
              <w:ind w:left="-81" w:right="7"/>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183</w:t>
            </w:r>
          </w:p>
        </w:tc>
      </w:tr>
      <w:tr w:rsidR="00641450" w:rsidRPr="001B3625" w14:paraId="424AC529" w14:textId="77777777" w:rsidTr="008E2283">
        <w:trPr>
          <w:trHeight w:val="420"/>
        </w:trPr>
        <w:tc>
          <w:tcPr>
            <w:tcW w:w="2868" w:type="dxa"/>
            <w:tcBorders>
              <w:top w:val="nil"/>
              <w:left w:val="nil"/>
              <w:bottom w:val="nil"/>
              <w:right w:val="nil"/>
            </w:tcBorders>
            <w:shd w:val="clear" w:color="auto" w:fill="auto"/>
            <w:noWrap/>
            <w:vAlign w:val="bottom"/>
          </w:tcPr>
          <w:p w14:paraId="6F65D0E2" w14:textId="77777777" w:rsidR="00641450" w:rsidRPr="00C73C17" w:rsidRDefault="00641450" w:rsidP="005F779B">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Contract assets </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current</w:t>
            </w:r>
          </w:p>
        </w:tc>
        <w:tc>
          <w:tcPr>
            <w:tcW w:w="851" w:type="dxa"/>
            <w:shd w:val="clear" w:color="auto" w:fill="auto"/>
            <w:noWrap/>
            <w:vAlign w:val="bottom"/>
          </w:tcPr>
          <w:p w14:paraId="300B6397" w14:textId="300D188E" w:rsidR="00641450" w:rsidRPr="00C73C17" w:rsidRDefault="00431C56" w:rsidP="005F779B">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3FF86A80"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81A97C1" w14:textId="235E66DD" w:rsidR="00641450" w:rsidRPr="00C73C17" w:rsidRDefault="00431C56" w:rsidP="005F779B">
            <w:pP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391</w:t>
            </w:r>
          </w:p>
        </w:tc>
        <w:tc>
          <w:tcPr>
            <w:tcW w:w="283" w:type="dxa"/>
            <w:tcBorders>
              <w:top w:val="nil"/>
              <w:left w:val="nil"/>
              <w:bottom w:val="nil"/>
              <w:right w:val="nil"/>
            </w:tcBorders>
            <w:shd w:val="clear" w:color="auto" w:fill="auto"/>
            <w:noWrap/>
            <w:vAlign w:val="bottom"/>
          </w:tcPr>
          <w:p w14:paraId="6F3C8620"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FF2709C" w14:textId="1D4AFE5D" w:rsidR="00641450" w:rsidRPr="00C73C17" w:rsidRDefault="00431C56"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12D6FB99"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C7ED7D9" w14:textId="6668960C" w:rsidR="00641450" w:rsidRPr="00C73C17" w:rsidRDefault="00431C56"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092B93AD"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7CD0047" w14:textId="46BDA9FB" w:rsidR="00641450" w:rsidRPr="00C73C17" w:rsidRDefault="00431C56"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3E9098FB"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C49B252" w14:textId="1E7A52B4" w:rsidR="00641450" w:rsidRPr="00C73C17" w:rsidRDefault="00431C56" w:rsidP="005F779B">
            <w:pPr>
              <w:ind w:left="-81" w:right="7"/>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391</w:t>
            </w:r>
          </w:p>
        </w:tc>
      </w:tr>
      <w:tr w:rsidR="00641450" w:rsidRPr="001B3625" w14:paraId="01D15355" w14:textId="77777777" w:rsidTr="008E2283">
        <w:trPr>
          <w:trHeight w:val="420"/>
        </w:trPr>
        <w:tc>
          <w:tcPr>
            <w:tcW w:w="2868" w:type="dxa"/>
            <w:tcBorders>
              <w:top w:val="nil"/>
              <w:left w:val="nil"/>
              <w:bottom w:val="nil"/>
              <w:right w:val="nil"/>
            </w:tcBorders>
            <w:shd w:val="clear" w:color="auto" w:fill="auto"/>
            <w:noWrap/>
            <w:vAlign w:val="bottom"/>
          </w:tcPr>
          <w:p w14:paraId="497A99C6" w14:textId="77777777" w:rsidR="00641450" w:rsidRPr="00C73C17" w:rsidRDefault="00641450" w:rsidP="005F779B">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Non</w:t>
            </w:r>
            <w:r w:rsidRPr="001B3625">
              <w:rPr>
                <w:rFonts w:asciiTheme="majorBidi" w:hAnsiTheme="majorBidi"/>
                <w:sz w:val="24"/>
                <w:szCs w:val="24"/>
                <w:cs/>
                <w:lang w:val="en-US"/>
              </w:rPr>
              <w:t>-</w:t>
            </w:r>
            <w:r w:rsidRPr="00C73C17">
              <w:rPr>
                <w:rFonts w:asciiTheme="majorBidi" w:hAnsiTheme="majorBidi" w:cstheme="majorBidi"/>
                <w:sz w:val="24"/>
                <w:szCs w:val="24"/>
                <w:lang w:val="en-US"/>
              </w:rPr>
              <w:t>current financial assets</w:t>
            </w:r>
          </w:p>
        </w:tc>
        <w:tc>
          <w:tcPr>
            <w:tcW w:w="851" w:type="dxa"/>
            <w:shd w:val="clear" w:color="auto" w:fill="auto"/>
            <w:noWrap/>
            <w:vAlign w:val="bottom"/>
          </w:tcPr>
          <w:p w14:paraId="7F6A1FA3" w14:textId="7DA73D39" w:rsidR="00641450" w:rsidRPr="00C73C17" w:rsidRDefault="00431C56" w:rsidP="005F779B">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254CA0D6"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7C2E585" w14:textId="1EB150C1" w:rsidR="00641450" w:rsidRPr="00C73C17" w:rsidRDefault="00431C56"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5AEBE67F"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6F68568" w14:textId="1FE344C3" w:rsidR="00641450" w:rsidRPr="00C73C17" w:rsidRDefault="00431C56" w:rsidP="005F779B">
            <w:pP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113</w:t>
            </w:r>
          </w:p>
        </w:tc>
        <w:tc>
          <w:tcPr>
            <w:tcW w:w="283" w:type="dxa"/>
            <w:tcBorders>
              <w:top w:val="nil"/>
              <w:left w:val="nil"/>
              <w:bottom w:val="nil"/>
              <w:right w:val="nil"/>
            </w:tcBorders>
            <w:shd w:val="clear" w:color="auto" w:fill="auto"/>
            <w:noWrap/>
            <w:vAlign w:val="bottom"/>
          </w:tcPr>
          <w:p w14:paraId="5A68B681"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E2E56E4" w14:textId="3A47489D" w:rsidR="00641450" w:rsidRPr="00C73C17" w:rsidRDefault="00431C56"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52C85579"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A83EB7B" w14:textId="447417E2" w:rsidR="00641450" w:rsidRPr="00C73C17" w:rsidRDefault="00431C56"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61EDB66E"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77C979D" w14:textId="1E21ECC2" w:rsidR="00641450" w:rsidRPr="00C73C17" w:rsidRDefault="00431C56" w:rsidP="005F779B">
            <w:pPr>
              <w:ind w:left="-81" w:right="7"/>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113</w:t>
            </w:r>
          </w:p>
        </w:tc>
      </w:tr>
      <w:tr w:rsidR="00641450" w:rsidRPr="001B3625" w14:paraId="667132A4" w14:textId="77777777" w:rsidTr="008E2283">
        <w:trPr>
          <w:trHeight w:val="420"/>
        </w:trPr>
        <w:tc>
          <w:tcPr>
            <w:tcW w:w="2868" w:type="dxa"/>
            <w:tcBorders>
              <w:top w:val="nil"/>
              <w:left w:val="nil"/>
              <w:bottom w:val="nil"/>
              <w:right w:val="nil"/>
            </w:tcBorders>
            <w:shd w:val="clear" w:color="auto" w:fill="auto"/>
            <w:noWrap/>
            <w:vAlign w:val="bottom"/>
          </w:tcPr>
          <w:p w14:paraId="56768991" w14:textId="77777777" w:rsidR="00641450" w:rsidRPr="00C73C17" w:rsidRDefault="00641450" w:rsidP="005F779B">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Non</w:t>
            </w:r>
            <w:r w:rsidRPr="001B3625">
              <w:rPr>
                <w:rFonts w:asciiTheme="majorBidi" w:hAnsiTheme="majorBidi"/>
                <w:sz w:val="24"/>
                <w:szCs w:val="24"/>
                <w:cs/>
                <w:lang w:val="en-US"/>
              </w:rPr>
              <w:t>-</w:t>
            </w:r>
            <w:r w:rsidRPr="00C73C17">
              <w:rPr>
                <w:rFonts w:asciiTheme="majorBidi" w:hAnsiTheme="majorBidi" w:cstheme="majorBidi"/>
                <w:sz w:val="24"/>
                <w:szCs w:val="24"/>
                <w:lang w:val="en-US"/>
              </w:rPr>
              <w:t xml:space="preserve">current contract assets </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net</w:t>
            </w:r>
          </w:p>
        </w:tc>
        <w:tc>
          <w:tcPr>
            <w:tcW w:w="851" w:type="dxa"/>
            <w:shd w:val="clear" w:color="auto" w:fill="auto"/>
            <w:noWrap/>
            <w:vAlign w:val="bottom"/>
          </w:tcPr>
          <w:p w14:paraId="1C886788" w14:textId="46C4C677" w:rsidR="00641450" w:rsidRPr="00C73C17" w:rsidRDefault="00431C56" w:rsidP="005F779B">
            <w:pPr>
              <w:pBdr>
                <w:bottom w:val="sing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37F88D72"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5571B5D" w14:textId="382ECD5D" w:rsidR="00641450" w:rsidRPr="00C73C17" w:rsidRDefault="00431C56" w:rsidP="005F779B">
            <w:pPr>
              <w:pBdr>
                <w:bottom w:val="single" w:sz="4" w:space="1" w:color="auto"/>
              </w:pBd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82</w:t>
            </w:r>
          </w:p>
        </w:tc>
        <w:tc>
          <w:tcPr>
            <w:tcW w:w="283" w:type="dxa"/>
            <w:tcBorders>
              <w:top w:val="nil"/>
              <w:left w:val="nil"/>
              <w:bottom w:val="nil"/>
              <w:right w:val="nil"/>
            </w:tcBorders>
            <w:shd w:val="clear" w:color="auto" w:fill="auto"/>
            <w:noWrap/>
            <w:vAlign w:val="bottom"/>
          </w:tcPr>
          <w:p w14:paraId="09C1AD88"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62AFFB7" w14:textId="4D82A7BC" w:rsidR="00641450" w:rsidRPr="00C73C17" w:rsidRDefault="00431C56" w:rsidP="005F779B">
            <w:pPr>
              <w:pBdr>
                <w:bottom w:val="single" w:sz="4" w:space="1" w:color="auto"/>
              </w:pBd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1AA0E9FF"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A3D9F4C" w14:textId="02A4114F" w:rsidR="00641450" w:rsidRPr="00C73C17" w:rsidRDefault="00431C56" w:rsidP="005F779B">
            <w:pPr>
              <w:pBdr>
                <w:bottom w:val="single" w:sz="4" w:space="1" w:color="auto"/>
              </w:pBd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19150146"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5DEAC07" w14:textId="1F262C68" w:rsidR="00641450" w:rsidRPr="00C73C17" w:rsidRDefault="00431C56" w:rsidP="005F779B">
            <w:pPr>
              <w:pBdr>
                <w:bottom w:val="single" w:sz="4" w:space="1" w:color="auto"/>
              </w:pBd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5A7A5AF6"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3008814" w14:textId="630A782B" w:rsidR="00641450" w:rsidRPr="00C73C17" w:rsidRDefault="00431C56" w:rsidP="005F779B">
            <w:pPr>
              <w:pBdr>
                <w:bottom w:val="single" w:sz="4" w:space="1" w:color="auto"/>
              </w:pBdr>
              <w:ind w:left="-81" w:right="7"/>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82</w:t>
            </w:r>
          </w:p>
        </w:tc>
      </w:tr>
      <w:tr w:rsidR="00641450" w:rsidRPr="001B3625" w14:paraId="0FBA5DE1" w14:textId="77777777" w:rsidTr="008E2283">
        <w:trPr>
          <w:trHeight w:val="420"/>
        </w:trPr>
        <w:tc>
          <w:tcPr>
            <w:tcW w:w="2868" w:type="dxa"/>
            <w:tcBorders>
              <w:top w:val="nil"/>
              <w:left w:val="nil"/>
              <w:bottom w:val="nil"/>
              <w:right w:val="nil"/>
            </w:tcBorders>
            <w:shd w:val="clear" w:color="auto" w:fill="auto"/>
            <w:noWrap/>
            <w:vAlign w:val="bottom"/>
          </w:tcPr>
          <w:p w14:paraId="1FB0B371" w14:textId="77777777" w:rsidR="00641450" w:rsidRPr="00C73C17" w:rsidRDefault="00641450" w:rsidP="005F779B">
            <w:pPr>
              <w:rPr>
                <w:rFonts w:asciiTheme="majorBidi" w:hAnsiTheme="majorBidi" w:cstheme="majorBidi"/>
                <w:color w:val="000000"/>
                <w:sz w:val="24"/>
                <w:szCs w:val="24"/>
                <w:lang w:val="en-US"/>
              </w:rPr>
            </w:pPr>
          </w:p>
        </w:tc>
        <w:tc>
          <w:tcPr>
            <w:tcW w:w="851" w:type="dxa"/>
            <w:shd w:val="clear" w:color="auto" w:fill="auto"/>
            <w:noWrap/>
            <w:vAlign w:val="bottom"/>
          </w:tcPr>
          <w:p w14:paraId="58E0C52D" w14:textId="79617466" w:rsidR="00641450" w:rsidRPr="00C73C17" w:rsidRDefault="00431C56" w:rsidP="005F779B">
            <w:pPr>
              <w:pBdr>
                <w:bottom w:val="double" w:sz="4" w:space="1" w:color="auto"/>
              </w:pBd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81</w:t>
            </w:r>
          </w:p>
        </w:tc>
        <w:tc>
          <w:tcPr>
            <w:tcW w:w="283" w:type="dxa"/>
            <w:tcBorders>
              <w:top w:val="nil"/>
              <w:left w:val="nil"/>
              <w:bottom w:val="nil"/>
              <w:right w:val="nil"/>
            </w:tcBorders>
            <w:shd w:val="clear" w:color="auto" w:fill="auto"/>
            <w:noWrap/>
            <w:vAlign w:val="bottom"/>
          </w:tcPr>
          <w:p w14:paraId="41F921FE"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D99F487" w14:textId="2245835B" w:rsidR="00641450" w:rsidRPr="00C73C17" w:rsidRDefault="00431C56" w:rsidP="005F779B">
            <w:pPr>
              <w:pBdr>
                <w:bottom w:val="double" w:sz="4" w:space="1" w:color="auto"/>
              </w:pBd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630</w:t>
            </w:r>
          </w:p>
        </w:tc>
        <w:tc>
          <w:tcPr>
            <w:tcW w:w="283" w:type="dxa"/>
            <w:tcBorders>
              <w:top w:val="nil"/>
              <w:left w:val="nil"/>
              <w:bottom w:val="nil"/>
              <w:right w:val="nil"/>
            </w:tcBorders>
            <w:shd w:val="clear" w:color="auto" w:fill="auto"/>
            <w:noWrap/>
            <w:vAlign w:val="bottom"/>
          </w:tcPr>
          <w:p w14:paraId="66469E0E"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E2A7613" w14:textId="24FBCD60" w:rsidR="00641450" w:rsidRPr="00C73C17" w:rsidRDefault="00431C56" w:rsidP="005F779B">
            <w:pPr>
              <w:pBdr>
                <w:bottom w:val="double" w:sz="4" w:space="1" w:color="auto"/>
              </w:pBd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139</w:t>
            </w:r>
          </w:p>
        </w:tc>
        <w:tc>
          <w:tcPr>
            <w:tcW w:w="283" w:type="dxa"/>
            <w:tcBorders>
              <w:top w:val="nil"/>
              <w:left w:val="nil"/>
              <w:bottom w:val="nil"/>
              <w:right w:val="nil"/>
            </w:tcBorders>
            <w:shd w:val="clear" w:color="auto" w:fill="auto"/>
            <w:noWrap/>
            <w:vAlign w:val="bottom"/>
          </w:tcPr>
          <w:p w14:paraId="7E007B75"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38D3F6C" w14:textId="2FB5B8F3" w:rsidR="00641450" w:rsidRPr="00C73C17" w:rsidRDefault="00431C56" w:rsidP="005F779B">
            <w:pPr>
              <w:pBdr>
                <w:bottom w:val="double" w:sz="4" w:space="1" w:color="auto"/>
              </w:pBd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0CC6FF42"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93B458B" w14:textId="52138017" w:rsidR="00641450" w:rsidRPr="00C73C17" w:rsidRDefault="00431C56" w:rsidP="005F779B">
            <w:pPr>
              <w:pBdr>
                <w:bottom w:val="double" w:sz="4" w:space="1" w:color="auto"/>
              </w:pBd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01E7B2AD"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0BE4DC5" w14:textId="57A99DDE" w:rsidR="00641450" w:rsidRPr="00C73C17" w:rsidRDefault="00431C56" w:rsidP="005F779B">
            <w:pPr>
              <w:pBdr>
                <w:bottom w:val="double" w:sz="4" w:space="1" w:color="auto"/>
              </w:pBdr>
              <w:ind w:left="-81" w:right="7"/>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850</w:t>
            </w:r>
          </w:p>
        </w:tc>
      </w:tr>
      <w:tr w:rsidR="00641450" w:rsidRPr="001B3625" w14:paraId="77DBA323" w14:textId="77777777" w:rsidTr="008E2283">
        <w:trPr>
          <w:trHeight w:val="420"/>
        </w:trPr>
        <w:tc>
          <w:tcPr>
            <w:tcW w:w="2868" w:type="dxa"/>
            <w:tcBorders>
              <w:top w:val="nil"/>
              <w:left w:val="nil"/>
              <w:bottom w:val="nil"/>
              <w:right w:val="nil"/>
            </w:tcBorders>
            <w:shd w:val="clear" w:color="auto" w:fill="auto"/>
            <w:noWrap/>
            <w:vAlign w:val="center"/>
          </w:tcPr>
          <w:p w14:paraId="7BB04D03" w14:textId="77777777" w:rsidR="00641450" w:rsidRPr="00C73C17" w:rsidRDefault="00641450" w:rsidP="005F779B">
            <w:pPr>
              <w:rPr>
                <w:rFonts w:asciiTheme="majorBidi" w:hAnsiTheme="majorBidi" w:cstheme="majorBidi"/>
                <w:color w:val="000000"/>
                <w:sz w:val="24"/>
                <w:szCs w:val="24"/>
                <w:lang w:val="en-US"/>
              </w:rPr>
            </w:pPr>
            <w:r w:rsidRPr="00C73C17">
              <w:rPr>
                <w:rFonts w:asciiTheme="majorBidi" w:hAnsiTheme="majorBidi" w:cstheme="majorBidi"/>
                <w:b/>
                <w:bCs/>
                <w:sz w:val="24"/>
                <w:szCs w:val="24"/>
                <w:lang w:val="en-US"/>
              </w:rPr>
              <w:t>Financial liabilities</w:t>
            </w:r>
          </w:p>
        </w:tc>
        <w:tc>
          <w:tcPr>
            <w:tcW w:w="851" w:type="dxa"/>
            <w:tcBorders>
              <w:top w:val="nil"/>
              <w:left w:val="nil"/>
              <w:bottom w:val="nil"/>
              <w:right w:val="nil"/>
            </w:tcBorders>
            <w:shd w:val="clear" w:color="auto" w:fill="auto"/>
            <w:noWrap/>
            <w:vAlign w:val="bottom"/>
          </w:tcPr>
          <w:p w14:paraId="358768D9" w14:textId="77777777" w:rsidR="00641450" w:rsidRPr="00C73C17" w:rsidRDefault="00641450" w:rsidP="005F779B">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26CE10F2" w14:textId="77777777" w:rsidR="00641450" w:rsidRPr="00C73C17" w:rsidRDefault="00641450" w:rsidP="005F779B">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4A6CCBA9" w14:textId="77777777" w:rsidR="00641450" w:rsidRPr="00C73C17" w:rsidRDefault="00641450" w:rsidP="005F779B">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4ACDF1A1" w14:textId="77777777" w:rsidR="00641450" w:rsidRPr="00C73C17" w:rsidRDefault="00641450" w:rsidP="005F779B">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59BB8228" w14:textId="77777777" w:rsidR="00641450" w:rsidRPr="00C73C17" w:rsidRDefault="00641450" w:rsidP="005F779B">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097D1C1D" w14:textId="77777777" w:rsidR="00641450" w:rsidRPr="00C73C17" w:rsidRDefault="00641450" w:rsidP="005F779B">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1FAC4760" w14:textId="77777777" w:rsidR="00641450" w:rsidRPr="00C73C17" w:rsidRDefault="00641450" w:rsidP="005F779B">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2F3AE240" w14:textId="77777777" w:rsidR="00641450" w:rsidRPr="00C73C17" w:rsidRDefault="00641450" w:rsidP="005F779B">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010689D2" w14:textId="77777777" w:rsidR="00641450" w:rsidRPr="00C73C17" w:rsidRDefault="00641450" w:rsidP="005F779B">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72E1E539" w14:textId="77777777" w:rsidR="00641450" w:rsidRPr="00C73C17" w:rsidRDefault="00641450" w:rsidP="005F779B">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5F23B4CA" w14:textId="77777777" w:rsidR="00641450" w:rsidRPr="00C73C17" w:rsidRDefault="00641450" w:rsidP="005F779B">
            <w:pPr>
              <w:ind w:left="-81" w:right="7"/>
              <w:jc w:val="right"/>
              <w:rPr>
                <w:rFonts w:asciiTheme="majorBidi" w:hAnsiTheme="majorBidi" w:cstheme="majorBidi"/>
                <w:color w:val="000000"/>
                <w:sz w:val="24"/>
                <w:szCs w:val="24"/>
                <w:cs/>
                <w:lang w:val="en-US"/>
              </w:rPr>
            </w:pPr>
          </w:p>
        </w:tc>
      </w:tr>
      <w:tr w:rsidR="00641450" w:rsidRPr="001B3625" w14:paraId="0522B87F" w14:textId="77777777" w:rsidTr="008E2283">
        <w:trPr>
          <w:trHeight w:val="420"/>
        </w:trPr>
        <w:tc>
          <w:tcPr>
            <w:tcW w:w="2868" w:type="dxa"/>
            <w:tcBorders>
              <w:top w:val="nil"/>
              <w:left w:val="nil"/>
              <w:bottom w:val="nil"/>
              <w:right w:val="nil"/>
            </w:tcBorders>
            <w:shd w:val="clear" w:color="auto" w:fill="auto"/>
            <w:noWrap/>
            <w:vAlign w:val="center"/>
          </w:tcPr>
          <w:p w14:paraId="400E7C49" w14:textId="07378007" w:rsidR="00641450" w:rsidRPr="00C73C17" w:rsidRDefault="00AA25B6" w:rsidP="005F779B">
            <w:pPr>
              <w:rPr>
                <w:rFonts w:asciiTheme="majorBidi" w:hAnsiTheme="majorBidi" w:cstheme="majorBidi"/>
                <w:sz w:val="24"/>
                <w:szCs w:val="24"/>
                <w:lang w:val="en-US"/>
              </w:rPr>
            </w:pPr>
            <w:r w:rsidRPr="00C73C17">
              <w:rPr>
                <w:rFonts w:asciiTheme="majorBidi" w:hAnsiTheme="majorBidi" w:cstheme="majorBidi"/>
                <w:sz w:val="24"/>
                <w:szCs w:val="24"/>
                <w:lang w:val="en-US"/>
              </w:rPr>
              <w:t>S</w:t>
            </w:r>
            <w:r w:rsidR="00641450" w:rsidRPr="00C73C17">
              <w:rPr>
                <w:rFonts w:asciiTheme="majorBidi" w:hAnsiTheme="majorBidi" w:cstheme="majorBidi"/>
                <w:sz w:val="24"/>
                <w:szCs w:val="24"/>
                <w:lang w:val="en-US"/>
              </w:rPr>
              <w:t>hort</w:t>
            </w:r>
            <w:r w:rsidR="00641450" w:rsidRPr="001B3625">
              <w:rPr>
                <w:rFonts w:asciiTheme="majorBidi" w:hAnsiTheme="majorBidi"/>
                <w:sz w:val="24"/>
                <w:szCs w:val="24"/>
                <w:cs/>
                <w:lang w:val="en-US"/>
              </w:rPr>
              <w:t>-</w:t>
            </w:r>
            <w:r w:rsidR="00641450" w:rsidRPr="00C73C17">
              <w:rPr>
                <w:rFonts w:asciiTheme="majorBidi" w:hAnsiTheme="majorBidi" w:cstheme="majorBidi"/>
                <w:sz w:val="24"/>
                <w:szCs w:val="24"/>
                <w:lang w:val="en-US"/>
              </w:rPr>
              <w:t>term loan from financial institution</w:t>
            </w:r>
          </w:p>
        </w:tc>
        <w:tc>
          <w:tcPr>
            <w:tcW w:w="851" w:type="dxa"/>
            <w:shd w:val="clear" w:color="auto" w:fill="auto"/>
            <w:noWrap/>
            <w:vAlign w:val="bottom"/>
          </w:tcPr>
          <w:p w14:paraId="06C2DF0E" w14:textId="51F3DA8A"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7CF3CA17"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F9CC26D" w14:textId="63073942" w:rsidR="00641450" w:rsidRPr="00C73C17" w:rsidRDefault="00347A0E" w:rsidP="005F779B">
            <w:pP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90</w:t>
            </w:r>
          </w:p>
        </w:tc>
        <w:tc>
          <w:tcPr>
            <w:tcW w:w="283" w:type="dxa"/>
            <w:tcBorders>
              <w:top w:val="nil"/>
              <w:left w:val="nil"/>
              <w:bottom w:val="nil"/>
              <w:right w:val="nil"/>
            </w:tcBorders>
            <w:shd w:val="clear" w:color="auto" w:fill="auto"/>
            <w:noWrap/>
            <w:vAlign w:val="bottom"/>
          </w:tcPr>
          <w:p w14:paraId="2BDBA2FF"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408CA7C" w14:textId="07748136"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004CB338"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984195A" w14:textId="3BB14F04"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7BCD5966"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FEBA61C" w14:textId="362678EC"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5E503632"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63BF494" w14:textId="44C7FB59" w:rsidR="00641450" w:rsidRPr="00C73C17" w:rsidRDefault="00347A0E" w:rsidP="005F779B">
            <w:pPr>
              <w:ind w:left="-81" w:right="7"/>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90</w:t>
            </w:r>
          </w:p>
        </w:tc>
      </w:tr>
      <w:tr w:rsidR="00641450" w:rsidRPr="001B3625" w14:paraId="1A2DC17C" w14:textId="77777777" w:rsidTr="008E2283">
        <w:trPr>
          <w:trHeight w:val="420"/>
        </w:trPr>
        <w:tc>
          <w:tcPr>
            <w:tcW w:w="2868" w:type="dxa"/>
            <w:tcBorders>
              <w:top w:val="nil"/>
              <w:left w:val="nil"/>
              <w:bottom w:val="nil"/>
              <w:right w:val="nil"/>
            </w:tcBorders>
            <w:shd w:val="clear" w:color="auto" w:fill="auto"/>
            <w:noWrap/>
            <w:vAlign w:val="center"/>
          </w:tcPr>
          <w:p w14:paraId="200C94BD" w14:textId="77777777" w:rsidR="00641450" w:rsidRPr="00C73C17" w:rsidRDefault="00641450" w:rsidP="005F779B">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Trade and other current payables</w:t>
            </w:r>
          </w:p>
        </w:tc>
        <w:tc>
          <w:tcPr>
            <w:tcW w:w="851" w:type="dxa"/>
            <w:shd w:val="clear" w:color="auto" w:fill="auto"/>
            <w:noWrap/>
            <w:vAlign w:val="bottom"/>
          </w:tcPr>
          <w:p w14:paraId="1DB2DDC5" w14:textId="4226529D"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71F29080"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19E78B6" w14:textId="2FB61B2C" w:rsidR="00641450" w:rsidRPr="00C73C17" w:rsidRDefault="00347A0E" w:rsidP="005F779B">
            <w:pP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104</w:t>
            </w:r>
          </w:p>
        </w:tc>
        <w:tc>
          <w:tcPr>
            <w:tcW w:w="283" w:type="dxa"/>
            <w:tcBorders>
              <w:top w:val="nil"/>
              <w:left w:val="nil"/>
              <w:bottom w:val="nil"/>
              <w:right w:val="nil"/>
            </w:tcBorders>
            <w:shd w:val="clear" w:color="auto" w:fill="auto"/>
            <w:noWrap/>
            <w:vAlign w:val="bottom"/>
          </w:tcPr>
          <w:p w14:paraId="37899B7C"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51EB4D2" w14:textId="44FA650A"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760BBA3F"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AF4FA8C" w14:textId="094C215C"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633CA9D8"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94CAD45" w14:textId="1B8B3ACF"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7D9FF5D2"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CA67D9C" w14:textId="3D8BC8C5" w:rsidR="00641450" w:rsidRPr="00C73C17" w:rsidRDefault="00347A0E" w:rsidP="005F779B">
            <w:pPr>
              <w:ind w:left="-81" w:right="7"/>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104</w:t>
            </w:r>
          </w:p>
        </w:tc>
      </w:tr>
      <w:tr w:rsidR="00641450" w:rsidRPr="001B3625" w14:paraId="292D6B3B" w14:textId="77777777" w:rsidTr="008E2283">
        <w:trPr>
          <w:trHeight w:val="420"/>
        </w:trPr>
        <w:tc>
          <w:tcPr>
            <w:tcW w:w="2868" w:type="dxa"/>
            <w:tcBorders>
              <w:top w:val="nil"/>
              <w:left w:val="nil"/>
              <w:bottom w:val="nil"/>
              <w:right w:val="nil"/>
            </w:tcBorders>
            <w:shd w:val="clear" w:color="auto" w:fill="auto"/>
            <w:noWrap/>
            <w:vAlign w:val="center"/>
          </w:tcPr>
          <w:p w14:paraId="6864769B" w14:textId="77777777" w:rsidR="00641450" w:rsidRPr="00C73C17" w:rsidRDefault="00641450" w:rsidP="005F779B">
            <w:pPr>
              <w:rPr>
                <w:rFonts w:asciiTheme="majorBidi" w:hAnsiTheme="majorBidi" w:cstheme="majorBidi"/>
                <w:sz w:val="24"/>
                <w:szCs w:val="24"/>
                <w:lang w:val="en-US"/>
              </w:rPr>
            </w:pPr>
            <w:r w:rsidRPr="00C73C17">
              <w:rPr>
                <w:rFonts w:asciiTheme="majorBidi" w:hAnsiTheme="majorBidi" w:cstheme="majorBidi"/>
                <w:sz w:val="24"/>
                <w:szCs w:val="24"/>
                <w:lang w:val="en-US"/>
              </w:rPr>
              <w:t>Current portion of lease liabilities – net</w:t>
            </w:r>
          </w:p>
        </w:tc>
        <w:tc>
          <w:tcPr>
            <w:tcW w:w="851" w:type="dxa"/>
            <w:shd w:val="clear" w:color="auto" w:fill="auto"/>
            <w:noWrap/>
            <w:vAlign w:val="bottom"/>
          </w:tcPr>
          <w:p w14:paraId="7126F9DD" w14:textId="7996D0EF"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7F4C8027"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4DD5586" w14:textId="7D07B9F0" w:rsidR="00641450" w:rsidRPr="00C73C17" w:rsidRDefault="00347A0E" w:rsidP="005F779B">
            <w:pP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18</w:t>
            </w:r>
          </w:p>
        </w:tc>
        <w:tc>
          <w:tcPr>
            <w:tcW w:w="283" w:type="dxa"/>
            <w:tcBorders>
              <w:top w:val="nil"/>
              <w:left w:val="nil"/>
              <w:bottom w:val="nil"/>
              <w:right w:val="nil"/>
            </w:tcBorders>
            <w:shd w:val="clear" w:color="auto" w:fill="auto"/>
            <w:noWrap/>
            <w:vAlign w:val="bottom"/>
          </w:tcPr>
          <w:p w14:paraId="2A26CB2D"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D4D3A7E" w14:textId="202E8BB9"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06C9AFA5"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2640571" w14:textId="6C3FF6B4"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523171E1"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DEA9690" w14:textId="4B708B24"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3B9EEA47"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A8E8912" w14:textId="38BF3F94" w:rsidR="00641450" w:rsidRPr="00C73C17" w:rsidRDefault="00347A0E" w:rsidP="005F779B">
            <w:pPr>
              <w:ind w:left="-81" w:right="7"/>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18</w:t>
            </w:r>
          </w:p>
        </w:tc>
      </w:tr>
      <w:tr w:rsidR="00641450" w:rsidRPr="001B3625" w14:paraId="2CA3B7AE" w14:textId="77777777" w:rsidTr="008E2283">
        <w:trPr>
          <w:trHeight w:val="420"/>
        </w:trPr>
        <w:tc>
          <w:tcPr>
            <w:tcW w:w="2868" w:type="dxa"/>
            <w:tcBorders>
              <w:top w:val="nil"/>
              <w:left w:val="nil"/>
              <w:bottom w:val="nil"/>
              <w:right w:val="nil"/>
            </w:tcBorders>
            <w:shd w:val="clear" w:color="auto" w:fill="auto"/>
            <w:noWrap/>
            <w:vAlign w:val="center"/>
          </w:tcPr>
          <w:p w14:paraId="4E777B4B" w14:textId="77777777" w:rsidR="00641450" w:rsidRPr="00C73C17" w:rsidRDefault="00641450" w:rsidP="005F779B">
            <w:pPr>
              <w:rPr>
                <w:rFonts w:asciiTheme="majorBidi" w:hAnsiTheme="majorBidi" w:cstheme="majorBidi"/>
                <w:sz w:val="24"/>
                <w:szCs w:val="24"/>
                <w:lang w:val="en-US"/>
              </w:rPr>
            </w:pPr>
            <w:r w:rsidRPr="00C73C17">
              <w:rPr>
                <w:rFonts w:asciiTheme="majorBidi" w:hAnsiTheme="majorBidi" w:cstheme="majorBidi"/>
                <w:sz w:val="24"/>
                <w:szCs w:val="24"/>
                <w:lang w:val="en-US"/>
              </w:rPr>
              <w:t>Current portion of long</w:t>
            </w:r>
            <w:r w:rsidRPr="001B3625">
              <w:rPr>
                <w:rFonts w:asciiTheme="majorBidi" w:hAnsiTheme="majorBidi"/>
                <w:sz w:val="24"/>
                <w:szCs w:val="24"/>
                <w:cs/>
                <w:lang w:val="en-US"/>
              </w:rPr>
              <w:t>-</w:t>
            </w:r>
            <w:r w:rsidRPr="00C73C17">
              <w:rPr>
                <w:rFonts w:asciiTheme="majorBidi" w:hAnsiTheme="majorBidi" w:cstheme="majorBidi"/>
                <w:sz w:val="24"/>
                <w:szCs w:val="24"/>
                <w:lang w:val="en-US"/>
              </w:rPr>
              <w:t xml:space="preserve">term loan </w:t>
            </w:r>
          </w:p>
          <w:p w14:paraId="58C1C350" w14:textId="77777777" w:rsidR="00641450" w:rsidRPr="00C73C17" w:rsidRDefault="00641450" w:rsidP="005F779B">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  from financial institutions</w:t>
            </w:r>
          </w:p>
        </w:tc>
        <w:tc>
          <w:tcPr>
            <w:tcW w:w="851" w:type="dxa"/>
            <w:shd w:val="clear" w:color="auto" w:fill="auto"/>
            <w:noWrap/>
            <w:vAlign w:val="bottom"/>
          </w:tcPr>
          <w:p w14:paraId="1C6EB074" w14:textId="5EE910BE"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5D740431"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6D1B287" w14:textId="76E0C952" w:rsidR="00641450" w:rsidRPr="00C73C17" w:rsidRDefault="00347A0E" w:rsidP="005F779B">
            <w:pP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203</w:t>
            </w:r>
          </w:p>
        </w:tc>
        <w:tc>
          <w:tcPr>
            <w:tcW w:w="283" w:type="dxa"/>
            <w:tcBorders>
              <w:top w:val="nil"/>
              <w:left w:val="nil"/>
              <w:bottom w:val="nil"/>
              <w:right w:val="nil"/>
            </w:tcBorders>
            <w:shd w:val="clear" w:color="auto" w:fill="auto"/>
            <w:noWrap/>
            <w:vAlign w:val="bottom"/>
          </w:tcPr>
          <w:p w14:paraId="75BAC001"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864D3D6" w14:textId="43F326C4"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6F1F7AC0"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5B518EE" w14:textId="1EAC5169"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2F8A1BA2"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052E007" w14:textId="3D55E1E7"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66696600"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47AF8B2" w14:textId="2489792B" w:rsidR="00641450" w:rsidRPr="00C73C17" w:rsidRDefault="00347A0E" w:rsidP="005F779B">
            <w:pPr>
              <w:ind w:left="-81" w:right="7"/>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203</w:t>
            </w:r>
          </w:p>
        </w:tc>
      </w:tr>
      <w:tr w:rsidR="00641450" w:rsidRPr="001B3625" w14:paraId="08FE4FB8" w14:textId="77777777" w:rsidTr="008E2283">
        <w:trPr>
          <w:trHeight w:val="420"/>
        </w:trPr>
        <w:tc>
          <w:tcPr>
            <w:tcW w:w="2868" w:type="dxa"/>
            <w:tcBorders>
              <w:top w:val="nil"/>
              <w:left w:val="nil"/>
              <w:bottom w:val="nil"/>
              <w:right w:val="nil"/>
            </w:tcBorders>
            <w:shd w:val="clear" w:color="auto" w:fill="auto"/>
            <w:noWrap/>
            <w:vAlign w:val="center"/>
          </w:tcPr>
          <w:p w14:paraId="748F262D" w14:textId="77777777" w:rsidR="00641450" w:rsidRPr="00C73C17" w:rsidRDefault="00641450" w:rsidP="005F779B">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Lease liabilities </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net</w:t>
            </w:r>
          </w:p>
        </w:tc>
        <w:tc>
          <w:tcPr>
            <w:tcW w:w="851" w:type="dxa"/>
            <w:shd w:val="clear" w:color="auto" w:fill="auto"/>
            <w:noWrap/>
            <w:vAlign w:val="bottom"/>
          </w:tcPr>
          <w:p w14:paraId="32B88AC1" w14:textId="628F6AC3"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6CAFD212"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01AF314" w14:textId="17B7A175"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14EC0788"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DE9A7E6" w14:textId="0B7E34B5" w:rsidR="00641450" w:rsidRPr="00C73C17" w:rsidRDefault="00347A0E" w:rsidP="005F779B">
            <w:pP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28</w:t>
            </w:r>
          </w:p>
        </w:tc>
        <w:tc>
          <w:tcPr>
            <w:tcW w:w="283" w:type="dxa"/>
            <w:tcBorders>
              <w:top w:val="nil"/>
              <w:left w:val="nil"/>
              <w:bottom w:val="nil"/>
              <w:right w:val="nil"/>
            </w:tcBorders>
            <w:shd w:val="clear" w:color="auto" w:fill="auto"/>
            <w:noWrap/>
            <w:vAlign w:val="bottom"/>
          </w:tcPr>
          <w:p w14:paraId="47DB04EF" w14:textId="77777777" w:rsidR="00641450" w:rsidRPr="00C73C17" w:rsidRDefault="00641450" w:rsidP="005F779B">
            <w:pPr>
              <w:jc w:val="right"/>
              <w:rPr>
                <w:rFonts w:asciiTheme="majorBidi" w:hAnsiTheme="majorBidi" w:cstheme="majorBidi"/>
                <w:color w:val="000000"/>
                <w:sz w:val="24"/>
                <w:szCs w:val="24"/>
                <w:cs/>
              </w:rPr>
            </w:pPr>
          </w:p>
        </w:tc>
        <w:tc>
          <w:tcPr>
            <w:tcW w:w="851" w:type="dxa"/>
            <w:shd w:val="clear" w:color="auto" w:fill="auto"/>
            <w:noWrap/>
            <w:vAlign w:val="bottom"/>
          </w:tcPr>
          <w:p w14:paraId="3859319F" w14:textId="0E442408"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50D170B6"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DDDC8B1" w14:textId="2E21A326" w:rsidR="00641450" w:rsidRPr="00C73C17" w:rsidRDefault="00347A0E" w:rsidP="005F779B">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1068E839"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3A195D8" w14:textId="3428E55E" w:rsidR="00641450" w:rsidRPr="00C73C17" w:rsidRDefault="00347A0E" w:rsidP="005F779B">
            <w:pPr>
              <w:ind w:left="-81" w:right="7"/>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28</w:t>
            </w:r>
          </w:p>
        </w:tc>
      </w:tr>
      <w:tr w:rsidR="00641450" w:rsidRPr="001B3625" w14:paraId="0E244D09" w14:textId="77777777" w:rsidTr="008E2283">
        <w:trPr>
          <w:trHeight w:val="420"/>
        </w:trPr>
        <w:tc>
          <w:tcPr>
            <w:tcW w:w="2868" w:type="dxa"/>
            <w:tcBorders>
              <w:top w:val="nil"/>
              <w:left w:val="nil"/>
              <w:bottom w:val="nil"/>
              <w:right w:val="nil"/>
            </w:tcBorders>
            <w:shd w:val="clear" w:color="auto" w:fill="auto"/>
            <w:noWrap/>
            <w:vAlign w:val="center"/>
          </w:tcPr>
          <w:p w14:paraId="1F450DED" w14:textId="77777777" w:rsidR="00641450" w:rsidRPr="00C73C17" w:rsidRDefault="00641450" w:rsidP="005F779B">
            <w:pPr>
              <w:rPr>
                <w:rFonts w:asciiTheme="majorBidi" w:hAnsiTheme="majorBidi" w:cstheme="majorBidi"/>
                <w:sz w:val="24"/>
                <w:szCs w:val="24"/>
                <w:lang w:val="en-US"/>
              </w:rPr>
            </w:pPr>
            <w:r w:rsidRPr="00C73C17">
              <w:rPr>
                <w:rFonts w:asciiTheme="majorBidi" w:hAnsiTheme="majorBidi" w:cstheme="majorBidi"/>
                <w:sz w:val="24"/>
                <w:szCs w:val="24"/>
                <w:lang w:val="en-US"/>
              </w:rPr>
              <w:t xml:space="preserve"> Long</w:t>
            </w:r>
            <w:r w:rsidRPr="001B3625">
              <w:rPr>
                <w:rFonts w:asciiTheme="majorBidi" w:hAnsiTheme="majorBidi"/>
                <w:sz w:val="24"/>
                <w:szCs w:val="24"/>
                <w:cs/>
                <w:lang w:val="en-US"/>
              </w:rPr>
              <w:t>-</w:t>
            </w:r>
            <w:r w:rsidRPr="00C73C17">
              <w:rPr>
                <w:rFonts w:asciiTheme="majorBidi" w:hAnsiTheme="majorBidi" w:cstheme="majorBidi"/>
                <w:sz w:val="24"/>
                <w:szCs w:val="24"/>
                <w:lang w:val="en-US"/>
              </w:rPr>
              <w:t xml:space="preserve">term loan from financial   </w:t>
            </w:r>
          </w:p>
          <w:p w14:paraId="37340CE6" w14:textId="77777777" w:rsidR="00641450" w:rsidRPr="00C73C17" w:rsidRDefault="00641450" w:rsidP="005F779B">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  institutions</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net</w:t>
            </w:r>
          </w:p>
        </w:tc>
        <w:tc>
          <w:tcPr>
            <w:tcW w:w="851" w:type="dxa"/>
            <w:shd w:val="clear" w:color="auto" w:fill="auto"/>
            <w:noWrap/>
            <w:vAlign w:val="bottom"/>
          </w:tcPr>
          <w:p w14:paraId="62DF9830" w14:textId="00023F43" w:rsidR="00641450" w:rsidRPr="00C73C17" w:rsidRDefault="00347A0E" w:rsidP="005F779B">
            <w:pPr>
              <w:pBdr>
                <w:bottom w:val="single" w:sz="4" w:space="1" w:color="auto"/>
              </w:pBd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36DE51F7"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9FB331F" w14:textId="4051980B" w:rsidR="00641450" w:rsidRPr="00C73C17" w:rsidRDefault="00347A0E" w:rsidP="005F779B">
            <w:pPr>
              <w:pBdr>
                <w:bottom w:val="single" w:sz="4" w:space="1" w:color="auto"/>
              </w:pBd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04E4DD32"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B066BBA" w14:textId="7A368225" w:rsidR="00641450" w:rsidRPr="00C73C17" w:rsidRDefault="00347A0E" w:rsidP="005F779B">
            <w:pPr>
              <w:pBdr>
                <w:bottom w:val="single" w:sz="4" w:space="1" w:color="auto"/>
              </w:pBd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135</w:t>
            </w:r>
          </w:p>
        </w:tc>
        <w:tc>
          <w:tcPr>
            <w:tcW w:w="283" w:type="dxa"/>
            <w:tcBorders>
              <w:top w:val="nil"/>
              <w:left w:val="nil"/>
              <w:bottom w:val="nil"/>
              <w:right w:val="nil"/>
            </w:tcBorders>
            <w:shd w:val="clear" w:color="auto" w:fill="auto"/>
            <w:noWrap/>
            <w:vAlign w:val="bottom"/>
          </w:tcPr>
          <w:p w14:paraId="205FB0FD"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2159B67" w14:textId="50E3DCE3" w:rsidR="00641450" w:rsidRPr="00C73C17" w:rsidRDefault="00347A0E" w:rsidP="005F779B">
            <w:pPr>
              <w:pBdr>
                <w:bottom w:val="single" w:sz="4" w:space="1" w:color="auto"/>
              </w:pBd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61F76873"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B6F0028" w14:textId="16C62075" w:rsidR="00641450" w:rsidRPr="00C73C17" w:rsidRDefault="00347A0E" w:rsidP="005F779B">
            <w:pPr>
              <w:pBdr>
                <w:bottom w:val="single" w:sz="4" w:space="1" w:color="auto"/>
              </w:pBd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1C65EC74"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D2CE39A" w14:textId="24809BB0" w:rsidR="00641450" w:rsidRPr="00C73C17" w:rsidRDefault="00347A0E" w:rsidP="005F779B">
            <w:pPr>
              <w:pBdr>
                <w:bottom w:val="single" w:sz="4" w:space="1" w:color="auto"/>
              </w:pBdr>
              <w:ind w:left="-81" w:right="7"/>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135</w:t>
            </w:r>
          </w:p>
        </w:tc>
      </w:tr>
      <w:tr w:rsidR="00641450" w:rsidRPr="001B3625" w14:paraId="6953A34B" w14:textId="77777777" w:rsidTr="008E2283">
        <w:trPr>
          <w:trHeight w:val="420"/>
        </w:trPr>
        <w:tc>
          <w:tcPr>
            <w:tcW w:w="2868" w:type="dxa"/>
            <w:tcBorders>
              <w:top w:val="nil"/>
              <w:left w:val="nil"/>
              <w:bottom w:val="nil"/>
              <w:right w:val="nil"/>
            </w:tcBorders>
            <w:shd w:val="clear" w:color="auto" w:fill="auto"/>
            <w:noWrap/>
          </w:tcPr>
          <w:p w14:paraId="21AC0DB1" w14:textId="77777777" w:rsidR="00641450" w:rsidRPr="00C73C17" w:rsidRDefault="00641450" w:rsidP="005F779B">
            <w:pPr>
              <w:rPr>
                <w:rFonts w:asciiTheme="majorBidi" w:hAnsiTheme="majorBidi" w:cstheme="majorBidi"/>
                <w:color w:val="000000"/>
                <w:sz w:val="24"/>
                <w:szCs w:val="24"/>
                <w:lang w:val="en-US"/>
              </w:rPr>
            </w:pPr>
          </w:p>
        </w:tc>
        <w:tc>
          <w:tcPr>
            <w:tcW w:w="851" w:type="dxa"/>
            <w:shd w:val="clear" w:color="auto" w:fill="auto"/>
            <w:noWrap/>
            <w:vAlign w:val="bottom"/>
          </w:tcPr>
          <w:p w14:paraId="6095F459" w14:textId="725CADEE" w:rsidR="00641450" w:rsidRPr="00C73C17" w:rsidRDefault="00347A0E" w:rsidP="005F779B">
            <w:pPr>
              <w:pBdr>
                <w:bottom w:val="doub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73CBEB3F"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10CC5D2" w14:textId="2CC8D903" w:rsidR="00641450" w:rsidRPr="00C73C17" w:rsidRDefault="00347A0E" w:rsidP="005F779B">
            <w:pPr>
              <w:pBdr>
                <w:bottom w:val="double" w:sz="4" w:space="1" w:color="auto"/>
              </w:pBd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415</w:t>
            </w:r>
          </w:p>
        </w:tc>
        <w:tc>
          <w:tcPr>
            <w:tcW w:w="283" w:type="dxa"/>
            <w:tcBorders>
              <w:top w:val="nil"/>
              <w:left w:val="nil"/>
              <w:bottom w:val="nil"/>
              <w:right w:val="nil"/>
            </w:tcBorders>
            <w:shd w:val="clear" w:color="auto" w:fill="auto"/>
            <w:noWrap/>
            <w:vAlign w:val="bottom"/>
          </w:tcPr>
          <w:p w14:paraId="120E05E6"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F04FEBA" w14:textId="682071E8" w:rsidR="00641450" w:rsidRPr="00C73C17" w:rsidRDefault="00347A0E" w:rsidP="005F779B">
            <w:pPr>
              <w:pBdr>
                <w:bottom w:val="double" w:sz="4" w:space="1" w:color="auto"/>
              </w:pBd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163</w:t>
            </w:r>
          </w:p>
        </w:tc>
        <w:tc>
          <w:tcPr>
            <w:tcW w:w="283" w:type="dxa"/>
            <w:tcBorders>
              <w:top w:val="nil"/>
              <w:left w:val="nil"/>
              <w:bottom w:val="nil"/>
              <w:right w:val="nil"/>
            </w:tcBorders>
            <w:shd w:val="clear" w:color="auto" w:fill="auto"/>
            <w:noWrap/>
            <w:vAlign w:val="bottom"/>
          </w:tcPr>
          <w:p w14:paraId="3DAD0BEC"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2AF3B38" w14:textId="732092DD" w:rsidR="00641450" w:rsidRPr="00C73C17" w:rsidRDefault="00347A0E" w:rsidP="005F779B">
            <w:pPr>
              <w:pBdr>
                <w:bottom w:val="double" w:sz="4" w:space="1" w:color="auto"/>
              </w:pBd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077FAF0F" w14:textId="77777777" w:rsidR="00641450" w:rsidRPr="00C73C17"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86B9283" w14:textId="63C15590" w:rsidR="00641450" w:rsidRPr="00C73C17" w:rsidRDefault="00347A0E" w:rsidP="005F779B">
            <w:pPr>
              <w:pBdr>
                <w:bottom w:val="double" w:sz="4" w:space="1" w:color="auto"/>
              </w:pBd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61E0910A" w14:textId="77777777" w:rsidR="00641450" w:rsidRPr="001B3625" w:rsidRDefault="00641450" w:rsidP="005F779B">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F292A95" w14:textId="182FB525" w:rsidR="00641450" w:rsidRPr="001B3625" w:rsidRDefault="00347A0E" w:rsidP="005F779B">
            <w:pPr>
              <w:pBdr>
                <w:bottom w:val="double" w:sz="4" w:space="1" w:color="auto"/>
              </w:pBdr>
              <w:ind w:left="-81" w:right="7"/>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578</w:t>
            </w:r>
          </w:p>
        </w:tc>
      </w:tr>
    </w:tbl>
    <w:p w14:paraId="4244207F" w14:textId="4A9F7157" w:rsidR="00641450" w:rsidRPr="00C73C17" w:rsidRDefault="00641450" w:rsidP="00446AB3">
      <w:pPr>
        <w:pStyle w:val="ListParagraph"/>
        <w:spacing w:before="120" w:after="120"/>
        <w:jc w:val="thaiDistribute"/>
        <w:rPr>
          <w:rFonts w:asciiTheme="majorBidi" w:eastAsia="Cordia New" w:hAnsiTheme="majorBidi" w:cstheme="majorBidi"/>
          <w:lang w:val="en-US"/>
        </w:rPr>
      </w:pPr>
    </w:p>
    <w:p w14:paraId="61CC0233" w14:textId="77777777" w:rsidR="00641450" w:rsidRPr="00701A7D" w:rsidRDefault="00641450" w:rsidP="00446AB3">
      <w:pPr>
        <w:pStyle w:val="ListParagraph"/>
        <w:spacing w:before="120" w:after="120"/>
        <w:jc w:val="thaiDistribute"/>
        <w:rPr>
          <w:rFonts w:asciiTheme="majorBidi" w:eastAsia="Cordia New" w:hAnsiTheme="majorBidi" w:cstheme="majorBidi"/>
          <w:highlight w:val="yellow"/>
          <w:lang w:val="en-US"/>
        </w:rPr>
      </w:pPr>
    </w:p>
    <w:tbl>
      <w:tblPr>
        <w:tblW w:w="9422" w:type="dxa"/>
        <w:tblInd w:w="534" w:type="dxa"/>
        <w:tblLook w:val="04A0" w:firstRow="1" w:lastRow="0" w:firstColumn="1" w:lastColumn="0" w:noHBand="0" w:noVBand="1"/>
      </w:tblPr>
      <w:tblGrid>
        <w:gridCol w:w="2868"/>
        <w:gridCol w:w="851"/>
        <w:gridCol w:w="283"/>
        <w:gridCol w:w="851"/>
        <w:gridCol w:w="283"/>
        <w:gridCol w:w="851"/>
        <w:gridCol w:w="283"/>
        <w:gridCol w:w="851"/>
        <w:gridCol w:w="283"/>
        <w:gridCol w:w="851"/>
        <w:gridCol w:w="283"/>
        <w:gridCol w:w="884"/>
      </w:tblGrid>
      <w:tr w:rsidR="00396B68" w:rsidRPr="00C73C17" w14:paraId="5063480F" w14:textId="77777777" w:rsidTr="008E2283">
        <w:trPr>
          <w:trHeight w:val="420"/>
          <w:tblHeader/>
        </w:trPr>
        <w:tc>
          <w:tcPr>
            <w:tcW w:w="2868" w:type="dxa"/>
            <w:tcBorders>
              <w:top w:val="nil"/>
              <w:left w:val="nil"/>
              <w:bottom w:val="nil"/>
              <w:right w:val="nil"/>
            </w:tcBorders>
            <w:shd w:val="clear" w:color="auto" w:fill="auto"/>
            <w:noWrap/>
            <w:vAlign w:val="bottom"/>
            <w:hideMark/>
          </w:tcPr>
          <w:p w14:paraId="6F216D78" w14:textId="77777777" w:rsidR="00396B68" w:rsidRPr="00C73C17" w:rsidRDefault="00396B68" w:rsidP="004957B2">
            <w:pPr>
              <w:jc w:val="center"/>
              <w:rPr>
                <w:rFonts w:asciiTheme="majorBidi" w:hAnsiTheme="majorBidi" w:cstheme="majorBidi"/>
                <w:color w:val="000000"/>
                <w:sz w:val="24"/>
                <w:szCs w:val="24"/>
                <w:lang w:val="en-US"/>
              </w:rPr>
            </w:pPr>
          </w:p>
        </w:tc>
        <w:tc>
          <w:tcPr>
            <w:tcW w:w="6550" w:type="dxa"/>
            <w:gridSpan w:val="11"/>
            <w:tcBorders>
              <w:top w:val="nil"/>
              <w:left w:val="nil"/>
              <w:bottom w:val="single" w:sz="4" w:space="0" w:color="auto"/>
              <w:right w:val="nil"/>
            </w:tcBorders>
            <w:shd w:val="clear" w:color="auto" w:fill="auto"/>
            <w:noWrap/>
            <w:vAlign w:val="bottom"/>
            <w:hideMark/>
          </w:tcPr>
          <w:p w14:paraId="707194B8" w14:textId="77777777" w:rsidR="00396B68" w:rsidRPr="00C73C17" w:rsidRDefault="00396B68" w:rsidP="004957B2">
            <w:pPr>
              <w:jc w:val="center"/>
              <w:rPr>
                <w:rFonts w:asciiTheme="majorBidi" w:hAnsiTheme="majorBidi" w:cstheme="majorBidi"/>
                <w:sz w:val="24"/>
                <w:szCs w:val="24"/>
                <w:cs/>
                <w:lang w:val="en-US"/>
              </w:rPr>
            </w:pPr>
            <w:r w:rsidRPr="00C73C17">
              <w:rPr>
                <w:rFonts w:asciiTheme="majorBidi" w:hAnsiTheme="majorBidi" w:cstheme="majorBidi"/>
                <w:sz w:val="24"/>
                <w:szCs w:val="24"/>
                <w:lang w:val="en-US"/>
              </w:rPr>
              <w:t>Unit</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Million Baht</w:t>
            </w:r>
          </w:p>
        </w:tc>
      </w:tr>
      <w:tr w:rsidR="00396B68" w:rsidRPr="00C73C17" w14:paraId="2DAB102C" w14:textId="77777777" w:rsidTr="008E2283">
        <w:trPr>
          <w:trHeight w:val="420"/>
          <w:tblHeader/>
        </w:trPr>
        <w:tc>
          <w:tcPr>
            <w:tcW w:w="2868" w:type="dxa"/>
            <w:tcBorders>
              <w:top w:val="nil"/>
              <w:left w:val="nil"/>
              <w:bottom w:val="nil"/>
              <w:right w:val="nil"/>
            </w:tcBorders>
            <w:shd w:val="clear" w:color="auto" w:fill="auto"/>
            <w:noWrap/>
            <w:vAlign w:val="bottom"/>
            <w:hideMark/>
          </w:tcPr>
          <w:p w14:paraId="0BD052FA" w14:textId="77777777" w:rsidR="00396B68" w:rsidRPr="001B3625" w:rsidRDefault="00396B68" w:rsidP="004957B2">
            <w:pPr>
              <w:jc w:val="center"/>
              <w:rPr>
                <w:rFonts w:asciiTheme="majorBidi" w:hAnsiTheme="majorBidi" w:cstheme="majorBidi"/>
                <w:color w:val="000000"/>
                <w:sz w:val="24"/>
                <w:szCs w:val="24"/>
                <w:cs/>
                <w:lang w:val="en-US"/>
              </w:rPr>
            </w:pPr>
          </w:p>
        </w:tc>
        <w:tc>
          <w:tcPr>
            <w:tcW w:w="6550" w:type="dxa"/>
            <w:gridSpan w:val="11"/>
            <w:tcBorders>
              <w:top w:val="nil"/>
              <w:left w:val="nil"/>
              <w:bottom w:val="single" w:sz="4" w:space="0" w:color="auto"/>
              <w:right w:val="nil"/>
            </w:tcBorders>
            <w:shd w:val="clear" w:color="auto" w:fill="auto"/>
            <w:noWrap/>
            <w:vAlign w:val="bottom"/>
            <w:hideMark/>
          </w:tcPr>
          <w:p w14:paraId="520BE708" w14:textId="77777777" w:rsidR="00396B68" w:rsidRPr="00C73C17" w:rsidRDefault="00396B68" w:rsidP="004957B2">
            <w:pPr>
              <w:jc w:val="center"/>
              <w:rPr>
                <w:rFonts w:asciiTheme="majorBidi" w:hAnsiTheme="majorBidi" w:cstheme="majorBidi"/>
                <w:sz w:val="24"/>
                <w:szCs w:val="24"/>
                <w:cs/>
                <w:lang w:val="en-US"/>
              </w:rPr>
            </w:pPr>
            <w:r w:rsidRPr="00C73C17">
              <w:rPr>
                <w:rFonts w:asciiTheme="majorBidi" w:hAnsiTheme="majorBidi" w:cstheme="majorBidi"/>
                <w:sz w:val="24"/>
                <w:szCs w:val="24"/>
                <w:lang w:val="en-US"/>
              </w:rPr>
              <w:t>Consolidated financial statement</w:t>
            </w:r>
          </w:p>
        </w:tc>
      </w:tr>
      <w:tr w:rsidR="00396B68" w:rsidRPr="00C73C17" w14:paraId="25AC6C6F" w14:textId="77777777" w:rsidTr="008E2283">
        <w:trPr>
          <w:trHeight w:val="420"/>
          <w:tblHeader/>
        </w:trPr>
        <w:tc>
          <w:tcPr>
            <w:tcW w:w="2868" w:type="dxa"/>
            <w:tcBorders>
              <w:top w:val="nil"/>
              <w:left w:val="nil"/>
              <w:bottom w:val="nil"/>
              <w:right w:val="nil"/>
            </w:tcBorders>
            <w:shd w:val="clear" w:color="auto" w:fill="auto"/>
            <w:noWrap/>
            <w:vAlign w:val="bottom"/>
            <w:hideMark/>
          </w:tcPr>
          <w:p w14:paraId="169841E7" w14:textId="77777777" w:rsidR="00396B68" w:rsidRPr="001B3625" w:rsidRDefault="00396B68" w:rsidP="004957B2">
            <w:pPr>
              <w:jc w:val="center"/>
              <w:rPr>
                <w:rFonts w:asciiTheme="majorBidi" w:hAnsiTheme="majorBidi" w:cstheme="majorBidi"/>
                <w:color w:val="000000"/>
                <w:sz w:val="24"/>
                <w:szCs w:val="24"/>
                <w:cs/>
                <w:lang w:val="en-US"/>
              </w:rPr>
            </w:pPr>
          </w:p>
        </w:tc>
        <w:tc>
          <w:tcPr>
            <w:tcW w:w="6550" w:type="dxa"/>
            <w:gridSpan w:val="11"/>
            <w:tcBorders>
              <w:top w:val="nil"/>
              <w:left w:val="nil"/>
              <w:bottom w:val="single" w:sz="4" w:space="0" w:color="auto"/>
              <w:right w:val="nil"/>
            </w:tcBorders>
            <w:shd w:val="clear" w:color="auto" w:fill="auto"/>
            <w:noWrap/>
            <w:vAlign w:val="bottom"/>
            <w:hideMark/>
          </w:tcPr>
          <w:p w14:paraId="6A24ED31" w14:textId="6D8454E3" w:rsidR="00396B68" w:rsidRPr="00C73C17" w:rsidRDefault="00CC55A2" w:rsidP="004957B2">
            <w:pPr>
              <w:jc w:val="center"/>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 xml:space="preserve">December 31, </w:t>
            </w:r>
            <w:r w:rsidR="00396B68" w:rsidRPr="00C73C17">
              <w:rPr>
                <w:rFonts w:asciiTheme="majorBidi" w:hAnsiTheme="majorBidi" w:cstheme="majorBidi"/>
                <w:color w:val="000000"/>
                <w:sz w:val="24"/>
                <w:szCs w:val="24"/>
                <w:lang w:val="en-US"/>
              </w:rPr>
              <w:t>2020</w:t>
            </w:r>
          </w:p>
        </w:tc>
      </w:tr>
      <w:tr w:rsidR="00E17992" w:rsidRPr="001B3625" w14:paraId="2CBE4C17" w14:textId="77777777" w:rsidTr="008E2283">
        <w:trPr>
          <w:trHeight w:val="420"/>
          <w:tblHeader/>
        </w:trPr>
        <w:tc>
          <w:tcPr>
            <w:tcW w:w="2868" w:type="dxa"/>
            <w:tcBorders>
              <w:top w:val="nil"/>
              <w:left w:val="nil"/>
              <w:bottom w:val="nil"/>
              <w:right w:val="nil"/>
            </w:tcBorders>
            <w:shd w:val="clear" w:color="auto" w:fill="auto"/>
            <w:noWrap/>
            <w:vAlign w:val="bottom"/>
            <w:hideMark/>
          </w:tcPr>
          <w:p w14:paraId="62C8ACEC" w14:textId="77777777" w:rsidR="00E17992" w:rsidRPr="001B3625" w:rsidRDefault="00E17992" w:rsidP="00E1799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479EC854" w14:textId="77777777" w:rsidR="00E17992" w:rsidRPr="00C73C17" w:rsidRDefault="00E17992" w:rsidP="00E17992">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At call</w:t>
            </w:r>
          </w:p>
        </w:tc>
        <w:tc>
          <w:tcPr>
            <w:tcW w:w="283" w:type="dxa"/>
            <w:tcBorders>
              <w:top w:val="nil"/>
              <w:left w:val="nil"/>
              <w:bottom w:val="nil"/>
              <w:right w:val="nil"/>
            </w:tcBorders>
            <w:shd w:val="clear" w:color="auto" w:fill="auto"/>
            <w:noWrap/>
            <w:vAlign w:val="bottom"/>
            <w:hideMark/>
          </w:tcPr>
          <w:p w14:paraId="31781C41" w14:textId="26CD2128" w:rsidR="00E17992" w:rsidRPr="001B3625" w:rsidRDefault="00E17992" w:rsidP="00E1799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67E0A601" w14:textId="3017E73A" w:rsidR="00E17992" w:rsidRPr="00C73C17" w:rsidRDefault="00E17992" w:rsidP="00E17992">
            <w:pPr>
              <w:jc w:val="center"/>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Within 1 year</w:t>
            </w:r>
          </w:p>
        </w:tc>
        <w:tc>
          <w:tcPr>
            <w:tcW w:w="283" w:type="dxa"/>
            <w:tcBorders>
              <w:top w:val="nil"/>
              <w:left w:val="nil"/>
              <w:bottom w:val="nil"/>
              <w:right w:val="nil"/>
            </w:tcBorders>
            <w:shd w:val="clear" w:color="auto" w:fill="auto"/>
            <w:noWrap/>
            <w:vAlign w:val="bottom"/>
            <w:hideMark/>
          </w:tcPr>
          <w:p w14:paraId="304D5DA4" w14:textId="77777777" w:rsidR="00E17992" w:rsidRPr="001B3625" w:rsidRDefault="00E17992" w:rsidP="00E1799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230E17EC" w14:textId="24B29C89" w:rsidR="00E17992" w:rsidRPr="00C73C17" w:rsidRDefault="00545DBC" w:rsidP="00E17992">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Within 2</w:t>
            </w:r>
            <w:r w:rsidR="00E17992" w:rsidRPr="001B3625">
              <w:rPr>
                <w:rFonts w:asciiTheme="majorBidi" w:hAnsiTheme="majorBidi"/>
                <w:color w:val="000000"/>
                <w:sz w:val="24"/>
                <w:szCs w:val="24"/>
                <w:cs/>
                <w:lang w:val="en-US"/>
              </w:rPr>
              <w:t>-</w:t>
            </w:r>
            <w:r w:rsidR="00E17992" w:rsidRPr="00C73C17">
              <w:rPr>
                <w:rFonts w:asciiTheme="majorBidi" w:hAnsiTheme="majorBidi" w:cstheme="majorBidi"/>
                <w:color w:val="000000"/>
                <w:sz w:val="24"/>
                <w:szCs w:val="24"/>
                <w:lang w:val="en-US"/>
              </w:rPr>
              <w:t>5 year</w:t>
            </w:r>
          </w:p>
        </w:tc>
        <w:tc>
          <w:tcPr>
            <w:tcW w:w="283" w:type="dxa"/>
            <w:tcBorders>
              <w:top w:val="nil"/>
              <w:left w:val="nil"/>
              <w:bottom w:val="nil"/>
              <w:right w:val="nil"/>
            </w:tcBorders>
            <w:shd w:val="clear" w:color="auto" w:fill="auto"/>
            <w:noWrap/>
            <w:vAlign w:val="bottom"/>
            <w:hideMark/>
          </w:tcPr>
          <w:p w14:paraId="6EB88D2D" w14:textId="77777777" w:rsidR="00E17992" w:rsidRPr="001B3625" w:rsidRDefault="00E17992" w:rsidP="00E1799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390CEC63" w14:textId="5E98A64F" w:rsidR="00E17992" w:rsidRPr="00C73C17" w:rsidRDefault="00E17992" w:rsidP="00E17992">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Over 5 year</w:t>
            </w:r>
          </w:p>
        </w:tc>
        <w:tc>
          <w:tcPr>
            <w:tcW w:w="283" w:type="dxa"/>
            <w:tcBorders>
              <w:top w:val="nil"/>
              <w:left w:val="nil"/>
              <w:bottom w:val="nil"/>
              <w:right w:val="nil"/>
            </w:tcBorders>
            <w:shd w:val="clear" w:color="auto" w:fill="auto"/>
            <w:noWrap/>
            <w:vAlign w:val="bottom"/>
            <w:hideMark/>
          </w:tcPr>
          <w:p w14:paraId="3FD56150" w14:textId="77777777" w:rsidR="00E17992" w:rsidRPr="001B3625" w:rsidRDefault="00E17992" w:rsidP="00E1799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7803219C" w14:textId="35015B8C" w:rsidR="00E17992" w:rsidRPr="00C73C17" w:rsidRDefault="00E17992" w:rsidP="00E17992">
            <w:pPr>
              <w:jc w:val="center"/>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No limited</w:t>
            </w:r>
          </w:p>
        </w:tc>
        <w:tc>
          <w:tcPr>
            <w:tcW w:w="283" w:type="dxa"/>
            <w:tcBorders>
              <w:top w:val="nil"/>
              <w:left w:val="nil"/>
              <w:bottom w:val="nil"/>
              <w:right w:val="nil"/>
            </w:tcBorders>
            <w:shd w:val="clear" w:color="auto" w:fill="auto"/>
            <w:noWrap/>
            <w:vAlign w:val="bottom"/>
            <w:hideMark/>
          </w:tcPr>
          <w:p w14:paraId="2B2D5EED" w14:textId="77777777" w:rsidR="00E17992" w:rsidRPr="001B3625" w:rsidRDefault="00E17992" w:rsidP="00E17992">
            <w:pPr>
              <w:jc w:val="center"/>
              <w:rPr>
                <w:rFonts w:asciiTheme="majorBidi" w:hAnsiTheme="majorBidi" w:cstheme="majorBidi"/>
                <w:color w:val="000000"/>
                <w:sz w:val="24"/>
                <w:szCs w:val="24"/>
                <w:cs/>
                <w:lang w:val="en-US"/>
              </w:rPr>
            </w:pPr>
          </w:p>
        </w:tc>
        <w:tc>
          <w:tcPr>
            <w:tcW w:w="884" w:type="dxa"/>
            <w:tcBorders>
              <w:top w:val="nil"/>
              <w:left w:val="nil"/>
              <w:bottom w:val="single" w:sz="4" w:space="0" w:color="auto"/>
              <w:right w:val="nil"/>
            </w:tcBorders>
            <w:shd w:val="clear" w:color="auto" w:fill="auto"/>
            <w:noWrap/>
            <w:vAlign w:val="bottom"/>
            <w:hideMark/>
          </w:tcPr>
          <w:p w14:paraId="069F6A51" w14:textId="172B54A0" w:rsidR="00E17992" w:rsidRPr="00C73C17" w:rsidRDefault="00E17992" w:rsidP="00E17992">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Total</w:t>
            </w:r>
          </w:p>
        </w:tc>
      </w:tr>
      <w:tr w:rsidR="00545DBC" w:rsidRPr="001B3625" w14:paraId="3FC379F0" w14:textId="77777777" w:rsidTr="008E2283">
        <w:trPr>
          <w:trHeight w:val="420"/>
        </w:trPr>
        <w:tc>
          <w:tcPr>
            <w:tcW w:w="2868" w:type="dxa"/>
            <w:tcBorders>
              <w:top w:val="nil"/>
              <w:left w:val="nil"/>
              <w:bottom w:val="nil"/>
              <w:right w:val="nil"/>
            </w:tcBorders>
            <w:shd w:val="clear" w:color="auto" w:fill="auto"/>
            <w:noWrap/>
            <w:vAlign w:val="center"/>
          </w:tcPr>
          <w:p w14:paraId="1B79DDB5" w14:textId="209AF98A" w:rsidR="00545DBC" w:rsidRPr="00C73C17" w:rsidRDefault="00545DBC" w:rsidP="00545DBC">
            <w:pPr>
              <w:rPr>
                <w:rFonts w:asciiTheme="majorBidi" w:hAnsiTheme="majorBidi" w:cstheme="majorBidi"/>
                <w:b/>
                <w:bCs/>
                <w:color w:val="000000"/>
                <w:sz w:val="24"/>
                <w:szCs w:val="24"/>
                <w:cs/>
              </w:rPr>
            </w:pPr>
            <w:r w:rsidRPr="00C73C17">
              <w:rPr>
                <w:rFonts w:asciiTheme="majorBidi" w:hAnsiTheme="majorBidi" w:cstheme="majorBidi"/>
                <w:b/>
                <w:bCs/>
                <w:sz w:val="24"/>
                <w:szCs w:val="24"/>
                <w:lang w:val="en-US"/>
              </w:rPr>
              <w:t>Financial assets</w:t>
            </w:r>
          </w:p>
        </w:tc>
        <w:tc>
          <w:tcPr>
            <w:tcW w:w="851" w:type="dxa"/>
            <w:tcBorders>
              <w:top w:val="nil"/>
              <w:left w:val="nil"/>
              <w:bottom w:val="nil"/>
              <w:right w:val="nil"/>
            </w:tcBorders>
            <w:shd w:val="clear" w:color="auto" w:fill="auto"/>
            <w:noWrap/>
            <w:vAlign w:val="bottom"/>
            <w:hideMark/>
          </w:tcPr>
          <w:p w14:paraId="2D3B29F1" w14:textId="77777777" w:rsidR="00545DBC" w:rsidRPr="00C73C17" w:rsidRDefault="00545DBC" w:rsidP="00545DBC">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51C4DD70" w14:textId="77777777" w:rsidR="00545DBC" w:rsidRPr="00C73C17" w:rsidRDefault="00545DBC" w:rsidP="00545DBC">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086FF831" w14:textId="77777777" w:rsidR="00545DBC" w:rsidRPr="00C73C17" w:rsidRDefault="00545DBC" w:rsidP="00545DBC">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4A9135DC" w14:textId="77777777" w:rsidR="00545DBC" w:rsidRPr="00C73C17" w:rsidRDefault="00545DBC" w:rsidP="00545DBC">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3FCC0C64" w14:textId="77777777" w:rsidR="00545DBC" w:rsidRPr="00C73C17" w:rsidRDefault="00545DBC" w:rsidP="00545DBC">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12043F82" w14:textId="77777777" w:rsidR="00545DBC" w:rsidRPr="00C73C17" w:rsidRDefault="00545DBC" w:rsidP="00545DBC">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48051646" w14:textId="77777777" w:rsidR="00545DBC" w:rsidRPr="00C73C17" w:rsidRDefault="00545DBC" w:rsidP="00545DBC">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0634502D" w14:textId="77777777" w:rsidR="00545DBC" w:rsidRPr="00C73C17" w:rsidRDefault="00545DBC" w:rsidP="00545DBC">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1FF49289" w14:textId="77777777" w:rsidR="00545DBC" w:rsidRPr="00C73C17" w:rsidRDefault="00545DBC" w:rsidP="00545DBC">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04A6507D" w14:textId="77777777" w:rsidR="00545DBC" w:rsidRPr="00C73C17" w:rsidRDefault="00545DBC" w:rsidP="00545DBC">
            <w:pPr>
              <w:rPr>
                <w:rFonts w:asciiTheme="majorBidi" w:hAnsiTheme="majorBidi" w:cstheme="majorBidi"/>
                <w:color w:val="000000"/>
                <w:sz w:val="24"/>
                <w:szCs w:val="24"/>
                <w:cs/>
              </w:rPr>
            </w:pPr>
          </w:p>
        </w:tc>
        <w:tc>
          <w:tcPr>
            <w:tcW w:w="884" w:type="dxa"/>
            <w:tcBorders>
              <w:top w:val="nil"/>
              <w:left w:val="nil"/>
              <w:bottom w:val="nil"/>
              <w:right w:val="nil"/>
            </w:tcBorders>
            <w:shd w:val="clear" w:color="auto" w:fill="auto"/>
            <w:noWrap/>
            <w:vAlign w:val="bottom"/>
            <w:hideMark/>
          </w:tcPr>
          <w:p w14:paraId="7B6A8028" w14:textId="77777777" w:rsidR="00545DBC" w:rsidRPr="00C73C17" w:rsidRDefault="00545DBC" w:rsidP="00545DBC">
            <w:pPr>
              <w:rPr>
                <w:rFonts w:asciiTheme="majorBidi" w:hAnsiTheme="majorBidi" w:cstheme="majorBidi"/>
                <w:color w:val="000000"/>
                <w:sz w:val="24"/>
                <w:szCs w:val="24"/>
                <w:cs/>
              </w:rPr>
            </w:pPr>
          </w:p>
        </w:tc>
      </w:tr>
      <w:tr w:rsidR="009974EE" w:rsidRPr="001B3625" w14:paraId="0E5DF36E" w14:textId="77777777" w:rsidTr="008E2283">
        <w:trPr>
          <w:trHeight w:val="420"/>
        </w:trPr>
        <w:tc>
          <w:tcPr>
            <w:tcW w:w="2868" w:type="dxa"/>
            <w:tcBorders>
              <w:top w:val="nil"/>
              <w:left w:val="nil"/>
              <w:bottom w:val="nil"/>
              <w:right w:val="nil"/>
            </w:tcBorders>
            <w:shd w:val="clear" w:color="auto" w:fill="auto"/>
            <w:noWrap/>
            <w:vAlign w:val="bottom"/>
          </w:tcPr>
          <w:p w14:paraId="4929CC52" w14:textId="7463D675" w:rsidR="009974EE" w:rsidRPr="00C73C17" w:rsidRDefault="009974EE" w:rsidP="009974EE">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Cash and cash equivalents</w:t>
            </w:r>
          </w:p>
        </w:tc>
        <w:tc>
          <w:tcPr>
            <w:tcW w:w="851" w:type="dxa"/>
            <w:shd w:val="clear" w:color="auto" w:fill="auto"/>
            <w:noWrap/>
            <w:vAlign w:val="bottom"/>
          </w:tcPr>
          <w:p w14:paraId="63904159" w14:textId="67E8C6D7"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162</w:t>
            </w:r>
          </w:p>
        </w:tc>
        <w:tc>
          <w:tcPr>
            <w:tcW w:w="283" w:type="dxa"/>
            <w:tcBorders>
              <w:top w:val="nil"/>
              <w:left w:val="nil"/>
              <w:bottom w:val="nil"/>
              <w:right w:val="nil"/>
            </w:tcBorders>
            <w:shd w:val="clear" w:color="auto" w:fill="auto"/>
            <w:noWrap/>
            <w:vAlign w:val="bottom"/>
          </w:tcPr>
          <w:p w14:paraId="3027F230"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782E2C6" w14:textId="27280384"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43427669"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7C561A0" w14:textId="5C41EE04"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1A3F1BE8"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21E5286" w14:textId="54E7D3B0"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60509DD8"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FC44609" w14:textId="4309E3E8"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77BF7439" w14:textId="77777777" w:rsidR="009974EE" w:rsidRPr="00C73C17" w:rsidRDefault="009974EE" w:rsidP="009974EE">
            <w:pPr>
              <w:jc w:val="right"/>
              <w:rPr>
                <w:rFonts w:asciiTheme="majorBidi" w:hAnsiTheme="majorBidi" w:cstheme="majorBidi"/>
                <w:color w:val="000000"/>
                <w:sz w:val="24"/>
                <w:szCs w:val="24"/>
                <w:cs/>
                <w:lang w:val="en-US"/>
              </w:rPr>
            </w:pPr>
          </w:p>
        </w:tc>
        <w:tc>
          <w:tcPr>
            <w:tcW w:w="884" w:type="dxa"/>
            <w:shd w:val="clear" w:color="auto" w:fill="auto"/>
            <w:noWrap/>
            <w:vAlign w:val="bottom"/>
          </w:tcPr>
          <w:p w14:paraId="06DAAE50" w14:textId="661237F3" w:rsidR="009974EE" w:rsidRPr="00C73C17" w:rsidRDefault="009974EE" w:rsidP="009974EE">
            <w:pPr>
              <w:ind w:left="-81" w:right="7"/>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162</w:t>
            </w:r>
          </w:p>
        </w:tc>
      </w:tr>
      <w:tr w:rsidR="009974EE" w:rsidRPr="001B3625" w14:paraId="23B7FF16" w14:textId="77777777" w:rsidTr="008E2283">
        <w:trPr>
          <w:trHeight w:val="420"/>
        </w:trPr>
        <w:tc>
          <w:tcPr>
            <w:tcW w:w="2868" w:type="dxa"/>
            <w:tcBorders>
              <w:top w:val="nil"/>
              <w:left w:val="nil"/>
              <w:bottom w:val="nil"/>
              <w:right w:val="nil"/>
            </w:tcBorders>
            <w:shd w:val="clear" w:color="auto" w:fill="auto"/>
            <w:noWrap/>
            <w:vAlign w:val="bottom"/>
          </w:tcPr>
          <w:p w14:paraId="1CC74CED" w14:textId="7BFC9479" w:rsidR="009974EE" w:rsidRPr="00C73C17" w:rsidRDefault="009974EE" w:rsidP="009974EE">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Trade and other current receivables</w:t>
            </w:r>
            <w:r w:rsidR="00776BB7" w:rsidRPr="001B3625">
              <w:rPr>
                <w:rFonts w:asciiTheme="majorBidi" w:hAnsiTheme="majorBidi"/>
                <w:color w:val="000000"/>
                <w:sz w:val="24"/>
                <w:szCs w:val="24"/>
                <w:cs/>
                <w:lang w:val="en-US"/>
              </w:rPr>
              <w:t xml:space="preserve"> - </w:t>
            </w:r>
            <w:r w:rsidR="00776BB7" w:rsidRPr="00C73C17">
              <w:rPr>
                <w:rFonts w:asciiTheme="majorBidi" w:hAnsiTheme="majorBidi" w:cstheme="majorBidi"/>
                <w:color w:val="000000"/>
                <w:sz w:val="24"/>
                <w:szCs w:val="24"/>
                <w:lang w:val="en-US"/>
              </w:rPr>
              <w:t>net</w:t>
            </w:r>
          </w:p>
        </w:tc>
        <w:tc>
          <w:tcPr>
            <w:tcW w:w="851" w:type="dxa"/>
            <w:shd w:val="clear" w:color="auto" w:fill="auto"/>
            <w:noWrap/>
            <w:vAlign w:val="bottom"/>
          </w:tcPr>
          <w:p w14:paraId="24DED30D" w14:textId="68212661"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135360FC"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0BC4D10" w14:textId="451BB6EB"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203</w:t>
            </w:r>
          </w:p>
        </w:tc>
        <w:tc>
          <w:tcPr>
            <w:tcW w:w="283" w:type="dxa"/>
            <w:tcBorders>
              <w:top w:val="nil"/>
              <w:left w:val="nil"/>
              <w:bottom w:val="nil"/>
              <w:right w:val="nil"/>
            </w:tcBorders>
            <w:shd w:val="clear" w:color="auto" w:fill="auto"/>
            <w:noWrap/>
            <w:vAlign w:val="bottom"/>
          </w:tcPr>
          <w:p w14:paraId="52E5040D"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6D94B21" w14:textId="68550038"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4923FF37"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502ACBD" w14:textId="5CB0E220"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52A97446"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9DE8250" w14:textId="6D7903CF"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783A0B94" w14:textId="77777777" w:rsidR="009974EE" w:rsidRPr="00C73C17" w:rsidRDefault="009974EE" w:rsidP="009974EE">
            <w:pPr>
              <w:jc w:val="right"/>
              <w:rPr>
                <w:rFonts w:asciiTheme="majorBidi" w:hAnsiTheme="majorBidi" w:cstheme="majorBidi"/>
                <w:color w:val="000000"/>
                <w:sz w:val="24"/>
                <w:szCs w:val="24"/>
                <w:cs/>
                <w:lang w:val="en-US"/>
              </w:rPr>
            </w:pPr>
          </w:p>
        </w:tc>
        <w:tc>
          <w:tcPr>
            <w:tcW w:w="884" w:type="dxa"/>
            <w:shd w:val="clear" w:color="auto" w:fill="auto"/>
            <w:noWrap/>
            <w:vAlign w:val="bottom"/>
          </w:tcPr>
          <w:p w14:paraId="65DB28C5" w14:textId="63F95405" w:rsidR="009974EE" w:rsidRPr="00C73C17" w:rsidRDefault="009974EE" w:rsidP="009974EE">
            <w:pPr>
              <w:ind w:left="-81" w:right="7"/>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203</w:t>
            </w:r>
          </w:p>
        </w:tc>
      </w:tr>
      <w:tr w:rsidR="009974EE" w:rsidRPr="001B3625" w14:paraId="1BDD0589" w14:textId="77777777" w:rsidTr="008E2283">
        <w:trPr>
          <w:trHeight w:val="420"/>
        </w:trPr>
        <w:tc>
          <w:tcPr>
            <w:tcW w:w="2868" w:type="dxa"/>
            <w:tcBorders>
              <w:top w:val="nil"/>
              <w:left w:val="nil"/>
              <w:bottom w:val="nil"/>
              <w:right w:val="nil"/>
            </w:tcBorders>
            <w:shd w:val="clear" w:color="auto" w:fill="auto"/>
            <w:noWrap/>
            <w:vAlign w:val="bottom"/>
          </w:tcPr>
          <w:p w14:paraId="16D613E3" w14:textId="3B806594" w:rsidR="009974EE" w:rsidRPr="00C73C17" w:rsidRDefault="009974EE" w:rsidP="009974EE">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Contract assets </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current</w:t>
            </w:r>
          </w:p>
        </w:tc>
        <w:tc>
          <w:tcPr>
            <w:tcW w:w="851" w:type="dxa"/>
            <w:shd w:val="clear" w:color="auto" w:fill="auto"/>
            <w:noWrap/>
            <w:vAlign w:val="bottom"/>
          </w:tcPr>
          <w:p w14:paraId="2DC5A3D0" w14:textId="5ACA563E"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122A2CD2"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70627FD" w14:textId="534538A6"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159</w:t>
            </w:r>
          </w:p>
        </w:tc>
        <w:tc>
          <w:tcPr>
            <w:tcW w:w="283" w:type="dxa"/>
            <w:tcBorders>
              <w:top w:val="nil"/>
              <w:left w:val="nil"/>
              <w:bottom w:val="nil"/>
              <w:right w:val="nil"/>
            </w:tcBorders>
            <w:shd w:val="clear" w:color="auto" w:fill="auto"/>
            <w:noWrap/>
            <w:vAlign w:val="bottom"/>
          </w:tcPr>
          <w:p w14:paraId="4238FB7D"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F14B784" w14:textId="1FF64C59"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78D0F2E7"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30391B7" w14:textId="08DFC1A4"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3AF9CE75"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C722218" w14:textId="569415CF"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6192B70D" w14:textId="77777777" w:rsidR="009974EE" w:rsidRPr="00C73C17" w:rsidRDefault="009974EE" w:rsidP="009974EE">
            <w:pPr>
              <w:jc w:val="right"/>
              <w:rPr>
                <w:rFonts w:asciiTheme="majorBidi" w:hAnsiTheme="majorBidi" w:cstheme="majorBidi"/>
                <w:color w:val="000000"/>
                <w:sz w:val="24"/>
                <w:szCs w:val="24"/>
                <w:cs/>
                <w:lang w:val="en-US"/>
              </w:rPr>
            </w:pPr>
          </w:p>
        </w:tc>
        <w:tc>
          <w:tcPr>
            <w:tcW w:w="884" w:type="dxa"/>
            <w:shd w:val="clear" w:color="auto" w:fill="auto"/>
            <w:noWrap/>
            <w:vAlign w:val="bottom"/>
          </w:tcPr>
          <w:p w14:paraId="548560BD" w14:textId="6F192F7C" w:rsidR="009974EE" w:rsidRPr="00C73C17" w:rsidRDefault="009974EE" w:rsidP="009974EE">
            <w:pPr>
              <w:ind w:left="-81" w:right="7"/>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159</w:t>
            </w:r>
          </w:p>
        </w:tc>
      </w:tr>
      <w:tr w:rsidR="009974EE" w:rsidRPr="001B3625" w14:paraId="1E98929D" w14:textId="77777777" w:rsidTr="008E2283">
        <w:trPr>
          <w:trHeight w:val="420"/>
        </w:trPr>
        <w:tc>
          <w:tcPr>
            <w:tcW w:w="2868" w:type="dxa"/>
            <w:tcBorders>
              <w:top w:val="nil"/>
              <w:left w:val="nil"/>
              <w:bottom w:val="nil"/>
              <w:right w:val="nil"/>
            </w:tcBorders>
            <w:shd w:val="clear" w:color="auto" w:fill="auto"/>
            <w:noWrap/>
            <w:vAlign w:val="bottom"/>
          </w:tcPr>
          <w:p w14:paraId="52DC20BE" w14:textId="47C5AC3E" w:rsidR="009974EE" w:rsidRPr="00C73C17" w:rsidRDefault="009974EE" w:rsidP="009974EE">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Non</w:t>
            </w:r>
            <w:r w:rsidRPr="001B3625">
              <w:rPr>
                <w:rFonts w:asciiTheme="majorBidi" w:hAnsiTheme="majorBidi"/>
                <w:sz w:val="24"/>
                <w:szCs w:val="24"/>
                <w:cs/>
                <w:lang w:val="en-US"/>
              </w:rPr>
              <w:t>-</w:t>
            </w:r>
            <w:r w:rsidRPr="00C73C17">
              <w:rPr>
                <w:rFonts w:asciiTheme="majorBidi" w:hAnsiTheme="majorBidi" w:cstheme="majorBidi"/>
                <w:sz w:val="24"/>
                <w:szCs w:val="24"/>
                <w:lang w:val="en-US"/>
              </w:rPr>
              <w:t>current financial assets</w:t>
            </w:r>
          </w:p>
        </w:tc>
        <w:tc>
          <w:tcPr>
            <w:tcW w:w="851" w:type="dxa"/>
            <w:shd w:val="clear" w:color="auto" w:fill="auto"/>
            <w:noWrap/>
            <w:vAlign w:val="bottom"/>
          </w:tcPr>
          <w:p w14:paraId="61E1072B" w14:textId="1F5B5DCB"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10DCD6EA"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32D7DC4" w14:textId="219B2BFF"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033E88DF"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1157D21" w14:textId="46DBAA4E"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119</w:t>
            </w:r>
          </w:p>
        </w:tc>
        <w:tc>
          <w:tcPr>
            <w:tcW w:w="283" w:type="dxa"/>
            <w:tcBorders>
              <w:top w:val="nil"/>
              <w:left w:val="nil"/>
              <w:bottom w:val="nil"/>
              <w:right w:val="nil"/>
            </w:tcBorders>
            <w:shd w:val="clear" w:color="auto" w:fill="auto"/>
            <w:noWrap/>
            <w:vAlign w:val="bottom"/>
          </w:tcPr>
          <w:p w14:paraId="006E0240"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75903FF" w14:textId="0B146628"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4CFB1E81"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8CE17FB" w14:textId="0A15788D"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757AD16C" w14:textId="77777777" w:rsidR="009974EE" w:rsidRPr="00C73C17" w:rsidRDefault="009974EE" w:rsidP="009974EE">
            <w:pPr>
              <w:jc w:val="right"/>
              <w:rPr>
                <w:rFonts w:asciiTheme="majorBidi" w:hAnsiTheme="majorBidi" w:cstheme="majorBidi"/>
                <w:color w:val="000000"/>
                <w:sz w:val="24"/>
                <w:szCs w:val="24"/>
                <w:cs/>
                <w:lang w:val="en-US"/>
              </w:rPr>
            </w:pPr>
          </w:p>
        </w:tc>
        <w:tc>
          <w:tcPr>
            <w:tcW w:w="884" w:type="dxa"/>
            <w:shd w:val="clear" w:color="auto" w:fill="auto"/>
            <w:noWrap/>
            <w:vAlign w:val="bottom"/>
          </w:tcPr>
          <w:p w14:paraId="03C102E4" w14:textId="343FA8ED" w:rsidR="009974EE" w:rsidRPr="00C73C17" w:rsidRDefault="009974EE" w:rsidP="009974EE">
            <w:pPr>
              <w:ind w:left="-81" w:right="7"/>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119</w:t>
            </w:r>
          </w:p>
        </w:tc>
      </w:tr>
      <w:tr w:rsidR="009974EE" w:rsidRPr="001B3625" w14:paraId="627D7AD7" w14:textId="77777777" w:rsidTr="008E2283">
        <w:trPr>
          <w:trHeight w:val="420"/>
        </w:trPr>
        <w:tc>
          <w:tcPr>
            <w:tcW w:w="2868" w:type="dxa"/>
            <w:tcBorders>
              <w:top w:val="nil"/>
              <w:left w:val="nil"/>
              <w:bottom w:val="nil"/>
              <w:right w:val="nil"/>
            </w:tcBorders>
            <w:shd w:val="clear" w:color="auto" w:fill="auto"/>
            <w:noWrap/>
            <w:vAlign w:val="bottom"/>
          </w:tcPr>
          <w:p w14:paraId="6F4EC0A5" w14:textId="62DFC335" w:rsidR="009974EE" w:rsidRPr="00C73C17" w:rsidRDefault="00776BB7" w:rsidP="009974EE">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Non</w:t>
            </w:r>
            <w:r w:rsidRPr="001B3625">
              <w:rPr>
                <w:rFonts w:asciiTheme="majorBidi" w:hAnsiTheme="majorBidi"/>
                <w:sz w:val="24"/>
                <w:szCs w:val="24"/>
                <w:cs/>
                <w:lang w:val="en-US"/>
              </w:rPr>
              <w:t>-</w:t>
            </w:r>
            <w:r w:rsidRPr="00C73C17">
              <w:rPr>
                <w:rFonts w:asciiTheme="majorBidi" w:hAnsiTheme="majorBidi" w:cstheme="majorBidi"/>
                <w:sz w:val="24"/>
                <w:szCs w:val="24"/>
                <w:lang w:val="en-US"/>
              </w:rPr>
              <w:t xml:space="preserve">current contract assets </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net</w:t>
            </w:r>
          </w:p>
        </w:tc>
        <w:tc>
          <w:tcPr>
            <w:tcW w:w="851" w:type="dxa"/>
            <w:shd w:val="clear" w:color="auto" w:fill="auto"/>
            <w:noWrap/>
            <w:vAlign w:val="bottom"/>
          </w:tcPr>
          <w:p w14:paraId="3B41775F" w14:textId="0F2A0359" w:rsidR="009974EE" w:rsidRPr="00C73C17" w:rsidRDefault="009974EE" w:rsidP="00776BB7">
            <w:pPr>
              <w:pBdr>
                <w:bottom w:val="sing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598D540C"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DDE36B7" w14:textId="58F39A7F" w:rsidR="009974EE" w:rsidRPr="00C73C17" w:rsidRDefault="009974EE" w:rsidP="00776BB7">
            <w:pPr>
              <w:pBdr>
                <w:bottom w:val="sing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70E5C299"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96769A9" w14:textId="7421401C" w:rsidR="009974EE" w:rsidRPr="00C73C17" w:rsidRDefault="009974EE" w:rsidP="00776BB7">
            <w:pPr>
              <w:pBdr>
                <w:bottom w:val="sing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79</w:t>
            </w:r>
          </w:p>
        </w:tc>
        <w:tc>
          <w:tcPr>
            <w:tcW w:w="283" w:type="dxa"/>
            <w:tcBorders>
              <w:top w:val="nil"/>
              <w:left w:val="nil"/>
              <w:bottom w:val="nil"/>
              <w:right w:val="nil"/>
            </w:tcBorders>
            <w:shd w:val="clear" w:color="auto" w:fill="auto"/>
            <w:noWrap/>
            <w:vAlign w:val="bottom"/>
          </w:tcPr>
          <w:p w14:paraId="4F4D3875"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07BC5F5" w14:textId="289FBB23" w:rsidR="009974EE" w:rsidRPr="00C73C17" w:rsidRDefault="009974EE" w:rsidP="00776BB7">
            <w:pPr>
              <w:pBdr>
                <w:bottom w:val="sing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07661F99"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3D6F104" w14:textId="74BE5E3C" w:rsidR="009974EE" w:rsidRPr="00C73C17" w:rsidRDefault="009974EE" w:rsidP="00776BB7">
            <w:pPr>
              <w:pBdr>
                <w:bottom w:val="sing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17E92EC0" w14:textId="77777777" w:rsidR="009974EE" w:rsidRPr="00C73C17" w:rsidRDefault="009974EE" w:rsidP="009974EE">
            <w:pPr>
              <w:jc w:val="right"/>
              <w:rPr>
                <w:rFonts w:asciiTheme="majorBidi" w:hAnsiTheme="majorBidi" w:cstheme="majorBidi"/>
                <w:color w:val="000000"/>
                <w:sz w:val="24"/>
                <w:szCs w:val="24"/>
                <w:cs/>
                <w:lang w:val="en-US"/>
              </w:rPr>
            </w:pPr>
          </w:p>
        </w:tc>
        <w:tc>
          <w:tcPr>
            <w:tcW w:w="884" w:type="dxa"/>
            <w:shd w:val="clear" w:color="auto" w:fill="auto"/>
            <w:noWrap/>
            <w:vAlign w:val="bottom"/>
          </w:tcPr>
          <w:p w14:paraId="67B33ECF" w14:textId="09404FC3" w:rsidR="009974EE" w:rsidRPr="00C73C17" w:rsidRDefault="009974EE" w:rsidP="00776BB7">
            <w:pPr>
              <w:pBdr>
                <w:bottom w:val="single" w:sz="4" w:space="1" w:color="auto"/>
              </w:pBdr>
              <w:ind w:left="-81" w:right="7"/>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79</w:t>
            </w:r>
          </w:p>
        </w:tc>
      </w:tr>
      <w:tr w:rsidR="009974EE" w:rsidRPr="001B3625" w14:paraId="76C49653" w14:textId="77777777" w:rsidTr="008E2283">
        <w:trPr>
          <w:trHeight w:val="420"/>
        </w:trPr>
        <w:tc>
          <w:tcPr>
            <w:tcW w:w="2868" w:type="dxa"/>
            <w:tcBorders>
              <w:top w:val="nil"/>
              <w:left w:val="nil"/>
              <w:bottom w:val="nil"/>
              <w:right w:val="nil"/>
            </w:tcBorders>
            <w:shd w:val="clear" w:color="auto" w:fill="auto"/>
            <w:noWrap/>
            <w:vAlign w:val="bottom"/>
          </w:tcPr>
          <w:p w14:paraId="6421338D" w14:textId="77777777" w:rsidR="009974EE" w:rsidRPr="00C73C17" w:rsidRDefault="009974EE" w:rsidP="009974EE">
            <w:pPr>
              <w:rPr>
                <w:rFonts w:asciiTheme="majorBidi" w:hAnsiTheme="majorBidi" w:cstheme="majorBidi"/>
                <w:color w:val="000000"/>
                <w:sz w:val="24"/>
                <w:szCs w:val="24"/>
                <w:lang w:val="en-US"/>
              </w:rPr>
            </w:pPr>
          </w:p>
        </w:tc>
        <w:tc>
          <w:tcPr>
            <w:tcW w:w="851" w:type="dxa"/>
            <w:shd w:val="clear" w:color="auto" w:fill="auto"/>
            <w:noWrap/>
            <w:vAlign w:val="bottom"/>
          </w:tcPr>
          <w:p w14:paraId="68C3832F" w14:textId="59CF3590" w:rsidR="009974EE" w:rsidRPr="00C73C17" w:rsidRDefault="009974EE" w:rsidP="009974EE">
            <w:pPr>
              <w:pBdr>
                <w:bottom w:val="doub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162</w:t>
            </w:r>
          </w:p>
        </w:tc>
        <w:tc>
          <w:tcPr>
            <w:tcW w:w="283" w:type="dxa"/>
            <w:tcBorders>
              <w:top w:val="nil"/>
              <w:left w:val="nil"/>
              <w:bottom w:val="nil"/>
              <w:right w:val="nil"/>
            </w:tcBorders>
            <w:shd w:val="clear" w:color="auto" w:fill="auto"/>
            <w:noWrap/>
            <w:vAlign w:val="bottom"/>
          </w:tcPr>
          <w:p w14:paraId="2F8C8F8C"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E6BAFCC" w14:textId="24A8F885" w:rsidR="009974EE" w:rsidRPr="005A3223" w:rsidRDefault="009974EE" w:rsidP="009974EE">
            <w:pPr>
              <w:pBdr>
                <w:bottom w:val="double" w:sz="4" w:space="1" w:color="auto"/>
              </w:pBdr>
              <w:jc w:val="right"/>
              <w:rPr>
                <w:rFonts w:asciiTheme="majorBidi" w:hAnsiTheme="majorBidi" w:cstheme="majorBidi"/>
                <w:color w:val="000000"/>
                <w:sz w:val="24"/>
                <w:szCs w:val="24"/>
                <w:lang w:val="en-US"/>
              </w:rPr>
            </w:pPr>
            <w:r w:rsidRPr="001B3625">
              <w:rPr>
                <w:rFonts w:asciiTheme="majorBidi" w:hAnsiTheme="majorBidi"/>
                <w:sz w:val="24"/>
                <w:szCs w:val="24"/>
                <w:lang w:val="en-US"/>
              </w:rPr>
              <w:t>36</w:t>
            </w:r>
            <w:r w:rsidR="005A3223">
              <w:rPr>
                <w:rFonts w:asciiTheme="majorBidi" w:hAnsiTheme="majorBidi"/>
                <w:sz w:val="24"/>
                <w:szCs w:val="24"/>
                <w:lang w:val="en-US"/>
              </w:rPr>
              <w:t>2</w:t>
            </w:r>
          </w:p>
        </w:tc>
        <w:tc>
          <w:tcPr>
            <w:tcW w:w="283" w:type="dxa"/>
            <w:tcBorders>
              <w:top w:val="nil"/>
              <w:left w:val="nil"/>
              <w:bottom w:val="nil"/>
              <w:right w:val="nil"/>
            </w:tcBorders>
            <w:shd w:val="clear" w:color="auto" w:fill="auto"/>
            <w:noWrap/>
            <w:vAlign w:val="bottom"/>
          </w:tcPr>
          <w:p w14:paraId="4443F8F4"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EB28C4B" w14:textId="3AA560D7" w:rsidR="009974EE" w:rsidRPr="00C73C17" w:rsidRDefault="009974EE" w:rsidP="009974EE">
            <w:pPr>
              <w:pBdr>
                <w:bottom w:val="doub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198</w:t>
            </w:r>
          </w:p>
        </w:tc>
        <w:tc>
          <w:tcPr>
            <w:tcW w:w="283" w:type="dxa"/>
            <w:tcBorders>
              <w:top w:val="nil"/>
              <w:left w:val="nil"/>
              <w:bottom w:val="nil"/>
              <w:right w:val="nil"/>
            </w:tcBorders>
            <w:shd w:val="clear" w:color="auto" w:fill="auto"/>
            <w:noWrap/>
            <w:vAlign w:val="bottom"/>
          </w:tcPr>
          <w:p w14:paraId="22BD096A"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91EFE33" w14:textId="12DB06CF" w:rsidR="009974EE" w:rsidRPr="00C73C17" w:rsidRDefault="009974EE" w:rsidP="009974EE">
            <w:pPr>
              <w:pBdr>
                <w:bottom w:val="doub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450ACA70"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A04F158" w14:textId="463219A9" w:rsidR="009974EE" w:rsidRPr="00C73C17" w:rsidRDefault="009974EE" w:rsidP="009974EE">
            <w:pPr>
              <w:pBdr>
                <w:bottom w:val="doub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3AABA1D3" w14:textId="77777777" w:rsidR="009974EE" w:rsidRPr="00C73C17" w:rsidRDefault="009974EE" w:rsidP="009974EE">
            <w:pPr>
              <w:jc w:val="right"/>
              <w:rPr>
                <w:rFonts w:asciiTheme="majorBidi" w:hAnsiTheme="majorBidi" w:cstheme="majorBidi"/>
                <w:color w:val="000000"/>
                <w:sz w:val="24"/>
                <w:szCs w:val="24"/>
                <w:cs/>
                <w:lang w:val="en-US"/>
              </w:rPr>
            </w:pPr>
          </w:p>
        </w:tc>
        <w:tc>
          <w:tcPr>
            <w:tcW w:w="884" w:type="dxa"/>
            <w:shd w:val="clear" w:color="auto" w:fill="auto"/>
            <w:noWrap/>
            <w:vAlign w:val="bottom"/>
          </w:tcPr>
          <w:p w14:paraId="656BE1DC" w14:textId="0340A025" w:rsidR="009974EE" w:rsidRPr="00C73C17" w:rsidRDefault="009974EE" w:rsidP="009974EE">
            <w:pPr>
              <w:pBdr>
                <w:bottom w:val="double" w:sz="4" w:space="1" w:color="auto"/>
              </w:pBdr>
              <w:ind w:left="-81" w:right="7"/>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722</w:t>
            </w:r>
          </w:p>
        </w:tc>
      </w:tr>
      <w:tr w:rsidR="00545DBC" w:rsidRPr="001B3625" w14:paraId="2D4AEF22" w14:textId="77777777" w:rsidTr="008E2283">
        <w:trPr>
          <w:trHeight w:val="420"/>
        </w:trPr>
        <w:tc>
          <w:tcPr>
            <w:tcW w:w="2868" w:type="dxa"/>
            <w:tcBorders>
              <w:top w:val="nil"/>
              <w:left w:val="nil"/>
              <w:bottom w:val="nil"/>
              <w:right w:val="nil"/>
            </w:tcBorders>
            <w:shd w:val="clear" w:color="auto" w:fill="auto"/>
            <w:noWrap/>
            <w:vAlign w:val="center"/>
          </w:tcPr>
          <w:p w14:paraId="1393A5FE" w14:textId="589FAD9D" w:rsidR="00545DBC" w:rsidRPr="00C73C17" w:rsidRDefault="00545DBC" w:rsidP="00545DBC">
            <w:pPr>
              <w:rPr>
                <w:rFonts w:asciiTheme="majorBidi" w:hAnsiTheme="majorBidi" w:cstheme="majorBidi"/>
                <w:color w:val="000000"/>
                <w:sz w:val="24"/>
                <w:szCs w:val="24"/>
                <w:lang w:val="en-US"/>
              </w:rPr>
            </w:pPr>
            <w:r w:rsidRPr="00C73C17">
              <w:rPr>
                <w:rFonts w:asciiTheme="majorBidi" w:hAnsiTheme="majorBidi" w:cstheme="majorBidi"/>
                <w:b/>
                <w:bCs/>
                <w:sz w:val="24"/>
                <w:szCs w:val="24"/>
                <w:lang w:val="en-US"/>
              </w:rPr>
              <w:t>Financial liabilities</w:t>
            </w:r>
          </w:p>
        </w:tc>
        <w:tc>
          <w:tcPr>
            <w:tcW w:w="851" w:type="dxa"/>
            <w:tcBorders>
              <w:top w:val="nil"/>
              <w:left w:val="nil"/>
              <w:bottom w:val="nil"/>
              <w:right w:val="nil"/>
            </w:tcBorders>
            <w:shd w:val="clear" w:color="auto" w:fill="auto"/>
            <w:noWrap/>
            <w:vAlign w:val="bottom"/>
          </w:tcPr>
          <w:p w14:paraId="2253AED5" w14:textId="77777777" w:rsidR="00545DBC" w:rsidRPr="00C73C17" w:rsidRDefault="00545DBC" w:rsidP="00340BA5">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7F66E5A3" w14:textId="77777777" w:rsidR="00545DBC" w:rsidRPr="00C73C17" w:rsidRDefault="00545DBC" w:rsidP="00340BA5">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29848A43" w14:textId="77777777" w:rsidR="00545DBC" w:rsidRPr="00C73C17" w:rsidRDefault="00545DBC" w:rsidP="00340BA5">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5CB9037B" w14:textId="77777777" w:rsidR="00545DBC" w:rsidRPr="00C73C17" w:rsidRDefault="00545DBC" w:rsidP="00340BA5">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40C7690A" w14:textId="77777777" w:rsidR="00545DBC" w:rsidRPr="00C73C17" w:rsidRDefault="00545DBC" w:rsidP="00340BA5">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3D1578ED" w14:textId="77777777" w:rsidR="00545DBC" w:rsidRPr="00C73C17" w:rsidRDefault="00545DBC" w:rsidP="00340BA5">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7BCD0332" w14:textId="77777777" w:rsidR="00545DBC" w:rsidRPr="00C73C17" w:rsidRDefault="00545DBC" w:rsidP="00340BA5">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030092F9" w14:textId="77777777" w:rsidR="00545DBC" w:rsidRPr="00C73C17" w:rsidRDefault="00545DBC" w:rsidP="00340BA5">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48130D09" w14:textId="77777777" w:rsidR="00545DBC" w:rsidRPr="00C73C17" w:rsidRDefault="00545DBC" w:rsidP="00340BA5">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1DE7DD0D" w14:textId="77777777" w:rsidR="00545DBC" w:rsidRPr="00C73C17" w:rsidRDefault="00545DBC" w:rsidP="00340BA5">
            <w:pPr>
              <w:jc w:val="right"/>
              <w:rPr>
                <w:rFonts w:asciiTheme="majorBidi" w:hAnsiTheme="majorBidi" w:cstheme="majorBidi"/>
                <w:color w:val="000000"/>
                <w:sz w:val="24"/>
                <w:szCs w:val="24"/>
                <w:cs/>
              </w:rPr>
            </w:pPr>
          </w:p>
        </w:tc>
        <w:tc>
          <w:tcPr>
            <w:tcW w:w="884" w:type="dxa"/>
            <w:tcBorders>
              <w:top w:val="nil"/>
              <w:left w:val="nil"/>
              <w:bottom w:val="nil"/>
              <w:right w:val="nil"/>
            </w:tcBorders>
            <w:shd w:val="clear" w:color="auto" w:fill="auto"/>
            <w:noWrap/>
            <w:vAlign w:val="bottom"/>
          </w:tcPr>
          <w:p w14:paraId="631810D7" w14:textId="77777777" w:rsidR="00545DBC" w:rsidRPr="00C73C17" w:rsidRDefault="00545DBC" w:rsidP="009974EE">
            <w:pPr>
              <w:ind w:left="-81" w:right="7"/>
              <w:jc w:val="right"/>
              <w:rPr>
                <w:rFonts w:asciiTheme="majorBidi" w:hAnsiTheme="majorBidi" w:cstheme="majorBidi"/>
                <w:color w:val="000000"/>
                <w:sz w:val="24"/>
                <w:szCs w:val="24"/>
                <w:cs/>
                <w:lang w:val="en-US"/>
              </w:rPr>
            </w:pPr>
          </w:p>
        </w:tc>
      </w:tr>
      <w:tr w:rsidR="009974EE" w:rsidRPr="001B3625" w14:paraId="7AF68D5E" w14:textId="77777777" w:rsidTr="008E2283">
        <w:trPr>
          <w:trHeight w:val="420"/>
        </w:trPr>
        <w:tc>
          <w:tcPr>
            <w:tcW w:w="2868" w:type="dxa"/>
            <w:tcBorders>
              <w:top w:val="nil"/>
              <w:left w:val="nil"/>
              <w:bottom w:val="nil"/>
              <w:right w:val="nil"/>
            </w:tcBorders>
            <w:shd w:val="clear" w:color="auto" w:fill="auto"/>
            <w:noWrap/>
            <w:vAlign w:val="center"/>
          </w:tcPr>
          <w:p w14:paraId="1A509EC3" w14:textId="36801075" w:rsidR="009974EE" w:rsidRPr="00C73C17" w:rsidRDefault="00AA25B6" w:rsidP="009974EE">
            <w:pPr>
              <w:rPr>
                <w:rFonts w:asciiTheme="majorBidi" w:hAnsiTheme="majorBidi" w:cstheme="majorBidi"/>
                <w:sz w:val="24"/>
                <w:szCs w:val="24"/>
                <w:lang w:val="en-US"/>
              </w:rPr>
            </w:pPr>
            <w:r w:rsidRPr="00C73C17">
              <w:rPr>
                <w:rFonts w:asciiTheme="majorBidi" w:hAnsiTheme="majorBidi" w:cstheme="majorBidi"/>
                <w:sz w:val="24"/>
                <w:szCs w:val="24"/>
                <w:lang w:val="en-US"/>
              </w:rPr>
              <w:t>S</w:t>
            </w:r>
            <w:r w:rsidR="00546E60" w:rsidRPr="00C73C17">
              <w:rPr>
                <w:rFonts w:asciiTheme="majorBidi" w:hAnsiTheme="majorBidi" w:cstheme="majorBidi"/>
                <w:sz w:val="24"/>
                <w:szCs w:val="24"/>
                <w:lang w:val="en-US"/>
              </w:rPr>
              <w:t>hort</w:t>
            </w:r>
            <w:r w:rsidR="00546E60" w:rsidRPr="001B3625">
              <w:rPr>
                <w:rFonts w:asciiTheme="majorBidi" w:hAnsiTheme="majorBidi"/>
                <w:sz w:val="24"/>
                <w:szCs w:val="24"/>
                <w:cs/>
                <w:lang w:val="en-US"/>
              </w:rPr>
              <w:t>-</w:t>
            </w:r>
            <w:r w:rsidR="00546E60" w:rsidRPr="00C73C17">
              <w:rPr>
                <w:rFonts w:asciiTheme="majorBidi" w:hAnsiTheme="majorBidi" w:cstheme="majorBidi"/>
                <w:sz w:val="24"/>
                <w:szCs w:val="24"/>
                <w:lang w:val="en-US"/>
              </w:rPr>
              <w:t xml:space="preserve">term loan </w:t>
            </w:r>
            <w:r w:rsidR="009974EE" w:rsidRPr="00C73C17">
              <w:rPr>
                <w:rFonts w:asciiTheme="majorBidi" w:hAnsiTheme="majorBidi" w:cstheme="majorBidi"/>
                <w:sz w:val="24"/>
                <w:szCs w:val="24"/>
                <w:lang w:val="en-US"/>
              </w:rPr>
              <w:t>from financial institution</w:t>
            </w:r>
          </w:p>
        </w:tc>
        <w:tc>
          <w:tcPr>
            <w:tcW w:w="851" w:type="dxa"/>
            <w:shd w:val="clear" w:color="auto" w:fill="auto"/>
            <w:noWrap/>
            <w:vAlign w:val="bottom"/>
          </w:tcPr>
          <w:p w14:paraId="21E74CEC" w14:textId="02B778F8"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417EC869"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7DB3358" w14:textId="70372B85"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278</w:t>
            </w:r>
          </w:p>
        </w:tc>
        <w:tc>
          <w:tcPr>
            <w:tcW w:w="283" w:type="dxa"/>
            <w:tcBorders>
              <w:top w:val="nil"/>
              <w:left w:val="nil"/>
              <w:bottom w:val="nil"/>
              <w:right w:val="nil"/>
            </w:tcBorders>
            <w:shd w:val="clear" w:color="auto" w:fill="auto"/>
            <w:noWrap/>
            <w:vAlign w:val="bottom"/>
          </w:tcPr>
          <w:p w14:paraId="6F4D9095"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DB08743" w14:textId="5794B02F"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4841D4CE"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08DB6E8" w14:textId="1983B0FE"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77AEB479"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44E9021" w14:textId="671DFFE8"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54FBF35D" w14:textId="77777777" w:rsidR="009974EE" w:rsidRPr="00C73C17" w:rsidRDefault="009974EE" w:rsidP="009974EE">
            <w:pPr>
              <w:jc w:val="right"/>
              <w:rPr>
                <w:rFonts w:asciiTheme="majorBidi" w:hAnsiTheme="majorBidi" w:cstheme="majorBidi"/>
                <w:color w:val="000000"/>
                <w:sz w:val="24"/>
                <w:szCs w:val="24"/>
                <w:cs/>
                <w:lang w:val="en-US"/>
              </w:rPr>
            </w:pPr>
          </w:p>
        </w:tc>
        <w:tc>
          <w:tcPr>
            <w:tcW w:w="884" w:type="dxa"/>
            <w:shd w:val="clear" w:color="auto" w:fill="auto"/>
            <w:noWrap/>
            <w:vAlign w:val="bottom"/>
          </w:tcPr>
          <w:p w14:paraId="60B42B86" w14:textId="1C6B39C5" w:rsidR="009974EE" w:rsidRPr="00C73C17" w:rsidRDefault="009974EE" w:rsidP="009974EE">
            <w:pPr>
              <w:ind w:left="-81" w:right="7"/>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278</w:t>
            </w:r>
          </w:p>
        </w:tc>
      </w:tr>
      <w:tr w:rsidR="009974EE" w:rsidRPr="001B3625" w14:paraId="5F9790A6" w14:textId="77777777" w:rsidTr="008E2283">
        <w:trPr>
          <w:trHeight w:val="420"/>
        </w:trPr>
        <w:tc>
          <w:tcPr>
            <w:tcW w:w="2868" w:type="dxa"/>
            <w:tcBorders>
              <w:top w:val="nil"/>
              <w:left w:val="nil"/>
              <w:bottom w:val="nil"/>
              <w:right w:val="nil"/>
            </w:tcBorders>
            <w:shd w:val="clear" w:color="auto" w:fill="auto"/>
            <w:noWrap/>
            <w:vAlign w:val="center"/>
          </w:tcPr>
          <w:p w14:paraId="5B176DC3" w14:textId="2D6A90F1" w:rsidR="009974EE" w:rsidRPr="00C73C17" w:rsidRDefault="009974EE" w:rsidP="009974EE">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Trade and other current payables</w:t>
            </w:r>
          </w:p>
        </w:tc>
        <w:tc>
          <w:tcPr>
            <w:tcW w:w="851" w:type="dxa"/>
            <w:shd w:val="clear" w:color="auto" w:fill="auto"/>
            <w:noWrap/>
            <w:vAlign w:val="bottom"/>
          </w:tcPr>
          <w:p w14:paraId="2CDAC754" w14:textId="53A87B7D"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601DB429"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E957025" w14:textId="0F8D7060"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263</w:t>
            </w:r>
          </w:p>
        </w:tc>
        <w:tc>
          <w:tcPr>
            <w:tcW w:w="283" w:type="dxa"/>
            <w:tcBorders>
              <w:top w:val="nil"/>
              <w:left w:val="nil"/>
              <w:bottom w:val="nil"/>
              <w:right w:val="nil"/>
            </w:tcBorders>
            <w:shd w:val="clear" w:color="auto" w:fill="auto"/>
            <w:noWrap/>
            <w:vAlign w:val="bottom"/>
          </w:tcPr>
          <w:p w14:paraId="75FC20D1"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483E8FC" w14:textId="7E37ED30"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338DFD84"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9436EFE" w14:textId="6C29BA1E"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5B05EF66"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DBDEFD4" w14:textId="04EF5A9A"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4AA64E57" w14:textId="77777777" w:rsidR="009974EE" w:rsidRPr="00C73C17" w:rsidRDefault="009974EE" w:rsidP="009974EE">
            <w:pPr>
              <w:jc w:val="right"/>
              <w:rPr>
                <w:rFonts w:asciiTheme="majorBidi" w:hAnsiTheme="majorBidi" w:cstheme="majorBidi"/>
                <w:color w:val="000000"/>
                <w:sz w:val="24"/>
                <w:szCs w:val="24"/>
                <w:cs/>
                <w:lang w:val="en-US"/>
              </w:rPr>
            </w:pPr>
          </w:p>
        </w:tc>
        <w:tc>
          <w:tcPr>
            <w:tcW w:w="884" w:type="dxa"/>
            <w:shd w:val="clear" w:color="auto" w:fill="auto"/>
            <w:noWrap/>
            <w:vAlign w:val="bottom"/>
          </w:tcPr>
          <w:p w14:paraId="69182D87" w14:textId="589402B9" w:rsidR="009974EE" w:rsidRPr="00C73C17" w:rsidRDefault="009974EE" w:rsidP="009974EE">
            <w:pPr>
              <w:ind w:left="-81" w:right="7"/>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263</w:t>
            </w:r>
          </w:p>
        </w:tc>
      </w:tr>
      <w:tr w:rsidR="009974EE" w:rsidRPr="001B3625" w14:paraId="6AA4137E" w14:textId="77777777" w:rsidTr="008E2283">
        <w:trPr>
          <w:trHeight w:val="420"/>
        </w:trPr>
        <w:tc>
          <w:tcPr>
            <w:tcW w:w="2868" w:type="dxa"/>
            <w:tcBorders>
              <w:top w:val="nil"/>
              <w:left w:val="nil"/>
              <w:bottom w:val="nil"/>
              <w:right w:val="nil"/>
            </w:tcBorders>
            <w:shd w:val="clear" w:color="auto" w:fill="auto"/>
            <w:noWrap/>
            <w:vAlign w:val="center"/>
          </w:tcPr>
          <w:p w14:paraId="5AAFC6B9" w14:textId="0D781629" w:rsidR="009974EE" w:rsidRPr="00C73C17" w:rsidRDefault="009974EE" w:rsidP="009974EE">
            <w:pPr>
              <w:rPr>
                <w:rFonts w:asciiTheme="majorBidi" w:hAnsiTheme="majorBidi" w:cstheme="majorBidi"/>
                <w:sz w:val="24"/>
                <w:szCs w:val="24"/>
                <w:lang w:val="en-US"/>
              </w:rPr>
            </w:pPr>
            <w:r w:rsidRPr="00C73C17">
              <w:rPr>
                <w:rFonts w:asciiTheme="majorBidi" w:hAnsiTheme="majorBidi" w:cstheme="majorBidi"/>
                <w:sz w:val="24"/>
                <w:szCs w:val="24"/>
                <w:lang w:val="en-US"/>
              </w:rPr>
              <w:t>Current portion of lease liabilities – net</w:t>
            </w:r>
          </w:p>
        </w:tc>
        <w:tc>
          <w:tcPr>
            <w:tcW w:w="851" w:type="dxa"/>
            <w:shd w:val="clear" w:color="auto" w:fill="auto"/>
            <w:noWrap/>
            <w:vAlign w:val="bottom"/>
          </w:tcPr>
          <w:p w14:paraId="246799ED" w14:textId="01964980"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3588D019"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CA40EFF" w14:textId="401CCB72"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19</w:t>
            </w:r>
          </w:p>
        </w:tc>
        <w:tc>
          <w:tcPr>
            <w:tcW w:w="283" w:type="dxa"/>
            <w:tcBorders>
              <w:top w:val="nil"/>
              <w:left w:val="nil"/>
              <w:bottom w:val="nil"/>
              <w:right w:val="nil"/>
            </w:tcBorders>
            <w:shd w:val="clear" w:color="auto" w:fill="auto"/>
            <w:noWrap/>
            <w:vAlign w:val="bottom"/>
          </w:tcPr>
          <w:p w14:paraId="1CE02428"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DD7CC00" w14:textId="42933CC7"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3ABA020E"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CED95B3" w14:textId="17D5F36F"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1194B9DD"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1AB11DA" w14:textId="6D7367F6"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6AD8A55F" w14:textId="77777777" w:rsidR="009974EE" w:rsidRPr="00C73C17" w:rsidRDefault="009974EE" w:rsidP="009974EE">
            <w:pPr>
              <w:jc w:val="right"/>
              <w:rPr>
                <w:rFonts w:asciiTheme="majorBidi" w:hAnsiTheme="majorBidi" w:cstheme="majorBidi"/>
                <w:color w:val="000000"/>
                <w:sz w:val="24"/>
                <w:szCs w:val="24"/>
                <w:cs/>
                <w:lang w:val="en-US"/>
              </w:rPr>
            </w:pPr>
          </w:p>
        </w:tc>
        <w:tc>
          <w:tcPr>
            <w:tcW w:w="884" w:type="dxa"/>
            <w:shd w:val="clear" w:color="auto" w:fill="auto"/>
            <w:noWrap/>
            <w:vAlign w:val="bottom"/>
          </w:tcPr>
          <w:p w14:paraId="144D0ACD" w14:textId="413949F9" w:rsidR="009974EE" w:rsidRPr="00C73C17" w:rsidRDefault="009974EE" w:rsidP="009974EE">
            <w:pPr>
              <w:ind w:left="-81" w:right="7"/>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19</w:t>
            </w:r>
          </w:p>
        </w:tc>
      </w:tr>
      <w:tr w:rsidR="009974EE" w:rsidRPr="001B3625" w14:paraId="30859F02" w14:textId="77777777" w:rsidTr="008E2283">
        <w:trPr>
          <w:trHeight w:val="420"/>
        </w:trPr>
        <w:tc>
          <w:tcPr>
            <w:tcW w:w="2868" w:type="dxa"/>
            <w:tcBorders>
              <w:top w:val="nil"/>
              <w:left w:val="nil"/>
              <w:bottom w:val="nil"/>
              <w:right w:val="nil"/>
            </w:tcBorders>
            <w:shd w:val="clear" w:color="auto" w:fill="auto"/>
            <w:noWrap/>
            <w:vAlign w:val="center"/>
          </w:tcPr>
          <w:p w14:paraId="0C3ED28A" w14:textId="77777777" w:rsidR="009974EE" w:rsidRPr="00C73C17" w:rsidRDefault="009974EE" w:rsidP="009974EE">
            <w:pPr>
              <w:rPr>
                <w:rFonts w:asciiTheme="majorBidi" w:hAnsiTheme="majorBidi" w:cstheme="majorBidi"/>
                <w:sz w:val="24"/>
                <w:szCs w:val="24"/>
                <w:lang w:val="en-US"/>
              </w:rPr>
            </w:pPr>
            <w:r w:rsidRPr="00C73C17">
              <w:rPr>
                <w:rFonts w:asciiTheme="majorBidi" w:hAnsiTheme="majorBidi" w:cstheme="majorBidi"/>
                <w:sz w:val="24"/>
                <w:szCs w:val="24"/>
                <w:lang w:val="en-US"/>
              </w:rPr>
              <w:t>Current portion of long</w:t>
            </w:r>
            <w:r w:rsidRPr="001B3625">
              <w:rPr>
                <w:rFonts w:asciiTheme="majorBidi" w:hAnsiTheme="majorBidi"/>
                <w:sz w:val="24"/>
                <w:szCs w:val="24"/>
                <w:cs/>
                <w:lang w:val="en-US"/>
              </w:rPr>
              <w:t>-</w:t>
            </w:r>
            <w:r w:rsidRPr="00C73C17">
              <w:rPr>
                <w:rFonts w:asciiTheme="majorBidi" w:hAnsiTheme="majorBidi" w:cstheme="majorBidi"/>
                <w:sz w:val="24"/>
                <w:szCs w:val="24"/>
                <w:lang w:val="en-US"/>
              </w:rPr>
              <w:t xml:space="preserve">term loan </w:t>
            </w:r>
          </w:p>
          <w:p w14:paraId="26476C50" w14:textId="611FA4F1" w:rsidR="009974EE" w:rsidRPr="00C73C17" w:rsidRDefault="009974EE" w:rsidP="009974EE">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  from financial institutions</w:t>
            </w:r>
          </w:p>
        </w:tc>
        <w:tc>
          <w:tcPr>
            <w:tcW w:w="851" w:type="dxa"/>
            <w:shd w:val="clear" w:color="auto" w:fill="auto"/>
            <w:noWrap/>
            <w:vAlign w:val="bottom"/>
          </w:tcPr>
          <w:p w14:paraId="1D12EE57" w14:textId="7D8E6ADE"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7A4E38B3"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5E2149A" w14:textId="2BB5B393"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143</w:t>
            </w:r>
          </w:p>
        </w:tc>
        <w:tc>
          <w:tcPr>
            <w:tcW w:w="283" w:type="dxa"/>
            <w:tcBorders>
              <w:top w:val="nil"/>
              <w:left w:val="nil"/>
              <w:bottom w:val="nil"/>
              <w:right w:val="nil"/>
            </w:tcBorders>
            <w:shd w:val="clear" w:color="auto" w:fill="auto"/>
            <w:noWrap/>
            <w:vAlign w:val="bottom"/>
          </w:tcPr>
          <w:p w14:paraId="6D3D2F3C"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F4A0216" w14:textId="258F7F54"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353EF869"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BCC95A2" w14:textId="05E89769"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02953841"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19BC545" w14:textId="7F683409"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3FEBAFA0" w14:textId="77777777" w:rsidR="009974EE" w:rsidRPr="00C73C17" w:rsidRDefault="009974EE" w:rsidP="009974EE">
            <w:pPr>
              <w:jc w:val="right"/>
              <w:rPr>
                <w:rFonts w:asciiTheme="majorBidi" w:hAnsiTheme="majorBidi" w:cstheme="majorBidi"/>
                <w:color w:val="000000"/>
                <w:sz w:val="24"/>
                <w:szCs w:val="24"/>
                <w:cs/>
                <w:lang w:val="en-US"/>
              </w:rPr>
            </w:pPr>
          </w:p>
        </w:tc>
        <w:tc>
          <w:tcPr>
            <w:tcW w:w="884" w:type="dxa"/>
            <w:shd w:val="clear" w:color="auto" w:fill="auto"/>
            <w:noWrap/>
            <w:vAlign w:val="bottom"/>
          </w:tcPr>
          <w:p w14:paraId="4FBD6983" w14:textId="4DD7BC55" w:rsidR="009974EE" w:rsidRPr="00C73C17" w:rsidRDefault="009974EE" w:rsidP="009974EE">
            <w:pPr>
              <w:ind w:left="-81" w:right="7"/>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143</w:t>
            </w:r>
          </w:p>
        </w:tc>
      </w:tr>
      <w:tr w:rsidR="009974EE" w:rsidRPr="001B3625" w14:paraId="09C9D257" w14:textId="77777777" w:rsidTr="008E2283">
        <w:trPr>
          <w:trHeight w:val="420"/>
        </w:trPr>
        <w:tc>
          <w:tcPr>
            <w:tcW w:w="2868" w:type="dxa"/>
            <w:tcBorders>
              <w:top w:val="nil"/>
              <w:left w:val="nil"/>
              <w:bottom w:val="nil"/>
              <w:right w:val="nil"/>
            </w:tcBorders>
            <w:shd w:val="clear" w:color="auto" w:fill="auto"/>
            <w:noWrap/>
            <w:vAlign w:val="center"/>
          </w:tcPr>
          <w:p w14:paraId="7D82B215" w14:textId="160793DA" w:rsidR="009974EE" w:rsidRPr="00C73C17" w:rsidRDefault="009974EE" w:rsidP="009974EE">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Short</w:t>
            </w:r>
            <w:r w:rsidRPr="001B3625">
              <w:rPr>
                <w:rFonts w:asciiTheme="majorBidi" w:hAnsiTheme="majorBidi"/>
                <w:sz w:val="24"/>
                <w:szCs w:val="24"/>
                <w:cs/>
                <w:lang w:val="en-US"/>
              </w:rPr>
              <w:t>-</w:t>
            </w:r>
            <w:r w:rsidRPr="00C73C17">
              <w:rPr>
                <w:rFonts w:asciiTheme="majorBidi" w:hAnsiTheme="majorBidi" w:cstheme="majorBidi"/>
                <w:sz w:val="24"/>
                <w:szCs w:val="24"/>
                <w:lang w:val="en-US"/>
              </w:rPr>
              <w:t>term loan from person</w:t>
            </w:r>
          </w:p>
        </w:tc>
        <w:tc>
          <w:tcPr>
            <w:tcW w:w="851" w:type="dxa"/>
            <w:shd w:val="clear" w:color="auto" w:fill="auto"/>
            <w:noWrap/>
            <w:vAlign w:val="bottom"/>
          </w:tcPr>
          <w:p w14:paraId="19F6D202" w14:textId="5BA6CFC4"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2CE34C4D"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6F2FAF1" w14:textId="74B6DC1A"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40</w:t>
            </w:r>
          </w:p>
        </w:tc>
        <w:tc>
          <w:tcPr>
            <w:tcW w:w="283" w:type="dxa"/>
            <w:tcBorders>
              <w:top w:val="nil"/>
              <w:left w:val="nil"/>
              <w:bottom w:val="nil"/>
              <w:right w:val="nil"/>
            </w:tcBorders>
            <w:shd w:val="clear" w:color="auto" w:fill="auto"/>
            <w:noWrap/>
            <w:vAlign w:val="bottom"/>
          </w:tcPr>
          <w:p w14:paraId="5291C8A4"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DCB144B" w14:textId="0D14759D"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32D65D7C"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4CD2886" w14:textId="47053F75"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2D988BA6"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0323985" w14:textId="5BA13E38"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31D57178" w14:textId="77777777" w:rsidR="009974EE" w:rsidRPr="00C73C17" w:rsidRDefault="009974EE" w:rsidP="009974EE">
            <w:pPr>
              <w:jc w:val="right"/>
              <w:rPr>
                <w:rFonts w:asciiTheme="majorBidi" w:hAnsiTheme="majorBidi" w:cstheme="majorBidi"/>
                <w:color w:val="000000"/>
                <w:sz w:val="24"/>
                <w:szCs w:val="24"/>
                <w:cs/>
                <w:lang w:val="en-US"/>
              </w:rPr>
            </w:pPr>
          </w:p>
        </w:tc>
        <w:tc>
          <w:tcPr>
            <w:tcW w:w="884" w:type="dxa"/>
            <w:shd w:val="clear" w:color="auto" w:fill="auto"/>
            <w:noWrap/>
            <w:vAlign w:val="bottom"/>
          </w:tcPr>
          <w:p w14:paraId="646ECD60" w14:textId="6860F1C7" w:rsidR="009974EE" w:rsidRPr="00C73C17" w:rsidRDefault="009974EE" w:rsidP="009974EE">
            <w:pPr>
              <w:ind w:left="-81" w:right="7"/>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40</w:t>
            </w:r>
          </w:p>
        </w:tc>
      </w:tr>
      <w:tr w:rsidR="009974EE" w:rsidRPr="001B3625" w14:paraId="5474886B" w14:textId="77777777" w:rsidTr="008E2283">
        <w:trPr>
          <w:trHeight w:val="420"/>
        </w:trPr>
        <w:tc>
          <w:tcPr>
            <w:tcW w:w="2868" w:type="dxa"/>
            <w:tcBorders>
              <w:top w:val="nil"/>
              <w:left w:val="nil"/>
              <w:bottom w:val="nil"/>
              <w:right w:val="nil"/>
            </w:tcBorders>
            <w:shd w:val="clear" w:color="auto" w:fill="auto"/>
            <w:noWrap/>
            <w:vAlign w:val="center"/>
          </w:tcPr>
          <w:p w14:paraId="7FC03996" w14:textId="69C49A64" w:rsidR="009974EE" w:rsidRPr="00C73C17" w:rsidRDefault="009974EE" w:rsidP="009974EE">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Short</w:t>
            </w:r>
            <w:r w:rsidRPr="001B3625">
              <w:rPr>
                <w:rFonts w:asciiTheme="majorBidi" w:hAnsiTheme="majorBidi"/>
                <w:sz w:val="24"/>
                <w:szCs w:val="24"/>
                <w:cs/>
                <w:lang w:val="en-US"/>
              </w:rPr>
              <w:t>-</w:t>
            </w:r>
            <w:r w:rsidRPr="00C73C17">
              <w:rPr>
                <w:rFonts w:asciiTheme="majorBidi" w:hAnsiTheme="majorBidi" w:cstheme="majorBidi"/>
                <w:sz w:val="24"/>
                <w:szCs w:val="24"/>
                <w:lang w:val="en-US"/>
              </w:rPr>
              <w:t>term loan from related company</w:t>
            </w:r>
            <w:r w:rsidR="0093421B" w:rsidRPr="00C73C17">
              <w:rPr>
                <w:rFonts w:asciiTheme="majorBidi" w:hAnsiTheme="majorBidi" w:cstheme="majorBidi"/>
                <w:color w:val="000000"/>
                <w:sz w:val="24"/>
                <w:szCs w:val="24"/>
                <w:lang w:val="en-US"/>
              </w:rPr>
              <w:t xml:space="preserve"> and director</w:t>
            </w:r>
          </w:p>
        </w:tc>
        <w:tc>
          <w:tcPr>
            <w:tcW w:w="851" w:type="dxa"/>
            <w:shd w:val="clear" w:color="auto" w:fill="auto"/>
            <w:noWrap/>
            <w:vAlign w:val="bottom"/>
          </w:tcPr>
          <w:p w14:paraId="0C6E22E3" w14:textId="18D0E14C" w:rsidR="009974EE" w:rsidRPr="00C73C17" w:rsidRDefault="00A838A0" w:rsidP="009974EE">
            <w:pP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5</w:t>
            </w:r>
          </w:p>
        </w:tc>
        <w:tc>
          <w:tcPr>
            <w:tcW w:w="283" w:type="dxa"/>
            <w:tcBorders>
              <w:top w:val="nil"/>
              <w:left w:val="nil"/>
              <w:bottom w:val="nil"/>
              <w:right w:val="nil"/>
            </w:tcBorders>
            <w:shd w:val="clear" w:color="auto" w:fill="auto"/>
            <w:noWrap/>
            <w:vAlign w:val="bottom"/>
          </w:tcPr>
          <w:p w14:paraId="783D0773"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853AE54" w14:textId="2626B926"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8</w:t>
            </w:r>
          </w:p>
        </w:tc>
        <w:tc>
          <w:tcPr>
            <w:tcW w:w="283" w:type="dxa"/>
            <w:tcBorders>
              <w:top w:val="nil"/>
              <w:left w:val="nil"/>
              <w:bottom w:val="nil"/>
              <w:right w:val="nil"/>
            </w:tcBorders>
            <w:shd w:val="clear" w:color="auto" w:fill="auto"/>
            <w:noWrap/>
            <w:vAlign w:val="bottom"/>
          </w:tcPr>
          <w:p w14:paraId="1D53A78E"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D4FC0AA" w14:textId="64F0AF12"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679EF792"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88C969F" w14:textId="2F603AB4"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247B31E6"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535F9C1" w14:textId="53DCDB69"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22BB399B" w14:textId="77777777" w:rsidR="009974EE" w:rsidRPr="00C73C17" w:rsidRDefault="009974EE" w:rsidP="009974EE">
            <w:pPr>
              <w:jc w:val="right"/>
              <w:rPr>
                <w:rFonts w:asciiTheme="majorBidi" w:hAnsiTheme="majorBidi" w:cstheme="majorBidi"/>
                <w:color w:val="000000"/>
                <w:sz w:val="24"/>
                <w:szCs w:val="24"/>
                <w:cs/>
                <w:lang w:val="en-US"/>
              </w:rPr>
            </w:pPr>
          </w:p>
        </w:tc>
        <w:tc>
          <w:tcPr>
            <w:tcW w:w="884" w:type="dxa"/>
            <w:shd w:val="clear" w:color="auto" w:fill="auto"/>
            <w:noWrap/>
            <w:vAlign w:val="bottom"/>
          </w:tcPr>
          <w:p w14:paraId="039DB6A5" w14:textId="70707863" w:rsidR="009974EE" w:rsidRPr="00C73C17" w:rsidRDefault="009974EE" w:rsidP="00A838A0">
            <w:pPr>
              <w:ind w:left="-81" w:right="7"/>
              <w:jc w:val="right"/>
              <w:rPr>
                <w:rFonts w:asciiTheme="majorBidi" w:hAnsiTheme="majorBidi" w:cstheme="majorBidi"/>
                <w:color w:val="000000"/>
                <w:sz w:val="24"/>
                <w:szCs w:val="24"/>
                <w:lang w:val="en-US"/>
              </w:rPr>
            </w:pPr>
            <w:r w:rsidRPr="001B3625">
              <w:rPr>
                <w:rFonts w:asciiTheme="majorBidi" w:hAnsiTheme="majorBidi"/>
                <w:sz w:val="24"/>
                <w:szCs w:val="24"/>
                <w:lang w:val="en-US"/>
              </w:rPr>
              <w:t>1</w:t>
            </w:r>
            <w:r w:rsidR="00A838A0" w:rsidRPr="00C73C17">
              <w:rPr>
                <w:rFonts w:asciiTheme="majorBidi" w:hAnsiTheme="majorBidi" w:cstheme="majorBidi"/>
                <w:color w:val="000000"/>
                <w:sz w:val="24"/>
                <w:szCs w:val="24"/>
                <w:lang w:val="en-US"/>
              </w:rPr>
              <w:t>3</w:t>
            </w:r>
          </w:p>
        </w:tc>
      </w:tr>
      <w:tr w:rsidR="009974EE" w:rsidRPr="001B3625" w14:paraId="6B8C28CB" w14:textId="77777777" w:rsidTr="008E2283">
        <w:trPr>
          <w:trHeight w:val="420"/>
        </w:trPr>
        <w:tc>
          <w:tcPr>
            <w:tcW w:w="2868" w:type="dxa"/>
            <w:tcBorders>
              <w:top w:val="nil"/>
              <w:left w:val="nil"/>
              <w:bottom w:val="nil"/>
              <w:right w:val="nil"/>
            </w:tcBorders>
            <w:shd w:val="clear" w:color="auto" w:fill="auto"/>
            <w:noWrap/>
            <w:vAlign w:val="center"/>
          </w:tcPr>
          <w:p w14:paraId="24AB67FD" w14:textId="4690AED9" w:rsidR="009974EE" w:rsidRPr="00C73C17" w:rsidRDefault="009974EE" w:rsidP="009974EE">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Lease liabilities </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net</w:t>
            </w:r>
          </w:p>
        </w:tc>
        <w:tc>
          <w:tcPr>
            <w:tcW w:w="851" w:type="dxa"/>
            <w:shd w:val="clear" w:color="auto" w:fill="auto"/>
            <w:noWrap/>
            <w:vAlign w:val="bottom"/>
          </w:tcPr>
          <w:p w14:paraId="5EC1174C" w14:textId="4FB1851C"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30A795E7"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82E89D9" w14:textId="3699A944"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1C6B15E3"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33366F4" w14:textId="007937BC"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32</w:t>
            </w:r>
          </w:p>
        </w:tc>
        <w:tc>
          <w:tcPr>
            <w:tcW w:w="283" w:type="dxa"/>
            <w:tcBorders>
              <w:top w:val="nil"/>
              <w:left w:val="nil"/>
              <w:bottom w:val="nil"/>
              <w:right w:val="nil"/>
            </w:tcBorders>
            <w:shd w:val="clear" w:color="auto" w:fill="auto"/>
            <w:noWrap/>
            <w:vAlign w:val="bottom"/>
          </w:tcPr>
          <w:p w14:paraId="76016F09" w14:textId="77777777" w:rsidR="009974EE" w:rsidRPr="00C73C17" w:rsidRDefault="009974EE" w:rsidP="009974EE">
            <w:pPr>
              <w:jc w:val="right"/>
              <w:rPr>
                <w:rFonts w:asciiTheme="majorBidi" w:hAnsiTheme="majorBidi" w:cstheme="majorBidi"/>
                <w:color w:val="000000"/>
                <w:sz w:val="24"/>
                <w:szCs w:val="24"/>
                <w:cs/>
              </w:rPr>
            </w:pPr>
          </w:p>
        </w:tc>
        <w:tc>
          <w:tcPr>
            <w:tcW w:w="851" w:type="dxa"/>
            <w:shd w:val="clear" w:color="auto" w:fill="auto"/>
            <w:noWrap/>
            <w:vAlign w:val="bottom"/>
          </w:tcPr>
          <w:p w14:paraId="300DA8A7" w14:textId="7C088C7F" w:rsidR="009974EE" w:rsidRPr="00C73C17" w:rsidRDefault="00AF4B6F" w:rsidP="009974EE">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170BD63A"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C263474" w14:textId="5ADA28A7" w:rsidR="009974EE" w:rsidRPr="00C73C17" w:rsidRDefault="009974EE" w:rsidP="009974EE">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20B727A0" w14:textId="77777777" w:rsidR="009974EE" w:rsidRPr="00C73C17" w:rsidRDefault="009974EE" w:rsidP="009974EE">
            <w:pPr>
              <w:jc w:val="right"/>
              <w:rPr>
                <w:rFonts w:asciiTheme="majorBidi" w:hAnsiTheme="majorBidi" w:cstheme="majorBidi"/>
                <w:color w:val="000000"/>
                <w:sz w:val="24"/>
                <w:szCs w:val="24"/>
                <w:cs/>
                <w:lang w:val="en-US"/>
              </w:rPr>
            </w:pPr>
          </w:p>
        </w:tc>
        <w:tc>
          <w:tcPr>
            <w:tcW w:w="884" w:type="dxa"/>
            <w:shd w:val="clear" w:color="auto" w:fill="auto"/>
            <w:noWrap/>
            <w:vAlign w:val="bottom"/>
          </w:tcPr>
          <w:p w14:paraId="2D77E4AA" w14:textId="25D98B5E" w:rsidR="009974EE" w:rsidRPr="00C73C17" w:rsidRDefault="009974EE" w:rsidP="009974EE">
            <w:pPr>
              <w:ind w:left="-81" w:right="7"/>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32</w:t>
            </w:r>
          </w:p>
        </w:tc>
      </w:tr>
      <w:tr w:rsidR="009974EE" w:rsidRPr="001B3625" w14:paraId="5DD994EA" w14:textId="77777777" w:rsidTr="008E2283">
        <w:trPr>
          <w:trHeight w:val="420"/>
        </w:trPr>
        <w:tc>
          <w:tcPr>
            <w:tcW w:w="2868" w:type="dxa"/>
            <w:tcBorders>
              <w:top w:val="nil"/>
              <w:left w:val="nil"/>
              <w:bottom w:val="nil"/>
              <w:right w:val="nil"/>
            </w:tcBorders>
            <w:shd w:val="clear" w:color="auto" w:fill="auto"/>
            <w:noWrap/>
            <w:vAlign w:val="center"/>
          </w:tcPr>
          <w:p w14:paraId="379089BB" w14:textId="77777777" w:rsidR="009974EE" w:rsidRPr="00C73C17" w:rsidRDefault="009974EE" w:rsidP="009974EE">
            <w:pPr>
              <w:rPr>
                <w:rFonts w:asciiTheme="majorBidi" w:hAnsiTheme="majorBidi" w:cstheme="majorBidi"/>
                <w:sz w:val="24"/>
                <w:szCs w:val="24"/>
                <w:lang w:val="en-US"/>
              </w:rPr>
            </w:pPr>
            <w:r w:rsidRPr="00C73C17">
              <w:rPr>
                <w:rFonts w:asciiTheme="majorBidi" w:hAnsiTheme="majorBidi" w:cstheme="majorBidi"/>
                <w:sz w:val="24"/>
                <w:szCs w:val="24"/>
                <w:lang w:val="en-US"/>
              </w:rPr>
              <w:t xml:space="preserve"> Long</w:t>
            </w:r>
            <w:r w:rsidRPr="001B3625">
              <w:rPr>
                <w:rFonts w:asciiTheme="majorBidi" w:hAnsiTheme="majorBidi"/>
                <w:sz w:val="24"/>
                <w:szCs w:val="24"/>
                <w:cs/>
                <w:lang w:val="en-US"/>
              </w:rPr>
              <w:t>-</w:t>
            </w:r>
            <w:r w:rsidRPr="00C73C17">
              <w:rPr>
                <w:rFonts w:asciiTheme="majorBidi" w:hAnsiTheme="majorBidi" w:cstheme="majorBidi"/>
                <w:sz w:val="24"/>
                <w:szCs w:val="24"/>
                <w:lang w:val="en-US"/>
              </w:rPr>
              <w:t xml:space="preserve">term loan from financial   </w:t>
            </w:r>
          </w:p>
          <w:p w14:paraId="4ABF1D1B" w14:textId="3F00AF0A" w:rsidR="009974EE" w:rsidRPr="00C73C17" w:rsidRDefault="009974EE" w:rsidP="009974EE">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  institutions</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net</w:t>
            </w:r>
          </w:p>
        </w:tc>
        <w:tc>
          <w:tcPr>
            <w:tcW w:w="851" w:type="dxa"/>
            <w:shd w:val="clear" w:color="auto" w:fill="auto"/>
            <w:noWrap/>
            <w:vAlign w:val="bottom"/>
          </w:tcPr>
          <w:p w14:paraId="20CC6CED" w14:textId="684C6926" w:rsidR="009974EE" w:rsidRPr="00C73C17" w:rsidRDefault="009974EE" w:rsidP="009974EE">
            <w:pPr>
              <w:pBdr>
                <w:bottom w:val="sing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5D7B8AF3"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78E77B9" w14:textId="3FFF73F7" w:rsidR="009974EE" w:rsidRPr="00C73C17" w:rsidRDefault="009974EE" w:rsidP="009974EE">
            <w:pPr>
              <w:pBdr>
                <w:bottom w:val="sing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5F93E02D" w14:textId="77777777" w:rsidR="009974EE" w:rsidRPr="001B3625"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70C14BC" w14:textId="73C06A37" w:rsidR="009974EE" w:rsidRPr="00C73C17" w:rsidRDefault="00A838A0" w:rsidP="00A838A0">
            <w:pPr>
              <w:pBdr>
                <w:bottom w:val="single" w:sz="4" w:space="1" w:color="auto"/>
              </w:pBd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227</w:t>
            </w:r>
          </w:p>
        </w:tc>
        <w:tc>
          <w:tcPr>
            <w:tcW w:w="283" w:type="dxa"/>
            <w:tcBorders>
              <w:top w:val="nil"/>
              <w:left w:val="nil"/>
              <w:bottom w:val="nil"/>
              <w:right w:val="nil"/>
            </w:tcBorders>
            <w:shd w:val="clear" w:color="auto" w:fill="auto"/>
            <w:noWrap/>
            <w:vAlign w:val="bottom"/>
          </w:tcPr>
          <w:p w14:paraId="358449D6"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F1172E8" w14:textId="19B8E502" w:rsidR="009974EE" w:rsidRPr="00C73C17" w:rsidRDefault="009974EE" w:rsidP="009974EE">
            <w:pPr>
              <w:pBdr>
                <w:bottom w:val="sing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9</w:t>
            </w:r>
          </w:p>
        </w:tc>
        <w:tc>
          <w:tcPr>
            <w:tcW w:w="283" w:type="dxa"/>
            <w:tcBorders>
              <w:top w:val="nil"/>
              <w:left w:val="nil"/>
              <w:bottom w:val="nil"/>
              <w:right w:val="nil"/>
            </w:tcBorders>
            <w:shd w:val="clear" w:color="auto" w:fill="auto"/>
            <w:noWrap/>
            <w:vAlign w:val="bottom"/>
          </w:tcPr>
          <w:p w14:paraId="4B71F1CB"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D55C578" w14:textId="7E5682E1" w:rsidR="009974EE" w:rsidRPr="00C73C17" w:rsidRDefault="009974EE" w:rsidP="009974EE">
            <w:pPr>
              <w:pBdr>
                <w:bottom w:val="sing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0E858CCD" w14:textId="77777777" w:rsidR="009974EE" w:rsidRPr="00C73C17" w:rsidRDefault="009974EE" w:rsidP="009974EE">
            <w:pPr>
              <w:jc w:val="right"/>
              <w:rPr>
                <w:rFonts w:asciiTheme="majorBidi" w:hAnsiTheme="majorBidi" w:cstheme="majorBidi"/>
                <w:color w:val="000000"/>
                <w:sz w:val="24"/>
                <w:szCs w:val="24"/>
                <w:cs/>
                <w:lang w:val="en-US"/>
              </w:rPr>
            </w:pPr>
          </w:p>
        </w:tc>
        <w:tc>
          <w:tcPr>
            <w:tcW w:w="884" w:type="dxa"/>
            <w:shd w:val="clear" w:color="auto" w:fill="auto"/>
            <w:noWrap/>
            <w:vAlign w:val="bottom"/>
          </w:tcPr>
          <w:p w14:paraId="34773FDB" w14:textId="25C461F4" w:rsidR="009974EE" w:rsidRPr="00C73C17" w:rsidRDefault="009974EE" w:rsidP="009974EE">
            <w:pPr>
              <w:pBdr>
                <w:bottom w:val="single" w:sz="4" w:space="1" w:color="auto"/>
              </w:pBdr>
              <w:ind w:left="-81" w:right="7"/>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236</w:t>
            </w:r>
          </w:p>
        </w:tc>
      </w:tr>
      <w:tr w:rsidR="009974EE" w:rsidRPr="001B3625" w14:paraId="28B375F4" w14:textId="77777777" w:rsidTr="008E2283">
        <w:trPr>
          <w:trHeight w:val="420"/>
        </w:trPr>
        <w:tc>
          <w:tcPr>
            <w:tcW w:w="2868" w:type="dxa"/>
            <w:tcBorders>
              <w:top w:val="nil"/>
              <w:left w:val="nil"/>
              <w:bottom w:val="nil"/>
              <w:right w:val="nil"/>
            </w:tcBorders>
            <w:shd w:val="clear" w:color="auto" w:fill="auto"/>
            <w:noWrap/>
          </w:tcPr>
          <w:p w14:paraId="32F3609A" w14:textId="77777777" w:rsidR="009974EE" w:rsidRPr="00C73C17" w:rsidRDefault="009974EE" w:rsidP="009974EE">
            <w:pPr>
              <w:rPr>
                <w:rFonts w:asciiTheme="majorBidi" w:hAnsiTheme="majorBidi" w:cstheme="majorBidi"/>
                <w:color w:val="000000"/>
                <w:sz w:val="24"/>
                <w:szCs w:val="24"/>
                <w:lang w:val="en-US"/>
              </w:rPr>
            </w:pPr>
          </w:p>
        </w:tc>
        <w:tc>
          <w:tcPr>
            <w:tcW w:w="851" w:type="dxa"/>
            <w:shd w:val="clear" w:color="auto" w:fill="auto"/>
            <w:noWrap/>
            <w:vAlign w:val="bottom"/>
          </w:tcPr>
          <w:p w14:paraId="3DCDCADD" w14:textId="5C6BD9B1" w:rsidR="009974EE" w:rsidRPr="00C73C17" w:rsidRDefault="00A838A0" w:rsidP="009974EE">
            <w:pPr>
              <w:pBdr>
                <w:bottom w:val="double" w:sz="4" w:space="1" w:color="auto"/>
              </w:pBd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5</w:t>
            </w:r>
          </w:p>
        </w:tc>
        <w:tc>
          <w:tcPr>
            <w:tcW w:w="283" w:type="dxa"/>
            <w:tcBorders>
              <w:top w:val="nil"/>
              <w:left w:val="nil"/>
              <w:bottom w:val="nil"/>
              <w:right w:val="nil"/>
            </w:tcBorders>
            <w:shd w:val="clear" w:color="auto" w:fill="auto"/>
            <w:noWrap/>
            <w:vAlign w:val="bottom"/>
          </w:tcPr>
          <w:p w14:paraId="1AEC4EBD"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69562F4" w14:textId="4610918A" w:rsidR="009974EE" w:rsidRPr="00C73C17" w:rsidRDefault="009974EE" w:rsidP="009974EE">
            <w:pPr>
              <w:pBdr>
                <w:bottom w:val="doub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751</w:t>
            </w:r>
          </w:p>
        </w:tc>
        <w:tc>
          <w:tcPr>
            <w:tcW w:w="283" w:type="dxa"/>
            <w:tcBorders>
              <w:top w:val="nil"/>
              <w:left w:val="nil"/>
              <w:bottom w:val="nil"/>
              <w:right w:val="nil"/>
            </w:tcBorders>
            <w:shd w:val="clear" w:color="auto" w:fill="auto"/>
            <w:noWrap/>
            <w:vAlign w:val="bottom"/>
          </w:tcPr>
          <w:p w14:paraId="5C02109E"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6445F7B" w14:textId="6EDC3B80" w:rsidR="009974EE" w:rsidRPr="00C73C17" w:rsidRDefault="009974EE" w:rsidP="009974EE">
            <w:pPr>
              <w:pBdr>
                <w:bottom w:val="doub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259</w:t>
            </w:r>
          </w:p>
        </w:tc>
        <w:tc>
          <w:tcPr>
            <w:tcW w:w="283" w:type="dxa"/>
            <w:tcBorders>
              <w:top w:val="nil"/>
              <w:left w:val="nil"/>
              <w:bottom w:val="nil"/>
              <w:right w:val="nil"/>
            </w:tcBorders>
            <w:shd w:val="clear" w:color="auto" w:fill="auto"/>
            <w:noWrap/>
            <w:vAlign w:val="bottom"/>
          </w:tcPr>
          <w:p w14:paraId="180FC29C"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FA994BE" w14:textId="65363A7E" w:rsidR="009974EE" w:rsidRPr="00C73C17" w:rsidRDefault="009974EE" w:rsidP="009974EE">
            <w:pPr>
              <w:pBdr>
                <w:bottom w:val="doub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lang w:val="en-US"/>
              </w:rPr>
              <w:t>9</w:t>
            </w:r>
          </w:p>
        </w:tc>
        <w:tc>
          <w:tcPr>
            <w:tcW w:w="283" w:type="dxa"/>
            <w:tcBorders>
              <w:top w:val="nil"/>
              <w:left w:val="nil"/>
              <w:bottom w:val="nil"/>
              <w:right w:val="nil"/>
            </w:tcBorders>
            <w:shd w:val="clear" w:color="auto" w:fill="auto"/>
            <w:noWrap/>
            <w:vAlign w:val="bottom"/>
          </w:tcPr>
          <w:p w14:paraId="17BC0E19" w14:textId="77777777" w:rsidR="009974EE" w:rsidRPr="00C73C17"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4759D17" w14:textId="57E7E760" w:rsidR="009974EE" w:rsidRPr="00C73C17" w:rsidRDefault="009974EE" w:rsidP="009974EE">
            <w:pPr>
              <w:pBdr>
                <w:bottom w:val="double" w:sz="4" w:space="1" w:color="auto"/>
              </w:pBd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4F18442F" w14:textId="77777777" w:rsidR="009974EE" w:rsidRPr="001B3625" w:rsidRDefault="009974EE" w:rsidP="009974EE">
            <w:pPr>
              <w:jc w:val="right"/>
              <w:rPr>
                <w:rFonts w:asciiTheme="majorBidi" w:hAnsiTheme="majorBidi" w:cstheme="majorBidi"/>
                <w:color w:val="000000"/>
                <w:sz w:val="24"/>
                <w:szCs w:val="24"/>
                <w:cs/>
                <w:lang w:val="en-US"/>
              </w:rPr>
            </w:pPr>
          </w:p>
        </w:tc>
        <w:tc>
          <w:tcPr>
            <w:tcW w:w="884" w:type="dxa"/>
            <w:shd w:val="clear" w:color="auto" w:fill="auto"/>
            <w:noWrap/>
            <w:vAlign w:val="bottom"/>
          </w:tcPr>
          <w:p w14:paraId="70FCAE31" w14:textId="0AAEAD14" w:rsidR="009974EE" w:rsidRPr="001B3625" w:rsidRDefault="00A838A0" w:rsidP="009974EE">
            <w:pPr>
              <w:pBdr>
                <w:bottom w:val="double" w:sz="4" w:space="1" w:color="auto"/>
              </w:pBdr>
              <w:ind w:left="-81" w:right="7"/>
              <w:jc w:val="right"/>
              <w:rPr>
                <w:rFonts w:asciiTheme="majorBidi" w:hAnsiTheme="majorBidi" w:cstheme="majorBidi"/>
                <w:color w:val="000000"/>
                <w:sz w:val="24"/>
                <w:szCs w:val="24"/>
                <w:cs/>
                <w:lang w:val="en-US"/>
              </w:rPr>
            </w:pPr>
            <w:r w:rsidRPr="00C73C17">
              <w:rPr>
                <w:rFonts w:asciiTheme="majorBidi" w:hAnsiTheme="majorBidi" w:cstheme="majorBidi"/>
                <w:sz w:val="24"/>
                <w:szCs w:val="24"/>
                <w:lang w:val="en-US"/>
              </w:rPr>
              <w:t>1,02</w:t>
            </w:r>
            <w:r w:rsidR="009974EE" w:rsidRPr="00C73C17">
              <w:rPr>
                <w:rFonts w:asciiTheme="majorBidi" w:hAnsiTheme="majorBidi" w:cstheme="majorBidi"/>
                <w:sz w:val="24"/>
                <w:szCs w:val="24"/>
                <w:lang w:val="en-US"/>
              </w:rPr>
              <w:t>4</w:t>
            </w:r>
          </w:p>
        </w:tc>
      </w:tr>
    </w:tbl>
    <w:p w14:paraId="45507790" w14:textId="0296FE20" w:rsidR="00396B68" w:rsidRPr="00701A7D" w:rsidRDefault="00396B68" w:rsidP="00396B68">
      <w:pPr>
        <w:spacing w:before="120"/>
        <w:rPr>
          <w:rFonts w:ascii="Angsana New" w:eastAsia="Cordia New" w:hAnsi="Angsana New"/>
          <w:highlight w:val="yellow"/>
          <w:lang w:val="en-US"/>
        </w:rPr>
      </w:pPr>
    </w:p>
    <w:p w14:paraId="759FC58C" w14:textId="4838D863" w:rsidR="00A838A0" w:rsidRPr="00701A7D" w:rsidRDefault="00A838A0" w:rsidP="00396B68">
      <w:pPr>
        <w:spacing w:before="120"/>
        <w:rPr>
          <w:rFonts w:ascii="Angsana New" w:eastAsia="Cordia New" w:hAnsi="Angsana New"/>
          <w:highlight w:val="yellow"/>
          <w:lang w:val="en-US"/>
        </w:rPr>
      </w:pPr>
    </w:p>
    <w:p w14:paraId="47D22196" w14:textId="7CB7E0CA" w:rsidR="00A838A0" w:rsidRPr="00701A7D" w:rsidRDefault="00A838A0" w:rsidP="00396B68">
      <w:pPr>
        <w:spacing w:before="120"/>
        <w:rPr>
          <w:rFonts w:ascii="Angsana New" w:eastAsia="Cordia New" w:hAnsi="Angsana New"/>
          <w:highlight w:val="yellow"/>
          <w:lang w:val="en-US"/>
        </w:rPr>
      </w:pPr>
    </w:p>
    <w:p w14:paraId="353790C2" w14:textId="2FF55472" w:rsidR="00A838A0" w:rsidRPr="00701A7D" w:rsidRDefault="00A838A0" w:rsidP="00396B68">
      <w:pPr>
        <w:spacing w:before="120"/>
        <w:rPr>
          <w:rFonts w:ascii="Angsana New" w:eastAsia="Cordia New" w:hAnsi="Angsana New"/>
          <w:highlight w:val="yellow"/>
          <w:lang w:val="en-US"/>
        </w:rPr>
      </w:pPr>
    </w:p>
    <w:p w14:paraId="71B57041" w14:textId="2B2949ED" w:rsidR="00A838A0" w:rsidRPr="00701A7D" w:rsidRDefault="00A838A0" w:rsidP="00396B68">
      <w:pPr>
        <w:spacing w:before="120"/>
        <w:rPr>
          <w:rFonts w:ascii="Angsana New" w:eastAsia="Cordia New" w:hAnsi="Angsana New"/>
          <w:highlight w:val="yellow"/>
          <w:lang w:val="en-US"/>
        </w:rPr>
      </w:pPr>
    </w:p>
    <w:p w14:paraId="6A05C7E3" w14:textId="77777777" w:rsidR="00A838A0" w:rsidRPr="00701A7D" w:rsidRDefault="00A838A0" w:rsidP="00396B68">
      <w:pPr>
        <w:spacing w:before="120"/>
        <w:rPr>
          <w:rFonts w:ascii="Angsana New" w:eastAsia="Cordia New" w:hAnsi="Angsana New"/>
          <w:highlight w:val="yellow"/>
          <w:lang w:val="en-US"/>
        </w:rPr>
      </w:pPr>
    </w:p>
    <w:p w14:paraId="22A89092" w14:textId="03EB5A52" w:rsidR="00A838A0" w:rsidRPr="00701A7D" w:rsidRDefault="00A838A0" w:rsidP="00396B68">
      <w:pPr>
        <w:spacing w:before="120"/>
        <w:rPr>
          <w:rFonts w:ascii="Angsana New" w:eastAsia="Cordia New" w:hAnsi="Angsana New"/>
          <w:highlight w:val="yellow"/>
          <w:lang w:val="en-US"/>
        </w:rPr>
      </w:pPr>
    </w:p>
    <w:tbl>
      <w:tblPr>
        <w:tblW w:w="9422" w:type="dxa"/>
        <w:tblInd w:w="534" w:type="dxa"/>
        <w:tblLook w:val="04A0" w:firstRow="1" w:lastRow="0" w:firstColumn="1" w:lastColumn="0" w:noHBand="0" w:noVBand="1"/>
      </w:tblPr>
      <w:tblGrid>
        <w:gridCol w:w="2868"/>
        <w:gridCol w:w="851"/>
        <w:gridCol w:w="283"/>
        <w:gridCol w:w="851"/>
        <w:gridCol w:w="283"/>
        <w:gridCol w:w="851"/>
        <w:gridCol w:w="283"/>
        <w:gridCol w:w="851"/>
        <w:gridCol w:w="283"/>
        <w:gridCol w:w="857"/>
        <w:gridCol w:w="283"/>
        <w:gridCol w:w="878"/>
      </w:tblGrid>
      <w:tr w:rsidR="00641450" w:rsidRPr="00C73C17" w14:paraId="106433E8" w14:textId="77777777" w:rsidTr="008E2283">
        <w:trPr>
          <w:trHeight w:val="420"/>
          <w:tblHeader/>
        </w:trPr>
        <w:tc>
          <w:tcPr>
            <w:tcW w:w="2868" w:type="dxa"/>
            <w:tcBorders>
              <w:top w:val="nil"/>
              <w:left w:val="nil"/>
              <w:bottom w:val="nil"/>
              <w:right w:val="nil"/>
            </w:tcBorders>
            <w:shd w:val="clear" w:color="auto" w:fill="auto"/>
            <w:noWrap/>
            <w:vAlign w:val="bottom"/>
            <w:hideMark/>
          </w:tcPr>
          <w:p w14:paraId="1DCE9976" w14:textId="77777777" w:rsidR="00641450" w:rsidRPr="00C73C17" w:rsidRDefault="00641450" w:rsidP="005F779B">
            <w:pPr>
              <w:jc w:val="center"/>
              <w:rPr>
                <w:rFonts w:asciiTheme="majorBidi" w:hAnsiTheme="majorBidi" w:cstheme="majorBidi"/>
                <w:color w:val="000000"/>
                <w:sz w:val="24"/>
                <w:szCs w:val="24"/>
                <w:lang w:val="en-US"/>
              </w:rPr>
            </w:pPr>
          </w:p>
        </w:tc>
        <w:tc>
          <w:tcPr>
            <w:tcW w:w="6554" w:type="dxa"/>
            <w:gridSpan w:val="11"/>
            <w:tcBorders>
              <w:top w:val="nil"/>
              <w:left w:val="nil"/>
              <w:bottom w:val="single" w:sz="4" w:space="0" w:color="auto"/>
              <w:right w:val="nil"/>
            </w:tcBorders>
            <w:shd w:val="clear" w:color="auto" w:fill="auto"/>
            <w:noWrap/>
            <w:vAlign w:val="bottom"/>
            <w:hideMark/>
          </w:tcPr>
          <w:p w14:paraId="19E20EF3" w14:textId="77777777" w:rsidR="00641450" w:rsidRPr="00C73C17" w:rsidRDefault="00641450" w:rsidP="005F779B">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Unit</w:t>
            </w:r>
            <w:r w:rsidRPr="001B3625">
              <w:rPr>
                <w:rFonts w:asciiTheme="majorBidi" w:hAnsiTheme="majorBidi"/>
                <w:color w:val="000000"/>
                <w:sz w:val="24"/>
                <w:szCs w:val="24"/>
                <w:cs/>
                <w:lang w:val="en-US"/>
              </w:rPr>
              <w:t xml:space="preserve">: </w:t>
            </w:r>
            <w:r w:rsidRPr="00C73C17">
              <w:rPr>
                <w:rFonts w:asciiTheme="majorBidi" w:hAnsiTheme="majorBidi" w:cstheme="majorBidi"/>
                <w:color w:val="000000"/>
                <w:sz w:val="24"/>
                <w:szCs w:val="24"/>
                <w:lang w:val="en-US"/>
              </w:rPr>
              <w:t>Million Baht</w:t>
            </w:r>
          </w:p>
        </w:tc>
      </w:tr>
      <w:tr w:rsidR="00641450" w:rsidRPr="00C73C17" w14:paraId="2B3CA6DA" w14:textId="77777777" w:rsidTr="008E2283">
        <w:trPr>
          <w:trHeight w:val="420"/>
          <w:tblHeader/>
        </w:trPr>
        <w:tc>
          <w:tcPr>
            <w:tcW w:w="2868" w:type="dxa"/>
            <w:tcBorders>
              <w:top w:val="nil"/>
              <w:left w:val="nil"/>
              <w:bottom w:val="nil"/>
              <w:right w:val="nil"/>
            </w:tcBorders>
            <w:shd w:val="clear" w:color="auto" w:fill="auto"/>
            <w:noWrap/>
            <w:vAlign w:val="bottom"/>
            <w:hideMark/>
          </w:tcPr>
          <w:p w14:paraId="6F280486" w14:textId="77777777" w:rsidR="00641450" w:rsidRPr="001B3625" w:rsidRDefault="00641450" w:rsidP="005F779B">
            <w:pPr>
              <w:jc w:val="center"/>
              <w:rPr>
                <w:rFonts w:asciiTheme="majorBidi" w:hAnsiTheme="majorBidi" w:cstheme="majorBidi"/>
                <w:b/>
                <w:bCs/>
                <w:color w:val="000000"/>
                <w:sz w:val="24"/>
                <w:szCs w:val="24"/>
                <w:cs/>
                <w:lang w:val="en-US"/>
              </w:rPr>
            </w:pPr>
          </w:p>
        </w:tc>
        <w:tc>
          <w:tcPr>
            <w:tcW w:w="6554" w:type="dxa"/>
            <w:gridSpan w:val="11"/>
            <w:tcBorders>
              <w:top w:val="nil"/>
              <w:left w:val="nil"/>
              <w:bottom w:val="single" w:sz="4" w:space="0" w:color="auto"/>
              <w:right w:val="nil"/>
            </w:tcBorders>
            <w:shd w:val="clear" w:color="auto" w:fill="auto"/>
            <w:noWrap/>
            <w:vAlign w:val="bottom"/>
            <w:hideMark/>
          </w:tcPr>
          <w:p w14:paraId="6D428030" w14:textId="77777777" w:rsidR="00641450" w:rsidRPr="00C73C17" w:rsidRDefault="00641450" w:rsidP="005F779B">
            <w:pPr>
              <w:jc w:val="center"/>
              <w:rPr>
                <w:rFonts w:asciiTheme="majorBidi" w:hAnsiTheme="majorBidi" w:cstheme="majorBidi"/>
                <w:color w:val="000000"/>
                <w:sz w:val="24"/>
                <w:szCs w:val="24"/>
                <w:cs/>
              </w:rPr>
            </w:pPr>
            <w:r w:rsidRPr="00C73C17">
              <w:rPr>
                <w:rFonts w:asciiTheme="majorBidi" w:hAnsiTheme="majorBidi" w:cstheme="majorBidi"/>
                <w:sz w:val="24"/>
                <w:szCs w:val="24"/>
                <w:lang w:val="en-US"/>
              </w:rPr>
              <w:t>Separate financial statements</w:t>
            </w:r>
          </w:p>
        </w:tc>
      </w:tr>
      <w:tr w:rsidR="00641450" w:rsidRPr="00C73C17" w14:paraId="46AA207F" w14:textId="77777777" w:rsidTr="008E2283">
        <w:trPr>
          <w:trHeight w:val="420"/>
          <w:tblHeader/>
        </w:trPr>
        <w:tc>
          <w:tcPr>
            <w:tcW w:w="2868" w:type="dxa"/>
            <w:tcBorders>
              <w:top w:val="nil"/>
              <w:left w:val="nil"/>
              <w:bottom w:val="nil"/>
              <w:right w:val="nil"/>
            </w:tcBorders>
            <w:shd w:val="clear" w:color="auto" w:fill="auto"/>
            <w:noWrap/>
            <w:vAlign w:val="bottom"/>
            <w:hideMark/>
          </w:tcPr>
          <w:p w14:paraId="50D9C4F2" w14:textId="77777777" w:rsidR="00641450" w:rsidRPr="001B3625" w:rsidRDefault="00641450" w:rsidP="005F779B">
            <w:pPr>
              <w:jc w:val="center"/>
              <w:rPr>
                <w:rFonts w:asciiTheme="majorBidi" w:hAnsiTheme="majorBidi" w:cstheme="majorBidi"/>
                <w:b/>
                <w:bCs/>
                <w:color w:val="000000"/>
                <w:sz w:val="24"/>
                <w:szCs w:val="24"/>
                <w:cs/>
                <w:lang w:val="en-US"/>
              </w:rPr>
            </w:pPr>
          </w:p>
        </w:tc>
        <w:tc>
          <w:tcPr>
            <w:tcW w:w="6554" w:type="dxa"/>
            <w:gridSpan w:val="11"/>
            <w:tcBorders>
              <w:top w:val="nil"/>
              <w:left w:val="nil"/>
              <w:bottom w:val="single" w:sz="4" w:space="0" w:color="auto"/>
              <w:right w:val="nil"/>
            </w:tcBorders>
            <w:shd w:val="clear" w:color="auto" w:fill="auto"/>
            <w:noWrap/>
            <w:vAlign w:val="bottom"/>
            <w:hideMark/>
          </w:tcPr>
          <w:p w14:paraId="4D656A41" w14:textId="278FE9C7" w:rsidR="00641450" w:rsidRPr="00C73C17" w:rsidRDefault="00641450" w:rsidP="005F779B">
            <w:pPr>
              <w:jc w:val="center"/>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December 31, 2021</w:t>
            </w:r>
          </w:p>
        </w:tc>
      </w:tr>
      <w:tr w:rsidR="00641450" w:rsidRPr="001B3625" w14:paraId="4B4C4FD6" w14:textId="77777777" w:rsidTr="008E2283">
        <w:trPr>
          <w:trHeight w:val="420"/>
          <w:tblHeader/>
        </w:trPr>
        <w:tc>
          <w:tcPr>
            <w:tcW w:w="2868" w:type="dxa"/>
            <w:tcBorders>
              <w:top w:val="nil"/>
              <w:left w:val="nil"/>
              <w:bottom w:val="nil"/>
              <w:right w:val="nil"/>
            </w:tcBorders>
            <w:shd w:val="clear" w:color="auto" w:fill="auto"/>
            <w:noWrap/>
            <w:vAlign w:val="bottom"/>
            <w:hideMark/>
          </w:tcPr>
          <w:p w14:paraId="07AD7CA9" w14:textId="77777777" w:rsidR="00641450" w:rsidRPr="001B3625" w:rsidRDefault="00641450" w:rsidP="005F779B">
            <w:pPr>
              <w:jc w:val="center"/>
              <w:rPr>
                <w:rFonts w:asciiTheme="majorBidi" w:hAnsiTheme="majorBidi" w:cstheme="majorBidi"/>
                <w:b/>
                <w:bCs/>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25940EAD" w14:textId="77777777" w:rsidR="00641450" w:rsidRPr="00C73C17" w:rsidRDefault="00641450" w:rsidP="005F779B">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At call</w:t>
            </w:r>
          </w:p>
        </w:tc>
        <w:tc>
          <w:tcPr>
            <w:tcW w:w="283" w:type="dxa"/>
            <w:tcBorders>
              <w:top w:val="nil"/>
              <w:left w:val="nil"/>
              <w:bottom w:val="nil"/>
              <w:right w:val="nil"/>
            </w:tcBorders>
            <w:shd w:val="clear" w:color="auto" w:fill="auto"/>
            <w:noWrap/>
            <w:vAlign w:val="bottom"/>
            <w:hideMark/>
          </w:tcPr>
          <w:p w14:paraId="3C03CDED" w14:textId="77777777" w:rsidR="00641450" w:rsidRPr="001B3625" w:rsidRDefault="00641450" w:rsidP="005F779B">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78FFD715" w14:textId="77777777" w:rsidR="00641450" w:rsidRPr="00C73C17" w:rsidRDefault="00641450" w:rsidP="005F779B">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Within 1 year</w:t>
            </w:r>
          </w:p>
        </w:tc>
        <w:tc>
          <w:tcPr>
            <w:tcW w:w="283" w:type="dxa"/>
            <w:tcBorders>
              <w:top w:val="nil"/>
              <w:left w:val="nil"/>
              <w:bottom w:val="nil"/>
              <w:right w:val="nil"/>
            </w:tcBorders>
            <w:shd w:val="clear" w:color="auto" w:fill="auto"/>
            <w:noWrap/>
            <w:vAlign w:val="bottom"/>
            <w:hideMark/>
          </w:tcPr>
          <w:p w14:paraId="09EB469B" w14:textId="77777777" w:rsidR="00641450" w:rsidRPr="001B3625" w:rsidRDefault="00641450" w:rsidP="005F779B">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22005318" w14:textId="77777777" w:rsidR="00641450" w:rsidRPr="00C73C17" w:rsidRDefault="00641450" w:rsidP="005F779B">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Within 2</w:t>
            </w:r>
            <w:r w:rsidRPr="001B3625">
              <w:rPr>
                <w:rFonts w:asciiTheme="majorBidi" w:hAnsiTheme="majorBidi"/>
                <w:color w:val="000000"/>
                <w:sz w:val="24"/>
                <w:szCs w:val="24"/>
                <w:cs/>
                <w:lang w:val="en-US"/>
              </w:rPr>
              <w:t>-</w:t>
            </w:r>
            <w:r w:rsidRPr="00C73C17">
              <w:rPr>
                <w:rFonts w:asciiTheme="majorBidi" w:hAnsiTheme="majorBidi" w:cstheme="majorBidi"/>
                <w:color w:val="000000"/>
                <w:sz w:val="24"/>
                <w:szCs w:val="24"/>
                <w:lang w:val="en-US"/>
              </w:rPr>
              <w:t>5 year</w:t>
            </w:r>
          </w:p>
        </w:tc>
        <w:tc>
          <w:tcPr>
            <w:tcW w:w="283" w:type="dxa"/>
            <w:tcBorders>
              <w:top w:val="nil"/>
              <w:left w:val="nil"/>
              <w:bottom w:val="nil"/>
              <w:right w:val="nil"/>
            </w:tcBorders>
            <w:shd w:val="clear" w:color="auto" w:fill="auto"/>
            <w:noWrap/>
            <w:vAlign w:val="bottom"/>
            <w:hideMark/>
          </w:tcPr>
          <w:p w14:paraId="01808EB3" w14:textId="77777777" w:rsidR="00641450" w:rsidRPr="001B3625" w:rsidRDefault="00641450" w:rsidP="005F779B">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3BEF0760" w14:textId="77777777" w:rsidR="00641450" w:rsidRPr="00C73C17" w:rsidRDefault="00641450" w:rsidP="005F779B">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Over 5 year</w:t>
            </w:r>
          </w:p>
        </w:tc>
        <w:tc>
          <w:tcPr>
            <w:tcW w:w="283" w:type="dxa"/>
            <w:tcBorders>
              <w:top w:val="nil"/>
              <w:left w:val="nil"/>
              <w:bottom w:val="nil"/>
              <w:right w:val="nil"/>
            </w:tcBorders>
            <w:shd w:val="clear" w:color="auto" w:fill="auto"/>
            <w:noWrap/>
            <w:vAlign w:val="bottom"/>
            <w:hideMark/>
          </w:tcPr>
          <w:p w14:paraId="5BFAB701" w14:textId="77777777" w:rsidR="00641450" w:rsidRPr="001B3625" w:rsidRDefault="00641450" w:rsidP="005F779B">
            <w:pPr>
              <w:jc w:val="center"/>
              <w:rPr>
                <w:rFonts w:asciiTheme="majorBidi" w:hAnsiTheme="majorBidi" w:cstheme="majorBidi"/>
                <w:color w:val="000000"/>
                <w:sz w:val="24"/>
                <w:szCs w:val="24"/>
                <w:cs/>
                <w:lang w:val="en-US"/>
              </w:rPr>
            </w:pPr>
          </w:p>
        </w:tc>
        <w:tc>
          <w:tcPr>
            <w:tcW w:w="857" w:type="dxa"/>
            <w:tcBorders>
              <w:top w:val="nil"/>
              <w:left w:val="nil"/>
              <w:bottom w:val="single" w:sz="4" w:space="0" w:color="auto"/>
              <w:right w:val="nil"/>
            </w:tcBorders>
            <w:shd w:val="clear" w:color="auto" w:fill="auto"/>
            <w:noWrap/>
            <w:vAlign w:val="bottom"/>
            <w:hideMark/>
          </w:tcPr>
          <w:p w14:paraId="3C4B9175" w14:textId="77777777" w:rsidR="00641450" w:rsidRPr="00C73C17" w:rsidRDefault="00641450" w:rsidP="005F779B">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No limited</w:t>
            </w:r>
          </w:p>
        </w:tc>
        <w:tc>
          <w:tcPr>
            <w:tcW w:w="283" w:type="dxa"/>
            <w:tcBorders>
              <w:top w:val="nil"/>
              <w:left w:val="nil"/>
              <w:bottom w:val="nil"/>
              <w:right w:val="nil"/>
            </w:tcBorders>
            <w:shd w:val="clear" w:color="auto" w:fill="auto"/>
            <w:noWrap/>
            <w:vAlign w:val="bottom"/>
            <w:hideMark/>
          </w:tcPr>
          <w:p w14:paraId="3A180527" w14:textId="77777777" w:rsidR="00641450" w:rsidRPr="001B3625" w:rsidRDefault="00641450" w:rsidP="005F779B">
            <w:pPr>
              <w:jc w:val="center"/>
              <w:rPr>
                <w:rFonts w:asciiTheme="majorBidi" w:hAnsiTheme="majorBidi" w:cstheme="majorBidi"/>
                <w:color w:val="000000"/>
                <w:sz w:val="24"/>
                <w:szCs w:val="24"/>
                <w:cs/>
                <w:lang w:val="en-US"/>
              </w:rPr>
            </w:pPr>
          </w:p>
        </w:tc>
        <w:tc>
          <w:tcPr>
            <w:tcW w:w="878" w:type="dxa"/>
            <w:tcBorders>
              <w:top w:val="nil"/>
              <w:left w:val="nil"/>
              <w:bottom w:val="single" w:sz="4" w:space="0" w:color="auto"/>
              <w:right w:val="nil"/>
            </w:tcBorders>
            <w:shd w:val="clear" w:color="auto" w:fill="auto"/>
            <w:noWrap/>
            <w:vAlign w:val="bottom"/>
            <w:hideMark/>
          </w:tcPr>
          <w:p w14:paraId="468A863B" w14:textId="77777777" w:rsidR="00641450" w:rsidRPr="00C73C17" w:rsidRDefault="00641450" w:rsidP="005F779B">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Total</w:t>
            </w:r>
          </w:p>
        </w:tc>
      </w:tr>
      <w:tr w:rsidR="00641450" w:rsidRPr="001B3625" w14:paraId="3723EBB2" w14:textId="77777777" w:rsidTr="008E2283">
        <w:trPr>
          <w:trHeight w:val="420"/>
        </w:trPr>
        <w:tc>
          <w:tcPr>
            <w:tcW w:w="2868" w:type="dxa"/>
            <w:tcBorders>
              <w:top w:val="nil"/>
              <w:left w:val="nil"/>
              <w:bottom w:val="nil"/>
              <w:right w:val="nil"/>
            </w:tcBorders>
            <w:shd w:val="clear" w:color="auto" w:fill="auto"/>
            <w:noWrap/>
            <w:vAlign w:val="center"/>
            <w:hideMark/>
          </w:tcPr>
          <w:p w14:paraId="499FACBE" w14:textId="77777777" w:rsidR="00641450" w:rsidRPr="00C73C17" w:rsidRDefault="00641450" w:rsidP="005F779B">
            <w:pPr>
              <w:rPr>
                <w:rFonts w:asciiTheme="majorBidi" w:hAnsiTheme="majorBidi" w:cstheme="majorBidi"/>
                <w:b/>
                <w:bCs/>
                <w:color w:val="000000"/>
                <w:sz w:val="24"/>
                <w:szCs w:val="24"/>
                <w:cs/>
              </w:rPr>
            </w:pPr>
            <w:r w:rsidRPr="00C73C17">
              <w:rPr>
                <w:rFonts w:asciiTheme="majorBidi" w:hAnsiTheme="majorBidi" w:cstheme="majorBidi"/>
                <w:b/>
                <w:bCs/>
                <w:sz w:val="24"/>
                <w:szCs w:val="24"/>
                <w:lang w:val="en-US"/>
              </w:rPr>
              <w:t>Financial assets</w:t>
            </w:r>
          </w:p>
        </w:tc>
        <w:tc>
          <w:tcPr>
            <w:tcW w:w="851" w:type="dxa"/>
            <w:tcBorders>
              <w:top w:val="nil"/>
              <w:left w:val="nil"/>
              <w:bottom w:val="nil"/>
              <w:right w:val="nil"/>
            </w:tcBorders>
            <w:shd w:val="clear" w:color="auto" w:fill="auto"/>
            <w:noWrap/>
            <w:vAlign w:val="bottom"/>
            <w:hideMark/>
          </w:tcPr>
          <w:p w14:paraId="0DB2D35D" w14:textId="77777777" w:rsidR="00641450" w:rsidRPr="00C73C17" w:rsidRDefault="00641450" w:rsidP="005F779B">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20633E33" w14:textId="77777777" w:rsidR="00641450" w:rsidRPr="00C73C17" w:rsidRDefault="00641450" w:rsidP="005F779B">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1A55F2D6" w14:textId="77777777" w:rsidR="00641450" w:rsidRPr="00C73C17" w:rsidRDefault="00641450" w:rsidP="005F779B">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6E51BA14" w14:textId="77777777" w:rsidR="00641450" w:rsidRPr="00C73C17" w:rsidRDefault="00641450" w:rsidP="005F779B">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505C9643" w14:textId="77777777" w:rsidR="00641450" w:rsidRPr="00C73C17" w:rsidRDefault="00641450" w:rsidP="005F779B">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0AFD7211" w14:textId="77777777" w:rsidR="00641450" w:rsidRPr="00C73C17" w:rsidRDefault="00641450" w:rsidP="005F779B">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380DB4F7" w14:textId="77777777" w:rsidR="00641450" w:rsidRPr="00C73C17" w:rsidRDefault="00641450" w:rsidP="005F779B">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00E449D1" w14:textId="77777777" w:rsidR="00641450" w:rsidRPr="00C73C17" w:rsidRDefault="00641450" w:rsidP="005F779B">
            <w:pPr>
              <w:rPr>
                <w:rFonts w:asciiTheme="majorBidi" w:hAnsiTheme="majorBidi" w:cstheme="majorBidi"/>
                <w:color w:val="000000"/>
                <w:sz w:val="24"/>
                <w:szCs w:val="24"/>
                <w:cs/>
              </w:rPr>
            </w:pPr>
          </w:p>
        </w:tc>
        <w:tc>
          <w:tcPr>
            <w:tcW w:w="857" w:type="dxa"/>
            <w:tcBorders>
              <w:top w:val="nil"/>
              <w:left w:val="nil"/>
              <w:bottom w:val="nil"/>
              <w:right w:val="nil"/>
            </w:tcBorders>
            <w:shd w:val="clear" w:color="auto" w:fill="auto"/>
            <w:noWrap/>
            <w:vAlign w:val="bottom"/>
            <w:hideMark/>
          </w:tcPr>
          <w:p w14:paraId="50F0817C" w14:textId="77777777" w:rsidR="00641450" w:rsidRPr="00C73C17" w:rsidRDefault="00641450" w:rsidP="005F779B">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35A4527B" w14:textId="77777777" w:rsidR="00641450" w:rsidRPr="00C73C17" w:rsidRDefault="00641450" w:rsidP="005F779B">
            <w:pPr>
              <w:rPr>
                <w:rFonts w:asciiTheme="majorBidi" w:hAnsiTheme="majorBidi" w:cstheme="majorBidi"/>
                <w:color w:val="000000"/>
                <w:sz w:val="24"/>
                <w:szCs w:val="24"/>
                <w:cs/>
              </w:rPr>
            </w:pPr>
          </w:p>
        </w:tc>
        <w:tc>
          <w:tcPr>
            <w:tcW w:w="878" w:type="dxa"/>
            <w:tcBorders>
              <w:top w:val="nil"/>
              <w:left w:val="nil"/>
              <w:bottom w:val="nil"/>
              <w:right w:val="nil"/>
            </w:tcBorders>
            <w:shd w:val="clear" w:color="auto" w:fill="auto"/>
            <w:noWrap/>
            <w:vAlign w:val="bottom"/>
            <w:hideMark/>
          </w:tcPr>
          <w:p w14:paraId="7BFD1537" w14:textId="77777777" w:rsidR="00641450" w:rsidRPr="00C73C17" w:rsidRDefault="00641450" w:rsidP="005F779B">
            <w:pPr>
              <w:rPr>
                <w:rFonts w:asciiTheme="majorBidi" w:hAnsiTheme="majorBidi" w:cstheme="majorBidi"/>
                <w:color w:val="000000"/>
                <w:sz w:val="24"/>
                <w:szCs w:val="24"/>
                <w:cs/>
              </w:rPr>
            </w:pPr>
          </w:p>
        </w:tc>
      </w:tr>
      <w:tr w:rsidR="00131993" w:rsidRPr="001B3625" w14:paraId="2F4B9C68" w14:textId="77777777" w:rsidTr="008E2283">
        <w:trPr>
          <w:trHeight w:val="420"/>
        </w:trPr>
        <w:tc>
          <w:tcPr>
            <w:tcW w:w="2868" w:type="dxa"/>
            <w:tcBorders>
              <w:top w:val="nil"/>
              <w:left w:val="nil"/>
              <w:bottom w:val="nil"/>
              <w:right w:val="nil"/>
            </w:tcBorders>
            <w:shd w:val="clear" w:color="auto" w:fill="auto"/>
            <w:noWrap/>
            <w:vAlign w:val="bottom"/>
            <w:hideMark/>
          </w:tcPr>
          <w:p w14:paraId="7815EA4C" w14:textId="77777777" w:rsidR="00131993" w:rsidRPr="00C73C17" w:rsidRDefault="00131993" w:rsidP="00131993">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Cash and cash equivalents</w:t>
            </w:r>
          </w:p>
        </w:tc>
        <w:tc>
          <w:tcPr>
            <w:tcW w:w="851" w:type="dxa"/>
            <w:shd w:val="clear" w:color="auto" w:fill="auto"/>
            <w:noWrap/>
            <w:vAlign w:val="bottom"/>
          </w:tcPr>
          <w:p w14:paraId="7BCA4F41" w14:textId="6296ECF9"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sz w:val="24"/>
                <w:szCs w:val="24"/>
                <w:lang w:val="en-US"/>
              </w:rPr>
              <w:t>54</w:t>
            </w:r>
          </w:p>
        </w:tc>
        <w:tc>
          <w:tcPr>
            <w:tcW w:w="283" w:type="dxa"/>
            <w:tcBorders>
              <w:top w:val="nil"/>
              <w:left w:val="nil"/>
              <w:bottom w:val="nil"/>
              <w:right w:val="nil"/>
            </w:tcBorders>
            <w:shd w:val="clear" w:color="auto" w:fill="auto"/>
            <w:noWrap/>
            <w:vAlign w:val="bottom"/>
          </w:tcPr>
          <w:p w14:paraId="1B4F7550"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2544BEA" w14:textId="3CA617E9" w:rsidR="00131993" w:rsidRPr="00C73C17" w:rsidRDefault="00131993" w:rsidP="00131993">
            <w:pPr>
              <w:jc w:val="right"/>
              <w:rPr>
                <w:rFonts w:asciiTheme="majorBidi" w:hAnsiTheme="majorBidi" w:cstheme="majorBidi"/>
                <w:color w:val="000000"/>
                <w:sz w:val="24"/>
                <w:szCs w:val="24"/>
                <w:c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06F11F49"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B49EDBD" w14:textId="2A6F0F24"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0E324AAC"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A676840" w14:textId="2E7F03FA" w:rsidR="00131993" w:rsidRPr="00C73C17" w:rsidRDefault="00131993" w:rsidP="00131993">
            <w:pPr>
              <w:jc w:val="right"/>
              <w:rPr>
                <w:rFonts w:asciiTheme="majorBidi" w:hAnsiTheme="majorBidi" w:cstheme="majorBidi"/>
                <w:color w:val="000000"/>
                <w:sz w:val="24"/>
                <w:szCs w:val="24"/>
                <w:c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2C1728D5" w14:textId="77777777" w:rsidR="00131993" w:rsidRPr="00C73C17" w:rsidRDefault="00131993" w:rsidP="00131993">
            <w:pPr>
              <w:jc w:val="right"/>
              <w:rPr>
                <w:rFonts w:asciiTheme="majorBidi" w:hAnsiTheme="majorBidi" w:cstheme="majorBidi"/>
                <w:color w:val="000000"/>
                <w:sz w:val="24"/>
                <w:szCs w:val="24"/>
                <w:cs/>
                <w:lang w:val="en-US"/>
              </w:rPr>
            </w:pPr>
          </w:p>
        </w:tc>
        <w:tc>
          <w:tcPr>
            <w:tcW w:w="857" w:type="dxa"/>
            <w:shd w:val="clear" w:color="auto" w:fill="auto"/>
            <w:noWrap/>
            <w:vAlign w:val="bottom"/>
          </w:tcPr>
          <w:p w14:paraId="0F863518" w14:textId="32ED4C7E" w:rsidR="00131993" w:rsidRPr="00C73C17" w:rsidRDefault="00131993" w:rsidP="00131993">
            <w:pPr>
              <w:jc w:val="right"/>
              <w:rPr>
                <w:rFonts w:asciiTheme="majorBidi" w:hAnsiTheme="majorBidi" w:cstheme="majorBidi"/>
                <w:color w:val="000000"/>
                <w:sz w:val="24"/>
                <w:szCs w:val="24"/>
                <w:cs/>
              </w:rPr>
            </w:pPr>
            <w:r w:rsidRPr="001B3625">
              <w:rPr>
                <w:rFonts w:asciiTheme="majorBidi" w:hAnsiTheme="majorBidi"/>
                <w:sz w:val="24"/>
                <w:szCs w:val="24"/>
                <w:cs/>
                <w:lang w:val="en-US"/>
              </w:rPr>
              <w:t>-</w:t>
            </w:r>
          </w:p>
        </w:tc>
        <w:tc>
          <w:tcPr>
            <w:tcW w:w="283" w:type="dxa"/>
            <w:tcBorders>
              <w:top w:val="nil"/>
              <w:left w:val="nil"/>
              <w:bottom w:val="nil"/>
              <w:right w:val="nil"/>
            </w:tcBorders>
            <w:shd w:val="clear" w:color="auto" w:fill="auto"/>
            <w:noWrap/>
            <w:vAlign w:val="bottom"/>
          </w:tcPr>
          <w:p w14:paraId="2AAF98A9" w14:textId="77777777" w:rsidR="00131993" w:rsidRPr="00C73C17" w:rsidRDefault="00131993" w:rsidP="00131993">
            <w:pPr>
              <w:jc w:val="right"/>
              <w:rPr>
                <w:rFonts w:asciiTheme="majorBidi" w:hAnsiTheme="majorBidi" w:cstheme="majorBidi"/>
                <w:color w:val="000000"/>
                <w:sz w:val="24"/>
                <w:szCs w:val="24"/>
                <w:cs/>
                <w:lang w:val="en-US"/>
              </w:rPr>
            </w:pPr>
          </w:p>
        </w:tc>
        <w:tc>
          <w:tcPr>
            <w:tcW w:w="878" w:type="dxa"/>
            <w:shd w:val="clear" w:color="auto" w:fill="auto"/>
            <w:noWrap/>
            <w:vAlign w:val="bottom"/>
          </w:tcPr>
          <w:p w14:paraId="2D80550D" w14:textId="732524DE" w:rsidR="00131993" w:rsidRPr="00C73C17" w:rsidRDefault="00131993" w:rsidP="00131993">
            <w:pPr>
              <w:ind w:left="-81"/>
              <w:jc w:val="right"/>
              <w:rPr>
                <w:rFonts w:asciiTheme="majorBidi" w:hAnsiTheme="majorBidi" w:cstheme="majorBidi"/>
                <w:color w:val="000000"/>
                <w:sz w:val="24"/>
                <w:szCs w:val="24"/>
                <w:lang w:val="en-US"/>
              </w:rPr>
            </w:pPr>
            <w:r w:rsidRPr="001B3625">
              <w:rPr>
                <w:rFonts w:asciiTheme="majorBidi" w:hAnsiTheme="majorBidi"/>
                <w:sz w:val="24"/>
                <w:szCs w:val="24"/>
                <w:lang w:val="en-US"/>
              </w:rPr>
              <w:t>54</w:t>
            </w:r>
          </w:p>
        </w:tc>
      </w:tr>
      <w:tr w:rsidR="00131993" w:rsidRPr="001B3625" w14:paraId="2FF4B57F" w14:textId="77777777" w:rsidTr="008E2283">
        <w:trPr>
          <w:trHeight w:val="420"/>
        </w:trPr>
        <w:tc>
          <w:tcPr>
            <w:tcW w:w="2868" w:type="dxa"/>
            <w:tcBorders>
              <w:top w:val="nil"/>
              <w:left w:val="nil"/>
              <w:bottom w:val="nil"/>
              <w:right w:val="nil"/>
            </w:tcBorders>
            <w:shd w:val="clear" w:color="auto" w:fill="auto"/>
            <w:noWrap/>
            <w:vAlign w:val="bottom"/>
          </w:tcPr>
          <w:p w14:paraId="02BBFC9B" w14:textId="77777777" w:rsidR="00131993" w:rsidRPr="00C73C17" w:rsidRDefault="00131993" w:rsidP="00131993">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Trade and other current receivables</w:t>
            </w:r>
            <w:r w:rsidRPr="001B3625">
              <w:rPr>
                <w:rFonts w:asciiTheme="majorBidi" w:hAnsiTheme="majorBidi"/>
                <w:color w:val="000000"/>
                <w:sz w:val="24"/>
                <w:szCs w:val="24"/>
                <w:cs/>
                <w:lang w:val="en-US"/>
              </w:rPr>
              <w:t xml:space="preserve"> - </w:t>
            </w:r>
            <w:r w:rsidRPr="00C73C17">
              <w:rPr>
                <w:rFonts w:asciiTheme="majorBidi" w:hAnsiTheme="majorBidi" w:cstheme="majorBidi"/>
                <w:color w:val="000000"/>
                <w:sz w:val="24"/>
                <w:szCs w:val="24"/>
                <w:lang w:val="en-US"/>
              </w:rPr>
              <w:t>net</w:t>
            </w:r>
          </w:p>
        </w:tc>
        <w:tc>
          <w:tcPr>
            <w:tcW w:w="851" w:type="dxa"/>
            <w:shd w:val="clear" w:color="auto" w:fill="auto"/>
            <w:noWrap/>
            <w:vAlign w:val="bottom"/>
          </w:tcPr>
          <w:p w14:paraId="00D669FB" w14:textId="530DE5D8" w:rsidR="00131993" w:rsidRPr="00C73C17" w:rsidRDefault="00131993" w:rsidP="00131993">
            <w:pPr>
              <w:jc w:val="right"/>
              <w:rPr>
                <w:rFonts w:asciiTheme="majorBidi" w:hAnsiTheme="majorBidi" w:cstheme="majorBidi"/>
                <w:color w:val="000000"/>
                <w:sz w:val="24"/>
                <w:szCs w:val="24"/>
                <w:cs/>
                <w:lang w:val="en-US"/>
              </w:rPr>
            </w:pPr>
            <w:r w:rsidRPr="001B3625">
              <w:rPr>
                <w:rFonts w:asciiTheme="majorBidi" w:hAnsiTheme="majorBidi"/>
                <w:sz w:val="24"/>
                <w:szCs w:val="24"/>
                <w:cs/>
                <w:lang w:val="en-US"/>
              </w:rPr>
              <w:t>-</w:t>
            </w:r>
          </w:p>
        </w:tc>
        <w:tc>
          <w:tcPr>
            <w:tcW w:w="283" w:type="dxa"/>
            <w:tcBorders>
              <w:top w:val="nil"/>
              <w:left w:val="nil"/>
              <w:right w:val="nil"/>
            </w:tcBorders>
            <w:shd w:val="clear" w:color="auto" w:fill="auto"/>
            <w:noWrap/>
            <w:vAlign w:val="bottom"/>
          </w:tcPr>
          <w:p w14:paraId="3CAC60FB"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C1160C2" w14:textId="4AF00B7A"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sz w:val="24"/>
                <w:szCs w:val="24"/>
                <w:lang w:val="en-US"/>
              </w:rPr>
              <w:t>52</w:t>
            </w:r>
          </w:p>
        </w:tc>
        <w:tc>
          <w:tcPr>
            <w:tcW w:w="283" w:type="dxa"/>
            <w:tcBorders>
              <w:top w:val="nil"/>
              <w:left w:val="nil"/>
              <w:right w:val="nil"/>
            </w:tcBorders>
            <w:shd w:val="clear" w:color="auto" w:fill="auto"/>
            <w:noWrap/>
            <w:vAlign w:val="bottom"/>
          </w:tcPr>
          <w:p w14:paraId="01B9C893"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F505790" w14:textId="01A4A928"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sz w:val="24"/>
                <w:szCs w:val="24"/>
                <w:cs/>
                <w:lang w:val="en-US"/>
              </w:rPr>
              <w:t>-</w:t>
            </w:r>
          </w:p>
        </w:tc>
        <w:tc>
          <w:tcPr>
            <w:tcW w:w="283" w:type="dxa"/>
            <w:tcBorders>
              <w:top w:val="nil"/>
              <w:left w:val="nil"/>
              <w:right w:val="nil"/>
            </w:tcBorders>
            <w:shd w:val="clear" w:color="auto" w:fill="auto"/>
            <w:noWrap/>
            <w:vAlign w:val="bottom"/>
          </w:tcPr>
          <w:p w14:paraId="583C16F1"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448EE0D" w14:textId="59C84BB6" w:rsidR="00131993" w:rsidRPr="00C73C17" w:rsidRDefault="00131993" w:rsidP="00131993">
            <w:pPr>
              <w:jc w:val="right"/>
              <w:rPr>
                <w:rFonts w:asciiTheme="majorBidi" w:hAnsiTheme="majorBidi" w:cstheme="majorBidi"/>
                <w:color w:val="000000"/>
                <w:sz w:val="24"/>
                <w:szCs w:val="24"/>
                <w:cs/>
              </w:rPr>
            </w:pPr>
            <w:r w:rsidRPr="001B3625">
              <w:rPr>
                <w:rFonts w:asciiTheme="majorBidi" w:hAnsiTheme="majorBidi"/>
                <w:sz w:val="24"/>
                <w:szCs w:val="24"/>
                <w:cs/>
                <w:lang w:val="en-US"/>
              </w:rPr>
              <w:t>-</w:t>
            </w:r>
          </w:p>
        </w:tc>
        <w:tc>
          <w:tcPr>
            <w:tcW w:w="283" w:type="dxa"/>
            <w:tcBorders>
              <w:top w:val="nil"/>
              <w:left w:val="nil"/>
              <w:right w:val="nil"/>
            </w:tcBorders>
            <w:shd w:val="clear" w:color="auto" w:fill="auto"/>
            <w:noWrap/>
            <w:vAlign w:val="bottom"/>
          </w:tcPr>
          <w:p w14:paraId="4CE11BAC" w14:textId="77777777" w:rsidR="00131993" w:rsidRPr="00C73C17" w:rsidRDefault="00131993" w:rsidP="00131993">
            <w:pPr>
              <w:jc w:val="right"/>
              <w:rPr>
                <w:rFonts w:asciiTheme="majorBidi" w:hAnsiTheme="majorBidi" w:cstheme="majorBidi"/>
                <w:color w:val="000000"/>
                <w:sz w:val="24"/>
                <w:szCs w:val="24"/>
                <w:cs/>
                <w:lang w:val="en-US"/>
              </w:rPr>
            </w:pPr>
          </w:p>
        </w:tc>
        <w:tc>
          <w:tcPr>
            <w:tcW w:w="857" w:type="dxa"/>
            <w:shd w:val="clear" w:color="auto" w:fill="auto"/>
            <w:noWrap/>
            <w:vAlign w:val="bottom"/>
          </w:tcPr>
          <w:p w14:paraId="72EF831A" w14:textId="549C46E7" w:rsidR="00131993" w:rsidRPr="00C73C17" w:rsidRDefault="00131993" w:rsidP="00131993">
            <w:pPr>
              <w:jc w:val="right"/>
              <w:rPr>
                <w:rFonts w:asciiTheme="majorBidi" w:hAnsiTheme="majorBidi" w:cstheme="majorBidi"/>
                <w:color w:val="000000"/>
                <w:sz w:val="24"/>
                <w:szCs w:val="24"/>
                <w:cs/>
              </w:rPr>
            </w:pPr>
            <w:r w:rsidRPr="001B3625">
              <w:rPr>
                <w:rFonts w:asciiTheme="majorBidi" w:hAnsiTheme="majorBidi"/>
                <w:sz w:val="24"/>
                <w:szCs w:val="24"/>
                <w:cs/>
                <w:lang w:val="en-US"/>
              </w:rPr>
              <w:t>-</w:t>
            </w:r>
          </w:p>
        </w:tc>
        <w:tc>
          <w:tcPr>
            <w:tcW w:w="283" w:type="dxa"/>
            <w:tcBorders>
              <w:top w:val="nil"/>
              <w:left w:val="nil"/>
              <w:right w:val="nil"/>
            </w:tcBorders>
            <w:shd w:val="clear" w:color="auto" w:fill="auto"/>
            <w:noWrap/>
            <w:vAlign w:val="bottom"/>
          </w:tcPr>
          <w:p w14:paraId="698572AE" w14:textId="77777777" w:rsidR="00131993" w:rsidRPr="00C73C17" w:rsidRDefault="00131993" w:rsidP="00131993">
            <w:pPr>
              <w:jc w:val="right"/>
              <w:rPr>
                <w:rFonts w:asciiTheme="majorBidi" w:hAnsiTheme="majorBidi" w:cstheme="majorBidi"/>
                <w:color w:val="000000"/>
                <w:sz w:val="24"/>
                <w:szCs w:val="24"/>
                <w:cs/>
                <w:lang w:val="en-US"/>
              </w:rPr>
            </w:pPr>
          </w:p>
        </w:tc>
        <w:tc>
          <w:tcPr>
            <w:tcW w:w="878" w:type="dxa"/>
            <w:shd w:val="clear" w:color="auto" w:fill="auto"/>
            <w:noWrap/>
            <w:vAlign w:val="bottom"/>
          </w:tcPr>
          <w:p w14:paraId="3F8D6F54" w14:textId="73044E5C" w:rsidR="00131993" w:rsidRPr="00C73C17" w:rsidRDefault="00131993" w:rsidP="00131993">
            <w:pPr>
              <w:ind w:left="-81"/>
              <w:jc w:val="right"/>
              <w:rPr>
                <w:rFonts w:asciiTheme="majorBidi" w:hAnsiTheme="majorBidi" w:cstheme="majorBidi"/>
                <w:color w:val="000000"/>
                <w:sz w:val="24"/>
                <w:szCs w:val="24"/>
                <w:lang w:val="en-US"/>
              </w:rPr>
            </w:pPr>
            <w:r w:rsidRPr="001B3625">
              <w:rPr>
                <w:rFonts w:asciiTheme="majorBidi" w:hAnsiTheme="majorBidi"/>
                <w:sz w:val="24"/>
                <w:szCs w:val="24"/>
                <w:lang w:val="en-US"/>
              </w:rPr>
              <w:t>52</w:t>
            </w:r>
          </w:p>
        </w:tc>
      </w:tr>
      <w:tr w:rsidR="00131993" w:rsidRPr="001B3625" w14:paraId="4D484442" w14:textId="77777777" w:rsidTr="008E2283">
        <w:trPr>
          <w:trHeight w:val="420"/>
        </w:trPr>
        <w:tc>
          <w:tcPr>
            <w:tcW w:w="2868" w:type="dxa"/>
            <w:tcBorders>
              <w:top w:val="nil"/>
              <w:left w:val="nil"/>
              <w:bottom w:val="nil"/>
              <w:right w:val="nil"/>
            </w:tcBorders>
            <w:shd w:val="clear" w:color="auto" w:fill="auto"/>
            <w:noWrap/>
            <w:vAlign w:val="bottom"/>
          </w:tcPr>
          <w:p w14:paraId="59E383A8" w14:textId="77777777" w:rsidR="00131993" w:rsidRPr="00C73C17" w:rsidRDefault="00131993" w:rsidP="00131993">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Contract assets </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current</w:t>
            </w:r>
          </w:p>
        </w:tc>
        <w:tc>
          <w:tcPr>
            <w:tcW w:w="851" w:type="dxa"/>
            <w:shd w:val="clear" w:color="auto" w:fill="auto"/>
            <w:noWrap/>
            <w:vAlign w:val="bottom"/>
          </w:tcPr>
          <w:p w14:paraId="083E988E" w14:textId="5737840E" w:rsidR="00131993" w:rsidRPr="00C73C17" w:rsidRDefault="00131993" w:rsidP="00131993">
            <w:pPr>
              <w:jc w:val="right"/>
              <w:rPr>
                <w:rFonts w:asciiTheme="majorBidi" w:hAnsiTheme="majorBidi" w:cstheme="majorBidi"/>
                <w:color w:val="000000"/>
                <w:sz w:val="24"/>
                <w:szCs w:val="24"/>
                <w:cs/>
              </w:rPr>
            </w:pPr>
            <w:r w:rsidRPr="001B3625">
              <w:rPr>
                <w:rFonts w:asciiTheme="majorBidi" w:hAnsiTheme="majorBidi"/>
                <w:sz w:val="24"/>
                <w:szCs w:val="24"/>
                <w:cs/>
                <w:lang w:val="en-US"/>
              </w:rPr>
              <w:t>-</w:t>
            </w:r>
          </w:p>
        </w:tc>
        <w:tc>
          <w:tcPr>
            <w:tcW w:w="283" w:type="dxa"/>
            <w:tcBorders>
              <w:top w:val="nil"/>
              <w:left w:val="nil"/>
              <w:right w:val="nil"/>
            </w:tcBorders>
            <w:shd w:val="clear" w:color="auto" w:fill="auto"/>
            <w:noWrap/>
            <w:vAlign w:val="bottom"/>
          </w:tcPr>
          <w:p w14:paraId="646F2EDD"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865C5BB" w14:textId="75F52C3F"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sz w:val="24"/>
                <w:szCs w:val="24"/>
                <w:lang w:val="en-US"/>
              </w:rPr>
              <w:t>391</w:t>
            </w:r>
          </w:p>
        </w:tc>
        <w:tc>
          <w:tcPr>
            <w:tcW w:w="283" w:type="dxa"/>
            <w:tcBorders>
              <w:top w:val="nil"/>
              <w:left w:val="nil"/>
              <w:right w:val="nil"/>
            </w:tcBorders>
            <w:shd w:val="clear" w:color="auto" w:fill="auto"/>
            <w:noWrap/>
            <w:vAlign w:val="bottom"/>
          </w:tcPr>
          <w:p w14:paraId="135F4A90"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9BC2F8F" w14:textId="24FA052D"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sz w:val="24"/>
                <w:szCs w:val="24"/>
                <w:cs/>
                <w:lang w:val="en-US"/>
              </w:rPr>
              <w:t>-</w:t>
            </w:r>
          </w:p>
        </w:tc>
        <w:tc>
          <w:tcPr>
            <w:tcW w:w="283" w:type="dxa"/>
            <w:tcBorders>
              <w:top w:val="nil"/>
              <w:left w:val="nil"/>
              <w:right w:val="nil"/>
            </w:tcBorders>
            <w:shd w:val="clear" w:color="auto" w:fill="auto"/>
            <w:noWrap/>
            <w:vAlign w:val="bottom"/>
          </w:tcPr>
          <w:p w14:paraId="53795218"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04F580E" w14:textId="740D604D" w:rsidR="00131993" w:rsidRPr="00C73C17" w:rsidRDefault="00131993" w:rsidP="00131993">
            <w:pPr>
              <w:jc w:val="right"/>
              <w:rPr>
                <w:rFonts w:asciiTheme="majorBidi" w:hAnsiTheme="majorBidi" w:cstheme="majorBidi"/>
                <w:color w:val="000000"/>
                <w:sz w:val="24"/>
                <w:szCs w:val="24"/>
                <w:cs/>
              </w:rPr>
            </w:pPr>
            <w:r w:rsidRPr="001B3625">
              <w:rPr>
                <w:rFonts w:asciiTheme="majorBidi" w:hAnsiTheme="majorBidi"/>
                <w:sz w:val="24"/>
                <w:szCs w:val="24"/>
                <w:cs/>
                <w:lang w:val="en-US"/>
              </w:rPr>
              <w:t>-</w:t>
            </w:r>
          </w:p>
        </w:tc>
        <w:tc>
          <w:tcPr>
            <w:tcW w:w="283" w:type="dxa"/>
            <w:tcBorders>
              <w:top w:val="nil"/>
              <w:left w:val="nil"/>
              <w:right w:val="nil"/>
            </w:tcBorders>
            <w:shd w:val="clear" w:color="auto" w:fill="auto"/>
            <w:noWrap/>
            <w:vAlign w:val="bottom"/>
          </w:tcPr>
          <w:p w14:paraId="2EF1FC29" w14:textId="77777777" w:rsidR="00131993" w:rsidRPr="00C73C17" w:rsidRDefault="00131993" w:rsidP="00131993">
            <w:pPr>
              <w:jc w:val="right"/>
              <w:rPr>
                <w:rFonts w:asciiTheme="majorBidi" w:hAnsiTheme="majorBidi" w:cstheme="majorBidi"/>
                <w:color w:val="000000"/>
                <w:sz w:val="24"/>
                <w:szCs w:val="24"/>
                <w:cs/>
                <w:lang w:val="en-US"/>
              </w:rPr>
            </w:pPr>
          </w:p>
        </w:tc>
        <w:tc>
          <w:tcPr>
            <w:tcW w:w="857" w:type="dxa"/>
            <w:shd w:val="clear" w:color="auto" w:fill="auto"/>
            <w:noWrap/>
            <w:vAlign w:val="bottom"/>
          </w:tcPr>
          <w:p w14:paraId="14637A1A" w14:textId="0A58F08D" w:rsidR="00131993" w:rsidRPr="00C73C17" w:rsidRDefault="00131993" w:rsidP="00131993">
            <w:pPr>
              <w:jc w:val="right"/>
              <w:rPr>
                <w:rFonts w:asciiTheme="majorBidi" w:hAnsiTheme="majorBidi" w:cstheme="majorBidi"/>
                <w:color w:val="000000"/>
                <w:sz w:val="24"/>
                <w:szCs w:val="24"/>
                <w:cs/>
              </w:rPr>
            </w:pPr>
            <w:r w:rsidRPr="001B3625">
              <w:rPr>
                <w:rFonts w:asciiTheme="majorBidi" w:hAnsiTheme="majorBidi"/>
                <w:sz w:val="24"/>
                <w:szCs w:val="24"/>
                <w:cs/>
                <w:lang w:val="en-US"/>
              </w:rPr>
              <w:t>-</w:t>
            </w:r>
          </w:p>
        </w:tc>
        <w:tc>
          <w:tcPr>
            <w:tcW w:w="283" w:type="dxa"/>
            <w:tcBorders>
              <w:top w:val="nil"/>
              <w:left w:val="nil"/>
              <w:right w:val="nil"/>
            </w:tcBorders>
            <w:shd w:val="clear" w:color="auto" w:fill="auto"/>
            <w:noWrap/>
            <w:vAlign w:val="bottom"/>
          </w:tcPr>
          <w:p w14:paraId="474FFCAE" w14:textId="77777777" w:rsidR="00131993" w:rsidRPr="00C73C17" w:rsidRDefault="00131993" w:rsidP="00131993">
            <w:pPr>
              <w:jc w:val="right"/>
              <w:rPr>
                <w:rFonts w:asciiTheme="majorBidi" w:hAnsiTheme="majorBidi" w:cstheme="majorBidi"/>
                <w:color w:val="000000"/>
                <w:sz w:val="24"/>
                <w:szCs w:val="24"/>
                <w:cs/>
                <w:lang w:val="en-US"/>
              </w:rPr>
            </w:pPr>
          </w:p>
        </w:tc>
        <w:tc>
          <w:tcPr>
            <w:tcW w:w="878" w:type="dxa"/>
            <w:shd w:val="clear" w:color="auto" w:fill="auto"/>
            <w:noWrap/>
            <w:vAlign w:val="bottom"/>
          </w:tcPr>
          <w:p w14:paraId="629D72C1" w14:textId="073F070D" w:rsidR="00131993" w:rsidRPr="00C73C17" w:rsidRDefault="00131993" w:rsidP="00131993">
            <w:pPr>
              <w:ind w:left="-81"/>
              <w:jc w:val="right"/>
              <w:rPr>
                <w:rFonts w:asciiTheme="majorBidi" w:hAnsiTheme="majorBidi" w:cstheme="majorBidi"/>
                <w:color w:val="000000"/>
                <w:sz w:val="24"/>
                <w:szCs w:val="24"/>
                <w:lang w:val="en-US"/>
              </w:rPr>
            </w:pPr>
            <w:r w:rsidRPr="001B3625">
              <w:rPr>
                <w:rFonts w:asciiTheme="majorBidi" w:hAnsiTheme="majorBidi"/>
                <w:sz w:val="24"/>
                <w:szCs w:val="24"/>
                <w:lang w:val="en-US"/>
              </w:rPr>
              <w:t>391</w:t>
            </w:r>
          </w:p>
        </w:tc>
      </w:tr>
      <w:tr w:rsidR="00131993" w:rsidRPr="001B3625" w14:paraId="5EF74822" w14:textId="77777777" w:rsidTr="008E2283">
        <w:trPr>
          <w:trHeight w:val="420"/>
        </w:trPr>
        <w:tc>
          <w:tcPr>
            <w:tcW w:w="2868" w:type="dxa"/>
            <w:tcBorders>
              <w:top w:val="nil"/>
              <w:left w:val="nil"/>
              <w:bottom w:val="nil"/>
              <w:right w:val="nil"/>
            </w:tcBorders>
            <w:shd w:val="clear" w:color="auto" w:fill="auto"/>
            <w:noWrap/>
            <w:vAlign w:val="bottom"/>
          </w:tcPr>
          <w:p w14:paraId="686F7243" w14:textId="77777777" w:rsidR="00131993" w:rsidRPr="00C73C17" w:rsidRDefault="00131993" w:rsidP="00131993">
            <w:pPr>
              <w:rPr>
                <w:rFonts w:asciiTheme="majorBidi" w:hAnsiTheme="majorBidi" w:cstheme="majorBidi"/>
                <w:sz w:val="24"/>
                <w:szCs w:val="24"/>
                <w:lang w:val="en-US"/>
              </w:rPr>
            </w:pPr>
            <w:r w:rsidRPr="00C73C17">
              <w:rPr>
                <w:rFonts w:asciiTheme="majorBidi" w:hAnsiTheme="majorBidi" w:cstheme="majorBidi"/>
                <w:sz w:val="24"/>
                <w:szCs w:val="24"/>
                <w:lang w:val="en-US"/>
              </w:rPr>
              <w:t>Non</w:t>
            </w:r>
            <w:r w:rsidRPr="001B3625">
              <w:rPr>
                <w:rFonts w:asciiTheme="majorBidi" w:hAnsiTheme="majorBidi"/>
                <w:sz w:val="24"/>
                <w:szCs w:val="24"/>
                <w:cs/>
                <w:lang w:val="en-US"/>
              </w:rPr>
              <w:t>-</w:t>
            </w:r>
            <w:r w:rsidRPr="00C73C17">
              <w:rPr>
                <w:rFonts w:asciiTheme="majorBidi" w:hAnsiTheme="majorBidi" w:cstheme="majorBidi"/>
                <w:sz w:val="24"/>
                <w:szCs w:val="24"/>
                <w:lang w:val="en-US"/>
              </w:rPr>
              <w:t>current financial assets</w:t>
            </w:r>
          </w:p>
        </w:tc>
        <w:tc>
          <w:tcPr>
            <w:tcW w:w="851" w:type="dxa"/>
            <w:shd w:val="clear" w:color="auto" w:fill="auto"/>
            <w:noWrap/>
            <w:vAlign w:val="bottom"/>
          </w:tcPr>
          <w:p w14:paraId="167F6FD3" w14:textId="07D1FF35" w:rsidR="00131993" w:rsidRPr="00C73C17" w:rsidRDefault="00131993" w:rsidP="00131993">
            <w:pPr>
              <w:jc w:val="right"/>
              <w:rPr>
                <w:rFonts w:asciiTheme="majorBidi" w:hAnsiTheme="majorBidi" w:cstheme="majorBidi"/>
                <w:color w:val="000000"/>
                <w:sz w:val="24"/>
                <w:szCs w:val="24"/>
                <w:cs/>
              </w:rPr>
            </w:pPr>
            <w:r w:rsidRPr="001B3625">
              <w:rPr>
                <w:rFonts w:asciiTheme="majorBidi" w:hAnsiTheme="majorBidi"/>
                <w:sz w:val="24"/>
                <w:szCs w:val="24"/>
                <w:cs/>
                <w:lang w:val="en-US"/>
              </w:rPr>
              <w:t>-</w:t>
            </w:r>
          </w:p>
        </w:tc>
        <w:tc>
          <w:tcPr>
            <w:tcW w:w="283" w:type="dxa"/>
            <w:tcBorders>
              <w:top w:val="nil"/>
              <w:left w:val="nil"/>
              <w:right w:val="nil"/>
            </w:tcBorders>
            <w:shd w:val="clear" w:color="auto" w:fill="auto"/>
            <w:noWrap/>
            <w:vAlign w:val="bottom"/>
          </w:tcPr>
          <w:p w14:paraId="31F1B251"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0529DE7" w14:textId="59AF606D"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sz w:val="24"/>
                <w:szCs w:val="24"/>
                <w:cs/>
                <w:lang w:val="en-US"/>
              </w:rPr>
              <w:t>-</w:t>
            </w:r>
          </w:p>
        </w:tc>
        <w:tc>
          <w:tcPr>
            <w:tcW w:w="283" w:type="dxa"/>
            <w:tcBorders>
              <w:top w:val="nil"/>
              <w:left w:val="nil"/>
              <w:right w:val="nil"/>
            </w:tcBorders>
            <w:shd w:val="clear" w:color="auto" w:fill="auto"/>
            <w:noWrap/>
            <w:vAlign w:val="bottom"/>
          </w:tcPr>
          <w:p w14:paraId="1C805D8B"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39160F0" w14:textId="26A5582E"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sz w:val="24"/>
                <w:szCs w:val="24"/>
                <w:lang w:val="en-US"/>
              </w:rPr>
              <w:t>90</w:t>
            </w:r>
          </w:p>
        </w:tc>
        <w:tc>
          <w:tcPr>
            <w:tcW w:w="283" w:type="dxa"/>
            <w:tcBorders>
              <w:top w:val="nil"/>
              <w:left w:val="nil"/>
              <w:right w:val="nil"/>
            </w:tcBorders>
            <w:shd w:val="clear" w:color="auto" w:fill="auto"/>
            <w:noWrap/>
            <w:vAlign w:val="bottom"/>
          </w:tcPr>
          <w:p w14:paraId="7B407694"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3121016" w14:textId="40346C59" w:rsidR="00131993" w:rsidRPr="00C73C17" w:rsidRDefault="00131993" w:rsidP="00131993">
            <w:pPr>
              <w:jc w:val="right"/>
              <w:rPr>
                <w:rFonts w:asciiTheme="majorBidi" w:hAnsiTheme="majorBidi" w:cstheme="majorBidi"/>
                <w:color w:val="000000"/>
                <w:sz w:val="24"/>
                <w:szCs w:val="24"/>
                <w:cs/>
              </w:rPr>
            </w:pPr>
            <w:r w:rsidRPr="001B3625">
              <w:rPr>
                <w:rFonts w:asciiTheme="majorBidi" w:hAnsiTheme="majorBidi"/>
                <w:sz w:val="24"/>
                <w:szCs w:val="24"/>
                <w:cs/>
                <w:lang w:val="en-US"/>
              </w:rPr>
              <w:t>-</w:t>
            </w:r>
          </w:p>
        </w:tc>
        <w:tc>
          <w:tcPr>
            <w:tcW w:w="283" w:type="dxa"/>
            <w:tcBorders>
              <w:top w:val="nil"/>
              <w:left w:val="nil"/>
              <w:right w:val="nil"/>
            </w:tcBorders>
            <w:shd w:val="clear" w:color="auto" w:fill="auto"/>
            <w:noWrap/>
            <w:vAlign w:val="bottom"/>
          </w:tcPr>
          <w:p w14:paraId="170013CE" w14:textId="77777777" w:rsidR="00131993" w:rsidRPr="00C73C17" w:rsidRDefault="00131993" w:rsidP="00131993">
            <w:pPr>
              <w:jc w:val="right"/>
              <w:rPr>
                <w:rFonts w:asciiTheme="majorBidi" w:hAnsiTheme="majorBidi" w:cstheme="majorBidi"/>
                <w:color w:val="000000"/>
                <w:sz w:val="24"/>
                <w:szCs w:val="24"/>
                <w:cs/>
                <w:lang w:val="en-US"/>
              </w:rPr>
            </w:pPr>
          </w:p>
        </w:tc>
        <w:tc>
          <w:tcPr>
            <w:tcW w:w="857" w:type="dxa"/>
            <w:shd w:val="clear" w:color="auto" w:fill="auto"/>
            <w:noWrap/>
            <w:vAlign w:val="bottom"/>
          </w:tcPr>
          <w:p w14:paraId="79048A64" w14:textId="11110287" w:rsidR="00131993" w:rsidRPr="00C73C17" w:rsidRDefault="00131993" w:rsidP="00131993">
            <w:pPr>
              <w:jc w:val="right"/>
              <w:rPr>
                <w:rFonts w:asciiTheme="majorBidi" w:hAnsiTheme="majorBidi" w:cstheme="majorBidi"/>
                <w:color w:val="000000"/>
                <w:sz w:val="24"/>
                <w:szCs w:val="24"/>
                <w:cs/>
              </w:rPr>
            </w:pPr>
            <w:r w:rsidRPr="001B3625">
              <w:rPr>
                <w:rFonts w:asciiTheme="majorBidi" w:hAnsiTheme="majorBidi"/>
                <w:sz w:val="24"/>
                <w:szCs w:val="24"/>
                <w:cs/>
                <w:lang w:val="en-US"/>
              </w:rPr>
              <w:t>-</w:t>
            </w:r>
          </w:p>
        </w:tc>
        <w:tc>
          <w:tcPr>
            <w:tcW w:w="283" w:type="dxa"/>
            <w:tcBorders>
              <w:top w:val="nil"/>
              <w:left w:val="nil"/>
              <w:right w:val="nil"/>
            </w:tcBorders>
            <w:shd w:val="clear" w:color="auto" w:fill="auto"/>
            <w:noWrap/>
            <w:vAlign w:val="bottom"/>
          </w:tcPr>
          <w:p w14:paraId="3E3E2640" w14:textId="77777777" w:rsidR="00131993" w:rsidRPr="00C73C17" w:rsidRDefault="00131993" w:rsidP="00131993">
            <w:pPr>
              <w:jc w:val="right"/>
              <w:rPr>
                <w:rFonts w:asciiTheme="majorBidi" w:hAnsiTheme="majorBidi" w:cstheme="majorBidi"/>
                <w:color w:val="000000"/>
                <w:sz w:val="24"/>
                <w:szCs w:val="24"/>
                <w:cs/>
                <w:lang w:val="en-US"/>
              </w:rPr>
            </w:pPr>
          </w:p>
        </w:tc>
        <w:tc>
          <w:tcPr>
            <w:tcW w:w="878" w:type="dxa"/>
            <w:shd w:val="clear" w:color="auto" w:fill="auto"/>
            <w:noWrap/>
            <w:vAlign w:val="bottom"/>
          </w:tcPr>
          <w:p w14:paraId="714E2BE8" w14:textId="17FE394B" w:rsidR="00131993" w:rsidRPr="00C73C17" w:rsidRDefault="00131993" w:rsidP="00131993">
            <w:pPr>
              <w:ind w:left="-81"/>
              <w:jc w:val="right"/>
              <w:rPr>
                <w:rFonts w:asciiTheme="majorBidi" w:hAnsiTheme="majorBidi" w:cstheme="majorBidi"/>
                <w:color w:val="000000"/>
                <w:sz w:val="24"/>
                <w:szCs w:val="24"/>
                <w:lang w:val="en-US"/>
              </w:rPr>
            </w:pPr>
            <w:r w:rsidRPr="001B3625">
              <w:rPr>
                <w:rFonts w:asciiTheme="majorBidi" w:hAnsiTheme="majorBidi"/>
                <w:sz w:val="24"/>
                <w:szCs w:val="24"/>
                <w:lang w:val="en-US"/>
              </w:rPr>
              <w:t>90</w:t>
            </w:r>
          </w:p>
        </w:tc>
      </w:tr>
      <w:tr w:rsidR="00131993" w:rsidRPr="001B3625" w14:paraId="46AEB3D8" w14:textId="77777777" w:rsidTr="008E2283">
        <w:trPr>
          <w:trHeight w:val="420"/>
        </w:trPr>
        <w:tc>
          <w:tcPr>
            <w:tcW w:w="2868" w:type="dxa"/>
            <w:tcBorders>
              <w:top w:val="nil"/>
              <w:left w:val="nil"/>
              <w:bottom w:val="nil"/>
              <w:right w:val="nil"/>
            </w:tcBorders>
            <w:shd w:val="clear" w:color="auto" w:fill="auto"/>
            <w:noWrap/>
            <w:vAlign w:val="bottom"/>
          </w:tcPr>
          <w:p w14:paraId="4F972D12" w14:textId="77777777" w:rsidR="00131993" w:rsidRPr="00C73C17" w:rsidRDefault="00131993" w:rsidP="00131993">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Non</w:t>
            </w:r>
            <w:r w:rsidRPr="001B3625">
              <w:rPr>
                <w:rFonts w:asciiTheme="majorBidi" w:hAnsiTheme="majorBidi"/>
                <w:sz w:val="24"/>
                <w:szCs w:val="24"/>
                <w:cs/>
                <w:lang w:val="en-US"/>
              </w:rPr>
              <w:t>-</w:t>
            </w:r>
            <w:r w:rsidRPr="00C73C17">
              <w:rPr>
                <w:rFonts w:asciiTheme="majorBidi" w:hAnsiTheme="majorBidi" w:cstheme="majorBidi"/>
                <w:sz w:val="24"/>
                <w:szCs w:val="24"/>
                <w:lang w:val="en-US"/>
              </w:rPr>
              <w:t xml:space="preserve">current contract assets </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net</w:t>
            </w:r>
          </w:p>
        </w:tc>
        <w:tc>
          <w:tcPr>
            <w:tcW w:w="851" w:type="dxa"/>
            <w:tcBorders>
              <w:top w:val="nil"/>
              <w:left w:val="nil"/>
              <w:right w:val="nil"/>
            </w:tcBorders>
            <w:shd w:val="clear" w:color="auto" w:fill="auto"/>
            <w:noWrap/>
            <w:vAlign w:val="bottom"/>
          </w:tcPr>
          <w:p w14:paraId="75A8FAE1" w14:textId="0FE7AAD9" w:rsidR="00131993" w:rsidRPr="00C73C17" w:rsidRDefault="00C73C17" w:rsidP="00131993">
            <w:pPr>
              <w:pBdr>
                <w:bottom w:val="sing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6EAD86CB"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218F9BB" w14:textId="4592095E" w:rsidR="00131993" w:rsidRPr="00C73C17" w:rsidRDefault="00C73C17" w:rsidP="00131993">
            <w:pPr>
              <w:pBdr>
                <w:bottom w:val="sing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633148A2" w14:textId="77777777" w:rsidR="00131993" w:rsidRPr="001B3625"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74BC568D" w14:textId="1C788BED" w:rsidR="00131993" w:rsidRPr="00C73C17" w:rsidRDefault="00C73C17" w:rsidP="00131993">
            <w:pPr>
              <w:pBdr>
                <w:bottom w:val="single" w:sz="4" w:space="1" w:color="auto"/>
              </w:pBd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82</w:t>
            </w:r>
          </w:p>
        </w:tc>
        <w:tc>
          <w:tcPr>
            <w:tcW w:w="283" w:type="dxa"/>
            <w:tcBorders>
              <w:top w:val="nil"/>
              <w:left w:val="nil"/>
              <w:right w:val="nil"/>
            </w:tcBorders>
            <w:shd w:val="clear" w:color="auto" w:fill="auto"/>
            <w:noWrap/>
            <w:vAlign w:val="bottom"/>
          </w:tcPr>
          <w:p w14:paraId="7851480B"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145D2B1" w14:textId="024F3C57" w:rsidR="00131993" w:rsidRPr="00C73C17" w:rsidRDefault="00C73C17" w:rsidP="00131993">
            <w:pPr>
              <w:pBdr>
                <w:bottom w:val="sing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4EB0C484" w14:textId="77777777" w:rsidR="00131993" w:rsidRPr="00C73C17" w:rsidRDefault="00131993" w:rsidP="00131993">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6E6FCB3A" w14:textId="34CA8902" w:rsidR="00131993" w:rsidRPr="00C73C17" w:rsidRDefault="00C73C17" w:rsidP="00131993">
            <w:pPr>
              <w:pBdr>
                <w:bottom w:val="sing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51D450A7" w14:textId="77777777" w:rsidR="00131993" w:rsidRPr="001B3625" w:rsidRDefault="00131993" w:rsidP="00131993">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5926F5C0" w14:textId="4EB2016C" w:rsidR="00131993" w:rsidRPr="00C73C17" w:rsidRDefault="00C73C17" w:rsidP="00131993">
            <w:pPr>
              <w:pBdr>
                <w:bottom w:val="single" w:sz="4" w:space="1" w:color="auto"/>
              </w:pBd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82</w:t>
            </w:r>
          </w:p>
        </w:tc>
      </w:tr>
      <w:tr w:rsidR="00131993" w:rsidRPr="001B3625" w14:paraId="05663AF6" w14:textId="77777777" w:rsidTr="008E2283">
        <w:trPr>
          <w:trHeight w:val="420"/>
        </w:trPr>
        <w:tc>
          <w:tcPr>
            <w:tcW w:w="2868" w:type="dxa"/>
            <w:tcBorders>
              <w:top w:val="nil"/>
              <w:left w:val="nil"/>
              <w:bottom w:val="nil"/>
              <w:right w:val="nil"/>
            </w:tcBorders>
            <w:shd w:val="clear" w:color="auto" w:fill="auto"/>
            <w:noWrap/>
            <w:vAlign w:val="bottom"/>
          </w:tcPr>
          <w:p w14:paraId="3736514B" w14:textId="77777777" w:rsidR="00131993" w:rsidRPr="00C73C17" w:rsidRDefault="00131993" w:rsidP="00131993">
            <w:pPr>
              <w:rPr>
                <w:rFonts w:asciiTheme="majorBidi" w:hAnsiTheme="majorBidi" w:cstheme="majorBidi"/>
                <w:color w:val="000000"/>
                <w:sz w:val="24"/>
                <w:szCs w:val="24"/>
                <w:lang w:val="en-US"/>
              </w:rPr>
            </w:pPr>
          </w:p>
        </w:tc>
        <w:tc>
          <w:tcPr>
            <w:tcW w:w="851" w:type="dxa"/>
            <w:tcBorders>
              <w:top w:val="nil"/>
              <w:left w:val="nil"/>
              <w:right w:val="nil"/>
            </w:tcBorders>
            <w:shd w:val="clear" w:color="auto" w:fill="auto"/>
            <w:noWrap/>
            <w:vAlign w:val="bottom"/>
          </w:tcPr>
          <w:p w14:paraId="39D96C55" w14:textId="72A65FD9" w:rsidR="00131993" w:rsidRPr="00C73C17" w:rsidRDefault="00131993" w:rsidP="00131993">
            <w:pPr>
              <w:pBdr>
                <w:bottom w:val="double" w:sz="4" w:space="1" w:color="auto"/>
              </w:pBdr>
              <w:jc w:val="right"/>
              <w:rPr>
                <w:rFonts w:asciiTheme="majorBidi" w:hAnsiTheme="majorBidi" w:cstheme="majorBidi"/>
                <w:color w:val="000000"/>
                <w:sz w:val="24"/>
                <w:szCs w:val="24"/>
                <w:lang w:val="en-US"/>
              </w:rPr>
            </w:pPr>
            <w:r w:rsidRPr="001B3625">
              <w:rPr>
                <w:rFonts w:asciiTheme="majorBidi" w:hAnsiTheme="majorBidi"/>
                <w:sz w:val="24"/>
                <w:szCs w:val="24"/>
                <w:lang w:val="en-US"/>
              </w:rPr>
              <w:t>54</w:t>
            </w:r>
          </w:p>
        </w:tc>
        <w:tc>
          <w:tcPr>
            <w:tcW w:w="283" w:type="dxa"/>
            <w:tcBorders>
              <w:top w:val="nil"/>
              <w:left w:val="nil"/>
              <w:right w:val="nil"/>
            </w:tcBorders>
            <w:shd w:val="clear" w:color="auto" w:fill="auto"/>
            <w:noWrap/>
            <w:vAlign w:val="bottom"/>
          </w:tcPr>
          <w:p w14:paraId="651DDAA9"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55A60CF" w14:textId="1E51D3E5" w:rsidR="00131993" w:rsidRPr="00C73C17" w:rsidRDefault="00131993" w:rsidP="00131993">
            <w:pPr>
              <w:pBdr>
                <w:bottom w:val="double" w:sz="4" w:space="1" w:color="auto"/>
              </w:pBdr>
              <w:jc w:val="right"/>
              <w:rPr>
                <w:rFonts w:asciiTheme="majorBidi" w:hAnsiTheme="majorBidi" w:cstheme="majorBidi"/>
                <w:color w:val="000000"/>
                <w:sz w:val="24"/>
                <w:szCs w:val="24"/>
                <w:lang w:val="en-US"/>
              </w:rPr>
            </w:pPr>
            <w:r w:rsidRPr="001B3625">
              <w:rPr>
                <w:rFonts w:asciiTheme="majorBidi" w:hAnsiTheme="majorBidi"/>
                <w:sz w:val="24"/>
                <w:szCs w:val="24"/>
                <w:lang w:val="en-US"/>
              </w:rPr>
              <w:t>443</w:t>
            </w:r>
          </w:p>
        </w:tc>
        <w:tc>
          <w:tcPr>
            <w:tcW w:w="283" w:type="dxa"/>
            <w:tcBorders>
              <w:top w:val="nil"/>
              <w:left w:val="nil"/>
              <w:right w:val="nil"/>
            </w:tcBorders>
            <w:shd w:val="clear" w:color="auto" w:fill="auto"/>
            <w:noWrap/>
            <w:vAlign w:val="bottom"/>
          </w:tcPr>
          <w:p w14:paraId="3740AFC1"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7A34EB0" w14:textId="77AE3012" w:rsidR="00131993" w:rsidRPr="00C73C17" w:rsidRDefault="00131993" w:rsidP="00131993">
            <w:pPr>
              <w:pBdr>
                <w:bottom w:val="double" w:sz="4" w:space="1" w:color="auto"/>
              </w:pBdr>
              <w:jc w:val="right"/>
              <w:rPr>
                <w:rFonts w:asciiTheme="majorBidi" w:hAnsiTheme="majorBidi" w:cstheme="majorBidi"/>
                <w:color w:val="000000"/>
                <w:sz w:val="24"/>
                <w:szCs w:val="24"/>
                <w:lang w:val="en-US"/>
              </w:rPr>
            </w:pPr>
            <w:r w:rsidRPr="001B3625">
              <w:rPr>
                <w:rFonts w:asciiTheme="majorBidi" w:hAnsiTheme="majorBidi"/>
                <w:sz w:val="24"/>
                <w:szCs w:val="24"/>
                <w:lang w:val="en-US"/>
              </w:rPr>
              <w:t>172</w:t>
            </w:r>
          </w:p>
        </w:tc>
        <w:tc>
          <w:tcPr>
            <w:tcW w:w="283" w:type="dxa"/>
            <w:tcBorders>
              <w:top w:val="nil"/>
              <w:left w:val="nil"/>
              <w:right w:val="nil"/>
            </w:tcBorders>
            <w:shd w:val="clear" w:color="auto" w:fill="auto"/>
            <w:noWrap/>
            <w:vAlign w:val="bottom"/>
          </w:tcPr>
          <w:p w14:paraId="5F0E8C07"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C1EDD6E" w14:textId="6B0031A3" w:rsidR="00131993" w:rsidRPr="00C73C17" w:rsidRDefault="00131993" w:rsidP="00131993">
            <w:pPr>
              <w:pBdr>
                <w:bottom w:val="doub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5721AC96" w14:textId="77777777" w:rsidR="00131993" w:rsidRPr="00C73C17" w:rsidRDefault="00131993" w:rsidP="00131993">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41E6D859" w14:textId="08899CC7" w:rsidR="00131993" w:rsidRPr="00C73C17" w:rsidRDefault="00131993" w:rsidP="00131993">
            <w:pPr>
              <w:pBdr>
                <w:bottom w:val="doub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5006B0B6" w14:textId="77777777" w:rsidR="00131993" w:rsidRPr="001B3625" w:rsidRDefault="00131993" w:rsidP="00131993">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2BB622EA" w14:textId="7687D518" w:rsidR="00131993" w:rsidRPr="00C73C17" w:rsidRDefault="00131993" w:rsidP="00131993">
            <w:pPr>
              <w:pBdr>
                <w:bottom w:val="double" w:sz="4" w:space="1" w:color="auto"/>
              </w:pBd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669</w:t>
            </w:r>
          </w:p>
        </w:tc>
      </w:tr>
      <w:tr w:rsidR="00131993" w:rsidRPr="001B3625" w14:paraId="7547A16E" w14:textId="77777777" w:rsidTr="008E2283">
        <w:trPr>
          <w:trHeight w:val="420"/>
        </w:trPr>
        <w:tc>
          <w:tcPr>
            <w:tcW w:w="2868" w:type="dxa"/>
            <w:tcBorders>
              <w:top w:val="nil"/>
              <w:left w:val="nil"/>
              <w:bottom w:val="nil"/>
              <w:right w:val="nil"/>
            </w:tcBorders>
            <w:shd w:val="clear" w:color="auto" w:fill="auto"/>
            <w:noWrap/>
            <w:vAlign w:val="center"/>
          </w:tcPr>
          <w:p w14:paraId="3DF09B93" w14:textId="77777777" w:rsidR="00131993" w:rsidRPr="00C73C17" w:rsidRDefault="00131993" w:rsidP="00131993">
            <w:pPr>
              <w:rPr>
                <w:rFonts w:asciiTheme="majorBidi" w:hAnsiTheme="majorBidi" w:cstheme="majorBidi"/>
                <w:color w:val="000000"/>
                <w:sz w:val="24"/>
                <w:szCs w:val="24"/>
                <w:lang w:val="en-US"/>
              </w:rPr>
            </w:pPr>
            <w:r w:rsidRPr="00C73C17">
              <w:rPr>
                <w:rFonts w:asciiTheme="majorBidi" w:hAnsiTheme="majorBidi" w:cstheme="majorBidi"/>
                <w:b/>
                <w:bCs/>
                <w:sz w:val="24"/>
                <w:szCs w:val="24"/>
                <w:lang w:val="en-US"/>
              </w:rPr>
              <w:t>Financial liabilities</w:t>
            </w:r>
          </w:p>
        </w:tc>
        <w:tc>
          <w:tcPr>
            <w:tcW w:w="851" w:type="dxa"/>
            <w:tcBorders>
              <w:top w:val="nil"/>
              <w:left w:val="nil"/>
              <w:right w:val="nil"/>
            </w:tcBorders>
            <w:shd w:val="clear" w:color="auto" w:fill="auto"/>
            <w:noWrap/>
            <w:vAlign w:val="bottom"/>
          </w:tcPr>
          <w:p w14:paraId="528D36AF" w14:textId="77777777" w:rsidR="00131993" w:rsidRPr="00C73C17" w:rsidRDefault="00131993" w:rsidP="00131993">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0E77C114" w14:textId="77777777" w:rsidR="00131993" w:rsidRPr="00C73C17" w:rsidRDefault="00131993" w:rsidP="00131993">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2336C627" w14:textId="77777777" w:rsidR="00131993" w:rsidRPr="00C73C17" w:rsidRDefault="00131993" w:rsidP="00131993">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075C8E41" w14:textId="77777777" w:rsidR="00131993" w:rsidRPr="00C73C17" w:rsidRDefault="00131993" w:rsidP="00131993">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04C9FD0D" w14:textId="77777777" w:rsidR="00131993" w:rsidRPr="00C73C17" w:rsidRDefault="00131993" w:rsidP="00131993">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53FDA05B" w14:textId="77777777" w:rsidR="00131993" w:rsidRPr="00C73C17" w:rsidRDefault="00131993" w:rsidP="00131993">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43FDAB95" w14:textId="77777777" w:rsidR="00131993" w:rsidRPr="00C73C17" w:rsidRDefault="00131993" w:rsidP="00131993">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75AC5BE0" w14:textId="77777777" w:rsidR="00131993" w:rsidRPr="00C73C17" w:rsidRDefault="00131993" w:rsidP="00131993">
            <w:pPr>
              <w:jc w:val="right"/>
              <w:rPr>
                <w:rFonts w:asciiTheme="majorBidi" w:hAnsiTheme="majorBidi" w:cstheme="majorBidi"/>
                <w:color w:val="000000"/>
                <w:sz w:val="24"/>
                <w:szCs w:val="24"/>
                <w:cs/>
              </w:rPr>
            </w:pPr>
          </w:p>
        </w:tc>
        <w:tc>
          <w:tcPr>
            <w:tcW w:w="857" w:type="dxa"/>
            <w:tcBorders>
              <w:top w:val="nil"/>
              <w:left w:val="nil"/>
              <w:right w:val="nil"/>
            </w:tcBorders>
            <w:shd w:val="clear" w:color="auto" w:fill="auto"/>
            <w:noWrap/>
            <w:vAlign w:val="bottom"/>
          </w:tcPr>
          <w:p w14:paraId="704D9E07" w14:textId="77777777" w:rsidR="00131993" w:rsidRPr="00C73C17" w:rsidRDefault="00131993" w:rsidP="00131993">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6CB463E8" w14:textId="77777777" w:rsidR="00131993" w:rsidRPr="001B3625" w:rsidRDefault="00131993" w:rsidP="00131993">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5F69B4BD" w14:textId="77777777" w:rsidR="00131993" w:rsidRPr="00C73C17" w:rsidRDefault="00131993" w:rsidP="00131993">
            <w:pPr>
              <w:ind w:left="-81" w:right="-391"/>
              <w:jc w:val="right"/>
              <w:rPr>
                <w:rFonts w:asciiTheme="majorBidi" w:hAnsiTheme="majorBidi" w:cstheme="majorBidi"/>
                <w:color w:val="000000"/>
                <w:sz w:val="24"/>
                <w:szCs w:val="24"/>
                <w:lang w:val="en-US"/>
              </w:rPr>
            </w:pPr>
          </w:p>
        </w:tc>
      </w:tr>
      <w:tr w:rsidR="00131993" w:rsidRPr="001B3625" w14:paraId="7AA10AC5" w14:textId="77777777" w:rsidTr="008E2283">
        <w:trPr>
          <w:trHeight w:val="420"/>
        </w:trPr>
        <w:tc>
          <w:tcPr>
            <w:tcW w:w="2868" w:type="dxa"/>
            <w:tcBorders>
              <w:top w:val="nil"/>
              <w:left w:val="nil"/>
              <w:bottom w:val="nil"/>
              <w:right w:val="nil"/>
            </w:tcBorders>
            <w:shd w:val="clear" w:color="auto" w:fill="auto"/>
            <w:noWrap/>
            <w:vAlign w:val="center"/>
          </w:tcPr>
          <w:p w14:paraId="6A5CFCA9" w14:textId="5108BDC1" w:rsidR="00131993" w:rsidRPr="00C73C17" w:rsidRDefault="00131993" w:rsidP="008E2283">
            <w:pPr>
              <w:rPr>
                <w:rFonts w:asciiTheme="majorBidi" w:hAnsiTheme="majorBidi" w:cstheme="majorBidi"/>
                <w:sz w:val="24"/>
                <w:szCs w:val="24"/>
                <w:lang w:val="en-US"/>
              </w:rPr>
            </w:pPr>
            <w:r w:rsidRPr="00C73C17">
              <w:rPr>
                <w:rFonts w:asciiTheme="majorBidi" w:hAnsiTheme="majorBidi" w:cstheme="majorBidi"/>
                <w:sz w:val="24"/>
                <w:szCs w:val="24"/>
                <w:lang w:val="en-US"/>
              </w:rPr>
              <w:t>Short</w:t>
            </w:r>
            <w:r w:rsidRPr="001B3625">
              <w:rPr>
                <w:rFonts w:asciiTheme="majorBidi" w:hAnsiTheme="majorBidi"/>
                <w:sz w:val="24"/>
                <w:szCs w:val="24"/>
                <w:cs/>
                <w:lang w:val="en-US"/>
              </w:rPr>
              <w:t>-</w:t>
            </w:r>
            <w:r w:rsidRPr="00C73C17">
              <w:rPr>
                <w:rFonts w:asciiTheme="majorBidi" w:hAnsiTheme="majorBidi" w:cstheme="majorBidi"/>
                <w:sz w:val="24"/>
                <w:szCs w:val="24"/>
                <w:lang w:val="en-US"/>
              </w:rPr>
              <w:t>term loan from financial institution</w:t>
            </w:r>
          </w:p>
        </w:tc>
        <w:tc>
          <w:tcPr>
            <w:tcW w:w="851" w:type="dxa"/>
            <w:tcBorders>
              <w:top w:val="nil"/>
              <w:left w:val="nil"/>
              <w:right w:val="nil"/>
            </w:tcBorders>
            <w:shd w:val="clear" w:color="auto" w:fill="auto"/>
            <w:noWrap/>
            <w:vAlign w:val="bottom"/>
          </w:tcPr>
          <w:p w14:paraId="0C55DBEE" w14:textId="2780B1E5"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54E2E897" w14:textId="77777777" w:rsidR="00131993" w:rsidRPr="001B3625"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2001CC5D" w14:textId="38A52D02" w:rsidR="00131993" w:rsidRPr="00C73C17" w:rsidRDefault="00131993" w:rsidP="00131993">
            <w:pP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70</w:t>
            </w:r>
          </w:p>
        </w:tc>
        <w:tc>
          <w:tcPr>
            <w:tcW w:w="283" w:type="dxa"/>
            <w:tcBorders>
              <w:top w:val="nil"/>
              <w:left w:val="nil"/>
              <w:right w:val="nil"/>
            </w:tcBorders>
            <w:shd w:val="clear" w:color="auto" w:fill="auto"/>
            <w:noWrap/>
            <w:vAlign w:val="bottom"/>
          </w:tcPr>
          <w:p w14:paraId="0009C7A8"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23D3088" w14:textId="335EF511"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507B833C"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2D667447" w14:textId="10ADE28A"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4E878323" w14:textId="77777777" w:rsidR="00131993" w:rsidRPr="00C73C17" w:rsidRDefault="00131993" w:rsidP="00131993">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3FBEAA29" w14:textId="640B4D11"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1092B593" w14:textId="77777777" w:rsidR="00131993" w:rsidRPr="001B3625" w:rsidRDefault="00131993" w:rsidP="00131993">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674C713C" w14:textId="7BFF6739" w:rsidR="00131993" w:rsidRPr="00C73C17" w:rsidRDefault="00131993" w:rsidP="00131993">
            <w:pP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70</w:t>
            </w:r>
          </w:p>
        </w:tc>
      </w:tr>
      <w:tr w:rsidR="00131993" w:rsidRPr="001B3625" w14:paraId="60FFAF08" w14:textId="77777777" w:rsidTr="008E2283">
        <w:trPr>
          <w:trHeight w:val="420"/>
        </w:trPr>
        <w:tc>
          <w:tcPr>
            <w:tcW w:w="2868" w:type="dxa"/>
            <w:tcBorders>
              <w:top w:val="nil"/>
              <w:left w:val="nil"/>
              <w:bottom w:val="nil"/>
              <w:right w:val="nil"/>
            </w:tcBorders>
            <w:shd w:val="clear" w:color="auto" w:fill="auto"/>
            <w:noWrap/>
            <w:vAlign w:val="center"/>
          </w:tcPr>
          <w:p w14:paraId="0F273110" w14:textId="77777777" w:rsidR="00131993" w:rsidRPr="00C73C17" w:rsidRDefault="00131993" w:rsidP="00131993">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Trade and other current payables</w:t>
            </w:r>
          </w:p>
        </w:tc>
        <w:tc>
          <w:tcPr>
            <w:tcW w:w="851" w:type="dxa"/>
            <w:tcBorders>
              <w:top w:val="nil"/>
              <w:left w:val="nil"/>
              <w:right w:val="nil"/>
            </w:tcBorders>
            <w:shd w:val="clear" w:color="auto" w:fill="auto"/>
            <w:noWrap/>
            <w:vAlign w:val="bottom"/>
          </w:tcPr>
          <w:p w14:paraId="6D91F246" w14:textId="636E20F5"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130861DE" w14:textId="77777777" w:rsidR="00131993" w:rsidRPr="001B3625"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39F2DA2" w14:textId="016B0A8A" w:rsidR="00131993" w:rsidRPr="00C73C17" w:rsidRDefault="00131993" w:rsidP="00131993">
            <w:pP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51</w:t>
            </w:r>
          </w:p>
        </w:tc>
        <w:tc>
          <w:tcPr>
            <w:tcW w:w="283" w:type="dxa"/>
            <w:tcBorders>
              <w:top w:val="nil"/>
              <w:left w:val="nil"/>
              <w:right w:val="nil"/>
            </w:tcBorders>
            <w:shd w:val="clear" w:color="auto" w:fill="auto"/>
            <w:noWrap/>
            <w:vAlign w:val="bottom"/>
          </w:tcPr>
          <w:p w14:paraId="4CA66B3B"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276C85EF" w14:textId="2FCF2AB2"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095AF0F4"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00DA6CED" w14:textId="428B49FE"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569180FC" w14:textId="77777777" w:rsidR="00131993" w:rsidRPr="00C73C17" w:rsidRDefault="00131993" w:rsidP="00131993">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270E28EE" w14:textId="6B6AFB28"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6544E82F" w14:textId="77777777" w:rsidR="00131993" w:rsidRPr="001B3625" w:rsidRDefault="00131993" w:rsidP="00131993">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1F8C35FB" w14:textId="27B0BB3D" w:rsidR="00131993" w:rsidRPr="00C73C17" w:rsidRDefault="00131993" w:rsidP="00131993">
            <w:pP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51</w:t>
            </w:r>
          </w:p>
        </w:tc>
      </w:tr>
      <w:tr w:rsidR="00131993" w:rsidRPr="001B3625" w14:paraId="3B3D3F6A" w14:textId="77777777" w:rsidTr="008E2283">
        <w:trPr>
          <w:trHeight w:val="420"/>
        </w:trPr>
        <w:tc>
          <w:tcPr>
            <w:tcW w:w="2868" w:type="dxa"/>
            <w:tcBorders>
              <w:top w:val="nil"/>
              <w:left w:val="nil"/>
              <w:bottom w:val="nil"/>
              <w:right w:val="nil"/>
            </w:tcBorders>
            <w:shd w:val="clear" w:color="auto" w:fill="auto"/>
            <w:noWrap/>
            <w:vAlign w:val="center"/>
          </w:tcPr>
          <w:p w14:paraId="02F0D4B6" w14:textId="15B3FF4D" w:rsidR="00131993" w:rsidRPr="00C73C17" w:rsidRDefault="00131993" w:rsidP="008E2283">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Current portion of lease liabilities </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net</w:t>
            </w:r>
          </w:p>
        </w:tc>
        <w:tc>
          <w:tcPr>
            <w:tcW w:w="851" w:type="dxa"/>
            <w:tcBorders>
              <w:top w:val="nil"/>
              <w:left w:val="nil"/>
              <w:right w:val="nil"/>
            </w:tcBorders>
            <w:shd w:val="clear" w:color="auto" w:fill="auto"/>
            <w:noWrap/>
            <w:vAlign w:val="bottom"/>
          </w:tcPr>
          <w:p w14:paraId="6C1CEB62" w14:textId="293C3468"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2C7F0152" w14:textId="77777777" w:rsidR="00131993" w:rsidRPr="001B3625"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F6274CB" w14:textId="5DF3A15D" w:rsidR="00131993" w:rsidRPr="00C73C17" w:rsidRDefault="00131993" w:rsidP="00131993">
            <w:pP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8</w:t>
            </w:r>
          </w:p>
        </w:tc>
        <w:tc>
          <w:tcPr>
            <w:tcW w:w="283" w:type="dxa"/>
            <w:tcBorders>
              <w:top w:val="nil"/>
              <w:left w:val="nil"/>
              <w:right w:val="nil"/>
            </w:tcBorders>
            <w:shd w:val="clear" w:color="auto" w:fill="auto"/>
            <w:noWrap/>
            <w:vAlign w:val="bottom"/>
          </w:tcPr>
          <w:p w14:paraId="1F274699"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0CC0D8F" w14:textId="4E7F4B63"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6F3106B4"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6DB2CD6" w14:textId="39B9CAD6"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6153FAE9" w14:textId="77777777" w:rsidR="00131993" w:rsidRPr="00C73C17" w:rsidRDefault="00131993" w:rsidP="00131993">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6DCDAF6F" w14:textId="42B3B47C"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06D019A8" w14:textId="77777777" w:rsidR="00131993" w:rsidRPr="001B3625" w:rsidRDefault="00131993" w:rsidP="00131993">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7874FDE5" w14:textId="3EB51892" w:rsidR="00131993" w:rsidRPr="00C73C17" w:rsidRDefault="00131993" w:rsidP="00131993">
            <w:pP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8</w:t>
            </w:r>
          </w:p>
        </w:tc>
      </w:tr>
      <w:tr w:rsidR="00131993" w:rsidRPr="001B3625" w14:paraId="6FE16EAA" w14:textId="77777777" w:rsidTr="008E2283">
        <w:trPr>
          <w:trHeight w:val="420"/>
        </w:trPr>
        <w:tc>
          <w:tcPr>
            <w:tcW w:w="2868" w:type="dxa"/>
            <w:tcBorders>
              <w:top w:val="nil"/>
              <w:left w:val="nil"/>
              <w:bottom w:val="nil"/>
              <w:right w:val="nil"/>
            </w:tcBorders>
            <w:shd w:val="clear" w:color="auto" w:fill="auto"/>
            <w:noWrap/>
            <w:vAlign w:val="center"/>
          </w:tcPr>
          <w:p w14:paraId="37B69DD9" w14:textId="77777777" w:rsidR="00131993" w:rsidRPr="00C73C17" w:rsidRDefault="00131993" w:rsidP="00131993">
            <w:pPr>
              <w:rPr>
                <w:rFonts w:asciiTheme="majorBidi" w:hAnsiTheme="majorBidi" w:cstheme="majorBidi"/>
                <w:sz w:val="24"/>
                <w:szCs w:val="24"/>
                <w:lang w:val="en-US"/>
              </w:rPr>
            </w:pPr>
            <w:r w:rsidRPr="00C73C17">
              <w:rPr>
                <w:rFonts w:asciiTheme="majorBidi" w:hAnsiTheme="majorBidi" w:cstheme="majorBidi"/>
                <w:sz w:val="24"/>
                <w:szCs w:val="24"/>
                <w:lang w:val="en-US"/>
              </w:rPr>
              <w:t>Current portion of long</w:t>
            </w:r>
            <w:r w:rsidRPr="001B3625">
              <w:rPr>
                <w:rFonts w:asciiTheme="majorBidi" w:hAnsiTheme="majorBidi"/>
                <w:sz w:val="24"/>
                <w:szCs w:val="24"/>
                <w:cs/>
                <w:lang w:val="en-US"/>
              </w:rPr>
              <w:t>-</w:t>
            </w:r>
            <w:r w:rsidRPr="00C73C17">
              <w:rPr>
                <w:rFonts w:asciiTheme="majorBidi" w:hAnsiTheme="majorBidi" w:cstheme="majorBidi"/>
                <w:sz w:val="24"/>
                <w:szCs w:val="24"/>
                <w:lang w:val="en-US"/>
              </w:rPr>
              <w:t xml:space="preserve">term loan </w:t>
            </w:r>
          </w:p>
          <w:p w14:paraId="73D26D96" w14:textId="77777777" w:rsidR="00131993" w:rsidRPr="00C73C17" w:rsidRDefault="00131993" w:rsidP="00131993">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  from financial institutions</w:t>
            </w:r>
          </w:p>
        </w:tc>
        <w:tc>
          <w:tcPr>
            <w:tcW w:w="851" w:type="dxa"/>
            <w:tcBorders>
              <w:top w:val="nil"/>
              <w:left w:val="nil"/>
              <w:right w:val="nil"/>
            </w:tcBorders>
            <w:shd w:val="clear" w:color="auto" w:fill="auto"/>
            <w:noWrap/>
            <w:vAlign w:val="bottom"/>
          </w:tcPr>
          <w:p w14:paraId="6AC318F0" w14:textId="207E40B5"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59A09C5B" w14:textId="77777777" w:rsidR="00131993" w:rsidRPr="001B3625"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019B41DA" w14:textId="123952CF" w:rsidR="00131993" w:rsidRPr="00C73C17" w:rsidRDefault="00131993" w:rsidP="00131993">
            <w:pP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155</w:t>
            </w:r>
          </w:p>
        </w:tc>
        <w:tc>
          <w:tcPr>
            <w:tcW w:w="283" w:type="dxa"/>
            <w:tcBorders>
              <w:top w:val="nil"/>
              <w:left w:val="nil"/>
              <w:right w:val="nil"/>
            </w:tcBorders>
            <w:shd w:val="clear" w:color="auto" w:fill="auto"/>
            <w:noWrap/>
            <w:vAlign w:val="bottom"/>
          </w:tcPr>
          <w:p w14:paraId="3C3A0629"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90B350E" w14:textId="5F1424BB"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5DFF1713"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E252E90" w14:textId="4EF30C33"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13780B0E" w14:textId="77777777" w:rsidR="00131993" w:rsidRPr="00C73C17" w:rsidRDefault="00131993" w:rsidP="00131993">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7F4CC929" w14:textId="135668AB"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3FCE2920" w14:textId="77777777" w:rsidR="00131993" w:rsidRPr="001B3625" w:rsidRDefault="00131993" w:rsidP="00131993">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630C7495" w14:textId="7AFED882" w:rsidR="00131993" w:rsidRPr="00C73C17" w:rsidRDefault="00131993" w:rsidP="00131993">
            <w:pP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155</w:t>
            </w:r>
          </w:p>
        </w:tc>
      </w:tr>
      <w:tr w:rsidR="00131993" w:rsidRPr="001B3625" w14:paraId="788ABBBB" w14:textId="77777777" w:rsidTr="008E2283">
        <w:trPr>
          <w:trHeight w:val="420"/>
        </w:trPr>
        <w:tc>
          <w:tcPr>
            <w:tcW w:w="2868" w:type="dxa"/>
            <w:tcBorders>
              <w:top w:val="nil"/>
              <w:left w:val="nil"/>
              <w:bottom w:val="nil"/>
              <w:right w:val="nil"/>
            </w:tcBorders>
            <w:shd w:val="clear" w:color="auto" w:fill="auto"/>
            <w:noWrap/>
            <w:vAlign w:val="center"/>
          </w:tcPr>
          <w:p w14:paraId="5498B690" w14:textId="77777777" w:rsidR="00131993" w:rsidRPr="00C73C17" w:rsidRDefault="00131993" w:rsidP="00131993">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Lease liabilities </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net</w:t>
            </w:r>
          </w:p>
        </w:tc>
        <w:tc>
          <w:tcPr>
            <w:tcW w:w="851" w:type="dxa"/>
            <w:tcBorders>
              <w:top w:val="nil"/>
              <w:left w:val="nil"/>
              <w:right w:val="nil"/>
            </w:tcBorders>
            <w:shd w:val="clear" w:color="auto" w:fill="auto"/>
            <w:noWrap/>
            <w:vAlign w:val="bottom"/>
          </w:tcPr>
          <w:p w14:paraId="01A08C3B" w14:textId="4BFD311D"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073065B7"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6BACC62" w14:textId="715B65A5"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273FCC11" w14:textId="77777777" w:rsidR="00131993" w:rsidRPr="001B3625"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5847F17" w14:textId="265BD061" w:rsidR="00131993" w:rsidRPr="00C73C17" w:rsidRDefault="00131993" w:rsidP="00131993">
            <w:pP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12</w:t>
            </w:r>
          </w:p>
        </w:tc>
        <w:tc>
          <w:tcPr>
            <w:tcW w:w="283" w:type="dxa"/>
            <w:tcBorders>
              <w:top w:val="nil"/>
              <w:left w:val="nil"/>
              <w:right w:val="nil"/>
            </w:tcBorders>
            <w:shd w:val="clear" w:color="auto" w:fill="auto"/>
            <w:noWrap/>
            <w:vAlign w:val="bottom"/>
          </w:tcPr>
          <w:p w14:paraId="570C8A2B"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71D7448" w14:textId="33F1CC44"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6002ADC5" w14:textId="77777777" w:rsidR="00131993" w:rsidRPr="00C73C17" w:rsidRDefault="00131993" w:rsidP="00131993">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61D14092" w14:textId="4D390C32" w:rsidR="00131993" w:rsidRPr="00C73C17" w:rsidRDefault="00131993" w:rsidP="00131993">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33A7115C" w14:textId="77777777" w:rsidR="00131993" w:rsidRPr="001B3625" w:rsidRDefault="00131993" w:rsidP="00131993">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2B51B49D" w14:textId="4227C1DA" w:rsidR="00131993" w:rsidRPr="00C73C17" w:rsidRDefault="00131993" w:rsidP="00131993">
            <w:pP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12</w:t>
            </w:r>
          </w:p>
        </w:tc>
      </w:tr>
      <w:tr w:rsidR="00131993" w:rsidRPr="001B3625" w14:paraId="1B2FCAA1" w14:textId="77777777" w:rsidTr="008E2283">
        <w:trPr>
          <w:trHeight w:val="420"/>
        </w:trPr>
        <w:tc>
          <w:tcPr>
            <w:tcW w:w="2868" w:type="dxa"/>
            <w:tcBorders>
              <w:top w:val="nil"/>
              <w:left w:val="nil"/>
              <w:bottom w:val="nil"/>
              <w:right w:val="nil"/>
            </w:tcBorders>
            <w:shd w:val="clear" w:color="auto" w:fill="auto"/>
            <w:noWrap/>
            <w:vAlign w:val="center"/>
          </w:tcPr>
          <w:p w14:paraId="7D50E6D2" w14:textId="77777777" w:rsidR="00131993" w:rsidRPr="00C73C17" w:rsidRDefault="00131993" w:rsidP="00131993">
            <w:pPr>
              <w:rPr>
                <w:rFonts w:asciiTheme="majorBidi" w:hAnsiTheme="majorBidi" w:cstheme="majorBidi"/>
                <w:sz w:val="24"/>
                <w:szCs w:val="24"/>
                <w:lang w:val="en-US"/>
              </w:rPr>
            </w:pPr>
            <w:r w:rsidRPr="00C73C17">
              <w:rPr>
                <w:rFonts w:asciiTheme="majorBidi" w:hAnsiTheme="majorBidi" w:cstheme="majorBidi"/>
                <w:sz w:val="24"/>
                <w:szCs w:val="24"/>
                <w:lang w:val="en-US"/>
              </w:rPr>
              <w:t xml:space="preserve"> Long</w:t>
            </w:r>
            <w:r w:rsidRPr="001B3625">
              <w:rPr>
                <w:rFonts w:asciiTheme="majorBidi" w:hAnsiTheme="majorBidi"/>
                <w:sz w:val="24"/>
                <w:szCs w:val="24"/>
                <w:cs/>
                <w:lang w:val="en-US"/>
              </w:rPr>
              <w:t>-</w:t>
            </w:r>
            <w:r w:rsidRPr="00C73C17">
              <w:rPr>
                <w:rFonts w:asciiTheme="majorBidi" w:hAnsiTheme="majorBidi" w:cstheme="majorBidi"/>
                <w:sz w:val="24"/>
                <w:szCs w:val="24"/>
                <w:lang w:val="en-US"/>
              </w:rPr>
              <w:t xml:space="preserve">term loan from financial   </w:t>
            </w:r>
          </w:p>
          <w:p w14:paraId="23B40A17" w14:textId="77777777" w:rsidR="00131993" w:rsidRPr="00C73C17" w:rsidRDefault="00131993" w:rsidP="00131993">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  institutions</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net</w:t>
            </w:r>
          </w:p>
        </w:tc>
        <w:tc>
          <w:tcPr>
            <w:tcW w:w="851" w:type="dxa"/>
            <w:tcBorders>
              <w:top w:val="nil"/>
              <w:left w:val="nil"/>
              <w:right w:val="nil"/>
            </w:tcBorders>
            <w:shd w:val="clear" w:color="auto" w:fill="auto"/>
            <w:noWrap/>
            <w:vAlign w:val="bottom"/>
          </w:tcPr>
          <w:p w14:paraId="4CF3DB50" w14:textId="796DD8EF" w:rsidR="00131993" w:rsidRPr="00C73C17" w:rsidRDefault="00131993" w:rsidP="00131993">
            <w:pPr>
              <w:pBdr>
                <w:bottom w:val="sing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4231666D"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7C333FAE" w14:textId="0B46FE5C" w:rsidR="00131993" w:rsidRPr="00C73C17" w:rsidRDefault="00131993" w:rsidP="00131993">
            <w:pPr>
              <w:pBdr>
                <w:bottom w:val="sing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551EFF7B" w14:textId="77777777" w:rsidR="00131993" w:rsidRPr="001B3625"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213BE289" w14:textId="0C9D0B04" w:rsidR="00131993" w:rsidRPr="00C73C17" w:rsidRDefault="00131993" w:rsidP="00131993">
            <w:pPr>
              <w:pBdr>
                <w:bottom w:val="single" w:sz="4" w:space="1" w:color="auto"/>
              </w:pBd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32</w:t>
            </w:r>
          </w:p>
        </w:tc>
        <w:tc>
          <w:tcPr>
            <w:tcW w:w="283" w:type="dxa"/>
            <w:tcBorders>
              <w:top w:val="nil"/>
              <w:left w:val="nil"/>
              <w:right w:val="nil"/>
            </w:tcBorders>
            <w:shd w:val="clear" w:color="auto" w:fill="auto"/>
            <w:noWrap/>
            <w:vAlign w:val="bottom"/>
          </w:tcPr>
          <w:p w14:paraId="116E54E0" w14:textId="77777777" w:rsidR="00131993" w:rsidRPr="00C73C17"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0BAC434" w14:textId="055CAEC9" w:rsidR="00131993" w:rsidRPr="00C73C17" w:rsidRDefault="00131993" w:rsidP="00131993">
            <w:pPr>
              <w:pBdr>
                <w:bottom w:val="sing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2805ECE3" w14:textId="77777777" w:rsidR="00131993" w:rsidRPr="00C73C17" w:rsidRDefault="00131993" w:rsidP="00131993">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065D8CD2" w14:textId="254918EC" w:rsidR="00131993" w:rsidRPr="00C73C17" w:rsidRDefault="00131993" w:rsidP="00131993">
            <w:pPr>
              <w:pBdr>
                <w:bottom w:val="sing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4DF00B49" w14:textId="77777777" w:rsidR="00131993" w:rsidRPr="001B3625" w:rsidRDefault="00131993" w:rsidP="00131993">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0CEDD5CD" w14:textId="057038A9" w:rsidR="00131993" w:rsidRPr="00C73C17" w:rsidRDefault="00131993" w:rsidP="00131993">
            <w:pPr>
              <w:pBdr>
                <w:bottom w:val="single" w:sz="4" w:space="1" w:color="auto"/>
              </w:pBd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32</w:t>
            </w:r>
          </w:p>
        </w:tc>
      </w:tr>
      <w:tr w:rsidR="00131993" w:rsidRPr="001B3625" w14:paraId="1937DC49" w14:textId="77777777" w:rsidTr="008E2283">
        <w:trPr>
          <w:trHeight w:val="420"/>
        </w:trPr>
        <w:tc>
          <w:tcPr>
            <w:tcW w:w="2868" w:type="dxa"/>
            <w:tcBorders>
              <w:top w:val="nil"/>
              <w:left w:val="nil"/>
              <w:bottom w:val="nil"/>
              <w:right w:val="nil"/>
            </w:tcBorders>
            <w:shd w:val="clear" w:color="auto" w:fill="auto"/>
            <w:noWrap/>
          </w:tcPr>
          <w:p w14:paraId="137D3BF6" w14:textId="77777777" w:rsidR="00131993" w:rsidRPr="00C73C17" w:rsidRDefault="00131993" w:rsidP="00131993">
            <w:pPr>
              <w:rPr>
                <w:rFonts w:asciiTheme="majorBidi" w:hAnsiTheme="majorBidi" w:cstheme="majorBidi"/>
                <w:color w:val="000000"/>
                <w:sz w:val="24"/>
                <w:szCs w:val="24"/>
                <w:lang w:val="en-US"/>
              </w:rPr>
            </w:pPr>
          </w:p>
        </w:tc>
        <w:tc>
          <w:tcPr>
            <w:tcW w:w="851" w:type="dxa"/>
            <w:tcBorders>
              <w:top w:val="nil"/>
              <w:left w:val="nil"/>
              <w:right w:val="nil"/>
            </w:tcBorders>
            <w:shd w:val="clear" w:color="auto" w:fill="auto"/>
            <w:noWrap/>
            <w:vAlign w:val="bottom"/>
          </w:tcPr>
          <w:p w14:paraId="46720C0E" w14:textId="7E1E7814" w:rsidR="00131993" w:rsidRPr="00C73C17" w:rsidRDefault="00131993" w:rsidP="00131993">
            <w:pPr>
              <w:pBdr>
                <w:bottom w:val="doub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20455E10" w14:textId="77777777" w:rsidR="00131993" w:rsidRPr="001B3625"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203651A6" w14:textId="2F29C3D9" w:rsidR="00131993" w:rsidRPr="00C73C17" w:rsidRDefault="00131993" w:rsidP="00131993">
            <w:pPr>
              <w:pBdr>
                <w:bottom w:val="double" w:sz="4" w:space="1" w:color="auto"/>
              </w:pBd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284</w:t>
            </w:r>
          </w:p>
        </w:tc>
        <w:tc>
          <w:tcPr>
            <w:tcW w:w="283" w:type="dxa"/>
            <w:tcBorders>
              <w:top w:val="nil"/>
              <w:left w:val="nil"/>
              <w:right w:val="nil"/>
            </w:tcBorders>
            <w:shd w:val="clear" w:color="auto" w:fill="auto"/>
            <w:noWrap/>
            <w:vAlign w:val="bottom"/>
          </w:tcPr>
          <w:p w14:paraId="5EE70BDE" w14:textId="77777777" w:rsidR="00131993" w:rsidRPr="001B3625" w:rsidRDefault="00131993" w:rsidP="00131993">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0BF3730" w14:textId="1581C416" w:rsidR="00131993" w:rsidRPr="00C73C17" w:rsidRDefault="00131993" w:rsidP="00131993">
            <w:pPr>
              <w:pBdr>
                <w:bottom w:val="double" w:sz="4" w:space="1" w:color="auto"/>
              </w:pBd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44</w:t>
            </w:r>
          </w:p>
        </w:tc>
        <w:tc>
          <w:tcPr>
            <w:tcW w:w="283" w:type="dxa"/>
            <w:tcBorders>
              <w:top w:val="nil"/>
              <w:left w:val="nil"/>
              <w:right w:val="nil"/>
            </w:tcBorders>
            <w:shd w:val="clear" w:color="auto" w:fill="auto"/>
            <w:noWrap/>
            <w:vAlign w:val="bottom"/>
          </w:tcPr>
          <w:p w14:paraId="22B509BA" w14:textId="77777777" w:rsidR="00131993" w:rsidRPr="00C73C17" w:rsidRDefault="00131993" w:rsidP="00131993">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1642DD85" w14:textId="02F02398" w:rsidR="00131993" w:rsidRPr="00C73C17" w:rsidRDefault="00131993" w:rsidP="00131993">
            <w:pPr>
              <w:pBdr>
                <w:bottom w:val="doub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1E38EC98" w14:textId="77777777" w:rsidR="00131993" w:rsidRPr="00C73C17" w:rsidRDefault="00131993" w:rsidP="00131993">
            <w:pPr>
              <w:jc w:val="right"/>
              <w:rPr>
                <w:rFonts w:asciiTheme="majorBidi" w:hAnsiTheme="majorBidi" w:cstheme="majorBidi"/>
                <w:color w:val="000000"/>
                <w:sz w:val="24"/>
                <w:szCs w:val="24"/>
                <w:cs/>
              </w:rPr>
            </w:pPr>
          </w:p>
        </w:tc>
        <w:tc>
          <w:tcPr>
            <w:tcW w:w="857" w:type="dxa"/>
            <w:tcBorders>
              <w:top w:val="nil"/>
              <w:left w:val="nil"/>
              <w:right w:val="nil"/>
            </w:tcBorders>
            <w:shd w:val="clear" w:color="auto" w:fill="auto"/>
            <w:noWrap/>
            <w:vAlign w:val="bottom"/>
          </w:tcPr>
          <w:p w14:paraId="08D93C51" w14:textId="6377C4F2" w:rsidR="00131993" w:rsidRPr="00C73C17" w:rsidRDefault="00131993" w:rsidP="00131993">
            <w:pPr>
              <w:pBdr>
                <w:bottom w:val="doub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10EBB2A4" w14:textId="77777777" w:rsidR="00131993" w:rsidRPr="001B3625" w:rsidRDefault="00131993" w:rsidP="00131993">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3D30EE6F" w14:textId="6835A15C" w:rsidR="00131993" w:rsidRPr="00C73C17" w:rsidRDefault="00131993" w:rsidP="00131993">
            <w:pPr>
              <w:pBdr>
                <w:bottom w:val="double" w:sz="4" w:space="1" w:color="auto"/>
              </w:pBd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328</w:t>
            </w:r>
          </w:p>
        </w:tc>
      </w:tr>
    </w:tbl>
    <w:p w14:paraId="209BD9DF" w14:textId="0AC9F5D8" w:rsidR="00E17992" w:rsidRPr="00701A7D" w:rsidRDefault="00E17992" w:rsidP="00396B68">
      <w:pPr>
        <w:rPr>
          <w:rFonts w:asciiTheme="majorBidi" w:hAnsiTheme="majorBidi" w:cstheme="majorBidi"/>
          <w:highlight w:val="yellow"/>
          <w:lang w:val="en-US"/>
        </w:rPr>
      </w:pPr>
    </w:p>
    <w:p w14:paraId="00E90E61" w14:textId="7671541C" w:rsidR="00641450" w:rsidRPr="00701A7D" w:rsidRDefault="00641450" w:rsidP="00396B68">
      <w:pPr>
        <w:rPr>
          <w:rFonts w:asciiTheme="majorBidi" w:hAnsiTheme="majorBidi" w:cstheme="majorBidi"/>
          <w:highlight w:val="yellow"/>
          <w:lang w:val="en-US"/>
        </w:rPr>
      </w:pPr>
    </w:p>
    <w:p w14:paraId="74B4A79C" w14:textId="518F0C2C" w:rsidR="00641450" w:rsidRPr="00701A7D" w:rsidRDefault="00641450" w:rsidP="00396B68">
      <w:pPr>
        <w:rPr>
          <w:rFonts w:asciiTheme="majorBidi" w:hAnsiTheme="majorBidi" w:cstheme="majorBidi"/>
          <w:highlight w:val="yellow"/>
          <w:lang w:val="en-US"/>
        </w:rPr>
      </w:pPr>
    </w:p>
    <w:p w14:paraId="77D2E19A" w14:textId="33829736" w:rsidR="00641450" w:rsidRPr="00701A7D" w:rsidRDefault="00641450" w:rsidP="00396B68">
      <w:pPr>
        <w:rPr>
          <w:rFonts w:asciiTheme="majorBidi" w:hAnsiTheme="majorBidi" w:cstheme="majorBidi"/>
          <w:highlight w:val="yellow"/>
          <w:lang w:val="en-US"/>
        </w:rPr>
      </w:pPr>
    </w:p>
    <w:p w14:paraId="33EFCAA9" w14:textId="608247FB" w:rsidR="00E17AF9" w:rsidRPr="00701A7D" w:rsidRDefault="00E17AF9" w:rsidP="00396B68">
      <w:pPr>
        <w:rPr>
          <w:rFonts w:asciiTheme="majorBidi" w:hAnsiTheme="majorBidi" w:cstheme="majorBidi"/>
          <w:highlight w:val="yellow"/>
          <w:lang w:val="en-US"/>
        </w:rPr>
      </w:pPr>
    </w:p>
    <w:p w14:paraId="01106073" w14:textId="77777777" w:rsidR="00E17AF9" w:rsidRPr="00701A7D" w:rsidRDefault="00E17AF9" w:rsidP="00396B68">
      <w:pPr>
        <w:rPr>
          <w:rFonts w:asciiTheme="majorBidi" w:hAnsiTheme="majorBidi" w:cstheme="majorBidi"/>
          <w:highlight w:val="yellow"/>
          <w:lang w:val="en-US"/>
        </w:rPr>
      </w:pPr>
    </w:p>
    <w:p w14:paraId="3597DB8E" w14:textId="3555FB0D" w:rsidR="00641450" w:rsidRDefault="00641450" w:rsidP="00396B68">
      <w:pPr>
        <w:rPr>
          <w:rFonts w:asciiTheme="majorBidi" w:hAnsiTheme="majorBidi" w:cstheme="majorBidi"/>
          <w:highlight w:val="yellow"/>
          <w:lang w:val="en-US"/>
        </w:rPr>
      </w:pPr>
    </w:p>
    <w:p w14:paraId="3E8CDF8A" w14:textId="3D68855A" w:rsidR="008E2283" w:rsidRDefault="008E2283" w:rsidP="00396B68">
      <w:pPr>
        <w:rPr>
          <w:rFonts w:asciiTheme="majorBidi" w:hAnsiTheme="majorBidi" w:cstheme="majorBidi"/>
          <w:highlight w:val="yellow"/>
          <w:lang w:val="en-US"/>
        </w:rPr>
      </w:pPr>
    </w:p>
    <w:p w14:paraId="6DD0ADD3" w14:textId="77777777" w:rsidR="008E2283" w:rsidRPr="001B3625" w:rsidRDefault="008E2283" w:rsidP="00396B68">
      <w:pPr>
        <w:rPr>
          <w:rFonts w:asciiTheme="majorBidi" w:hAnsiTheme="majorBidi" w:cstheme="majorBidi"/>
          <w:cs/>
          <w:lang w:val="en-US"/>
        </w:rPr>
      </w:pPr>
    </w:p>
    <w:tbl>
      <w:tblPr>
        <w:tblW w:w="9422" w:type="dxa"/>
        <w:tblInd w:w="534" w:type="dxa"/>
        <w:tblLook w:val="04A0" w:firstRow="1" w:lastRow="0" w:firstColumn="1" w:lastColumn="0" w:noHBand="0" w:noVBand="1"/>
      </w:tblPr>
      <w:tblGrid>
        <w:gridCol w:w="2868"/>
        <w:gridCol w:w="851"/>
        <w:gridCol w:w="283"/>
        <w:gridCol w:w="851"/>
        <w:gridCol w:w="283"/>
        <w:gridCol w:w="851"/>
        <w:gridCol w:w="283"/>
        <w:gridCol w:w="851"/>
        <w:gridCol w:w="283"/>
        <w:gridCol w:w="857"/>
        <w:gridCol w:w="283"/>
        <w:gridCol w:w="878"/>
      </w:tblGrid>
      <w:tr w:rsidR="00396B68" w:rsidRPr="00C73C17" w14:paraId="1E5AD1BB" w14:textId="77777777" w:rsidTr="008E2283">
        <w:trPr>
          <w:trHeight w:val="420"/>
          <w:tblHeader/>
        </w:trPr>
        <w:tc>
          <w:tcPr>
            <w:tcW w:w="2868" w:type="dxa"/>
            <w:tcBorders>
              <w:top w:val="nil"/>
              <w:left w:val="nil"/>
              <w:bottom w:val="nil"/>
              <w:right w:val="nil"/>
            </w:tcBorders>
            <w:shd w:val="clear" w:color="auto" w:fill="auto"/>
            <w:noWrap/>
            <w:vAlign w:val="bottom"/>
            <w:hideMark/>
          </w:tcPr>
          <w:p w14:paraId="252E9893" w14:textId="77777777" w:rsidR="00396B68" w:rsidRPr="00C73C17" w:rsidRDefault="00396B68" w:rsidP="004957B2">
            <w:pPr>
              <w:jc w:val="center"/>
              <w:rPr>
                <w:rFonts w:asciiTheme="majorBidi" w:hAnsiTheme="majorBidi" w:cstheme="majorBidi"/>
                <w:color w:val="000000"/>
                <w:sz w:val="24"/>
                <w:szCs w:val="24"/>
                <w:lang w:val="en-US"/>
              </w:rPr>
            </w:pPr>
          </w:p>
        </w:tc>
        <w:tc>
          <w:tcPr>
            <w:tcW w:w="6554" w:type="dxa"/>
            <w:gridSpan w:val="11"/>
            <w:tcBorders>
              <w:top w:val="nil"/>
              <w:left w:val="nil"/>
              <w:bottom w:val="single" w:sz="4" w:space="0" w:color="auto"/>
              <w:right w:val="nil"/>
            </w:tcBorders>
            <w:shd w:val="clear" w:color="auto" w:fill="auto"/>
            <w:noWrap/>
            <w:vAlign w:val="bottom"/>
            <w:hideMark/>
          </w:tcPr>
          <w:p w14:paraId="079FF3DB" w14:textId="77777777" w:rsidR="00396B68" w:rsidRPr="00C73C17" w:rsidRDefault="00396B68" w:rsidP="004957B2">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Unit</w:t>
            </w:r>
            <w:r w:rsidRPr="001B3625">
              <w:rPr>
                <w:rFonts w:asciiTheme="majorBidi" w:hAnsiTheme="majorBidi"/>
                <w:color w:val="000000"/>
                <w:sz w:val="24"/>
                <w:szCs w:val="24"/>
                <w:cs/>
                <w:lang w:val="en-US"/>
              </w:rPr>
              <w:t xml:space="preserve">: </w:t>
            </w:r>
            <w:r w:rsidRPr="00C73C17">
              <w:rPr>
                <w:rFonts w:asciiTheme="majorBidi" w:hAnsiTheme="majorBidi" w:cstheme="majorBidi"/>
                <w:color w:val="000000"/>
                <w:sz w:val="24"/>
                <w:szCs w:val="24"/>
                <w:lang w:val="en-US"/>
              </w:rPr>
              <w:t>Million Baht</w:t>
            </w:r>
          </w:p>
        </w:tc>
      </w:tr>
      <w:tr w:rsidR="00396B68" w:rsidRPr="00C73C17" w14:paraId="6F6D0F2F" w14:textId="77777777" w:rsidTr="008E2283">
        <w:trPr>
          <w:trHeight w:val="420"/>
          <w:tblHeader/>
        </w:trPr>
        <w:tc>
          <w:tcPr>
            <w:tcW w:w="2868" w:type="dxa"/>
            <w:tcBorders>
              <w:top w:val="nil"/>
              <w:left w:val="nil"/>
              <w:bottom w:val="nil"/>
              <w:right w:val="nil"/>
            </w:tcBorders>
            <w:shd w:val="clear" w:color="auto" w:fill="auto"/>
            <w:noWrap/>
            <w:vAlign w:val="bottom"/>
            <w:hideMark/>
          </w:tcPr>
          <w:p w14:paraId="1D2CBD1D" w14:textId="77777777" w:rsidR="00396B68" w:rsidRPr="001B3625" w:rsidRDefault="00396B68" w:rsidP="004957B2">
            <w:pPr>
              <w:jc w:val="center"/>
              <w:rPr>
                <w:rFonts w:asciiTheme="majorBidi" w:hAnsiTheme="majorBidi" w:cstheme="majorBidi"/>
                <w:b/>
                <w:bCs/>
                <w:color w:val="000000"/>
                <w:sz w:val="24"/>
                <w:szCs w:val="24"/>
                <w:cs/>
                <w:lang w:val="en-US"/>
              </w:rPr>
            </w:pPr>
          </w:p>
        </w:tc>
        <w:tc>
          <w:tcPr>
            <w:tcW w:w="6554" w:type="dxa"/>
            <w:gridSpan w:val="11"/>
            <w:tcBorders>
              <w:top w:val="nil"/>
              <w:left w:val="nil"/>
              <w:bottom w:val="single" w:sz="4" w:space="0" w:color="auto"/>
              <w:right w:val="nil"/>
            </w:tcBorders>
            <w:shd w:val="clear" w:color="auto" w:fill="auto"/>
            <w:noWrap/>
            <w:vAlign w:val="bottom"/>
            <w:hideMark/>
          </w:tcPr>
          <w:p w14:paraId="585FD4A1" w14:textId="77777777" w:rsidR="00396B68" w:rsidRPr="00C73C17" w:rsidRDefault="00396B68" w:rsidP="004957B2">
            <w:pPr>
              <w:jc w:val="center"/>
              <w:rPr>
                <w:rFonts w:asciiTheme="majorBidi" w:hAnsiTheme="majorBidi" w:cstheme="majorBidi"/>
                <w:color w:val="000000"/>
                <w:sz w:val="24"/>
                <w:szCs w:val="24"/>
                <w:cs/>
              </w:rPr>
            </w:pPr>
            <w:r w:rsidRPr="00C73C17">
              <w:rPr>
                <w:rFonts w:asciiTheme="majorBidi" w:hAnsiTheme="majorBidi" w:cstheme="majorBidi"/>
                <w:sz w:val="24"/>
                <w:szCs w:val="24"/>
                <w:lang w:val="en-US"/>
              </w:rPr>
              <w:t>Separate financial statements</w:t>
            </w:r>
          </w:p>
        </w:tc>
      </w:tr>
      <w:tr w:rsidR="00396B68" w:rsidRPr="00C73C17" w14:paraId="1F5130BC" w14:textId="77777777" w:rsidTr="008E2283">
        <w:trPr>
          <w:trHeight w:val="420"/>
          <w:tblHeader/>
        </w:trPr>
        <w:tc>
          <w:tcPr>
            <w:tcW w:w="2868" w:type="dxa"/>
            <w:tcBorders>
              <w:top w:val="nil"/>
              <w:left w:val="nil"/>
              <w:bottom w:val="nil"/>
              <w:right w:val="nil"/>
            </w:tcBorders>
            <w:shd w:val="clear" w:color="auto" w:fill="auto"/>
            <w:noWrap/>
            <w:vAlign w:val="bottom"/>
            <w:hideMark/>
          </w:tcPr>
          <w:p w14:paraId="45EC7117" w14:textId="77777777" w:rsidR="00396B68" w:rsidRPr="001B3625" w:rsidRDefault="00396B68" w:rsidP="004957B2">
            <w:pPr>
              <w:jc w:val="center"/>
              <w:rPr>
                <w:rFonts w:asciiTheme="majorBidi" w:hAnsiTheme="majorBidi" w:cstheme="majorBidi"/>
                <w:b/>
                <w:bCs/>
                <w:color w:val="000000"/>
                <w:sz w:val="24"/>
                <w:szCs w:val="24"/>
                <w:cs/>
                <w:lang w:val="en-US"/>
              </w:rPr>
            </w:pPr>
          </w:p>
        </w:tc>
        <w:tc>
          <w:tcPr>
            <w:tcW w:w="6554" w:type="dxa"/>
            <w:gridSpan w:val="11"/>
            <w:tcBorders>
              <w:top w:val="nil"/>
              <w:left w:val="nil"/>
              <w:bottom w:val="single" w:sz="4" w:space="0" w:color="auto"/>
              <w:right w:val="nil"/>
            </w:tcBorders>
            <w:shd w:val="clear" w:color="auto" w:fill="auto"/>
            <w:noWrap/>
            <w:vAlign w:val="bottom"/>
            <w:hideMark/>
          </w:tcPr>
          <w:p w14:paraId="1ABB524E" w14:textId="2543E558" w:rsidR="00396B68" w:rsidRPr="00C73C17" w:rsidRDefault="00A65E0E" w:rsidP="004957B2">
            <w:pPr>
              <w:jc w:val="center"/>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 xml:space="preserve">December 31, </w:t>
            </w:r>
            <w:r w:rsidR="00396B68" w:rsidRPr="00C73C17">
              <w:rPr>
                <w:rFonts w:asciiTheme="majorBidi" w:hAnsiTheme="majorBidi" w:cstheme="majorBidi"/>
                <w:color w:val="000000"/>
                <w:sz w:val="24"/>
                <w:szCs w:val="24"/>
                <w:lang w:val="en-US"/>
              </w:rPr>
              <w:t>2020</w:t>
            </w:r>
          </w:p>
        </w:tc>
      </w:tr>
      <w:tr w:rsidR="00E17992" w:rsidRPr="001B3625" w14:paraId="4AF3055C" w14:textId="77777777" w:rsidTr="008E2283">
        <w:trPr>
          <w:trHeight w:val="420"/>
          <w:tblHeader/>
        </w:trPr>
        <w:tc>
          <w:tcPr>
            <w:tcW w:w="2868" w:type="dxa"/>
            <w:tcBorders>
              <w:top w:val="nil"/>
              <w:left w:val="nil"/>
              <w:bottom w:val="nil"/>
              <w:right w:val="nil"/>
            </w:tcBorders>
            <w:shd w:val="clear" w:color="auto" w:fill="auto"/>
            <w:noWrap/>
            <w:vAlign w:val="bottom"/>
            <w:hideMark/>
          </w:tcPr>
          <w:p w14:paraId="08C77132" w14:textId="77777777" w:rsidR="00E17992" w:rsidRPr="001B3625" w:rsidRDefault="00E17992" w:rsidP="00E17992">
            <w:pPr>
              <w:jc w:val="center"/>
              <w:rPr>
                <w:rFonts w:asciiTheme="majorBidi" w:hAnsiTheme="majorBidi" w:cstheme="majorBidi"/>
                <w:b/>
                <w:bCs/>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664E36EC" w14:textId="2BE3194F" w:rsidR="00E17992" w:rsidRPr="00C73C17" w:rsidRDefault="00E17992" w:rsidP="00E17992">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At call</w:t>
            </w:r>
          </w:p>
        </w:tc>
        <w:tc>
          <w:tcPr>
            <w:tcW w:w="283" w:type="dxa"/>
            <w:tcBorders>
              <w:top w:val="nil"/>
              <w:left w:val="nil"/>
              <w:bottom w:val="nil"/>
              <w:right w:val="nil"/>
            </w:tcBorders>
            <w:shd w:val="clear" w:color="auto" w:fill="auto"/>
            <w:noWrap/>
            <w:vAlign w:val="bottom"/>
            <w:hideMark/>
          </w:tcPr>
          <w:p w14:paraId="619DD892" w14:textId="77777777" w:rsidR="00E17992" w:rsidRPr="001B3625" w:rsidRDefault="00E17992" w:rsidP="00E1799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7F8A34E6" w14:textId="624DB8B1" w:rsidR="00E17992" w:rsidRPr="00C73C17" w:rsidRDefault="00E17992" w:rsidP="00E17992">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Within 1 year</w:t>
            </w:r>
          </w:p>
        </w:tc>
        <w:tc>
          <w:tcPr>
            <w:tcW w:w="283" w:type="dxa"/>
            <w:tcBorders>
              <w:top w:val="nil"/>
              <w:left w:val="nil"/>
              <w:bottom w:val="nil"/>
              <w:right w:val="nil"/>
            </w:tcBorders>
            <w:shd w:val="clear" w:color="auto" w:fill="auto"/>
            <w:noWrap/>
            <w:vAlign w:val="bottom"/>
            <w:hideMark/>
          </w:tcPr>
          <w:p w14:paraId="741C4FEA" w14:textId="77777777" w:rsidR="00E17992" w:rsidRPr="001B3625" w:rsidRDefault="00E17992" w:rsidP="00E1799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7D32C7A7" w14:textId="7DDE66E8" w:rsidR="00E17992" w:rsidRPr="00C73C17" w:rsidRDefault="00F02055" w:rsidP="00E17992">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 xml:space="preserve">Within </w:t>
            </w:r>
            <w:r w:rsidR="00C509CA" w:rsidRPr="00C73C17">
              <w:rPr>
                <w:rFonts w:asciiTheme="majorBidi" w:hAnsiTheme="majorBidi" w:cstheme="majorBidi"/>
                <w:color w:val="000000"/>
                <w:sz w:val="24"/>
                <w:szCs w:val="24"/>
                <w:lang w:val="en-US"/>
              </w:rPr>
              <w:t>2</w:t>
            </w:r>
            <w:r w:rsidR="00E17992" w:rsidRPr="001B3625">
              <w:rPr>
                <w:rFonts w:asciiTheme="majorBidi" w:hAnsiTheme="majorBidi"/>
                <w:color w:val="000000"/>
                <w:sz w:val="24"/>
                <w:szCs w:val="24"/>
                <w:cs/>
                <w:lang w:val="en-US"/>
              </w:rPr>
              <w:t>-</w:t>
            </w:r>
            <w:r w:rsidR="00E17992" w:rsidRPr="00C73C17">
              <w:rPr>
                <w:rFonts w:asciiTheme="majorBidi" w:hAnsiTheme="majorBidi" w:cstheme="majorBidi"/>
                <w:color w:val="000000"/>
                <w:sz w:val="24"/>
                <w:szCs w:val="24"/>
                <w:lang w:val="en-US"/>
              </w:rPr>
              <w:t>5 year</w:t>
            </w:r>
          </w:p>
        </w:tc>
        <w:tc>
          <w:tcPr>
            <w:tcW w:w="283" w:type="dxa"/>
            <w:tcBorders>
              <w:top w:val="nil"/>
              <w:left w:val="nil"/>
              <w:bottom w:val="nil"/>
              <w:right w:val="nil"/>
            </w:tcBorders>
            <w:shd w:val="clear" w:color="auto" w:fill="auto"/>
            <w:noWrap/>
            <w:vAlign w:val="bottom"/>
            <w:hideMark/>
          </w:tcPr>
          <w:p w14:paraId="2022576B" w14:textId="77777777" w:rsidR="00E17992" w:rsidRPr="001B3625" w:rsidRDefault="00E17992" w:rsidP="00E1799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60806030" w14:textId="26C83C79" w:rsidR="00E17992" w:rsidRPr="00C73C17" w:rsidRDefault="00E17992" w:rsidP="00E17992">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Over 5 year</w:t>
            </w:r>
          </w:p>
        </w:tc>
        <w:tc>
          <w:tcPr>
            <w:tcW w:w="283" w:type="dxa"/>
            <w:tcBorders>
              <w:top w:val="nil"/>
              <w:left w:val="nil"/>
              <w:bottom w:val="nil"/>
              <w:right w:val="nil"/>
            </w:tcBorders>
            <w:shd w:val="clear" w:color="auto" w:fill="auto"/>
            <w:noWrap/>
            <w:vAlign w:val="bottom"/>
            <w:hideMark/>
          </w:tcPr>
          <w:p w14:paraId="37F6F3BF" w14:textId="77777777" w:rsidR="00E17992" w:rsidRPr="001B3625" w:rsidRDefault="00E17992" w:rsidP="00E17992">
            <w:pPr>
              <w:jc w:val="center"/>
              <w:rPr>
                <w:rFonts w:asciiTheme="majorBidi" w:hAnsiTheme="majorBidi" w:cstheme="majorBidi"/>
                <w:color w:val="000000"/>
                <w:sz w:val="24"/>
                <w:szCs w:val="24"/>
                <w:cs/>
                <w:lang w:val="en-US"/>
              </w:rPr>
            </w:pPr>
          </w:p>
        </w:tc>
        <w:tc>
          <w:tcPr>
            <w:tcW w:w="857" w:type="dxa"/>
            <w:tcBorders>
              <w:top w:val="nil"/>
              <w:left w:val="nil"/>
              <w:bottom w:val="single" w:sz="4" w:space="0" w:color="auto"/>
              <w:right w:val="nil"/>
            </w:tcBorders>
            <w:shd w:val="clear" w:color="auto" w:fill="auto"/>
            <w:noWrap/>
            <w:vAlign w:val="bottom"/>
            <w:hideMark/>
          </w:tcPr>
          <w:p w14:paraId="17F1A5DB" w14:textId="159FC36B" w:rsidR="00E17992" w:rsidRPr="00C73C17" w:rsidRDefault="00E17992" w:rsidP="00E17992">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No limited</w:t>
            </w:r>
          </w:p>
        </w:tc>
        <w:tc>
          <w:tcPr>
            <w:tcW w:w="283" w:type="dxa"/>
            <w:tcBorders>
              <w:top w:val="nil"/>
              <w:left w:val="nil"/>
              <w:bottom w:val="nil"/>
              <w:right w:val="nil"/>
            </w:tcBorders>
            <w:shd w:val="clear" w:color="auto" w:fill="auto"/>
            <w:noWrap/>
            <w:vAlign w:val="bottom"/>
            <w:hideMark/>
          </w:tcPr>
          <w:p w14:paraId="2C747044" w14:textId="77777777" w:rsidR="00E17992" w:rsidRPr="001B3625" w:rsidRDefault="00E17992" w:rsidP="00E17992">
            <w:pPr>
              <w:jc w:val="center"/>
              <w:rPr>
                <w:rFonts w:asciiTheme="majorBidi" w:hAnsiTheme="majorBidi" w:cstheme="majorBidi"/>
                <w:color w:val="000000"/>
                <w:sz w:val="24"/>
                <w:szCs w:val="24"/>
                <w:cs/>
                <w:lang w:val="en-US"/>
              </w:rPr>
            </w:pPr>
          </w:p>
        </w:tc>
        <w:tc>
          <w:tcPr>
            <w:tcW w:w="878" w:type="dxa"/>
            <w:tcBorders>
              <w:top w:val="nil"/>
              <w:left w:val="nil"/>
              <w:bottom w:val="single" w:sz="4" w:space="0" w:color="auto"/>
              <w:right w:val="nil"/>
            </w:tcBorders>
            <w:shd w:val="clear" w:color="auto" w:fill="auto"/>
            <w:noWrap/>
            <w:vAlign w:val="bottom"/>
            <w:hideMark/>
          </w:tcPr>
          <w:p w14:paraId="0A03B2E7" w14:textId="26EFDFEE" w:rsidR="00E17992" w:rsidRPr="00C73C17" w:rsidRDefault="00E17992" w:rsidP="00E17992">
            <w:pPr>
              <w:jc w:val="center"/>
              <w:rPr>
                <w:rFonts w:asciiTheme="majorBidi" w:hAnsiTheme="majorBidi" w:cstheme="majorBidi"/>
                <w:color w:val="000000"/>
                <w:sz w:val="24"/>
                <w:szCs w:val="24"/>
                <w:cs/>
              </w:rPr>
            </w:pPr>
            <w:r w:rsidRPr="00C73C17">
              <w:rPr>
                <w:rFonts w:asciiTheme="majorBidi" w:hAnsiTheme="majorBidi" w:cstheme="majorBidi"/>
                <w:color w:val="000000"/>
                <w:sz w:val="24"/>
                <w:szCs w:val="24"/>
                <w:lang w:val="en-US"/>
              </w:rPr>
              <w:t>Total</w:t>
            </w:r>
          </w:p>
        </w:tc>
      </w:tr>
      <w:tr w:rsidR="00F02055" w:rsidRPr="001B3625" w14:paraId="746480C4" w14:textId="77777777" w:rsidTr="008E2283">
        <w:trPr>
          <w:trHeight w:val="420"/>
        </w:trPr>
        <w:tc>
          <w:tcPr>
            <w:tcW w:w="2868" w:type="dxa"/>
            <w:tcBorders>
              <w:top w:val="nil"/>
              <w:left w:val="nil"/>
              <w:bottom w:val="nil"/>
              <w:right w:val="nil"/>
            </w:tcBorders>
            <w:shd w:val="clear" w:color="auto" w:fill="auto"/>
            <w:noWrap/>
            <w:vAlign w:val="center"/>
            <w:hideMark/>
          </w:tcPr>
          <w:p w14:paraId="68217229" w14:textId="6A4BD212" w:rsidR="00F02055" w:rsidRPr="00C73C17" w:rsidRDefault="00F02055" w:rsidP="00F02055">
            <w:pPr>
              <w:rPr>
                <w:rFonts w:asciiTheme="majorBidi" w:hAnsiTheme="majorBidi" w:cstheme="majorBidi"/>
                <w:b/>
                <w:bCs/>
                <w:color w:val="000000"/>
                <w:sz w:val="24"/>
                <w:szCs w:val="24"/>
                <w:cs/>
              </w:rPr>
            </w:pPr>
            <w:r w:rsidRPr="00C73C17">
              <w:rPr>
                <w:rFonts w:asciiTheme="majorBidi" w:hAnsiTheme="majorBidi" w:cstheme="majorBidi"/>
                <w:b/>
                <w:bCs/>
                <w:sz w:val="24"/>
                <w:szCs w:val="24"/>
                <w:lang w:val="en-US"/>
              </w:rPr>
              <w:t>Financial assets</w:t>
            </w:r>
          </w:p>
        </w:tc>
        <w:tc>
          <w:tcPr>
            <w:tcW w:w="851" w:type="dxa"/>
            <w:tcBorders>
              <w:top w:val="nil"/>
              <w:left w:val="nil"/>
              <w:bottom w:val="nil"/>
              <w:right w:val="nil"/>
            </w:tcBorders>
            <w:shd w:val="clear" w:color="auto" w:fill="auto"/>
            <w:noWrap/>
            <w:vAlign w:val="bottom"/>
            <w:hideMark/>
          </w:tcPr>
          <w:p w14:paraId="662583A1" w14:textId="77777777" w:rsidR="00F02055" w:rsidRPr="00C73C17" w:rsidRDefault="00F02055" w:rsidP="00F02055">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4837B78A" w14:textId="77777777" w:rsidR="00F02055" w:rsidRPr="00C73C17" w:rsidRDefault="00F02055" w:rsidP="00F02055">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1C89133C" w14:textId="77777777" w:rsidR="00F02055" w:rsidRPr="00C73C17" w:rsidRDefault="00F02055" w:rsidP="00F02055">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51B3A010" w14:textId="77777777" w:rsidR="00F02055" w:rsidRPr="00C73C17" w:rsidRDefault="00F02055" w:rsidP="00F02055">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731079A6" w14:textId="77777777" w:rsidR="00F02055" w:rsidRPr="00C73C17" w:rsidRDefault="00F02055" w:rsidP="00F02055">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5A17CE76" w14:textId="77777777" w:rsidR="00F02055" w:rsidRPr="00C73C17" w:rsidRDefault="00F02055" w:rsidP="00F02055">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5E587A21" w14:textId="77777777" w:rsidR="00F02055" w:rsidRPr="00C73C17" w:rsidRDefault="00F02055" w:rsidP="00F02055">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03522819" w14:textId="77777777" w:rsidR="00F02055" w:rsidRPr="00C73C17" w:rsidRDefault="00F02055" w:rsidP="00F02055">
            <w:pPr>
              <w:rPr>
                <w:rFonts w:asciiTheme="majorBidi" w:hAnsiTheme="majorBidi" w:cstheme="majorBidi"/>
                <w:color w:val="000000"/>
                <w:sz w:val="24"/>
                <w:szCs w:val="24"/>
                <w:cs/>
              </w:rPr>
            </w:pPr>
          </w:p>
        </w:tc>
        <w:tc>
          <w:tcPr>
            <w:tcW w:w="857" w:type="dxa"/>
            <w:tcBorders>
              <w:top w:val="nil"/>
              <w:left w:val="nil"/>
              <w:bottom w:val="nil"/>
              <w:right w:val="nil"/>
            </w:tcBorders>
            <w:shd w:val="clear" w:color="auto" w:fill="auto"/>
            <w:noWrap/>
            <w:vAlign w:val="bottom"/>
            <w:hideMark/>
          </w:tcPr>
          <w:p w14:paraId="01D8EDF9" w14:textId="77777777" w:rsidR="00F02055" w:rsidRPr="00C73C17" w:rsidRDefault="00F02055" w:rsidP="00F02055">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7A2E2759" w14:textId="77777777" w:rsidR="00F02055" w:rsidRPr="00C73C17" w:rsidRDefault="00F02055" w:rsidP="00F02055">
            <w:pPr>
              <w:rPr>
                <w:rFonts w:asciiTheme="majorBidi" w:hAnsiTheme="majorBidi" w:cstheme="majorBidi"/>
                <w:color w:val="000000"/>
                <w:sz w:val="24"/>
                <w:szCs w:val="24"/>
                <w:cs/>
              </w:rPr>
            </w:pPr>
          </w:p>
        </w:tc>
        <w:tc>
          <w:tcPr>
            <w:tcW w:w="878" w:type="dxa"/>
            <w:tcBorders>
              <w:top w:val="nil"/>
              <w:left w:val="nil"/>
              <w:bottom w:val="nil"/>
              <w:right w:val="nil"/>
            </w:tcBorders>
            <w:shd w:val="clear" w:color="auto" w:fill="auto"/>
            <w:noWrap/>
            <w:vAlign w:val="bottom"/>
            <w:hideMark/>
          </w:tcPr>
          <w:p w14:paraId="57A87384" w14:textId="77777777" w:rsidR="00F02055" w:rsidRPr="00C73C17" w:rsidRDefault="00F02055" w:rsidP="00F02055">
            <w:pPr>
              <w:rPr>
                <w:rFonts w:asciiTheme="majorBidi" w:hAnsiTheme="majorBidi" w:cstheme="majorBidi"/>
                <w:color w:val="000000"/>
                <w:sz w:val="24"/>
                <w:szCs w:val="24"/>
                <w:cs/>
              </w:rPr>
            </w:pPr>
          </w:p>
        </w:tc>
      </w:tr>
      <w:tr w:rsidR="00F02055" w:rsidRPr="001B3625" w14:paraId="008123F5" w14:textId="77777777" w:rsidTr="008E2283">
        <w:trPr>
          <w:trHeight w:val="420"/>
        </w:trPr>
        <w:tc>
          <w:tcPr>
            <w:tcW w:w="2868" w:type="dxa"/>
            <w:tcBorders>
              <w:top w:val="nil"/>
              <w:left w:val="nil"/>
              <w:bottom w:val="nil"/>
              <w:right w:val="nil"/>
            </w:tcBorders>
            <w:shd w:val="clear" w:color="auto" w:fill="auto"/>
            <w:noWrap/>
            <w:vAlign w:val="bottom"/>
            <w:hideMark/>
          </w:tcPr>
          <w:p w14:paraId="4EACDC08" w14:textId="5E48BFD2" w:rsidR="00F02055" w:rsidRPr="00C73C17" w:rsidRDefault="00F02055" w:rsidP="00ED384E">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Cash and cash equivalents</w:t>
            </w:r>
          </w:p>
        </w:tc>
        <w:tc>
          <w:tcPr>
            <w:tcW w:w="851" w:type="dxa"/>
            <w:tcBorders>
              <w:top w:val="nil"/>
              <w:left w:val="nil"/>
              <w:bottom w:val="nil"/>
              <w:right w:val="nil"/>
            </w:tcBorders>
            <w:shd w:val="clear" w:color="auto" w:fill="auto"/>
            <w:noWrap/>
            <w:vAlign w:val="bottom"/>
          </w:tcPr>
          <w:p w14:paraId="5882106C" w14:textId="6186671F" w:rsidR="00F02055" w:rsidRPr="00C73C17" w:rsidRDefault="00F02055" w:rsidP="00ED384E">
            <w:pP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123</w:t>
            </w:r>
          </w:p>
        </w:tc>
        <w:tc>
          <w:tcPr>
            <w:tcW w:w="283" w:type="dxa"/>
            <w:tcBorders>
              <w:top w:val="nil"/>
              <w:left w:val="nil"/>
              <w:bottom w:val="nil"/>
              <w:right w:val="nil"/>
            </w:tcBorders>
            <w:shd w:val="clear" w:color="auto" w:fill="auto"/>
            <w:noWrap/>
            <w:vAlign w:val="bottom"/>
          </w:tcPr>
          <w:p w14:paraId="10BCE032" w14:textId="77777777" w:rsidR="00F02055" w:rsidRPr="00C73C17" w:rsidRDefault="00F02055" w:rsidP="00ED384E">
            <w:pPr>
              <w:jc w:val="right"/>
              <w:rPr>
                <w:rFonts w:asciiTheme="majorBidi" w:hAnsiTheme="majorBidi" w:cstheme="majorBidi"/>
                <w:color w:val="000000"/>
                <w:sz w:val="24"/>
                <w:szCs w:val="24"/>
                <w:cs/>
                <w:lang w:val="en-US"/>
              </w:rPr>
            </w:pPr>
          </w:p>
        </w:tc>
        <w:tc>
          <w:tcPr>
            <w:tcW w:w="851" w:type="dxa"/>
            <w:tcBorders>
              <w:top w:val="nil"/>
              <w:left w:val="nil"/>
              <w:bottom w:val="nil"/>
              <w:right w:val="nil"/>
            </w:tcBorders>
            <w:shd w:val="clear" w:color="auto" w:fill="auto"/>
            <w:noWrap/>
            <w:vAlign w:val="bottom"/>
          </w:tcPr>
          <w:p w14:paraId="38F1934A" w14:textId="390B6A49" w:rsidR="00F02055" w:rsidRPr="00C73C17" w:rsidRDefault="00F02055"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26AC4F68" w14:textId="77777777" w:rsidR="00F02055" w:rsidRPr="00C73C17" w:rsidRDefault="00F02055" w:rsidP="00ED384E">
            <w:pPr>
              <w:jc w:val="right"/>
              <w:rPr>
                <w:rFonts w:asciiTheme="majorBidi" w:hAnsiTheme="majorBidi" w:cstheme="majorBidi"/>
                <w:color w:val="000000"/>
                <w:sz w:val="24"/>
                <w:szCs w:val="24"/>
                <w:cs/>
                <w:lang w:val="en-US"/>
              </w:rPr>
            </w:pPr>
          </w:p>
        </w:tc>
        <w:tc>
          <w:tcPr>
            <w:tcW w:w="851" w:type="dxa"/>
            <w:tcBorders>
              <w:top w:val="nil"/>
              <w:left w:val="nil"/>
              <w:bottom w:val="nil"/>
              <w:right w:val="nil"/>
            </w:tcBorders>
            <w:shd w:val="clear" w:color="auto" w:fill="auto"/>
            <w:noWrap/>
            <w:vAlign w:val="bottom"/>
          </w:tcPr>
          <w:p w14:paraId="3B6F143C" w14:textId="6CBD0685" w:rsidR="00F02055" w:rsidRPr="00C73C17" w:rsidRDefault="00F02055" w:rsidP="00ED384E">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2F681844" w14:textId="77777777" w:rsidR="00F02055" w:rsidRPr="00C73C17" w:rsidRDefault="00F02055" w:rsidP="00ED384E">
            <w:pPr>
              <w:jc w:val="right"/>
              <w:rPr>
                <w:rFonts w:asciiTheme="majorBidi" w:hAnsiTheme="majorBidi" w:cstheme="majorBidi"/>
                <w:color w:val="000000"/>
                <w:sz w:val="24"/>
                <w:szCs w:val="24"/>
                <w:cs/>
                <w:lang w:val="en-US"/>
              </w:rPr>
            </w:pPr>
          </w:p>
        </w:tc>
        <w:tc>
          <w:tcPr>
            <w:tcW w:w="851" w:type="dxa"/>
            <w:tcBorders>
              <w:top w:val="nil"/>
              <w:left w:val="nil"/>
              <w:bottom w:val="nil"/>
              <w:right w:val="nil"/>
            </w:tcBorders>
            <w:shd w:val="clear" w:color="auto" w:fill="auto"/>
            <w:noWrap/>
            <w:vAlign w:val="bottom"/>
          </w:tcPr>
          <w:p w14:paraId="4777B3B5" w14:textId="29B2FC78" w:rsidR="00F02055" w:rsidRPr="00C73C17" w:rsidRDefault="00F02055"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5635F9C6" w14:textId="77777777" w:rsidR="00F02055" w:rsidRPr="00C73C17" w:rsidRDefault="00F02055" w:rsidP="00ED384E">
            <w:pPr>
              <w:jc w:val="right"/>
              <w:rPr>
                <w:rFonts w:asciiTheme="majorBidi" w:hAnsiTheme="majorBidi" w:cstheme="majorBidi"/>
                <w:color w:val="000000"/>
                <w:sz w:val="24"/>
                <w:szCs w:val="24"/>
                <w:cs/>
                <w:lang w:val="en-US"/>
              </w:rPr>
            </w:pPr>
          </w:p>
        </w:tc>
        <w:tc>
          <w:tcPr>
            <w:tcW w:w="857" w:type="dxa"/>
            <w:tcBorders>
              <w:top w:val="nil"/>
              <w:left w:val="nil"/>
              <w:bottom w:val="nil"/>
              <w:right w:val="nil"/>
            </w:tcBorders>
            <w:shd w:val="clear" w:color="auto" w:fill="auto"/>
            <w:noWrap/>
            <w:vAlign w:val="bottom"/>
          </w:tcPr>
          <w:p w14:paraId="6FBC04A8" w14:textId="7BB4A103" w:rsidR="00F02055" w:rsidRPr="00C73C17" w:rsidRDefault="00F02055"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bottom w:val="nil"/>
              <w:right w:val="nil"/>
            </w:tcBorders>
            <w:shd w:val="clear" w:color="auto" w:fill="auto"/>
            <w:noWrap/>
            <w:vAlign w:val="bottom"/>
          </w:tcPr>
          <w:p w14:paraId="1B0B982B" w14:textId="77777777" w:rsidR="00F02055" w:rsidRPr="001B3625" w:rsidRDefault="00F02055" w:rsidP="00ED384E">
            <w:pPr>
              <w:jc w:val="right"/>
              <w:rPr>
                <w:rFonts w:asciiTheme="majorBidi" w:hAnsiTheme="majorBidi" w:cstheme="majorBidi"/>
                <w:color w:val="000000"/>
                <w:sz w:val="24"/>
                <w:szCs w:val="24"/>
                <w:cs/>
                <w:lang w:val="en-US"/>
              </w:rPr>
            </w:pPr>
          </w:p>
        </w:tc>
        <w:tc>
          <w:tcPr>
            <w:tcW w:w="878" w:type="dxa"/>
            <w:tcBorders>
              <w:top w:val="nil"/>
              <w:left w:val="nil"/>
              <w:bottom w:val="nil"/>
              <w:right w:val="nil"/>
            </w:tcBorders>
            <w:shd w:val="clear" w:color="auto" w:fill="auto"/>
            <w:noWrap/>
            <w:vAlign w:val="bottom"/>
          </w:tcPr>
          <w:p w14:paraId="26D97C45" w14:textId="06BF54F7" w:rsidR="00F02055" w:rsidRPr="00C73C17" w:rsidRDefault="00F02055" w:rsidP="00ED384E">
            <w:pP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123</w:t>
            </w:r>
          </w:p>
        </w:tc>
      </w:tr>
      <w:tr w:rsidR="00F02055" w:rsidRPr="001B3625" w14:paraId="68C49EC5" w14:textId="77777777" w:rsidTr="008E2283">
        <w:trPr>
          <w:trHeight w:val="420"/>
        </w:trPr>
        <w:tc>
          <w:tcPr>
            <w:tcW w:w="2868" w:type="dxa"/>
            <w:tcBorders>
              <w:top w:val="nil"/>
              <w:left w:val="nil"/>
              <w:bottom w:val="nil"/>
              <w:right w:val="nil"/>
            </w:tcBorders>
            <w:shd w:val="clear" w:color="auto" w:fill="auto"/>
            <w:noWrap/>
            <w:vAlign w:val="bottom"/>
          </w:tcPr>
          <w:p w14:paraId="7F1874C9" w14:textId="2D74A9C0" w:rsidR="00F02055" w:rsidRPr="00C73C17" w:rsidRDefault="00F02055" w:rsidP="00ED384E">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Trade and other current receivables</w:t>
            </w:r>
            <w:r w:rsidR="00365C5E" w:rsidRPr="001B3625">
              <w:rPr>
                <w:rFonts w:asciiTheme="majorBidi" w:hAnsiTheme="majorBidi"/>
                <w:color w:val="000000"/>
                <w:sz w:val="24"/>
                <w:szCs w:val="24"/>
                <w:cs/>
                <w:lang w:val="en-US"/>
              </w:rPr>
              <w:t xml:space="preserve"> - </w:t>
            </w:r>
            <w:r w:rsidR="00365C5E" w:rsidRPr="00C73C17">
              <w:rPr>
                <w:rFonts w:asciiTheme="majorBidi" w:hAnsiTheme="majorBidi" w:cstheme="majorBidi"/>
                <w:color w:val="000000"/>
                <w:sz w:val="24"/>
                <w:szCs w:val="24"/>
                <w:lang w:val="en-US"/>
              </w:rPr>
              <w:t>net</w:t>
            </w:r>
          </w:p>
        </w:tc>
        <w:tc>
          <w:tcPr>
            <w:tcW w:w="851" w:type="dxa"/>
            <w:tcBorders>
              <w:top w:val="nil"/>
              <w:left w:val="nil"/>
              <w:right w:val="nil"/>
            </w:tcBorders>
            <w:shd w:val="clear" w:color="auto" w:fill="auto"/>
            <w:noWrap/>
            <w:vAlign w:val="bottom"/>
          </w:tcPr>
          <w:p w14:paraId="68453A3A" w14:textId="111A1119" w:rsidR="00F02055" w:rsidRPr="00C73C17" w:rsidRDefault="00F02055" w:rsidP="00ED384E">
            <w:pPr>
              <w:jc w:val="right"/>
              <w:rPr>
                <w:rFonts w:asciiTheme="majorBidi" w:hAnsiTheme="majorBidi" w:cstheme="majorBidi"/>
                <w:color w:val="000000"/>
                <w:sz w:val="24"/>
                <w:szCs w:val="24"/>
                <w:cs/>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42D7C2F9" w14:textId="77777777" w:rsidR="00F02055" w:rsidRPr="001B3625"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A5FA69E" w14:textId="5526A2AF" w:rsidR="00F02055" w:rsidRPr="00C73C17" w:rsidRDefault="00F02055" w:rsidP="00ED384E">
            <w:pP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61</w:t>
            </w:r>
          </w:p>
        </w:tc>
        <w:tc>
          <w:tcPr>
            <w:tcW w:w="283" w:type="dxa"/>
            <w:tcBorders>
              <w:top w:val="nil"/>
              <w:left w:val="nil"/>
              <w:right w:val="nil"/>
            </w:tcBorders>
            <w:shd w:val="clear" w:color="auto" w:fill="auto"/>
            <w:noWrap/>
            <w:vAlign w:val="bottom"/>
          </w:tcPr>
          <w:p w14:paraId="7287E545" w14:textId="77777777" w:rsidR="00F02055" w:rsidRPr="00C73C17"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2737B28" w14:textId="37A11745" w:rsidR="00F02055" w:rsidRPr="00C73C17" w:rsidRDefault="00F02055" w:rsidP="00ED384E">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03488760" w14:textId="77777777" w:rsidR="00F02055" w:rsidRPr="00C73C17"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07E1930" w14:textId="528C5512" w:rsidR="00F02055" w:rsidRPr="00C73C17" w:rsidRDefault="00F02055"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5098F977" w14:textId="77777777" w:rsidR="00F02055" w:rsidRPr="00C73C17" w:rsidRDefault="00F02055"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17A72F76" w14:textId="5B91F024" w:rsidR="00F02055" w:rsidRPr="00C73C17" w:rsidRDefault="00F02055"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03D4848F" w14:textId="77777777" w:rsidR="00F02055" w:rsidRPr="001B3625" w:rsidRDefault="00F02055" w:rsidP="00ED384E">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0AEE0864" w14:textId="3A085CFA" w:rsidR="00F02055" w:rsidRPr="00C73C17" w:rsidRDefault="00F02055" w:rsidP="00ED384E">
            <w:pP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61</w:t>
            </w:r>
          </w:p>
        </w:tc>
      </w:tr>
      <w:tr w:rsidR="00F02055" w:rsidRPr="001B3625" w14:paraId="14BBC21E" w14:textId="77777777" w:rsidTr="008E2283">
        <w:trPr>
          <w:trHeight w:val="420"/>
        </w:trPr>
        <w:tc>
          <w:tcPr>
            <w:tcW w:w="2868" w:type="dxa"/>
            <w:tcBorders>
              <w:top w:val="nil"/>
              <w:left w:val="nil"/>
              <w:bottom w:val="nil"/>
              <w:right w:val="nil"/>
            </w:tcBorders>
            <w:shd w:val="clear" w:color="auto" w:fill="auto"/>
            <w:noWrap/>
            <w:vAlign w:val="bottom"/>
          </w:tcPr>
          <w:p w14:paraId="47A1B937" w14:textId="4C52FAD5" w:rsidR="00F02055" w:rsidRPr="00C73C17" w:rsidRDefault="00F02055" w:rsidP="00ED384E">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Contract assets </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current</w:t>
            </w:r>
          </w:p>
        </w:tc>
        <w:tc>
          <w:tcPr>
            <w:tcW w:w="851" w:type="dxa"/>
            <w:tcBorders>
              <w:top w:val="nil"/>
              <w:left w:val="nil"/>
              <w:right w:val="nil"/>
            </w:tcBorders>
            <w:shd w:val="clear" w:color="auto" w:fill="auto"/>
            <w:noWrap/>
            <w:vAlign w:val="bottom"/>
          </w:tcPr>
          <w:p w14:paraId="224B4F72" w14:textId="5C422086" w:rsidR="00F02055" w:rsidRPr="00C73C17" w:rsidRDefault="00F02055"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3E33816F" w14:textId="77777777" w:rsidR="00F02055" w:rsidRPr="001B3625"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8F961EE" w14:textId="7A900E89" w:rsidR="00F02055" w:rsidRPr="00C73C17" w:rsidRDefault="00F02055" w:rsidP="00ED384E">
            <w:pP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159</w:t>
            </w:r>
          </w:p>
        </w:tc>
        <w:tc>
          <w:tcPr>
            <w:tcW w:w="283" w:type="dxa"/>
            <w:tcBorders>
              <w:top w:val="nil"/>
              <w:left w:val="nil"/>
              <w:right w:val="nil"/>
            </w:tcBorders>
            <w:shd w:val="clear" w:color="auto" w:fill="auto"/>
            <w:noWrap/>
            <w:vAlign w:val="bottom"/>
          </w:tcPr>
          <w:p w14:paraId="722EC2CC" w14:textId="77777777" w:rsidR="00F02055" w:rsidRPr="00C73C17"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06F3F610" w14:textId="336E9E18" w:rsidR="00F02055" w:rsidRPr="00C73C17" w:rsidRDefault="00F02055" w:rsidP="00ED384E">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5833714B" w14:textId="77777777" w:rsidR="00F02055" w:rsidRPr="00C73C17"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88E2DE7" w14:textId="6CA86655" w:rsidR="00F02055" w:rsidRPr="00C73C17" w:rsidRDefault="00F02055"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1183C0BA" w14:textId="77777777" w:rsidR="00F02055" w:rsidRPr="00C73C17" w:rsidRDefault="00F02055"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06854FD4" w14:textId="08B67F41" w:rsidR="00F02055" w:rsidRPr="00C73C17" w:rsidRDefault="00F02055"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43542A98" w14:textId="77777777" w:rsidR="00F02055" w:rsidRPr="001B3625" w:rsidRDefault="00F02055" w:rsidP="00ED384E">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0EF2D400" w14:textId="1DCE616C" w:rsidR="00F02055" w:rsidRPr="00C73C17" w:rsidRDefault="00F02055" w:rsidP="00ED384E">
            <w:pP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159</w:t>
            </w:r>
          </w:p>
        </w:tc>
      </w:tr>
      <w:tr w:rsidR="00F02055" w:rsidRPr="001B3625" w14:paraId="7759DB05" w14:textId="77777777" w:rsidTr="008E2283">
        <w:trPr>
          <w:trHeight w:val="420"/>
        </w:trPr>
        <w:tc>
          <w:tcPr>
            <w:tcW w:w="2868" w:type="dxa"/>
            <w:tcBorders>
              <w:top w:val="nil"/>
              <w:left w:val="nil"/>
              <w:bottom w:val="nil"/>
              <w:right w:val="nil"/>
            </w:tcBorders>
            <w:shd w:val="clear" w:color="auto" w:fill="auto"/>
            <w:noWrap/>
            <w:vAlign w:val="bottom"/>
          </w:tcPr>
          <w:p w14:paraId="79E1FD39" w14:textId="0B806C54" w:rsidR="00F02055" w:rsidRPr="00C73C17" w:rsidRDefault="00F02055" w:rsidP="00ED384E">
            <w:pPr>
              <w:rPr>
                <w:rFonts w:asciiTheme="majorBidi" w:hAnsiTheme="majorBidi" w:cstheme="majorBidi"/>
                <w:sz w:val="24"/>
                <w:szCs w:val="24"/>
                <w:lang w:val="en-US"/>
              </w:rPr>
            </w:pPr>
            <w:r w:rsidRPr="00C73C17">
              <w:rPr>
                <w:rFonts w:asciiTheme="majorBidi" w:hAnsiTheme="majorBidi" w:cstheme="majorBidi"/>
                <w:sz w:val="24"/>
                <w:szCs w:val="24"/>
                <w:lang w:val="en-US"/>
              </w:rPr>
              <w:t>Non</w:t>
            </w:r>
            <w:r w:rsidRPr="001B3625">
              <w:rPr>
                <w:rFonts w:asciiTheme="majorBidi" w:hAnsiTheme="majorBidi"/>
                <w:sz w:val="24"/>
                <w:szCs w:val="24"/>
                <w:cs/>
                <w:lang w:val="en-US"/>
              </w:rPr>
              <w:t>-</w:t>
            </w:r>
            <w:r w:rsidRPr="00C73C17">
              <w:rPr>
                <w:rFonts w:asciiTheme="majorBidi" w:hAnsiTheme="majorBidi" w:cstheme="majorBidi"/>
                <w:sz w:val="24"/>
                <w:szCs w:val="24"/>
                <w:lang w:val="en-US"/>
              </w:rPr>
              <w:t>current financial assets</w:t>
            </w:r>
          </w:p>
        </w:tc>
        <w:tc>
          <w:tcPr>
            <w:tcW w:w="851" w:type="dxa"/>
            <w:tcBorders>
              <w:top w:val="nil"/>
              <w:left w:val="nil"/>
              <w:right w:val="nil"/>
            </w:tcBorders>
            <w:shd w:val="clear" w:color="auto" w:fill="auto"/>
            <w:noWrap/>
            <w:vAlign w:val="bottom"/>
          </w:tcPr>
          <w:p w14:paraId="6DBC6D3D" w14:textId="76FF4ED8" w:rsidR="00F02055" w:rsidRPr="00C73C17" w:rsidRDefault="00C73C17" w:rsidP="00ED384E">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70B7AEF9" w14:textId="77777777" w:rsidR="00F02055" w:rsidRPr="00C73C17"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1C0835D" w14:textId="472A15C1" w:rsidR="00F02055" w:rsidRPr="00C73C17" w:rsidRDefault="00F02055" w:rsidP="00ED384E">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617C58D4" w14:textId="77777777" w:rsidR="00F02055" w:rsidRPr="001B3625"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7A68B93E" w14:textId="26F753CC" w:rsidR="00F02055" w:rsidRPr="00C73C17" w:rsidRDefault="00F02055" w:rsidP="00ED384E">
            <w:pP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97</w:t>
            </w:r>
          </w:p>
        </w:tc>
        <w:tc>
          <w:tcPr>
            <w:tcW w:w="283" w:type="dxa"/>
            <w:tcBorders>
              <w:top w:val="nil"/>
              <w:left w:val="nil"/>
              <w:right w:val="nil"/>
            </w:tcBorders>
            <w:shd w:val="clear" w:color="auto" w:fill="auto"/>
            <w:noWrap/>
            <w:vAlign w:val="bottom"/>
          </w:tcPr>
          <w:p w14:paraId="1E9785DF" w14:textId="77777777" w:rsidR="00F02055" w:rsidRPr="00C73C17"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35F789B7" w14:textId="136AC012" w:rsidR="00F02055" w:rsidRPr="00C73C17" w:rsidRDefault="00F02055"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746AF2D1" w14:textId="77777777" w:rsidR="00F02055" w:rsidRPr="00C73C17" w:rsidRDefault="00F02055"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45F224C0" w14:textId="5C3CA2D9" w:rsidR="00F02055" w:rsidRPr="00C73C17" w:rsidRDefault="00F02055"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7578B815" w14:textId="77777777" w:rsidR="00F02055" w:rsidRPr="001B3625" w:rsidRDefault="00F02055" w:rsidP="00ED384E">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333AF1C5" w14:textId="72A458BD" w:rsidR="00F02055" w:rsidRPr="00C73C17" w:rsidRDefault="00F02055" w:rsidP="00ED384E">
            <w:pP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97</w:t>
            </w:r>
          </w:p>
        </w:tc>
      </w:tr>
      <w:tr w:rsidR="00F02055" w:rsidRPr="001B3625" w14:paraId="091400FC" w14:textId="77777777" w:rsidTr="008E2283">
        <w:trPr>
          <w:trHeight w:val="420"/>
        </w:trPr>
        <w:tc>
          <w:tcPr>
            <w:tcW w:w="2868" w:type="dxa"/>
            <w:tcBorders>
              <w:top w:val="nil"/>
              <w:left w:val="nil"/>
              <w:bottom w:val="nil"/>
              <w:right w:val="nil"/>
            </w:tcBorders>
            <w:shd w:val="clear" w:color="auto" w:fill="auto"/>
            <w:noWrap/>
            <w:vAlign w:val="bottom"/>
          </w:tcPr>
          <w:p w14:paraId="276641FD" w14:textId="0A094911" w:rsidR="00F02055" w:rsidRPr="00C73C17" w:rsidRDefault="007A0DE7" w:rsidP="00ED384E">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Non</w:t>
            </w:r>
            <w:r w:rsidRPr="001B3625">
              <w:rPr>
                <w:rFonts w:asciiTheme="majorBidi" w:hAnsiTheme="majorBidi"/>
                <w:sz w:val="24"/>
                <w:szCs w:val="24"/>
                <w:cs/>
                <w:lang w:val="en-US"/>
              </w:rPr>
              <w:t>-</w:t>
            </w:r>
            <w:r w:rsidRPr="00C73C17">
              <w:rPr>
                <w:rFonts w:asciiTheme="majorBidi" w:hAnsiTheme="majorBidi" w:cstheme="majorBidi"/>
                <w:sz w:val="24"/>
                <w:szCs w:val="24"/>
                <w:lang w:val="en-US"/>
              </w:rPr>
              <w:t xml:space="preserve">current contract assets </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net</w:t>
            </w:r>
          </w:p>
        </w:tc>
        <w:tc>
          <w:tcPr>
            <w:tcW w:w="851" w:type="dxa"/>
            <w:tcBorders>
              <w:top w:val="nil"/>
              <w:left w:val="nil"/>
              <w:right w:val="nil"/>
            </w:tcBorders>
            <w:shd w:val="clear" w:color="auto" w:fill="auto"/>
            <w:noWrap/>
            <w:vAlign w:val="bottom"/>
          </w:tcPr>
          <w:p w14:paraId="18FE5A28" w14:textId="1224F869" w:rsidR="00F02055" w:rsidRPr="00C73C17" w:rsidRDefault="00F02055" w:rsidP="00ED384E">
            <w:pPr>
              <w:pBdr>
                <w:bottom w:val="single" w:sz="4" w:space="1" w:color="auto"/>
              </w:pBd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70D582CD" w14:textId="77777777" w:rsidR="00F02055" w:rsidRPr="00C73C17"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A07DD3F" w14:textId="28CBC156" w:rsidR="00F02055" w:rsidRPr="00C73C17" w:rsidRDefault="00F02055" w:rsidP="00ED384E">
            <w:pPr>
              <w:pBdr>
                <w:bottom w:val="sing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2ABF8D95" w14:textId="77777777" w:rsidR="00F02055" w:rsidRPr="001B3625"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1A762DA" w14:textId="799AE3AE" w:rsidR="00F02055" w:rsidRPr="00C73C17" w:rsidRDefault="00F02055" w:rsidP="00ED384E">
            <w:pPr>
              <w:pBdr>
                <w:bottom w:val="single" w:sz="4" w:space="1" w:color="auto"/>
              </w:pBd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79</w:t>
            </w:r>
          </w:p>
        </w:tc>
        <w:tc>
          <w:tcPr>
            <w:tcW w:w="283" w:type="dxa"/>
            <w:tcBorders>
              <w:top w:val="nil"/>
              <w:left w:val="nil"/>
              <w:right w:val="nil"/>
            </w:tcBorders>
            <w:shd w:val="clear" w:color="auto" w:fill="auto"/>
            <w:noWrap/>
            <w:vAlign w:val="bottom"/>
          </w:tcPr>
          <w:p w14:paraId="5D87F0E1" w14:textId="77777777" w:rsidR="00F02055" w:rsidRPr="00C73C17"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330BD9B" w14:textId="01572951" w:rsidR="00F02055" w:rsidRPr="00C73C17" w:rsidRDefault="00F02055" w:rsidP="00ED384E">
            <w:pPr>
              <w:pBdr>
                <w:bottom w:val="single" w:sz="4" w:space="1" w:color="auto"/>
              </w:pBd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3FE6C34B" w14:textId="77777777" w:rsidR="00F02055" w:rsidRPr="00C73C17" w:rsidRDefault="00F02055"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12DEE1E0" w14:textId="1D404E8D" w:rsidR="00F02055" w:rsidRPr="00C73C17" w:rsidRDefault="00F02055" w:rsidP="00ED384E">
            <w:pPr>
              <w:pBdr>
                <w:bottom w:val="single" w:sz="4" w:space="1" w:color="auto"/>
              </w:pBd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0B8C08BF" w14:textId="77777777" w:rsidR="00F02055" w:rsidRPr="001B3625" w:rsidRDefault="00F02055" w:rsidP="00ED384E">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16384DF9" w14:textId="55F35530" w:rsidR="00F02055" w:rsidRPr="00C73C17" w:rsidRDefault="00F02055" w:rsidP="00ED384E">
            <w:pPr>
              <w:pBdr>
                <w:bottom w:val="single" w:sz="4" w:space="1" w:color="auto"/>
              </w:pBd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79</w:t>
            </w:r>
          </w:p>
        </w:tc>
      </w:tr>
      <w:tr w:rsidR="00F02055" w:rsidRPr="001B3625" w14:paraId="092C649F" w14:textId="77777777" w:rsidTr="008E2283">
        <w:trPr>
          <w:trHeight w:val="420"/>
        </w:trPr>
        <w:tc>
          <w:tcPr>
            <w:tcW w:w="2868" w:type="dxa"/>
            <w:tcBorders>
              <w:top w:val="nil"/>
              <w:left w:val="nil"/>
              <w:bottom w:val="nil"/>
              <w:right w:val="nil"/>
            </w:tcBorders>
            <w:shd w:val="clear" w:color="auto" w:fill="auto"/>
            <w:noWrap/>
            <w:vAlign w:val="bottom"/>
          </w:tcPr>
          <w:p w14:paraId="34E0E751" w14:textId="77777777" w:rsidR="00F02055" w:rsidRPr="00C73C17" w:rsidRDefault="00F02055" w:rsidP="00ED384E">
            <w:pPr>
              <w:rPr>
                <w:rFonts w:asciiTheme="majorBidi" w:hAnsiTheme="majorBidi" w:cstheme="majorBidi"/>
                <w:color w:val="000000"/>
                <w:sz w:val="24"/>
                <w:szCs w:val="24"/>
                <w:lang w:val="en-US"/>
              </w:rPr>
            </w:pPr>
          </w:p>
        </w:tc>
        <w:tc>
          <w:tcPr>
            <w:tcW w:w="851" w:type="dxa"/>
            <w:tcBorders>
              <w:top w:val="nil"/>
              <w:left w:val="nil"/>
              <w:right w:val="nil"/>
            </w:tcBorders>
            <w:shd w:val="clear" w:color="auto" w:fill="auto"/>
            <w:noWrap/>
            <w:vAlign w:val="bottom"/>
          </w:tcPr>
          <w:p w14:paraId="3316EA4A" w14:textId="71B5F849" w:rsidR="00F02055" w:rsidRPr="00C73C17" w:rsidRDefault="00F02055" w:rsidP="00ED384E">
            <w:pPr>
              <w:pBdr>
                <w:bottom w:val="double" w:sz="4" w:space="1" w:color="auto"/>
              </w:pBd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123</w:t>
            </w:r>
          </w:p>
        </w:tc>
        <w:tc>
          <w:tcPr>
            <w:tcW w:w="283" w:type="dxa"/>
            <w:tcBorders>
              <w:top w:val="nil"/>
              <w:left w:val="nil"/>
              <w:right w:val="nil"/>
            </w:tcBorders>
            <w:shd w:val="clear" w:color="auto" w:fill="auto"/>
            <w:noWrap/>
            <w:vAlign w:val="bottom"/>
          </w:tcPr>
          <w:p w14:paraId="1126E6E3" w14:textId="77777777" w:rsidR="00F02055" w:rsidRPr="001B3625"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C744951" w14:textId="28A550ED" w:rsidR="00F02055" w:rsidRPr="00C73C17" w:rsidRDefault="00F02055" w:rsidP="00ED384E">
            <w:pPr>
              <w:pBdr>
                <w:bottom w:val="double" w:sz="4" w:space="1" w:color="auto"/>
              </w:pBd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220</w:t>
            </w:r>
          </w:p>
        </w:tc>
        <w:tc>
          <w:tcPr>
            <w:tcW w:w="283" w:type="dxa"/>
            <w:tcBorders>
              <w:top w:val="nil"/>
              <w:left w:val="nil"/>
              <w:right w:val="nil"/>
            </w:tcBorders>
            <w:shd w:val="clear" w:color="auto" w:fill="auto"/>
            <w:noWrap/>
            <w:vAlign w:val="bottom"/>
          </w:tcPr>
          <w:p w14:paraId="342D5A67" w14:textId="77777777" w:rsidR="00F02055" w:rsidRPr="001B3625"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AF2012D" w14:textId="1740E4BE" w:rsidR="00F02055" w:rsidRPr="00C73C17" w:rsidRDefault="00F02055" w:rsidP="00ED384E">
            <w:pPr>
              <w:pBdr>
                <w:bottom w:val="double" w:sz="4" w:space="1" w:color="auto"/>
              </w:pBd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176</w:t>
            </w:r>
          </w:p>
        </w:tc>
        <w:tc>
          <w:tcPr>
            <w:tcW w:w="283" w:type="dxa"/>
            <w:tcBorders>
              <w:top w:val="nil"/>
              <w:left w:val="nil"/>
              <w:right w:val="nil"/>
            </w:tcBorders>
            <w:shd w:val="clear" w:color="auto" w:fill="auto"/>
            <w:noWrap/>
            <w:vAlign w:val="bottom"/>
          </w:tcPr>
          <w:p w14:paraId="4123FA6F" w14:textId="77777777" w:rsidR="00F02055" w:rsidRPr="00C73C17"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C4B3B0F" w14:textId="07D8B370" w:rsidR="00F02055" w:rsidRPr="00C73C17" w:rsidRDefault="00F02055" w:rsidP="00ED384E">
            <w:pPr>
              <w:pBdr>
                <w:bottom w:val="double" w:sz="4" w:space="1" w:color="auto"/>
              </w:pBd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0D2573E9" w14:textId="77777777" w:rsidR="00F02055" w:rsidRPr="00C73C17" w:rsidRDefault="00F02055"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70DC73BB" w14:textId="47124A65" w:rsidR="00F02055" w:rsidRPr="00C73C17" w:rsidRDefault="00F02055" w:rsidP="00ED384E">
            <w:pPr>
              <w:pBdr>
                <w:bottom w:val="double" w:sz="4" w:space="1" w:color="auto"/>
              </w:pBd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5450AEB7" w14:textId="77777777" w:rsidR="00F02055" w:rsidRPr="001B3625" w:rsidRDefault="00F02055" w:rsidP="00ED384E">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364B7DF8" w14:textId="48BEFD17" w:rsidR="00F02055" w:rsidRPr="00C73C17" w:rsidRDefault="00F02055" w:rsidP="00ED384E">
            <w:pPr>
              <w:pBdr>
                <w:bottom w:val="double" w:sz="4" w:space="1" w:color="auto"/>
              </w:pBd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519</w:t>
            </w:r>
          </w:p>
        </w:tc>
      </w:tr>
      <w:tr w:rsidR="00F02055" w:rsidRPr="001B3625" w14:paraId="387C8161" w14:textId="77777777" w:rsidTr="008E2283">
        <w:trPr>
          <w:trHeight w:val="420"/>
        </w:trPr>
        <w:tc>
          <w:tcPr>
            <w:tcW w:w="2868" w:type="dxa"/>
            <w:tcBorders>
              <w:top w:val="nil"/>
              <w:left w:val="nil"/>
              <w:bottom w:val="nil"/>
              <w:right w:val="nil"/>
            </w:tcBorders>
            <w:shd w:val="clear" w:color="auto" w:fill="auto"/>
            <w:noWrap/>
            <w:vAlign w:val="center"/>
          </w:tcPr>
          <w:p w14:paraId="344EF7FC" w14:textId="7A771311" w:rsidR="00F02055" w:rsidRPr="00C73C17" w:rsidRDefault="00F02055" w:rsidP="00F02055">
            <w:pPr>
              <w:rPr>
                <w:rFonts w:asciiTheme="majorBidi" w:hAnsiTheme="majorBidi" w:cstheme="majorBidi"/>
                <w:color w:val="000000"/>
                <w:sz w:val="24"/>
                <w:szCs w:val="24"/>
                <w:lang w:val="en-US"/>
              </w:rPr>
            </w:pPr>
            <w:r w:rsidRPr="00C73C17">
              <w:rPr>
                <w:rFonts w:asciiTheme="majorBidi" w:hAnsiTheme="majorBidi" w:cstheme="majorBidi"/>
                <w:b/>
                <w:bCs/>
                <w:sz w:val="24"/>
                <w:szCs w:val="24"/>
                <w:lang w:val="en-US"/>
              </w:rPr>
              <w:t>Financial liabilities</w:t>
            </w:r>
          </w:p>
        </w:tc>
        <w:tc>
          <w:tcPr>
            <w:tcW w:w="851" w:type="dxa"/>
            <w:tcBorders>
              <w:top w:val="nil"/>
              <w:left w:val="nil"/>
              <w:right w:val="nil"/>
            </w:tcBorders>
            <w:shd w:val="clear" w:color="auto" w:fill="auto"/>
            <w:noWrap/>
            <w:vAlign w:val="bottom"/>
          </w:tcPr>
          <w:p w14:paraId="548C52B1" w14:textId="77777777" w:rsidR="00F02055" w:rsidRPr="00C73C17" w:rsidRDefault="00F02055" w:rsidP="00ED384E">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264D2978" w14:textId="77777777" w:rsidR="00F02055" w:rsidRPr="00C73C17" w:rsidRDefault="00F02055" w:rsidP="00ED384E">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793C99E9" w14:textId="77777777" w:rsidR="00F02055" w:rsidRPr="00C73C17" w:rsidRDefault="00F02055" w:rsidP="00ED384E">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24E97E20" w14:textId="77777777" w:rsidR="00F02055" w:rsidRPr="00C73C17" w:rsidRDefault="00F02055" w:rsidP="00ED384E">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2C985C7B" w14:textId="77777777" w:rsidR="00F02055" w:rsidRPr="00C73C17" w:rsidRDefault="00F02055" w:rsidP="00ED384E">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6C209FC4" w14:textId="77777777" w:rsidR="00F02055" w:rsidRPr="00C73C17" w:rsidRDefault="00F02055" w:rsidP="00ED384E">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3A9E0E2D" w14:textId="77777777" w:rsidR="00F02055" w:rsidRPr="00C73C17" w:rsidRDefault="00F02055" w:rsidP="00ED384E">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5C92A472" w14:textId="77777777" w:rsidR="00F02055" w:rsidRPr="00C73C17" w:rsidRDefault="00F02055" w:rsidP="00ED384E">
            <w:pPr>
              <w:jc w:val="right"/>
              <w:rPr>
                <w:rFonts w:asciiTheme="majorBidi" w:hAnsiTheme="majorBidi" w:cstheme="majorBidi"/>
                <w:color w:val="000000"/>
                <w:sz w:val="24"/>
                <w:szCs w:val="24"/>
                <w:cs/>
              </w:rPr>
            </w:pPr>
          </w:p>
        </w:tc>
        <w:tc>
          <w:tcPr>
            <w:tcW w:w="857" w:type="dxa"/>
            <w:tcBorders>
              <w:top w:val="nil"/>
              <w:left w:val="nil"/>
              <w:right w:val="nil"/>
            </w:tcBorders>
            <w:shd w:val="clear" w:color="auto" w:fill="auto"/>
            <w:noWrap/>
            <w:vAlign w:val="bottom"/>
          </w:tcPr>
          <w:p w14:paraId="00BB89ED" w14:textId="77777777" w:rsidR="00F02055" w:rsidRPr="00C73C17" w:rsidRDefault="00F02055" w:rsidP="00ED384E">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35A6FAC7" w14:textId="77777777" w:rsidR="00F02055" w:rsidRPr="001B3625" w:rsidRDefault="00F02055" w:rsidP="00ED384E">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61EF682D" w14:textId="77777777" w:rsidR="00F02055" w:rsidRPr="00C73C17" w:rsidRDefault="00F02055" w:rsidP="00ED384E">
            <w:pPr>
              <w:ind w:left="-81" w:right="-391"/>
              <w:jc w:val="right"/>
              <w:rPr>
                <w:rFonts w:asciiTheme="majorBidi" w:hAnsiTheme="majorBidi" w:cstheme="majorBidi"/>
                <w:color w:val="000000"/>
                <w:sz w:val="24"/>
                <w:szCs w:val="24"/>
                <w:lang w:val="en-US"/>
              </w:rPr>
            </w:pPr>
          </w:p>
        </w:tc>
      </w:tr>
      <w:tr w:rsidR="00032B77" w:rsidRPr="001B3625" w14:paraId="22322A50" w14:textId="77777777" w:rsidTr="008E2283">
        <w:trPr>
          <w:trHeight w:val="420"/>
        </w:trPr>
        <w:tc>
          <w:tcPr>
            <w:tcW w:w="2868" w:type="dxa"/>
            <w:tcBorders>
              <w:top w:val="nil"/>
              <w:left w:val="nil"/>
              <w:bottom w:val="nil"/>
              <w:right w:val="nil"/>
            </w:tcBorders>
            <w:shd w:val="clear" w:color="auto" w:fill="auto"/>
            <w:noWrap/>
            <w:vAlign w:val="center"/>
          </w:tcPr>
          <w:p w14:paraId="03822AAE" w14:textId="31AA0F69" w:rsidR="00032B77" w:rsidRPr="00C73C17" w:rsidRDefault="00AA25B6" w:rsidP="008E2283">
            <w:pPr>
              <w:rPr>
                <w:rFonts w:asciiTheme="majorBidi" w:hAnsiTheme="majorBidi" w:cstheme="majorBidi"/>
                <w:sz w:val="24"/>
                <w:szCs w:val="24"/>
                <w:lang w:val="en-US"/>
              </w:rPr>
            </w:pPr>
            <w:r w:rsidRPr="00C73C17">
              <w:rPr>
                <w:rFonts w:asciiTheme="majorBidi" w:hAnsiTheme="majorBidi" w:cstheme="majorBidi"/>
                <w:sz w:val="24"/>
                <w:szCs w:val="24"/>
                <w:lang w:val="en-US"/>
              </w:rPr>
              <w:t>S</w:t>
            </w:r>
            <w:r w:rsidR="00032B77" w:rsidRPr="00C73C17">
              <w:rPr>
                <w:rFonts w:asciiTheme="majorBidi" w:hAnsiTheme="majorBidi" w:cstheme="majorBidi"/>
                <w:sz w:val="24"/>
                <w:szCs w:val="24"/>
                <w:lang w:val="en-US"/>
              </w:rPr>
              <w:t>hort</w:t>
            </w:r>
            <w:r w:rsidR="00032B77" w:rsidRPr="001B3625">
              <w:rPr>
                <w:rFonts w:asciiTheme="majorBidi" w:hAnsiTheme="majorBidi"/>
                <w:sz w:val="24"/>
                <w:szCs w:val="24"/>
                <w:cs/>
                <w:lang w:val="en-US"/>
              </w:rPr>
              <w:t>-</w:t>
            </w:r>
            <w:r w:rsidR="00032B77" w:rsidRPr="00C73C17">
              <w:rPr>
                <w:rFonts w:asciiTheme="majorBidi" w:hAnsiTheme="majorBidi" w:cstheme="majorBidi"/>
                <w:sz w:val="24"/>
                <w:szCs w:val="24"/>
                <w:lang w:val="en-US"/>
              </w:rPr>
              <w:t>term loan from financial institution</w:t>
            </w:r>
          </w:p>
        </w:tc>
        <w:tc>
          <w:tcPr>
            <w:tcW w:w="851" w:type="dxa"/>
            <w:tcBorders>
              <w:top w:val="nil"/>
              <w:left w:val="nil"/>
              <w:right w:val="nil"/>
            </w:tcBorders>
            <w:shd w:val="clear" w:color="auto" w:fill="auto"/>
            <w:noWrap/>
            <w:vAlign w:val="bottom"/>
          </w:tcPr>
          <w:p w14:paraId="33AC125A" w14:textId="566CA204"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6B48E8ED" w14:textId="77777777" w:rsidR="00032B77" w:rsidRPr="001B3625"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71CAAF4" w14:textId="3CBF5D16" w:rsidR="00032B77" w:rsidRPr="00C73C17" w:rsidRDefault="00032B77" w:rsidP="00ED384E">
            <w:pPr>
              <w:jc w:val="right"/>
              <w:rPr>
                <w:rFonts w:asciiTheme="majorBidi" w:hAnsiTheme="majorBidi" w:cstheme="majorBidi"/>
                <w:color w:val="000000"/>
                <w:sz w:val="24"/>
                <w:szCs w:val="24"/>
                <w:cs/>
                <w:lang w:val="en-US"/>
              </w:rPr>
            </w:pPr>
            <w:r w:rsidRPr="00C73C17">
              <w:rPr>
                <w:rFonts w:asciiTheme="majorBidi" w:hAnsiTheme="majorBidi" w:cstheme="majorBidi"/>
                <w:color w:val="000000"/>
                <w:sz w:val="24"/>
                <w:szCs w:val="24"/>
                <w:lang w:val="en-US"/>
              </w:rPr>
              <w:t>26</w:t>
            </w:r>
            <w:r w:rsidR="00EE04DD">
              <w:rPr>
                <w:rFonts w:asciiTheme="majorBidi" w:hAnsiTheme="majorBidi" w:cstheme="majorBidi"/>
                <w:color w:val="000000"/>
                <w:sz w:val="24"/>
                <w:szCs w:val="24"/>
                <w:lang w:val="en-US"/>
              </w:rPr>
              <w:t>3</w:t>
            </w:r>
          </w:p>
        </w:tc>
        <w:tc>
          <w:tcPr>
            <w:tcW w:w="283" w:type="dxa"/>
            <w:tcBorders>
              <w:top w:val="nil"/>
              <w:left w:val="nil"/>
              <w:right w:val="nil"/>
            </w:tcBorders>
            <w:shd w:val="clear" w:color="auto" w:fill="auto"/>
            <w:noWrap/>
            <w:vAlign w:val="bottom"/>
          </w:tcPr>
          <w:p w14:paraId="51D75158" w14:textId="77777777" w:rsidR="00032B77" w:rsidRPr="00C73C17"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C587CBA" w14:textId="2E2601BC" w:rsidR="00032B77" w:rsidRPr="00C73C17" w:rsidRDefault="00032B77" w:rsidP="00ED384E">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79B5CAA7" w14:textId="77777777" w:rsidR="00032B77" w:rsidRPr="00C73C17"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E2C55C3" w14:textId="4EA689D5"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15E305AA" w14:textId="77777777" w:rsidR="00032B77" w:rsidRPr="00C73C17" w:rsidRDefault="00032B77"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415D0CD8" w14:textId="60E85BE7"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29C29C40" w14:textId="77777777" w:rsidR="00032B77" w:rsidRPr="001B3625" w:rsidRDefault="00032B77" w:rsidP="00ED384E">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29F11EAA" w14:textId="54766134" w:rsidR="00032B77" w:rsidRPr="00C73C17" w:rsidRDefault="00032B77" w:rsidP="00ED384E">
            <w:pP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26</w:t>
            </w:r>
            <w:r w:rsidR="00EE04DD">
              <w:rPr>
                <w:rFonts w:asciiTheme="majorBidi" w:hAnsiTheme="majorBidi" w:cstheme="majorBidi"/>
                <w:color w:val="000000"/>
                <w:sz w:val="24"/>
                <w:szCs w:val="24"/>
                <w:lang w:val="en-US"/>
              </w:rPr>
              <w:t>3</w:t>
            </w:r>
          </w:p>
        </w:tc>
      </w:tr>
      <w:tr w:rsidR="00032B77" w:rsidRPr="001B3625" w14:paraId="2C824563" w14:textId="77777777" w:rsidTr="008E2283">
        <w:trPr>
          <w:trHeight w:val="420"/>
        </w:trPr>
        <w:tc>
          <w:tcPr>
            <w:tcW w:w="2868" w:type="dxa"/>
            <w:tcBorders>
              <w:top w:val="nil"/>
              <w:left w:val="nil"/>
              <w:bottom w:val="nil"/>
              <w:right w:val="nil"/>
            </w:tcBorders>
            <w:shd w:val="clear" w:color="auto" w:fill="auto"/>
            <w:noWrap/>
            <w:vAlign w:val="center"/>
          </w:tcPr>
          <w:p w14:paraId="0CC26A25" w14:textId="6A5676F9" w:rsidR="00032B77" w:rsidRPr="00C73C17" w:rsidRDefault="00032B77" w:rsidP="00032B77">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Trade and other current payables</w:t>
            </w:r>
          </w:p>
        </w:tc>
        <w:tc>
          <w:tcPr>
            <w:tcW w:w="851" w:type="dxa"/>
            <w:tcBorders>
              <w:top w:val="nil"/>
              <w:left w:val="nil"/>
              <w:right w:val="nil"/>
            </w:tcBorders>
            <w:shd w:val="clear" w:color="auto" w:fill="auto"/>
            <w:noWrap/>
            <w:vAlign w:val="bottom"/>
          </w:tcPr>
          <w:p w14:paraId="196EBF0C" w14:textId="0B570D7A"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48A3EC47" w14:textId="77777777" w:rsidR="00032B77" w:rsidRPr="001B3625"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3AC2D1E" w14:textId="1C40FFBB" w:rsidR="00032B77" w:rsidRPr="00C73C17" w:rsidRDefault="00032B77" w:rsidP="00ED384E">
            <w:pP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207</w:t>
            </w:r>
          </w:p>
        </w:tc>
        <w:tc>
          <w:tcPr>
            <w:tcW w:w="283" w:type="dxa"/>
            <w:tcBorders>
              <w:top w:val="nil"/>
              <w:left w:val="nil"/>
              <w:right w:val="nil"/>
            </w:tcBorders>
            <w:shd w:val="clear" w:color="auto" w:fill="auto"/>
            <w:noWrap/>
            <w:vAlign w:val="bottom"/>
          </w:tcPr>
          <w:p w14:paraId="0F4BC320" w14:textId="77777777" w:rsidR="00032B77" w:rsidRPr="00C73C17"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8895354" w14:textId="25D3064D" w:rsidR="00032B77" w:rsidRPr="00C73C17" w:rsidRDefault="00032B77" w:rsidP="00ED384E">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774E99E6" w14:textId="77777777" w:rsidR="00032B77" w:rsidRPr="00C73C17"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D730B56" w14:textId="66028904"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6186A29B" w14:textId="77777777" w:rsidR="00032B77" w:rsidRPr="00C73C17" w:rsidRDefault="00032B77"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0518EF47" w14:textId="4D1A8F73"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28A0178A" w14:textId="77777777" w:rsidR="00032B77" w:rsidRPr="001B3625" w:rsidRDefault="00032B77" w:rsidP="00ED384E">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20B3CB12" w14:textId="77BBBCC0" w:rsidR="00032B77" w:rsidRPr="00C73C17" w:rsidRDefault="00032B77" w:rsidP="00ED384E">
            <w:pP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207</w:t>
            </w:r>
          </w:p>
        </w:tc>
      </w:tr>
      <w:tr w:rsidR="00032B77" w:rsidRPr="001B3625" w14:paraId="6F5C88E0" w14:textId="77777777" w:rsidTr="008E2283">
        <w:trPr>
          <w:trHeight w:val="420"/>
        </w:trPr>
        <w:tc>
          <w:tcPr>
            <w:tcW w:w="2868" w:type="dxa"/>
            <w:tcBorders>
              <w:top w:val="nil"/>
              <w:left w:val="nil"/>
              <w:bottom w:val="nil"/>
              <w:right w:val="nil"/>
            </w:tcBorders>
            <w:shd w:val="clear" w:color="auto" w:fill="auto"/>
            <w:noWrap/>
            <w:vAlign w:val="center"/>
          </w:tcPr>
          <w:p w14:paraId="083B046A" w14:textId="49D65670" w:rsidR="00032B77" w:rsidRPr="00C73C17" w:rsidRDefault="00032B77" w:rsidP="008E2283">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Current portion of lease liabilities </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net</w:t>
            </w:r>
          </w:p>
        </w:tc>
        <w:tc>
          <w:tcPr>
            <w:tcW w:w="851" w:type="dxa"/>
            <w:tcBorders>
              <w:top w:val="nil"/>
              <w:left w:val="nil"/>
              <w:right w:val="nil"/>
            </w:tcBorders>
            <w:shd w:val="clear" w:color="auto" w:fill="auto"/>
            <w:noWrap/>
            <w:vAlign w:val="bottom"/>
          </w:tcPr>
          <w:p w14:paraId="5B250F74" w14:textId="6CB9A26F"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37CEB0C7" w14:textId="77777777" w:rsidR="00032B77" w:rsidRPr="001B3625"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0F60A1C1" w14:textId="23B0B7C8" w:rsidR="00032B77" w:rsidRPr="00C73C17" w:rsidRDefault="00032B77" w:rsidP="00ED384E">
            <w:pP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8</w:t>
            </w:r>
          </w:p>
        </w:tc>
        <w:tc>
          <w:tcPr>
            <w:tcW w:w="283" w:type="dxa"/>
            <w:tcBorders>
              <w:top w:val="nil"/>
              <w:left w:val="nil"/>
              <w:right w:val="nil"/>
            </w:tcBorders>
            <w:shd w:val="clear" w:color="auto" w:fill="auto"/>
            <w:noWrap/>
            <w:vAlign w:val="bottom"/>
          </w:tcPr>
          <w:p w14:paraId="092A2C54" w14:textId="77777777" w:rsidR="00032B77" w:rsidRPr="00C73C17"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31F3435F" w14:textId="06F2E5E7" w:rsidR="00032B77" w:rsidRPr="00C73C17" w:rsidRDefault="00032B77" w:rsidP="00ED384E">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5C6C5778" w14:textId="77777777" w:rsidR="00032B77" w:rsidRPr="00C73C17"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3648D21" w14:textId="0A4F5A17"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03871278" w14:textId="77777777" w:rsidR="00032B77" w:rsidRPr="00C73C17" w:rsidRDefault="00032B77"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6FDC3326" w14:textId="0EFE0326"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6DA3236D" w14:textId="77777777" w:rsidR="00032B77" w:rsidRPr="001B3625" w:rsidRDefault="00032B77" w:rsidP="00ED384E">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2692F8B9" w14:textId="0C729388" w:rsidR="00032B77" w:rsidRPr="00C73C17" w:rsidRDefault="00032B77" w:rsidP="00ED384E">
            <w:pP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8</w:t>
            </w:r>
          </w:p>
        </w:tc>
      </w:tr>
      <w:tr w:rsidR="00032B77" w:rsidRPr="001B3625" w14:paraId="30590FF9" w14:textId="77777777" w:rsidTr="008E2283">
        <w:trPr>
          <w:trHeight w:val="420"/>
        </w:trPr>
        <w:tc>
          <w:tcPr>
            <w:tcW w:w="2868" w:type="dxa"/>
            <w:tcBorders>
              <w:top w:val="nil"/>
              <w:left w:val="nil"/>
              <w:bottom w:val="nil"/>
              <w:right w:val="nil"/>
            </w:tcBorders>
            <w:shd w:val="clear" w:color="auto" w:fill="auto"/>
            <w:noWrap/>
            <w:vAlign w:val="center"/>
          </w:tcPr>
          <w:p w14:paraId="4CAD9059" w14:textId="77777777" w:rsidR="00032B77" w:rsidRPr="00C73C17" w:rsidRDefault="00032B77" w:rsidP="00032B77">
            <w:pPr>
              <w:rPr>
                <w:rFonts w:asciiTheme="majorBidi" w:hAnsiTheme="majorBidi" w:cstheme="majorBidi"/>
                <w:sz w:val="24"/>
                <w:szCs w:val="24"/>
                <w:lang w:val="en-US"/>
              </w:rPr>
            </w:pPr>
            <w:r w:rsidRPr="00C73C17">
              <w:rPr>
                <w:rFonts w:asciiTheme="majorBidi" w:hAnsiTheme="majorBidi" w:cstheme="majorBidi"/>
                <w:sz w:val="24"/>
                <w:szCs w:val="24"/>
                <w:lang w:val="en-US"/>
              </w:rPr>
              <w:t>Current portion of long</w:t>
            </w:r>
            <w:r w:rsidRPr="001B3625">
              <w:rPr>
                <w:rFonts w:asciiTheme="majorBidi" w:hAnsiTheme="majorBidi"/>
                <w:sz w:val="24"/>
                <w:szCs w:val="24"/>
                <w:cs/>
                <w:lang w:val="en-US"/>
              </w:rPr>
              <w:t>-</w:t>
            </w:r>
            <w:r w:rsidRPr="00C73C17">
              <w:rPr>
                <w:rFonts w:asciiTheme="majorBidi" w:hAnsiTheme="majorBidi" w:cstheme="majorBidi"/>
                <w:sz w:val="24"/>
                <w:szCs w:val="24"/>
                <w:lang w:val="en-US"/>
              </w:rPr>
              <w:t xml:space="preserve">term loan </w:t>
            </w:r>
          </w:p>
          <w:p w14:paraId="1B529512" w14:textId="3987899D" w:rsidR="00032B77" w:rsidRPr="00C73C17" w:rsidRDefault="00032B77" w:rsidP="00032B77">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  from financial institutions</w:t>
            </w:r>
          </w:p>
        </w:tc>
        <w:tc>
          <w:tcPr>
            <w:tcW w:w="851" w:type="dxa"/>
            <w:tcBorders>
              <w:top w:val="nil"/>
              <w:left w:val="nil"/>
              <w:right w:val="nil"/>
            </w:tcBorders>
            <w:shd w:val="clear" w:color="auto" w:fill="auto"/>
            <w:noWrap/>
            <w:vAlign w:val="bottom"/>
          </w:tcPr>
          <w:p w14:paraId="4A2DA13D" w14:textId="71882F93"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538F88DC" w14:textId="77777777" w:rsidR="00032B77" w:rsidRPr="001B3625"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48248BF" w14:textId="0F36ECBB" w:rsidR="00032B77" w:rsidRPr="00C73C17" w:rsidRDefault="00032B77" w:rsidP="00ED384E">
            <w:pP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101</w:t>
            </w:r>
          </w:p>
        </w:tc>
        <w:tc>
          <w:tcPr>
            <w:tcW w:w="283" w:type="dxa"/>
            <w:tcBorders>
              <w:top w:val="nil"/>
              <w:left w:val="nil"/>
              <w:right w:val="nil"/>
            </w:tcBorders>
            <w:shd w:val="clear" w:color="auto" w:fill="auto"/>
            <w:noWrap/>
            <w:vAlign w:val="bottom"/>
          </w:tcPr>
          <w:p w14:paraId="552DA5A5" w14:textId="77777777" w:rsidR="00032B77" w:rsidRPr="00C73C17"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338981C" w14:textId="02E04AB2" w:rsidR="00032B77" w:rsidRPr="00C73C17" w:rsidRDefault="00032B77" w:rsidP="00ED384E">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3D305CF6" w14:textId="77777777" w:rsidR="00032B77" w:rsidRPr="00C73C17"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036B2DB3" w14:textId="213FCC98"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41C4E7D2" w14:textId="77777777" w:rsidR="00032B77" w:rsidRPr="00C73C17" w:rsidRDefault="00032B77"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39FE3B2E" w14:textId="41CB9083"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69313005" w14:textId="77777777" w:rsidR="00032B77" w:rsidRPr="001B3625" w:rsidRDefault="00032B77" w:rsidP="00ED384E">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1F0C27A1" w14:textId="666878A3" w:rsidR="00032B77" w:rsidRPr="00C73C17" w:rsidRDefault="00032B77" w:rsidP="00ED384E">
            <w:pP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101</w:t>
            </w:r>
          </w:p>
        </w:tc>
      </w:tr>
      <w:tr w:rsidR="00032B77" w:rsidRPr="001B3625" w14:paraId="0A79CF9D" w14:textId="77777777" w:rsidTr="008E2283">
        <w:trPr>
          <w:trHeight w:val="420"/>
        </w:trPr>
        <w:tc>
          <w:tcPr>
            <w:tcW w:w="2868" w:type="dxa"/>
            <w:tcBorders>
              <w:top w:val="nil"/>
              <w:left w:val="nil"/>
              <w:bottom w:val="nil"/>
              <w:right w:val="nil"/>
            </w:tcBorders>
            <w:shd w:val="clear" w:color="auto" w:fill="auto"/>
            <w:noWrap/>
            <w:vAlign w:val="center"/>
          </w:tcPr>
          <w:p w14:paraId="5752503D" w14:textId="1FB7195D" w:rsidR="00032B77" w:rsidRPr="00C73C17" w:rsidRDefault="00032B77" w:rsidP="00032B77">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Short</w:t>
            </w:r>
            <w:r w:rsidRPr="001B3625">
              <w:rPr>
                <w:rFonts w:asciiTheme="majorBidi" w:hAnsiTheme="majorBidi"/>
                <w:sz w:val="24"/>
                <w:szCs w:val="24"/>
                <w:cs/>
                <w:lang w:val="en-US"/>
              </w:rPr>
              <w:t>-</w:t>
            </w:r>
            <w:r w:rsidRPr="00C73C17">
              <w:rPr>
                <w:rFonts w:asciiTheme="majorBidi" w:hAnsiTheme="majorBidi" w:cstheme="majorBidi"/>
                <w:sz w:val="24"/>
                <w:szCs w:val="24"/>
                <w:lang w:val="en-US"/>
              </w:rPr>
              <w:t>term loan from person</w:t>
            </w:r>
          </w:p>
        </w:tc>
        <w:tc>
          <w:tcPr>
            <w:tcW w:w="851" w:type="dxa"/>
            <w:tcBorders>
              <w:top w:val="nil"/>
              <w:left w:val="nil"/>
              <w:right w:val="nil"/>
            </w:tcBorders>
            <w:shd w:val="clear" w:color="auto" w:fill="auto"/>
            <w:noWrap/>
            <w:vAlign w:val="bottom"/>
          </w:tcPr>
          <w:p w14:paraId="0BDD2348" w14:textId="4A56575D"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3D9F42F2" w14:textId="77777777" w:rsidR="00032B77" w:rsidRPr="001B3625"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21D803D3" w14:textId="7C54B9D4" w:rsidR="00032B77" w:rsidRPr="00C73C17" w:rsidRDefault="00032B77" w:rsidP="00ED384E">
            <w:pP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40</w:t>
            </w:r>
          </w:p>
        </w:tc>
        <w:tc>
          <w:tcPr>
            <w:tcW w:w="283" w:type="dxa"/>
            <w:tcBorders>
              <w:top w:val="nil"/>
              <w:left w:val="nil"/>
              <w:right w:val="nil"/>
            </w:tcBorders>
            <w:shd w:val="clear" w:color="auto" w:fill="auto"/>
            <w:noWrap/>
            <w:vAlign w:val="bottom"/>
          </w:tcPr>
          <w:p w14:paraId="77177B2F" w14:textId="77777777" w:rsidR="00032B77" w:rsidRPr="00C73C17"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ADDA97E" w14:textId="5F544653" w:rsidR="00032B77" w:rsidRPr="00C73C17" w:rsidRDefault="00032B77" w:rsidP="00ED384E">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04BC2483" w14:textId="77777777" w:rsidR="00032B77" w:rsidRPr="00C73C17"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0D171FB" w14:textId="2798AB74"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3E0E9375" w14:textId="77777777" w:rsidR="00032B77" w:rsidRPr="00C73C17" w:rsidRDefault="00032B77"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503BD136" w14:textId="3973C4E9"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21D5D910" w14:textId="77777777" w:rsidR="00032B77" w:rsidRPr="001B3625" w:rsidRDefault="00032B77" w:rsidP="00ED384E">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23F5097D" w14:textId="13798E77" w:rsidR="00032B77" w:rsidRPr="00C73C17" w:rsidRDefault="00032B77" w:rsidP="00ED384E">
            <w:pP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40</w:t>
            </w:r>
          </w:p>
        </w:tc>
      </w:tr>
      <w:tr w:rsidR="00032B77" w:rsidRPr="001B3625" w14:paraId="0B8588F7" w14:textId="77777777" w:rsidTr="008E2283">
        <w:trPr>
          <w:trHeight w:val="420"/>
        </w:trPr>
        <w:tc>
          <w:tcPr>
            <w:tcW w:w="2868" w:type="dxa"/>
            <w:tcBorders>
              <w:top w:val="nil"/>
              <w:left w:val="nil"/>
              <w:bottom w:val="nil"/>
              <w:right w:val="nil"/>
            </w:tcBorders>
            <w:shd w:val="clear" w:color="auto" w:fill="auto"/>
            <w:noWrap/>
            <w:vAlign w:val="center"/>
          </w:tcPr>
          <w:p w14:paraId="2B0693FE" w14:textId="77777777" w:rsidR="00032B77" w:rsidRPr="00C73C17" w:rsidRDefault="00032B77" w:rsidP="00032B77">
            <w:pPr>
              <w:rPr>
                <w:rFonts w:asciiTheme="majorBidi" w:hAnsiTheme="majorBidi" w:cstheme="majorBidi"/>
                <w:sz w:val="24"/>
                <w:szCs w:val="24"/>
                <w:lang w:val="en-US"/>
              </w:rPr>
            </w:pPr>
            <w:r w:rsidRPr="00C73C17">
              <w:rPr>
                <w:rFonts w:asciiTheme="majorBidi" w:hAnsiTheme="majorBidi" w:cstheme="majorBidi"/>
                <w:sz w:val="24"/>
                <w:szCs w:val="24"/>
                <w:lang w:val="en-US"/>
              </w:rPr>
              <w:t>Short</w:t>
            </w:r>
            <w:r w:rsidRPr="001B3625">
              <w:rPr>
                <w:rFonts w:asciiTheme="majorBidi" w:hAnsiTheme="majorBidi"/>
                <w:sz w:val="24"/>
                <w:szCs w:val="24"/>
                <w:cs/>
                <w:lang w:val="en-US"/>
              </w:rPr>
              <w:t>-</w:t>
            </w:r>
            <w:r w:rsidRPr="00C73C17">
              <w:rPr>
                <w:rFonts w:asciiTheme="majorBidi" w:hAnsiTheme="majorBidi" w:cstheme="majorBidi"/>
                <w:sz w:val="24"/>
                <w:szCs w:val="24"/>
                <w:lang w:val="en-US"/>
              </w:rPr>
              <w:t xml:space="preserve">term loan from related </w:t>
            </w:r>
          </w:p>
          <w:p w14:paraId="3DB2CB65" w14:textId="67DA9F55" w:rsidR="00032B77" w:rsidRPr="00C73C17" w:rsidRDefault="00032B77" w:rsidP="00032B77">
            <w:pPr>
              <w:rPr>
                <w:rFonts w:asciiTheme="majorBidi" w:hAnsiTheme="majorBidi" w:cstheme="majorBidi"/>
                <w:color w:val="000000"/>
                <w:sz w:val="24"/>
                <w:szCs w:val="24"/>
                <w:lang w:val="en-US"/>
              </w:rPr>
            </w:pPr>
            <w:r w:rsidRPr="001B3625">
              <w:rPr>
                <w:rFonts w:asciiTheme="majorBidi" w:hAnsiTheme="majorBidi"/>
                <w:sz w:val="24"/>
                <w:szCs w:val="24"/>
                <w:cs/>
                <w:lang w:val="en-US"/>
              </w:rPr>
              <w:t xml:space="preserve">  </w:t>
            </w:r>
            <w:r w:rsidR="00C071EE" w:rsidRPr="00C73C17">
              <w:rPr>
                <w:rFonts w:asciiTheme="majorBidi" w:hAnsiTheme="majorBidi" w:cstheme="majorBidi"/>
                <w:sz w:val="24"/>
                <w:szCs w:val="24"/>
                <w:lang w:val="en-US"/>
              </w:rPr>
              <w:t>C</w:t>
            </w:r>
            <w:r w:rsidRPr="00C73C17">
              <w:rPr>
                <w:rFonts w:asciiTheme="majorBidi" w:hAnsiTheme="majorBidi" w:cstheme="majorBidi"/>
                <w:sz w:val="24"/>
                <w:szCs w:val="24"/>
                <w:lang w:val="en-US"/>
              </w:rPr>
              <w:t>ompany</w:t>
            </w:r>
            <w:r w:rsidR="00C071EE" w:rsidRPr="00C73C17">
              <w:rPr>
                <w:rFonts w:asciiTheme="majorBidi" w:hAnsiTheme="majorBidi" w:cstheme="majorBidi"/>
                <w:color w:val="000000"/>
                <w:sz w:val="24"/>
                <w:szCs w:val="24"/>
                <w:lang w:val="en-US"/>
              </w:rPr>
              <w:t xml:space="preserve"> and director</w:t>
            </w:r>
          </w:p>
        </w:tc>
        <w:tc>
          <w:tcPr>
            <w:tcW w:w="851" w:type="dxa"/>
            <w:tcBorders>
              <w:top w:val="nil"/>
              <w:left w:val="nil"/>
              <w:right w:val="nil"/>
            </w:tcBorders>
            <w:shd w:val="clear" w:color="auto" w:fill="auto"/>
            <w:noWrap/>
            <w:vAlign w:val="bottom"/>
          </w:tcPr>
          <w:p w14:paraId="0F31C6A0" w14:textId="67D96392"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039D8EF1" w14:textId="77777777" w:rsidR="00032B77" w:rsidRPr="001B3625"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E816A79" w14:textId="4C725B7B" w:rsidR="00032B77" w:rsidRPr="00C73C17" w:rsidRDefault="00032B77" w:rsidP="00ED384E">
            <w:pP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14</w:t>
            </w:r>
          </w:p>
        </w:tc>
        <w:tc>
          <w:tcPr>
            <w:tcW w:w="283" w:type="dxa"/>
            <w:tcBorders>
              <w:top w:val="nil"/>
              <w:left w:val="nil"/>
              <w:right w:val="nil"/>
            </w:tcBorders>
            <w:shd w:val="clear" w:color="auto" w:fill="auto"/>
            <w:noWrap/>
            <w:vAlign w:val="bottom"/>
          </w:tcPr>
          <w:p w14:paraId="55DE8344" w14:textId="77777777" w:rsidR="00032B77" w:rsidRPr="00C73C17"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45EA357" w14:textId="0A8CC77F" w:rsidR="00032B77" w:rsidRPr="00C73C17" w:rsidRDefault="00032B77" w:rsidP="00ED384E">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4DAD2010" w14:textId="77777777" w:rsidR="00032B77" w:rsidRPr="00C73C17"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05B3EF64" w14:textId="26F63884"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62F3802E" w14:textId="77777777" w:rsidR="00032B77" w:rsidRPr="00C73C17" w:rsidRDefault="00032B77"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32894F09" w14:textId="2955F7E3"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58A9DC71" w14:textId="77777777" w:rsidR="00032B77" w:rsidRPr="001B3625" w:rsidRDefault="00032B77" w:rsidP="00ED384E">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077AC288" w14:textId="77AA57F1" w:rsidR="00032B77" w:rsidRPr="00C73C17" w:rsidRDefault="00032B77" w:rsidP="00ED384E">
            <w:pP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14</w:t>
            </w:r>
          </w:p>
        </w:tc>
      </w:tr>
      <w:tr w:rsidR="00032B77" w:rsidRPr="001B3625" w14:paraId="0004875A" w14:textId="77777777" w:rsidTr="008E2283">
        <w:trPr>
          <w:trHeight w:val="420"/>
        </w:trPr>
        <w:tc>
          <w:tcPr>
            <w:tcW w:w="2868" w:type="dxa"/>
            <w:tcBorders>
              <w:top w:val="nil"/>
              <w:left w:val="nil"/>
              <w:bottom w:val="nil"/>
              <w:right w:val="nil"/>
            </w:tcBorders>
            <w:shd w:val="clear" w:color="auto" w:fill="auto"/>
            <w:noWrap/>
            <w:vAlign w:val="center"/>
          </w:tcPr>
          <w:p w14:paraId="22AC557D" w14:textId="25C89603" w:rsidR="00032B77" w:rsidRPr="00C73C17" w:rsidRDefault="00032B77" w:rsidP="00032B77">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Lease liabilities </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net</w:t>
            </w:r>
          </w:p>
        </w:tc>
        <w:tc>
          <w:tcPr>
            <w:tcW w:w="851" w:type="dxa"/>
            <w:tcBorders>
              <w:top w:val="nil"/>
              <w:left w:val="nil"/>
              <w:right w:val="nil"/>
            </w:tcBorders>
            <w:shd w:val="clear" w:color="auto" w:fill="auto"/>
            <w:noWrap/>
            <w:vAlign w:val="bottom"/>
          </w:tcPr>
          <w:p w14:paraId="48586B29" w14:textId="28119BD5"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0313DA11" w14:textId="77777777" w:rsidR="00032B77" w:rsidRPr="00C73C17"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2BA16D4F" w14:textId="5C5C5249" w:rsidR="00032B77" w:rsidRPr="00C73C17" w:rsidRDefault="00032B77" w:rsidP="00ED384E">
            <w:pP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6AEB2CD7" w14:textId="77777777" w:rsidR="00032B77" w:rsidRPr="001B3625"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B242D57" w14:textId="21D98928" w:rsidR="00032B77" w:rsidRPr="00C73C17" w:rsidRDefault="00032B77" w:rsidP="00ED384E">
            <w:pP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13</w:t>
            </w:r>
          </w:p>
        </w:tc>
        <w:tc>
          <w:tcPr>
            <w:tcW w:w="283" w:type="dxa"/>
            <w:tcBorders>
              <w:top w:val="nil"/>
              <w:left w:val="nil"/>
              <w:right w:val="nil"/>
            </w:tcBorders>
            <w:shd w:val="clear" w:color="auto" w:fill="auto"/>
            <w:noWrap/>
            <w:vAlign w:val="bottom"/>
          </w:tcPr>
          <w:p w14:paraId="15EC388D" w14:textId="77777777" w:rsidR="00032B77" w:rsidRPr="00C73C17"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224239D0" w14:textId="4EE2DC58"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61B0AA11" w14:textId="77777777" w:rsidR="00032B77" w:rsidRPr="00C73C17" w:rsidRDefault="00032B77"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51792F48" w14:textId="62137FC0" w:rsidR="00032B77" w:rsidRPr="00C73C17" w:rsidRDefault="00032B77" w:rsidP="00ED384E">
            <w:pP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3117C695" w14:textId="77777777" w:rsidR="00032B77" w:rsidRPr="001B3625" w:rsidRDefault="00032B77" w:rsidP="00ED384E">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782A0B68" w14:textId="55FF1826" w:rsidR="00032B77" w:rsidRPr="00C73C17" w:rsidRDefault="00032B77" w:rsidP="00ED384E">
            <w:pP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13</w:t>
            </w:r>
          </w:p>
        </w:tc>
      </w:tr>
      <w:tr w:rsidR="00032B77" w:rsidRPr="001B3625" w14:paraId="03010A49" w14:textId="77777777" w:rsidTr="008E2283">
        <w:trPr>
          <w:trHeight w:val="420"/>
        </w:trPr>
        <w:tc>
          <w:tcPr>
            <w:tcW w:w="2868" w:type="dxa"/>
            <w:tcBorders>
              <w:top w:val="nil"/>
              <w:left w:val="nil"/>
              <w:bottom w:val="nil"/>
              <w:right w:val="nil"/>
            </w:tcBorders>
            <w:shd w:val="clear" w:color="auto" w:fill="auto"/>
            <w:noWrap/>
            <w:vAlign w:val="center"/>
          </w:tcPr>
          <w:p w14:paraId="1B2FA71E" w14:textId="77777777" w:rsidR="00032B77" w:rsidRPr="00C73C17" w:rsidRDefault="00032B77" w:rsidP="00032B77">
            <w:pPr>
              <w:rPr>
                <w:rFonts w:asciiTheme="majorBidi" w:hAnsiTheme="majorBidi" w:cstheme="majorBidi"/>
                <w:sz w:val="24"/>
                <w:szCs w:val="24"/>
                <w:lang w:val="en-US"/>
              </w:rPr>
            </w:pPr>
            <w:r w:rsidRPr="00C73C17">
              <w:rPr>
                <w:rFonts w:asciiTheme="majorBidi" w:hAnsiTheme="majorBidi" w:cstheme="majorBidi"/>
                <w:sz w:val="24"/>
                <w:szCs w:val="24"/>
                <w:lang w:val="en-US"/>
              </w:rPr>
              <w:t xml:space="preserve"> Long</w:t>
            </w:r>
            <w:r w:rsidRPr="001B3625">
              <w:rPr>
                <w:rFonts w:asciiTheme="majorBidi" w:hAnsiTheme="majorBidi"/>
                <w:sz w:val="24"/>
                <w:szCs w:val="24"/>
                <w:cs/>
                <w:lang w:val="en-US"/>
              </w:rPr>
              <w:t>-</w:t>
            </w:r>
            <w:r w:rsidRPr="00C73C17">
              <w:rPr>
                <w:rFonts w:asciiTheme="majorBidi" w:hAnsiTheme="majorBidi" w:cstheme="majorBidi"/>
                <w:sz w:val="24"/>
                <w:szCs w:val="24"/>
                <w:lang w:val="en-US"/>
              </w:rPr>
              <w:t xml:space="preserve">term loan from financial   </w:t>
            </w:r>
          </w:p>
          <w:p w14:paraId="0B0E7715" w14:textId="0E2ADBF4" w:rsidR="00032B77" w:rsidRPr="00C73C17" w:rsidRDefault="00032B77" w:rsidP="00032B77">
            <w:pPr>
              <w:rPr>
                <w:rFonts w:asciiTheme="majorBidi" w:hAnsiTheme="majorBidi" w:cstheme="majorBidi"/>
                <w:color w:val="000000"/>
                <w:sz w:val="24"/>
                <w:szCs w:val="24"/>
                <w:lang w:val="en-US"/>
              </w:rPr>
            </w:pPr>
            <w:r w:rsidRPr="00C73C17">
              <w:rPr>
                <w:rFonts w:asciiTheme="majorBidi" w:hAnsiTheme="majorBidi" w:cstheme="majorBidi"/>
                <w:sz w:val="24"/>
                <w:szCs w:val="24"/>
                <w:lang w:val="en-US"/>
              </w:rPr>
              <w:t xml:space="preserve">  institutions</w:t>
            </w:r>
            <w:r w:rsidRPr="001B3625">
              <w:rPr>
                <w:rFonts w:asciiTheme="majorBidi" w:hAnsiTheme="majorBidi"/>
                <w:sz w:val="24"/>
                <w:szCs w:val="24"/>
                <w:cs/>
                <w:lang w:val="en-US"/>
              </w:rPr>
              <w:t xml:space="preserve">- </w:t>
            </w:r>
            <w:r w:rsidRPr="00C73C17">
              <w:rPr>
                <w:rFonts w:asciiTheme="majorBidi" w:hAnsiTheme="majorBidi" w:cstheme="majorBidi"/>
                <w:sz w:val="24"/>
                <w:szCs w:val="24"/>
                <w:lang w:val="en-US"/>
              </w:rPr>
              <w:t>net</w:t>
            </w:r>
          </w:p>
        </w:tc>
        <w:tc>
          <w:tcPr>
            <w:tcW w:w="851" w:type="dxa"/>
            <w:tcBorders>
              <w:top w:val="nil"/>
              <w:left w:val="nil"/>
              <w:right w:val="nil"/>
            </w:tcBorders>
            <w:shd w:val="clear" w:color="auto" w:fill="auto"/>
            <w:noWrap/>
            <w:vAlign w:val="bottom"/>
          </w:tcPr>
          <w:p w14:paraId="44FB1887" w14:textId="3E2F2AFC" w:rsidR="00032B77" w:rsidRPr="00C73C17" w:rsidRDefault="00032B77" w:rsidP="00ED384E">
            <w:pPr>
              <w:pBdr>
                <w:bottom w:val="single" w:sz="4" w:space="1" w:color="auto"/>
              </w:pBd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6FE8B9D9" w14:textId="77777777" w:rsidR="00032B77" w:rsidRPr="00C73C17"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E2EAC9F" w14:textId="24281527" w:rsidR="00032B77" w:rsidRPr="00C73C17" w:rsidRDefault="00032B77" w:rsidP="00ED384E">
            <w:pPr>
              <w:pBdr>
                <w:bottom w:val="sing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6FA13417" w14:textId="77777777" w:rsidR="00032B77" w:rsidRPr="001B3625"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6583884" w14:textId="68952402" w:rsidR="00032B77" w:rsidRPr="00C73C17" w:rsidRDefault="00032B77" w:rsidP="00ED384E">
            <w:pPr>
              <w:pBdr>
                <w:bottom w:val="single" w:sz="4" w:space="1" w:color="auto"/>
              </w:pBd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117</w:t>
            </w:r>
          </w:p>
        </w:tc>
        <w:tc>
          <w:tcPr>
            <w:tcW w:w="283" w:type="dxa"/>
            <w:tcBorders>
              <w:top w:val="nil"/>
              <w:left w:val="nil"/>
              <w:right w:val="nil"/>
            </w:tcBorders>
            <w:shd w:val="clear" w:color="auto" w:fill="auto"/>
            <w:noWrap/>
            <w:vAlign w:val="bottom"/>
          </w:tcPr>
          <w:p w14:paraId="517CD1A1" w14:textId="77777777" w:rsidR="00032B77" w:rsidRPr="00C73C17"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3C82F7BD" w14:textId="0C47DD5F" w:rsidR="00032B77" w:rsidRPr="00C73C17" w:rsidRDefault="00032B77" w:rsidP="00ED384E">
            <w:pPr>
              <w:pBdr>
                <w:bottom w:val="sing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0766D6DE" w14:textId="77777777" w:rsidR="00032B77" w:rsidRPr="00C73C17" w:rsidRDefault="00032B77"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0F4DC7E3" w14:textId="5CB7685D" w:rsidR="00032B77" w:rsidRPr="00C73C17" w:rsidRDefault="00032B77" w:rsidP="00ED384E">
            <w:pPr>
              <w:pBdr>
                <w:bottom w:val="single" w:sz="4" w:space="1" w:color="auto"/>
              </w:pBdr>
              <w:jc w:val="right"/>
              <w:rPr>
                <w:rFonts w:asciiTheme="majorBidi" w:hAnsiTheme="majorBidi" w:cstheme="majorBidi"/>
                <w:color w:val="000000"/>
                <w:sz w:val="24"/>
                <w:szCs w:val="24"/>
                <w:lang w:val="en-U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35F9FCA6" w14:textId="77777777" w:rsidR="00032B77" w:rsidRPr="001B3625" w:rsidRDefault="00032B77" w:rsidP="00ED384E">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525E3416" w14:textId="3E9B273A" w:rsidR="00032B77" w:rsidRPr="00C73C17" w:rsidRDefault="00032B77" w:rsidP="00ED384E">
            <w:pPr>
              <w:pBdr>
                <w:bottom w:val="single" w:sz="4" w:space="1" w:color="auto"/>
              </w:pBd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117</w:t>
            </w:r>
          </w:p>
        </w:tc>
      </w:tr>
      <w:tr w:rsidR="00032B77" w:rsidRPr="001B3625" w14:paraId="439961E4" w14:textId="77777777" w:rsidTr="008E2283">
        <w:trPr>
          <w:trHeight w:val="420"/>
        </w:trPr>
        <w:tc>
          <w:tcPr>
            <w:tcW w:w="2868" w:type="dxa"/>
            <w:tcBorders>
              <w:top w:val="nil"/>
              <w:left w:val="nil"/>
              <w:bottom w:val="nil"/>
              <w:right w:val="nil"/>
            </w:tcBorders>
            <w:shd w:val="clear" w:color="auto" w:fill="auto"/>
            <w:noWrap/>
          </w:tcPr>
          <w:p w14:paraId="5DD19EB4" w14:textId="77777777" w:rsidR="00032B77" w:rsidRPr="00C73C17" w:rsidRDefault="00032B77" w:rsidP="00032B77">
            <w:pPr>
              <w:rPr>
                <w:rFonts w:asciiTheme="majorBidi" w:hAnsiTheme="majorBidi" w:cstheme="majorBidi"/>
                <w:color w:val="000000"/>
                <w:sz w:val="24"/>
                <w:szCs w:val="24"/>
                <w:lang w:val="en-US"/>
              </w:rPr>
            </w:pPr>
          </w:p>
        </w:tc>
        <w:tc>
          <w:tcPr>
            <w:tcW w:w="851" w:type="dxa"/>
            <w:tcBorders>
              <w:top w:val="nil"/>
              <w:left w:val="nil"/>
              <w:right w:val="nil"/>
            </w:tcBorders>
            <w:shd w:val="clear" w:color="auto" w:fill="auto"/>
            <w:noWrap/>
            <w:vAlign w:val="bottom"/>
          </w:tcPr>
          <w:p w14:paraId="4DC24F1C" w14:textId="363C9098" w:rsidR="00032B77" w:rsidRPr="00C73C17" w:rsidRDefault="00032B77" w:rsidP="00ED384E">
            <w:pPr>
              <w:pBdr>
                <w:bottom w:val="double" w:sz="4" w:space="1" w:color="auto"/>
              </w:pBdr>
              <w:jc w:val="right"/>
              <w:rPr>
                <w:rFonts w:asciiTheme="majorBidi" w:hAnsiTheme="majorBidi" w:cstheme="majorBidi"/>
                <w:color w:val="000000"/>
                <w:sz w:val="24"/>
                <w:szCs w:val="24"/>
                <w:cs/>
              </w:rPr>
            </w:pPr>
            <w:r w:rsidRPr="001B3625">
              <w:rPr>
                <w:rFonts w:asciiTheme="majorBidi" w:hAnsiTheme="majorBidi"/>
                <w:color w:val="000000"/>
                <w:sz w:val="24"/>
                <w:szCs w:val="24"/>
                <w:cs/>
                <w:lang w:val="en-US"/>
              </w:rPr>
              <w:t>-</w:t>
            </w:r>
          </w:p>
        </w:tc>
        <w:tc>
          <w:tcPr>
            <w:tcW w:w="283" w:type="dxa"/>
            <w:tcBorders>
              <w:top w:val="nil"/>
              <w:left w:val="nil"/>
              <w:right w:val="nil"/>
            </w:tcBorders>
            <w:shd w:val="clear" w:color="auto" w:fill="auto"/>
            <w:noWrap/>
            <w:vAlign w:val="bottom"/>
          </w:tcPr>
          <w:p w14:paraId="3261B858" w14:textId="77777777" w:rsidR="00032B77" w:rsidRPr="001B3625"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9E9D345" w14:textId="4711184D" w:rsidR="00032B77" w:rsidRPr="00C73C17" w:rsidRDefault="00032B77" w:rsidP="00AF4B6F">
            <w:pPr>
              <w:pBdr>
                <w:bottom w:val="double" w:sz="4" w:space="1" w:color="auto"/>
              </w:pBd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63</w:t>
            </w:r>
            <w:r w:rsidR="00AF4B6F" w:rsidRPr="00C73C17">
              <w:rPr>
                <w:rFonts w:asciiTheme="majorBidi" w:hAnsiTheme="majorBidi" w:cstheme="majorBidi"/>
                <w:color w:val="000000"/>
                <w:sz w:val="24"/>
                <w:szCs w:val="24"/>
                <w:lang w:val="en-US"/>
              </w:rPr>
              <w:t>3</w:t>
            </w:r>
          </w:p>
        </w:tc>
        <w:tc>
          <w:tcPr>
            <w:tcW w:w="283" w:type="dxa"/>
            <w:tcBorders>
              <w:top w:val="nil"/>
              <w:left w:val="nil"/>
              <w:right w:val="nil"/>
            </w:tcBorders>
            <w:shd w:val="clear" w:color="auto" w:fill="auto"/>
            <w:noWrap/>
            <w:vAlign w:val="bottom"/>
          </w:tcPr>
          <w:p w14:paraId="4A5AECF6" w14:textId="77777777" w:rsidR="00032B77" w:rsidRPr="001B3625"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D416C9D" w14:textId="3D3A8934" w:rsidR="00032B77" w:rsidRPr="00C73C17" w:rsidRDefault="00032B77" w:rsidP="00ED384E">
            <w:pPr>
              <w:pBdr>
                <w:bottom w:val="double" w:sz="4" w:space="1" w:color="auto"/>
              </w:pBdr>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130</w:t>
            </w:r>
          </w:p>
        </w:tc>
        <w:tc>
          <w:tcPr>
            <w:tcW w:w="283" w:type="dxa"/>
            <w:tcBorders>
              <w:top w:val="nil"/>
              <w:left w:val="nil"/>
              <w:right w:val="nil"/>
            </w:tcBorders>
            <w:shd w:val="clear" w:color="auto" w:fill="auto"/>
            <w:noWrap/>
            <w:vAlign w:val="bottom"/>
          </w:tcPr>
          <w:p w14:paraId="71F0954E" w14:textId="77777777" w:rsidR="00032B77" w:rsidRPr="00C73C17" w:rsidRDefault="00032B77" w:rsidP="00ED384E">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359CBC1C" w14:textId="77777777" w:rsidR="00032B77" w:rsidRPr="00C73C17" w:rsidRDefault="00032B77" w:rsidP="00ED384E">
            <w:pPr>
              <w:pBdr>
                <w:bottom w:val="double" w:sz="4" w:space="1" w:color="auto"/>
              </w:pBd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58E951DE" w14:textId="77777777" w:rsidR="00032B77" w:rsidRPr="00C73C17" w:rsidRDefault="00032B77" w:rsidP="00ED384E">
            <w:pPr>
              <w:jc w:val="right"/>
              <w:rPr>
                <w:rFonts w:asciiTheme="majorBidi" w:hAnsiTheme="majorBidi" w:cstheme="majorBidi"/>
                <w:color w:val="000000"/>
                <w:sz w:val="24"/>
                <w:szCs w:val="24"/>
                <w:cs/>
              </w:rPr>
            </w:pPr>
          </w:p>
        </w:tc>
        <w:tc>
          <w:tcPr>
            <w:tcW w:w="857" w:type="dxa"/>
            <w:tcBorders>
              <w:top w:val="nil"/>
              <w:left w:val="nil"/>
              <w:right w:val="nil"/>
            </w:tcBorders>
            <w:shd w:val="clear" w:color="auto" w:fill="auto"/>
            <w:noWrap/>
            <w:vAlign w:val="bottom"/>
          </w:tcPr>
          <w:p w14:paraId="09F6875F" w14:textId="77777777" w:rsidR="00032B77" w:rsidRPr="00C73C17" w:rsidRDefault="00032B77" w:rsidP="00ED384E">
            <w:pPr>
              <w:pBdr>
                <w:bottom w:val="double" w:sz="4" w:space="1" w:color="auto"/>
              </w:pBd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51B3F332" w14:textId="77777777" w:rsidR="00032B77" w:rsidRPr="001B3625" w:rsidRDefault="00032B77" w:rsidP="00ED384E">
            <w:pPr>
              <w:jc w:val="right"/>
              <w:rPr>
                <w:rFonts w:asciiTheme="majorBidi" w:hAnsiTheme="majorBidi" w:cstheme="majorBidi"/>
                <w:color w:val="000000"/>
                <w:sz w:val="24"/>
                <w:szCs w:val="24"/>
                <w:cs/>
                <w:lang w:val="en-US"/>
              </w:rPr>
            </w:pPr>
          </w:p>
        </w:tc>
        <w:tc>
          <w:tcPr>
            <w:tcW w:w="878" w:type="dxa"/>
            <w:tcBorders>
              <w:top w:val="nil"/>
              <w:left w:val="nil"/>
              <w:right w:val="nil"/>
            </w:tcBorders>
            <w:shd w:val="clear" w:color="auto" w:fill="auto"/>
            <w:noWrap/>
            <w:vAlign w:val="bottom"/>
          </w:tcPr>
          <w:p w14:paraId="7F859B07" w14:textId="6E7CDE82" w:rsidR="00032B77" w:rsidRPr="00C73C17" w:rsidRDefault="00AF4B6F" w:rsidP="00ED384E">
            <w:pPr>
              <w:pBdr>
                <w:bottom w:val="double" w:sz="4" w:space="1" w:color="auto"/>
              </w:pBdr>
              <w:ind w:left="-81"/>
              <w:jc w:val="right"/>
              <w:rPr>
                <w:rFonts w:asciiTheme="majorBidi" w:hAnsiTheme="majorBidi" w:cstheme="majorBidi"/>
                <w:color w:val="000000"/>
                <w:sz w:val="24"/>
                <w:szCs w:val="24"/>
                <w:lang w:val="en-US"/>
              </w:rPr>
            </w:pPr>
            <w:r w:rsidRPr="00C73C17">
              <w:rPr>
                <w:rFonts w:asciiTheme="majorBidi" w:hAnsiTheme="majorBidi" w:cstheme="majorBidi"/>
                <w:color w:val="000000"/>
                <w:sz w:val="24"/>
                <w:szCs w:val="24"/>
                <w:lang w:val="en-US"/>
              </w:rPr>
              <w:t>763</w:t>
            </w:r>
          </w:p>
        </w:tc>
      </w:tr>
    </w:tbl>
    <w:p w14:paraId="46689FA1" w14:textId="6911B78F" w:rsidR="00032B77" w:rsidRPr="00701A7D" w:rsidRDefault="00032B77" w:rsidP="00396B68">
      <w:pPr>
        <w:rPr>
          <w:rFonts w:asciiTheme="majorBidi" w:hAnsiTheme="majorBidi" w:cstheme="majorBidi"/>
          <w:highlight w:val="yellow"/>
          <w:lang w:val="en-US"/>
        </w:rPr>
      </w:pPr>
    </w:p>
    <w:p w14:paraId="4B2870DE" w14:textId="4B910313" w:rsidR="00396B68" w:rsidRPr="00C73C17" w:rsidRDefault="00396B68" w:rsidP="00396B68">
      <w:pPr>
        <w:spacing w:before="120"/>
        <w:ind w:left="720"/>
        <w:jc w:val="thaiDistribute"/>
        <w:rPr>
          <w:rFonts w:asciiTheme="majorBidi" w:eastAsia="Cordia New" w:hAnsiTheme="majorBidi" w:cstheme="majorBidi"/>
          <w:lang w:val="en-US"/>
        </w:rPr>
      </w:pPr>
      <w:r w:rsidRPr="00C73C17">
        <w:rPr>
          <w:rFonts w:asciiTheme="majorBidi" w:eastAsia="Cordia New" w:hAnsiTheme="majorBidi" w:cstheme="majorBidi"/>
          <w:b/>
          <w:bCs/>
          <w:lang w:val="en-US"/>
        </w:rPr>
        <w:t>Fair value of Financial Instruments</w:t>
      </w:r>
    </w:p>
    <w:p w14:paraId="697EDB26" w14:textId="77777777" w:rsidR="00396B68" w:rsidRPr="00C73C17" w:rsidRDefault="00396B68" w:rsidP="00396B68">
      <w:pPr>
        <w:spacing w:before="120"/>
        <w:ind w:left="720"/>
        <w:jc w:val="thaiDistribute"/>
        <w:rPr>
          <w:rFonts w:asciiTheme="majorBidi" w:eastAsia="Cordia New" w:hAnsiTheme="majorBidi" w:cstheme="majorBidi"/>
          <w:lang w:val="en-US"/>
        </w:rPr>
      </w:pPr>
      <w:r w:rsidRPr="00C73C17">
        <w:rPr>
          <w:rFonts w:asciiTheme="majorBidi" w:eastAsia="Cordia New" w:hAnsiTheme="majorBidi" w:cstheme="majorBidi"/>
          <w:lang w:val="en-US"/>
        </w:rPr>
        <w:t>The following methods and assumptions are used to estimate a fair value of each class of the Group’s financial instruments</w:t>
      </w:r>
      <w:r w:rsidRPr="001B3625">
        <w:rPr>
          <w:rFonts w:asciiTheme="majorBidi" w:eastAsia="Cordia New" w:hAnsiTheme="majorBidi"/>
          <w:cs/>
          <w:lang w:val="en-US"/>
        </w:rPr>
        <w:t>.</w:t>
      </w:r>
    </w:p>
    <w:p w14:paraId="42AA2D3A" w14:textId="77777777" w:rsidR="00396B68" w:rsidRPr="00C73C17" w:rsidRDefault="00396B68" w:rsidP="00396B68">
      <w:pPr>
        <w:numPr>
          <w:ilvl w:val="0"/>
          <w:numId w:val="1"/>
        </w:numPr>
        <w:ind w:left="1077" w:hanging="357"/>
        <w:jc w:val="thaiDistribute"/>
        <w:rPr>
          <w:rFonts w:asciiTheme="majorBidi" w:eastAsia="Cordia New" w:hAnsiTheme="majorBidi" w:cstheme="majorBidi"/>
          <w:lang w:val="en-US"/>
        </w:rPr>
      </w:pPr>
      <w:r w:rsidRPr="00C73C17">
        <w:rPr>
          <w:rFonts w:asciiTheme="majorBidi" w:eastAsia="Cordia New" w:hAnsiTheme="majorBidi" w:cstheme="majorBidi"/>
          <w:lang w:val="en-US"/>
        </w:rPr>
        <w:t>Financial assets are shown at estimated fair value</w:t>
      </w:r>
      <w:r w:rsidRPr="001B3625">
        <w:rPr>
          <w:rFonts w:asciiTheme="majorBidi" w:eastAsia="Cordia New" w:hAnsiTheme="majorBidi"/>
          <w:cs/>
          <w:lang w:val="en-US"/>
        </w:rPr>
        <w:t>.</w:t>
      </w:r>
    </w:p>
    <w:p w14:paraId="1595DD8B" w14:textId="3EBEDCEE" w:rsidR="00396B68" w:rsidRDefault="00396B68" w:rsidP="00396B68">
      <w:pPr>
        <w:numPr>
          <w:ilvl w:val="0"/>
          <w:numId w:val="1"/>
        </w:numPr>
        <w:ind w:left="1077" w:hanging="357"/>
        <w:jc w:val="thaiDistribute"/>
        <w:rPr>
          <w:rFonts w:asciiTheme="majorBidi" w:eastAsia="Cordia New" w:hAnsiTheme="majorBidi" w:cstheme="majorBidi"/>
          <w:lang w:val="en-US"/>
        </w:rPr>
      </w:pPr>
      <w:r w:rsidRPr="00C73C17">
        <w:rPr>
          <w:rFonts w:asciiTheme="majorBidi" w:eastAsia="Cordia New" w:hAnsiTheme="majorBidi" w:cstheme="majorBidi"/>
          <w:lang w:val="en-US"/>
        </w:rPr>
        <w:t>Financial liabilities are shown at their book value which is considered fair value because such liabilities will be matured in short</w:t>
      </w:r>
      <w:r w:rsidRPr="001B3625">
        <w:rPr>
          <w:rFonts w:asciiTheme="majorBidi" w:eastAsia="Cordia New" w:hAnsiTheme="majorBidi"/>
          <w:cs/>
          <w:lang w:val="en-US"/>
        </w:rPr>
        <w:t>-</w:t>
      </w:r>
      <w:r w:rsidRPr="00C73C17">
        <w:rPr>
          <w:rFonts w:asciiTheme="majorBidi" w:eastAsia="Cordia New" w:hAnsiTheme="majorBidi" w:cstheme="majorBidi"/>
          <w:lang w:val="en-US"/>
        </w:rPr>
        <w:t>term and long</w:t>
      </w:r>
      <w:r w:rsidRPr="001B3625">
        <w:rPr>
          <w:rFonts w:asciiTheme="majorBidi" w:eastAsia="Cordia New" w:hAnsiTheme="majorBidi"/>
          <w:cs/>
          <w:lang w:val="en-US"/>
        </w:rPr>
        <w:t>-</w:t>
      </w:r>
      <w:r w:rsidRPr="00C73C17">
        <w:rPr>
          <w:rFonts w:asciiTheme="majorBidi" w:eastAsia="Cordia New" w:hAnsiTheme="majorBidi" w:cstheme="majorBidi"/>
          <w:lang w:val="en-US"/>
        </w:rPr>
        <w:t>term loans bearing floating interest rates</w:t>
      </w:r>
      <w:r w:rsidRPr="001B3625">
        <w:rPr>
          <w:rFonts w:asciiTheme="majorBidi" w:eastAsia="Cordia New" w:hAnsiTheme="majorBidi"/>
          <w:cs/>
          <w:lang w:val="en-US"/>
        </w:rPr>
        <w:t xml:space="preserve">. </w:t>
      </w:r>
      <w:r w:rsidRPr="00C73C17">
        <w:rPr>
          <w:rFonts w:asciiTheme="majorBidi" w:eastAsia="Cordia New" w:hAnsiTheme="majorBidi" w:cstheme="majorBidi"/>
          <w:lang w:val="en-US"/>
        </w:rPr>
        <w:t>Long term loans, bearing a fixed interest rate, have repayment periods within 5 years</w:t>
      </w:r>
      <w:r w:rsidRPr="001B3625">
        <w:rPr>
          <w:rFonts w:asciiTheme="majorBidi" w:eastAsia="Cordia New" w:hAnsiTheme="majorBidi"/>
          <w:cs/>
          <w:lang w:val="en-US"/>
        </w:rPr>
        <w:t>.</w:t>
      </w:r>
    </w:p>
    <w:p w14:paraId="3B2E72EC" w14:textId="77777777" w:rsidR="008E2283" w:rsidRPr="00C73C17" w:rsidRDefault="008E2283" w:rsidP="008E2283">
      <w:pPr>
        <w:ind w:left="1077"/>
        <w:jc w:val="thaiDistribute"/>
        <w:rPr>
          <w:rFonts w:asciiTheme="majorBidi" w:eastAsia="Cordia New" w:hAnsiTheme="majorBidi" w:cstheme="majorBidi"/>
          <w:lang w:val="en-US"/>
        </w:rPr>
      </w:pPr>
    </w:p>
    <w:p w14:paraId="291876D1" w14:textId="4A63F8D8" w:rsidR="00903C01" w:rsidRPr="00C73C17" w:rsidRDefault="00903C01" w:rsidP="003E1369">
      <w:pPr>
        <w:pStyle w:val="ListParagraph"/>
        <w:numPr>
          <w:ilvl w:val="0"/>
          <w:numId w:val="3"/>
        </w:numPr>
        <w:spacing w:before="240"/>
        <w:contextualSpacing/>
        <w:rPr>
          <w:rFonts w:asciiTheme="majorBidi" w:eastAsia="Calibri" w:hAnsiTheme="majorBidi" w:cstheme="majorBidi"/>
          <w:b/>
          <w:bCs/>
          <w:lang w:val="en-US"/>
        </w:rPr>
      </w:pPr>
      <w:r w:rsidRPr="00C73C17">
        <w:rPr>
          <w:rFonts w:asciiTheme="majorBidi" w:eastAsia="Calibri" w:hAnsiTheme="majorBidi" w:cstheme="majorBidi"/>
          <w:b/>
          <w:bCs/>
          <w:lang w:val="en-US"/>
        </w:rPr>
        <w:t>CAPITAL MANAGEMENT</w:t>
      </w:r>
    </w:p>
    <w:p w14:paraId="1DD9001C" w14:textId="118A0851" w:rsidR="00E17992" w:rsidRPr="00C73C17" w:rsidRDefault="00903C01" w:rsidP="00AA3859">
      <w:pPr>
        <w:spacing w:before="120"/>
        <w:ind w:left="720"/>
        <w:jc w:val="thaiDistribute"/>
        <w:rPr>
          <w:rFonts w:asciiTheme="majorBidi" w:hAnsiTheme="majorBidi"/>
          <w:lang w:val="en-US"/>
        </w:rPr>
      </w:pPr>
      <w:r w:rsidRPr="00C73C17">
        <w:rPr>
          <w:rFonts w:asciiTheme="majorBidi" w:hAnsiTheme="majorBidi" w:cstheme="majorBidi"/>
          <w:lang w:val="en-US"/>
        </w:rPr>
        <w:t xml:space="preserve">The </w:t>
      </w:r>
      <w:r w:rsidRPr="00C73C17">
        <w:rPr>
          <w:rFonts w:asciiTheme="majorBidi" w:eastAsia="Cordia New" w:hAnsiTheme="majorBidi" w:cstheme="majorBidi"/>
          <w:lang w:val="en-US"/>
        </w:rPr>
        <w:t>Board's</w:t>
      </w:r>
      <w:r w:rsidR="00D376F1" w:rsidRPr="00C73C17">
        <w:rPr>
          <w:rFonts w:asciiTheme="majorBidi" w:hAnsiTheme="majorBidi" w:cstheme="majorBidi"/>
          <w:lang w:val="en-US"/>
        </w:rPr>
        <w:t xml:space="preserve"> policies are</w:t>
      </w:r>
      <w:r w:rsidRPr="00C73C17">
        <w:rPr>
          <w:rFonts w:asciiTheme="majorBidi" w:hAnsiTheme="majorBidi" w:cstheme="majorBidi"/>
          <w:lang w:val="en-US"/>
        </w:rPr>
        <w:t xml:space="preserve"> to maintain a strong capital base so as to </w:t>
      </w:r>
      <w:r w:rsidR="00D376F1" w:rsidRPr="00C73C17">
        <w:rPr>
          <w:rFonts w:asciiTheme="majorBidi" w:hAnsiTheme="majorBidi" w:cstheme="majorBidi"/>
          <w:lang w:val="en-US"/>
        </w:rPr>
        <w:t>provide assurance to</w:t>
      </w:r>
      <w:r w:rsidRPr="00C73C17">
        <w:rPr>
          <w:rFonts w:asciiTheme="majorBidi" w:hAnsiTheme="majorBidi" w:cstheme="majorBidi"/>
          <w:lang w:val="en-US"/>
        </w:rPr>
        <w:t xml:space="preserve"> shareholder</w:t>
      </w:r>
      <w:r w:rsidR="00D376F1" w:rsidRPr="00C73C17">
        <w:rPr>
          <w:rFonts w:asciiTheme="majorBidi" w:hAnsiTheme="majorBidi" w:cstheme="majorBidi"/>
          <w:lang w:val="en-US"/>
        </w:rPr>
        <w:t>s</w:t>
      </w:r>
      <w:r w:rsidRPr="00C73C17">
        <w:rPr>
          <w:rFonts w:asciiTheme="majorBidi" w:hAnsiTheme="majorBidi" w:cstheme="majorBidi"/>
          <w:lang w:val="en-US"/>
        </w:rPr>
        <w:t>, investor</w:t>
      </w:r>
      <w:r w:rsidR="00D376F1" w:rsidRPr="00C73C17">
        <w:rPr>
          <w:rFonts w:asciiTheme="majorBidi" w:hAnsiTheme="majorBidi" w:cstheme="majorBidi"/>
          <w:lang w:val="en-US"/>
        </w:rPr>
        <w:t>s</w:t>
      </w:r>
      <w:r w:rsidRPr="00C73C17">
        <w:rPr>
          <w:rFonts w:asciiTheme="majorBidi" w:hAnsiTheme="majorBidi" w:cstheme="majorBidi"/>
          <w:lang w:val="en-US"/>
        </w:rPr>
        <w:t>, creditor</w:t>
      </w:r>
      <w:r w:rsidR="00D376F1" w:rsidRPr="00C73C17">
        <w:rPr>
          <w:rFonts w:asciiTheme="majorBidi" w:hAnsiTheme="majorBidi" w:cstheme="majorBidi"/>
          <w:lang w:val="en-US"/>
        </w:rPr>
        <w:t>s</w:t>
      </w:r>
      <w:r w:rsidRPr="00C73C17">
        <w:rPr>
          <w:rFonts w:asciiTheme="majorBidi" w:hAnsiTheme="majorBidi" w:cstheme="majorBidi"/>
          <w:lang w:val="en-US"/>
        </w:rPr>
        <w:t xml:space="preserve"> and </w:t>
      </w:r>
      <w:r w:rsidR="00D376F1" w:rsidRPr="00C73C17">
        <w:rPr>
          <w:rFonts w:asciiTheme="majorBidi" w:hAnsiTheme="majorBidi" w:cstheme="majorBidi"/>
          <w:lang w:val="en-US"/>
        </w:rPr>
        <w:t xml:space="preserve">its </w:t>
      </w:r>
      <w:r w:rsidRPr="00C73C17">
        <w:rPr>
          <w:rFonts w:asciiTheme="majorBidi" w:hAnsiTheme="majorBidi" w:cstheme="majorBidi"/>
          <w:lang w:val="en-US"/>
        </w:rPr>
        <w:t>market</w:t>
      </w:r>
      <w:r w:rsidR="00D376F1" w:rsidRPr="00C73C17">
        <w:rPr>
          <w:rFonts w:asciiTheme="majorBidi" w:hAnsiTheme="majorBidi" w:cstheme="majorBidi"/>
          <w:lang w:val="en-US"/>
        </w:rPr>
        <w:t>s</w:t>
      </w:r>
      <w:r w:rsidRPr="00C73C17">
        <w:rPr>
          <w:rFonts w:asciiTheme="majorBidi" w:hAnsiTheme="majorBidi" w:cstheme="majorBidi"/>
          <w:lang w:val="en-US"/>
        </w:rPr>
        <w:t xml:space="preserve"> and to sustain future development of the business</w:t>
      </w:r>
      <w:r w:rsidRPr="001B3625">
        <w:rPr>
          <w:rFonts w:asciiTheme="majorBidi" w:hAnsiTheme="majorBidi"/>
          <w:cs/>
          <w:lang w:val="en-US"/>
        </w:rPr>
        <w:t xml:space="preserve">. </w:t>
      </w:r>
      <w:r w:rsidRPr="00C73C17">
        <w:rPr>
          <w:rFonts w:asciiTheme="majorBidi" w:hAnsiTheme="majorBidi" w:cstheme="majorBidi"/>
          <w:lang w:val="en-US"/>
        </w:rPr>
        <w:t xml:space="preserve">The Board monitors the return on capital which the Company defines as result from operating activities divided by total shareholders' equity, </w:t>
      </w:r>
      <w:r w:rsidR="00D376F1" w:rsidRPr="001B3625">
        <w:rPr>
          <w:rFonts w:asciiTheme="majorBidi" w:hAnsiTheme="majorBidi"/>
          <w:cs/>
          <w:lang w:val="en-US"/>
        </w:rPr>
        <w:t>(</w:t>
      </w:r>
      <w:r w:rsidR="00D376F1" w:rsidRPr="00C73C17">
        <w:rPr>
          <w:rFonts w:asciiTheme="majorBidi" w:hAnsiTheme="majorBidi" w:cstheme="majorBidi"/>
          <w:lang w:val="en-US"/>
        </w:rPr>
        <w:t>excluding non</w:t>
      </w:r>
      <w:r w:rsidR="00D376F1" w:rsidRPr="001B3625">
        <w:rPr>
          <w:rFonts w:asciiTheme="majorBidi" w:hAnsiTheme="majorBidi"/>
          <w:cs/>
          <w:lang w:val="en-US"/>
        </w:rPr>
        <w:t>-</w:t>
      </w:r>
      <w:r w:rsidR="00D376F1" w:rsidRPr="00C73C17">
        <w:rPr>
          <w:rFonts w:asciiTheme="majorBidi" w:hAnsiTheme="majorBidi" w:cstheme="majorBidi"/>
          <w:lang w:val="en-US"/>
        </w:rPr>
        <w:t>controlling interests</w:t>
      </w:r>
      <w:r w:rsidR="00D376F1" w:rsidRPr="001B3625">
        <w:rPr>
          <w:rFonts w:asciiTheme="majorBidi" w:hAnsiTheme="majorBidi"/>
          <w:cs/>
          <w:lang w:val="en-US"/>
        </w:rPr>
        <w:t>)</w:t>
      </w:r>
      <w:r w:rsidR="00D376F1" w:rsidRPr="00C73C17">
        <w:rPr>
          <w:rFonts w:asciiTheme="majorBidi" w:hAnsiTheme="majorBidi" w:cstheme="majorBidi"/>
          <w:lang w:val="en-US"/>
        </w:rPr>
        <w:t xml:space="preserve">, </w:t>
      </w:r>
      <w:r w:rsidRPr="00C73C17">
        <w:rPr>
          <w:rFonts w:asciiTheme="majorBidi" w:hAnsiTheme="majorBidi" w:cstheme="majorBidi"/>
          <w:lang w:val="en-US"/>
        </w:rPr>
        <w:t>and also monitors the level of dividends to ordinary shareholders</w:t>
      </w:r>
      <w:r w:rsidRPr="001B3625">
        <w:rPr>
          <w:rFonts w:asciiTheme="majorBidi" w:hAnsiTheme="majorBidi"/>
          <w:cs/>
          <w:lang w:val="en-US"/>
        </w:rPr>
        <w:t>.</w:t>
      </w:r>
    </w:p>
    <w:p w14:paraId="54BBA461" w14:textId="66747C7F" w:rsidR="00B13DAC" w:rsidRPr="00C73C17" w:rsidRDefault="00B13DAC" w:rsidP="003E1369">
      <w:pPr>
        <w:pStyle w:val="ListParagraph"/>
        <w:numPr>
          <w:ilvl w:val="0"/>
          <w:numId w:val="3"/>
        </w:numPr>
        <w:spacing w:before="240"/>
        <w:contextualSpacing/>
        <w:rPr>
          <w:rFonts w:asciiTheme="majorBidi" w:eastAsia="Calibri" w:hAnsiTheme="majorBidi" w:cstheme="majorBidi"/>
          <w:b/>
          <w:bCs/>
          <w:lang w:val="en-US"/>
        </w:rPr>
      </w:pPr>
      <w:r w:rsidRPr="00C73C17">
        <w:rPr>
          <w:rFonts w:asciiTheme="majorBidi" w:eastAsia="Calibri" w:hAnsiTheme="majorBidi" w:cstheme="majorBidi"/>
          <w:b/>
          <w:bCs/>
          <w:lang w:val="en-US"/>
        </w:rPr>
        <w:t>OTHER MATTER</w:t>
      </w:r>
    </w:p>
    <w:p w14:paraId="457660A4" w14:textId="77777777" w:rsidR="00DD6AD5" w:rsidRPr="00C73C17" w:rsidRDefault="00DD6AD5" w:rsidP="0034679C">
      <w:pPr>
        <w:pStyle w:val="ListParagraph"/>
        <w:spacing w:before="120" w:after="240"/>
        <w:ind w:left="714"/>
        <w:jc w:val="thaiDistribute"/>
        <w:rPr>
          <w:rFonts w:ascii="Angsana New" w:eastAsia="Calibri" w:hAnsi="Angsana New"/>
          <w:lang w:val="en-US"/>
        </w:rPr>
      </w:pPr>
      <w:r w:rsidRPr="00C73C17">
        <w:rPr>
          <w:rFonts w:ascii="Angsana New" w:eastAsia="Calibri" w:hAnsi="Angsana New"/>
          <w:lang w:val="en-US"/>
        </w:rPr>
        <w:t xml:space="preserve">On June 25, 2021, the Company had entered into a memorandum of agreement to cooperate on the development of the  SINET broadband internet business with FOT MSO Company Limited </w:t>
      </w:r>
      <w:r w:rsidRPr="001B3625">
        <w:rPr>
          <w:rFonts w:ascii="Angsana New" w:eastAsia="Calibri" w:hAnsi="Angsana New"/>
          <w:cs/>
          <w:lang w:val="en-US"/>
        </w:rPr>
        <w:t>("</w:t>
      </w:r>
      <w:r w:rsidRPr="00C73C17">
        <w:rPr>
          <w:rFonts w:ascii="Angsana New" w:eastAsia="Calibri" w:hAnsi="Angsana New"/>
          <w:lang w:val="en-US"/>
        </w:rPr>
        <w:t>FOT</w:t>
      </w:r>
      <w:r w:rsidRPr="001B3625">
        <w:rPr>
          <w:rFonts w:ascii="Angsana New" w:eastAsia="Calibri" w:hAnsi="Angsana New"/>
          <w:cs/>
          <w:lang w:val="en-US"/>
        </w:rPr>
        <w:t xml:space="preserve">"). </w:t>
      </w:r>
      <w:r w:rsidRPr="00C73C17">
        <w:rPr>
          <w:rFonts w:ascii="Angsana New" w:eastAsia="Calibri" w:hAnsi="Angsana New"/>
          <w:lang w:val="en-US"/>
        </w:rPr>
        <w:t>The memorandum aims to cooperate with the development of the SINET broadband internet business, the details and conditions as determine in a memorandum of agreement</w:t>
      </w:r>
      <w:r w:rsidRPr="001B3625">
        <w:rPr>
          <w:rFonts w:ascii="Angsana New" w:eastAsia="Calibri" w:hAnsi="Angsana New"/>
          <w:cs/>
          <w:lang w:val="en-US"/>
        </w:rPr>
        <w:t>.</w:t>
      </w:r>
      <w:r w:rsidRPr="001B3625">
        <w:rPr>
          <w:rFonts w:ascii="Angsana New" w:eastAsia="Calibri" w:hAnsi="Angsana New" w:hint="cs"/>
          <w:cs/>
          <w:lang w:val="en-US"/>
        </w:rPr>
        <w:t xml:space="preserve"> </w:t>
      </w:r>
      <w:r w:rsidRPr="00C73C17">
        <w:rPr>
          <w:rFonts w:ascii="Angsana New" w:eastAsia="Calibri" w:hAnsi="Angsana New"/>
          <w:lang w:val="en-US"/>
        </w:rPr>
        <w:t>At the present, the Company is under feasibility study of the business</w:t>
      </w:r>
      <w:r w:rsidRPr="001B3625">
        <w:rPr>
          <w:rFonts w:ascii="Angsana New" w:eastAsia="Calibri" w:hAnsi="Angsana New"/>
          <w:cs/>
          <w:lang w:val="en-US"/>
        </w:rPr>
        <w:t>.</w:t>
      </w:r>
    </w:p>
    <w:p w14:paraId="1EF9AFF2" w14:textId="3FF4E11A" w:rsidR="00F92323" w:rsidRPr="00C73C17" w:rsidRDefault="00B13DAC" w:rsidP="00F92323">
      <w:pPr>
        <w:pStyle w:val="ListParagraph"/>
        <w:spacing w:before="120" w:after="240"/>
        <w:ind w:left="714"/>
        <w:jc w:val="thaiDistribute"/>
        <w:rPr>
          <w:rFonts w:ascii="Angsana New" w:eastAsia="Calibri" w:hAnsi="Angsana New"/>
          <w:lang w:val="en-US"/>
        </w:rPr>
      </w:pPr>
      <w:r w:rsidRPr="00C73C17">
        <w:rPr>
          <w:rFonts w:ascii="Angsana New" w:eastAsia="Calibri" w:hAnsi="Angsana New"/>
          <w:lang w:val="en-US"/>
        </w:rPr>
        <w:t>According to the Minutes of the Annual General Shareholders’ Meeting for the year ended 2020, the Company approved the transfer of reserves to compensate for the accumulated deficit in order to allow for the distribution of dividends when the Company has sufficient profits and cash flow</w:t>
      </w:r>
      <w:r w:rsidRPr="001B3625">
        <w:rPr>
          <w:rFonts w:ascii="Angsana New" w:eastAsia="Calibri" w:hAnsi="Angsana New" w:hint="cs"/>
          <w:cs/>
          <w:lang w:val="en-US"/>
        </w:rPr>
        <w:t xml:space="preserve">. </w:t>
      </w:r>
      <w:r w:rsidRPr="00C73C17">
        <w:rPr>
          <w:rFonts w:ascii="Angsana New" w:eastAsia="Calibri" w:hAnsi="Angsana New"/>
          <w:lang w:val="en-US"/>
        </w:rPr>
        <w:t>The Company transferred the legal reserve of Baht 15</w:t>
      </w:r>
      <w:r w:rsidRPr="001B3625">
        <w:rPr>
          <w:rFonts w:ascii="Angsana New" w:eastAsia="Calibri" w:hAnsi="Angsana New" w:hint="cs"/>
          <w:cs/>
          <w:lang w:val="en-US"/>
        </w:rPr>
        <w:t>.</w:t>
      </w:r>
      <w:r w:rsidRPr="00C73C17">
        <w:rPr>
          <w:rFonts w:ascii="Angsana New" w:eastAsia="Calibri" w:hAnsi="Angsana New"/>
          <w:lang w:val="en-US"/>
        </w:rPr>
        <w:t>14 million and</w:t>
      </w:r>
      <w:r w:rsidRPr="001B3625">
        <w:rPr>
          <w:rFonts w:ascii="Angsana New" w:eastAsia="Calibri" w:hAnsi="Angsana New" w:hint="cs"/>
          <w:cs/>
          <w:lang w:val="en-US"/>
        </w:rPr>
        <w:t xml:space="preserve"> </w:t>
      </w:r>
      <w:r w:rsidRPr="00C73C17">
        <w:rPr>
          <w:rFonts w:ascii="Angsana New" w:eastAsia="Calibri" w:hAnsi="Angsana New"/>
          <w:lang w:val="en-US"/>
        </w:rPr>
        <w:t>then paid</w:t>
      </w:r>
      <w:r w:rsidRPr="001B3625">
        <w:rPr>
          <w:rFonts w:ascii="Angsana New" w:eastAsia="Calibri" w:hAnsi="Angsana New" w:hint="cs"/>
          <w:cs/>
          <w:lang w:val="en-US"/>
        </w:rPr>
        <w:t>-</w:t>
      </w:r>
      <w:r w:rsidRPr="00C73C17">
        <w:rPr>
          <w:rFonts w:ascii="Angsana New" w:eastAsia="Calibri" w:hAnsi="Angsana New"/>
          <w:lang w:val="en-US"/>
        </w:rPr>
        <w:t>in capital in excess of par amounting Baht 409</w:t>
      </w:r>
      <w:r w:rsidRPr="001B3625">
        <w:rPr>
          <w:rFonts w:ascii="Angsana New" w:eastAsia="Calibri" w:hAnsi="Angsana New" w:hint="cs"/>
          <w:cs/>
          <w:lang w:val="en-US"/>
        </w:rPr>
        <w:t>.</w:t>
      </w:r>
      <w:r w:rsidRPr="00C73C17">
        <w:rPr>
          <w:rFonts w:ascii="Angsana New" w:eastAsia="Calibri" w:hAnsi="Angsana New"/>
          <w:lang w:val="en-US"/>
        </w:rPr>
        <w:t>17 million</w:t>
      </w:r>
      <w:r w:rsidRPr="001B3625">
        <w:rPr>
          <w:rFonts w:ascii="Angsana New" w:eastAsia="Calibri" w:hAnsi="Angsana New" w:hint="cs"/>
          <w:cs/>
          <w:lang w:val="en-US"/>
        </w:rPr>
        <w:t xml:space="preserve">. </w:t>
      </w:r>
    </w:p>
    <w:p w14:paraId="0260001C" w14:textId="77777777" w:rsidR="00F92323" w:rsidRPr="00C73C17" w:rsidRDefault="00F92323" w:rsidP="00F92323">
      <w:pPr>
        <w:pStyle w:val="ListParagraph"/>
        <w:numPr>
          <w:ilvl w:val="0"/>
          <w:numId w:val="3"/>
        </w:numPr>
        <w:spacing w:before="240"/>
        <w:contextualSpacing/>
        <w:rPr>
          <w:rFonts w:asciiTheme="majorBidi" w:eastAsia="Calibri" w:hAnsiTheme="majorBidi" w:cstheme="majorBidi"/>
          <w:b/>
          <w:bCs/>
          <w:lang w:val="en-US"/>
        </w:rPr>
      </w:pPr>
      <w:r w:rsidRPr="00C73C17">
        <w:rPr>
          <w:rFonts w:asciiTheme="majorBidi" w:eastAsia="Calibri" w:hAnsiTheme="majorBidi" w:cstheme="majorBidi"/>
          <w:b/>
          <w:bCs/>
          <w:lang w:val="en-US"/>
        </w:rPr>
        <w:t>EVENT AFTER THE REPORTING PERIOD</w:t>
      </w:r>
    </w:p>
    <w:p w14:paraId="359F058E" w14:textId="77777777" w:rsidR="00F92323" w:rsidRPr="00C73C17" w:rsidRDefault="00F92323" w:rsidP="003C1F68">
      <w:pPr>
        <w:spacing w:before="120" w:after="120"/>
        <w:ind w:firstLine="720"/>
        <w:jc w:val="thaiDistribute"/>
        <w:rPr>
          <w:rFonts w:ascii="Angsana New" w:eastAsia="Cordia New" w:hAnsi="Angsana New"/>
          <w:u w:val="single"/>
          <w:lang w:val="en-US"/>
        </w:rPr>
      </w:pPr>
      <w:r w:rsidRPr="00C73C17">
        <w:rPr>
          <w:rFonts w:ascii="Angsana New" w:eastAsia="Cordia New" w:hAnsi="Angsana New"/>
          <w:u w:val="single"/>
          <w:lang w:val="en-US"/>
        </w:rPr>
        <w:t>Simat Label Co</w:t>
      </w:r>
      <w:r w:rsidRPr="001B3625">
        <w:rPr>
          <w:rFonts w:ascii="Angsana New" w:eastAsia="Cordia New" w:hAnsi="Angsana New"/>
          <w:u w:val="single"/>
          <w:cs/>
          <w:lang w:val="en-US"/>
        </w:rPr>
        <w:t>.</w:t>
      </w:r>
      <w:r w:rsidRPr="00C73C17">
        <w:rPr>
          <w:rFonts w:ascii="Angsana New" w:eastAsia="Cordia New" w:hAnsi="Angsana New"/>
          <w:u w:val="single"/>
          <w:lang w:val="en-US"/>
        </w:rPr>
        <w:t>, Ltd</w:t>
      </w:r>
      <w:r w:rsidRPr="001B3625">
        <w:rPr>
          <w:rFonts w:ascii="Angsana New" w:eastAsia="Cordia New" w:hAnsi="Angsana New"/>
          <w:u w:val="single"/>
          <w:cs/>
          <w:lang w:val="en-US"/>
        </w:rPr>
        <w:t xml:space="preserve">. </w:t>
      </w:r>
    </w:p>
    <w:p w14:paraId="14B268E2" w14:textId="77777777" w:rsidR="00E52DE7" w:rsidRPr="00E52DE7" w:rsidRDefault="00E52DE7" w:rsidP="00E52DE7">
      <w:pPr>
        <w:pStyle w:val="ListParagraph"/>
        <w:spacing w:before="120" w:after="240"/>
        <w:ind w:left="714"/>
        <w:jc w:val="thaiDistribute"/>
        <w:rPr>
          <w:rFonts w:ascii="Angsana New" w:eastAsia="Calibri" w:hAnsi="Angsana New"/>
          <w:lang w:val="en-US"/>
        </w:rPr>
      </w:pPr>
      <w:bookmarkStart w:id="63" w:name="_Hlk96594794"/>
      <w:r w:rsidRPr="00E52DE7">
        <w:rPr>
          <w:rFonts w:ascii="Angsana New" w:eastAsia="Calibri" w:hAnsi="Angsana New"/>
          <w:lang w:val="en-US"/>
        </w:rPr>
        <w:t>According to the Extraordinary General Meeting of Shareholders of the subsidiary company No</w:t>
      </w:r>
      <w:r w:rsidRPr="001B3625">
        <w:rPr>
          <w:rFonts w:ascii="Angsana New" w:eastAsia="Calibri" w:hAnsi="Angsana New"/>
          <w:cs/>
          <w:lang w:val="en-US"/>
        </w:rPr>
        <w:t xml:space="preserve">. </w:t>
      </w:r>
      <w:r w:rsidRPr="00E52DE7">
        <w:rPr>
          <w:rFonts w:ascii="Angsana New" w:eastAsia="Calibri" w:hAnsi="Angsana New"/>
          <w:lang w:val="en-US"/>
        </w:rPr>
        <w:t>1</w:t>
      </w:r>
      <w:r w:rsidRPr="001B3625">
        <w:rPr>
          <w:rFonts w:ascii="Angsana New" w:eastAsia="Calibri" w:hAnsi="Angsana New"/>
          <w:cs/>
          <w:lang w:val="en-US"/>
        </w:rPr>
        <w:t>/</w:t>
      </w:r>
      <w:r w:rsidRPr="00E52DE7">
        <w:rPr>
          <w:rFonts w:ascii="Angsana New" w:eastAsia="Calibri" w:hAnsi="Angsana New"/>
          <w:lang w:val="en-US"/>
        </w:rPr>
        <w:t>2022 held on January 11, 2022, the meeting approved “An arrangement of the credit user</w:t>
      </w:r>
      <w:r w:rsidRPr="001B3625">
        <w:rPr>
          <w:rFonts w:ascii="Angsana New" w:eastAsia="Calibri" w:hAnsi="Angsana New"/>
          <w:cs/>
          <w:lang w:val="en-US"/>
        </w:rPr>
        <w:t>/</w:t>
      </w:r>
      <w:r w:rsidRPr="00E52DE7">
        <w:rPr>
          <w:rFonts w:ascii="Angsana New" w:eastAsia="Calibri" w:hAnsi="Angsana New"/>
          <w:lang w:val="en-US"/>
        </w:rPr>
        <w:t>guarantor</w:t>
      </w:r>
      <w:r w:rsidRPr="001B3625">
        <w:rPr>
          <w:rFonts w:ascii="Angsana New" w:eastAsia="Calibri" w:hAnsi="Angsana New"/>
          <w:cs/>
          <w:lang w:val="en-US"/>
        </w:rPr>
        <w:t>.</w:t>
      </w:r>
      <w:r w:rsidRPr="00E52DE7">
        <w:rPr>
          <w:rFonts w:ascii="Angsana New" w:eastAsia="Calibri" w:hAnsi="Angsana New"/>
          <w:lang w:val="en-US"/>
        </w:rPr>
        <w:t xml:space="preserve">” </w:t>
      </w:r>
      <w:r w:rsidRPr="001B3625">
        <w:rPr>
          <w:rFonts w:ascii="Angsana New" w:eastAsia="Calibri" w:hAnsi="Angsana New"/>
          <w:cs/>
          <w:lang w:val="en-US"/>
        </w:rPr>
        <w:t>(</w:t>
      </w:r>
      <w:r w:rsidRPr="00E52DE7">
        <w:rPr>
          <w:rFonts w:ascii="Angsana New" w:eastAsia="Calibri" w:hAnsi="Angsana New"/>
          <w:lang w:val="en-US"/>
        </w:rPr>
        <w:t>amendment No</w:t>
      </w:r>
      <w:r w:rsidRPr="001B3625">
        <w:rPr>
          <w:rFonts w:ascii="Angsana New" w:eastAsia="Calibri" w:hAnsi="Angsana New"/>
          <w:cs/>
          <w:lang w:val="en-US"/>
        </w:rPr>
        <w:t xml:space="preserve">. </w:t>
      </w:r>
      <w:r w:rsidRPr="00E52DE7">
        <w:rPr>
          <w:rFonts w:ascii="Angsana New" w:eastAsia="Calibri" w:hAnsi="Angsana New"/>
          <w:lang w:val="en-US"/>
        </w:rPr>
        <w:t>2nd</w:t>
      </w:r>
      <w:r w:rsidRPr="001B3625">
        <w:rPr>
          <w:rFonts w:ascii="Angsana New" w:eastAsia="Calibri" w:hAnsi="Angsana New"/>
          <w:cs/>
          <w:lang w:val="en-US"/>
        </w:rPr>
        <w:t xml:space="preserve">) </w:t>
      </w:r>
      <w:r w:rsidRPr="00E52DE7">
        <w:rPr>
          <w:rFonts w:ascii="Angsana New" w:eastAsia="Calibri" w:hAnsi="Angsana New"/>
          <w:lang w:val="en-US"/>
        </w:rPr>
        <w:t>to determine that Simat Technology Public Company Ltd</w:t>
      </w:r>
      <w:r w:rsidRPr="001B3625">
        <w:rPr>
          <w:rFonts w:ascii="Angsana New" w:eastAsia="Calibri" w:hAnsi="Angsana New"/>
          <w:cs/>
          <w:lang w:val="en-US"/>
        </w:rPr>
        <w:t>.</w:t>
      </w:r>
      <w:r w:rsidRPr="00E52DE7">
        <w:rPr>
          <w:rFonts w:ascii="Angsana New" w:eastAsia="Calibri" w:hAnsi="Angsana New"/>
          <w:lang w:val="en-US"/>
        </w:rPr>
        <w:t>, agree to pay guarantee fee to Simat Label Co</w:t>
      </w:r>
      <w:r w:rsidRPr="001B3625">
        <w:rPr>
          <w:rFonts w:ascii="Angsana New" w:eastAsia="Calibri" w:hAnsi="Angsana New"/>
          <w:cs/>
          <w:lang w:val="en-US"/>
        </w:rPr>
        <w:t>.</w:t>
      </w:r>
      <w:r w:rsidRPr="00E52DE7">
        <w:rPr>
          <w:rFonts w:ascii="Angsana New" w:eastAsia="Calibri" w:hAnsi="Angsana New"/>
          <w:lang w:val="en-US"/>
        </w:rPr>
        <w:t>, Ltd</w:t>
      </w:r>
      <w:r w:rsidRPr="001B3625">
        <w:rPr>
          <w:rFonts w:ascii="Angsana New" w:eastAsia="Calibri" w:hAnsi="Angsana New"/>
          <w:cs/>
          <w:lang w:val="en-US"/>
        </w:rPr>
        <w:t xml:space="preserve">. </w:t>
      </w:r>
      <w:r w:rsidRPr="00E52DE7">
        <w:rPr>
          <w:rFonts w:ascii="Angsana New" w:eastAsia="Calibri" w:hAnsi="Angsana New"/>
          <w:lang w:val="en-US"/>
        </w:rPr>
        <w:t>at a rate of 2</w:t>
      </w:r>
      <w:r w:rsidRPr="001B3625">
        <w:rPr>
          <w:rFonts w:ascii="Angsana New" w:eastAsia="Calibri" w:hAnsi="Angsana New"/>
          <w:cs/>
          <w:lang w:val="en-US"/>
        </w:rPr>
        <w:t xml:space="preserve">% </w:t>
      </w:r>
      <w:r w:rsidRPr="00E52DE7">
        <w:rPr>
          <w:rFonts w:ascii="Angsana New" w:eastAsia="Calibri" w:hAnsi="Angsana New"/>
          <w:lang w:val="en-US"/>
        </w:rPr>
        <w:t xml:space="preserve">per annum of credit limit amount of Baht 25 million </w:t>
      </w:r>
      <w:r w:rsidRPr="001B3625">
        <w:rPr>
          <w:rFonts w:ascii="Angsana New" w:eastAsia="Calibri" w:hAnsi="Angsana New"/>
          <w:cs/>
          <w:lang w:val="en-US"/>
        </w:rPr>
        <w:t>(</w:t>
      </w:r>
      <w:r w:rsidRPr="00E52DE7">
        <w:rPr>
          <w:rFonts w:ascii="Angsana New" w:eastAsia="Calibri" w:hAnsi="Angsana New"/>
          <w:lang w:val="en-US"/>
        </w:rPr>
        <w:t>such credit limit is guaranteed by Simat Label Co</w:t>
      </w:r>
      <w:r w:rsidRPr="001B3625">
        <w:rPr>
          <w:rFonts w:ascii="Angsana New" w:eastAsia="Calibri" w:hAnsi="Angsana New"/>
          <w:cs/>
          <w:lang w:val="en-US"/>
        </w:rPr>
        <w:t>.</w:t>
      </w:r>
      <w:r w:rsidRPr="00E52DE7">
        <w:rPr>
          <w:rFonts w:ascii="Angsana New" w:eastAsia="Calibri" w:hAnsi="Angsana New"/>
          <w:lang w:val="en-US"/>
        </w:rPr>
        <w:t>, Ltd</w:t>
      </w:r>
      <w:r w:rsidRPr="001B3625">
        <w:rPr>
          <w:rFonts w:ascii="Angsana New" w:eastAsia="Calibri" w:hAnsi="Angsana New"/>
          <w:cs/>
          <w:lang w:val="en-US"/>
        </w:rPr>
        <w:t xml:space="preserve">.) </w:t>
      </w:r>
      <w:r w:rsidRPr="00E52DE7">
        <w:rPr>
          <w:rFonts w:ascii="Angsana New" w:eastAsia="Calibri" w:hAnsi="Angsana New"/>
          <w:lang w:val="en-US"/>
        </w:rPr>
        <w:t>plus interest expense that Simat Technology Public Company Ltd</w:t>
      </w:r>
      <w:r w:rsidRPr="001B3625">
        <w:rPr>
          <w:rFonts w:ascii="Angsana New" w:eastAsia="Calibri" w:hAnsi="Angsana New"/>
          <w:cs/>
          <w:lang w:val="en-US"/>
        </w:rPr>
        <w:t>.</w:t>
      </w:r>
      <w:r w:rsidRPr="00E52DE7">
        <w:rPr>
          <w:rFonts w:ascii="Angsana New" w:eastAsia="Calibri" w:hAnsi="Angsana New"/>
          <w:lang w:val="en-US"/>
        </w:rPr>
        <w:t>, is charged from bank</w:t>
      </w:r>
      <w:r w:rsidRPr="001B3625">
        <w:rPr>
          <w:rFonts w:ascii="Angsana New" w:eastAsia="Calibri" w:hAnsi="Angsana New"/>
          <w:cs/>
          <w:lang w:val="en-US"/>
        </w:rPr>
        <w:t xml:space="preserve">. </w:t>
      </w:r>
      <w:r w:rsidRPr="00E52DE7">
        <w:rPr>
          <w:rFonts w:ascii="Angsana New" w:eastAsia="Calibri" w:hAnsi="Angsana New"/>
          <w:lang w:val="en-US"/>
        </w:rPr>
        <w:t>Such compensation will be paid to Simat Label Co</w:t>
      </w:r>
      <w:r w:rsidRPr="001B3625">
        <w:rPr>
          <w:rFonts w:ascii="Angsana New" w:eastAsia="Calibri" w:hAnsi="Angsana New"/>
          <w:cs/>
          <w:lang w:val="en-US"/>
        </w:rPr>
        <w:t>.</w:t>
      </w:r>
      <w:r w:rsidRPr="00E52DE7">
        <w:rPr>
          <w:rFonts w:ascii="Angsana New" w:eastAsia="Calibri" w:hAnsi="Angsana New"/>
          <w:lang w:val="en-US"/>
        </w:rPr>
        <w:t>, Ltd</w:t>
      </w:r>
      <w:r w:rsidRPr="001B3625">
        <w:rPr>
          <w:rFonts w:ascii="Angsana New" w:eastAsia="Calibri" w:hAnsi="Angsana New"/>
          <w:cs/>
          <w:lang w:val="en-US"/>
        </w:rPr>
        <w:t xml:space="preserve">. </w:t>
      </w:r>
      <w:r w:rsidRPr="00E52DE7">
        <w:rPr>
          <w:rFonts w:ascii="Angsana New" w:eastAsia="Calibri" w:hAnsi="Angsana New"/>
          <w:lang w:val="en-US"/>
        </w:rPr>
        <w:t>when such loan has fully paid to the bank</w:t>
      </w:r>
      <w:r w:rsidRPr="001B3625">
        <w:rPr>
          <w:rFonts w:ascii="Angsana New" w:eastAsia="Calibri" w:hAnsi="Angsana New"/>
          <w:cs/>
          <w:lang w:val="en-US"/>
        </w:rPr>
        <w:t>.</w:t>
      </w:r>
      <w:bookmarkEnd w:id="63"/>
    </w:p>
    <w:p w14:paraId="33354214" w14:textId="0014B767" w:rsidR="002624B7" w:rsidRPr="002624B7" w:rsidRDefault="002624B7" w:rsidP="002624B7">
      <w:pPr>
        <w:spacing w:before="120" w:after="120"/>
        <w:ind w:firstLine="720"/>
        <w:jc w:val="thaiDistribute"/>
        <w:rPr>
          <w:rFonts w:ascii="Angsana New" w:eastAsia="Cordia New" w:hAnsi="Angsana New"/>
          <w:u w:val="single"/>
          <w:lang w:val="en-US"/>
        </w:rPr>
      </w:pPr>
      <w:r w:rsidRPr="002624B7">
        <w:rPr>
          <w:rFonts w:ascii="Angsana New" w:eastAsia="Cordia New" w:hAnsi="Angsana New"/>
          <w:u w:val="single"/>
          <w:lang w:val="en-US"/>
        </w:rPr>
        <w:t>Hinsitsu</w:t>
      </w:r>
      <w:r w:rsidRPr="001B3625">
        <w:rPr>
          <w:rFonts w:ascii="Angsana New" w:eastAsia="Cordia New" w:hAnsi="Angsana New"/>
          <w:u w:val="single"/>
          <w:cs/>
          <w:lang w:val="en-US"/>
        </w:rPr>
        <w:t xml:space="preserve"> (</w:t>
      </w:r>
      <w:r w:rsidRPr="002624B7">
        <w:rPr>
          <w:rFonts w:ascii="Angsana New" w:eastAsia="Cordia New" w:hAnsi="Angsana New"/>
          <w:u w:val="single"/>
          <w:lang w:val="en-US"/>
        </w:rPr>
        <w:t>Thailand</w:t>
      </w:r>
      <w:r w:rsidRPr="001B3625">
        <w:rPr>
          <w:rFonts w:ascii="Angsana New" w:eastAsia="Cordia New" w:hAnsi="Angsana New"/>
          <w:u w:val="single"/>
          <w:cs/>
          <w:lang w:val="en-US"/>
        </w:rPr>
        <w:t xml:space="preserve">) </w:t>
      </w:r>
      <w:r w:rsidRPr="002624B7">
        <w:rPr>
          <w:rFonts w:ascii="Angsana New" w:eastAsia="Cordia New" w:hAnsi="Angsana New"/>
          <w:u w:val="single"/>
          <w:lang w:val="en-US"/>
        </w:rPr>
        <w:t xml:space="preserve">Public Company </w:t>
      </w:r>
      <w:r>
        <w:rPr>
          <w:rFonts w:ascii="Angsana New" w:eastAsia="Cordia New" w:hAnsi="Angsana New"/>
          <w:u w:val="single"/>
          <w:lang w:val="en-US"/>
        </w:rPr>
        <w:t>Ltd</w:t>
      </w:r>
      <w:r w:rsidRPr="001B3625">
        <w:rPr>
          <w:rFonts w:ascii="Angsana New" w:eastAsia="Cordia New" w:hAnsi="Angsana New"/>
          <w:u w:val="single"/>
          <w:cs/>
          <w:lang w:val="en-US"/>
        </w:rPr>
        <w:t>.</w:t>
      </w:r>
    </w:p>
    <w:p w14:paraId="547065B6" w14:textId="3876754C" w:rsidR="002624B7" w:rsidRPr="002624B7" w:rsidRDefault="002624B7" w:rsidP="002624B7">
      <w:pPr>
        <w:pStyle w:val="ListParagraph"/>
        <w:spacing w:before="120" w:after="240"/>
        <w:ind w:left="714"/>
        <w:jc w:val="thaiDistribute"/>
        <w:rPr>
          <w:rFonts w:ascii="Angsana New" w:eastAsia="Calibri" w:hAnsi="Angsana New"/>
          <w:lang w:val="en-US"/>
        </w:rPr>
      </w:pPr>
      <w:r w:rsidRPr="002624B7">
        <w:rPr>
          <w:rFonts w:ascii="Angsana New" w:eastAsia="Calibri" w:hAnsi="Angsana New"/>
          <w:lang w:val="en-US"/>
        </w:rPr>
        <w:t xml:space="preserve">On January 18, 2022, </w:t>
      </w:r>
      <w:r>
        <w:rPr>
          <w:rFonts w:asciiTheme="majorBidi" w:eastAsia="Cordia New" w:hAnsiTheme="majorBidi" w:cstheme="majorBidi"/>
          <w:lang w:val="en-US"/>
        </w:rPr>
        <w:t>Hinsitsu</w:t>
      </w:r>
      <w:r w:rsidRPr="001B3625">
        <w:rPr>
          <w:rFonts w:asciiTheme="majorBidi" w:eastAsia="Cordia New" w:hAnsiTheme="majorBidi"/>
          <w:cs/>
          <w:lang w:val="en-US"/>
        </w:rPr>
        <w:t xml:space="preserve"> (</w:t>
      </w:r>
      <w:r>
        <w:rPr>
          <w:rFonts w:asciiTheme="majorBidi" w:eastAsia="Cordia New" w:hAnsiTheme="majorBidi" w:cstheme="majorBidi"/>
          <w:lang w:val="en-US"/>
        </w:rPr>
        <w:t>Thailand</w:t>
      </w:r>
      <w:r w:rsidRPr="001B3625">
        <w:rPr>
          <w:rFonts w:asciiTheme="majorBidi" w:eastAsia="Cordia New" w:hAnsiTheme="majorBidi"/>
          <w:cs/>
          <w:lang w:val="en-US"/>
        </w:rPr>
        <w:t xml:space="preserve">) </w:t>
      </w:r>
      <w:r>
        <w:rPr>
          <w:rFonts w:asciiTheme="majorBidi" w:eastAsia="Cordia New" w:hAnsiTheme="majorBidi" w:cstheme="majorBidi"/>
          <w:lang w:val="en-US"/>
        </w:rPr>
        <w:t>Public Company Ltd</w:t>
      </w:r>
      <w:r w:rsidRPr="001B3625">
        <w:rPr>
          <w:rFonts w:asciiTheme="majorBidi" w:eastAsia="Cordia New" w:hAnsiTheme="majorBidi"/>
          <w:cs/>
          <w:lang w:val="en-US"/>
        </w:rPr>
        <w:t>.</w:t>
      </w:r>
      <w:r>
        <w:rPr>
          <w:rFonts w:asciiTheme="majorBidi" w:eastAsia="Cordia New" w:hAnsiTheme="majorBidi" w:cstheme="majorBidi"/>
          <w:lang w:val="en-US"/>
        </w:rPr>
        <w:t>,</w:t>
      </w:r>
      <w:r w:rsidRPr="001B3625">
        <w:rPr>
          <w:rFonts w:asciiTheme="majorBidi" w:eastAsia="Cordia New" w:hAnsiTheme="majorBidi"/>
          <w:cs/>
          <w:lang w:val="en-US"/>
        </w:rPr>
        <w:t xml:space="preserve"> </w:t>
      </w:r>
      <w:r w:rsidRPr="002624B7">
        <w:rPr>
          <w:rFonts w:ascii="Angsana New" w:eastAsia="Calibri" w:hAnsi="Angsana New"/>
          <w:lang w:val="en-US"/>
        </w:rPr>
        <w:t>had short</w:t>
      </w:r>
      <w:r w:rsidRPr="001B3625">
        <w:rPr>
          <w:rFonts w:ascii="Angsana New" w:eastAsia="Calibri" w:hAnsi="Angsana New" w:hint="cs"/>
          <w:cs/>
          <w:lang w:val="en-US"/>
        </w:rPr>
        <w:t>-</w:t>
      </w:r>
      <w:r w:rsidRPr="002624B7">
        <w:rPr>
          <w:rFonts w:ascii="Angsana New" w:eastAsia="Calibri" w:hAnsi="Angsana New"/>
          <w:lang w:val="en-US"/>
        </w:rPr>
        <w:t>term loans from a financial institution totaling Baht 10 million</w:t>
      </w:r>
      <w:r w:rsidRPr="001B3625">
        <w:rPr>
          <w:rFonts w:ascii="Angsana New" w:eastAsia="Calibri" w:hAnsi="Angsana New" w:hint="cs"/>
          <w:cs/>
          <w:lang w:val="en-US"/>
        </w:rPr>
        <w:t xml:space="preserve">. </w:t>
      </w:r>
      <w:r w:rsidRPr="002624B7">
        <w:rPr>
          <w:rFonts w:ascii="Angsana New" w:eastAsia="Calibri" w:hAnsi="Angsana New"/>
          <w:lang w:val="en-US"/>
        </w:rPr>
        <w:t>The Company had issued promissory notes, bear interest at the rates of MLR per annum, due in April 2022</w:t>
      </w:r>
      <w:r w:rsidRPr="001B3625">
        <w:rPr>
          <w:rFonts w:ascii="Angsana New" w:eastAsia="Calibri" w:hAnsi="Angsana New"/>
          <w:cs/>
          <w:lang w:val="en-US"/>
        </w:rPr>
        <w:t>.</w:t>
      </w:r>
    </w:p>
    <w:p w14:paraId="71C1A56D" w14:textId="77777777" w:rsidR="00725BCD" w:rsidRPr="00C73C17" w:rsidRDefault="00725BCD" w:rsidP="003E1369">
      <w:pPr>
        <w:pStyle w:val="ListParagraph"/>
        <w:numPr>
          <w:ilvl w:val="0"/>
          <w:numId w:val="3"/>
        </w:numPr>
        <w:spacing w:before="240"/>
        <w:contextualSpacing/>
        <w:rPr>
          <w:rFonts w:asciiTheme="majorBidi" w:eastAsia="Calibri" w:hAnsiTheme="majorBidi" w:cstheme="majorBidi"/>
          <w:b/>
          <w:bCs/>
          <w:lang w:val="en-US"/>
        </w:rPr>
      </w:pPr>
      <w:r w:rsidRPr="00C73C17">
        <w:rPr>
          <w:rFonts w:asciiTheme="majorBidi" w:eastAsia="Calibri" w:hAnsiTheme="majorBidi" w:cstheme="majorBidi"/>
          <w:b/>
          <w:bCs/>
          <w:lang w:val="en-US"/>
        </w:rPr>
        <w:t>APPROVAL OF FINANCIAL STATEMENTS</w:t>
      </w:r>
    </w:p>
    <w:p w14:paraId="2E536601" w14:textId="5907E1CE" w:rsidR="00D2164D" w:rsidRPr="001B3625" w:rsidRDefault="002A4931" w:rsidP="005638DA">
      <w:pPr>
        <w:pStyle w:val="ListParagraph"/>
        <w:spacing w:before="120" w:after="240"/>
        <w:ind w:left="714"/>
        <w:jc w:val="thaiDistribute"/>
        <w:rPr>
          <w:rFonts w:ascii="Angsana New" w:eastAsia="Calibri" w:hAnsi="Angsana New"/>
          <w:cs/>
          <w:lang w:val="en-US"/>
        </w:rPr>
      </w:pPr>
      <w:r w:rsidRPr="00C73C17">
        <w:rPr>
          <w:rFonts w:ascii="Angsana New" w:eastAsia="Calibri" w:hAnsi="Angsana New"/>
          <w:lang w:val="en-US"/>
        </w:rPr>
        <w:t xml:space="preserve">These </w:t>
      </w:r>
      <w:r w:rsidR="0030442C" w:rsidRPr="00C73C17">
        <w:rPr>
          <w:rFonts w:ascii="Angsana New" w:eastAsia="Calibri" w:hAnsi="Angsana New"/>
          <w:lang w:val="en-US"/>
        </w:rPr>
        <w:t>financial statements have been approved by the Com</w:t>
      </w:r>
      <w:r w:rsidR="00146B55" w:rsidRPr="00C73C17">
        <w:rPr>
          <w:rFonts w:ascii="Angsana New" w:eastAsia="Calibri" w:hAnsi="Angsana New"/>
          <w:lang w:val="en-US"/>
        </w:rPr>
        <w:t>pany’s</w:t>
      </w:r>
      <w:r w:rsidR="002D0DD7" w:rsidRPr="001B3625">
        <w:rPr>
          <w:rFonts w:ascii="Angsana New" w:eastAsia="Calibri" w:hAnsi="Angsana New"/>
          <w:cs/>
          <w:lang w:val="en-US"/>
        </w:rPr>
        <w:t xml:space="preserve"> </w:t>
      </w:r>
      <w:r w:rsidR="008C18C3" w:rsidRPr="00C73C17">
        <w:rPr>
          <w:rFonts w:ascii="Angsana New" w:eastAsia="Calibri" w:hAnsi="Angsana New"/>
          <w:lang w:val="en-US"/>
        </w:rPr>
        <w:t>board of</w:t>
      </w:r>
      <w:r w:rsidR="00146B55" w:rsidRPr="001B3625">
        <w:rPr>
          <w:rFonts w:ascii="Angsana New" w:eastAsia="Calibri" w:hAnsi="Angsana New"/>
          <w:cs/>
          <w:lang w:val="en-US"/>
        </w:rPr>
        <w:t xml:space="preserve"> </w:t>
      </w:r>
      <w:r w:rsidR="00013280" w:rsidRPr="00C73C17">
        <w:rPr>
          <w:rFonts w:ascii="Angsana New" w:eastAsia="Calibri" w:hAnsi="Angsana New"/>
          <w:lang w:val="en-US"/>
        </w:rPr>
        <w:t>directors</w:t>
      </w:r>
      <w:r w:rsidR="00146B55" w:rsidRPr="00C73C17">
        <w:rPr>
          <w:rFonts w:ascii="Angsana New" w:eastAsia="Calibri" w:hAnsi="Angsana New"/>
          <w:lang w:val="en-US"/>
        </w:rPr>
        <w:t xml:space="preserve"> on</w:t>
      </w:r>
      <w:r w:rsidR="009A5FED" w:rsidRPr="001B3625">
        <w:rPr>
          <w:rFonts w:ascii="Angsana New" w:eastAsia="Calibri" w:hAnsi="Angsana New"/>
          <w:cs/>
          <w:lang w:val="en-US"/>
        </w:rPr>
        <w:t xml:space="preserve"> </w:t>
      </w:r>
      <w:r w:rsidR="00F92323" w:rsidRPr="00C73C17">
        <w:rPr>
          <w:rFonts w:ascii="Angsana New" w:eastAsia="Calibri" w:hAnsi="Angsana New"/>
          <w:lang w:val="en-US"/>
        </w:rPr>
        <w:t>February 28, 2022</w:t>
      </w:r>
      <w:r w:rsidR="009A5FED" w:rsidRPr="001B3625">
        <w:rPr>
          <w:rFonts w:ascii="Angsana New" w:eastAsia="Calibri" w:hAnsi="Angsana New"/>
          <w:cs/>
          <w:lang w:val="en-US"/>
        </w:rPr>
        <w:t>.</w:t>
      </w:r>
    </w:p>
    <w:sectPr w:rsidR="00D2164D" w:rsidRPr="001B3625" w:rsidSect="00783995">
      <w:pgSz w:w="11909" w:h="16834" w:code="9"/>
      <w:pgMar w:top="1519" w:right="992" w:bottom="822" w:left="1400" w:header="851" w:footer="561" w:gutter="0"/>
      <w:cols w:space="720"/>
      <w:docGrid w:linePitch="381"/>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Prayong Manokwanhathai" w:date="2021-01-08T10:45:00Z" w:initials="PM">
    <w:p w14:paraId="1F515D9E" w14:textId="77777777" w:rsidR="00B17421" w:rsidRPr="001B3625" w:rsidRDefault="00B17421" w:rsidP="003B47B2">
      <w:pPr>
        <w:pStyle w:val="CommentText"/>
        <w:rPr>
          <w:szCs w:val="23"/>
          <w:cs/>
          <w:lang w:val="en-US"/>
        </w:rPr>
      </w:pPr>
      <w:r>
        <w:rPr>
          <w:rStyle w:val="CommentReference"/>
        </w:rPr>
        <w:annotationRef/>
      </w:r>
      <w:r w:rsidRPr="0023198A">
        <w:rPr>
          <w:lang w:val="en-US"/>
        </w:rPr>
        <w:t>Deloitte Guide IFRS16</w:t>
      </w:r>
      <w:r w:rsidRPr="001B3625">
        <w:rPr>
          <w:szCs w:val="20"/>
          <w:cs/>
          <w:lang w:val="en-US"/>
        </w:rPr>
        <w:t xml:space="preserve">. </w:t>
      </w:r>
      <w:r w:rsidRPr="0023198A">
        <w:rPr>
          <w:lang w:val="en-US"/>
        </w:rPr>
        <w:t>IFRS 16 para 53</w:t>
      </w:r>
      <w:r w:rsidRPr="001B3625">
        <w:rPr>
          <w:szCs w:val="20"/>
          <w:cs/>
          <w:lang w:val="en-US"/>
        </w:rPr>
        <w:t>-</w:t>
      </w:r>
      <w:r w:rsidRPr="0023198A">
        <w:rPr>
          <w:lang w:val="en-US"/>
        </w:rPr>
        <w:t>54</w:t>
      </w:r>
    </w:p>
  </w:comment>
  <w:comment w:id="5" w:author="Prayong Manokwanhathai" w:date="2021-01-08T10:45:00Z" w:initials="PM">
    <w:p w14:paraId="75C5A020" w14:textId="77777777" w:rsidR="00B17421" w:rsidRPr="001B3625" w:rsidRDefault="00B17421" w:rsidP="003B47B2">
      <w:pPr>
        <w:pStyle w:val="CommentText"/>
        <w:rPr>
          <w:szCs w:val="23"/>
          <w:cs/>
          <w:lang w:val="en-US"/>
        </w:rPr>
      </w:pPr>
      <w:r>
        <w:rPr>
          <w:rStyle w:val="CommentReference"/>
        </w:rPr>
        <w:annotationRef/>
      </w:r>
      <w:r w:rsidRPr="0023198A">
        <w:rPr>
          <w:lang w:val="en-US"/>
        </w:rPr>
        <w:t>Deloitte Guide IFRS16</w:t>
      </w:r>
      <w:r w:rsidRPr="001B3625">
        <w:rPr>
          <w:szCs w:val="20"/>
          <w:cs/>
          <w:lang w:val="en-US"/>
        </w:rPr>
        <w:t xml:space="preserve">. </w:t>
      </w:r>
      <w:r w:rsidRPr="0023198A">
        <w:rPr>
          <w:lang w:val="en-US"/>
        </w:rPr>
        <w:t>IFRS 16 para 53</w:t>
      </w:r>
      <w:r w:rsidRPr="001B3625">
        <w:rPr>
          <w:szCs w:val="20"/>
          <w:cs/>
          <w:lang w:val="en-US"/>
        </w:rPr>
        <w:t>-</w:t>
      </w:r>
      <w:r w:rsidRPr="0023198A">
        <w:rPr>
          <w:lang w:val="en-US"/>
        </w:rPr>
        <w:t>54</w:t>
      </w:r>
    </w:p>
  </w:comment>
  <w:comment w:id="6" w:author="Prayong Manokwanhathai" w:date="2021-01-08T10:45:00Z" w:initials="PM">
    <w:p w14:paraId="1591EE27" w14:textId="77777777" w:rsidR="00B17421" w:rsidRPr="001B3625" w:rsidRDefault="00B17421" w:rsidP="003B47B2">
      <w:pPr>
        <w:pStyle w:val="CommentText"/>
        <w:rPr>
          <w:szCs w:val="23"/>
          <w:cs/>
          <w:lang w:val="en-US"/>
        </w:rPr>
      </w:pPr>
      <w:r>
        <w:rPr>
          <w:rStyle w:val="CommentReference"/>
        </w:rPr>
        <w:annotationRef/>
      </w:r>
      <w:r w:rsidRPr="0023198A">
        <w:rPr>
          <w:lang w:val="en-US"/>
        </w:rPr>
        <w:t>Deloitte Guide IFRS16</w:t>
      </w:r>
      <w:r w:rsidRPr="001B3625">
        <w:rPr>
          <w:szCs w:val="20"/>
          <w:cs/>
          <w:lang w:val="en-US"/>
        </w:rPr>
        <w:t>.</w:t>
      </w:r>
      <w:r w:rsidRPr="0023198A">
        <w:rPr>
          <w:lang w:val="en-US"/>
        </w:rPr>
        <w:t xml:space="preserve"> IFRS 16 para 53</w:t>
      </w:r>
      <w:r w:rsidRPr="001B3625">
        <w:rPr>
          <w:szCs w:val="20"/>
          <w:cs/>
          <w:lang w:val="en-US"/>
        </w:rPr>
        <w:t>-</w:t>
      </w:r>
      <w:r w:rsidRPr="0023198A">
        <w:rPr>
          <w:lang w:val="en-US"/>
        </w:rPr>
        <w:t>54</w:t>
      </w:r>
    </w:p>
  </w:comment>
  <w:comment w:id="7" w:author="Prayong Manokwanhathai" w:date="2021-01-08T10:45:00Z" w:initials="PM">
    <w:p w14:paraId="0F81383A" w14:textId="77777777" w:rsidR="00B17421" w:rsidRPr="001B3625" w:rsidRDefault="00B17421" w:rsidP="003B47B2">
      <w:pPr>
        <w:pStyle w:val="CommentText"/>
        <w:rPr>
          <w:szCs w:val="23"/>
          <w:cs/>
          <w:lang w:val="en-US"/>
        </w:rPr>
      </w:pPr>
      <w:r>
        <w:rPr>
          <w:rStyle w:val="CommentReference"/>
        </w:rPr>
        <w:annotationRef/>
      </w:r>
      <w:r w:rsidRPr="0023198A">
        <w:rPr>
          <w:lang w:val="en-US"/>
        </w:rPr>
        <w:t>Deloitte Guide IFRS16</w:t>
      </w:r>
      <w:r w:rsidRPr="001B3625">
        <w:rPr>
          <w:szCs w:val="20"/>
          <w:cs/>
          <w:lang w:val="en-US"/>
        </w:rPr>
        <w:t>.</w:t>
      </w:r>
      <w:r w:rsidRPr="0023198A">
        <w:rPr>
          <w:lang w:val="en-US"/>
        </w:rPr>
        <w:t xml:space="preserve"> IFRS 16 para 53</w:t>
      </w:r>
      <w:r w:rsidRPr="001B3625">
        <w:rPr>
          <w:szCs w:val="20"/>
          <w:cs/>
          <w:lang w:val="en-US"/>
        </w:rPr>
        <w:t>-</w:t>
      </w:r>
      <w:r w:rsidRPr="0023198A">
        <w:rPr>
          <w:lang w:val="en-US"/>
        </w:rPr>
        <w:t>54</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515D9E" w15:done="0"/>
  <w15:commentEx w15:paraId="75C5A020" w15:done="0"/>
  <w15:commentEx w15:paraId="1591EE27" w15:done="0"/>
  <w15:commentEx w15:paraId="0F8138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515D9E" w16cid:durableId="2548F75B"/>
  <w16cid:commentId w16cid:paraId="75C5A020" w16cid:durableId="2548F785"/>
  <w16cid:commentId w16cid:paraId="1591EE27" w16cid:durableId="2548F7A0"/>
  <w16cid:commentId w16cid:paraId="0F81383A" w16cid:durableId="2548F75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AB9B2" w14:textId="77777777" w:rsidR="00B17421" w:rsidRDefault="00B17421">
      <w:pPr>
        <w:rPr>
          <w:rFonts w:cs="Times New Roman"/>
          <w:cs/>
        </w:rPr>
      </w:pPr>
      <w:r>
        <w:separator/>
      </w:r>
    </w:p>
  </w:endnote>
  <w:endnote w:type="continuationSeparator" w:id="0">
    <w:p w14:paraId="55D5274F" w14:textId="77777777" w:rsidR="00B17421" w:rsidRDefault="00B1742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2A87" w14:textId="77777777" w:rsidR="00B17421" w:rsidRPr="001B3625" w:rsidRDefault="00B17421">
    <w:pPr>
      <w:pStyle w:val="Footer"/>
      <w:framePr w:wrap="around" w:vAnchor="text" w:hAnchor="margin" w:xAlign="right" w:y="1"/>
      <w:rPr>
        <w:rStyle w:val="PageNumber"/>
        <w:cs/>
        <w:lang w:val="en-U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14:paraId="21DD832B" w14:textId="77777777" w:rsidR="00B17421" w:rsidRPr="001B3625" w:rsidRDefault="00B17421">
    <w:pPr>
      <w:pStyle w:val="Footer"/>
      <w:ind w:right="360"/>
      <w:rPr>
        <w:rFonts w:cs="Times New Roman"/>
        <w:cs/>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6594681"/>
      <w:docPartObj>
        <w:docPartGallery w:val="Page Numbers (Bottom of Page)"/>
        <w:docPartUnique/>
      </w:docPartObj>
    </w:sdtPr>
    <w:sdtEndPr>
      <w:rPr>
        <w:noProof/>
        <w:lang w:val="en-US"/>
      </w:rPr>
    </w:sdtEndPr>
    <w:sdtContent>
      <w:p w14:paraId="1165C7CD" w14:textId="7582DF1D" w:rsidR="00B17421" w:rsidRPr="001B3625" w:rsidRDefault="00B17421">
        <w:pPr>
          <w:pStyle w:val="Footer"/>
          <w:jc w:val="right"/>
          <w:rPr>
            <w:rFonts w:cs="Times New Roman"/>
            <w:szCs w:val="28"/>
            <w:cs/>
            <w:lang w:val="en-US"/>
          </w:rPr>
        </w:pPr>
        <w:r w:rsidRPr="005B6CFC">
          <w:rPr>
            <w:rFonts w:asciiTheme="majorBidi" w:hAnsiTheme="majorBidi" w:cstheme="majorBidi"/>
            <w:szCs w:val="28"/>
            <w:lang w:val="en-US"/>
          </w:rPr>
          <w:fldChar w:fldCharType="begin"/>
        </w:r>
        <w:r w:rsidRPr="005B6CFC">
          <w:rPr>
            <w:rFonts w:asciiTheme="majorBidi" w:hAnsiTheme="majorBidi"/>
            <w:szCs w:val="28"/>
            <w:lang w:val="en-US"/>
          </w:rPr>
          <w:instrText xml:space="preserve"> PAGE   \</w:instrText>
        </w:r>
        <w:r w:rsidRPr="005B6CFC">
          <w:rPr>
            <w:rFonts w:asciiTheme="majorBidi" w:hAnsiTheme="majorBidi"/>
            <w:szCs w:val="28"/>
            <w:cs/>
            <w:lang w:val="en-US"/>
          </w:rPr>
          <w:instrText xml:space="preserve">* </w:instrText>
        </w:r>
        <w:r w:rsidRPr="005B6CFC">
          <w:rPr>
            <w:rFonts w:asciiTheme="majorBidi" w:hAnsiTheme="majorBidi"/>
            <w:szCs w:val="28"/>
            <w:lang w:val="en-US"/>
          </w:rPr>
          <w:instrText xml:space="preserve">MERGEFORMAT </w:instrText>
        </w:r>
        <w:r w:rsidRPr="005B6CFC">
          <w:rPr>
            <w:rFonts w:asciiTheme="majorBidi" w:hAnsiTheme="majorBidi" w:cstheme="majorBidi"/>
            <w:szCs w:val="28"/>
            <w:lang w:val="en-US"/>
          </w:rPr>
          <w:fldChar w:fldCharType="separate"/>
        </w:r>
        <w:r w:rsidR="00CF6BE9" w:rsidRPr="00CF6BE9">
          <w:rPr>
            <w:rFonts w:asciiTheme="majorBidi" w:hAnsiTheme="majorBidi" w:cstheme="majorBidi"/>
            <w:noProof/>
            <w:szCs w:val="28"/>
            <w:lang w:val="en-US"/>
          </w:rPr>
          <w:t>94</w:t>
        </w:r>
        <w:r w:rsidRPr="005B6CFC">
          <w:rPr>
            <w:rFonts w:asciiTheme="majorBidi" w:hAnsiTheme="majorBidi" w:cstheme="majorBidi"/>
            <w:noProof/>
            <w:szCs w:val="28"/>
            <w:lang w:val="en-US"/>
          </w:rPr>
          <w:fldChar w:fldCharType="end"/>
        </w:r>
      </w:p>
    </w:sdtContent>
  </w:sdt>
  <w:p w14:paraId="196079A2" w14:textId="1B7D7C8D" w:rsidR="00B17421" w:rsidRPr="001B3625" w:rsidRDefault="00B17421" w:rsidP="00DA4DE9">
    <w:pPr>
      <w:pStyle w:val="CharChar"/>
      <w:tabs>
        <w:tab w:val="left" w:pos="3994"/>
        <w:tab w:val="left" w:pos="5330"/>
      </w:tabs>
      <w:ind w:right="360"/>
      <w:rPr>
        <w:rFonts w:ascii="Garamond" w:hAnsi="Garamond" w:cs="Cordia New"/>
        <w:szCs w:val="25"/>
        <w:cs/>
        <w:lang w:bidi="th-TH"/>
      </w:rPr>
    </w:pPr>
    <w:r w:rsidRPr="001A5939">
      <w:rPr>
        <w:rFonts w:ascii="Garamond" w:hAnsi="Garamond" w:cs="Cordia New"/>
        <w:szCs w:val="25"/>
        <w:lang w:bidi="th-TH"/>
      </w:rPr>
      <w:tab/>
    </w:r>
    <w:r>
      <w:rPr>
        <w:rFonts w:ascii="Garamond" w:hAnsi="Garamond" w:cs="Cordia New"/>
        <w:szCs w:val="25"/>
        <w:lang w:bidi="th-TH"/>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4ACC1" w14:textId="77777777" w:rsidR="00B17421" w:rsidRDefault="00B17421">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64</w:t>
      </w:r>
      <w:r>
        <w:rPr>
          <w:rStyle w:val="PageNumber"/>
          <w:rFonts w:cs="Angsana New"/>
          <w:cs/>
        </w:rPr>
        <w:fldChar w:fldCharType="end"/>
      </w:r>
      <w:r>
        <w:separator/>
      </w:r>
    </w:p>
  </w:footnote>
  <w:footnote w:type="continuationSeparator" w:id="0">
    <w:p w14:paraId="2DCBB3BB" w14:textId="77777777" w:rsidR="00B17421" w:rsidRDefault="00B17421">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2D8B6" w14:textId="7FB9084D" w:rsidR="00B17421" w:rsidRPr="001B3625" w:rsidRDefault="00B17421">
    <w:pPr>
      <w:pStyle w:val="Header"/>
      <w:rPr>
        <w:rFonts w:cs="Times New Roman"/>
        <w:szCs w:val="28"/>
        <w:cs/>
        <w:lang w:val="en-US"/>
      </w:rPr>
    </w:pPr>
    <w:r w:rsidRPr="001A5939">
      <w:rPr>
        <w:lang w:val="en-US"/>
      </w:rPr>
      <w:tab/>
    </w:r>
    <w:r w:rsidRPr="001A5939">
      <w:rPr>
        <w:lang w:val="en-US"/>
      </w:rPr>
      <w:tab/>
    </w:r>
  </w:p>
  <w:p w14:paraId="6880B27B" w14:textId="49C68845" w:rsidR="00B17421" w:rsidRPr="001B3625" w:rsidRDefault="00B17421" w:rsidP="00DA4DE9">
    <w:pPr>
      <w:pStyle w:val="Header"/>
      <w:tabs>
        <w:tab w:val="left" w:pos="7903"/>
      </w:tabs>
      <w:rPr>
        <w:rFonts w:cs="Times New Roman"/>
        <w:szCs w:val="28"/>
        <w:cs/>
        <w:lang w:val="en-US"/>
      </w:rPr>
    </w:pPr>
    <w:r>
      <w:rPr>
        <w:rFonts w:cs="Times New Roman"/>
        <w:szCs w:val="28"/>
        <w:lang w:val="en-US"/>
      </w:rPr>
      <w:tab/>
    </w:r>
    <w:r>
      <w:rPr>
        <w:rFonts w:cs="Times New Roman"/>
        <w:szCs w:val="28"/>
        <w:lang w:val="en-US"/>
      </w:rPr>
      <w:tab/>
    </w:r>
    <w:r>
      <w:rPr>
        <w:rFonts w:cs="Times New Roman"/>
        <w:szCs w:val="28"/>
        <w:lang w:val="en-US"/>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A1B5EB6"/>
    <w:multiLevelType w:val="hybridMultilevel"/>
    <w:tmpl w:val="5DB8F0A0"/>
    <w:lvl w:ilvl="0" w:tplc="D062DD0A">
      <w:start w:val="1"/>
      <w:numFmt w:val="bullet"/>
      <w:lvlText w:val="-"/>
      <w:lvlJc w:val="left"/>
      <w:pPr>
        <w:ind w:left="1282" w:hanging="360"/>
      </w:pPr>
      <w:rPr>
        <w:rFonts w:ascii="Angsana New" w:eastAsia="Times New Roman" w:hAnsi="Angsana New" w:hint="default"/>
        <w:b w:val="0"/>
        <w:bCs w:val="0"/>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 w15:restartNumberingAfterBreak="0">
    <w:nsid w:val="0EBF7131"/>
    <w:multiLevelType w:val="multilevel"/>
    <w:tmpl w:val="5D7E3010"/>
    <w:lvl w:ilvl="0">
      <w:start w:val="29"/>
      <w:numFmt w:val="decimal"/>
      <w:lvlText w:val="%1"/>
      <w:lvlJc w:val="left"/>
      <w:pPr>
        <w:ind w:left="450" w:hanging="450"/>
      </w:pPr>
      <w:rPr>
        <w:rFonts w:hint="default"/>
      </w:rPr>
    </w:lvl>
    <w:lvl w:ilvl="1">
      <w:start w:val="2"/>
      <w:numFmt w:val="decimal"/>
      <w:lvlText w:val="%1.%2"/>
      <w:lvlJc w:val="left"/>
      <w:pPr>
        <w:ind w:left="1016" w:hanging="45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2984" w:hanging="72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476" w:hanging="1080"/>
      </w:pPr>
      <w:rPr>
        <w:rFonts w:hint="default"/>
      </w:rPr>
    </w:lvl>
    <w:lvl w:ilvl="7">
      <w:start w:val="1"/>
      <w:numFmt w:val="decimal"/>
      <w:lvlText w:val="%1.%2.%3.%4.%5.%6.%7.%8"/>
      <w:lvlJc w:val="left"/>
      <w:pPr>
        <w:ind w:left="5042" w:hanging="1080"/>
      </w:pPr>
      <w:rPr>
        <w:rFonts w:hint="default"/>
      </w:rPr>
    </w:lvl>
    <w:lvl w:ilvl="8">
      <w:start w:val="1"/>
      <w:numFmt w:val="decimal"/>
      <w:lvlText w:val="%1.%2.%3.%4.%5.%6.%7.%8.%9"/>
      <w:lvlJc w:val="left"/>
      <w:pPr>
        <w:ind w:left="5968" w:hanging="1440"/>
      </w:pPr>
      <w:rPr>
        <w:rFonts w:hint="default"/>
      </w:rPr>
    </w:lvl>
  </w:abstractNum>
  <w:abstractNum w:abstractNumId="3" w15:restartNumberingAfterBreak="0">
    <w:nsid w:val="0FAA1362"/>
    <w:multiLevelType w:val="hybridMultilevel"/>
    <w:tmpl w:val="C952F720"/>
    <w:lvl w:ilvl="0" w:tplc="2842BC20">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7E402A6"/>
    <w:multiLevelType w:val="hybridMultilevel"/>
    <w:tmpl w:val="4ED4AAE2"/>
    <w:lvl w:ilvl="0" w:tplc="75887E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97A76EF"/>
    <w:multiLevelType w:val="hybridMultilevel"/>
    <w:tmpl w:val="A14A3D80"/>
    <w:lvl w:ilvl="0" w:tplc="136A394C">
      <w:start w:val="1"/>
      <w:numFmt w:val="bullet"/>
      <w:lvlText w:val="-"/>
      <w:lvlJc w:val="left"/>
      <w:pPr>
        <w:ind w:left="1494" w:hanging="360"/>
      </w:pPr>
      <w:rPr>
        <w:rFonts w:ascii="Angsana New" w:eastAsia="Cordia New"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34431F49"/>
    <w:multiLevelType w:val="hybridMultilevel"/>
    <w:tmpl w:val="F0DE291C"/>
    <w:lvl w:ilvl="0" w:tplc="15188072">
      <w:start w:val="1"/>
      <w:numFmt w:val="decimal"/>
      <w:lvlText w:val="30.%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7" w15:restartNumberingAfterBreak="0">
    <w:nsid w:val="40606F24"/>
    <w:multiLevelType w:val="hybridMultilevel"/>
    <w:tmpl w:val="5DA019E2"/>
    <w:lvl w:ilvl="0" w:tplc="CE342D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FC2F65"/>
    <w:multiLevelType w:val="hybridMultilevel"/>
    <w:tmpl w:val="350EBBBE"/>
    <w:lvl w:ilvl="0" w:tplc="96B87A7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55A72959"/>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11" w15:restartNumberingAfterBreak="0">
    <w:nsid w:val="6AB73D17"/>
    <w:multiLevelType w:val="hybridMultilevel"/>
    <w:tmpl w:val="C9869224"/>
    <w:lvl w:ilvl="0" w:tplc="BAE6AD76">
      <w:numFmt w:val="bullet"/>
      <w:lvlText w:val="-"/>
      <w:lvlJc w:val="left"/>
      <w:pPr>
        <w:ind w:left="927" w:hanging="360"/>
      </w:pPr>
      <w:rPr>
        <w:rFonts w:ascii="Angsana New" w:eastAsia="Times New Roman"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0"/>
  </w:num>
  <w:num w:numId="3">
    <w:abstractNumId w:val="10"/>
  </w:num>
  <w:num w:numId="4">
    <w:abstractNumId w:val="8"/>
  </w:num>
  <w:num w:numId="5">
    <w:abstractNumId w:val="7"/>
  </w:num>
  <w:num w:numId="6">
    <w:abstractNumId w:val="4"/>
  </w:num>
  <w:num w:numId="7">
    <w:abstractNumId w:val="11"/>
  </w:num>
  <w:num w:numId="8">
    <w:abstractNumId w:val="5"/>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rayong Manokwanhathai">
    <w15:presenceInfo w15:providerId="None" w15:userId="Prayong Manokwanhat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532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51"/>
    <w:rsid w:val="00001684"/>
    <w:rsid w:val="0000218A"/>
    <w:rsid w:val="00002295"/>
    <w:rsid w:val="000023A4"/>
    <w:rsid w:val="0000251B"/>
    <w:rsid w:val="00002EF3"/>
    <w:rsid w:val="00002F83"/>
    <w:rsid w:val="000040B9"/>
    <w:rsid w:val="00005466"/>
    <w:rsid w:val="00005965"/>
    <w:rsid w:val="00006652"/>
    <w:rsid w:val="000076D0"/>
    <w:rsid w:val="00007732"/>
    <w:rsid w:val="00007D1F"/>
    <w:rsid w:val="00007D59"/>
    <w:rsid w:val="00007FBF"/>
    <w:rsid w:val="00010429"/>
    <w:rsid w:val="00010537"/>
    <w:rsid w:val="00010643"/>
    <w:rsid w:val="000116F0"/>
    <w:rsid w:val="000118A6"/>
    <w:rsid w:val="0001191D"/>
    <w:rsid w:val="00011ABF"/>
    <w:rsid w:val="00013280"/>
    <w:rsid w:val="00013398"/>
    <w:rsid w:val="000133DA"/>
    <w:rsid w:val="00013F37"/>
    <w:rsid w:val="00014527"/>
    <w:rsid w:val="000146CB"/>
    <w:rsid w:val="00014E1F"/>
    <w:rsid w:val="000153DA"/>
    <w:rsid w:val="00015B08"/>
    <w:rsid w:val="000161C0"/>
    <w:rsid w:val="0001626C"/>
    <w:rsid w:val="000163C6"/>
    <w:rsid w:val="00016641"/>
    <w:rsid w:val="00016F72"/>
    <w:rsid w:val="00017EA3"/>
    <w:rsid w:val="00020009"/>
    <w:rsid w:val="00020A88"/>
    <w:rsid w:val="00020FF5"/>
    <w:rsid w:val="000224D1"/>
    <w:rsid w:val="00022DA5"/>
    <w:rsid w:val="000232A5"/>
    <w:rsid w:val="00023F50"/>
    <w:rsid w:val="00024797"/>
    <w:rsid w:val="00025114"/>
    <w:rsid w:val="00025A86"/>
    <w:rsid w:val="00025D2E"/>
    <w:rsid w:val="000267B1"/>
    <w:rsid w:val="00026F5B"/>
    <w:rsid w:val="000273C9"/>
    <w:rsid w:val="000275B3"/>
    <w:rsid w:val="00027B09"/>
    <w:rsid w:val="0003026B"/>
    <w:rsid w:val="00030BAB"/>
    <w:rsid w:val="000311D6"/>
    <w:rsid w:val="000312EC"/>
    <w:rsid w:val="00031485"/>
    <w:rsid w:val="00031726"/>
    <w:rsid w:val="00031EB1"/>
    <w:rsid w:val="00032B77"/>
    <w:rsid w:val="00032BD0"/>
    <w:rsid w:val="00032F92"/>
    <w:rsid w:val="000333A5"/>
    <w:rsid w:val="00033622"/>
    <w:rsid w:val="0003498C"/>
    <w:rsid w:val="00034BAF"/>
    <w:rsid w:val="00034D1D"/>
    <w:rsid w:val="000351F6"/>
    <w:rsid w:val="00035DBA"/>
    <w:rsid w:val="000364C0"/>
    <w:rsid w:val="00036CB3"/>
    <w:rsid w:val="00036DDD"/>
    <w:rsid w:val="00037228"/>
    <w:rsid w:val="00040C38"/>
    <w:rsid w:val="000412BF"/>
    <w:rsid w:val="00041D0B"/>
    <w:rsid w:val="00042127"/>
    <w:rsid w:val="00043935"/>
    <w:rsid w:val="00043B1E"/>
    <w:rsid w:val="000441E9"/>
    <w:rsid w:val="00044C54"/>
    <w:rsid w:val="00045F1F"/>
    <w:rsid w:val="0004641E"/>
    <w:rsid w:val="00046AA7"/>
    <w:rsid w:val="00046CC9"/>
    <w:rsid w:val="0004733E"/>
    <w:rsid w:val="00047C09"/>
    <w:rsid w:val="00050273"/>
    <w:rsid w:val="00051963"/>
    <w:rsid w:val="00052119"/>
    <w:rsid w:val="00052169"/>
    <w:rsid w:val="000522D6"/>
    <w:rsid w:val="000524EF"/>
    <w:rsid w:val="00052B13"/>
    <w:rsid w:val="00052B46"/>
    <w:rsid w:val="00053658"/>
    <w:rsid w:val="00053F4A"/>
    <w:rsid w:val="0005416E"/>
    <w:rsid w:val="00054D17"/>
    <w:rsid w:val="00055A9B"/>
    <w:rsid w:val="000574D8"/>
    <w:rsid w:val="00057E0A"/>
    <w:rsid w:val="00060420"/>
    <w:rsid w:val="00060476"/>
    <w:rsid w:val="00062051"/>
    <w:rsid w:val="000622B4"/>
    <w:rsid w:val="000624A1"/>
    <w:rsid w:val="000626FC"/>
    <w:rsid w:val="00063307"/>
    <w:rsid w:val="00063348"/>
    <w:rsid w:val="00063558"/>
    <w:rsid w:val="00063734"/>
    <w:rsid w:val="000639A1"/>
    <w:rsid w:val="00063CA2"/>
    <w:rsid w:val="00064105"/>
    <w:rsid w:val="000648F2"/>
    <w:rsid w:val="00064B3C"/>
    <w:rsid w:val="00064C4D"/>
    <w:rsid w:val="000654DE"/>
    <w:rsid w:val="000656EA"/>
    <w:rsid w:val="00065801"/>
    <w:rsid w:val="00065C9E"/>
    <w:rsid w:val="0006673D"/>
    <w:rsid w:val="00066B2E"/>
    <w:rsid w:val="00066DFA"/>
    <w:rsid w:val="0006729D"/>
    <w:rsid w:val="00067450"/>
    <w:rsid w:val="0006755A"/>
    <w:rsid w:val="00067820"/>
    <w:rsid w:val="00067938"/>
    <w:rsid w:val="0006793D"/>
    <w:rsid w:val="000709EC"/>
    <w:rsid w:val="00070A75"/>
    <w:rsid w:val="00071EE2"/>
    <w:rsid w:val="00072085"/>
    <w:rsid w:val="0007226F"/>
    <w:rsid w:val="000722A0"/>
    <w:rsid w:val="0007237E"/>
    <w:rsid w:val="00072B33"/>
    <w:rsid w:val="00072E1F"/>
    <w:rsid w:val="00073041"/>
    <w:rsid w:val="00073371"/>
    <w:rsid w:val="00074041"/>
    <w:rsid w:val="00074646"/>
    <w:rsid w:val="00074B44"/>
    <w:rsid w:val="00074F7F"/>
    <w:rsid w:val="0007555A"/>
    <w:rsid w:val="00075AAA"/>
    <w:rsid w:val="00075D6E"/>
    <w:rsid w:val="00076A58"/>
    <w:rsid w:val="00076AAA"/>
    <w:rsid w:val="00076C67"/>
    <w:rsid w:val="00077339"/>
    <w:rsid w:val="00077455"/>
    <w:rsid w:val="000774B5"/>
    <w:rsid w:val="000779AC"/>
    <w:rsid w:val="000803C5"/>
    <w:rsid w:val="000825E5"/>
    <w:rsid w:val="000829AA"/>
    <w:rsid w:val="000835DC"/>
    <w:rsid w:val="00083FE7"/>
    <w:rsid w:val="00084EE4"/>
    <w:rsid w:val="00084FF9"/>
    <w:rsid w:val="00085C47"/>
    <w:rsid w:val="00085F3A"/>
    <w:rsid w:val="000865A6"/>
    <w:rsid w:val="00086763"/>
    <w:rsid w:val="00087C24"/>
    <w:rsid w:val="00087EB5"/>
    <w:rsid w:val="00091220"/>
    <w:rsid w:val="00091632"/>
    <w:rsid w:val="00092AD9"/>
    <w:rsid w:val="00092DFC"/>
    <w:rsid w:val="000931F0"/>
    <w:rsid w:val="0009395A"/>
    <w:rsid w:val="00094184"/>
    <w:rsid w:val="0009466E"/>
    <w:rsid w:val="00094682"/>
    <w:rsid w:val="00094882"/>
    <w:rsid w:val="00094C52"/>
    <w:rsid w:val="00094E1B"/>
    <w:rsid w:val="000953B4"/>
    <w:rsid w:val="000955D3"/>
    <w:rsid w:val="00096267"/>
    <w:rsid w:val="0009647A"/>
    <w:rsid w:val="000974D4"/>
    <w:rsid w:val="00097EB1"/>
    <w:rsid w:val="000A0290"/>
    <w:rsid w:val="000A05C8"/>
    <w:rsid w:val="000A092B"/>
    <w:rsid w:val="000A0CED"/>
    <w:rsid w:val="000A1962"/>
    <w:rsid w:val="000A4243"/>
    <w:rsid w:val="000A4ABA"/>
    <w:rsid w:val="000A4E14"/>
    <w:rsid w:val="000A4FE1"/>
    <w:rsid w:val="000A541A"/>
    <w:rsid w:val="000A582D"/>
    <w:rsid w:val="000A66E9"/>
    <w:rsid w:val="000A6B0C"/>
    <w:rsid w:val="000A7362"/>
    <w:rsid w:val="000A7568"/>
    <w:rsid w:val="000A7641"/>
    <w:rsid w:val="000A7AE1"/>
    <w:rsid w:val="000B0709"/>
    <w:rsid w:val="000B1720"/>
    <w:rsid w:val="000B239F"/>
    <w:rsid w:val="000B2DFD"/>
    <w:rsid w:val="000B33C6"/>
    <w:rsid w:val="000B3997"/>
    <w:rsid w:val="000B3E74"/>
    <w:rsid w:val="000B3EEC"/>
    <w:rsid w:val="000B4467"/>
    <w:rsid w:val="000B540F"/>
    <w:rsid w:val="000B5962"/>
    <w:rsid w:val="000C0650"/>
    <w:rsid w:val="000C16B3"/>
    <w:rsid w:val="000C1A9A"/>
    <w:rsid w:val="000C243A"/>
    <w:rsid w:val="000C270F"/>
    <w:rsid w:val="000C2751"/>
    <w:rsid w:val="000C409E"/>
    <w:rsid w:val="000C432D"/>
    <w:rsid w:val="000C4F5A"/>
    <w:rsid w:val="000C50F4"/>
    <w:rsid w:val="000C5437"/>
    <w:rsid w:val="000C5559"/>
    <w:rsid w:val="000C58C1"/>
    <w:rsid w:val="000C5B9C"/>
    <w:rsid w:val="000D073E"/>
    <w:rsid w:val="000D08BB"/>
    <w:rsid w:val="000D0AD9"/>
    <w:rsid w:val="000D0FE1"/>
    <w:rsid w:val="000D0FF4"/>
    <w:rsid w:val="000D15B7"/>
    <w:rsid w:val="000D16C0"/>
    <w:rsid w:val="000D2659"/>
    <w:rsid w:val="000D2BF0"/>
    <w:rsid w:val="000D2F9C"/>
    <w:rsid w:val="000D3305"/>
    <w:rsid w:val="000D3791"/>
    <w:rsid w:val="000D4B67"/>
    <w:rsid w:val="000D4BB4"/>
    <w:rsid w:val="000D5555"/>
    <w:rsid w:val="000D5594"/>
    <w:rsid w:val="000D57F4"/>
    <w:rsid w:val="000D61E2"/>
    <w:rsid w:val="000D6596"/>
    <w:rsid w:val="000E002D"/>
    <w:rsid w:val="000E09AB"/>
    <w:rsid w:val="000E19F4"/>
    <w:rsid w:val="000E309B"/>
    <w:rsid w:val="000E31F4"/>
    <w:rsid w:val="000E3A05"/>
    <w:rsid w:val="000E3CDD"/>
    <w:rsid w:val="000E4AF5"/>
    <w:rsid w:val="000E53E6"/>
    <w:rsid w:val="000E54FC"/>
    <w:rsid w:val="000E5A29"/>
    <w:rsid w:val="000E6278"/>
    <w:rsid w:val="000E6280"/>
    <w:rsid w:val="000E6DB4"/>
    <w:rsid w:val="000E7066"/>
    <w:rsid w:val="000E765B"/>
    <w:rsid w:val="000F0727"/>
    <w:rsid w:val="000F0943"/>
    <w:rsid w:val="000F0D76"/>
    <w:rsid w:val="000F0E13"/>
    <w:rsid w:val="000F0EA4"/>
    <w:rsid w:val="000F1709"/>
    <w:rsid w:val="000F1E6F"/>
    <w:rsid w:val="000F1EE6"/>
    <w:rsid w:val="000F26C9"/>
    <w:rsid w:val="000F2E93"/>
    <w:rsid w:val="000F2EE3"/>
    <w:rsid w:val="000F3185"/>
    <w:rsid w:val="000F34B6"/>
    <w:rsid w:val="000F36BC"/>
    <w:rsid w:val="000F3B84"/>
    <w:rsid w:val="000F49E2"/>
    <w:rsid w:val="000F5007"/>
    <w:rsid w:val="000F5327"/>
    <w:rsid w:val="000F5C9B"/>
    <w:rsid w:val="000F606B"/>
    <w:rsid w:val="000F6D0F"/>
    <w:rsid w:val="000F735A"/>
    <w:rsid w:val="00100DAF"/>
    <w:rsid w:val="00101630"/>
    <w:rsid w:val="00102547"/>
    <w:rsid w:val="001027D7"/>
    <w:rsid w:val="0010432C"/>
    <w:rsid w:val="00104E9E"/>
    <w:rsid w:val="00105415"/>
    <w:rsid w:val="001066F3"/>
    <w:rsid w:val="00106E1C"/>
    <w:rsid w:val="00107424"/>
    <w:rsid w:val="001100E4"/>
    <w:rsid w:val="00110314"/>
    <w:rsid w:val="00110CEF"/>
    <w:rsid w:val="00110F34"/>
    <w:rsid w:val="00111405"/>
    <w:rsid w:val="00111779"/>
    <w:rsid w:val="00111876"/>
    <w:rsid w:val="001118FE"/>
    <w:rsid w:val="00111D5B"/>
    <w:rsid w:val="00112340"/>
    <w:rsid w:val="00112A55"/>
    <w:rsid w:val="00112CEF"/>
    <w:rsid w:val="00113D63"/>
    <w:rsid w:val="00113D81"/>
    <w:rsid w:val="00113DFC"/>
    <w:rsid w:val="00114002"/>
    <w:rsid w:val="0011459D"/>
    <w:rsid w:val="00114C38"/>
    <w:rsid w:val="00115190"/>
    <w:rsid w:val="001157C6"/>
    <w:rsid w:val="00115991"/>
    <w:rsid w:val="0011703B"/>
    <w:rsid w:val="00117A79"/>
    <w:rsid w:val="00120751"/>
    <w:rsid w:val="00120A39"/>
    <w:rsid w:val="00120B9B"/>
    <w:rsid w:val="00120F0F"/>
    <w:rsid w:val="0012147D"/>
    <w:rsid w:val="001217EE"/>
    <w:rsid w:val="00121A8A"/>
    <w:rsid w:val="001222F5"/>
    <w:rsid w:val="00122703"/>
    <w:rsid w:val="001236AD"/>
    <w:rsid w:val="001244DE"/>
    <w:rsid w:val="00125364"/>
    <w:rsid w:val="0012538B"/>
    <w:rsid w:val="001255AD"/>
    <w:rsid w:val="00125E5B"/>
    <w:rsid w:val="00125F3B"/>
    <w:rsid w:val="00126189"/>
    <w:rsid w:val="001265D4"/>
    <w:rsid w:val="00126B38"/>
    <w:rsid w:val="0012796E"/>
    <w:rsid w:val="00131993"/>
    <w:rsid w:val="00131A29"/>
    <w:rsid w:val="00131B98"/>
    <w:rsid w:val="00131BC5"/>
    <w:rsid w:val="0013284D"/>
    <w:rsid w:val="00132A8D"/>
    <w:rsid w:val="00132C0A"/>
    <w:rsid w:val="00132EF3"/>
    <w:rsid w:val="00133071"/>
    <w:rsid w:val="00133976"/>
    <w:rsid w:val="00133ABA"/>
    <w:rsid w:val="00133E9B"/>
    <w:rsid w:val="001347A4"/>
    <w:rsid w:val="001349E1"/>
    <w:rsid w:val="00134DEF"/>
    <w:rsid w:val="001353FA"/>
    <w:rsid w:val="00135E62"/>
    <w:rsid w:val="001360BD"/>
    <w:rsid w:val="00136193"/>
    <w:rsid w:val="00136D32"/>
    <w:rsid w:val="00137438"/>
    <w:rsid w:val="0014019A"/>
    <w:rsid w:val="001401FB"/>
    <w:rsid w:val="00140660"/>
    <w:rsid w:val="0014071D"/>
    <w:rsid w:val="00140C95"/>
    <w:rsid w:val="00140E0E"/>
    <w:rsid w:val="00141337"/>
    <w:rsid w:val="00141ACD"/>
    <w:rsid w:val="00141AF3"/>
    <w:rsid w:val="0014202E"/>
    <w:rsid w:val="00142361"/>
    <w:rsid w:val="0014340A"/>
    <w:rsid w:val="001441C8"/>
    <w:rsid w:val="0014435D"/>
    <w:rsid w:val="001445A0"/>
    <w:rsid w:val="00144893"/>
    <w:rsid w:val="001449D3"/>
    <w:rsid w:val="00144DD2"/>
    <w:rsid w:val="001469C1"/>
    <w:rsid w:val="00146B55"/>
    <w:rsid w:val="00146D60"/>
    <w:rsid w:val="00147487"/>
    <w:rsid w:val="00147895"/>
    <w:rsid w:val="00147B05"/>
    <w:rsid w:val="00147E89"/>
    <w:rsid w:val="00150BA7"/>
    <w:rsid w:val="00150CEF"/>
    <w:rsid w:val="00150DE2"/>
    <w:rsid w:val="001519BA"/>
    <w:rsid w:val="001520DE"/>
    <w:rsid w:val="0015239D"/>
    <w:rsid w:val="001528CE"/>
    <w:rsid w:val="001531B7"/>
    <w:rsid w:val="00153FFF"/>
    <w:rsid w:val="00154264"/>
    <w:rsid w:val="00154524"/>
    <w:rsid w:val="001559D5"/>
    <w:rsid w:val="001568E9"/>
    <w:rsid w:val="00157A7F"/>
    <w:rsid w:val="0016115D"/>
    <w:rsid w:val="001612F4"/>
    <w:rsid w:val="0016140F"/>
    <w:rsid w:val="00161B45"/>
    <w:rsid w:val="00162A82"/>
    <w:rsid w:val="00162A85"/>
    <w:rsid w:val="00163576"/>
    <w:rsid w:val="0016374F"/>
    <w:rsid w:val="00163FA7"/>
    <w:rsid w:val="001640DD"/>
    <w:rsid w:val="001645A2"/>
    <w:rsid w:val="00164DAB"/>
    <w:rsid w:val="001655D0"/>
    <w:rsid w:val="0016570F"/>
    <w:rsid w:val="00165ABF"/>
    <w:rsid w:val="00165B4A"/>
    <w:rsid w:val="001667B2"/>
    <w:rsid w:val="00166ECC"/>
    <w:rsid w:val="001702ED"/>
    <w:rsid w:val="00171DAB"/>
    <w:rsid w:val="001723DA"/>
    <w:rsid w:val="00172C0E"/>
    <w:rsid w:val="0017457D"/>
    <w:rsid w:val="00175BA2"/>
    <w:rsid w:val="0017616D"/>
    <w:rsid w:val="001761D3"/>
    <w:rsid w:val="001768F8"/>
    <w:rsid w:val="00176D1A"/>
    <w:rsid w:val="001770F9"/>
    <w:rsid w:val="00180392"/>
    <w:rsid w:val="00180751"/>
    <w:rsid w:val="00181505"/>
    <w:rsid w:val="001820C5"/>
    <w:rsid w:val="0018234F"/>
    <w:rsid w:val="00182B6E"/>
    <w:rsid w:val="00182D6E"/>
    <w:rsid w:val="0018354B"/>
    <w:rsid w:val="00183C25"/>
    <w:rsid w:val="00183D18"/>
    <w:rsid w:val="001840BA"/>
    <w:rsid w:val="00184CA4"/>
    <w:rsid w:val="001863DB"/>
    <w:rsid w:val="001866BC"/>
    <w:rsid w:val="00186CFB"/>
    <w:rsid w:val="00186EBB"/>
    <w:rsid w:val="0019003B"/>
    <w:rsid w:val="00190197"/>
    <w:rsid w:val="00190448"/>
    <w:rsid w:val="00190D11"/>
    <w:rsid w:val="00190DAD"/>
    <w:rsid w:val="00191229"/>
    <w:rsid w:val="00191422"/>
    <w:rsid w:val="001916EA"/>
    <w:rsid w:val="0019199B"/>
    <w:rsid w:val="0019226C"/>
    <w:rsid w:val="001925C3"/>
    <w:rsid w:val="00192B01"/>
    <w:rsid w:val="00192C82"/>
    <w:rsid w:val="00192DDA"/>
    <w:rsid w:val="001945E7"/>
    <w:rsid w:val="00194B8D"/>
    <w:rsid w:val="00194E2D"/>
    <w:rsid w:val="001956A6"/>
    <w:rsid w:val="001962C1"/>
    <w:rsid w:val="001971BE"/>
    <w:rsid w:val="0019757E"/>
    <w:rsid w:val="00197F1E"/>
    <w:rsid w:val="001A02A3"/>
    <w:rsid w:val="001A031E"/>
    <w:rsid w:val="001A1B01"/>
    <w:rsid w:val="001A1CBF"/>
    <w:rsid w:val="001A1EA8"/>
    <w:rsid w:val="001A20ED"/>
    <w:rsid w:val="001A2BD9"/>
    <w:rsid w:val="001A2D0E"/>
    <w:rsid w:val="001A2E9E"/>
    <w:rsid w:val="001A2EC9"/>
    <w:rsid w:val="001A36CC"/>
    <w:rsid w:val="001A398D"/>
    <w:rsid w:val="001A3EA3"/>
    <w:rsid w:val="001A44A6"/>
    <w:rsid w:val="001A453F"/>
    <w:rsid w:val="001A502A"/>
    <w:rsid w:val="001A587B"/>
    <w:rsid w:val="001A5939"/>
    <w:rsid w:val="001A612A"/>
    <w:rsid w:val="001A6B2F"/>
    <w:rsid w:val="001A7170"/>
    <w:rsid w:val="001A719B"/>
    <w:rsid w:val="001A727E"/>
    <w:rsid w:val="001A765A"/>
    <w:rsid w:val="001B09CC"/>
    <w:rsid w:val="001B0FA9"/>
    <w:rsid w:val="001B16B0"/>
    <w:rsid w:val="001B1DB1"/>
    <w:rsid w:val="001B2DD6"/>
    <w:rsid w:val="001B33DE"/>
    <w:rsid w:val="001B3452"/>
    <w:rsid w:val="001B3625"/>
    <w:rsid w:val="001B4091"/>
    <w:rsid w:val="001B40DF"/>
    <w:rsid w:val="001B41E9"/>
    <w:rsid w:val="001B485C"/>
    <w:rsid w:val="001B5ACE"/>
    <w:rsid w:val="001B5E1E"/>
    <w:rsid w:val="001B6216"/>
    <w:rsid w:val="001B6396"/>
    <w:rsid w:val="001B63A6"/>
    <w:rsid w:val="001B6445"/>
    <w:rsid w:val="001B6573"/>
    <w:rsid w:val="001B659F"/>
    <w:rsid w:val="001B680C"/>
    <w:rsid w:val="001B6ACF"/>
    <w:rsid w:val="001B6B71"/>
    <w:rsid w:val="001B6CCA"/>
    <w:rsid w:val="001B702E"/>
    <w:rsid w:val="001C0396"/>
    <w:rsid w:val="001C03B6"/>
    <w:rsid w:val="001C08A2"/>
    <w:rsid w:val="001C093E"/>
    <w:rsid w:val="001C0D15"/>
    <w:rsid w:val="001C0F0D"/>
    <w:rsid w:val="001C194B"/>
    <w:rsid w:val="001C20E6"/>
    <w:rsid w:val="001C2A13"/>
    <w:rsid w:val="001C2BF3"/>
    <w:rsid w:val="001C2FBE"/>
    <w:rsid w:val="001C3105"/>
    <w:rsid w:val="001C329E"/>
    <w:rsid w:val="001C3975"/>
    <w:rsid w:val="001C411D"/>
    <w:rsid w:val="001C4AA1"/>
    <w:rsid w:val="001C50BE"/>
    <w:rsid w:val="001C5B6D"/>
    <w:rsid w:val="001C5ED0"/>
    <w:rsid w:val="001C648B"/>
    <w:rsid w:val="001C6FEB"/>
    <w:rsid w:val="001C7230"/>
    <w:rsid w:val="001C766D"/>
    <w:rsid w:val="001C7C97"/>
    <w:rsid w:val="001D03F2"/>
    <w:rsid w:val="001D0DBA"/>
    <w:rsid w:val="001D105A"/>
    <w:rsid w:val="001D1148"/>
    <w:rsid w:val="001D17CB"/>
    <w:rsid w:val="001D17CD"/>
    <w:rsid w:val="001D1A06"/>
    <w:rsid w:val="001D23B1"/>
    <w:rsid w:val="001D25AA"/>
    <w:rsid w:val="001D2E96"/>
    <w:rsid w:val="001D31DE"/>
    <w:rsid w:val="001D34B0"/>
    <w:rsid w:val="001D3667"/>
    <w:rsid w:val="001D3845"/>
    <w:rsid w:val="001D3904"/>
    <w:rsid w:val="001D4693"/>
    <w:rsid w:val="001D4E9B"/>
    <w:rsid w:val="001D5E2B"/>
    <w:rsid w:val="001D6140"/>
    <w:rsid w:val="001D653B"/>
    <w:rsid w:val="001D76BD"/>
    <w:rsid w:val="001D7DD2"/>
    <w:rsid w:val="001E06C5"/>
    <w:rsid w:val="001E0FBB"/>
    <w:rsid w:val="001E126A"/>
    <w:rsid w:val="001E19E5"/>
    <w:rsid w:val="001E2959"/>
    <w:rsid w:val="001E2E79"/>
    <w:rsid w:val="001E3202"/>
    <w:rsid w:val="001E4974"/>
    <w:rsid w:val="001E52B3"/>
    <w:rsid w:val="001E543E"/>
    <w:rsid w:val="001E5E74"/>
    <w:rsid w:val="001E6B98"/>
    <w:rsid w:val="001E6BDC"/>
    <w:rsid w:val="001E6C57"/>
    <w:rsid w:val="001E767D"/>
    <w:rsid w:val="001F05B0"/>
    <w:rsid w:val="001F0830"/>
    <w:rsid w:val="001F10C5"/>
    <w:rsid w:val="001F1A54"/>
    <w:rsid w:val="001F1AE8"/>
    <w:rsid w:val="001F1B1D"/>
    <w:rsid w:val="001F1B51"/>
    <w:rsid w:val="001F25B3"/>
    <w:rsid w:val="001F28CF"/>
    <w:rsid w:val="001F2F83"/>
    <w:rsid w:val="001F39E9"/>
    <w:rsid w:val="001F4A3C"/>
    <w:rsid w:val="001F4CE6"/>
    <w:rsid w:val="001F5568"/>
    <w:rsid w:val="001F5A96"/>
    <w:rsid w:val="001F7053"/>
    <w:rsid w:val="001F748C"/>
    <w:rsid w:val="002005D1"/>
    <w:rsid w:val="00200635"/>
    <w:rsid w:val="002008F1"/>
    <w:rsid w:val="00200C3B"/>
    <w:rsid w:val="00200E4B"/>
    <w:rsid w:val="002016D3"/>
    <w:rsid w:val="0020184C"/>
    <w:rsid w:val="0020275E"/>
    <w:rsid w:val="00202B5A"/>
    <w:rsid w:val="00203A38"/>
    <w:rsid w:val="00203E21"/>
    <w:rsid w:val="00203FA7"/>
    <w:rsid w:val="00204317"/>
    <w:rsid w:val="00204343"/>
    <w:rsid w:val="002048CC"/>
    <w:rsid w:val="0020502C"/>
    <w:rsid w:val="0020585A"/>
    <w:rsid w:val="0020591A"/>
    <w:rsid w:val="00205DE4"/>
    <w:rsid w:val="00206552"/>
    <w:rsid w:val="00206689"/>
    <w:rsid w:val="002079C5"/>
    <w:rsid w:val="00207F8A"/>
    <w:rsid w:val="00207FFC"/>
    <w:rsid w:val="0021000B"/>
    <w:rsid w:val="00210D24"/>
    <w:rsid w:val="00210E06"/>
    <w:rsid w:val="00211415"/>
    <w:rsid w:val="002116B1"/>
    <w:rsid w:val="00211BE5"/>
    <w:rsid w:val="00212218"/>
    <w:rsid w:val="002129CB"/>
    <w:rsid w:val="00213158"/>
    <w:rsid w:val="0021382E"/>
    <w:rsid w:val="00214AD8"/>
    <w:rsid w:val="0021524C"/>
    <w:rsid w:val="002165D8"/>
    <w:rsid w:val="0021663A"/>
    <w:rsid w:val="00216C93"/>
    <w:rsid w:val="00216C96"/>
    <w:rsid w:val="00216CC9"/>
    <w:rsid w:val="00216DC8"/>
    <w:rsid w:val="00217BC8"/>
    <w:rsid w:val="0022033F"/>
    <w:rsid w:val="00220662"/>
    <w:rsid w:val="002206E1"/>
    <w:rsid w:val="00221464"/>
    <w:rsid w:val="00221594"/>
    <w:rsid w:val="002215F0"/>
    <w:rsid w:val="0022161F"/>
    <w:rsid w:val="00221C9C"/>
    <w:rsid w:val="00222320"/>
    <w:rsid w:val="00222EF6"/>
    <w:rsid w:val="00222F60"/>
    <w:rsid w:val="00223167"/>
    <w:rsid w:val="00223389"/>
    <w:rsid w:val="00223B98"/>
    <w:rsid w:val="00223F8D"/>
    <w:rsid w:val="00224B36"/>
    <w:rsid w:val="00225690"/>
    <w:rsid w:val="002256B4"/>
    <w:rsid w:val="00225E06"/>
    <w:rsid w:val="0022621F"/>
    <w:rsid w:val="00227941"/>
    <w:rsid w:val="00227F15"/>
    <w:rsid w:val="002314F3"/>
    <w:rsid w:val="0023198A"/>
    <w:rsid w:val="00231C21"/>
    <w:rsid w:val="00232986"/>
    <w:rsid w:val="00232C4E"/>
    <w:rsid w:val="00232D3C"/>
    <w:rsid w:val="00233936"/>
    <w:rsid w:val="00233D37"/>
    <w:rsid w:val="00234001"/>
    <w:rsid w:val="00234880"/>
    <w:rsid w:val="00234A26"/>
    <w:rsid w:val="0023584A"/>
    <w:rsid w:val="00235B28"/>
    <w:rsid w:val="00235C45"/>
    <w:rsid w:val="00235FDB"/>
    <w:rsid w:val="00236481"/>
    <w:rsid w:val="00236495"/>
    <w:rsid w:val="002364BF"/>
    <w:rsid w:val="00236998"/>
    <w:rsid w:val="00236DC4"/>
    <w:rsid w:val="0023780A"/>
    <w:rsid w:val="0024035F"/>
    <w:rsid w:val="00241483"/>
    <w:rsid w:val="00241509"/>
    <w:rsid w:val="00241B9D"/>
    <w:rsid w:val="00243078"/>
    <w:rsid w:val="00243619"/>
    <w:rsid w:val="00244278"/>
    <w:rsid w:val="00244811"/>
    <w:rsid w:val="00244EED"/>
    <w:rsid w:val="00245618"/>
    <w:rsid w:val="002456C3"/>
    <w:rsid w:val="00246ADB"/>
    <w:rsid w:val="00246EF9"/>
    <w:rsid w:val="00247323"/>
    <w:rsid w:val="002475D2"/>
    <w:rsid w:val="00247621"/>
    <w:rsid w:val="00250169"/>
    <w:rsid w:val="0025113C"/>
    <w:rsid w:val="00251379"/>
    <w:rsid w:val="0025166B"/>
    <w:rsid w:val="00251B6E"/>
    <w:rsid w:val="0025235E"/>
    <w:rsid w:val="00253085"/>
    <w:rsid w:val="002531AB"/>
    <w:rsid w:val="002531BA"/>
    <w:rsid w:val="0025510E"/>
    <w:rsid w:val="002552E2"/>
    <w:rsid w:val="002576F9"/>
    <w:rsid w:val="002578B4"/>
    <w:rsid w:val="002607C7"/>
    <w:rsid w:val="002623DF"/>
    <w:rsid w:val="002624B7"/>
    <w:rsid w:val="00262752"/>
    <w:rsid w:val="002632ED"/>
    <w:rsid w:val="0026435A"/>
    <w:rsid w:val="00264C32"/>
    <w:rsid w:val="00264E80"/>
    <w:rsid w:val="0026508F"/>
    <w:rsid w:val="00265A25"/>
    <w:rsid w:val="00265DFD"/>
    <w:rsid w:val="002661D3"/>
    <w:rsid w:val="00266524"/>
    <w:rsid w:val="00266E6B"/>
    <w:rsid w:val="002671E1"/>
    <w:rsid w:val="0026788E"/>
    <w:rsid w:val="0027000D"/>
    <w:rsid w:val="00270952"/>
    <w:rsid w:val="0027195A"/>
    <w:rsid w:val="00271B83"/>
    <w:rsid w:val="00272721"/>
    <w:rsid w:val="00272F1E"/>
    <w:rsid w:val="00272F78"/>
    <w:rsid w:val="00273DB2"/>
    <w:rsid w:val="0027401D"/>
    <w:rsid w:val="002746A4"/>
    <w:rsid w:val="00275377"/>
    <w:rsid w:val="002755EB"/>
    <w:rsid w:val="002763AF"/>
    <w:rsid w:val="0027663F"/>
    <w:rsid w:val="002767EF"/>
    <w:rsid w:val="00276A3C"/>
    <w:rsid w:val="00276D98"/>
    <w:rsid w:val="00277DB1"/>
    <w:rsid w:val="00280294"/>
    <w:rsid w:val="002807DE"/>
    <w:rsid w:val="0028097B"/>
    <w:rsid w:val="00282AF0"/>
    <w:rsid w:val="00283236"/>
    <w:rsid w:val="0028534C"/>
    <w:rsid w:val="00285448"/>
    <w:rsid w:val="00285927"/>
    <w:rsid w:val="002872FC"/>
    <w:rsid w:val="00287786"/>
    <w:rsid w:val="00287855"/>
    <w:rsid w:val="00290ABD"/>
    <w:rsid w:val="00291B50"/>
    <w:rsid w:val="00292210"/>
    <w:rsid w:val="0029266D"/>
    <w:rsid w:val="002931BF"/>
    <w:rsid w:val="002932A3"/>
    <w:rsid w:val="0029341A"/>
    <w:rsid w:val="00293533"/>
    <w:rsid w:val="00294DE2"/>
    <w:rsid w:val="002953B0"/>
    <w:rsid w:val="00296356"/>
    <w:rsid w:val="00297238"/>
    <w:rsid w:val="0029766E"/>
    <w:rsid w:val="002A02B5"/>
    <w:rsid w:val="002A081C"/>
    <w:rsid w:val="002A1692"/>
    <w:rsid w:val="002A3205"/>
    <w:rsid w:val="002A384E"/>
    <w:rsid w:val="002A3A2F"/>
    <w:rsid w:val="002A3A4E"/>
    <w:rsid w:val="002A4147"/>
    <w:rsid w:val="002A4931"/>
    <w:rsid w:val="002A53C4"/>
    <w:rsid w:val="002A60D5"/>
    <w:rsid w:val="002A635A"/>
    <w:rsid w:val="002A6AEA"/>
    <w:rsid w:val="002A706C"/>
    <w:rsid w:val="002A7A6A"/>
    <w:rsid w:val="002A7BE3"/>
    <w:rsid w:val="002A7DEA"/>
    <w:rsid w:val="002B08D5"/>
    <w:rsid w:val="002B11AB"/>
    <w:rsid w:val="002B1816"/>
    <w:rsid w:val="002B1ABF"/>
    <w:rsid w:val="002B2298"/>
    <w:rsid w:val="002B2983"/>
    <w:rsid w:val="002B33F0"/>
    <w:rsid w:val="002B35C3"/>
    <w:rsid w:val="002B3AA2"/>
    <w:rsid w:val="002B45FC"/>
    <w:rsid w:val="002B4805"/>
    <w:rsid w:val="002B4CBB"/>
    <w:rsid w:val="002B5A51"/>
    <w:rsid w:val="002B5A9E"/>
    <w:rsid w:val="002B618D"/>
    <w:rsid w:val="002B68A5"/>
    <w:rsid w:val="002B6DE7"/>
    <w:rsid w:val="002B72F6"/>
    <w:rsid w:val="002B7D0E"/>
    <w:rsid w:val="002C093A"/>
    <w:rsid w:val="002C0A0F"/>
    <w:rsid w:val="002C2123"/>
    <w:rsid w:val="002C2475"/>
    <w:rsid w:val="002C2DE8"/>
    <w:rsid w:val="002C2ED1"/>
    <w:rsid w:val="002C2F20"/>
    <w:rsid w:val="002C3FE3"/>
    <w:rsid w:val="002C4649"/>
    <w:rsid w:val="002C5E65"/>
    <w:rsid w:val="002C6490"/>
    <w:rsid w:val="002C6A8A"/>
    <w:rsid w:val="002C7195"/>
    <w:rsid w:val="002C722E"/>
    <w:rsid w:val="002C747D"/>
    <w:rsid w:val="002C7484"/>
    <w:rsid w:val="002D0447"/>
    <w:rsid w:val="002D0A0A"/>
    <w:rsid w:val="002D0DD7"/>
    <w:rsid w:val="002D1648"/>
    <w:rsid w:val="002D28AA"/>
    <w:rsid w:val="002D2A2C"/>
    <w:rsid w:val="002D2DB1"/>
    <w:rsid w:val="002D31D8"/>
    <w:rsid w:val="002D43E0"/>
    <w:rsid w:val="002D4F5B"/>
    <w:rsid w:val="002D50FE"/>
    <w:rsid w:val="002D6556"/>
    <w:rsid w:val="002D68F9"/>
    <w:rsid w:val="002E0148"/>
    <w:rsid w:val="002E02F5"/>
    <w:rsid w:val="002E0617"/>
    <w:rsid w:val="002E07F3"/>
    <w:rsid w:val="002E08AE"/>
    <w:rsid w:val="002E0A58"/>
    <w:rsid w:val="002E0A62"/>
    <w:rsid w:val="002E12DA"/>
    <w:rsid w:val="002E25A6"/>
    <w:rsid w:val="002E2DC2"/>
    <w:rsid w:val="002E4240"/>
    <w:rsid w:val="002E48E9"/>
    <w:rsid w:val="002E4BAE"/>
    <w:rsid w:val="002E5E8A"/>
    <w:rsid w:val="002E6928"/>
    <w:rsid w:val="002E7623"/>
    <w:rsid w:val="002E76BE"/>
    <w:rsid w:val="002E7B6A"/>
    <w:rsid w:val="002F0424"/>
    <w:rsid w:val="002F06A5"/>
    <w:rsid w:val="002F0AF6"/>
    <w:rsid w:val="002F0D7C"/>
    <w:rsid w:val="002F1F8A"/>
    <w:rsid w:val="002F262C"/>
    <w:rsid w:val="002F3123"/>
    <w:rsid w:val="002F3477"/>
    <w:rsid w:val="002F3B2A"/>
    <w:rsid w:val="002F3FCC"/>
    <w:rsid w:val="002F424D"/>
    <w:rsid w:val="002F60D1"/>
    <w:rsid w:val="002F6EA3"/>
    <w:rsid w:val="002F7513"/>
    <w:rsid w:val="002F797A"/>
    <w:rsid w:val="002F7F62"/>
    <w:rsid w:val="00300464"/>
    <w:rsid w:val="003006DC"/>
    <w:rsid w:val="00300FB1"/>
    <w:rsid w:val="00301003"/>
    <w:rsid w:val="00301CAB"/>
    <w:rsid w:val="00302803"/>
    <w:rsid w:val="00302AE3"/>
    <w:rsid w:val="0030442C"/>
    <w:rsid w:val="00306050"/>
    <w:rsid w:val="0031096F"/>
    <w:rsid w:val="00310F76"/>
    <w:rsid w:val="0031169B"/>
    <w:rsid w:val="00311A4F"/>
    <w:rsid w:val="00311ADC"/>
    <w:rsid w:val="00311C52"/>
    <w:rsid w:val="00311FA0"/>
    <w:rsid w:val="0031254D"/>
    <w:rsid w:val="00313853"/>
    <w:rsid w:val="00313965"/>
    <w:rsid w:val="00313B01"/>
    <w:rsid w:val="00315995"/>
    <w:rsid w:val="00315F61"/>
    <w:rsid w:val="00317C22"/>
    <w:rsid w:val="003203CD"/>
    <w:rsid w:val="00320B24"/>
    <w:rsid w:val="00320F10"/>
    <w:rsid w:val="0032212B"/>
    <w:rsid w:val="00322377"/>
    <w:rsid w:val="00323BB2"/>
    <w:rsid w:val="0032583D"/>
    <w:rsid w:val="003267AE"/>
    <w:rsid w:val="00326E1C"/>
    <w:rsid w:val="00327047"/>
    <w:rsid w:val="003275E4"/>
    <w:rsid w:val="003278F8"/>
    <w:rsid w:val="003300B6"/>
    <w:rsid w:val="00330654"/>
    <w:rsid w:val="0033141F"/>
    <w:rsid w:val="0033153B"/>
    <w:rsid w:val="00332D1E"/>
    <w:rsid w:val="00332F42"/>
    <w:rsid w:val="00332FED"/>
    <w:rsid w:val="00333016"/>
    <w:rsid w:val="003332CD"/>
    <w:rsid w:val="00333590"/>
    <w:rsid w:val="003337A0"/>
    <w:rsid w:val="00333C00"/>
    <w:rsid w:val="00333D4D"/>
    <w:rsid w:val="0033404A"/>
    <w:rsid w:val="00334C47"/>
    <w:rsid w:val="0033503A"/>
    <w:rsid w:val="00335180"/>
    <w:rsid w:val="00335A19"/>
    <w:rsid w:val="00336E98"/>
    <w:rsid w:val="00337329"/>
    <w:rsid w:val="00337411"/>
    <w:rsid w:val="0033792E"/>
    <w:rsid w:val="00337C9C"/>
    <w:rsid w:val="00337E95"/>
    <w:rsid w:val="00340BA5"/>
    <w:rsid w:val="003414DF"/>
    <w:rsid w:val="00341A46"/>
    <w:rsid w:val="0034217B"/>
    <w:rsid w:val="003423A0"/>
    <w:rsid w:val="0034331C"/>
    <w:rsid w:val="00343DAC"/>
    <w:rsid w:val="003441F9"/>
    <w:rsid w:val="003450E5"/>
    <w:rsid w:val="0034679C"/>
    <w:rsid w:val="0034680D"/>
    <w:rsid w:val="00347175"/>
    <w:rsid w:val="00347A0E"/>
    <w:rsid w:val="0035203E"/>
    <w:rsid w:val="0035210D"/>
    <w:rsid w:val="003524A4"/>
    <w:rsid w:val="00352528"/>
    <w:rsid w:val="00352904"/>
    <w:rsid w:val="00352B76"/>
    <w:rsid w:val="00352F5B"/>
    <w:rsid w:val="00352FEF"/>
    <w:rsid w:val="0035388D"/>
    <w:rsid w:val="003538F6"/>
    <w:rsid w:val="003552F8"/>
    <w:rsid w:val="0035581C"/>
    <w:rsid w:val="00355C8B"/>
    <w:rsid w:val="00355F80"/>
    <w:rsid w:val="00355FEA"/>
    <w:rsid w:val="00356419"/>
    <w:rsid w:val="003567E4"/>
    <w:rsid w:val="003574FD"/>
    <w:rsid w:val="0035755C"/>
    <w:rsid w:val="00357F24"/>
    <w:rsid w:val="00360B49"/>
    <w:rsid w:val="003613F3"/>
    <w:rsid w:val="00361833"/>
    <w:rsid w:val="00362281"/>
    <w:rsid w:val="003634B0"/>
    <w:rsid w:val="003641B0"/>
    <w:rsid w:val="003646A4"/>
    <w:rsid w:val="00364A72"/>
    <w:rsid w:val="003655E1"/>
    <w:rsid w:val="00365C5E"/>
    <w:rsid w:val="00365C75"/>
    <w:rsid w:val="00365D1C"/>
    <w:rsid w:val="0036613B"/>
    <w:rsid w:val="003661F1"/>
    <w:rsid w:val="00367238"/>
    <w:rsid w:val="00367332"/>
    <w:rsid w:val="0036759E"/>
    <w:rsid w:val="00367F4A"/>
    <w:rsid w:val="00370094"/>
    <w:rsid w:val="00370761"/>
    <w:rsid w:val="00370A64"/>
    <w:rsid w:val="003718D0"/>
    <w:rsid w:val="00371E58"/>
    <w:rsid w:val="00373095"/>
    <w:rsid w:val="00373406"/>
    <w:rsid w:val="00373CF5"/>
    <w:rsid w:val="00375749"/>
    <w:rsid w:val="00375B18"/>
    <w:rsid w:val="003779D5"/>
    <w:rsid w:val="00377B70"/>
    <w:rsid w:val="00380380"/>
    <w:rsid w:val="00380856"/>
    <w:rsid w:val="0038090F"/>
    <w:rsid w:val="00380B0B"/>
    <w:rsid w:val="0038173B"/>
    <w:rsid w:val="00381A85"/>
    <w:rsid w:val="00381CBA"/>
    <w:rsid w:val="00383498"/>
    <w:rsid w:val="00383669"/>
    <w:rsid w:val="003837F9"/>
    <w:rsid w:val="00384CDF"/>
    <w:rsid w:val="00385251"/>
    <w:rsid w:val="00386C58"/>
    <w:rsid w:val="00387054"/>
    <w:rsid w:val="0038748F"/>
    <w:rsid w:val="0038793C"/>
    <w:rsid w:val="00390966"/>
    <w:rsid w:val="00391442"/>
    <w:rsid w:val="00392542"/>
    <w:rsid w:val="003931B5"/>
    <w:rsid w:val="00393240"/>
    <w:rsid w:val="00393A41"/>
    <w:rsid w:val="003943C4"/>
    <w:rsid w:val="003943CB"/>
    <w:rsid w:val="003946FC"/>
    <w:rsid w:val="00394B2B"/>
    <w:rsid w:val="00394FEA"/>
    <w:rsid w:val="0039520D"/>
    <w:rsid w:val="00395517"/>
    <w:rsid w:val="00395682"/>
    <w:rsid w:val="0039596D"/>
    <w:rsid w:val="00395BC9"/>
    <w:rsid w:val="00396947"/>
    <w:rsid w:val="00396B68"/>
    <w:rsid w:val="00396EDE"/>
    <w:rsid w:val="003A03F3"/>
    <w:rsid w:val="003A0421"/>
    <w:rsid w:val="003A04E8"/>
    <w:rsid w:val="003A169E"/>
    <w:rsid w:val="003A16A4"/>
    <w:rsid w:val="003A1D48"/>
    <w:rsid w:val="003A1F0E"/>
    <w:rsid w:val="003A2392"/>
    <w:rsid w:val="003A27B3"/>
    <w:rsid w:val="003A3136"/>
    <w:rsid w:val="003A3344"/>
    <w:rsid w:val="003A34B3"/>
    <w:rsid w:val="003A3CCC"/>
    <w:rsid w:val="003A41D1"/>
    <w:rsid w:val="003A47F0"/>
    <w:rsid w:val="003A4BDE"/>
    <w:rsid w:val="003A4C3F"/>
    <w:rsid w:val="003A506E"/>
    <w:rsid w:val="003A592A"/>
    <w:rsid w:val="003A66E4"/>
    <w:rsid w:val="003A6E0B"/>
    <w:rsid w:val="003A6E7A"/>
    <w:rsid w:val="003A6ED8"/>
    <w:rsid w:val="003A74E5"/>
    <w:rsid w:val="003A77C8"/>
    <w:rsid w:val="003A7ED4"/>
    <w:rsid w:val="003A7F3A"/>
    <w:rsid w:val="003B032C"/>
    <w:rsid w:val="003B0991"/>
    <w:rsid w:val="003B12B0"/>
    <w:rsid w:val="003B18DB"/>
    <w:rsid w:val="003B1A01"/>
    <w:rsid w:val="003B1EFE"/>
    <w:rsid w:val="003B1FEF"/>
    <w:rsid w:val="003B22C2"/>
    <w:rsid w:val="003B2BCB"/>
    <w:rsid w:val="003B2FA2"/>
    <w:rsid w:val="003B30D6"/>
    <w:rsid w:val="003B32C1"/>
    <w:rsid w:val="003B4031"/>
    <w:rsid w:val="003B4368"/>
    <w:rsid w:val="003B47B2"/>
    <w:rsid w:val="003B4F95"/>
    <w:rsid w:val="003B5985"/>
    <w:rsid w:val="003B5A81"/>
    <w:rsid w:val="003B5F0A"/>
    <w:rsid w:val="003B63A1"/>
    <w:rsid w:val="003B6C07"/>
    <w:rsid w:val="003C0365"/>
    <w:rsid w:val="003C06A9"/>
    <w:rsid w:val="003C0ED5"/>
    <w:rsid w:val="003C115D"/>
    <w:rsid w:val="003C1E33"/>
    <w:rsid w:val="003C1F61"/>
    <w:rsid w:val="003C1F68"/>
    <w:rsid w:val="003C24DC"/>
    <w:rsid w:val="003C2E59"/>
    <w:rsid w:val="003C3EEB"/>
    <w:rsid w:val="003C48B8"/>
    <w:rsid w:val="003C4C79"/>
    <w:rsid w:val="003C4D48"/>
    <w:rsid w:val="003C4D72"/>
    <w:rsid w:val="003C51FD"/>
    <w:rsid w:val="003C5377"/>
    <w:rsid w:val="003C5594"/>
    <w:rsid w:val="003C58B7"/>
    <w:rsid w:val="003C5A51"/>
    <w:rsid w:val="003C608E"/>
    <w:rsid w:val="003C6963"/>
    <w:rsid w:val="003C7894"/>
    <w:rsid w:val="003C7915"/>
    <w:rsid w:val="003D004A"/>
    <w:rsid w:val="003D029A"/>
    <w:rsid w:val="003D05BD"/>
    <w:rsid w:val="003D0BC7"/>
    <w:rsid w:val="003D16D4"/>
    <w:rsid w:val="003D184F"/>
    <w:rsid w:val="003D1F7D"/>
    <w:rsid w:val="003D30B8"/>
    <w:rsid w:val="003D3706"/>
    <w:rsid w:val="003D42C4"/>
    <w:rsid w:val="003D4F93"/>
    <w:rsid w:val="003D5404"/>
    <w:rsid w:val="003D58A2"/>
    <w:rsid w:val="003D631D"/>
    <w:rsid w:val="003D643B"/>
    <w:rsid w:val="003D6EF2"/>
    <w:rsid w:val="003D712D"/>
    <w:rsid w:val="003D71F4"/>
    <w:rsid w:val="003D7C18"/>
    <w:rsid w:val="003D7D14"/>
    <w:rsid w:val="003E03D3"/>
    <w:rsid w:val="003E0FAD"/>
    <w:rsid w:val="003E1369"/>
    <w:rsid w:val="003E257A"/>
    <w:rsid w:val="003E2802"/>
    <w:rsid w:val="003E3C6A"/>
    <w:rsid w:val="003E4CF7"/>
    <w:rsid w:val="003E5463"/>
    <w:rsid w:val="003E6042"/>
    <w:rsid w:val="003E60F3"/>
    <w:rsid w:val="003E65CB"/>
    <w:rsid w:val="003E6971"/>
    <w:rsid w:val="003E6EB0"/>
    <w:rsid w:val="003E7727"/>
    <w:rsid w:val="003E7926"/>
    <w:rsid w:val="003E7A13"/>
    <w:rsid w:val="003E7DB5"/>
    <w:rsid w:val="003F0557"/>
    <w:rsid w:val="003F073E"/>
    <w:rsid w:val="003F0EF2"/>
    <w:rsid w:val="003F11CF"/>
    <w:rsid w:val="003F19D1"/>
    <w:rsid w:val="003F1DDE"/>
    <w:rsid w:val="003F1FED"/>
    <w:rsid w:val="003F256A"/>
    <w:rsid w:val="003F31AE"/>
    <w:rsid w:val="003F345D"/>
    <w:rsid w:val="003F3651"/>
    <w:rsid w:val="003F3D54"/>
    <w:rsid w:val="003F3F95"/>
    <w:rsid w:val="003F476F"/>
    <w:rsid w:val="003F4C40"/>
    <w:rsid w:val="003F5F09"/>
    <w:rsid w:val="003F67EA"/>
    <w:rsid w:val="003F73A9"/>
    <w:rsid w:val="003F74F4"/>
    <w:rsid w:val="003F7FEC"/>
    <w:rsid w:val="004000BF"/>
    <w:rsid w:val="0040068B"/>
    <w:rsid w:val="00400BD1"/>
    <w:rsid w:val="00400EB1"/>
    <w:rsid w:val="00400EBA"/>
    <w:rsid w:val="00401063"/>
    <w:rsid w:val="004015B7"/>
    <w:rsid w:val="00401AD9"/>
    <w:rsid w:val="004029AD"/>
    <w:rsid w:val="00402E47"/>
    <w:rsid w:val="00403644"/>
    <w:rsid w:val="00403827"/>
    <w:rsid w:val="00404DF2"/>
    <w:rsid w:val="00405190"/>
    <w:rsid w:val="004051AD"/>
    <w:rsid w:val="0040557F"/>
    <w:rsid w:val="00406101"/>
    <w:rsid w:val="004061D3"/>
    <w:rsid w:val="00406303"/>
    <w:rsid w:val="00406592"/>
    <w:rsid w:val="00406748"/>
    <w:rsid w:val="004116C9"/>
    <w:rsid w:val="0041251F"/>
    <w:rsid w:val="00412CAD"/>
    <w:rsid w:val="00413887"/>
    <w:rsid w:val="00413F2E"/>
    <w:rsid w:val="004141FB"/>
    <w:rsid w:val="0041451A"/>
    <w:rsid w:val="004149FC"/>
    <w:rsid w:val="004154D3"/>
    <w:rsid w:val="00415629"/>
    <w:rsid w:val="0041582F"/>
    <w:rsid w:val="00415973"/>
    <w:rsid w:val="0041605B"/>
    <w:rsid w:val="00416197"/>
    <w:rsid w:val="00416507"/>
    <w:rsid w:val="004168BC"/>
    <w:rsid w:val="00416D54"/>
    <w:rsid w:val="004173B9"/>
    <w:rsid w:val="004178B9"/>
    <w:rsid w:val="00417BFD"/>
    <w:rsid w:val="004201DD"/>
    <w:rsid w:val="0042049B"/>
    <w:rsid w:val="004206DA"/>
    <w:rsid w:val="00421022"/>
    <w:rsid w:val="00421DD8"/>
    <w:rsid w:val="004227DD"/>
    <w:rsid w:val="004241CF"/>
    <w:rsid w:val="004246D7"/>
    <w:rsid w:val="00424C2B"/>
    <w:rsid w:val="0042516F"/>
    <w:rsid w:val="004251E7"/>
    <w:rsid w:val="004256F5"/>
    <w:rsid w:val="00425E10"/>
    <w:rsid w:val="0042661D"/>
    <w:rsid w:val="00426EC7"/>
    <w:rsid w:val="004271AD"/>
    <w:rsid w:val="0042742A"/>
    <w:rsid w:val="00427827"/>
    <w:rsid w:val="004314D1"/>
    <w:rsid w:val="00431C03"/>
    <w:rsid w:val="00431C56"/>
    <w:rsid w:val="00432816"/>
    <w:rsid w:val="00432DF8"/>
    <w:rsid w:val="004330C0"/>
    <w:rsid w:val="00433D05"/>
    <w:rsid w:val="00434086"/>
    <w:rsid w:val="00434247"/>
    <w:rsid w:val="00434869"/>
    <w:rsid w:val="00434914"/>
    <w:rsid w:val="00434AB8"/>
    <w:rsid w:val="004352E7"/>
    <w:rsid w:val="00435FF9"/>
    <w:rsid w:val="004373BF"/>
    <w:rsid w:val="0043766C"/>
    <w:rsid w:val="00437C04"/>
    <w:rsid w:val="00440BE0"/>
    <w:rsid w:val="004412FC"/>
    <w:rsid w:val="00442436"/>
    <w:rsid w:val="00442E52"/>
    <w:rsid w:val="004433AE"/>
    <w:rsid w:val="004439C5"/>
    <w:rsid w:val="00443BBE"/>
    <w:rsid w:val="004443CA"/>
    <w:rsid w:val="00445B9D"/>
    <w:rsid w:val="00446448"/>
    <w:rsid w:val="00446AB3"/>
    <w:rsid w:val="00447665"/>
    <w:rsid w:val="0044767D"/>
    <w:rsid w:val="00447EA8"/>
    <w:rsid w:val="004509C2"/>
    <w:rsid w:val="00450DFF"/>
    <w:rsid w:val="0045123B"/>
    <w:rsid w:val="0045143E"/>
    <w:rsid w:val="00451D93"/>
    <w:rsid w:val="00452443"/>
    <w:rsid w:val="00452552"/>
    <w:rsid w:val="004527C7"/>
    <w:rsid w:val="00453589"/>
    <w:rsid w:val="00453C46"/>
    <w:rsid w:val="00454923"/>
    <w:rsid w:val="00454DD3"/>
    <w:rsid w:val="00454E4B"/>
    <w:rsid w:val="0045521B"/>
    <w:rsid w:val="00456104"/>
    <w:rsid w:val="004577C1"/>
    <w:rsid w:val="0046012D"/>
    <w:rsid w:val="0046085E"/>
    <w:rsid w:val="0046089A"/>
    <w:rsid w:val="004611B9"/>
    <w:rsid w:val="004624C9"/>
    <w:rsid w:val="00462A0D"/>
    <w:rsid w:val="00462CF7"/>
    <w:rsid w:val="00463170"/>
    <w:rsid w:val="00463463"/>
    <w:rsid w:val="0046367E"/>
    <w:rsid w:val="00463DE9"/>
    <w:rsid w:val="004644E2"/>
    <w:rsid w:val="0046473B"/>
    <w:rsid w:val="00464A3F"/>
    <w:rsid w:val="00464CAB"/>
    <w:rsid w:val="004657C6"/>
    <w:rsid w:val="004659E5"/>
    <w:rsid w:val="004662ED"/>
    <w:rsid w:val="0046654A"/>
    <w:rsid w:val="0046716B"/>
    <w:rsid w:val="0046722D"/>
    <w:rsid w:val="0047025F"/>
    <w:rsid w:val="00470F8D"/>
    <w:rsid w:val="004712BC"/>
    <w:rsid w:val="004712CF"/>
    <w:rsid w:val="004712D9"/>
    <w:rsid w:val="00471D29"/>
    <w:rsid w:val="00471F13"/>
    <w:rsid w:val="00472625"/>
    <w:rsid w:val="00472CEE"/>
    <w:rsid w:val="00473794"/>
    <w:rsid w:val="00473814"/>
    <w:rsid w:val="00473AD4"/>
    <w:rsid w:val="00473C5D"/>
    <w:rsid w:val="00474C07"/>
    <w:rsid w:val="00474DBA"/>
    <w:rsid w:val="00474F40"/>
    <w:rsid w:val="00475489"/>
    <w:rsid w:val="00475548"/>
    <w:rsid w:val="00475AEB"/>
    <w:rsid w:val="00475F42"/>
    <w:rsid w:val="0047600C"/>
    <w:rsid w:val="00476047"/>
    <w:rsid w:val="0047633C"/>
    <w:rsid w:val="00476B6D"/>
    <w:rsid w:val="004770BB"/>
    <w:rsid w:val="00477B80"/>
    <w:rsid w:val="00480BDE"/>
    <w:rsid w:val="00482354"/>
    <w:rsid w:val="00482F3E"/>
    <w:rsid w:val="004838D8"/>
    <w:rsid w:val="00483C71"/>
    <w:rsid w:val="00484FA1"/>
    <w:rsid w:val="00485379"/>
    <w:rsid w:val="004854DB"/>
    <w:rsid w:val="0048551D"/>
    <w:rsid w:val="0048580A"/>
    <w:rsid w:val="00485A25"/>
    <w:rsid w:val="0048605C"/>
    <w:rsid w:val="0048646E"/>
    <w:rsid w:val="004864CB"/>
    <w:rsid w:val="00486BAB"/>
    <w:rsid w:val="00486EDD"/>
    <w:rsid w:val="00486F96"/>
    <w:rsid w:val="004873F9"/>
    <w:rsid w:val="00487EFD"/>
    <w:rsid w:val="004906FE"/>
    <w:rsid w:val="004907BA"/>
    <w:rsid w:val="0049287C"/>
    <w:rsid w:val="00492E7C"/>
    <w:rsid w:val="004932ED"/>
    <w:rsid w:val="00494152"/>
    <w:rsid w:val="00495208"/>
    <w:rsid w:val="00495629"/>
    <w:rsid w:val="004957B2"/>
    <w:rsid w:val="00495BAE"/>
    <w:rsid w:val="0049698D"/>
    <w:rsid w:val="00496C15"/>
    <w:rsid w:val="004975D4"/>
    <w:rsid w:val="00497C15"/>
    <w:rsid w:val="00497EAA"/>
    <w:rsid w:val="00497FC5"/>
    <w:rsid w:val="004A0AD5"/>
    <w:rsid w:val="004A0E28"/>
    <w:rsid w:val="004A0F94"/>
    <w:rsid w:val="004A108D"/>
    <w:rsid w:val="004A171A"/>
    <w:rsid w:val="004A20E4"/>
    <w:rsid w:val="004A2594"/>
    <w:rsid w:val="004A3674"/>
    <w:rsid w:val="004A37C4"/>
    <w:rsid w:val="004A3A41"/>
    <w:rsid w:val="004A3C68"/>
    <w:rsid w:val="004A3E7B"/>
    <w:rsid w:val="004A4755"/>
    <w:rsid w:val="004A5501"/>
    <w:rsid w:val="004A6E1A"/>
    <w:rsid w:val="004A726F"/>
    <w:rsid w:val="004A78AD"/>
    <w:rsid w:val="004B030C"/>
    <w:rsid w:val="004B08D1"/>
    <w:rsid w:val="004B0B8C"/>
    <w:rsid w:val="004B0D24"/>
    <w:rsid w:val="004B110E"/>
    <w:rsid w:val="004B1508"/>
    <w:rsid w:val="004B195D"/>
    <w:rsid w:val="004B2625"/>
    <w:rsid w:val="004B2879"/>
    <w:rsid w:val="004B297D"/>
    <w:rsid w:val="004B2FB7"/>
    <w:rsid w:val="004B368E"/>
    <w:rsid w:val="004B370F"/>
    <w:rsid w:val="004B3851"/>
    <w:rsid w:val="004B41A1"/>
    <w:rsid w:val="004B4AEE"/>
    <w:rsid w:val="004B5092"/>
    <w:rsid w:val="004B50B8"/>
    <w:rsid w:val="004B5214"/>
    <w:rsid w:val="004B5708"/>
    <w:rsid w:val="004B597F"/>
    <w:rsid w:val="004B73A8"/>
    <w:rsid w:val="004B7992"/>
    <w:rsid w:val="004B7D78"/>
    <w:rsid w:val="004C04AD"/>
    <w:rsid w:val="004C0547"/>
    <w:rsid w:val="004C07B1"/>
    <w:rsid w:val="004C0B68"/>
    <w:rsid w:val="004C1001"/>
    <w:rsid w:val="004C11E5"/>
    <w:rsid w:val="004C1318"/>
    <w:rsid w:val="004C19B0"/>
    <w:rsid w:val="004C1F70"/>
    <w:rsid w:val="004C2B5D"/>
    <w:rsid w:val="004C3863"/>
    <w:rsid w:val="004C38D2"/>
    <w:rsid w:val="004C4DD8"/>
    <w:rsid w:val="004C5114"/>
    <w:rsid w:val="004C5460"/>
    <w:rsid w:val="004C5E98"/>
    <w:rsid w:val="004C67F2"/>
    <w:rsid w:val="004C6FE9"/>
    <w:rsid w:val="004C7642"/>
    <w:rsid w:val="004C77FE"/>
    <w:rsid w:val="004D0612"/>
    <w:rsid w:val="004D08A3"/>
    <w:rsid w:val="004D0921"/>
    <w:rsid w:val="004D092F"/>
    <w:rsid w:val="004D0E08"/>
    <w:rsid w:val="004D1767"/>
    <w:rsid w:val="004D1E20"/>
    <w:rsid w:val="004D3639"/>
    <w:rsid w:val="004D3D2D"/>
    <w:rsid w:val="004D42D0"/>
    <w:rsid w:val="004D4FC3"/>
    <w:rsid w:val="004D54A9"/>
    <w:rsid w:val="004D5847"/>
    <w:rsid w:val="004D5BEF"/>
    <w:rsid w:val="004D605F"/>
    <w:rsid w:val="004D6826"/>
    <w:rsid w:val="004D6CAE"/>
    <w:rsid w:val="004D77C8"/>
    <w:rsid w:val="004D7A83"/>
    <w:rsid w:val="004D7DC6"/>
    <w:rsid w:val="004D7FEE"/>
    <w:rsid w:val="004E0378"/>
    <w:rsid w:val="004E089A"/>
    <w:rsid w:val="004E0F98"/>
    <w:rsid w:val="004E1AD6"/>
    <w:rsid w:val="004E235F"/>
    <w:rsid w:val="004E28D7"/>
    <w:rsid w:val="004E2B98"/>
    <w:rsid w:val="004E3166"/>
    <w:rsid w:val="004E3895"/>
    <w:rsid w:val="004E3A9E"/>
    <w:rsid w:val="004E4976"/>
    <w:rsid w:val="004E5F79"/>
    <w:rsid w:val="004E6000"/>
    <w:rsid w:val="004E6094"/>
    <w:rsid w:val="004E62D6"/>
    <w:rsid w:val="004E7816"/>
    <w:rsid w:val="004E7B9B"/>
    <w:rsid w:val="004E7CFF"/>
    <w:rsid w:val="004F00A4"/>
    <w:rsid w:val="004F06EB"/>
    <w:rsid w:val="004F06EE"/>
    <w:rsid w:val="004F0A14"/>
    <w:rsid w:val="004F0AA8"/>
    <w:rsid w:val="004F0D1B"/>
    <w:rsid w:val="004F0DBF"/>
    <w:rsid w:val="004F0F51"/>
    <w:rsid w:val="004F298B"/>
    <w:rsid w:val="004F2E09"/>
    <w:rsid w:val="004F31B6"/>
    <w:rsid w:val="004F3C9D"/>
    <w:rsid w:val="004F40D0"/>
    <w:rsid w:val="004F442F"/>
    <w:rsid w:val="004F49D8"/>
    <w:rsid w:val="004F4F56"/>
    <w:rsid w:val="004F5993"/>
    <w:rsid w:val="004F59A8"/>
    <w:rsid w:val="004F5C97"/>
    <w:rsid w:val="004F5DEB"/>
    <w:rsid w:val="004F6170"/>
    <w:rsid w:val="004F64DD"/>
    <w:rsid w:val="004F6674"/>
    <w:rsid w:val="004F6EF5"/>
    <w:rsid w:val="004F72A4"/>
    <w:rsid w:val="004F77F1"/>
    <w:rsid w:val="005005EF"/>
    <w:rsid w:val="00500EDA"/>
    <w:rsid w:val="00501416"/>
    <w:rsid w:val="00501499"/>
    <w:rsid w:val="005016A3"/>
    <w:rsid w:val="00501800"/>
    <w:rsid w:val="00501A7E"/>
    <w:rsid w:val="00501E17"/>
    <w:rsid w:val="00503097"/>
    <w:rsid w:val="005031A6"/>
    <w:rsid w:val="00504441"/>
    <w:rsid w:val="005046B6"/>
    <w:rsid w:val="005046D7"/>
    <w:rsid w:val="00505387"/>
    <w:rsid w:val="00505C10"/>
    <w:rsid w:val="00506082"/>
    <w:rsid w:val="0050673E"/>
    <w:rsid w:val="005067E0"/>
    <w:rsid w:val="00507147"/>
    <w:rsid w:val="00507537"/>
    <w:rsid w:val="00507693"/>
    <w:rsid w:val="0050791B"/>
    <w:rsid w:val="00507B4E"/>
    <w:rsid w:val="00507D42"/>
    <w:rsid w:val="0051022E"/>
    <w:rsid w:val="005103DB"/>
    <w:rsid w:val="00510762"/>
    <w:rsid w:val="005107A7"/>
    <w:rsid w:val="00510A50"/>
    <w:rsid w:val="00510F9A"/>
    <w:rsid w:val="00511471"/>
    <w:rsid w:val="00511B6A"/>
    <w:rsid w:val="00512440"/>
    <w:rsid w:val="005124C2"/>
    <w:rsid w:val="00512608"/>
    <w:rsid w:val="00512712"/>
    <w:rsid w:val="00513D59"/>
    <w:rsid w:val="00514187"/>
    <w:rsid w:val="005151AA"/>
    <w:rsid w:val="005164DD"/>
    <w:rsid w:val="00516588"/>
    <w:rsid w:val="005167D8"/>
    <w:rsid w:val="00517B8F"/>
    <w:rsid w:val="00517D09"/>
    <w:rsid w:val="00517DFF"/>
    <w:rsid w:val="00520127"/>
    <w:rsid w:val="005218B1"/>
    <w:rsid w:val="00522114"/>
    <w:rsid w:val="005222E8"/>
    <w:rsid w:val="00522A90"/>
    <w:rsid w:val="00522D45"/>
    <w:rsid w:val="00523B30"/>
    <w:rsid w:val="0052432B"/>
    <w:rsid w:val="005250BF"/>
    <w:rsid w:val="0052547B"/>
    <w:rsid w:val="005257BB"/>
    <w:rsid w:val="00525B1E"/>
    <w:rsid w:val="005262E6"/>
    <w:rsid w:val="00526500"/>
    <w:rsid w:val="005269CF"/>
    <w:rsid w:val="00526AD9"/>
    <w:rsid w:val="0052733F"/>
    <w:rsid w:val="005277E0"/>
    <w:rsid w:val="00527B25"/>
    <w:rsid w:val="005305B7"/>
    <w:rsid w:val="005305BE"/>
    <w:rsid w:val="00532E7E"/>
    <w:rsid w:val="00533012"/>
    <w:rsid w:val="00533143"/>
    <w:rsid w:val="00534566"/>
    <w:rsid w:val="0053484B"/>
    <w:rsid w:val="00535143"/>
    <w:rsid w:val="0053542F"/>
    <w:rsid w:val="00535793"/>
    <w:rsid w:val="005358EF"/>
    <w:rsid w:val="00535A3C"/>
    <w:rsid w:val="00536C90"/>
    <w:rsid w:val="00536E56"/>
    <w:rsid w:val="0053781F"/>
    <w:rsid w:val="00537B52"/>
    <w:rsid w:val="00540ABA"/>
    <w:rsid w:val="005414CF"/>
    <w:rsid w:val="00541C10"/>
    <w:rsid w:val="005426CF"/>
    <w:rsid w:val="0054293E"/>
    <w:rsid w:val="00542C56"/>
    <w:rsid w:val="00543570"/>
    <w:rsid w:val="00543EB3"/>
    <w:rsid w:val="00545DBC"/>
    <w:rsid w:val="00545DEA"/>
    <w:rsid w:val="00546052"/>
    <w:rsid w:val="005463B0"/>
    <w:rsid w:val="00546864"/>
    <w:rsid w:val="00546CA7"/>
    <w:rsid w:val="00546E60"/>
    <w:rsid w:val="005475CF"/>
    <w:rsid w:val="00547667"/>
    <w:rsid w:val="005476A4"/>
    <w:rsid w:val="00547B27"/>
    <w:rsid w:val="00550167"/>
    <w:rsid w:val="005501C1"/>
    <w:rsid w:val="0055056C"/>
    <w:rsid w:val="00551CA9"/>
    <w:rsid w:val="00551EAE"/>
    <w:rsid w:val="0055218F"/>
    <w:rsid w:val="00552E69"/>
    <w:rsid w:val="0055389E"/>
    <w:rsid w:val="005546A5"/>
    <w:rsid w:val="00554CAD"/>
    <w:rsid w:val="005550A3"/>
    <w:rsid w:val="005556C5"/>
    <w:rsid w:val="00555773"/>
    <w:rsid w:val="00556309"/>
    <w:rsid w:val="0055651F"/>
    <w:rsid w:val="00556854"/>
    <w:rsid w:val="00556B19"/>
    <w:rsid w:val="00556F59"/>
    <w:rsid w:val="005571A2"/>
    <w:rsid w:val="0055721F"/>
    <w:rsid w:val="005572AE"/>
    <w:rsid w:val="005600A6"/>
    <w:rsid w:val="005618B9"/>
    <w:rsid w:val="00562E30"/>
    <w:rsid w:val="00562F1D"/>
    <w:rsid w:val="00562F39"/>
    <w:rsid w:val="0056320A"/>
    <w:rsid w:val="005638DA"/>
    <w:rsid w:val="00564F9F"/>
    <w:rsid w:val="005650A0"/>
    <w:rsid w:val="005651BD"/>
    <w:rsid w:val="0056576B"/>
    <w:rsid w:val="00565CED"/>
    <w:rsid w:val="00565FA4"/>
    <w:rsid w:val="00566062"/>
    <w:rsid w:val="00566238"/>
    <w:rsid w:val="00566796"/>
    <w:rsid w:val="00566B1C"/>
    <w:rsid w:val="00566B5F"/>
    <w:rsid w:val="005675BC"/>
    <w:rsid w:val="00567A61"/>
    <w:rsid w:val="00567BB1"/>
    <w:rsid w:val="00570A7A"/>
    <w:rsid w:val="00570ABF"/>
    <w:rsid w:val="00570C29"/>
    <w:rsid w:val="00571482"/>
    <w:rsid w:val="0057191B"/>
    <w:rsid w:val="0057274B"/>
    <w:rsid w:val="005731E1"/>
    <w:rsid w:val="00574BE5"/>
    <w:rsid w:val="00574BFD"/>
    <w:rsid w:val="00575111"/>
    <w:rsid w:val="00575A9A"/>
    <w:rsid w:val="00575C95"/>
    <w:rsid w:val="005773AE"/>
    <w:rsid w:val="0058095E"/>
    <w:rsid w:val="005811D0"/>
    <w:rsid w:val="00581299"/>
    <w:rsid w:val="00581D24"/>
    <w:rsid w:val="00582D2E"/>
    <w:rsid w:val="0058326F"/>
    <w:rsid w:val="0058344E"/>
    <w:rsid w:val="00583A96"/>
    <w:rsid w:val="00583BDD"/>
    <w:rsid w:val="00584340"/>
    <w:rsid w:val="005874DB"/>
    <w:rsid w:val="00590128"/>
    <w:rsid w:val="005902A1"/>
    <w:rsid w:val="00590BB5"/>
    <w:rsid w:val="00590E3A"/>
    <w:rsid w:val="0059119B"/>
    <w:rsid w:val="0059156E"/>
    <w:rsid w:val="0059157A"/>
    <w:rsid w:val="00591A6F"/>
    <w:rsid w:val="005925EC"/>
    <w:rsid w:val="00592CD7"/>
    <w:rsid w:val="00593223"/>
    <w:rsid w:val="005934E5"/>
    <w:rsid w:val="005940EB"/>
    <w:rsid w:val="0059482C"/>
    <w:rsid w:val="00595060"/>
    <w:rsid w:val="00595223"/>
    <w:rsid w:val="005954A4"/>
    <w:rsid w:val="0059558A"/>
    <w:rsid w:val="00596819"/>
    <w:rsid w:val="00596FD5"/>
    <w:rsid w:val="00596FEF"/>
    <w:rsid w:val="005979D5"/>
    <w:rsid w:val="00597C6A"/>
    <w:rsid w:val="005A0942"/>
    <w:rsid w:val="005A0E6E"/>
    <w:rsid w:val="005A0F85"/>
    <w:rsid w:val="005A1427"/>
    <w:rsid w:val="005A14B0"/>
    <w:rsid w:val="005A2152"/>
    <w:rsid w:val="005A21AD"/>
    <w:rsid w:val="005A2347"/>
    <w:rsid w:val="005A24B5"/>
    <w:rsid w:val="005A2D30"/>
    <w:rsid w:val="005A3124"/>
    <w:rsid w:val="005A3223"/>
    <w:rsid w:val="005A379C"/>
    <w:rsid w:val="005A3A7A"/>
    <w:rsid w:val="005A4740"/>
    <w:rsid w:val="005A57BA"/>
    <w:rsid w:val="005A5BD9"/>
    <w:rsid w:val="005A6389"/>
    <w:rsid w:val="005A6F07"/>
    <w:rsid w:val="005A760F"/>
    <w:rsid w:val="005A7A7B"/>
    <w:rsid w:val="005A7E4A"/>
    <w:rsid w:val="005B002E"/>
    <w:rsid w:val="005B02CD"/>
    <w:rsid w:val="005B06C1"/>
    <w:rsid w:val="005B06D8"/>
    <w:rsid w:val="005B0CA2"/>
    <w:rsid w:val="005B26F5"/>
    <w:rsid w:val="005B2E0D"/>
    <w:rsid w:val="005B3573"/>
    <w:rsid w:val="005B47D5"/>
    <w:rsid w:val="005B4CAA"/>
    <w:rsid w:val="005B5705"/>
    <w:rsid w:val="005B5F28"/>
    <w:rsid w:val="005B6777"/>
    <w:rsid w:val="005B6CFC"/>
    <w:rsid w:val="005B754F"/>
    <w:rsid w:val="005C0094"/>
    <w:rsid w:val="005C04FC"/>
    <w:rsid w:val="005C0589"/>
    <w:rsid w:val="005C1026"/>
    <w:rsid w:val="005C156E"/>
    <w:rsid w:val="005C2760"/>
    <w:rsid w:val="005C2BEC"/>
    <w:rsid w:val="005C2F62"/>
    <w:rsid w:val="005C3164"/>
    <w:rsid w:val="005C33A3"/>
    <w:rsid w:val="005C344F"/>
    <w:rsid w:val="005C3FCC"/>
    <w:rsid w:val="005C4D3F"/>
    <w:rsid w:val="005C4D45"/>
    <w:rsid w:val="005C4DFB"/>
    <w:rsid w:val="005C5574"/>
    <w:rsid w:val="005C580C"/>
    <w:rsid w:val="005C5EA8"/>
    <w:rsid w:val="005C6600"/>
    <w:rsid w:val="005C67BF"/>
    <w:rsid w:val="005C7263"/>
    <w:rsid w:val="005C74F1"/>
    <w:rsid w:val="005C7842"/>
    <w:rsid w:val="005C78E9"/>
    <w:rsid w:val="005C7C76"/>
    <w:rsid w:val="005D03A5"/>
    <w:rsid w:val="005D0BB2"/>
    <w:rsid w:val="005D155A"/>
    <w:rsid w:val="005D16D7"/>
    <w:rsid w:val="005D1771"/>
    <w:rsid w:val="005D4940"/>
    <w:rsid w:val="005D4EE6"/>
    <w:rsid w:val="005D57EE"/>
    <w:rsid w:val="005D5E3C"/>
    <w:rsid w:val="005D689C"/>
    <w:rsid w:val="005D7CDE"/>
    <w:rsid w:val="005D7F0D"/>
    <w:rsid w:val="005E00E7"/>
    <w:rsid w:val="005E1199"/>
    <w:rsid w:val="005E15E4"/>
    <w:rsid w:val="005E1A1E"/>
    <w:rsid w:val="005E1C80"/>
    <w:rsid w:val="005E2515"/>
    <w:rsid w:val="005E2B23"/>
    <w:rsid w:val="005E3BB1"/>
    <w:rsid w:val="005E3C48"/>
    <w:rsid w:val="005E3E8D"/>
    <w:rsid w:val="005E46CF"/>
    <w:rsid w:val="005E4FAB"/>
    <w:rsid w:val="005E51BC"/>
    <w:rsid w:val="005E53F6"/>
    <w:rsid w:val="005E6B3A"/>
    <w:rsid w:val="005E7BA8"/>
    <w:rsid w:val="005E7CFA"/>
    <w:rsid w:val="005F0230"/>
    <w:rsid w:val="005F11C4"/>
    <w:rsid w:val="005F198D"/>
    <w:rsid w:val="005F2296"/>
    <w:rsid w:val="005F2841"/>
    <w:rsid w:val="005F2A00"/>
    <w:rsid w:val="005F30AA"/>
    <w:rsid w:val="005F340C"/>
    <w:rsid w:val="005F3CF1"/>
    <w:rsid w:val="005F42EE"/>
    <w:rsid w:val="005F45E3"/>
    <w:rsid w:val="005F4B47"/>
    <w:rsid w:val="005F52BC"/>
    <w:rsid w:val="005F779B"/>
    <w:rsid w:val="005F7A38"/>
    <w:rsid w:val="005F7A6F"/>
    <w:rsid w:val="005F7EBB"/>
    <w:rsid w:val="006000FF"/>
    <w:rsid w:val="006001C2"/>
    <w:rsid w:val="0060040F"/>
    <w:rsid w:val="00600603"/>
    <w:rsid w:val="006007A8"/>
    <w:rsid w:val="006011CC"/>
    <w:rsid w:val="00601269"/>
    <w:rsid w:val="00601345"/>
    <w:rsid w:val="0060146D"/>
    <w:rsid w:val="006014D2"/>
    <w:rsid w:val="006019E4"/>
    <w:rsid w:val="00601E4F"/>
    <w:rsid w:val="00602368"/>
    <w:rsid w:val="0060248C"/>
    <w:rsid w:val="00602BD7"/>
    <w:rsid w:val="00602D30"/>
    <w:rsid w:val="00603196"/>
    <w:rsid w:val="0060400C"/>
    <w:rsid w:val="00605713"/>
    <w:rsid w:val="00605C05"/>
    <w:rsid w:val="00605CD1"/>
    <w:rsid w:val="006068DA"/>
    <w:rsid w:val="0060758E"/>
    <w:rsid w:val="00607A37"/>
    <w:rsid w:val="00607DF5"/>
    <w:rsid w:val="0061035B"/>
    <w:rsid w:val="0061393F"/>
    <w:rsid w:val="00614E05"/>
    <w:rsid w:val="00615E27"/>
    <w:rsid w:val="0061607F"/>
    <w:rsid w:val="006165F1"/>
    <w:rsid w:val="00617B27"/>
    <w:rsid w:val="00617EB7"/>
    <w:rsid w:val="00620708"/>
    <w:rsid w:val="0062155D"/>
    <w:rsid w:val="00621D19"/>
    <w:rsid w:val="00621EE8"/>
    <w:rsid w:val="0062340E"/>
    <w:rsid w:val="006236D0"/>
    <w:rsid w:val="006240AE"/>
    <w:rsid w:val="006245C2"/>
    <w:rsid w:val="0062488F"/>
    <w:rsid w:val="00624B0B"/>
    <w:rsid w:val="00624DE9"/>
    <w:rsid w:val="00625391"/>
    <w:rsid w:val="006257C5"/>
    <w:rsid w:val="00626457"/>
    <w:rsid w:val="006265FF"/>
    <w:rsid w:val="00626B9A"/>
    <w:rsid w:val="00626D54"/>
    <w:rsid w:val="00627226"/>
    <w:rsid w:val="00627CBC"/>
    <w:rsid w:val="00627E30"/>
    <w:rsid w:val="006312F4"/>
    <w:rsid w:val="00631892"/>
    <w:rsid w:val="00631FA9"/>
    <w:rsid w:val="0063279D"/>
    <w:rsid w:val="00632AE9"/>
    <w:rsid w:val="00632C1E"/>
    <w:rsid w:val="006337EB"/>
    <w:rsid w:val="0063466E"/>
    <w:rsid w:val="006347A5"/>
    <w:rsid w:val="00635A4C"/>
    <w:rsid w:val="0063676A"/>
    <w:rsid w:val="0063729F"/>
    <w:rsid w:val="00637EFA"/>
    <w:rsid w:val="00640048"/>
    <w:rsid w:val="00640137"/>
    <w:rsid w:val="006406F3"/>
    <w:rsid w:val="00640877"/>
    <w:rsid w:val="00640AEE"/>
    <w:rsid w:val="00640DB2"/>
    <w:rsid w:val="0064104A"/>
    <w:rsid w:val="00641450"/>
    <w:rsid w:val="00641B59"/>
    <w:rsid w:val="00641E5D"/>
    <w:rsid w:val="00642267"/>
    <w:rsid w:val="00642B20"/>
    <w:rsid w:val="0064336B"/>
    <w:rsid w:val="00643620"/>
    <w:rsid w:val="0064444C"/>
    <w:rsid w:val="0064460B"/>
    <w:rsid w:val="00644733"/>
    <w:rsid w:val="00646012"/>
    <w:rsid w:val="00647127"/>
    <w:rsid w:val="00647255"/>
    <w:rsid w:val="00647354"/>
    <w:rsid w:val="0065024C"/>
    <w:rsid w:val="00650BE8"/>
    <w:rsid w:val="00650CF8"/>
    <w:rsid w:val="00650CFE"/>
    <w:rsid w:val="006511F1"/>
    <w:rsid w:val="00651CF5"/>
    <w:rsid w:val="00653074"/>
    <w:rsid w:val="00653265"/>
    <w:rsid w:val="0065381D"/>
    <w:rsid w:val="00653AE0"/>
    <w:rsid w:val="00653E77"/>
    <w:rsid w:val="00654068"/>
    <w:rsid w:val="0065457C"/>
    <w:rsid w:val="006547EB"/>
    <w:rsid w:val="00654BD8"/>
    <w:rsid w:val="00655320"/>
    <w:rsid w:val="0065553F"/>
    <w:rsid w:val="006557A3"/>
    <w:rsid w:val="00655819"/>
    <w:rsid w:val="00655866"/>
    <w:rsid w:val="00655923"/>
    <w:rsid w:val="00655936"/>
    <w:rsid w:val="00655D5A"/>
    <w:rsid w:val="00656327"/>
    <w:rsid w:val="00656355"/>
    <w:rsid w:val="00656597"/>
    <w:rsid w:val="0065679B"/>
    <w:rsid w:val="00656898"/>
    <w:rsid w:val="00656E4B"/>
    <w:rsid w:val="00657BD9"/>
    <w:rsid w:val="006609E2"/>
    <w:rsid w:val="00660A0E"/>
    <w:rsid w:val="00660E8D"/>
    <w:rsid w:val="00660EDD"/>
    <w:rsid w:val="00662628"/>
    <w:rsid w:val="00662ACA"/>
    <w:rsid w:val="00662E6B"/>
    <w:rsid w:val="006634D3"/>
    <w:rsid w:val="0066437C"/>
    <w:rsid w:val="0066468E"/>
    <w:rsid w:val="00664EBF"/>
    <w:rsid w:val="006653A8"/>
    <w:rsid w:val="00665771"/>
    <w:rsid w:val="006658AB"/>
    <w:rsid w:val="00666D9E"/>
    <w:rsid w:val="006675FA"/>
    <w:rsid w:val="00667D32"/>
    <w:rsid w:val="00670317"/>
    <w:rsid w:val="0067036A"/>
    <w:rsid w:val="00670830"/>
    <w:rsid w:val="0067154F"/>
    <w:rsid w:val="00672A74"/>
    <w:rsid w:val="00673EFD"/>
    <w:rsid w:val="00674659"/>
    <w:rsid w:val="0067550E"/>
    <w:rsid w:val="00676564"/>
    <w:rsid w:val="006765CE"/>
    <w:rsid w:val="00676949"/>
    <w:rsid w:val="0067753F"/>
    <w:rsid w:val="006779B3"/>
    <w:rsid w:val="00680874"/>
    <w:rsid w:val="00680D79"/>
    <w:rsid w:val="006813E5"/>
    <w:rsid w:val="006817F0"/>
    <w:rsid w:val="006818A3"/>
    <w:rsid w:val="00681C72"/>
    <w:rsid w:val="00681F97"/>
    <w:rsid w:val="0068233E"/>
    <w:rsid w:val="00682B67"/>
    <w:rsid w:val="00683AD9"/>
    <w:rsid w:val="00683E6C"/>
    <w:rsid w:val="006849FE"/>
    <w:rsid w:val="00684D72"/>
    <w:rsid w:val="00685696"/>
    <w:rsid w:val="006857F7"/>
    <w:rsid w:val="006863AA"/>
    <w:rsid w:val="00686935"/>
    <w:rsid w:val="00686AC3"/>
    <w:rsid w:val="00686D68"/>
    <w:rsid w:val="00687401"/>
    <w:rsid w:val="00687F33"/>
    <w:rsid w:val="006909AC"/>
    <w:rsid w:val="0069100D"/>
    <w:rsid w:val="0069102E"/>
    <w:rsid w:val="00691624"/>
    <w:rsid w:val="00691925"/>
    <w:rsid w:val="00691B10"/>
    <w:rsid w:val="00691BC3"/>
    <w:rsid w:val="00691EB4"/>
    <w:rsid w:val="00692246"/>
    <w:rsid w:val="00692416"/>
    <w:rsid w:val="00692622"/>
    <w:rsid w:val="00692911"/>
    <w:rsid w:val="006937DE"/>
    <w:rsid w:val="006938A3"/>
    <w:rsid w:val="0069474D"/>
    <w:rsid w:val="00694A60"/>
    <w:rsid w:val="00694CE4"/>
    <w:rsid w:val="00694D2C"/>
    <w:rsid w:val="00695540"/>
    <w:rsid w:val="00695FEE"/>
    <w:rsid w:val="0069657F"/>
    <w:rsid w:val="0069670C"/>
    <w:rsid w:val="00696A84"/>
    <w:rsid w:val="00696BE9"/>
    <w:rsid w:val="00697C84"/>
    <w:rsid w:val="00697F07"/>
    <w:rsid w:val="006A0A6D"/>
    <w:rsid w:val="006A1336"/>
    <w:rsid w:val="006A1490"/>
    <w:rsid w:val="006A151F"/>
    <w:rsid w:val="006A1F6B"/>
    <w:rsid w:val="006A245F"/>
    <w:rsid w:val="006A388D"/>
    <w:rsid w:val="006A3C06"/>
    <w:rsid w:val="006A445F"/>
    <w:rsid w:val="006A4563"/>
    <w:rsid w:val="006A4C7B"/>
    <w:rsid w:val="006A572D"/>
    <w:rsid w:val="006A5840"/>
    <w:rsid w:val="006A67BF"/>
    <w:rsid w:val="006A72E0"/>
    <w:rsid w:val="006A75AE"/>
    <w:rsid w:val="006B0393"/>
    <w:rsid w:val="006B133F"/>
    <w:rsid w:val="006B15C8"/>
    <w:rsid w:val="006B1B2E"/>
    <w:rsid w:val="006B1DD5"/>
    <w:rsid w:val="006B38DD"/>
    <w:rsid w:val="006B3F25"/>
    <w:rsid w:val="006B3F5A"/>
    <w:rsid w:val="006B4266"/>
    <w:rsid w:val="006B4684"/>
    <w:rsid w:val="006B4C77"/>
    <w:rsid w:val="006B5334"/>
    <w:rsid w:val="006B54B7"/>
    <w:rsid w:val="006B5A78"/>
    <w:rsid w:val="006B5ABE"/>
    <w:rsid w:val="006B6EA9"/>
    <w:rsid w:val="006B75EB"/>
    <w:rsid w:val="006B7E66"/>
    <w:rsid w:val="006C0450"/>
    <w:rsid w:val="006C0AE0"/>
    <w:rsid w:val="006C120C"/>
    <w:rsid w:val="006C1346"/>
    <w:rsid w:val="006C2A50"/>
    <w:rsid w:val="006C2BCE"/>
    <w:rsid w:val="006C2D01"/>
    <w:rsid w:val="006C3327"/>
    <w:rsid w:val="006C37A4"/>
    <w:rsid w:val="006C3AC8"/>
    <w:rsid w:val="006C3C0F"/>
    <w:rsid w:val="006C58F7"/>
    <w:rsid w:val="006C595A"/>
    <w:rsid w:val="006C5A10"/>
    <w:rsid w:val="006C6188"/>
    <w:rsid w:val="006C63F3"/>
    <w:rsid w:val="006C7C35"/>
    <w:rsid w:val="006D0704"/>
    <w:rsid w:val="006D11A4"/>
    <w:rsid w:val="006D17C8"/>
    <w:rsid w:val="006D33FD"/>
    <w:rsid w:val="006D3CB5"/>
    <w:rsid w:val="006D4022"/>
    <w:rsid w:val="006D421D"/>
    <w:rsid w:val="006D46DF"/>
    <w:rsid w:val="006D484F"/>
    <w:rsid w:val="006D592E"/>
    <w:rsid w:val="006D5A0E"/>
    <w:rsid w:val="006D6947"/>
    <w:rsid w:val="006D72C1"/>
    <w:rsid w:val="006D72EC"/>
    <w:rsid w:val="006D7350"/>
    <w:rsid w:val="006D7864"/>
    <w:rsid w:val="006D7F85"/>
    <w:rsid w:val="006E0695"/>
    <w:rsid w:val="006E1B12"/>
    <w:rsid w:val="006E1D0B"/>
    <w:rsid w:val="006E1FCC"/>
    <w:rsid w:val="006E25A5"/>
    <w:rsid w:val="006E286C"/>
    <w:rsid w:val="006E2D6A"/>
    <w:rsid w:val="006E3969"/>
    <w:rsid w:val="006E3F0D"/>
    <w:rsid w:val="006E4006"/>
    <w:rsid w:val="006E48C8"/>
    <w:rsid w:val="006E4990"/>
    <w:rsid w:val="006E5164"/>
    <w:rsid w:val="006E51E0"/>
    <w:rsid w:val="006E5CCF"/>
    <w:rsid w:val="006E5D8F"/>
    <w:rsid w:val="006E67FB"/>
    <w:rsid w:val="006E6888"/>
    <w:rsid w:val="006E6C10"/>
    <w:rsid w:val="006E7E03"/>
    <w:rsid w:val="006E7FC1"/>
    <w:rsid w:val="006F01F4"/>
    <w:rsid w:val="006F0337"/>
    <w:rsid w:val="006F10E2"/>
    <w:rsid w:val="006F1BC6"/>
    <w:rsid w:val="006F22F3"/>
    <w:rsid w:val="006F295A"/>
    <w:rsid w:val="006F2C67"/>
    <w:rsid w:val="006F2E8A"/>
    <w:rsid w:val="006F3808"/>
    <w:rsid w:val="006F42CF"/>
    <w:rsid w:val="006F595D"/>
    <w:rsid w:val="006F5A97"/>
    <w:rsid w:val="006F5B39"/>
    <w:rsid w:val="006F6BD8"/>
    <w:rsid w:val="006F6DCD"/>
    <w:rsid w:val="006F7A4A"/>
    <w:rsid w:val="00700ECF"/>
    <w:rsid w:val="007010A2"/>
    <w:rsid w:val="00701A7D"/>
    <w:rsid w:val="0070241A"/>
    <w:rsid w:val="00702956"/>
    <w:rsid w:val="00703E1E"/>
    <w:rsid w:val="00704408"/>
    <w:rsid w:val="0070455D"/>
    <w:rsid w:val="00705D32"/>
    <w:rsid w:val="00705E01"/>
    <w:rsid w:val="0070717C"/>
    <w:rsid w:val="0070736C"/>
    <w:rsid w:val="00707397"/>
    <w:rsid w:val="007078C2"/>
    <w:rsid w:val="007100B0"/>
    <w:rsid w:val="00711063"/>
    <w:rsid w:val="007113BB"/>
    <w:rsid w:val="00711AA5"/>
    <w:rsid w:val="00711BCC"/>
    <w:rsid w:val="00711C97"/>
    <w:rsid w:val="00711D1F"/>
    <w:rsid w:val="00711D30"/>
    <w:rsid w:val="00712CA7"/>
    <w:rsid w:val="007134C4"/>
    <w:rsid w:val="0071394E"/>
    <w:rsid w:val="00713FCD"/>
    <w:rsid w:val="00714387"/>
    <w:rsid w:val="007143CD"/>
    <w:rsid w:val="00714581"/>
    <w:rsid w:val="007145E0"/>
    <w:rsid w:val="007148B2"/>
    <w:rsid w:val="007149E0"/>
    <w:rsid w:val="00716556"/>
    <w:rsid w:val="00717678"/>
    <w:rsid w:val="007176F1"/>
    <w:rsid w:val="00720339"/>
    <w:rsid w:val="0072074F"/>
    <w:rsid w:val="0072126F"/>
    <w:rsid w:val="00721F83"/>
    <w:rsid w:val="00722F69"/>
    <w:rsid w:val="0072347E"/>
    <w:rsid w:val="00723569"/>
    <w:rsid w:val="00723B69"/>
    <w:rsid w:val="00724D5C"/>
    <w:rsid w:val="00724DB6"/>
    <w:rsid w:val="00725147"/>
    <w:rsid w:val="007253C3"/>
    <w:rsid w:val="007255A2"/>
    <w:rsid w:val="007255C3"/>
    <w:rsid w:val="0072581E"/>
    <w:rsid w:val="00725BCD"/>
    <w:rsid w:val="00725F37"/>
    <w:rsid w:val="007260DB"/>
    <w:rsid w:val="00726942"/>
    <w:rsid w:val="00726E5C"/>
    <w:rsid w:val="00727975"/>
    <w:rsid w:val="00727A31"/>
    <w:rsid w:val="007306AE"/>
    <w:rsid w:val="00730829"/>
    <w:rsid w:val="00731695"/>
    <w:rsid w:val="0073219C"/>
    <w:rsid w:val="00732334"/>
    <w:rsid w:val="007327AE"/>
    <w:rsid w:val="00733563"/>
    <w:rsid w:val="0073397E"/>
    <w:rsid w:val="007344E7"/>
    <w:rsid w:val="00734719"/>
    <w:rsid w:val="00734949"/>
    <w:rsid w:val="0073500A"/>
    <w:rsid w:val="007361E3"/>
    <w:rsid w:val="007364A1"/>
    <w:rsid w:val="007370F3"/>
    <w:rsid w:val="00737ADB"/>
    <w:rsid w:val="0074028B"/>
    <w:rsid w:val="00740D72"/>
    <w:rsid w:val="00741521"/>
    <w:rsid w:val="0074167A"/>
    <w:rsid w:val="00741B87"/>
    <w:rsid w:val="00742415"/>
    <w:rsid w:val="00742773"/>
    <w:rsid w:val="00742AF3"/>
    <w:rsid w:val="00742C65"/>
    <w:rsid w:val="0074427C"/>
    <w:rsid w:val="007447B6"/>
    <w:rsid w:val="007447D1"/>
    <w:rsid w:val="00745FB5"/>
    <w:rsid w:val="00746F91"/>
    <w:rsid w:val="00746FAA"/>
    <w:rsid w:val="00746FE1"/>
    <w:rsid w:val="007472C1"/>
    <w:rsid w:val="007473C7"/>
    <w:rsid w:val="007477F4"/>
    <w:rsid w:val="007507DE"/>
    <w:rsid w:val="00750F90"/>
    <w:rsid w:val="00751046"/>
    <w:rsid w:val="0075107B"/>
    <w:rsid w:val="0075113D"/>
    <w:rsid w:val="00751178"/>
    <w:rsid w:val="007511AA"/>
    <w:rsid w:val="00751D93"/>
    <w:rsid w:val="007531D5"/>
    <w:rsid w:val="007540A3"/>
    <w:rsid w:val="00754CF5"/>
    <w:rsid w:val="00755520"/>
    <w:rsid w:val="00756399"/>
    <w:rsid w:val="007565C3"/>
    <w:rsid w:val="00756C54"/>
    <w:rsid w:val="00756CDC"/>
    <w:rsid w:val="007570A3"/>
    <w:rsid w:val="00757283"/>
    <w:rsid w:val="00760090"/>
    <w:rsid w:val="007603AE"/>
    <w:rsid w:val="00761007"/>
    <w:rsid w:val="00761204"/>
    <w:rsid w:val="00761A59"/>
    <w:rsid w:val="00761D12"/>
    <w:rsid w:val="0076235C"/>
    <w:rsid w:val="007630F4"/>
    <w:rsid w:val="007635F8"/>
    <w:rsid w:val="00764AD3"/>
    <w:rsid w:val="0076506C"/>
    <w:rsid w:val="0076551D"/>
    <w:rsid w:val="00765AA7"/>
    <w:rsid w:val="00765E0B"/>
    <w:rsid w:val="00765F75"/>
    <w:rsid w:val="00766783"/>
    <w:rsid w:val="00766C82"/>
    <w:rsid w:val="00766F47"/>
    <w:rsid w:val="00767670"/>
    <w:rsid w:val="007708BC"/>
    <w:rsid w:val="0077093D"/>
    <w:rsid w:val="00770944"/>
    <w:rsid w:val="00770E32"/>
    <w:rsid w:val="00770F9D"/>
    <w:rsid w:val="00771BAE"/>
    <w:rsid w:val="007720B9"/>
    <w:rsid w:val="00772930"/>
    <w:rsid w:val="007737E9"/>
    <w:rsid w:val="0077381E"/>
    <w:rsid w:val="00773B85"/>
    <w:rsid w:val="0077527E"/>
    <w:rsid w:val="007754DB"/>
    <w:rsid w:val="00776BB7"/>
    <w:rsid w:val="00777257"/>
    <w:rsid w:val="0077740F"/>
    <w:rsid w:val="007778CB"/>
    <w:rsid w:val="00780163"/>
    <w:rsid w:val="00780AED"/>
    <w:rsid w:val="0078196E"/>
    <w:rsid w:val="00781F77"/>
    <w:rsid w:val="00782779"/>
    <w:rsid w:val="0078299A"/>
    <w:rsid w:val="00782A61"/>
    <w:rsid w:val="00782FA6"/>
    <w:rsid w:val="007835C6"/>
    <w:rsid w:val="0078361A"/>
    <w:rsid w:val="00783742"/>
    <w:rsid w:val="00783887"/>
    <w:rsid w:val="00783995"/>
    <w:rsid w:val="00783A8E"/>
    <w:rsid w:val="007843BE"/>
    <w:rsid w:val="007847A5"/>
    <w:rsid w:val="0078492E"/>
    <w:rsid w:val="00784B3D"/>
    <w:rsid w:val="0078561C"/>
    <w:rsid w:val="0078673E"/>
    <w:rsid w:val="00786782"/>
    <w:rsid w:val="00790234"/>
    <w:rsid w:val="00791FB6"/>
    <w:rsid w:val="00791FF6"/>
    <w:rsid w:val="0079283D"/>
    <w:rsid w:val="00793E56"/>
    <w:rsid w:val="00794FD9"/>
    <w:rsid w:val="00795579"/>
    <w:rsid w:val="00795920"/>
    <w:rsid w:val="0079628C"/>
    <w:rsid w:val="00796348"/>
    <w:rsid w:val="007971C1"/>
    <w:rsid w:val="0079765B"/>
    <w:rsid w:val="00797825"/>
    <w:rsid w:val="007A07FF"/>
    <w:rsid w:val="007A0D98"/>
    <w:rsid w:val="007A0DE7"/>
    <w:rsid w:val="007A113B"/>
    <w:rsid w:val="007A1374"/>
    <w:rsid w:val="007A18FF"/>
    <w:rsid w:val="007A1C7D"/>
    <w:rsid w:val="007A2B04"/>
    <w:rsid w:val="007A2CA5"/>
    <w:rsid w:val="007A2ECA"/>
    <w:rsid w:val="007A384D"/>
    <w:rsid w:val="007A4644"/>
    <w:rsid w:val="007A4D9D"/>
    <w:rsid w:val="007A531F"/>
    <w:rsid w:val="007A57D3"/>
    <w:rsid w:val="007A671B"/>
    <w:rsid w:val="007A6A2D"/>
    <w:rsid w:val="007A74FA"/>
    <w:rsid w:val="007A79A7"/>
    <w:rsid w:val="007B00D6"/>
    <w:rsid w:val="007B0BDD"/>
    <w:rsid w:val="007B0EC8"/>
    <w:rsid w:val="007B173B"/>
    <w:rsid w:val="007B19DC"/>
    <w:rsid w:val="007B1FAB"/>
    <w:rsid w:val="007B26C4"/>
    <w:rsid w:val="007B2A2D"/>
    <w:rsid w:val="007B2B1F"/>
    <w:rsid w:val="007B30E5"/>
    <w:rsid w:val="007B36EC"/>
    <w:rsid w:val="007B3B70"/>
    <w:rsid w:val="007B3E0E"/>
    <w:rsid w:val="007B3E1C"/>
    <w:rsid w:val="007B40FE"/>
    <w:rsid w:val="007B451D"/>
    <w:rsid w:val="007B52AD"/>
    <w:rsid w:val="007B6446"/>
    <w:rsid w:val="007B7649"/>
    <w:rsid w:val="007B770B"/>
    <w:rsid w:val="007B7935"/>
    <w:rsid w:val="007B79A3"/>
    <w:rsid w:val="007C0664"/>
    <w:rsid w:val="007C0E79"/>
    <w:rsid w:val="007C1A44"/>
    <w:rsid w:val="007C1A53"/>
    <w:rsid w:val="007C1BB0"/>
    <w:rsid w:val="007C2067"/>
    <w:rsid w:val="007C2C1C"/>
    <w:rsid w:val="007C315C"/>
    <w:rsid w:val="007C3754"/>
    <w:rsid w:val="007C3861"/>
    <w:rsid w:val="007C3E2E"/>
    <w:rsid w:val="007C40FD"/>
    <w:rsid w:val="007C43D2"/>
    <w:rsid w:val="007C4407"/>
    <w:rsid w:val="007C45D4"/>
    <w:rsid w:val="007C4838"/>
    <w:rsid w:val="007C55A4"/>
    <w:rsid w:val="007C62BB"/>
    <w:rsid w:val="007C72EF"/>
    <w:rsid w:val="007C7443"/>
    <w:rsid w:val="007C74CA"/>
    <w:rsid w:val="007C74E8"/>
    <w:rsid w:val="007D0650"/>
    <w:rsid w:val="007D06A3"/>
    <w:rsid w:val="007D08C9"/>
    <w:rsid w:val="007D0A2B"/>
    <w:rsid w:val="007D0A2E"/>
    <w:rsid w:val="007D0A6E"/>
    <w:rsid w:val="007D0AB5"/>
    <w:rsid w:val="007D0E00"/>
    <w:rsid w:val="007D1098"/>
    <w:rsid w:val="007D1157"/>
    <w:rsid w:val="007D1569"/>
    <w:rsid w:val="007D17E3"/>
    <w:rsid w:val="007D2565"/>
    <w:rsid w:val="007D2821"/>
    <w:rsid w:val="007D3841"/>
    <w:rsid w:val="007D3E05"/>
    <w:rsid w:val="007D489A"/>
    <w:rsid w:val="007D4AD7"/>
    <w:rsid w:val="007D4B43"/>
    <w:rsid w:val="007D57D9"/>
    <w:rsid w:val="007D5EE1"/>
    <w:rsid w:val="007D6BD5"/>
    <w:rsid w:val="007E024F"/>
    <w:rsid w:val="007E02BC"/>
    <w:rsid w:val="007E0BCD"/>
    <w:rsid w:val="007E11EA"/>
    <w:rsid w:val="007E1630"/>
    <w:rsid w:val="007E187B"/>
    <w:rsid w:val="007E244D"/>
    <w:rsid w:val="007E255D"/>
    <w:rsid w:val="007E2900"/>
    <w:rsid w:val="007E2B1D"/>
    <w:rsid w:val="007E33E2"/>
    <w:rsid w:val="007E38FA"/>
    <w:rsid w:val="007E455B"/>
    <w:rsid w:val="007E47F5"/>
    <w:rsid w:val="007E4B80"/>
    <w:rsid w:val="007E597F"/>
    <w:rsid w:val="007E5C0F"/>
    <w:rsid w:val="007E70AD"/>
    <w:rsid w:val="007E710E"/>
    <w:rsid w:val="007F1387"/>
    <w:rsid w:val="007F14C4"/>
    <w:rsid w:val="007F17E6"/>
    <w:rsid w:val="007F1CE0"/>
    <w:rsid w:val="007F1D20"/>
    <w:rsid w:val="007F2586"/>
    <w:rsid w:val="007F327E"/>
    <w:rsid w:val="007F3464"/>
    <w:rsid w:val="007F3B21"/>
    <w:rsid w:val="007F3E7D"/>
    <w:rsid w:val="007F4A79"/>
    <w:rsid w:val="007F4AAA"/>
    <w:rsid w:val="007F579F"/>
    <w:rsid w:val="007F6066"/>
    <w:rsid w:val="007F63AC"/>
    <w:rsid w:val="007F64E3"/>
    <w:rsid w:val="007F673D"/>
    <w:rsid w:val="007F69B1"/>
    <w:rsid w:val="007F7820"/>
    <w:rsid w:val="007F7D69"/>
    <w:rsid w:val="0080077A"/>
    <w:rsid w:val="008007D7"/>
    <w:rsid w:val="008010C4"/>
    <w:rsid w:val="00801779"/>
    <w:rsid w:val="00801D17"/>
    <w:rsid w:val="00803BC2"/>
    <w:rsid w:val="0080424F"/>
    <w:rsid w:val="00804414"/>
    <w:rsid w:val="00804AD0"/>
    <w:rsid w:val="00804D13"/>
    <w:rsid w:val="00806019"/>
    <w:rsid w:val="00806489"/>
    <w:rsid w:val="00806A60"/>
    <w:rsid w:val="00806ADA"/>
    <w:rsid w:val="00807013"/>
    <w:rsid w:val="00807E8D"/>
    <w:rsid w:val="00807FEC"/>
    <w:rsid w:val="008109D6"/>
    <w:rsid w:val="00810A23"/>
    <w:rsid w:val="008121CA"/>
    <w:rsid w:val="00812E00"/>
    <w:rsid w:val="008136DE"/>
    <w:rsid w:val="00813AFA"/>
    <w:rsid w:val="00813FA3"/>
    <w:rsid w:val="00814432"/>
    <w:rsid w:val="008148F4"/>
    <w:rsid w:val="00814C24"/>
    <w:rsid w:val="00815735"/>
    <w:rsid w:val="008158AC"/>
    <w:rsid w:val="0081605B"/>
    <w:rsid w:val="008162BD"/>
    <w:rsid w:val="0081671E"/>
    <w:rsid w:val="00817745"/>
    <w:rsid w:val="0081781A"/>
    <w:rsid w:val="008212B3"/>
    <w:rsid w:val="008219B9"/>
    <w:rsid w:val="0082215B"/>
    <w:rsid w:val="00822321"/>
    <w:rsid w:val="00822849"/>
    <w:rsid w:val="00822A14"/>
    <w:rsid w:val="008232AD"/>
    <w:rsid w:val="00825002"/>
    <w:rsid w:val="008259D3"/>
    <w:rsid w:val="00826539"/>
    <w:rsid w:val="008269D7"/>
    <w:rsid w:val="00826B86"/>
    <w:rsid w:val="00827C83"/>
    <w:rsid w:val="00827CCC"/>
    <w:rsid w:val="00827D50"/>
    <w:rsid w:val="00827F5E"/>
    <w:rsid w:val="0083042A"/>
    <w:rsid w:val="00830805"/>
    <w:rsid w:val="00830DFD"/>
    <w:rsid w:val="00830EA7"/>
    <w:rsid w:val="00831DEA"/>
    <w:rsid w:val="008328B4"/>
    <w:rsid w:val="00832FF2"/>
    <w:rsid w:val="00833035"/>
    <w:rsid w:val="008342E6"/>
    <w:rsid w:val="00834841"/>
    <w:rsid w:val="0083532A"/>
    <w:rsid w:val="00835637"/>
    <w:rsid w:val="00835C40"/>
    <w:rsid w:val="008360EF"/>
    <w:rsid w:val="00836A39"/>
    <w:rsid w:val="00837AC3"/>
    <w:rsid w:val="00840D7E"/>
    <w:rsid w:val="00840FB1"/>
    <w:rsid w:val="008417E5"/>
    <w:rsid w:val="008418F6"/>
    <w:rsid w:val="00841CE6"/>
    <w:rsid w:val="00842348"/>
    <w:rsid w:val="00842B7B"/>
    <w:rsid w:val="00843241"/>
    <w:rsid w:val="0084477A"/>
    <w:rsid w:val="008447EF"/>
    <w:rsid w:val="00845851"/>
    <w:rsid w:val="00845A59"/>
    <w:rsid w:val="00845E4F"/>
    <w:rsid w:val="00846037"/>
    <w:rsid w:val="00846857"/>
    <w:rsid w:val="00846EE8"/>
    <w:rsid w:val="00847798"/>
    <w:rsid w:val="008478B7"/>
    <w:rsid w:val="00850EAC"/>
    <w:rsid w:val="008513E0"/>
    <w:rsid w:val="00851A8E"/>
    <w:rsid w:val="008531AF"/>
    <w:rsid w:val="00853249"/>
    <w:rsid w:val="008536D3"/>
    <w:rsid w:val="0085498E"/>
    <w:rsid w:val="00854A33"/>
    <w:rsid w:val="00854C4A"/>
    <w:rsid w:val="0085526A"/>
    <w:rsid w:val="00855637"/>
    <w:rsid w:val="0085637C"/>
    <w:rsid w:val="00856427"/>
    <w:rsid w:val="0085645D"/>
    <w:rsid w:val="00857100"/>
    <w:rsid w:val="00857108"/>
    <w:rsid w:val="00857AFD"/>
    <w:rsid w:val="00857FEA"/>
    <w:rsid w:val="008614AD"/>
    <w:rsid w:val="00861C1D"/>
    <w:rsid w:val="00861F63"/>
    <w:rsid w:val="00862074"/>
    <w:rsid w:val="00862378"/>
    <w:rsid w:val="008624B9"/>
    <w:rsid w:val="008625AE"/>
    <w:rsid w:val="0086269E"/>
    <w:rsid w:val="0086376A"/>
    <w:rsid w:val="008653F0"/>
    <w:rsid w:val="00865500"/>
    <w:rsid w:val="0086587F"/>
    <w:rsid w:val="00865C97"/>
    <w:rsid w:val="00866473"/>
    <w:rsid w:val="008664F9"/>
    <w:rsid w:val="00866A69"/>
    <w:rsid w:val="00866B8D"/>
    <w:rsid w:val="00866C81"/>
    <w:rsid w:val="00866F86"/>
    <w:rsid w:val="00867A39"/>
    <w:rsid w:val="00870490"/>
    <w:rsid w:val="008710B5"/>
    <w:rsid w:val="008713F5"/>
    <w:rsid w:val="00871AA7"/>
    <w:rsid w:val="00871C93"/>
    <w:rsid w:val="00872175"/>
    <w:rsid w:val="008730CC"/>
    <w:rsid w:val="00873CBC"/>
    <w:rsid w:val="00873D31"/>
    <w:rsid w:val="00873E4A"/>
    <w:rsid w:val="00874140"/>
    <w:rsid w:val="0087479B"/>
    <w:rsid w:val="0087533D"/>
    <w:rsid w:val="00875EB0"/>
    <w:rsid w:val="00876651"/>
    <w:rsid w:val="00876889"/>
    <w:rsid w:val="008768A9"/>
    <w:rsid w:val="00876977"/>
    <w:rsid w:val="00876EEF"/>
    <w:rsid w:val="00877A4E"/>
    <w:rsid w:val="00877C83"/>
    <w:rsid w:val="00877EBA"/>
    <w:rsid w:val="0088057D"/>
    <w:rsid w:val="00880581"/>
    <w:rsid w:val="00880C52"/>
    <w:rsid w:val="00880FBD"/>
    <w:rsid w:val="00881162"/>
    <w:rsid w:val="00881610"/>
    <w:rsid w:val="00881632"/>
    <w:rsid w:val="0088171F"/>
    <w:rsid w:val="00882338"/>
    <w:rsid w:val="00882723"/>
    <w:rsid w:val="00882A68"/>
    <w:rsid w:val="00883908"/>
    <w:rsid w:val="00883DFF"/>
    <w:rsid w:val="00884348"/>
    <w:rsid w:val="00884A0D"/>
    <w:rsid w:val="00884BBD"/>
    <w:rsid w:val="008851CB"/>
    <w:rsid w:val="00886807"/>
    <w:rsid w:val="00887285"/>
    <w:rsid w:val="00887798"/>
    <w:rsid w:val="00887923"/>
    <w:rsid w:val="00887B30"/>
    <w:rsid w:val="008908D4"/>
    <w:rsid w:val="00890BD3"/>
    <w:rsid w:val="00890FED"/>
    <w:rsid w:val="008919D5"/>
    <w:rsid w:val="00891BCC"/>
    <w:rsid w:val="008922A2"/>
    <w:rsid w:val="0089380F"/>
    <w:rsid w:val="008941C5"/>
    <w:rsid w:val="00894927"/>
    <w:rsid w:val="00894AC3"/>
    <w:rsid w:val="00894C4F"/>
    <w:rsid w:val="008953A6"/>
    <w:rsid w:val="00895F62"/>
    <w:rsid w:val="008973D7"/>
    <w:rsid w:val="008A013D"/>
    <w:rsid w:val="008A02F0"/>
    <w:rsid w:val="008A034D"/>
    <w:rsid w:val="008A0701"/>
    <w:rsid w:val="008A0719"/>
    <w:rsid w:val="008A0775"/>
    <w:rsid w:val="008A09E5"/>
    <w:rsid w:val="008A09F2"/>
    <w:rsid w:val="008A0BDE"/>
    <w:rsid w:val="008A1A34"/>
    <w:rsid w:val="008A24A6"/>
    <w:rsid w:val="008A2F3B"/>
    <w:rsid w:val="008A370F"/>
    <w:rsid w:val="008A39B2"/>
    <w:rsid w:val="008A3E4D"/>
    <w:rsid w:val="008A3FC7"/>
    <w:rsid w:val="008A4B4A"/>
    <w:rsid w:val="008A4C38"/>
    <w:rsid w:val="008A522C"/>
    <w:rsid w:val="008A5353"/>
    <w:rsid w:val="008A58EE"/>
    <w:rsid w:val="008A5A12"/>
    <w:rsid w:val="008A6002"/>
    <w:rsid w:val="008A62BE"/>
    <w:rsid w:val="008A6453"/>
    <w:rsid w:val="008A65B5"/>
    <w:rsid w:val="008A7055"/>
    <w:rsid w:val="008A761A"/>
    <w:rsid w:val="008B05F0"/>
    <w:rsid w:val="008B08AE"/>
    <w:rsid w:val="008B0A7E"/>
    <w:rsid w:val="008B0CFA"/>
    <w:rsid w:val="008B1343"/>
    <w:rsid w:val="008B1F63"/>
    <w:rsid w:val="008B257D"/>
    <w:rsid w:val="008B335E"/>
    <w:rsid w:val="008B4223"/>
    <w:rsid w:val="008B455C"/>
    <w:rsid w:val="008B467C"/>
    <w:rsid w:val="008B489B"/>
    <w:rsid w:val="008B5636"/>
    <w:rsid w:val="008B5713"/>
    <w:rsid w:val="008B6B89"/>
    <w:rsid w:val="008B6C04"/>
    <w:rsid w:val="008B6C14"/>
    <w:rsid w:val="008B75AA"/>
    <w:rsid w:val="008B7610"/>
    <w:rsid w:val="008B77B7"/>
    <w:rsid w:val="008B7D98"/>
    <w:rsid w:val="008C0B53"/>
    <w:rsid w:val="008C0DA9"/>
    <w:rsid w:val="008C18C3"/>
    <w:rsid w:val="008C2973"/>
    <w:rsid w:val="008C36EF"/>
    <w:rsid w:val="008C51BB"/>
    <w:rsid w:val="008C58E8"/>
    <w:rsid w:val="008C5A19"/>
    <w:rsid w:val="008C5BAA"/>
    <w:rsid w:val="008C5D60"/>
    <w:rsid w:val="008C5E3B"/>
    <w:rsid w:val="008C62A2"/>
    <w:rsid w:val="008C6464"/>
    <w:rsid w:val="008C6A8D"/>
    <w:rsid w:val="008C70A6"/>
    <w:rsid w:val="008C73B3"/>
    <w:rsid w:val="008C7844"/>
    <w:rsid w:val="008D08FC"/>
    <w:rsid w:val="008D0B69"/>
    <w:rsid w:val="008D0C99"/>
    <w:rsid w:val="008D18F9"/>
    <w:rsid w:val="008D1A0D"/>
    <w:rsid w:val="008D1D1F"/>
    <w:rsid w:val="008D1E10"/>
    <w:rsid w:val="008D1E36"/>
    <w:rsid w:val="008D3302"/>
    <w:rsid w:val="008D43BC"/>
    <w:rsid w:val="008D54B1"/>
    <w:rsid w:val="008D6A4E"/>
    <w:rsid w:val="008D6BE7"/>
    <w:rsid w:val="008D71C3"/>
    <w:rsid w:val="008D7E86"/>
    <w:rsid w:val="008E1041"/>
    <w:rsid w:val="008E1C56"/>
    <w:rsid w:val="008E2283"/>
    <w:rsid w:val="008E2B5A"/>
    <w:rsid w:val="008E3B83"/>
    <w:rsid w:val="008E3E59"/>
    <w:rsid w:val="008E3F45"/>
    <w:rsid w:val="008E43FF"/>
    <w:rsid w:val="008E454A"/>
    <w:rsid w:val="008E49B0"/>
    <w:rsid w:val="008E52BC"/>
    <w:rsid w:val="008E65F7"/>
    <w:rsid w:val="008E6755"/>
    <w:rsid w:val="008E7BAB"/>
    <w:rsid w:val="008E7EDE"/>
    <w:rsid w:val="008F05F5"/>
    <w:rsid w:val="008F09CF"/>
    <w:rsid w:val="008F0D25"/>
    <w:rsid w:val="008F118B"/>
    <w:rsid w:val="008F1A5D"/>
    <w:rsid w:val="008F2A79"/>
    <w:rsid w:val="008F2CA8"/>
    <w:rsid w:val="008F2EBA"/>
    <w:rsid w:val="008F4391"/>
    <w:rsid w:val="008F4BAD"/>
    <w:rsid w:val="008F4D6D"/>
    <w:rsid w:val="008F570B"/>
    <w:rsid w:val="008F5A8F"/>
    <w:rsid w:val="008F5AD4"/>
    <w:rsid w:val="008F5E35"/>
    <w:rsid w:val="008F7535"/>
    <w:rsid w:val="008F7B02"/>
    <w:rsid w:val="008F7F04"/>
    <w:rsid w:val="00900005"/>
    <w:rsid w:val="009009DD"/>
    <w:rsid w:val="00901EB2"/>
    <w:rsid w:val="00902109"/>
    <w:rsid w:val="00902318"/>
    <w:rsid w:val="00902481"/>
    <w:rsid w:val="009028FC"/>
    <w:rsid w:val="00902C95"/>
    <w:rsid w:val="00902D3F"/>
    <w:rsid w:val="00902EB3"/>
    <w:rsid w:val="009031CB"/>
    <w:rsid w:val="00903455"/>
    <w:rsid w:val="009037A5"/>
    <w:rsid w:val="00903BB4"/>
    <w:rsid w:val="00903C01"/>
    <w:rsid w:val="0090459E"/>
    <w:rsid w:val="009048B9"/>
    <w:rsid w:val="009054A3"/>
    <w:rsid w:val="009061AF"/>
    <w:rsid w:val="009065B7"/>
    <w:rsid w:val="0090671D"/>
    <w:rsid w:val="00906826"/>
    <w:rsid w:val="00906B44"/>
    <w:rsid w:val="00906DA9"/>
    <w:rsid w:val="00907182"/>
    <w:rsid w:val="0090786C"/>
    <w:rsid w:val="00910AB2"/>
    <w:rsid w:val="00910CFB"/>
    <w:rsid w:val="00911BF1"/>
    <w:rsid w:val="009120CC"/>
    <w:rsid w:val="0091235A"/>
    <w:rsid w:val="00912E7A"/>
    <w:rsid w:val="00912FBB"/>
    <w:rsid w:val="009136D4"/>
    <w:rsid w:val="0091381F"/>
    <w:rsid w:val="00913C05"/>
    <w:rsid w:val="009142BD"/>
    <w:rsid w:val="009148E0"/>
    <w:rsid w:val="00914D54"/>
    <w:rsid w:val="0091523D"/>
    <w:rsid w:val="00915EA1"/>
    <w:rsid w:val="0091663B"/>
    <w:rsid w:val="009174B1"/>
    <w:rsid w:val="00917C53"/>
    <w:rsid w:val="00917F8D"/>
    <w:rsid w:val="009203F3"/>
    <w:rsid w:val="0092041C"/>
    <w:rsid w:val="00920A76"/>
    <w:rsid w:val="00921B08"/>
    <w:rsid w:val="009224CC"/>
    <w:rsid w:val="009224F6"/>
    <w:rsid w:val="00922D49"/>
    <w:rsid w:val="00922F31"/>
    <w:rsid w:val="009236E4"/>
    <w:rsid w:val="00923C78"/>
    <w:rsid w:val="00924307"/>
    <w:rsid w:val="0092459C"/>
    <w:rsid w:val="00924ACC"/>
    <w:rsid w:val="00925010"/>
    <w:rsid w:val="009250D4"/>
    <w:rsid w:val="00925CE2"/>
    <w:rsid w:val="00925EF9"/>
    <w:rsid w:val="0092651E"/>
    <w:rsid w:val="009265FF"/>
    <w:rsid w:val="00926657"/>
    <w:rsid w:val="0092665F"/>
    <w:rsid w:val="00926700"/>
    <w:rsid w:val="00926C76"/>
    <w:rsid w:val="00926DCC"/>
    <w:rsid w:val="0092739B"/>
    <w:rsid w:val="009300D2"/>
    <w:rsid w:val="009305ED"/>
    <w:rsid w:val="00930B69"/>
    <w:rsid w:val="00930CB3"/>
    <w:rsid w:val="00930DA2"/>
    <w:rsid w:val="00930E8A"/>
    <w:rsid w:val="009310E1"/>
    <w:rsid w:val="0093227A"/>
    <w:rsid w:val="009326BA"/>
    <w:rsid w:val="009326DE"/>
    <w:rsid w:val="00932DEA"/>
    <w:rsid w:val="00932E5B"/>
    <w:rsid w:val="00932E6C"/>
    <w:rsid w:val="00933714"/>
    <w:rsid w:val="00933B8E"/>
    <w:rsid w:val="0093421B"/>
    <w:rsid w:val="009348B0"/>
    <w:rsid w:val="00935435"/>
    <w:rsid w:val="009357C3"/>
    <w:rsid w:val="009361B3"/>
    <w:rsid w:val="00936821"/>
    <w:rsid w:val="00936C76"/>
    <w:rsid w:val="0094004A"/>
    <w:rsid w:val="009401AA"/>
    <w:rsid w:val="00940A05"/>
    <w:rsid w:val="00940F22"/>
    <w:rsid w:val="00940F92"/>
    <w:rsid w:val="00940FF5"/>
    <w:rsid w:val="00941001"/>
    <w:rsid w:val="009411D2"/>
    <w:rsid w:val="0094128E"/>
    <w:rsid w:val="009430C6"/>
    <w:rsid w:val="009437A7"/>
    <w:rsid w:val="00943AD4"/>
    <w:rsid w:val="00943E7A"/>
    <w:rsid w:val="009447F0"/>
    <w:rsid w:val="00944FA3"/>
    <w:rsid w:val="009457CD"/>
    <w:rsid w:val="00945E6D"/>
    <w:rsid w:val="009464BA"/>
    <w:rsid w:val="00946923"/>
    <w:rsid w:val="00946FD8"/>
    <w:rsid w:val="009474DF"/>
    <w:rsid w:val="00950428"/>
    <w:rsid w:val="009518F3"/>
    <w:rsid w:val="00951BEA"/>
    <w:rsid w:val="00951F71"/>
    <w:rsid w:val="00952856"/>
    <w:rsid w:val="009528AE"/>
    <w:rsid w:val="00953E6A"/>
    <w:rsid w:val="00953F05"/>
    <w:rsid w:val="009542AB"/>
    <w:rsid w:val="009546B5"/>
    <w:rsid w:val="00954F48"/>
    <w:rsid w:val="00954FED"/>
    <w:rsid w:val="00955B07"/>
    <w:rsid w:val="009570E8"/>
    <w:rsid w:val="00960021"/>
    <w:rsid w:val="0096133F"/>
    <w:rsid w:val="009616AB"/>
    <w:rsid w:val="00961B32"/>
    <w:rsid w:val="00961B53"/>
    <w:rsid w:val="00962B72"/>
    <w:rsid w:val="00964E80"/>
    <w:rsid w:val="009651BB"/>
    <w:rsid w:val="0096558D"/>
    <w:rsid w:val="0096565F"/>
    <w:rsid w:val="0096628D"/>
    <w:rsid w:val="009663FD"/>
    <w:rsid w:val="009667BB"/>
    <w:rsid w:val="00966E31"/>
    <w:rsid w:val="00966FE4"/>
    <w:rsid w:val="009676C1"/>
    <w:rsid w:val="00967796"/>
    <w:rsid w:val="00967F06"/>
    <w:rsid w:val="00971A3F"/>
    <w:rsid w:val="00972551"/>
    <w:rsid w:val="0097278A"/>
    <w:rsid w:val="00972DB9"/>
    <w:rsid w:val="009741C3"/>
    <w:rsid w:val="009745E9"/>
    <w:rsid w:val="00974B38"/>
    <w:rsid w:val="00974BB8"/>
    <w:rsid w:val="0097503F"/>
    <w:rsid w:val="0097549E"/>
    <w:rsid w:val="00975882"/>
    <w:rsid w:val="00975BFD"/>
    <w:rsid w:val="009777F3"/>
    <w:rsid w:val="00980D50"/>
    <w:rsid w:val="00980D58"/>
    <w:rsid w:val="00981219"/>
    <w:rsid w:val="00981661"/>
    <w:rsid w:val="00981B62"/>
    <w:rsid w:val="00981C69"/>
    <w:rsid w:val="009823FA"/>
    <w:rsid w:val="009823FB"/>
    <w:rsid w:val="009835A5"/>
    <w:rsid w:val="00983C55"/>
    <w:rsid w:val="00985B87"/>
    <w:rsid w:val="009877A2"/>
    <w:rsid w:val="00990040"/>
    <w:rsid w:val="009906C1"/>
    <w:rsid w:val="00990AB1"/>
    <w:rsid w:val="0099123B"/>
    <w:rsid w:val="00991648"/>
    <w:rsid w:val="009916BE"/>
    <w:rsid w:val="009918F7"/>
    <w:rsid w:val="0099194C"/>
    <w:rsid w:val="00991BE4"/>
    <w:rsid w:val="00991E08"/>
    <w:rsid w:val="009925C6"/>
    <w:rsid w:val="00992DAB"/>
    <w:rsid w:val="00993541"/>
    <w:rsid w:val="00993BDA"/>
    <w:rsid w:val="00993DAE"/>
    <w:rsid w:val="00994633"/>
    <w:rsid w:val="009946A1"/>
    <w:rsid w:val="00994C76"/>
    <w:rsid w:val="00995789"/>
    <w:rsid w:val="009957C9"/>
    <w:rsid w:val="00995B25"/>
    <w:rsid w:val="00995B41"/>
    <w:rsid w:val="00995C64"/>
    <w:rsid w:val="0099671F"/>
    <w:rsid w:val="009968AF"/>
    <w:rsid w:val="009974EE"/>
    <w:rsid w:val="009976C0"/>
    <w:rsid w:val="00997B61"/>
    <w:rsid w:val="009A0076"/>
    <w:rsid w:val="009A05AF"/>
    <w:rsid w:val="009A05FD"/>
    <w:rsid w:val="009A0773"/>
    <w:rsid w:val="009A2769"/>
    <w:rsid w:val="009A2B27"/>
    <w:rsid w:val="009A32D3"/>
    <w:rsid w:val="009A34D6"/>
    <w:rsid w:val="009A48C7"/>
    <w:rsid w:val="009A5246"/>
    <w:rsid w:val="009A5574"/>
    <w:rsid w:val="009A585D"/>
    <w:rsid w:val="009A58A9"/>
    <w:rsid w:val="009A5D58"/>
    <w:rsid w:val="009A5FED"/>
    <w:rsid w:val="009A6A5D"/>
    <w:rsid w:val="009A716B"/>
    <w:rsid w:val="009A7588"/>
    <w:rsid w:val="009A7C16"/>
    <w:rsid w:val="009B09B9"/>
    <w:rsid w:val="009B1093"/>
    <w:rsid w:val="009B109D"/>
    <w:rsid w:val="009B142E"/>
    <w:rsid w:val="009B1B2D"/>
    <w:rsid w:val="009B1FD8"/>
    <w:rsid w:val="009B27D8"/>
    <w:rsid w:val="009B2882"/>
    <w:rsid w:val="009B28BA"/>
    <w:rsid w:val="009B2A54"/>
    <w:rsid w:val="009B30DF"/>
    <w:rsid w:val="009B6890"/>
    <w:rsid w:val="009B7093"/>
    <w:rsid w:val="009B78BE"/>
    <w:rsid w:val="009C0D8A"/>
    <w:rsid w:val="009C121E"/>
    <w:rsid w:val="009C12FE"/>
    <w:rsid w:val="009C36BA"/>
    <w:rsid w:val="009C3D47"/>
    <w:rsid w:val="009C40A0"/>
    <w:rsid w:val="009C46BE"/>
    <w:rsid w:val="009C4757"/>
    <w:rsid w:val="009C49A7"/>
    <w:rsid w:val="009C5352"/>
    <w:rsid w:val="009C562E"/>
    <w:rsid w:val="009C5C56"/>
    <w:rsid w:val="009C66CF"/>
    <w:rsid w:val="009C6DD8"/>
    <w:rsid w:val="009C6F8E"/>
    <w:rsid w:val="009C71A6"/>
    <w:rsid w:val="009C7386"/>
    <w:rsid w:val="009C7E28"/>
    <w:rsid w:val="009D045F"/>
    <w:rsid w:val="009D152F"/>
    <w:rsid w:val="009D266D"/>
    <w:rsid w:val="009D27B6"/>
    <w:rsid w:val="009D2DD1"/>
    <w:rsid w:val="009D2ECE"/>
    <w:rsid w:val="009D2F4A"/>
    <w:rsid w:val="009D323E"/>
    <w:rsid w:val="009D37B2"/>
    <w:rsid w:val="009D3A12"/>
    <w:rsid w:val="009D41A3"/>
    <w:rsid w:val="009D4296"/>
    <w:rsid w:val="009D4314"/>
    <w:rsid w:val="009D4D79"/>
    <w:rsid w:val="009D570D"/>
    <w:rsid w:val="009D59FC"/>
    <w:rsid w:val="009D6260"/>
    <w:rsid w:val="009D6379"/>
    <w:rsid w:val="009D64B6"/>
    <w:rsid w:val="009D6DCF"/>
    <w:rsid w:val="009D7154"/>
    <w:rsid w:val="009E0CE0"/>
    <w:rsid w:val="009E17F1"/>
    <w:rsid w:val="009E1927"/>
    <w:rsid w:val="009E198B"/>
    <w:rsid w:val="009E2346"/>
    <w:rsid w:val="009E2988"/>
    <w:rsid w:val="009E2C14"/>
    <w:rsid w:val="009E3AE8"/>
    <w:rsid w:val="009E3E96"/>
    <w:rsid w:val="009E431B"/>
    <w:rsid w:val="009E4353"/>
    <w:rsid w:val="009E467D"/>
    <w:rsid w:val="009E5244"/>
    <w:rsid w:val="009E77F6"/>
    <w:rsid w:val="009E7BF1"/>
    <w:rsid w:val="009F02A9"/>
    <w:rsid w:val="009F04AE"/>
    <w:rsid w:val="009F095F"/>
    <w:rsid w:val="009F20A3"/>
    <w:rsid w:val="009F2B39"/>
    <w:rsid w:val="009F300E"/>
    <w:rsid w:val="009F3478"/>
    <w:rsid w:val="009F3DAC"/>
    <w:rsid w:val="009F41C2"/>
    <w:rsid w:val="009F426B"/>
    <w:rsid w:val="009F4E80"/>
    <w:rsid w:val="009F5300"/>
    <w:rsid w:val="009F5338"/>
    <w:rsid w:val="009F5BD4"/>
    <w:rsid w:val="009F5D17"/>
    <w:rsid w:val="009F63EC"/>
    <w:rsid w:val="009F6956"/>
    <w:rsid w:val="009F6C80"/>
    <w:rsid w:val="009F73BB"/>
    <w:rsid w:val="009F77D3"/>
    <w:rsid w:val="009F78BD"/>
    <w:rsid w:val="00A002D3"/>
    <w:rsid w:val="00A0048F"/>
    <w:rsid w:val="00A00A05"/>
    <w:rsid w:val="00A010BE"/>
    <w:rsid w:val="00A0138D"/>
    <w:rsid w:val="00A018D8"/>
    <w:rsid w:val="00A02836"/>
    <w:rsid w:val="00A0299A"/>
    <w:rsid w:val="00A03500"/>
    <w:rsid w:val="00A03A9E"/>
    <w:rsid w:val="00A03DBF"/>
    <w:rsid w:val="00A04097"/>
    <w:rsid w:val="00A04885"/>
    <w:rsid w:val="00A04FE0"/>
    <w:rsid w:val="00A0645F"/>
    <w:rsid w:val="00A06638"/>
    <w:rsid w:val="00A06883"/>
    <w:rsid w:val="00A07F1E"/>
    <w:rsid w:val="00A1026D"/>
    <w:rsid w:val="00A105E4"/>
    <w:rsid w:val="00A111BD"/>
    <w:rsid w:val="00A114E8"/>
    <w:rsid w:val="00A11B29"/>
    <w:rsid w:val="00A11B65"/>
    <w:rsid w:val="00A1230F"/>
    <w:rsid w:val="00A12447"/>
    <w:rsid w:val="00A135CE"/>
    <w:rsid w:val="00A138D2"/>
    <w:rsid w:val="00A13CF1"/>
    <w:rsid w:val="00A14118"/>
    <w:rsid w:val="00A143A8"/>
    <w:rsid w:val="00A14FF9"/>
    <w:rsid w:val="00A152F7"/>
    <w:rsid w:val="00A15CFF"/>
    <w:rsid w:val="00A163C4"/>
    <w:rsid w:val="00A16A47"/>
    <w:rsid w:val="00A16E36"/>
    <w:rsid w:val="00A173B7"/>
    <w:rsid w:val="00A2006E"/>
    <w:rsid w:val="00A2058B"/>
    <w:rsid w:val="00A2087C"/>
    <w:rsid w:val="00A2105D"/>
    <w:rsid w:val="00A210C0"/>
    <w:rsid w:val="00A2137C"/>
    <w:rsid w:val="00A21729"/>
    <w:rsid w:val="00A2195C"/>
    <w:rsid w:val="00A21D3D"/>
    <w:rsid w:val="00A21EAD"/>
    <w:rsid w:val="00A21F49"/>
    <w:rsid w:val="00A2242C"/>
    <w:rsid w:val="00A233EA"/>
    <w:rsid w:val="00A23448"/>
    <w:rsid w:val="00A23935"/>
    <w:rsid w:val="00A23990"/>
    <w:rsid w:val="00A240F9"/>
    <w:rsid w:val="00A24647"/>
    <w:rsid w:val="00A251A0"/>
    <w:rsid w:val="00A25C60"/>
    <w:rsid w:val="00A26611"/>
    <w:rsid w:val="00A269AD"/>
    <w:rsid w:val="00A26C3B"/>
    <w:rsid w:val="00A26EB6"/>
    <w:rsid w:val="00A27C56"/>
    <w:rsid w:val="00A3005E"/>
    <w:rsid w:val="00A3167E"/>
    <w:rsid w:val="00A318CC"/>
    <w:rsid w:val="00A31EB8"/>
    <w:rsid w:val="00A31FF3"/>
    <w:rsid w:val="00A3258F"/>
    <w:rsid w:val="00A3263C"/>
    <w:rsid w:val="00A34008"/>
    <w:rsid w:val="00A340C3"/>
    <w:rsid w:val="00A342ED"/>
    <w:rsid w:val="00A3434E"/>
    <w:rsid w:val="00A344CD"/>
    <w:rsid w:val="00A35235"/>
    <w:rsid w:val="00A35265"/>
    <w:rsid w:val="00A35675"/>
    <w:rsid w:val="00A35C90"/>
    <w:rsid w:val="00A37374"/>
    <w:rsid w:val="00A37DE1"/>
    <w:rsid w:val="00A40D60"/>
    <w:rsid w:val="00A41F4D"/>
    <w:rsid w:val="00A41F50"/>
    <w:rsid w:val="00A42A26"/>
    <w:rsid w:val="00A42E36"/>
    <w:rsid w:val="00A43386"/>
    <w:rsid w:val="00A43C33"/>
    <w:rsid w:val="00A44449"/>
    <w:rsid w:val="00A44E65"/>
    <w:rsid w:val="00A44F0F"/>
    <w:rsid w:val="00A45272"/>
    <w:rsid w:val="00A4554C"/>
    <w:rsid w:val="00A45AE5"/>
    <w:rsid w:val="00A46250"/>
    <w:rsid w:val="00A46B09"/>
    <w:rsid w:val="00A5016D"/>
    <w:rsid w:val="00A50189"/>
    <w:rsid w:val="00A50349"/>
    <w:rsid w:val="00A50440"/>
    <w:rsid w:val="00A50741"/>
    <w:rsid w:val="00A50E41"/>
    <w:rsid w:val="00A50FD4"/>
    <w:rsid w:val="00A51469"/>
    <w:rsid w:val="00A52389"/>
    <w:rsid w:val="00A52892"/>
    <w:rsid w:val="00A5295B"/>
    <w:rsid w:val="00A52C2F"/>
    <w:rsid w:val="00A53582"/>
    <w:rsid w:val="00A53872"/>
    <w:rsid w:val="00A53F98"/>
    <w:rsid w:val="00A54EE6"/>
    <w:rsid w:val="00A5537B"/>
    <w:rsid w:val="00A55D01"/>
    <w:rsid w:val="00A55D70"/>
    <w:rsid w:val="00A55E52"/>
    <w:rsid w:val="00A5628E"/>
    <w:rsid w:val="00A57336"/>
    <w:rsid w:val="00A57B3B"/>
    <w:rsid w:val="00A57B4B"/>
    <w:rsid w:val="00A57B7D"/>
    <w:rsid w:val="00A61D44"/>
    <w:rsid w:val="00A62E5C"/>
    <w:rsid w:val="00A63798"/>
    <w:rsid w:val="00A63836"/>
    <w:rsid w:val="00A63A2F"/>
    <w:rsid w:val="00A64747"/>
    <w:rsid w:val="00A64C8E"/>
    <w:rsid w:val="00A64E7F"/>
    <w:rsid w:val="00A6519B"/>
    <w:rsid w:val="00A65E0E"/>
    <w:rsid w:val="00A65F2E"/>
    <w:rsid w:val="00A6641D"/>
    <w:rsid w:val="00A6666E"/>
    <w:rsid w:val="00A6733E"/>
    <w:rsid w:val="00A67820"/>
    <w:rsid w:val="00A7010C"/>
    <w:rsid w:val="00A70169"/>
    <w:rsid w:val="00A701EA"/>
    <w:rsid w:val="00A70B7E"/>
    <w:rsid w:val="00A725B3"/>
    <w:rsid w:val="00A732FC"/>
    <w:rsid w:val="00A73701"/>
    <w:rsid w:val="00A73BAE"/>
    <w:rsid w:val="00A745BE"/>
    <w:rsid w:val="00A74B17"/>
    <w:rsid w:val="00A74F75"/>
    <w:rsid w:val="00A758B4"/>
    <w:rsid w:val="00A75919"/>
    <w:rsid w:val="00A75EFF"/>
    <w:rsid w:val="00A76E36"/>
    <w:rsid w:val="00A77331"/>
    <w:rsid w:val="00A779D7"/>
    <w:rsid w:val="00A8089D"/>
    <w:rsid w:val="00A80971"/>
    <w:rsid w:val="00A8119C"/>
    <w:rsid w:val="00A82189"/>
    <w:rsid w:val="00A82509"/>
    <w:rsid w:val="00A82C65"/>
    <w:rsid w:val="00A82E4B"/>
    <w:rsid w:val="00A82F19"/>
    <w:rsid w:val="00A830E2"/>
    <w:rsid w:val="00A83753"/>
    <w:rsid w:val="00A8389C"/>
    <w:rsid w:val="00A838A0"/>
    <w:rsid w:val="00A83F4B"/>
    <w:rsid w:val="00A8592C"/>
    <w:rsid w:val="00A85959"/>
    <w:rsid w:val="00A85AC1"/>
    <w:rsid w:val="00A85BF7"/>
    <w:rsid w:val="00A86782"/>
    <w:rsid w:val="00A86C6C"/>
    <w:rsid w:val="00A870C8"/>
    <w:rsid w:val="00A87B30"/>
    <w:rsid w:val="00A90553"/>
    <w:rsid w:val="00A90AC4"/>
    <w:rsid w:val="00A90CB8"/>
    <w:rsid w:val="00A9158E"/>
    <w:rsid w:val="00A91904"/>
    <w:rsid w:val="00A93EA3"/>
    <w:rsid w:val="00A93F5A"/>
    <w:rsid w:val="00A94489"/>
    <w:rsid w:val="00A94AC2"/>
    <w:rsid w:val="00A953C8"/>
    <w:rsid w:val="00A9547F"/>
    <w:rsid w:val="00AA0A9E"/>
    <w:rsid w:val="00AA0D45"/>
    <w:rsid w:val="00AA1827"/>
    <w:rsid w:val="00AA1B2D"/>
    <w:rsid w:val="00AA25B6"/>
    <w:rsid w:val="00AA2686"/>
    <w:rsid w:val="00AA32F9"/>
    <w:rsid w:val="00AA3859"/>
    <w:rsid w:val="00AA45FF"/>
    <w:rsid w:val="00AA586A"/>
    <w:rsid w:val="00AA5A8E"/>
    <w:rsid w:val="00AA69C2"/>
    <w:rsid w:val="00AA69E8"/>
    <w:rsid w:val="00AA6F09"/>
    <w:rsid w:val="00AA7740"/>
    <w:rsid w:val="00AA7B8C"/>
    <w:rsid w:val="00AA7BA9"/>
    <w:rsid w:val="00AA7C5B"/>
    <w:rsid w:val="00AB012A"/>
    <w:rsid w:val="00AB09D5"/>
    <w:rsid w:val="00AB1538"/>
    <w:rsid w:val="00AB1E1D"/>
    <w:rsid w:val="00AB36C0"/>
    <w:rsid w:val="00AB4256"/>
    <w:rsid w:val="00AB44C6"/>
    <w:rsid w:val="00AB4693"/>
    <w:rsid w:val="00AB4CBC"/>
    <w:rsid w:val="00AB5DA9"/>
    <w:rsid w:val="00AB5E3F"/>
    <w:rsid w:val="00AB5E82"/>
    <w:rsid w:val="00AB75D9"/>
    <w:rsid w:val="00AB791D"/>
    <w:rsid w:val="00AC07F8"/>
    <w:rsid w:val="00AC0F2E"/>
    <w:rsid w:val="00AC13C2"/>
    <w:rsid w:val="00AC13FE"/>
    <w:rsid w:val="00AC1D54"/>
    <w:rsid w:val="00AC4A5E"/>
    <w:rsid w:val="00AC4AF9"/>
    <w:rsid w:val="00AC5549"/>
    <w:rsid w:val="00AC6965"/>
    <w:rsid w:val="00AC6D4D"/>
    <w:rsid w:val="00AC7629"/>
    <w:rsid w:val="00AD0103"/>
    <w:rsid w:val="00AD0138"/>
    <w:rsid w:val="00AD109A"/>
    <w:rsid w:val="00AD18DD"/>
    <w:rsid w:val="00AD1B9F"/>
    <w:rsid w:val="00AD22FF"/>
    <w:rsid w:val="00AD27AD"/>
    <w:rsid w:val="00AD30A4"/>
    <w:rsid w:val="00AD32D8"/>
    <w:rsid w:val="00AD3BE9"/>
    <w:rsid w:val="00AD43BE"/>
    <w:rsid w:val="00AD4454"/>
    <w:rsid w:val="00AD58CC"/>
    <w:rsid w:val="00AD5B79"/>
    <w:rsid w:val="00AD5E3E"/>
    <w:rsid w:val="00AD6232"/>
    <w:rsid w:val="00AD6957"/>
    <w:rsid w:val="00AD71E2"/>
    <w:rsid w:val="00AD7E35"/>
    <w:rsid w:val="00AD7E84"/>
    <w:rsid w:val="00AD7EE8"/>
    <w:rsid w:val="00AE0BA6"/>
    <w:rsid w:val="00AE1959"/>
    <w:rsid w:val="00AE1B54"/>
    <w:rsid w:val="00AE1DE6"/>
    <w:rsid w:val="00AE1EF3"/>
    <w:rsid w:val="00AE1F1C"/>
    <w:rsid w:val="00AE228E"/>
    <w:rsid w:val="00AE22AE"/>
    <w:rsid w:val="00AE22DB"/>
    <w:rsid w:val="00AE2CF6"/>
    <w:rsid w:val="00AE2D00"/>
    <w:rsid w:val="00AE3517"/>
    <w:rsid w:val="00AE3916"/>
    <w:rsid w:val="00AE3B26"/>
    <w:rsid w:val="00AE3ECE"/>
    <w:rsid w:val="00AE4200"/>
    <w:rsid w:val="00AE4F55"/>
    <w:rsid w:val="00AE583C"/>
    <w:rsid w:val="00AE6CDD"/>
    <w:rsid w:val="00AE6EEC"/>
    <w:rsid w:val="00AF0328"/>
    <w:rsid w:val="00AF2A05"/>
    <w:rsid w:val="00AF2D8E"/>
    <w:rsid w:val="00AF3305"/>
    <w:rsid w:val="00AF46A6"/>
    <w:rsid w:val="00AF4B6F"/>
    <w:rsid w:val="00AF5DD3"/>
    <w:rsid w:val="00AF5F0C"/>
    <w:rsid w:val="00AF60E0"/>
    <w:rsid w:val="00AF6189"/>
    <w:rsid w:val="00AF66A4"/>
    <w:rsid w:val="00AF6B18"/>
    <w:rsid w:val="00AF6ED1"/>
    <w:rsid w:val="00AF74BE"/>
    <w:rsid w:val="00B007EE"/>
    <w:rsid w:val="00B00C61"/>
    <w:rsid w:val="00B013B8"/>
    <w:rsid w:val="00B01516"/>
    <w:rsid w:val="00B01DE2"/>
    <w:rsid w:val="00B0259A"/>
    <w:rsid w:val="00B02796"/>
    <w:rsid w:val="00B032FF"/>
    <w:rsid w:val="00B04CFA"/>
    <w:rsid w:val="00B04E8B"/>
    <w:rsid w:val="00B059BE"/>
    <w:rsid w:val="00B06EBB"/>
    <w:rsid w:val="00B07EFF"/>
    <w:rsid w:val="00B1001F"/>
    <w:rsid w:val="00B10204"/>
    <w:rsid w:val="00B11AA3"/>
    <w:rsid w:val="00B11C25"/>
    <w:rsid w:val="00B11F7A"/>
    <w:rsid w:val="00B11F86"/>
    <w:rsid w:val="00B12102"/>
    <w:rsid w:val="00B12346"/>
    <w:rsid w:val="00B12825"/>
    <w:rsid w:val="00B12C04"/>
    <w:rsid w:val="00B12CC8"/>
    <w:rsid w:val="00B133F7"/>
    <w:rsid w:val="00B13A87"/>
    <w:rsid w:val="00B13DAC"/>
    <w:rsid w:val="00B13DC0"/>
    <w:rsid w:val="00B14FC3"/>
    <w:rsid w:val="00B15387"/>
    <w:rsid w:val="00B15931"/>
    <w:rsid w:val="00B16072"/>
    <w:rsid w:val="00B162A6"/>
    <w:rsid w:val="00B16CDE"/>
    <w:rsid w:val="00B16D04"/>
    <w:rsid w:val="00B172B8"/>
    <w:rsid w:val="00B17421"/>
    <w:rsid w:val="00B175B7"/>
    <w:rsid w:val="00B177B1"/>
    <w:rsid w:val="00B17FFE"/>
    <w:rsid w:val="00B217D8"/>
    <w:rsid w:val="00B227E8"/>
    <w:rsid w:val="00B22E96"/>
    <w:rsid w:val="00B230A8"/>
    <w:rsid w:val="00B24855"/>
    <w:rsid w:val="00B24C71"/>
    <w:rsid w:val="00B2513B"/>
    <w:rsid w:val="00B252ED"/>
    <w:rsid w:val="00B2544F"/>
    <w:rsid w:val="00B25D85"/>
    <w:rsid w:val="00B26A27"/>
    <w:rsid w:val="00B26A95"/>
    <w:rsid w:val="00B302BB"/>
    <w:rsid w:val="00B30BA1"/>
    <w:rsid w:val="00B31B53"/>
    <w:rsid w:val="00B31ED2"/>
    <w:rsid w:val="00B33265"/>
    <w:rsid w:val="00B33896"/>
    <w:rsid w:val="00B33ABA"/>
    <w:rsid w:val="00B33CB7"/>
    <w:rsid w:val="00B340F0"/>
    <w:rsid w:val="00B34508"/>
    <w:rsid w:val="00B3503E"/>
    <w:rsid w:val="00B35404"/>
    <w:rsid w:val="00B359C5"/>
    <w:rsid w:val="00B3634D"/>
    <w:rsid w:val="00B365A9"/>
    <w:rsid w:val="00B36BB4"/>
    <w:rsid w:val="00B36D2E"/>
    <w:rsid w:val="00B37100"/>
    <w:rsid w:val="00B37AF0"/>
    <w:rsid w:val="00B407BA"/>
    <w:rsid w:val="00B437CF"/>
    <w:rsid w:val="00B439C6"/>
    <w:rsid w:val="00B44809"/>
    <w:rsid w:val="00B4518E"/>
    <w:rsid w:val="00B454A6"/>
    <w:rsid w:val="00B47BCF"/>
    <w:rsid w:val="00B47DD9"/>
    <w:rsid w:val="00B47FE9"/>
    <w:rsid w:val="00B5003E"/>
    <w:rsid w:val="00B500B5"/>
    <w:rsid w:val="00B50145"/>
    <w:rsid w:val="00B50D0F"/>
    <w:rsid w:val="00B51829"/>
    <w:rsid w:val="00B51A72"/>
    <w:rsid w:val="00B51CAA"/>
    <w:rsid w:val="00B51CF9"/>
    <w:rsid w:val="00B51D30"/>
    <w:rsid w:val="00B5206B"/>
    <w:rsid w:val="00B52497"/>
    <w:rsid w:val="00B536B4"/>
    <w:rsid w:val="00B54843"/>
    <w:rsid w:val="00B5509C"/>
    <w:rsid w:val="00B5649E"/>
    <w:rsid w:val="00B56D0D"/>
    <w:rsid w:val="00B56E12"/>
    <w:rsid w:val="00B56E9A"/>
    <w:rsid w:val="00B56F23"/>
    <w:rsid w:val="00B56F35"/>
    <w:rsid w:val="00B5719E"/>
    <w:rsid w:val="00B57627"/>
    <w:rsid w:val="00B57DA5"/>
    <w:rsid w:val="00B6011C"/>
    <w:rsid w:val="00B60209"/>
    <w:rsid w:val="00B6024F"/>
    <w:rsid w:val="00B60312"/>
    <w:rsid w:val="00B60A00"/>
    <w:rsid w:val="00B60C1E"/>
    <w:rsid w:val="00B61220"/>
    <w:rsid w:val="00B618FC"/>
    <w:rsid w:val="00B61C0E"/>
    <w:rsid w:val="00B61FA2"/>
    <w:rsid w:val="00B62433"/>
    <w:rsid w:val="00B62A15"/>
    <w:rsid w:val="00B6411B"/>
    <w:rsid w:val="00B64A38"/>
    <w:rsid w:val="00B64BC8"/>
    <w:rsid w:val="00B64EF2"/>
    <w:rsid w:val="00B65E20"/>
    <w:rsid w:val="00B6612E"/>
    <w:rsid w:val="00B6629D"/>
    <w:rsid w:val="00B66617"/>
    <w:rsid w:val="00B66721"/>
    <w:rsid w:val="00B66761"/>
    <w:rsid w:val="00B66EC2"/>
    <w:rsid w:val="00B67089"/>
    <w:rsid w:val="00B677DB"/>
    <w:rsid w:val="00B67980"/>
    <w:rsid w:val="00B67E4F"/>
    <w:rsid w:val="00B703EA"/>
    <w:rsid w:val="00B70799"/>
    <w:rsid w:val="00B70AC2"/>
    <w:rsid w:val="00B70B84"/>
    <w:rsid w:val="00B71497"/>
    <w:rsid w:val="00B7157A"/>
    <w:rsid w:val="00B716F2"/>
    <w:rsid w:val="00B71B75"/>
    <w:rsid w:val="00B71D75"/>
    <w:rsid w:val="00B728B1"/>
    <w:rsid w:val="00B73201"/>
    <w:rsid w:val="00B73626"/>
    <w:rsid w:val="00B7431B"/>
    <w:rsid w:val="00B74A2B"/>
    <w:rsid w:val="00B74E3E"/>
    <w:rsid w:val="00B74F65"/>
    <w:rsid w:val="00B75362"/>
    <w:rsid w:val="00B757B6"/>
    <w:rsid w:val="00B77F26"/>
    <w:rsid w:val="00B80F1A"/>
    <w:rsid w:val="00B810CB"/>
    <w:rsid w:val="00B8115E"/>
    <w:rsid w:val="00B81232"/>
    <w:rsid w:val="00B81C79"/>
    <w:rsid w:val="00B82260"/>
    <w:rsid w:val="00B82324"/>
    <w:rsid w:val="00B82883"/>
    <w:rsid w:val="00B829B0"/>
    <w:rsid w:val="00B82DA5"/>
    <w:rsid w:val="00B82DA6"/>
    <w:rsid w:val="00B83281"/>
    <w:rsid w:val="00B840A9"/>
    <w:rsid w:val="00B845E3"/>
    <w:rsid w:val="00B84EC1"/>
    <w:rsid w:val="00B86DC4"/>
    <w:rsid w:val="00B86E89"/>
    <w:rsid w:val="00B8754E"/>
    <w:rsid w:val="00B87B0E"/>
    <w:rsid w:val="00B87CC5"/>
    <w:rsid w:val="00B90333"/>
    <w:rsid w:val="00B90AC7"/>
    <w:rsid w:val="00B9136F"/>
    <w:rsid w:val="00B91986"/>
    <w:rsid w:val="00B91FB3"/>
    <w:rsid w:val="00B92034"/>
    <w:rsid w:val="00B921E4"/>
    <w:rsid w:val="00B9237F"/>
    <w:rsid w:val="00B926DB"/>
    <w:rsid w:val="00B939CF"/>
    <w:rsid w:val="00B93AF4"/>
    <w:rsid w:val="00B93E48"/>
    <w:rsid w:val="00B94236"/>
    <w:rsid w:val="00B951DB"/>
    <w:rsid w:val="00B96312"/>
    <w:rsid w:val="00B969A3"/>
    <w:rsid w:val="00B969EC"/>
    <w:rsid w:val="00B96CFF"/>
    <w:rsid w:val="00B9794C"/>
    <w:rsid w:val="00B97A55"/>
    <w:rsid w:val="00BA05AF"/>
    <w:rsid w:val="00BA19D2"/>
    <w:rsid w:val="00BA1B47"/>
    <w:rsid w:val="00BA35E9"/>
    <w:rsid w:val="00BA365B"/>
    <w:rsid w:val="00BA36F4"/>
    <w:rsid w:val="00BA460F"/>
    <w:rsid w:val="00BA5D79"/>
    <w:rsid w:val="00BA5FD7"/>
    <w:rsid w:val="00BA645B"/>
    <w:rsid w:val="00BA6A5B"/>
    <w:rsid w:val="00BA70F3"/>
    <w:rsid w:val="00BA72D7"/>
    <w:rsid w:val="00BA7614"/>
    <w:rsid w:val="00BA7C03"/>
    <w:rsid w:val="00BB0A2C"/>
    <w:rsid w:val="00BB0C21"/>
    <w:rsid w:val="00BB1455"/>
    <w:rsid w:val="00BB2068"/>
    <w:rsid w:val="00BB2236"/>
    <w:rsid w:val="00BB224D"/>
    <w:rsid w:val="00BB2659"/>
    <w:rsid w:val="00BB26BB"/>
    <w:rsid w:val="00BB3241"/>
    <w:rsid w:val="00BB33F8"/>
    <w:rsid w:val="00BB3C7E"/>
    <w:rsid w:val="00BB409D"/>
    <w:rsid w:val="00BB4F11"/>
    <w:rsid w:val="00BB50DE"/>
    <w:rsid w:val="00BB680F"/>
    <w:rsid w:val="00BB6B50"/>
    <w:rsid w:val="00BB7F63"/>
    <w:rsid w:val="00BC0005"/>
    <w:rsid w:val="00BC00ED"/>
    <w:rsid w:val="00BC0210"/>
    <w:rsid w:val="00BC043F"/>
    <w:rsid w:val="00BC0D77"/>
    <w:rsid w:val="00BC162D"/>
    <w:rsid w:val="00BC21FF"/>
    <w:rsid w:val="00BC2302"/>
    <w:rsid w:val="00BC2687"/>
    <w:rsid w:val="00BC27C1"/>
    <w:rsid w:val="00BC30A9"/>
    <w:rsid w:val="00BC30CB"/>
    <w:rsid w:val="00BC37D4"/>
    <w:rsid w:val="00BC3DD5"/>
    <w:rsid w:val="00BC4241"/>
    <w:rsid w:val="00BC439A"/>
    <w:rsid w:val="00BC4720"/>
    <w:rsid w:val="00BC4BE3"/>
    <w:rsid w:val="00BC504A"/>
    <w:rsid w:val="00BC558C"/>
    <w:rsid w:val="00BC5781"/>
    <w:rsid w:val="00BC5981"/>
    <w:rsid w:val="00BC6F1A"/>
    <w:rsid w:val="00BC700D"/>
    <w:rsid w:val="00BC732D"/>
    <w:rsid w:val="00BC7DA8"/>
    <w:rsid w:val="00BC7F98"/>
    <w:rsid w:val="00BD0100"/>
    <w:rsid w:val="00BD01B0"/>
    <w:rsid w:val="00BD0495"/>
    <w:rsid w:val="00BD0653"/>
    <w:rsid w:val="00BD08EC"/>
    <w:rsid w:val="00BD15E2"/>
    <w:rsid w:val="00BD1DF4"/>
    <w:rsid w:val="00BD20B9"/>
    <w:rsid w:val="00BD29BC"/>
    <w:rsid w:val="00BD2E87"/>
    <w:rsid w:val="00BD3ABD"/>
    <w:rsid w:val="00BD4277"/>
    <w:rsid w:val="00BD6056"/>
    <w:rsid w:val="00BD673D"/>
    <w:rsid w:val="00BD79DF"/>
    <w:rsid w:val="00BD7B92"/>
    <w:rsid w:val="00BD7C81"/>
    <w:rsid w:val="00BD7D74"/>
    <w:rsid w:val="00BE05FE"/>
    <w:rsid w:val="00BE0A9C"/>
    <w:rsid w:val="00BE0E35"/>
    <w:rsid w:val="00BE1239"/>
    <w:rsid w:val="00BE1275"/>
    <w:rsid w:val="00BE16AF"/>
    <w:rsid w:val="00BE1DCE"/>
    <w:rsid w:val="00BE2776"/>
    <w:rsid w:val="00BE2E67"/>
    <w:rsid w:val="00BE3232"/>
    <w:rsid w:val="00BE3DAD"/>
    <w:rsid w:val="00BE512E"/>
    <w:rsid w:val="00BE54C8"/>
    <w:rsid w:val="00BE5B38"/>
    <w:rsid w:val="00BE684B"/>
    <w:rsid w:val="00BE7172"/>
    <w:rsid w:val="00BE77E3"/>
    <w:rsid w:val="00BF0243"/>
    <w:rsid w:val="00BF03BB"/>
    <w:rsid w:val="00BF1092"/>
    <w:rsid w:val="00BF1533"/>
    <w:rsid w:val="00BF1A5E"/>
    <w:rsid w:val="00BF2240"/>
    <w:rsid w:val="00BF237A"/>
    <w:rsid w:val="00BF26CF"/>
    <w:rsid w:val="00BF3A26"/>
    <w:rsid w:val="00BF4101"/>
    <w:rsid w:val="00BF4212"/>
    <w:rsid w:val="00BF5157"/>
    <w:rsid w:val="00BF53FE"/>
    <w:rsid w:val="00BF56AE"/>
    <w:rsid w:val="00BF67C3"/>
    <w:rsid w:val="00BF7175"/>
    <w:rsid w:val="00BF754A"/>
    <w:rsid w:val="00BF77AE"/>
    <w:rsid w:val="00BF7CF4"/>
    <w:rsid w:val="00BF7E79"/>
    <w:rsid w:val="00C0014C"/>
    <w:rsid w:val="00C00764"/>
    <w:rsid w:val="00C00856"/>
    <w:rsid w:val="00C00BB5"/>
    <w:rsid w:val="00C016A4"/>
    <w:rsid w:val="00C016E6"/>
    <w:rsid w:val="00C01DF4"/>
    <w:rsid w:val="00C0284F"/>
    <w:rsid w:val="00C02BA1"/>
    <w:rsid w:val="00C032C3"/>
    <w:rsid w:val="00C0370B"/>
    <w:rsid w:val="00C03B5B"/>
    <w:rsid w:val="00C04304"/>
    <w:rsid w:val="00C04362"/>
    <w:rsid w:val="00C044FF"/>
    <w:rsid w:val="00C0453C"/>
    <w:rsid w:val="00C04691"/>
    <w:rsid w:val="00C04C98"/>
    <w:rsid w:val="00C0504C"/>
    <w:rsid w:val="00C0558A"/>
    <w:rsid w:val="00C064B4"/>
    <w:rsid w:val="00C07114"/>
    <w:rsid w:val="00C071EE"/>
    <w:rsid w:val="00C078DB"/>
    <w:rsid w:val="00C07FF5"/>
    <w:rsid w:val="00C1037F"/>
    <w:rsid w:val="00C1048A"/>
    <w:rsid w:val="00C10BCB"/>
    <w:rsid w:val="00C10DE5"/>
    <w:rsid w:val="00C11522"/>
    <w:rsid w:val="00C12046"/>
    <w:rsid w:val="00C1204B"/>
    <w:rsid w:val="00C1224B"/>
    <w:rsid w:val="00C12371"/>
    <w:rsid w:val="00C13088"/>
    <w:rsid w:val="00C132B5"/>
    <w:rsid w:val="00C13CB0"/>
    <w:rsid w:val="00C13EFB"/>
    <w:rsid w:val="00C146D6"/>
    <w:rsid w:val="00C1588F"/>
    <w:rsid w:val="00C15AC0"/>
    <w:rsid w:val="00C15AD2"/>
    <w:rsid w:val="00C15F9B"/>
    <w:rsid w:val="00C1604C"/>
    <w:rsid w:val="00C162C0"/>
    <w:rsid w:val="00C16610"/>
    <w:rsid w:val="00C16ADE"/>
    <w:rsid w:val="00C17CBE"/>
    <w:rsid w:val="00C202E7"/>
    <w:rsid w:val="00C207BB"/>
    <w:rsid w:val="00C2095E"/>
    <w:rsid w:val="00C20F70"/>
    <w:rsid w:val="00C214F2"/>
    <w:rsid w:val="00C223E8"/>
    <w:rsid w:val="00C23315"/>
    <w:rsid w:val="00C238BD"/>
    <w:rsid w:val="00C23C6B"/>
    <w:rsid w:val="00C240C4"/>
    <w:rsid w:val="00C25218"/>
    <w:rsid w:val="00C25C15"/>
    <w:rsid w:val="00C25FA7"/>
    <w:rsid w:val="00C26162"/>
    <w:rsid w:val="00C26177"/>
    <w:rsid w:val="00C26191"/>
    <w:rsid w:val="00C26370"/>
    <w:rsid w:val="00C27AE9"/>
    <w:rsid w:val="00C3056F"/>
    <w:rsid w:val="00C31468"/>
    <w:rsid w:val="00C31A36"/>
    <w:rsid w:val="00C32AE2"/>
    <w:rsid w:val="00C32C68"/>
    <w:rsid w:val="00C32E2D"/>
    <w:rsid w:val="00C334CD"/>
    <w:rsid w:val="00C33B07"/>
    <w:rsid w:val="00C33BB5"/>
    <w:rsid w:val="00C34CAC"/>
    <w:rsid w:val="00C357EA"/>
    <w:rsid w:val="00C3629F"/>
    <w:rsid w:val="00C36AA6"/>
    <w:rsid w:val="00C37038"/>
    <w:rsid w:val="00C37E8D"/>
    <w:rsid w:val="00C406F1"/>
    <w:rsid w:val="00C41747"/>
    <w:rsid w:val="00C421FA"/>
    <w:rsid w:val="00C43924"/>
    <w:rsid w:val="00C4394D"/>
    <w:rsid w:val="00C43C19"/>
    <w:rsid w:val="00C43D73"/>
    <w:rsid w:val="00C4493F"/>
    <w:rsid w:val="00C44A34"/>
    <w:rsid w:val="00C45124"/>
    <w:rsid w:val="00C4518B"/>
    <w:rsid w:val="00C45767"/>
    <w:rsid w:val="00C46033"/>
    <w:rsid w:val="00C462AA"/>
    <w:rsid w:val="00C46D1B"/>
    <w:rsid w:val="00C470B2"/>
    <w:rsid w:val="00C475B0"/>
    <w:rsid w:val="00C4796F"/>
    <w:rsid w:val="00C50588"/>
    <w:rsid w:val="00C509CA"/>
    <w:rsid w:val="00C50B26"/>
    <w:rsid w:val="00C50C62"/>
    <w:rsid w:val="00C50DCC"/>
    <w:rsid w:val="00C5135E"/>
    <w:rsid w:val="00C540F1"/>
    <w:rsid w:val="00C544C2"/>
    <w:rsid w:val="00C54B1D"/>
    <w:rsid w:val="00C54B53"/>
    <w:rsid w:val="00C56358"/>
    <w:rsid w:val="00C56A09"/>
    <w:rsid w:val="00C56E49"/>
    <w:rsid w:val="00C576E0"/>
    <w:rsid w:val="00C6042D"/>
    <w:rsid w:val="00C60B0D"/>
    <w:rsid w:val="00C616FB"/>
    <w:rsid w:val="00C617CA"/>
    <w:rsid w:val="00C62A70"/>
    <w:rsid w:val="00C63118"/>
    <w:rsid w:val="00C635D7"/>
    <w:rsid w:val="00C642B6"/>
    <w:rsid w:val="00C64585"/>
    <w:rsid w:val="00C645C7"/>
    <w:rsid w:val="00C6471C"/>
    <w:rsid w:val="00C647AB"/>
    <w:rsid w:val="00C64F4D"/>
    <w:rsid w:val="00C6500F"/>
    <w:rsid w:val="00C65424"/>
    <w:rsid w:val="00C65440"/>
    <w:rsid w:val="00C65524"/>
    <w:rsid w:val="00C65A8D"/>
    <w:rsid w:val="00C65C18"/>
    <w:rsid w:val="00C66DAB"/>
    <w:rsid w:val="00C67C6C"/>
    <w:rsid w:val="00C7037E"/>
    <w:rsid w:val="00C70531"/>
    <w:rsid w:val="00C7068E"/>
    <w:rsid w:val="00C716BB"/>
    <w:rsid w:val="00C72E56"/>
    <w:rsid w:val="00C73AD9"/>
    <w:rsid w:val="00C73B0D"/>
    <w:rsid w:val="00C73C17"/>
    <w:rsid w:val="00C761D3"/>
    <w:rsid w:val="00C76FF4"/>
    <w:rsid w:val="00C77724"/>
    <w:rsid w:val="00C77C69"/>
    <w:rsid w:val="00C803DD"/>
    <w:rsid w:val="00C808A6"/>
    <w:rsid w:val="00C80961"/>
    <w:rsid w:val="00C80966"/>
    <w:rsid w:val="00C80C2E"/>
    <w:rsid w:val="00C80CD7"/>
    <w:rsid w:val="00C816DC"/>
    <w:rsid w:val="00C81725"/>
    <w:rsid w:val="00C81DBB"/>
    <w:rsid w:val="00C8312C"/>
    <w:rsid w:val="00C833F3"/>
    <w:rsid w:val="00C83727"/>
    <w:rsid w:val="00C8385B"/>
    <w:rsid w:val="00C83A55"/>
    <w:rsid w:val="00C83A9C"/>
    <w:rsid w:val="00C840D1"/>
    <w:rsid w:val="00C84448"/>
    <w:rsid w:val="00C849BD"/>
    <w:rsid w:val="00C84B20"/>
    <w:rsid w:val="00C85401"/>
    <w:rsid w:val="00C856A1"/>
    <w:rsid w:val="00C85F84"/>
    <w:rsid w:val="00C8641E"/>
    <w:rsid w:val="00C865ED"/>
    <w:rsid w:val="00C8699E"/>
    <w:rsid w:val="00C86F35"/>
    <w:rsid w:val="00C90D38"/>
    <w:rsid w:val="00C90ED2"/>
    <w:rsid w:val="00C91B86"/>
    <w:rsid w:val="00C922E6"/>
    <w:rsid w:val="00C92A78"/>
    <w:rsid w:val="00C93460"/>
    <w:rsid w:val="00C939DC"/>
    <w:rsid w:val="00C95350"/>
    <w:rsid w:val="00C955DF"/>
    <w:rsid w:val="00C9730B"/>
    <w:rsid w:val="00CA01FC"/>
    <w:rsid w:val="00CA0469"/>
    <w:rsid w:val="00CA12BC"/>
    <w:rsid w:val="00CA173C"/>
    <w:rsid w:val="00CA180C"/>
    <w:rsid w:val="00CA1C67"/>
    <w:rsid w:val="00CA266B"/>
    <w:rsid w:val="00CA2975"/>
    <w:rsid w:val="00CA2BAE"/>
    <w:rsid w:val="00CA2C55"/>
    <w:rsid w:val="00CA2DB9"/>
    <w:rsid w:val="00CA38E1"/>
    <w:rsid w:val="00CA3F9D"/>
    <w:rsid w:val="00CA4E31"/>
    <w:rsid w:val="00CA4EE5"/>
    <w:rsid w:val="00CA51DD"/>
    <w:rsid w:val="00CA5325"/>
    <w:rsid w:val="00CA5A1E"/>
    <w:rsid w:val="00CA5CF1"/>
    <w:rsid w:val="00CA6A30"/>
    <w:rsid w:val="00CA6F67"/>
    <w:rsid w:val="00CB0BFF"/>
    <w:rsid w:val="00CB1097"/>
    <w:rsid w:val="00CB1BD6"/>
    <w:rsid w:val="00CB1CE1"/>
    <w:rsid w:val="00CB2168"/>
    <w:rsid w:val="00CB3A25"/>
    <w:rsid w:val="00CB3B24"/>
    <w:rsid w:val="00CB3B52"/>
    <w:rsid w:val="00CB4F20"/>
    <w:rsid w:val="00CB63B0"/>
    <w:rsid w:val="00CB6892"/>
    <w:rsid w:val="00CB6CFB"/>
    <w:rsid w:val="00CB6F77"/>
    <w:rsid w:val="00CB7C0C"/>
    <w:rsid w:val="00CC0BB5"/>
    <w:rsid w:val="00CC0E44"/>
    <w:rsid w:val="00CC0E79"/>
    <w:rsid w:val="00CC1208"/>
    <w:rsid w:val="00CC120F"/>
    <w:rsid w:val="00CC323E"/>
    <w:rsid w:val="00CC3277"/>
    <w:rsid w:val="00CC3C94"/>
    <w:rsid w:val="00CC40B5"/>
    <w:rsid w:val="00CC41DE"/>
    <w:rsid w:val="00CC47F2"/>
    <w:rsid w:val="00CC5083"/>
    <w:rsid w:val="00CC55A2"/>
    <w:rsid w:val="00CC70D5"/>
    <w:rsid w:val="00CC7A29"/>
    <w:rsid w:val="00CC7EE6"/>
    <w:rsid w:val="00CD0566"/>
    <w:rsid w:val="00CD0854"/>
    <w:rsid w:val="00CD0B12"/>
    <w:rsid w:val="00CD0F53"/>
    <w:rsid w:val="00CD1862"/>
    <w:rsid w:val="00CD1E78"/>
    <w:rsid w:val="00CD20F3"/>
    <w:rsid w:val="00CD22D0"/>
    <w:rsid w:val="00CD2B71"/>
    <w:rsid w:val="00CD324A"/>
    <w:rsid w:val="00CD36EF"/>
    <w:rsid w:val="00CD38EB"/>
    <w:rsid w:val="00CD3A4C"/>
    <w:rsid w:val="00CD50C2"/>
    <w:rsid w:val="00CD56B0"/>
    <w:rsid w:val="00CD5AAA"/>
    <w:rsid w:val="00CD5B5B"/>
    <w:rsid w:val="00CD6437"/>
    <w:rsid w:val="00CD6728"/>
    <w:rsid w:val="00CD7C33"/>
    <w:rsid w:val="00CE1339"/>
    <w:rsid w:val="00CE1371"/>
    <w:rsid w:val="00CE16A8"/>
    <w:rsid w:val="00CE1E72"/>
    <w:rsid w:val="00CE20B1"/>
    <w:rsid w:val="00CE3209"/>
    <w:rsid w:val="00CE43BB"/>
    <w:rsid w:val="00CE4ED4"/>
    <w:rsid w:val="00CE518A"/>
    <w:rsid w:val="00CE522B"/>
    <w:rsid w:val="00CE545A"/>
    <w:rsid w:val="00CE5CAA"/>
    <w:rsid w:val="00CE5E44"/>
    <w:rsid w:val="00CE5FC1"/>
    <w:rsid w:val="00CE6298"/>
    <w:rsid w:val="00CE6697"/>
    <w:rsid w:val="00CE6853"/>
    <w:rsid w:val="00CE6D48"/>
    <w:rsid w:val="00CE7272"/>
    <w:rsid w:val="00CE7891"/>
    <w:rsid w:val="00CE7C75"/>
    <w:rsid w:val="00CF086C"/>
    <w:rsid w:val="00CF16CA"/>
    <w:rsid w:val="00CF2170"/>
    <w:rsid w:val="00CF25FB"/>
    <w:rsid w:val="00CF2A1F"/>
    <w:rsid w:val="00CF2AFE"/>
    <w:rsid w:val="00CF3FD2"/>
    <w:rsid w:val="00CF4144"/>
    <w:rsid w:val="00CF4D79"/>
    <w:rsid w:val="00CF5242"/>
    <w:rsid w:val="00CF55E1"/>
    <w:rsid w:val="00CF65E7"/>
    <w:rsid w:val="00CF6BE9"/>
    <w:rsid w:val="00CF6DF5"/>
    <w:rsid w:val="00CF7101"/>
    <w:rsid w:val="00CF7723"/>
    <w:rsid w:val="00CF7794"/>
    <w:rsid w:val="00CF7C5B"/>
    <w:rsid w:val="00D006D9"/>
    <w:rsid w:val="00D0083B"/>
    <w:rsid w:val="00D0094F"/>
    <w:rsid w:val="00D00980"/>
    <w:rsid w:val="00D00D44"/>
    <w:rsid w:val="00D01BAB"/>
    <w:rsid w:val="00D027D0"/>
    <w:rsid w:val="00D0280C"/>
    <w:rsid w:val="00D02849"/>
    <w:rsid w:val="00D02FB5"/>
    <w:rsid w:val="00D031F0"/>
    <w:rsid w:val="00D034A8"/>
    <w:rsid w:val="00D03E3C"/>
    <w:rsid w:val="00D04314"/>
    <w:rsid w:val="00D04561"/>
    <w:rsid w:val="00D0558C"/>
    <w:rsid w:val="00D05D44"/>
    <w:rsid w:val="00D0605B"/>
    <w:rsid w:val="00D06382"/>
    <w:rsid w:val="00D063F9"/>
    <w:rsid w:val="00D0682E"/>
    <w:rsid w:val="00D06B09"/>
    <w:rsid w:val="00D06DBE"/>
    <w:rsid w:val="00D072B3"/>
    <w:rsid w:val="00D07831"/>
    <w:rsid w:val="00D07C89"/>
    <w:rsid w:val="00D10545"/>
    <w:rsid w:val="00D10DE7"/>
    <w:rsid w:val="00D1100F"/>
    <w:rsid w:val="00D1108B"/>
    <w:rsid w:val="00D11285"/>
    <w:rsid w:val="00D113D0"/>
    <w:rsid w:val="00D114A5"/>
    <w:rsid w:val="00D116D8"/>
    <w:rsid w:val="00D118D8"/>
    <w:rsid w:val="00D12410"/>
    <w:rsid w:val="00D127F2"/>
    <w:rsid w:val="00D12813"/>
    <w:rsid w:val="00D132A1"/>
    <w:rsid w:val="00D136BA"/>
    <w:rsid w:val="00D136E2"/>
    <w:rsid w:val="00D13785"/>
    <w:rsid w:val="00D138DD"/>
    <w:rsid w:val="00D14C6E"/>
    <w:rsid w:val="00D15767"/>
    <w:rsid w:val="00D16D16"/>
    <w:rsid w:val="00D17C9A"/>
    <w:rsid w:val="00D20A1B"/>
    <w:rsid w:val="00D20DE3"/>
    <w:rsid w:val="00D2164D"/>
    <w:rsid w:val="00D21D54"/>
    <w:rsid w:val="00D21D7A"/>
    <w:rsid w:val="00D21FE8"/>
    <w:rsid w:val="00D22BAC"/>
    <w:rsid w:val="00D23314"/>
    <w:rsid w:val="00D23F9E"/>
    <w:rsid w:val="00D24125"/>
    <w:rsid w:val="00D25246"/>
    <w:rsid w:val="00D2530E"/>
    <w:rsid w:val="00D259C8"/>
    <w:rsid w:val="00D25DF4"/>
    <w:rsid w:val="00D26C9C"/>
    <w:rsid w:val="00D26E3A"/>
    <w:rsid w:val="00D27152"/>
    <w:rsid w:val="00D27608"/>
    <w:rsid w:val="00D277BB"/>
    <w:rsid w:val="00D27B5E"/>
    <w:rsid w:val="00D27CAC"/>
    <w:rsid w:val="00D30CBC"/>
    <w:rsid w:val="00D30DA1"/>
    <w:rsid w:val="00D30F2A"/>
    <w:rsid w:val="00D31843"/>
    <w:rsid w:val="00D318DD"/>
    <w:rsid w:val="00D31C5A"/>
    <w:rsid w:val="00D322F1"/>
    <w:rsid w:val="00D32313"/>
    <w:rsid w:val="00D327D6"/>
    <w:rsid w:val="00D32E2F"/>
    <w:rsid w:val="00D33C63"/>
    <w:rsid w:val="00D34BE6"/>
    <w:rsid w:val="00D357C3"/>
    <w:rsid w:val="00D363BD"/>
    <w:rsid w:val="00D365C0"/>
    <w:rsid w:val="00D3684F"/>
    <w:rsid w:val="00D37624"/>
    <w:rsid w:val="00D376F1"/>
    <w:rsid w:val="00D37801"/>
    <w:rsid w:val="00D40436"/>
    <w:rsid w:val="00D40EB3"/>
    <w:rsid w:val="00D41153"/>
    <w:rsid w:val="00D415B7"/>
    <w:rsid w:val="00D42CFF"/>
    <w:rsid w:val="00D4301A"/>
    <w:rsid w:val="00D43570"/>
    <w:rsid w:val="00D441EC"/>
    <w:rsid w:val="00D445AA"/>
    <w:rsid w:val="00D4576B"/>
    <w:rsid w:val="00D46195"/>
    <w:rsid w:val="00D476BE"/>
    <w:rsid w:val="00D506CE"/>
    <w:rsid w:val="00D51211"/>
    <w:rsid w:val="00D5124F"/>
    <w:rsid w:val="00D518A2"/>
    <w:rsid w:val="00D51EF9"/>
    <w:rsid w:val="00D52050"/>
    <w:rsid w:val="00D544DB"/>
    <w:rsid w:val="00D5457E"/>
    <w:rsid w:val="00D54764"/>
    <w:rsid w:val="00D54F55"/>
    <w:rsid w:val="00D552A4"/>
    <w:rsid w:val="00D56DD7"/>
    <w:rsid w:val="00D571D3"/>
    <w:rsid w:val="00D57489"/>
    <w:rsid w:val="00D57607"/>
    <w:rsid w:val="00D57AA0"/>
    <w:rsid w:val="00D60190"/>
    <w:rsid w:val="00D604C5"/>
    <w:rsid w:val="00D6070B"/>
    <w:rsid w:val="00D60826"/>
    <w:rsid w:val="00D60BF9"/>
    <w:rsid w:val="00D60FEE"/>
    <w:rsid w:val="00D621A9"/>
    <w:rsid w:val="00D64F47"/>
    <w:rsid w:val="00D6645B"/>
    <w:rsid w:val="00D66659"/>
    <w:rsid w:val="00D667A8"/>
    <w:rsid w:val="00D668E0"/>
    <w:rsid w:val="00D66A1D"/>
    <w:rsid w:val="00D66AB5"/>
    <w:rsid w:val="00D6720D"/>
    <w:rsid w:val="00D67C11"/>
    <w:rsid w:val="00D67DFE"/>
    <w:rsid w:val="00D7007E"/>
    <w:rsid w:val="00D703C6"/>
    <w:rsid w:val="00D7052D"/>
    <w:rsid w:val="00D70E30"/>
    <w:rsid w:val="00D719F8"/>
    <w:rsid w:val="00D719FF"/>
    <w:rsid w:val="00D71A46"/>
    <w:rsid w:val="00D71D91"/>
    <w:rsid w:val="00D71DA2"/>
    <w:rsid w:val="00D72A69"/>
    <w:rsid w:val="00D73B1F"/>
    <w:rsid w:val="00D741A7"/>
    <w:rsid w:val="00D7420E"/>
    <w:rsid w:val="00D751AE"/>
    <w:rsid w:val="00D7590F"/>
    <w:rsid w:val="00D75930"/>
    <w:rsid w:val="00D75A58"/>
    <w:rsid w:val="00D75BCF"/>
    <w:rsid w:val="00D75DA5"/>
    <w:rsid w:val="00D760AA"/>
    <w:rsid w:val="00D76FFA"/>
    <w:rsid w:val="00D77F5F"/>
    <w:rsid w:val="00D804A5"/>
    <w:rsid w:val="00D80CAA"/>
    <w:rsid w:val="00D80D3B"/>
    <w:rsid w:val="00D80DC6"/>
    <w:rsid w:val="00D80F47"/>
    <w:rsid w:val="00D827CD"/>
    <w:rsid w:val="00D827E2"/>
    <w:rsid w:val="00D82EBF"/>
    <w:rsid w:val="00D83121"/>
    <w:rsid w:val="00D83942"/>
    <w:rsid w:val="00D84CEB"/>
    <w:rsid w:val="00D85228"/>
    <w:rsid w:val="00D85F4B"/>
    <w:rsid w:val="00D864C8"/>
    <w:rsid w:val="00D86512"/>
    <w:rsid w:val="00D86D28"/>
    <w:rsid w:val="00D87D88"/>
    <w:rsid w:val="00D87F93"/>
    <w:rsid w:val="00D90172"/>
    <w:rsid w:val="00D914F5"/>
    <w:rsid w:val="00D91CA3"/>
    <w:rsid w:val="00D92563"/>
    <w:rsid w:val="00D927F6"/>
    <w:rsid w:val="00D9300C"/>
    <w:rsid w:val="00D939EB"/>
    <w:rsid w:val="00D956D7"/>
    <w:rsid w:val="00D95F3C"/>
    <w:rsid w:val="00DA0B71"/>
    <w:rsid w:val="00DA0D6C"/>
    <w:rsid w:val="00DA29C3"/>
    <w:rsid w:val="00DA39B6"/>
    <w:rsid w:val="00DA3BA3"/>
    <w:rsid w:val="00DA3DBB"/>
    <w:rsid w:val="00DA4DE9"/>
    <w:rsid w:val="00DA5445"/>
    <w:rsid w:val="00DA5774"/>
    <w:rsid w:val="00DA58CA"/>
    <w:rsid w:val="00DA617E"/>
    <w:rsid w:val="00DA65BC"/>
    <w:rsid w:val="00DA6AA1"/>
    <w:rsid w:val="00DA6B6C"/>
    <w:rsid w:val="00DB028C"/>
    <w:rsid w:val="00DB0AD2"/>
    <w:rsid w:val="00DB0CB3"/>
    <w:rsid w:val="00DB10A3"/>
    <w:rsid w:val="00DB1727"/>
    <w:rsid w:val="00DB17DB"/>
    <w:rsid w:val="00DB1CBA"/>
    <w:rsid w:val="00DB28BC"/>
    <w:rsid w:val="00DB2C8C"/>
    <w:rsid w:val="00DB3151"/>
    <w:rsid w:val="00DB33A9"/>
    <w:rsid w:val="00DB355C"/>
    <w:rsid w:val="00DB3B6E"/>
    <w:rsid w:val="00DB4195"/>
    <w:rsid w:val="00DB424E"/>
    <w:rsid w:val="00DB44F1"/>
    <w:rsid w:val="00DB4533"/>
    <w:rsid w:val="00DB4C00"/>
    <w:rsid w:val="00DB4DF0"/>
    <w:rsid w:val="00DB59E2"/>
    <w:rsid w:val="00DB62F1"/>
    <w:rsid w:val="00DB63F1"/>
    <w:rsid w:val="00DB6E98"/>
    <w:rsid w:val="00DB7867"/>
    <w:rsid w:val="00DC0174"/>
    <w:rsid w:val="00DC0389"/>
    <w:rsid w:val="00DC0536"/>
    <w:rsid w:val="00DC0F27"/>
    <w:rsid w:val="00DC121D"/>
    <w:rsid w:val="00DC20E5"/>
    <w:rsid w:val="00DC2DC9"/>
    <w:rsid w:val="00DC459A"/>
    <w:rsid w:val="00DC491E"/>
    <w:rsid w:val="00DC4953"/>
    <w:rsid w:val="00DC5A03"/>
    <w:rsid w:val="00DC61DB"/>
    <w:rsid w:val="00DC754B"/>
    <w:rsid w:val="00DD1CAB"/>
    <w:rsid w:val="00DD2799"/>
    <w:rsid w:val="00DD2AD4"/>
    <w:rsid w:val="00DD35C7"/>
    <w:rsid w:val="00DD3997"/>
    <w:rsid w:val="00DD3BAF"/>
    <w:rsid w:val="00DD3CE5"/>
    <w:rsid w:val="00DD3EBC"/>
    <w:rsid w:val="00DD4CFF"/>
    <w:rsid w:val="00DD4F0C"/>
    <w:rsid w:val="00DD5013"/>
    <w:rsid w:val="00DD5341"/>
    <w:rsid w:val="00DD5697"/>
    <w:rsid w:val="00DD5C3E"/>
    <w:rsid w:val="00DD6487"/>
    <w:rsid w:val="00DD6AD5"/>
    <w:rsid w:val="00DD6C2E"/>
    <w:rsid w:val="00DD785D"/>
    <w:rsid w:val="00DE06CD"/>
    <w:rsid w:val="00DE0AF3"/>
    <w:rsid w:val="00DE0EB6"/>
    <w:rsid w:val="00DE2083"/>
    <w:rsid w:val="00DE2A18"/>
    <w:rsid w:val="00DE3022"/>
    <w:rsid w:val="00DE3892"/>
    <w:rsid w:val="00DE3BE5"/>
    <w:rsid w:val="00DE4025"/>
    <w:rsid w:val="00DE422E"/>
    <w:rsid w:val="00DE463E"/>
    <w:rsid w:val="00DE46C3"/>
    <w:rsid w:val="00DE46EF"/>
    <w:rsid w:val="00DE4D67"/>
    <w:rsid w:val="00DE4E74"/>
    <w:rsid w:val="00DE4FAA"/>
    <w:rsid w:val="00DE55F8"/>
    <w:rsid w:val="00DE5DB9"/>
    <w:rsid w:val="00DE6335"/>
    <w:rsid w:val="00DE6C6A"/>
    <w:rsid w:val="00DE7FF9"/>
    <w:rsid w:val="00DF016A"/>
    <w:rsid w:val="00DF016D"/>
    <w:rsid w:val="00DF03F7"/>
    <w:rsid w:val="00DF0E58"/>
    <w:rsid w:val="00DF113B"/>
    <w:rsid w:val="00DF1937"/>
    <w:rsid w:val="00DF19CA"/>
    <w:rsid w:val="00DF1FFB"/>
    <w:rsid w:val="00DF278D"/>
    <w:rsid w:val="00DF313F"/>
    <w:rsid w:val="00DF3382"/>
    <w:rsid w:val="00DF3586"/>
    <w:rsid w:val="00DF394D"/>
    <w:rsid w:val="00DF4591"/>
    <w:rsid w:val="00DF5C54"/>
    <w:rsid w:val="00DF64F4"/>
    <w:rsid w:val="00DF7E01"/>
    <w:rsid w:val="00E0017C"/>
    <w:rsid w:val="00E008DE"/>
    <w:rsid w:val="00E01835"/>
    <w:rsid w:val="00E01A3B"/>
    <w:rsid w:val="00E023DA"/>
    <w:rsid w:val="00E02575"/>
    <w:rsid w:val="00E03571"/>
    <w:rsid w:val="00E03E3B"/>
    <w:rsid w:val="00E04C15"/>
    <w:rsid w:val="00E057B7"/>
    <w:rsid w:val="00E05EE5"/>
    <w:rsid w:val="00E06AFA"/>
    <w:rsid w:val="00E06B64"/>
    <w:rsid w:val="00E101D5"/>
    <w:rsid w:val="00E1075F"/>
    <w:rsid w:val="00E10D0E"/>
    <w:rsid w:val="00E1185D"/>
    <w:rsid w:val="00E12414"/>
    <w:rsid w:val="00E1250F"/>
    <w:rsid w:val="00E12B03"/>
    <w:rsid w:val="00E13359"/>
    <w:rsid w:val="00E142A9"/>
    <w:rsid w:val="00E14674"/>
    <w:rsid w:val="00E1489F"/>
    <w:rsid w:val="00E1495B"/>
    <w:rsid w:val="00E15004"/>
    <w:rsid w:val="00E153DB"/>
    <w:rsid w:val="00E16420"/>
    <w:rsid w:val="00E16689"/>
    <w:rsid w:val="00E16959"/>
    <w:rsid w:val="00E16AE7"/>
    <w:rsid w:val="00E17992"/>
    <w:rsid w:val="00E17AF9"/>
    <w:rsid w:val="00E17B67"/>
    <w:rsid w:val="00E17C02"/>
    <w:rsid w:val="00E216C8"/>
    <w:rsid w:val="00E216FE"/>
    <w:rsid w:val="00E219D1"/>
    <w:rsid w:val="00E21D66"/>
    <w:rsid w:val="00E228D9"/>
    <w:rsid w:val="00E22B14"/>
    <w:rsid w:val="00E22ECC"/>
    <w:rsid w:val="00E22FC2"/>
    <w:rsid w:val="00E23CA8"/>
    <w:rsid w:val="00E23F4B"/>
    <w:rsid w:val="00E24203"/>
    <w:rsid w:val="00E24BEC"/>
    <w:rsid w:val="00E2501B"/>
    <w:rsid w:val="00E250ED"/>
    <w:rsid w:val="00E25317"/>
    <w:rsid w:val="00E25C96"/>
    <w:rsid w:val="00E25E57"/>
    <w:rsid w:val="00E26071"/>
    <w:rsid w:val="00E261DB"/>
    <w:rsid w:val="00E263C5"/>
    <w:rsid w:val="00E26497"/>
    <w:rsid w:val="00E267A6"/>
    <w:rsid w:val="00E26B8F"/>
    <w:rsid w:val="00E26E30"/>
    <w:rsid w:val="00E27185"/>
    <w:rsid w:val="00E2786D"/>
    <w:rsid w:val="00E27D75"/>
    <w:rsid w:val="00E300E2"/>
    <w:rsid w:val="00E30D0D"/>
    <w:rsid w:val="00E31663"/>
    <w:rsid w:val="00E31B79"/>
    <w:rsid w:val="00E31ECE"/>
    <w:rsid w:val="00E3309C"/>
    <w:rsid w:val="00E335B4"/>
    <w:rsid w:val="00E345F8"/>
    <w:rsid w:val="00E34CA2"/>
    <w:rsid w:val="00E34F08"/>
    <w:rsid w:val="00E3599F"/>
    <w:rsid w:val="00E35EF2"/>
    <w:rsid w:val="00E363BF"/>
    <w:rsid w:val="00E363EE"/>
    <w:rsid w:val="00E36478"/>
    <w:rsid w:val="00E365A4"/>
    <w:rsid w:val="00E36768"/>
    <w:rsid w:val="00E371C8"/>
    <w:rsid w:val="00E374E4"/>
    <w:rsid w:val="00E40483"/>
    <w:rsid w:val="00E4080A"/>
    <w:rsid w:val="00E40A95"/>
    <w:rsid w:val="00E40D77"/>
    <w:rsid w:val="00E426B6"/>
    <w:rsid w:val="00E42732"/>
    <w:rsid w:val="00E428A2"/>
    <w:rsid w:val="00E431BF"/>
    <w:rsid w:val="00E4371A"/>
    <w:rsid w:val="00E4405C"/>
    <w:rsid w:val="00E440AE"/>
    <w:rsid w:val="00E44F86"/>
    <w:rsid w:val="00E46807"/>
    <w:rsid w:val="00E46816"/>
    <w:rsid w:val="00E46B89"/>
    <w:rsid w:val="00E46ED7"/>
    <w:rsid w:val="00E46F31"/>
    <w:rsid w:val="00E47481"/>
    <w:rsid w:val="00E4794E"/>
    <w:rsid w:val="00E47D71"/>
    <w:rsid w:val="00E500CF"/>
    <w:rsid w:val="00E50209"/>
    <w:rsid w:val="00E50BC0"/>
    <w:rsid w:val="00E51326"/>
    <w:rsid w:val="00E51CA3"/>
    <w:rsid w:val="00E526F7"/>
    <w:rsid w:val="00E52B83"/>
    <w:rsid w:val="00E52DE7"/>
    <w:rsid w:val="00E53613"/>
    <w:rsid w:val="00E53848"/>
    <w:rsid w:val="00E543C3"/>
    <w:rsid w:val="00E54683"/>
    <w:rsid w:val="00E55468"/>
    <w:rsid w:val="00E55622"/>
    <w:rsid w:val="00E556AE"/>
    <w:rsid w:val="00E55F12"/>
    <w:rsid w:val="00E565A7"/>
    <w:rsid w:val="00E56D7F"/>
    <w:rsid w:val="00E57B3A"/>
    <w:rsid w:val="00E57C6D"/>
    <w:rsid w:val="00E602D6"/>
    <w:rsid w:val="00E604BE"/>
    <w:rsid w:val="00E60501"/>
    <w:rsid w:val="00E6058C"/>
    <w:rsid w:val="00E60716"/>
    <w:rsid w:val="00E60A12"/>
    <w:rsid w:val="00E60C85"/>
    <w:rsid w:val="00E60CDF"/>
    <w:rsid w:val="00E60F55"/>
    <w:rsid w:val="00E61E31"/>
    <w:rsid w:val="00E620F3"/>
    <w:rsid w:val="00E62769"/>
    <w:rsid w:val="00E6307A"/>
    <w:rsid w:val="00E638D7"/>
    <w:rsid w:val="00E63BF7"/>
    <w:rsid w:val="00E6417D"/>
    <w:rsid w:val="00E644BF"/>
    <w:rsid w:val="00E645C2"/>
    <w:rsid w:val="00E64EEE"/>
    <w:rsid w:val="00E65ADA"/>
    <w:rsid w:val="00E65CF8"/>
    <w:rsid w:val="00E6689B"/>
    <w:rsid w:val="00E66D7D"/>
    <w:rsid w:val="00E66DEF"/>
    <w:rsid w:val="00E67230"/>
    <w:rsid w:val="00E67597"/>
    <w:rsid w:val="00E67EDD"/>
    <w:rsid w:val="00E70A09"/>
    <w:rsid w:val="00E71326"/>
    <w:rsid w:val="00E72DCF"/>
    <w:rsid w:val="00E72E33"/>
    <w:rsid w:val="00E731B2"/>
    <w:rsid w:val="00E733AE"/>
    <w:rsid w:val="00E733F8"/>
    <w:rsid w:val="00E75059"/>
    <w:rsid w:val="00E750BB"/>
    <w:rsid w:val="00E75149"/>
    <w:rsid w:val="00E752FA"/>
    <w:rsid w:val="00E75308"/>
    <w:rsid w:val="00E75B79"/>
    <w:rsid w:val="00E75BC6"/>
    <w:rsid w:val="00E75D84"/>
    <w:rsid w:val="00E75DC8"/>
    <w:rsid w:val="00E762C5"/>
    <w:rsid w:val="00E7730F"/>
    <w:rsid w:val="00E77AB3"/>
    <w:rsid w:val="00E8019B"/>
    <w:rsid w:val="00E8050C"/>
    <w:rsid w:val="00E81934"/>
    <w:rsid w:val="00E81ADF"/>
    <w:rsid w:val="00E821D8"/>
    <w:rsid w:val="00E826B7"/>
    <w:rsid w:val="00E8276D"/>
    <w:rsid w:val="00E82A10"/>
    <w:rsid w:val="00E82F0A"/>
    <w:rsid w:val="00E832A1"/>
    <w:rsid w:val="00E83A50"/>
    <w:rsid w:val="00E847DB"/>
    <w:rsid w:val="00E84934"/>
    <w:rsid w:val="00E84A41"/>
    <w:rsid w:val="00E84C7C"/>
    <w:rsid w:val="00E84EA3"/>
    <w:rsid w:val="00E84ED1"/>
    <w:rsid w:val="00E860C3"/>
    <w:rsid w:val="00E86455"/>
    <w:rsid w:val="00E86F4B"/>
    <w:rsid w:val="00E9059B"/>
    <w:rsid w:val="00E90787"/>
    <w:rsid w:val="00E90A35"/>
    <w:rsid w:val="00E90BFD"/>
    <w:rsid w:val="00E919C4"/>
    <w:rsid w:val="00E920C7"/>
    <w:rsid w:val="00E92299"/>
    <w:rsid w:val="00E92D0B"/>
    <w:rsid w:val="00E92EC7"/>
    <w:rsid w:val="00E933D2"/>
    <w:rsid w:val="00E937A0"/>
    <w:rsid w:val="00E93A9E"/>
    <w:rsid w:val="00E952B7"/>
    <w:rsid w:val="00E954DE"/>
    <w:rsid w:val="00E96246"/>
    <w:rsid w:val="00E972D7"/>
    <w:rsid w:val="00E974F8"/>
    <w:rsid w:val="00E97939"/>
    <w:rsid w:val="00E97BFF"/>
    <w:rsid w:val="00EA003C"/>
    <w:rsid w:val="00EA0B5B"/>
    <w:rsid w:val="00EA0F50"/>
    <w:rsid w:val="00EA1369"/>
    <w:rsid w:val="00EA171F"/>
    <w:rsid w:val="00EA1CCB"/>
    <w:rsid w:val="00EA2111"/>
    <w:rsid w:val="00EA219A"/>
    <w:rsid w:val="00EA2413"/>
    <w:rsid w:val="00EA3526"/>
    <w:rsid w:val="00EA4656"/>
    <w:rsid w:val="00EA4745"/>
    <w:rsid w:val="00EA4813"/>
    <w:rsid w:val="00EA4EF6"/>
    <w:rsid w:val="00EA5D44"/>
    <w:rsid w:val="00EA5FA3"/>
    <w:rsid w:val="00EA61BF"/>
    <w:rsid w:val="00EA6919"/>
    <w:rsid w:val="00EA6AA9"/>
    <w:rsid w:val="00EA6BC6"/>
    <w:rsid w:val="00EA7C87"/>
    <w:rsid w:val="00EB001D"/>
    <w:rsid w:val="00EB00EC"/>
    <w:rsid w:val="00EB02D5"/>
    <w:rsid w:val="00EB0A3D"/>
    <w:rsid w:val="00EB1078"/>
    <w:rsid w:val="00EB13D6"/>
    <w:rsid w:val="00EB1890"/>
    <w:rsid w:val="00EB3B67"/>
    <w:rsid w:val="00EB40C4"/>
    <w:rsid w:val="00EB4BF8"/>
    <w:rsid w:val="00EB5561"/>
    <w:rsid w:val="00EB58E9"/>
    <w:rsid w:val="00EB5934"/>
    <w:rsid w:val="00EB5C29"/>
    <w:rsid w:val="00EB6102"/>
    <w:rsid w:val="00EB669B"/>
    <w:rsid w:val="00EB69BB"/>
    <w:rsid w:val="00EB6EC8"/>
    <w:rsid w:val="00EB7C13"/>
    <w:rsid w:val="00EC0DDC"/>
    <w:rsid w:val="00EC25F3"/>
    <w:rsid w:val="00EC285D"/>
    <w:rsid w:val="00EC28FF"/>
    <w:rsid w:val="00EC2B68"/>
    <w:rsid w:val="00EC2C31"/>
    <w:rsid w:val="00EC30E0"/>
    <w:rsid w:val="00EC366A"/>
    <w:rsid w:val="00EC3CD7"/>
    <w:rsid w:val="00EC3F77"/>
    <w:rsid w:val="00EC4004"/>
    <w:rsid w:val="00EC4513"/>
    <w:rsid w:val="00EC4F75"/>
    <w:rsid w:val="00EC4FE4"/>
    <w:rsid w:val="00EC503D"/>
    <w:rsid w:val="00EC509D"/>
    <w:rsid w:val="00EC5154"/>
    <w:rsid w:val="00EC54D0"/>
    <w:rsid w:val="00EC5E80"/>
    <w:rsid w:val="00ED06E1"/>
    <w:rsid w:val="00ED11A2"/>
    <w:rsid w:val="00ED145A"/>
    <w:rsid w:val="00ED1F83"/>
    <w:rsid w:val="00ED2B6C"/>
    <w:rsid w:val="00ED2D3D"/>
    <w:rsid w:val="00ED2EBC"/>
    <w:rsid w:val="00ED384E"/>
    <w:rsid w:val="00ED3CFB"/>
    <w:rsid w:val="00ED4CE4"/>
    <w:rsid w:val="00ED5447"/>
    <w:rsid w:val="00ED55B0"/>
    <w:rsid w:val="00ED5B99"/>
    <w:rsid w:val="00ED60E9"/>
    <w:rsid w:val="00ED641C"/>
    <w:rsid w:val="00ED7017"/>
    <w:rsid w:val="00ED71C0"/>
    <w:rsid w:val="00ED73F6"/>
    <w:rsid w:val="00ED74A9"/>
    <w:rsid w:val="00ED7DBA"/>
    <w:rsid w:val="00EE026A"/>
    <w:rsid w:val="00EE04DD"/>
    <w:rsid w:val="00EE05CA"/>
    <w:rsid w:val="00EE0679"/>
    <w:rsid w:val="00EE0CDC"/>
    <w:rsid w:val="00EE0E45"/>
    <w:rsid w:val="00EE15D3"/>
    <w:rsid w:val="00EE1705"/>
    <w:rsid w:val="00EE171A"/>
    <w:rsid w:val="00EE1C7B"/>
    <w:rsid w:val="00EE2093"/>
    <w:rsid w:val="00EE38F4"/>
    <w:rsid w:val="00EE3983"/>
    <w:rsid w:val="00EE4671"/>
    <w:rsid w:val="00EE490A"/>
    <w:rsid w:val="00EE4B96"/>
    <w:rsid w:val="00EE4C6D"/>
    <w:rsid w:val="00EE71B6"/>
    <w:rsid w:val="00EE7A80"/>
    <w:rsid w:val="00EE7ABA"/>
    <w:rsid w:val="00EE7BCC"/>
    <w:rsid w:val="00EF0ED9"/>
    <w:rsid w:val="00EF0F20"/>
    <w:rsid w:val="00EF1983"/>
    <w:rsid w:val="00EF2779"/>
    <w:rsid w:val="00EF2EDC"/>
    <w:rsid w:val="00EF353F"/>
    <w:rsid w:val="00EF357B"/>
    <w:rsid w:val="00EF35AB"/>
    <w:rsid w:val="00EF43B8"/>
    <w:rsid w:val="00EF4945"/>
    <w:rsid w:val="00EF5043"/>
    <w:rsid w:val="00EF57AD"/>
    <w:rsid w:val="00EF59E7"/>
    <w:rsid w:val="00EF6550"/>
    <w:rsid w:val="00EF7A04"/>
    <w:rsid w:val="00F00835"/>
    <w:rsid w:val="00F00AA0"/>
    <w:rsid w:val="00F00CF4"/>
    <w:rsid w:val="00F01972"/>
    <w:rsid w:val="00F02055"/>
    <w:rsid w:val="00F023E8"/>
    <w:rsid w:val="00F02F5C"/>
    <w:rsid w:val="00F030B2"/>
    <w:rsid w:val="00F03943"/>
    <w:rsid w:val="00F04C07"/>
    <w:rsid w:val="00F0571D"/>
    <w:rsid w:val="00F06272"/>
    <w:rsid w:val="00F069A6"/>
    <w:rsid w:val="00F06C48"/>
    <w:rsid w:val="00F07001"/>
    <w:rsid w:val="00F0715E"/>
    <w:rsid w:val="00F0773D"/>
    <w:rsid w:val="00F127FA"/>
    <w:rsid w:val="00F130FD"/>
    <w:rsid w:val="00F13826"/>
    <w:rsid w:val="00F142DD"/>
    <w:rsid w:val="00F14857"/>
    <w:rsid w:val="00F14AF7"/>
    <w:rsid w:val="00F14DCB"/>
    <w:rsid w:val="00F14FC7"/>
    <w:rsid w:val="00F151FC"/>
    <w:rsid w:val="00F153B1"/>
    <w:rsid w:val="00F15478"/>
    <w:rsid w:val="00F168ED"/>
    <w:rsid w:val="00F20518"/>
    <w:rsid w:val="00F20E71"/>
    <w:rsid w:val="00F213A3"/>
    <w:rsid w:val="00F214A2"/>
    <w:rsid w:val="00F21875"/>
    <w:rsid w:val="00F219E6"/>
    <w:rsid w:val="00F22722"/>
    <w:rsid w:val="00F2286F"/>
    <w:rsid w:val="00F229E3"/>
    <w:rsid w:val="00F22EDA"/>
    <w:rsid w:val="00F23792"/>
    <w:rsid w:val="00F24D23"/>
    <w:rsid w:val="00F2545A"/>
    <w:rsid w:val="00F25545"/>
    <w:rsid w:val="00F25D66"/>
    <w:rsid w:val="00F27306"/>
    <w:rsid w:val="00F278F9"/>
    <w:rsid w:val="00F27950"/>
    <w:rsid w:val="00F27A16"/>
    <w:rsid w:val="00F27E57"/>
    <w:rsid w:val="00F303AC"/>
    <w:rsid w:val="00F3131B"/>
    <w:rsid w:val="00F31FB1"/>
    <w:rsid w:val="00F3341C"/>
    <w:rsid w:val="00F3358B"/>
    <w:rsid w:val="00F3496E"/>
    <w:rsid w:val="00F35539"/>
    <w:rsid w:val="00F358F3"/>
    <w:rsid w:val="00F36E66"/>
    <w:rsid w:val="00F37253"/>
    <w:rsid w:val="00F374C7"/>
    <w:rsid w:val="00F376F6"/>
    <w:rsid w:val="00F37799"/>
    <w:rsid w:val="00F37EDC"/>
    <w:rsid w:val="00F40292"/>
    <w:rsid w:val="00F403E4"/>
    <w:rsid w:val="00F40913"/>
    <w:rsid w:val="00F418A0"/>
    <w:rsid w:val="00F4229B"/>
    <w:rsid w:val="00F423A1"/>
    <w:rsid w:val="00F42A0F"/>
    <w:rsid w:val="00F42A2D"/>
    <w:rsid w:val="00F42B37"/>
    <w:rsid w:val="00F42F86"/>
    <w:rsid w:val="00F4314A"/>
    <w:rsid w:val="00F44CE1"/>
    <w:rsid w:val="00F44F71"/>
    <w:rsid w:val="00F45358"/>
    <w:rsid w:val="00F457E3"/>
    <w:rsid w:val="00F45833"/>
    <w:rsid w:val="00F45B4D"/>
    <w:rsid w:val="00F45E31"/>
    <w:rsid w:val="00F46869"/>
    <w:rsid w:val="00F46918"/>
    <w:rsid w:val="00F47183"/>
    <w:rsid w:val="00F475D2"/>
    <w:rsid w:val="00F478BF"/>
    <w:rsid w:val="00F47E9C"/>
    <w:rsid w:val="00F50201"/>
    <w:rsid w:val="00F5035D"/>
    <w:rsid w:val="00F50A34"/>
    <w:rsid w:val="00F50D6A"/>
    <w:rsid w:val="00F50FF9"/>
    <w:rsid w:val="00F51852"/>
    <w:rsid w:val="00F52085"/>
    <w:rsid w:val="00F520F7"/>
    <w:rsid w:val="00F52102"/>
    <w:rsid w:val="00F521DC"/>
    <w:rsid w:val="00F52F3B"/>
    <w:rsid w:val="00F5332E"/>
    <w:rsid w:val="00F54AEF"/>
    <w:rsid w:val="00F55715"/>
    <w:rsid w:val="00F56198"/>
    <w:rsid w:val="00F561ED"/>
    <w:rsid w:val="00F5656A"/>
    <w:rsid w:val="00F56586"/>
    <w:rsid w:val="00F5675A"/>
    <w:rsid w:val="00F56934"/>
    <w:rsid w:val="00F56D13"/>
    <w:rsid w:val="00F601A6"/>
    <w:rsid w:val="00F61154"/>
    <w:rsid w:val="00F616E7"/>
    <w:rsid w:val="00F61FEC"/>
    <w:rsid w:val="00F6200D"/>
    <w:rsid w:val="00F62394"/>
    <w:rsid w:val="00F6321A"/>
    <w:rsid w:val="00F63711"/>
    <w:rsid w:val="00F63AA0"/>
    <w:rsid w:val="00F63DCC"/>
    <w:rsid w:val="00F642EC"/>
    <w:rsid w:val="00F64702"/>
    <w:rsid w:val="00F64EA0"/>
    <w:rsid w:val="00F65322"/>
    <w:rsid w:val="00F6634E"/>
    <w:rsid w:val="00F66517"/>
    <w:rsid w:val="00F66858"/>
    <w:rsid w:val="00F668EE"/>
    <w:rsid w:val="00F66CD1"/>
    <w:rsid w:val="00F70357"/>
    <w:rsid w:val="00F70EA5"/>
    <w:rsid w:val="00F7111E"/>
    <w:rsid w:val="00F715AB"/>
    <w:rsid w:val="00F72402"/>
    <w:rsid w:val="00F72A4B"/>
    <w:rsid w:val="00F72D2C"/>
    <w:rsid w:val="00F732D9"/>
    <w:rsid w:val="00F73A95"/>
    <w:rsid w:val="00F73AF5"/>
    <w:rsid w:val="00F73CA7"/>
    <w:rsid w:val="00F74BC1"/>
    <w:rsid w:val="00F74D44"/>
    <w:rsid w:val="00F760C5"/>
    <w:rsid w:val="00F762FD"/>
    <w:rsid w:val="00F76EEB"/>
    <w:rsid w:val="00F777F7"/>
    <w:rsid w:val="00F77C8F"/>
    <w:rsid w:val="00F77E1E"/>
    <w:rsid w:val="00F8021A"/>
    <w:rsid w:val="00F80376"/>
    <w:rsid w:val="00F80A2C"/>
    <w:rsid w:val="00F81AE1"/>
    <w:rsid w:val="00F81E43"/>
    <w:rsid w:val="00F821A9"/>
    <w:rsid w:val="00F8226B"/>
    <w:rsid w:val="00F83358"/>
    <w:rsid w:val="00F83860"/>
    <w:rsid w:val="00F83BB5"/>
    <w:rsid w:val="00F83EFA"/>
    <w:rsid w:val="00F84282"/>
    <w:rsid w:val="00F842E8"/>
    <w:rsid w:val="00F844BC"/>
    <w:rsid w:val="00F845F8"/>
    <w:rsid w:val="00F84B03"/>
    <w:rsid w:val="00F87754"/>
    <w:rsid w:val="00F90524"/>
    <w:rsid w:val="00F90578"/>
    <w:rsid w:val="00F90B37"/>
    <w:rsid w:val="00F90EBD"/>
    <w:rsid w:val="00F910DA"/>
    <w:rsid w:val="00F91441"/>
    <w:rsid w:val="00F9191D"/>
    <w:rsid w:val="00F92323"/>
    <w:rsid w:val="00F9298C"/>
    <w:rsid w:val="00F9390F"/>
    <w:rsid w:val="00F93936"/>
    <w:rsid w:val="00F93F13"/>
    <w:rsid w:val="00F9413A"/>
    <w:rsid w:val="00F94424"/>
    <w:rsid w:val="00F9478C"/>
    <w:rsid w:val="00F953B7"/>
    <w:rsid w:val="00F95A36"/>
    <w:rsid w:val="00F95EBB"/>
    <w:rsid w:val="00F9704F"/>
    <w:rsid w:val="00F974EE"/>
    <w:rsid w:val="00F977D8"/>
    <w:rsid w:val="00F979A8"/>
    <w:rsid w:val="00F97F98"/>
    <w:rsid w:val="00FA0487"/>
    <w:rsid w:val="00FA0496"/>
    <w:rsid w:val="00FA0B29"/>
    <w:rsid w:val="00FA1873"/>
    <w:rsid w:val="00FA18EF"/>
    <w:rsid w:val="00FA1A46"/>
    <w:rsid w:val="00FA2F6F"/>
    <w:rsid w:val="00FA42E0"/>
    <w:rsid w:val="00FA48CB"/>
    <w:rsid w:val="00FA4ADA"/>
    <w:rsid w:val="00FA5106"/>
    <w:rsid w:val="00FA5107"/>
    <w:rsid w:val="00FA579F"/>
    <w:rsid w:val="00FA638A"/>
    <w:rsid w:val="00FA6484"/>
    <w:rsid w:val="00FA6B26"/>
    <w:rsid w:val="00FA6E01"/>
    <w:rsid w:val="00FB03A7"/>
    <w:rsid w:val="00FB0743"/>
    <w:rsid w:val="00FB0951"/>
    <w:rsid w:val="00FB0E89"/>
    <w:rsid w:val="00FB13EE"/>
    <w:rsid w:val="00FB1B0B"/>
    <w:rsid w:val="00FB1BE5"/>
    <w:rsid w:val="00FB29C6"/>
    <w:rsid w:val="00FB29F6"/>
    <w:rsid w:val="00FB52C8"/>
    <w:rsid w:val="00FB559A"/>
    <w:rsid w:val="00FB5D42"/>
    <w:rsid w:val="00FB69ED"/>
    <w:rsid w:val="00FB7444"/>
    <w:rsid w:val="00FB757B"/>
    <w:rsid w:val="00FB78BC"/>
    <w:rsid w:val="00FC0EB0"/>
    <w:rsid w:val="00FC1900"/>
    <w:rsid w:val="00FC1A06"/>
    <w:rsid w:val="00FC1ABF"/>
    <w:rsid w:val="00FC1F81"/>
    <w:rsid w:val="00FC1FD1"/>
    <w:rsid w:val="00FC20BB"/>
    <w:rsid w:val="00FC2859"/>
    <w:rsid w:val="00FC2D41"/>
    <w:rsid w:val="00FC2EAD"/>
    <w:rsid w:val="00FC2EB8"/>
    <w:rsid w:val="00FC2F35"/>
    <w:rsid w:val="00FC4385"/>
    <w:rsid w:val="00FC4BA8"/>
    <w:rsid w:val="00FC55CE"/>
    <w:rsid w:val="00FC693E"/>
    <w:rsid w:val="00FC6E30"/>
    <w:rsid w:val="00FC715B"/>
    <w:rsid w:val="00FD0791"/>
    <w:rsid w:val="00FD081E"/>
    <w:rsid w:val="00FD1662"/>
    <w:rsid w:val="00FD1AFB"/>
    <w:rsid w:val="00FD1F0D"/>
    <w:rsid w:val="00FD2871"/>
    <w:rsid w:val="00FD28C8"/>
    <w:rsid w:val="00FD34CD"/>
    <w:rsid w:val="00FD3889"/>
    <w:rsid w:val="00FD3F85"/>
    <w:rsid w:val="00FD484D"/>
    <w:rsid w:val="00FD4D17"/>
    <w:rsid w:val="00FD57EA"/>
    <w:rsid w:val="00FD669B"/>
    <w:rsid w:val="00FD6823"/>
    <w:rsid w:val="00FD68D6"/>
    <w:rsid w:val="00FD6E7D"/>
    <w:rsid w:val="00FD700A"/>
    <w:rsid w:val="00FE0321"/>
    <w:rsid w:val="00FE1137"/>
    <w:rsid w:val="00FE1ADC"/>
    <w:rsid w:val="00FE406C"/>
    <w:rsid w:val="00FE4AD9"/>
    <w:rsid w:val="00FE4E3C"/>
    <w:rsid w:val="00FE59A0"/>
    <w:rsid w:val="00FE5CB6"/>
    <w:rsid w:val="00FE63DD"/>
    <w:rsid w:val="00FE653A"/>
    <w:rsid w:val="00FE6AD5"/>
    <w:rsid w:val="00FE6E07"/>
    <w:rsid w:val="00FE7069"/>
    <w:rsid w:val="00FE73F0"/>
    <w:rsid w:val="00FE789D"/>
    <w:rsid w:val="00FF065C"/>
    <w:rsid w:val="00FF074D"/>
    <w:rsid w:val="00FF0A47"/>
    <w:rsid w:val="00FF0AB0"/>
    <w:rsid w:val="00FF1769"/>
    <w:rsid w:val="00FF1879"/>
    <w:rsid w:val="00FF3A1F"/>
    <w:rsid w:val="00FF5E67"/>
    <w:rsid w:val="00FF606B"/>
    <w:rsid w:val="00FF66BF"/>
    <w:rsid w:val="00FF73CA"/>
    <w:rsid w:val="00FF7893"/>
    <w:rsid w:val="00FF7A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47277EA4"/>
  <w15:docId w15:val="{541F5057-1619-43CA-BCB3-710F7A8B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B72"/>
    <w:rPr>
      <w:sz w:val="28"/>
      <w:szCs w:val="28"/>
      <w:lang w:val="th-TH"/>
    </w:rPr>
  </w:style>
  <w:style w:type="paragraph" w:styleId="Heading1">
    <w:name w:val="heading 1"/>
    <w:basedOn w:val="Normal"/>
    <w:next w:val="Normal"/>
    <w:link w:val="Heading1Char"/>
    <w:uiPriority w:val="9"/>
    <w:qFormat/>
    <w:rsid w:val="00962B72"/>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962B72"/>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962B72"/>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962B72"/>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962B72"/>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962B72"/>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962B72"/>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962B72"/>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962B72"/>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2B72"/>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962B72"/>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962B72"/>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962B72"/>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962B72"/>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962B72"/>
    <w:rPr>
      <w:rFonts w:ascii="Calibri" w:eastAsia="Times New Roman" w:hAnsi="Calibri" w:cs="Cordia New"/>
      <w:b/>
      <w:bCs/>
      <w:lang w:val="th-TH"/>
    </w:rPr>
  </w:style>
  <w:style w:type="character" w:customStyle="1" w:styleId="Heading7Char">
    <w:name w:val="Heading 7 Char"/>
    <w:link w:val="Heading7"/>
    <w:uiPriority w:val="9"/>
    <w:semiHidden/>
    <w:rsid w:val="00962B72"/>
    <w:rPr>
      <w:rFonts w:ascii="Calibri" w:eastAsia="Times New Roman" w:hAnsi="Calibri" w:cs="Cordia New"/>
      <w:sz w:val="24"/>
      <w:szCs w:val="30"/>
      <w:lang w:val="th-TH"/>
    </w:rPr>
  </w:style>
  <w:style w:type="character" w:customStyle="1" w:styleId="Heading8Char">
    <w:name w:val="Heading 8 Char"/>
    <w:link w:val="Heading8"/>
    <w:uiPriority w:val="9"/>
    <w:semiHidden/>
    <w:rsid w:val="00962B72"/>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962B72"/>
    <w:rPr>
      <w:rFonts w:ascii="Cambria" w:eastAsia="Times New Roman" w:hAnsi="Cambria" w:cs="Angsana New"/>
      <w:lang w:val="th-TH"/>
    </w:rPr>
  </w:style>
  <w:style w:type="paragraph" w:styleId="MacroText">
    <w:name w:val="macro"/>
    <w:link w:val="MacroTextChar"/>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962B72"/>
    <w:rPr>
      <w:sz w:val="28"/>
      <w:szCs w:val="28"/>
      <w:lang w:val="en-US" w:eastAsia="en-US" w:bidi="th-TH"/>
    </w:rPr>
  </w:style>
  <w:style w:type="paragraph" w:styleId="BodyText2">
    <w:name w:val="Body Text 2"/>
    <w:basedOn w:val="Normal"/>
    <w:link w:val="BodyText2Char"/>
    <w:uiPriority w:val="99"/>
    <w:rsid w:val="00962B72"/>
    <w:pPr>
      <w:tabs>
        <w:tab w:val="left" w:pos="-284"/>
      </w:tabs>
      <w:ind w:left="709"/>
      <w:jc w:val="thaiDistribute"/>
    </w:pPr>
    <w:rPr>
      <w:szCs w:val="35"/>
    </w:rPr>
  </w:style>
  <w:style w:type="character" w:customStyle="1" w:styleId="BodyText2Char">
    <w:name w:val="Body Text 2 Char"/>
    <w:link w:val="BodyText2"/>
    <w:uiPriority w:val="99"/>
    <w:semiHidden/>
    <w:rsid w:val="00962B72"/>
    <w:rPr>
      <w:sz w:val="28"/>
      <w:szCs w:val="35"/>
      <w:lang w:val="th-TH"/>
    </w:rPr>
  </w:style>
  <w:style w:type="paragraph" w:styleId="BodyTextIndent2">
    <w:name w:val="Body Text Indent 2"/>
    <w:basedOn w:val="Normal"/>
    <w:link w:val="BodyTextIndent2Char"/>
    <w:uiPriority w:val="99"/>
    <w:rsid w:val="00962B72"/>
    <w:pPr>
      <w:tabs>
        <w:tab w:val="left" w:pos="426"/>
      </w:tabs>
      <w:ind w:left="426"/>
      <w:jc w:val="both"/>
    </w:pPr>
    <w:rPr>
      <w:szCs w:val="35"/>
    </w:rPr>
  </w:style>
  <w:style w:type="character" w:customStyle="1" w:styleId="BodyTextIndent2Char">
    <w:name w:val="Body Text Indent 2 Char"/>
    <w:link w:val="BodyTextIndent2"/>
    <w:uiPriority w:val="99"/>
    <w:semiHidden/>
    <w:rsid w:val="00962B72"/>
    <w:rPr>
      <w:sz w:val="28"/>
      <w:szCs w:val="35"/>
      <w:lang w:val="th-TH"/>
    </w:rPr>
  </w:style>
  <w:style w:type="paragraph" w:styleId="BodyTextIndent3">
    <w:name w:val="Body Text Indent 3"/>
    <w:basedOn w:val="Normal"/>
    <w:link w:val="BodyTextIndent3Char"/>
    <w:uiPriority w:val="99"/>
    <w:rsid w:val="00962B72"/>
    <w:pPr>
      <w:ind w:left="450" w:firstLine="630"/>
      <w:jc w:val="both"/>
    </w:pPr>
    <w:rPr>
      <w:sz w:val="16"/>
      <w:szCs w:val="20"/>
    </w:rPr>
  </w:style>
  <w:style w:type="character" w:customStyle="1" w:styleId="BodyTextIndent3Char">
    <w:name w:val="Body Text Indent 3 Char"/>
    <w:link w:val="BodyTextIndent3"/>
    <w:uiPriority w:val="99"/>
    <w:rsid w:val="00962B72"/>
    <w:rPr>
      <w:sz w:val="16"/>
      <w:szCs w:val="20"/>
      <w:lang w:val="th-TH"/>
    </w:rPr>
  </w:style>
  <w:style w:type="paragraph" w:styleId="Header">
    <w:name w:val="header"/>
    <w:basedOn w:val="Normal"/>
    <w:link w:val="HeaderChar"/>
    <w:uiPriority w:val="99"/>
    <w:rsid w:val="00962B72"/>
    <w:pPr>
      <w:tabs>
        <w:tab w:val="center" w:pos="4153"/>
        <w:tab w:val="right" w:pos="8306"/>
      </w:tabs>
    </w:pPr>
    <w:rPr>
      <w:szCs w:val="35"/>
    </w:rPr>
  </w:style>
  <w:style w:type="character" w:customStyle="1" w:styleId="HeaderChar">
    <w:name w:val="Header Char"/>
    <w:link w:val="Header"/>
    <w:uiPriority w:val="99"/>
    <w:rsid w:val="00962B72"/>
    <w:rPr>
      <w:sz w:val="28"/>
      <w:szCs w:val="35"/>
      <w:lang w:val="th-TH"/>
    </w:rPr>
  </w:style>
  <w:style w:type="character" w:styleId="PageNumber">
    <w:name w:val="page number"/>
    <w:rsid w:val="00962B72"/>
    <w:rPr>
      <w:rFonts w:cs="Times New Roman"/>
    </w:rPr>
  </w:style>
  <w:style w:type="paragraph" w:styleId="Footer">
    <w:name w:val="footer"/>
    <w:basedOn w:val="Normal"/>
    <w:link w:val="FooterChar"/>
    <w:uiPriority w:val="99"/>
    <w:rsid w:val="00962B72"/>
    <w:pPr>
      <w:tabs>
        <w:tab w:val="center" w:pos="4153"/>
        <w:tab w:val="right" w:pos="8306"/>
      </w:tabs>
    </w:pPr>
    <w:rPr>
      <w:szCs w:val="35"/>
    </w:rPr>
  </w:style>
  <w:style w:type="character" w:customStyle="1" w:styleId="FooterChar">
    <w:name w:val="Footer Char"/>
    <w:link w:val="Footer"/>
    <w:uiPriority w:val="99"/>
    <w:rsid w:val="00962B72"/>
    <w:rPr>
      <w:sz w:val="28"/>
      <w:szCs w:val="35"/>
      <w:lang w:val="th-TH"/>
    </w:rPr>
  </w:style>
  <w:style w:type="paragraph" w:styleId="BodyText">
    <w:name w:val="Body Text"/>
    <w:aliases w:val="bt,body text,Body"/>
    <w:basedOn w:val="Normal"/>
    <w:link w:val="BodyTextChar"/>
    <w:uiPriority w:val="99"/>
    <w:rsid w:val="00962B72"/>
    <w:rPr>
      <w:szCs w:val="35"/>
    </w:rPr>
  </w:style>
  <w:style w:type="character" w:customStyle="1" w:styleId="BodyTextChar">
    <w:name w:val="Body Text Char"/>
    <w:aliases w:val="bt Char,body text Char,Body Char"/>
    <w:link w:val="BodyText"/>
    <w:uiPriority w:val="99"/>
    <w:rsid w:val="00962B72"/>
    <w:rPr>
      <w:sz w:val="28"/>
      <w:szCs w:val="35"/>
      <w:lang w:val="th-TH"/>
    </w:rPr>
  </w:style>
  <w:style w:type="paragraph" w:styleId="BalloonText">
    <w:name w:val="Balloon Text"/>
    <w:basedOn w:val="Normal"/>
    <w:link w:val="BalloonTextChar"/>
    <w:uiPriority w:val="99"/>
    <w:semiHidden/>
    <w:rsid w:val="00962B72"/>
    <w:rPr>
      <w:rFonts w:ascii="Tahoma" w:hAnsi="Tahoma"/>
      <w:sz w:val="16"/>
      <w:szCs w:val="20"/>
    </w:rPr>
  </w:style>
  <w:style w:type="character" w:customStyle="1" w:styleId="BalloonTextChar">
    <w:name w:val="Balloon Text Char"/>
    <w:link w:val="BalloonText"/>
    <w:uiPriority w:val="99"/>
    <w:semiHidden/>
    <w:rsid w:val="00962B72"/>
    <w:rPr>
      <w:rFonts w:ascii="Tahoma" w:hAnsi="Tahoma"/>
      <w:sz w:val="16"/>
      <w:szCs w:val="20"/>
      <w:lang w:val="th-TH"/>
    </w:rPr>
  </w:style>
  <w:style w:type="table" w:styleId="TableGrid">
    <w:name w:val="Table Grid"/>
    <w:basedOn w:val="TableNormal"/>
    <w:uiPriority w:val="39"/>
    <w:rsid w:val="00962B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962B72"/>
    <w:rPr>
      <w:sz w:val="20"/>
      <w:szCs w:val="25"/>
    </w:rPr>
  </w:style>
  <w:style w:type="character" w:customStyle="1" w:styleId="FootnoteTextChar">
    <w:name w:val="Footnote Text Char"/>
    <w:link w:val="FootnoteText"/>
    <w:uiPriority w:val="99"/>
    <w:semiHidden/>
    <w:rsid w:val="00962B72"/>
    <w:rPr>
      <w:sz w:val="20"/>
      <w:szCs w:val="25"/>
      <w:lang w:val="th-TH"/>
    </w:rPr>
  </w:style>
  <w:style w:type="character" w:styleId="FootnoteReference">
    <w:name w:val="footnote reference"/>
    <w:uiPriority w:val="99"/>
    <w:semiHidden/>
    <w:rsid w:val="00962B72"/>
    <w:rPr>
      <w:rFonts w:cs="Times New Roman"/>
      <w:sz w:val="32"/>
      <w:szCs w:val="32"/>
      <w:vertAlign w:val="superscript"/>
    </w:rPr>
  </w:style>
  <w:style w:type="paragraph" w:customStyle="1" w:styleId="a">
    <w:name w:val="เนื้อเรื่อง"/>
    <w:basedOn w:val="Normal"/>
    <w:uiPriority w:val="99"/>
    <w:rsid w:val="00962B72"/>
    <w:pPr>
      <w:ind w:right="386"/>
    </w:pPr>
    <w:rPr>
      <w:rFonts w:ascii="Arial" w:hAnsi="Arial" w:cs="Cordia New"/>
      <w:b/>
      <w:bCs/>
      <w:lang w:val="en-US" w:eastAsia="th-TH"/>
    </w:rPr>
  </w:style>
  <w:style w:type="paragraph" w:customStyle="1" w:styleId="a0">
    <w:name w:val="¢éÍ¤ÇÒÁ"/>
    <w:basedOn w:val="Normal"/>
    <w:uiPriority w:val="99"/>
    <w:rsid w:val="00962B72"/>
    <w:pPr>
      <w:tabs>
        <w:tab w:val="left" w:pos="1080"/>
      </w:tabs>
    </w:pPr>
    <w:rPr>
      <w:rFonts w:ascii="BrowalliaUPC" w:hAnsi="BrowalliaUPC" w:cs="BrowalliaUPC"/>
      <w:sz w:val="30"/>
      <w:szCs w:val="30"/>
      <w:lang w:val="en-US" w:eastAsia="en-GB"/>
    </w:rPr>
  </w:style>
  <w:style w:type="character" w:styleId="CommentReference">
    <w:name w:val="annotation reference"/>
    <w:semiHidden/>
    <w:rsid w:val="00962B72"/>
    <w:rPr>
      <w:rFonts w:cs="Times New Roman"/>
      <w:sz w:val="18"/>
      <w:szCs w:val="18"/>
    </w:rPr>
  </w:style>
  <w:style w:type="paragraph" w:styleId="CommentText">
    <w:name w:val="annotation text"/>
    <w:basedOn w:val="Normal"/>
    <w:link w:val="CommentTextChar"/>
    <w:semiHidden/>
    <w:rsid w:val="00962B72"/>
    <w:rPr>
      <w:sz w:val="20"/>
      <w:szCs w:val="25"/>
    </w:rPr>
  </w:style>
  <w:style w:type="character" w:customStyle="1" w:styleId="CommentTextChar">
    <w:name w:val="Comment Text Char"/>
    <w:link w:val="CommentText"/>
    <w:semiHidden/>
    <w:rsid w:val="00962B72"/>
    <w:rPr>
      <w:sz w:val="20"/>
      <w:szCs w:val="25"/>
      <w:lang w:val="th-TH"/>
    </w:rPr>
  </w:style>
  <w:style w:type="paragraph" w:styleId="CommentSubject">
    <w:name w:val="annotation subject"/>
    <w:basedOn w:val="CommentText"/>
    <w:next w:val="CommentText"/>
    <w:link w:val="CommentSubjectChar"/>
    <w:uiPriority w:val="99"/>
    <w:semiHidden/>
    <w:rsid w:val="00962B72"/>
    <w:rPr>
      <w:b/>
      <w:bCs/>
    </w:rPr>
  </w:style>
  <w:style w:type="character" w:customStyle="1" w:styleId="CommentSubjectChar">
    <w:name w:val="Comment Subject Char"/>
    <w:link w:val="CommentSubject"/>
    <w:uiPriority w:val="99"/>
    <w:semiHidden/>
    <w:rsid w:val="00962B72"/>
    <w:rPr>
      <w:b/>
      <w:bCs/>
      <w:sz w:val="20"/>
      <w:szCs w:val="25"/>
      <w:lang w:val="th-TH"/>
    </w:rPr>
  </w:style>
  <w:style w:type="paragraph" w:customStyle="1" w:styleId="CharChar1CharCharCharChar">
    <w:name w:val="Char Char1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962B72"/>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962B72"/>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62B72"/>
    <w:pPr>
      <w:ind w:left="720"/>
    </w:pPr>
  </w:style>
  <w:style w:type="paragraph" w:styleId="Revision">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525B1E"/>
    <w:pPr>
      <w:tabs>
        <w:tab w:val="decimal" w:pos="765"/>
      </w:tabs>
      <w:spacing w:line="260" w:lineRule="atLeast"/>
    </w:pPr>
    <w:rPr>
      <w:rFonts w:cs="Times New Roman"/>
      <w:sz w:val="22"/>
      <w:szCs w:val="20"/>
      <w:lang w:val="en-GB" w:bidi="ar-SA"/>
    </w:rPr>
  </w:style>
  <w:style w:type="character" w:customStyle="1" w:styleId="A2">
    <w:name w:val="A2"/>
    <w:uiPriority w:val="99"/>
    <w:rsid w:val="00A3258F"/>
    <w:rPr>
      <w:rFonts w:cs="TradeGothic Bold"/>
      <w:color w:val="000000"/>
      <w:sz w:val="16"/>
      <w:szCs w:val="16"/>
    </w:rPr>
  </w:style>
  <w:style w:type="paragraph" w:styleId="NoSpacing">
    <w:name w:val="No Spacing"/>
    <w:uiPriority w:val="1"/>
    <w:qFormat/>
    <w:rsid w:val="004854DB"/>
    <w:rPr>
      <w:sz w:val="28"/>
      <w:szCs w:val="35"/>
      <w:lang w:val="th-TH"/>
    </w:rPr>
  </w:style>
  <w:style w:type="character" w:customStyle="1" w:styleId="ListParagraphChar">
    <w:name w:val="List Paragraph Char"/>
    <w:link w:val="ListParagraph"/>
    <w:uiPriority w:val="34"/>
    <w:rsid w:val="004854DB"/>
    <w:rPr>
      <w:sz w:val="28"/>
      <w:szCs w:val="28"/>
      <w:lang w:val="th-TH"/>
    </w:rPr>
  </w:style>
  <w:style w:type="paragraph" w:customStyle="1" w:styleId="Default">
    <w:name w:val="Default"/>
    <w:rsid w:val="004854DB"/>
    <w:pPr>
      <w:autoSpaceDE w:val="0"/>
      <w:autoSpaceDN w:val="0"/>
      <w:adjustRightInd w:val="0"/>
    </w:pPr>
    <w:rPr>
      <w:rFonts w:eastAsia="Calibri"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0445084">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86191846">
      <w:bodyDiv w:val="1"/>
      <w:marLeft w:val="0"/>
      <w:marRight w:val="0"/>
      <w:marTop w:val="0"/>
      <w:marBottom w:val="0"/>
      <w:divBdr>
        <w:top w:val="none" w:sz="0" w:space="0" w:color="auto"/>
        <w:left w:val="none" w:sz="0" w:space="0" w:color="auto"/>
        <w:bottom w:val="none" w:sz="0" w:space="0" w:color="auto"/>
        <w:right w:val="none" w:sz="0" w:space="0" w:color="auto"/>
      </w:divBdr>
    </w:div>
    <w:div w:id="88434937">
      <w:bodyDiv w:val="1"/>
      <w:marLeft w:val="0"/>
      <w:marRight w:val="0"/>
      <w:marTop w:val="0"/>
      <w:marBottom w:val="0"/>
      <w:divBdr>
        <w:top w:val="none" w:sz="0" w:space="0" w:color="auto"/>
        <w:left w:val="none" w:sz="0" w:space="0" w:color="auto"/>
        <w:bottom w:val="none" w:sz="0" w:space="0" w:color="auto"/>
        <w:right w:val="none" w:sz="0" w:space="0" w:color="auto"/>
      </w:divBdr>
    </w:div>
    <w:div w:id="91243467">
      <w:bodyDiv w:val="1"/>
      <w:marLeft w:val="0"/>
      <w:marRight w:val="0"/>
      <w:marTop w:val="0"/>
      <w:marBottom w:val="0"/>
      <w:divBdr>
        <w:top w:val="none" w:sz="0" w:space="0" w:color="auto"/>
        <w:left w:val="none" w:sz="0" w:space="0" w:color="auto"/>
        <w:bottom w:val="none" w:sz="0" w:space="0" w:color="auto"/>
        <w:right w:val="none" w:sz="0" w:space="0" w:color="auto"/>
      </w:divBdr>
    </w:div>
    <w:div w:id="94833318">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4130355">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35951660">
      <w:bodyDiv w:val="1"/>
      <w:marLeft w:val="0"/>
      <w:marRight w:val="0"/>
      <w:marTop w:val="0"/>
      <w:marBottom w:val="0"/>
      <w:divBdr>
        <w:top w:val="none" w:sz="0" w:space="0" w:color="auto"/>
        <w:left w:val="none" w:sz="0" w:space="0" w:color="auto"/>
        <w:bottom w:val="none" w:sz="0" w:space="0" w:color="auto"/>
        <w:right w:val="none" w:sz="0" w:space="0" w:color="auto"/>
      </w:divBdr>
    </w:div>
    <w:div w:id="141823369">
      <w:bodyDiv w:val="1"/>
      <w:marLeft w:val="0"/>
      <w:marRight w:val="0"/>
      <w:marTop w:val="0"/>
      <w:marBottom w:val="0"/>
      <w:divBdr>
        <w:top w:val="none" w:sz="0" w:space="0" w:color="auto"/>
        <w:left w:val="none" w:sz="0" w:space="0" w:color="auto"/>
        <w:bottom w:val="none" w:sz="0" w:space="0" w:color="auto"/>
        <w:right w:val="none" w:sz="0" w:space="0" w:color="auto"/>
      </w:divBdr>
    </w:div>
    <w:div w:id="155267689">
      <w:bodyDiv w:val="1"/>
      <w:marLeft w:val="0"/>
      <w:marRight w:val="0"/>
      <w:marTop w:val="0"/>
      <w:marBottom w:val="0"/>
      <w:divBdr>
        <w:top w:val="none" w:sz="0" w:space="0" w:color="auto"/>
        <w:left w:val="none" w:sz="0" w:space="0" w:color="auto"/>
        <w:bottom w:val="none" w:sz="0" w:space="0" w:color="auto"/>
        <w:right w:val="none" w:sz="0" w:space="0" w:color="auto"/>
      </w:divBdr>
    </w:div>
    <w:div w:id="156506263">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162403926">
      <w:bodyDiv w:val="1"/>
      <w:marLeft w:val="0"/>
      <w:marRight w:val="0"/>
      <w:marTop w:val="0"/>
      <w:marBottom w:val="0"/>
      <w:divBdr>
        <w:top w:val="none" w:sz="0" w:space="0" w:color="auto"/>
        <w:left w:val="none" w:sz="0" w:space="0" w:color="auto"/>
        <w:bottom w:val="none" w:sz="0" w:space="0" w:color="auto"/>
        <w:right w:val="none" w:sz="0" w:space="0" w:color="auto"/>
      </w:divBdr>
    </w:div>
    <w:div w:id="196744206">
      <w:bodyDiv w:val="1"/>
      <w:marLeft w:val="0"/>
      <w:marRight w:val="0"/>
      <w:marTop w:val="0"/>
      <w:marBottom w:val="0"/>
      <w:divBdr>
        <w:top w:val="none" w:sz="0" w:space="0" w:color="auto"/>
        <w:left w:val="none" w:sz="0" w:space="0" w:color="auto"/>
        <w:bottom w:val="none" w:sz="0" w:space="0" w:color="auto"/>
        <w:right w:val="none" w:sz="0" w:space="0" w:color="auto"/>
      </w:divBdr>
    </w:div>
    <w:div w:id="202400858">
      <w:bodyDiv w:val="1"/>
      <w:marLeft w:val="0"/>
      <w:marRight w:val="0"/>
      <w:marTop w:val="0"/>
      <w:marBottom w:val="0"/>
      <w:divBdr>
        <w:top w:val="none" w:sz="0" w:space="0" w:color="auto"/>
        <w:left w:val="none" w:sz="0" w:space="0" w:color="auto"/>
        <w:bottom w:val="none" w:sz="0" w:space="0" w:color="auto"/>
        <w:right w:val="none" w:sz="0" w:space="0" w:color="auto"/>
      </w:divBdr>
    </w:div>
    <w:div w:id="222833199">
      <w:bodyDiv w:val="1"/>
      <w:marLeft w:val="0"/>
      <w:marRight w:val="0"/>
      <w:marTop w:val="0"/>
      <w:marBottom w:val="0"/>
      <w:divBdr>
        <w:top w:val="none" w:sz="0" w:space="0" w:color="auto"/>
        <w:left w:val="none" w:sz="0" w:space="0" w:color="auto"/>
        <w:bottom w:val="none" w:sz="0" w:space="0" w:color="auto"/>
        <w:right w:val="none" w:sz="0" w:space="0" w:color="auto"/>
      </w:divBdr>
    </w:div>
    <w:div w:id="240337482">
      <w:bodyDiv w:val="1"/>
      <w:marLeft w:val="0"/>
      <w:marRight w:val="0"/>
      <w:marTop w:val="0"/>
      <w:marBottom w:val="0"/>
      <w:divBdr>
        <w:top w:val="none" w:sz="0" w:space="0" w:color="auto"/>
        <w:left w:val="none" w:sz="0" w:space="0" w:color="auto"/>
        <w:bottom w:val="none" w:sz="0" w:space="0" w:color="auto"/>
        <w:right w:val="none" w:sz="0" w:space="0" w:color="auto"/>
      </w:divBdr>
    </w:div>
    <w:div w:id="248276064">
      <w:bodyDiv w:val="1"/>
      <w:marLeft w:val="0"/>
      <w:marRight w:val="0"/>
      <w:marTop w:val="0"/>
      <w:marBottom w:val="0"/>
      <w:divBdr>
        <w:top w:val="none" w:sz="0" w:space="0" w:color="auto"/>
        <w:left w:val="none" w:sz="0" w:space="0" w:color="auto"/>
        <w:bottom w:val="none" w:sz="0" w:space="0" w:color="auto"/>
        <w:right w:val="none" w:sz="0" w:space="0" w:color="auto"/>
      </w:divBdr>
    </w:div>
    <w:div w:id="275409949">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26247552">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49724333">
      <w:bodyDiv w:val="1"/>
      <w:marLeft w:val="0"/>
      <w:marRight w:val="0"/>
      <w:marTop w:val="0"/>
      <w:marBottom w:val="0"/>
      <w:divBdr>
        <w:top w:val="none" w:sz="0" w:space="0" w:color="auto"/>
        <w:left w:val="none" w:sz="0" w:space="0" w:color="auto"/>
        <w:bottom w:val="none" w:sz="0" w:space="0" w:color="auto"/>
        <w:right w:val="none" w:sz="0" w:space="0" w:color="auto"/>
      </w:divBdr>
    </w:div>
    <w:div w:id="367460358">
      <w:bodyDiv w:val="1"/>
      <w:marLeft w:val="0"/>
      <w:marRight w:val="0"/>
      <w:marTop w:val="0"/>
      <w:marBottom w:val="0"/>
      <w:divBdr>
        <w:top w:val="none" w:sz="0" w:space="0" w:color="auto"/>
        <w:left w:val="none" w:sz="0" w:space="0" w:color="auto"/>
        <w:bottom w:val="none" w:sz="0" w:space="0" w:color="auto"/>
        <w:right w:val="none" w:sz="0" w:space="0" w:color="auto"/>
      </w:divBdr>
    </w:div>
    <w:div w:id="370152655">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08506372">
      <w:bodyDiv w:val="1"/>
      <w:marLeft w:val="0"/>
      <w:marRight w:val="0"/>
      <w:marTop w:val="0"/>
      <w:marBottom w:val="0"/>
      <w:divBdr>
        <w:top w:val="none" w:sz="0" w:space="0" w:color="auto"/>
        <w:left w:val="none" w:sz="0" w:space="0" w:color="auto"/>
        <w:bottom w:val="none" w:sz="0" w:space="0" w:color="auto"/>
        <w:right w:val="none" w:sz="0" w:space="0" w:color="auto"/>
      </w:divBdr>
    </w:div>
    <w:div w:id="414013695">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17407289">
      <w:bodyDiv w:val="1"/>
      <w:marLeft w:val="0"/>
      <w:marRight w:val="0"/>
      <w:marTop w:val="0"/>
      <w:marBottom w:val="0"/>
      <w:divBdr>
        <w:top w:val="none" w:sz="0" w:space="0" w:color="auto"/>
        <w:left w:val="none" w:sz="0" w:space="0" w:color="auto"/>
        <w:bottom w:val="none" w:sz="0" w:space="0" w:color="auto"/>
        <w:right w:val="none" w:sz="0" w:space="0" w:color="auto"/>
      </w:divBdr>
    </w:div>
    <w:div w:id="420220140">
      <w:bodyDiv w:val="1"/>
      <w:marLeft w:val="0"/>
      <w:marRight w:val="0"/>
      <w:marTop w:val="0"/>
      <w:marBottom w:val="0"/>
      <w:divBdr>
        <w:top w:val="none" w:sz="0" w:space="0" w:color="auto"/>
        <w:left w:val="none" w:sz="0" w:space="0" w:color="auto"/>
        <w:bottom w:val="none" w:sz="0" w:space="0" w:color="auto"/>
        <w:right w:val="none" w:sz="0" w:space="0" w:color="auto"/>
      </w:divBdr>
    </w:div>
    <w:div w:id="437214424">
      <w:bodyDiv w:val="1"/>
      <w:marLeft w:val="0"/>
      <w:marRight w:val="0"/>
      <w:marTop w:val="0"/>
      <w:marBottom w:val="0"/>
      <w:divBdr>
        <w:top w:val="none" w:sz="0" w:space="0" w:color="auto"/>
        <w:left w:val="none" w:sz="0" w:space="0" w:color="auto"/>
        <w:bottom w:val="none" w:sz="0" w:space="0" w:color="auto"/>
        <w:right w:val="none" w:sz="0" w:space="0" w:color="auto"/>
      </w:divBdr>
    </w:div>
    <w:div w:id="437682139">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459346015">
      <w:bodyDiv w:val="1"/>
      <w:marLeft w:val="0"/>
      <w:marRight w:val="0"/>
      <w:marTop w:val="0"/>
      <w:marBottom w:val="0"/>
      <w:divBdr>
        <w:top w:val="none" w:sz="0" w:space="0" w:color="auto"/>
        <w:left w:val="none" w:sz="0" w:space="0" w:color="auto"/>
        <w:bottom w:val="none" w:sz="0" w:space="0" w:color="auto"/>
        <w:right w:val="none" w:sz="0" w:space="0" w:color="auto"/>
      </w:divBdr>
    </w:div>
    <w:div w:id="469128564">
      <w:bodyDiv w:val="1"/>
      <w:marLeft w:val="0"/>
      <w:marRight w:val="0"/>
      <w:marTop w:val="0"/>
      <w:marBottom w:val="0"/>
      <w:divBdr>
        <w:top w:val="none" w:sz="0" w:space="0" w:color="auto"/>
        <w:left w:val="none" w:sz="0" w:space="0" w:color="auto"/>
        <w:bottom w:val="none" w:sz="0" w:space="0" w:color="auto"/>
        <w:right w:val="none" w:sz="0" w:space="0" w:color="auto"/>
      </w:divBdr>
    </w:div>
    <w:div w:id="469253572">
      <w:bodyDiv w:val="1"/>
      <w:marLeft w:val="0"/>
      <w:marRight w:val="0"/>
      <w:marTop w:val="0"/>
      <w:marBottom w:val="0"/>
      <w:divBdr>
        <w:top w:val="none" w:sz="0" w:space="0" w:color="auto"/>
        <w:left w:val="none" w:sz="0" w:space="0" w:color="auto"/>
        <w:bottom w:val="none" w:sz="0" w:space="0" w:color="auto"/>
        <w:right w:val="none" w:sz="0" w:space="0" w:color="auto"/>
      </w:divBdr>
    </w:div>
    <w:div w:id="471824338">
      <w:bodyDiv w:val="1"/>
      <w:marLeft w:val="0"/>
      <w:marRight w:val="0"/>
      <w:marTop w:val="0"/>
      <w:marBottom w:val="0"/>
      <w:divBdr>
        <w:top w:val="none" w:sz="0" w:space="0" w:color="auto"/>
        <w:left w:val="none" w:sz="0" w:space="0" w:color="auto"/>
        <w:bottom w:val="none" w:sz="0" w:space="0" w:color="auto"/>
        <w:right w:val="none" w:sz="0" w:space="0" w:color="auto"/>
      </w:divBdr>
    </w:div>
    <w:div w:id="496773004">
      <w:bodyDiv w:val="1"/>
      <w:marLeft w:val="0"/>
      <w:marRight w:val="0"/>
      <w:marTop w:val="0"/>
      <w:marBottom w:val="0"/>
      <w:divBdr>
        <w:top w:val="none" w:sz="0" w:space="0" w:color="auto"/>
        <w:left w:val="none" w:sz="0" w:space="0" w:color="auto"/>
        <w:bottom w:val="none" w:sz="0" w:space="0" w:color="auto"/>
        <w:right w:val="none" w:sz="0" w:space="0" w:color="auto"/>
      </w:divBdr>
    </w:div>
    <w:div w:id="502093620">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18468627">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27990218">
      <w:bodyDiv w:val="1"/>
      <w:marLeft w:val="0"/>
      <w:marRight w:val="0"/>
      <w:marTop w:val="0"/>
      <w:marBottom w:val="0"/>
      <w:divBdr>
        <w:top w:val="none" w:sz="0" w:space="0" w:color="auto"/>
        <w:left w:val="none" w:sz="0" w:space="0" w:color="auto"/>
        <w:bottom w:val="none" w:sz="0" w:space="0" w:color="auto"/>
        <w:right w:val="none" w:sz="0" w:space="0" w:color="auto"/>
      </w:divBdr>
    </w:div>
    <w:div w:id="545869729">
      <w:bodyDiv w:val="1"/>
      <w:marLeft w:val="0"/>
      <w:marRight w:val="0"/>
      <w:marTop w:val="0"/>
      <w:marBottom w:val="0"/>
      <w:divBdr>
        <w:top w:val="none" w:sz="0" w:space="0" w:color="auto"/>
        <w:left w:val="none" w:sz="0" w:space="0" w:color="auto"/>
        <w:bottom w:val="none" w:sz="0" w:space="0" w:color="auto"/>
        <w:right w:val="none" w:sz="0" w:space="0" w:color="auto"/>
      </w:divBdr>
    </w:div>
    <w:div w:id="546260414">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560020580">
      <w:bodyDiv w:val="1"/>
      <w:marLeft w:val="0"/>
      <w:marRight w:val="0"/>
      <w:marTop w:val="0"/>
      <w:marBottom w:val="0"/>
      <w:divBdr>
        <w:top w:val="none" w:sz="0" w:space="0" w:color="auto"/>
        <w:left w:val="none" w:sz="0" w:space="0" w:color="auto"/>
        <w:bottom w:val="none" w:sz="0" w:space="0" w:color="auto"/>
        <w:right w:val="none" w:sz="0" w:space="0" w:color="auto"/>
      </w:divBdr>
    </w:div>
    <w:div w:id="564528885">
      <w:bodyDiv w:val="1"/>
      <w:marLeft w:val="0"/>
      <w:marRight w:val="0"/>
      <w:marTop w:val="0"/>
      <w:marBottom w:val="0"/>
      <w:divBdr>
        <w:top w:val="none" w:sz="0" w:space="0" w:color="auto"/>
        <w:left w:val="none" w:sz="0" w:space="0" w:color="auto"/>
        <w:bottom w:val="none" w:sz="0" w:space="0" w:color="auto"/>
        <w:right w:val="none" w:sz="0" w:space="0" w:color="auto"/>
      </w:divBdr>
    </w:div>
    <w:div w:id="566887192">
      <w:bodyDiv w:val="1"/>
      <w:marLeft w:val="0"/>
      <w:marRight w:val="0"/>
      <w:marTop w:val="0"/>
      <w:marBottom w:val="0"/>
      <w:divBdr>
        <w:top w:val="none" w:sz="0" w:space="0" w:color="auto"/>
        <w:left w:val="none" w:sz="0" w:space="0" w:color="auto"/>
        <w:bottom w:val="none" w:sz="0" w:space="0" w:color="auto"/>
        <w:right w:val="none" w:sz="0" w:space="0" w:color="auto"/>
      </w:divBdr>
    </w:div>
    <w:div w:id="586042964">
      <w:bodyDiv w:val="1"/>
      <w:marLeft w:val="0"/>
      <w:marRight w:val="0"/>
      <w:marTop w:val="0"/>
      <w:marBottom w:val="0"/>
      <w:divBdr>
        <w:top w:val="none" w:sz="0" w:space="0" w:color="auto"/>
        <w:left w:val="none" w:sz="0" w:space="0" w:color="auto"/>
        <w:bottom w:val="none" w:sz="0" w:space="0" w:color="auto"/>
        <w:right w:val="none" w:sz="0" w:space="0" w:color="auto"/>
      </w:divBdr>
    </w:div>
    <w:div w:id="598951816">
      <w:bodyDiv w:val="1"/>
      <w:marLeft w:val="0"/>
      <w:marRight w:val="0"/>
      <w:marTop w:val="0"/>
      <w:marBottom w:val="0"/>
      <w:divBdr>
        <w:top w:val="none" w:sz="0" w:space="0" w:color="auto"/>
        <w:left w:val="none" w:sz="0" w:space="0" w:color="auto"/>
        <w:bottom w:val="none" w:sz="0" w:space="0" w:color="auto"/>
        <w:right w:val="none" w:sz="0" w:space="0" w:color="auto"/>
      </w:divBdr>
    </w:div>
    <w:div w:id="605502918">
      <w:bodyDiv w:val="1"/>
      <w:marLeft w:val="0"/>
      <w:marRight w:val="0"/>
      <w:marTop w:val="0"/>
      <w:marBottom w:val="0"/>
      <w:divBdr>
        <w:top w:val="none" w:sz="0" w:space="0" w:color="auto"/>
        <w:left w:val="none" w:sz="0" w:space="0" w:color="auto"/>
        <w:bottom w:val="none" w:sz="0" w:space="0" w:color="auto"/>
        <w:right w:val="none" w:sz="0" w:space="0" w:color="auto"/>
      </w:divBdr>
    </w:div>
    <w:div w:id="619843194">
      <w:bodyDiv w:val="1"/>
      <w:marLeft w:val="0"/>
      <w:marRight w:val="0"/>
      <w:marTop w:val="0"/>
      <w:marBottom w:val="0"/>
      <w:divBdr>
        <w:top w:val="none" w:sz="0" w:space="0" w:color="auto"/>
        <w:left w:val="none" w:sz="0" w:space="0" w:color="auto"/>
        <w:bottom w:val="none" w:sz="0" w:space="0" w:color="auto"/>
        <w:right w:val="none" w:sz="0" w:space="0" w:color="auto"/>
      </w:divBdr>
    </w:div>
    <w:div w:id="648679013">
      <w:bodyDiv w:val="1"/>
      <w:marLeft w:val="0"/>
      <w:marRight w:val="0"/>
      <w:marTop w:val="0"/>
      <w:marBottom w:val="0"/>
      <w:divBdr>
        <w:top w:val="none" w:sz="0" w:space="0" w:color="auto"/>
        <w:left w:val="none" w:sz="0" w:space="0" w:color="auto"/>
        <w:bottom w:val="none" w:sz="0" w:space="0" w:color="auto"/>
        <w:right w:val="none" w:sz="0" w:space="0" w:color="auto"/>
      </w:divBdr>
    </w:div>
    <w:div w:id="675228191">
      <w:bodyDiv w:val="1"/>
      <w:marLeft w:val="0"/>
      <w:marRight w:val="0"/>
      <w:marTop w:val="0"/>
      <w:marBottom w:val="0"/>
      <w:divBdr>
        <w:top w:val="none" w:sz="0" w:space="0" w:color="auto"/>
        <w:left w:val="none" w:sz="0" w:space="0" w:color="auto"/>
        <w:bottom w:val="none" w:sz="0" w:space="0" w:color="auto"/>
        <w:right w:val="none" w:sz="0" w:space="0" w:color="auto"/>
      </w:divBdr>
    </w:div>
    <w:div w:id="69955322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10110426">
      <w:bodyDiv w:val="1"/>
      <w:marLeft w:val="0"/>
      <w:marRight w:val="0"/>
      <w:marTop w:val="0"/>
      <w:marBottom w:val="0"/>
      <w:divBdr>
        <w:top w:val="none" w:sz="0" w:space="0" w:color="auto"/>
        <w:left w:val="none" w:sz="0" w:space="0" w:color="auto"/>
        <w:bottom w:val="none" w:sz="0" w:space="0" w:color="auto"/>
        <w:right w:val="none" w:sz="0" w:space="0" w:color="auto"/>
      </w:divBdr>
    </w:div>
    <w:div w:id="72040409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09715023">
      <w:bodyDiv w:val="1"/>
      <w:marLeft w:val="0"/>
      <w:marRight w:val="0"/>
      <w:marTop w:val="0"/>
      <w:marBottom w:val="0"/>
      <w:divBdr>
        <w:top w:val="none" w:sz="0" w:space="0" w:color="auto"/>
        <w:left w:val="none" w:sz="0" w:space="0" w:color="auto"/>
        <w:bottom w:val="none" w:sz="0" w:space="0" w:color="auto"/>
        <w:right w:val="none" w:sz="0" w:space="0" w:color="auto"/>
      </w:divBdr>
    </w:div>
    <w:div w:id="812062239">
      <w:bodyDiv w:val="1"/>
      <w:marLeft w:val="0"/>
      <w:marRight w:val="0"/>
      <w:marTop w:val="0"/>
      <w:marBottom w:val="0"/>
      <w:divBdr>
        <w:top w:val="none" w:sz="0" w:space="0" w:color="auto"/>
        <w:left w:val="none" w:sz="0" w:space="0" w:color="auto"/>
        <w:bottom w:val="none" w:sz="0" w:space="0" w:color="auto"/>
        <w:right w:val="none" w:sz="0" w:space="0" w:color="auto"/>
      </w:divBdr>
    </w:div>
    <w:div w:id="817385254">
      <w:bodyDiv w:val="1"/>
      <w:marLeft w:val="0"/>
      <w:marRight w:val="0"/>
      <w:marTop w:val="0"/>
      <w:marBottom w:val="0"/>
      <w:divBdr>
        <w:top w:val="none" w:sz="0" w:space="0" w:color="auto"/>
        <w:left w:val="none" w:sz="0" w:space="0" w:color="auto"/>
        <w:bottom w:val="none" w:sz="0" w:space="0" w:color="auto"/>
        <w:right w:val="none" w:sz="0" w:space="0" w:color="auto"/>
      </w:divBdr>
    </w:div>
    <w:div w:id="821430984">
      <w:bodyDiv w:val="1"/>
      <w:marLeft w:val="0"/>
      <w:marRight w:val="0"/>
      <w:marTop w:val="0"/>
      <w:marBottom w:val="0"/>
      <w:divBdr>
        <w:top w:val="none" w:sz="0" w:space="0" w:color="auto"/>
        <w:left w:val="none" w:sz="0" w:space="0" w:color="auto"/>
        <w:bottom w:val="none" w:sz="0" w:space="0" w:color="auto"/>
        <w:right w:val="none" w:sz="0" w:space="0" w:color="auto"/>
      </w:divBdr>
    </w:div>
    <w:div w:id="832650207">
      <w:bodyDiv w:val="1"/>
      <w:marLeft w:val="0"/>
      <w:marRight w:val="0"/>
      <w:marTop w:val="0"/>
      <w:marBottom w:val="0"/>
      <w:divBdr>
        <w:top w:val="none" w:sz="0" w:space="0" w:color="auto"/>
        <w:left w:val="none" w:sz="0" w:space="0" w:color="auto"/>
        <w:bottom w:val="none" w:sz="0" w:space="0" w:color="auto"/>
        <w:right w:val="none" w:sz="0" w:space="0" w:color="auto"/>
      </w:divBdr>
    </w:div>
    <w:div w:id="833381150">
      <w:bodyDiv w:val="1"/>
      <w:marLeft w:val="0"/>
      <w:marRight w:val="0"/>
      <w:marTop w:val="0"/>
      <w:marBottom w:val="0"/>
      <w:divBdr>
        <w:top w:val="none" w:sz="0" w:space="0" w:color="auto"/>
        <w:left w:val="none" w:sz="0" w:space="0" w:color="auto"/>
        <w:bottom w:val="none" w:sz="0" w:space="0" w:color="auto"/>
        <w:right w:val="none" w:sz="0" w:space="0" w:color="auto"/>
      </w:divBdr>
    </w:div>
    <w:div w:id="836190753">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43865258">
      <w:bodyDiv w:val="1"/>
      <w:marLeft w:val="0"/>
      <w:marRight w:val="0"/>
      <w:marTop w:val="0"/>
      <w:marBottom w:val="0"/>
      <w:divBdr>
        <w:top w:val="none" w:sz="0" w:space="0" w:color="auto"/>
        <w:left w:val="none" w:sz="0" w:space="0" w:color="auto"/>
        <w:bottom w:val="none" w:sz="0" w:space="0" w:color="auto"/>
        <w:right w:val="none" w:sz="0" w:space="0" w:color="auto"/>
      </w:divBdr>
    </w:div>
    <w:div w:id="868035080">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895631509">
      <w:bodyDiv w:val="1"/>
      <w:marLeft w:val="0"/>
      <w:marRight w:val="0"/>
      <w:marTop w:val="0"/>
      <w:marBottom w:val="0"/>
      <w:divBdr>
        <w:top w:val="none" w:sz="0" w:space="0" w:color="auto"/>
        <w:left w:val="none" w:sz="0" w:space="0" w:color="auto"/>
        <w:bottom w:val="none" w:sz="0" w:space="0" w:color="auto"/>
        <w:right w:val="none" w:sz="0" w:space="0" w:color="auto"/>
      </w:divBdr>
    </w:div>
    <w:div w:id="908417763">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21640977">
      <w:bodyDiv w:val="1"/>
      <w:marLeft w:val="0"/>
      <w:marRight w:val="0"/>
      <w:marTop w:val="0"/>
      <w:marBottom w:val="0"/>
      <w:divBdr>
        <w:top w:val="none" w:sz="0" w:space="0" w:color="auto"/>
        <w:left w:val="none" w:sz="0" w:space="0" w:color="auto"/>
        <w:bottom w:val="none" w:sz="0" w:space="0" w:color="auto"/>
        <w:right w:val="none" w:sz="0" w:space="0" w:color="auto"/>
      </w:divBdr>
    </w:div>
    <w:div w:id="936713082">
      <w:bodyDiv w:val="1"/>
      <w:marLeft w:val="0"/>
      <w:marRight w:val="0"/>
      <w:marTop w:val="0"/>
      <w:marBottom w:val="0"/>
      <w:divBdr>
        <w:top w:val="none" w:sz="0" w:space="0" w:color="auto"/>
        <w:left w:val="none" w:sz="0" w:space="0" w:color="auto"/>
        <w:bottom w:val="none" w:sz="0" w:space="0" w:color="auto"/>
        <w:right w:val="none" w:sz="0" w:space="0" w:color="auto"/>
      </w:divBdr>
    </w:div>
    <w:div w:id="956716447">
      <w:bodyDiv w:val="1"/>
      <w:marLeft w:val="0"/>
      <w:marRight w:val="0"/>
      <w:marTop w:val="0"/>
      <w:marBottom w:val="0"/>
      <w:divBdr>
        <w:top w:val="none" w:sz="0" w:space="0" w:color="auto"/>
        <w:left w:val="none" w:sz="0" w:space="0" w:color="auto"/>
        <w:bottom w:val="none" w:sz="0" w:space="0" w:color="auto"/>
        <w:right w:val="none" w:sz="0" w:space="0" w:color="auto"/>
      </w:divBdr>
    </w:div>
    <w:div w:id="966156864">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977496010">
      <w:bodyDiv w:val="1"/>
      <w:marLeft w:val="0"/>
      <w:marRight w:val="0"/>
      <w:marTop w:val="0"/>
      <w:marBottom w:val="0"/>
      <w:divBdr>
        <w:top w:val="none" w:sz="0" w:space="0" w:color="auto"/>
        <w:left w:val="none" w:sz="0" w:space="0" w:color="auto"/>
        <w:bottom w:val="none" w:sz="0" w:space="0" w:color="auto"/>
        <w:right w:val="none" w:sz="0" w:space="0" w:color="auto"/>
      </w:divBdr>
    </w:div>
    <w:div w:id="990988853">
      <w:bodyDiv w:val="1"/>
      <w:marLeft w:val="0"/>
      <w:marRight w:val="0"/>
      <w:marTop w:val="0"/>
      <w:marBottom w:val="0"/>
      <w:divBdr>
        <w:top w:val="none" w:sz="0" w:space="0" w:color="auto"/>
        <w:left w:val="none" w:sz="0" w:space="0" w:color="auto"/>
        <w:bottom w:val="none" w:sz="0" w:space="0" w:color="auto"/>
        <w:right w:val="none" w:sz="0" w:space="0" w:color="auto"/>
      </w:divBdr>
    </w:div>
    <w:div w:id="993872898">
      <w:bodyDiv w:val="1"/>
      <w:marLeft w:val="0"/>
      <w:marRight w:val="0"/>
      <w:marTop w:val="0"/>
      <w:marBottom w:val="0"/>
      <w:divBdr>
        <w:top w:val="none" w:sz="0" w:space="0" w:color="auto"/>
        <w:left w:val="none" w:sz="0" w:space="0" w:color="auto"/>
        <w:bottom w:val="none" w:sz="0" w:space="0" w:color="auto"/>
        <w:right w:val="none" w:sz="0" w:space="0" w:color="auto"/>
      </w:divBdr>
    </w:div>
    <w:div w:id="996037467">
      <w:bodyDiv w:val="1"/>
      <w:marLeft w:val="0"/>
      <w:marRight w:val="0"/>
      <w:marTop w:val="0"/>
      <w:marBottom w:val="0"/>
      <w:divBdr>
        <w:top w:val="none" w:sz="0" w:space="0" w:color="auto"/>
        <w:left w:val="none" w:sz="0" w:space="0" w:color="auto"/>
        <w:bottom w:val="none" w:sz="0" w:space="0" w:color="auto"/>
        <w:right w:val="none" w:sz="0" w:space="0" w:color="auto"/>
      </w:divBdr>
    </w:div>
    <w:div w:id="1000548706">
      <w:bodyDiv w:val="1"/>
      <w:marLeft w:val="0"/>
      <w:marRight w:val="0"/>
      <w:marTop w:val="0"/>
      <w:marBottom w:val="0"/>
      <w:divBdr>
        <w:top w:val="none" w:sz="0" w:space="0" w:color="auto"/>
        <w:left w:val="none" w:sz="0" w:space="0" w:color="auto"/>
        <w:bottom w:val="none" w:sz="0" w:space="0" w:color="auto"/>
        <w:right w:val="none" w:sz="0" w:space="0" w:color="auto"/>
      </w:divBdr>
    </w:div>
    <w:div w:id="1014192423">
      <w:bodyDiv w:val="1"/>
      <w:marLeft w:val="0"/>
      <w:marRight w:val="0"/>
      <w:marTop w:val="0"/>
      <w:marBottom w:val="0"/>
      <w:divBdr>
        <w:top w:val="none" w:sz="0" w:space="0" w:color="auto"/>
        <w:left w:val="none" w:sz="0" w:space="0" w:color="auto"/>
        <w:bottom w:val="none" w:sz="0" w:space="0" w:color="auto"/>
        <w:right w:val="none" w:sz="0" w:space="0" w:color="auto"/>
      </w:divBdr>
    </w:div>
    <w:div w:id="1017854577">
      <w:bodyDiv w:val="1"/>
      <w:marLeft w:val="0"/>
      <w:marRight w:val="0"/>
      <w:marTop w:val="0"/>
      <w:marBottom w:val="0"/>
      <w:divBdr>
        <w:top w:val="none" w:sz="0" w:space="0" w:color="auto"/>
        <w:left w:val="none" w:sz="0" w:space="0" w:color="auto"/>
        <w:bottom w:val="none" w:sz="0" w:space="0" w:color="auto"/>
        <w:right w:val="none" w:sz="0" w:space="0" w:color="auto"/>
      </w:divBdr>
    </w:div>
    <w:div w:id="1020012237">
      <w:bodyDiv w:val="1"/>
      <w:marLeft w:val="0"/>
      <w:marRight w:val="0"/>
      <w:marTop w:val="0"/>
      <w:marBottom w:val="0"/>
      <w:divBdr>
        <w:top w:val="none" w:sz="0" w:space="0" w:color="auto"/>
        <w:left w:val="none" w:sz="0" w:space="0" w:color="auto"/>
        <w:bottom w:val="none" w:sz="0" w:space="0" w:color="auto"/>
        <w:right w:val="none" w:sz="0" w:space="0" w:color="auto"/>
      </w:divBdr>
    </w:div>
    <w:div w:id="1088237212">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161234588">
      <w:bodyDiv w:val="1"/>
      <w:marLeft w:val="0"/>
      <w:marRight w:val="0"/>
      <w:marTop w:val="0"/>
      <w:marBottom w:val="0"/>
      <w:divBdr>
        <w:top w:val="none" w:sz="0" w:space="0" w:color="auto"/>
        <w:left w:val="none" w:sz="0" w:space="0" w:color="auto"/>
        <w:bottom w:val="none" w:sz="0" w:space="0" w:color="auto"/>
        <w:right w:val="none" w:sz="0" w:space="0" w:color="auto"/>
      </w:divBdr>
    </w:div>
    <w:div w:id="1191340105">
      <w:bodyDiv w:val="1"/>
      <w:marLeft w:val="0"/>
      <w:marRight w:val="0"/>
      <w:marTop w:val="0"/>
      <w:marBottom w:val="0"/>
      <w:divBdr>
        <w:top w:val="none" w:sz="0" w:space="0" w:color="auto"/>
        <w:left w:val="none" w:sz="0" w:space="0" w:color="auto"/>
        <w:bottom w:val="none" w:sz="0" w:space="0" w:color="auto"/>
        <w:right w:val="none" w:sz="0" w:space="0" w:color="auto"/>
      </w:divBdr>
    </w:div>
    <w:div w:id="1231385597">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75941940">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72025938">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27192483">
      <w:bodyDiv w:val="1"/>
      <w:marLeft w:val="0"/>
      <w:marRight w:val="0"/>
      <w:marTop w:val="0"/>
      <w:marBottom w:val="0"/>
      <w:divBdr>
        <w:top w:val="none" w:sz="0" w:space="0" w:color="auto"/>
        <w:left w:val="none" w:sz="0" w:space="0" w:color="auto"/>
        <w:bottom w:val="none" w:sz="0" w:space="0" w:color="auto"/>
        <w:right w:val="none" w:sz="0" w:space="0" w:color="auto"/>
      </w:divBdr>
    </w:div>
    <w:div w:id="1432436850">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460150218">
      <w:bodyDiv w:val="1"/>
      <w:marLeft w:val="0"/>
      <w:marRight w:val="0"/>
      <w:marTop w:val="0"/>
      <w:marBottom w:val="0"/>
      <w:divBdr>
        <w:top w:val="none" w:sz="0" w:space="0" w:color="auto"/>
        <w:left w:val="none" w:sz="0" w:space="0" w:color="auto"/>
        <w:bottom w:val="none" w:sz="0" w:space="0" w:color="auto"/>
        <w:right w:val="none" w:sz="0" w:space="0" w:color="auto"/>
      </w:divBdr>
    </w:div>
    <w:div w:id="1462840795">
      <w:bodyDiv w:val="1"/>
      <w:marLeft w:val="0"/>
      <w:marRight w:val="0"/>
      <w:marTop w:val="0"/>
      <w:marBottom w:val="0"/>
      <w:divBdr>
        <w:top w:val="none" w:sz="0" w:space="0" w:color="auto"/>
        <w:left w:val="none" w:sz="0" w:space="0" w:color="auto"/>
        <w:bottom w:val="none" w:sz="0" w:space="0" w:color="auto"/>
        <w:right w:val="none" w:sz="0" w:space="0" w:color="auto"/>
      </w:divBdr>
    </w:div>
    <w:div w:id="1464470258">
      <w:bodyDiv w:val="1"/>
      <w:marLeft w:val="0"/>
      <w:marRight w:val="0"/>
      <w:marTop w:val="0"/>
      <w:marBottom w:val="0"/>
      <w:divBdr>
        <w:top w:val="none" w:sz="0" w:space="0" w:color="auto"/>
        <w:left w:val="none" w:sz="0" w:space="0" w:color="auto"/>
        <w:bottom w:val="none" w:sz="0" w:space="0" w:color="auto"/>
        <w:right w:val="none" w:sz="0" w:space="0" w:color="auto"/>
      </w:divBdr>
    </w:div>
    <w:div w:id="1470441790">
      <w:bodyDiv w:val="1"/>
      <w:marLeft w:val="0"/>
      <w:marRight w:val="0"/>
      <w:marTop w:val="0"/>
      <w:marBottom w:val="0"/>
      <w:divBdr>
        <w:top w:val="none" w:sz="0" w:space="0" w:color="auto"/>
        <w:left w:val="none" w:sz="0" w:space="0" w:color="auto"/>
        <w:bottom w:val="none" w:sz="0" w:space="0" w:color="auto"/>
        <w:right w:val="none" w:sz="0" w:space="0" w:color="auto"/>
      </w:divBdr>
    </w:div>
    <w:div w:id="1478493679">
      <w:bodyDiv w:val="1"/>
      <w:marLeft w:val="0"/>
      <w:marRight w:val="0"/>
      <w:marTop w:val="0"/>
      <w:marBottom w:val="0"/>
      <w:divBdr>
        <w:top w:val="none" w:sz="0" w:space="0" w:color="auto"/>
        <w:left w:val="none" w:sz="0" w:space="0" w:color="auto"/>
        <w:bottom w:val="none" w:sz="0" w:space="0" w:color="auto"/>
        <w:right w:val="none" w:sz="0" w:space="0" w:color="auto"/>
      </w:divBdr>
    </w:div>
    <w:div w:id="1484352669">
      <w:bodyDiv w:val="1"/>
      <w:marLeft w:val="0"/>
      <w:marRight w:val="0"/>
      <w:marTop w:val="0"/>
      <w:marBottom w:val="0"/>
      <w:divBdr>
        <w:top w:val="none" w:sz="0" w:space="0" w:color="auto"/>
        <w:left w:val="none" w:sz="0" w:space="0" w:color="auto"/>
        <w:bottom w:val="none" w:sz="0" w:space="0" w:color="auto"/>
        <w:right w:val="none" w:sz="0" w:space="0" w:color="auto"/>
      </w:divBdr>
    </w:div>
    <w:div w:id="1518692005">
      <w:bodyDiv w:val="1"/>
      <w:marLeft w:val="0"/>
      <w:marRight w:val="0"/>
      <w:marTop w:val="0"/>
      <w:marBottom w:val="0"/>
      <w:divBdr>
        <w:top w:val="none" w:sz="0" w:space="0" w:color="auto"/>
        <w:left w:val="none" w:sz="0" w:space="0" w:color="auto"/>
        <w:bottom w:val="none" w:sz="0" w:space="0" w:color="auto"/>
        <w:right w:val="none" w:sz="0" w:space="0" w:color="auto"/>
      </w:divBdr>
    </w:div>
    <w:div w:id="1582106604">
      <w:bodyDiv w:val="1"/>
      <w:marLeft w:val="0"/>
      <w:marRight w:val="0"/>
      <w:marTop w:val="0"/>
      <w:marBottom w:val="0"/>
      <w:divBdr>
        <w:top w:val="none" w:sz="0" w:space="0" w:color="auto"/>
        <w:left w:val="none" w:sz="0" w:space="0" w:color="auto"/>
        <w:bottom w:val="none" w:sz="0" w:space="0" w:color="auto"/>
        <w:right w:val="none" w:sz="0" w:space="0" w:color="auto"/>
      </w:divBdr>
    </w:div>
    <w:div w:id="1584757829">
      <w:bodyDiv w:val="1"/>
      <w:marLeft w:val="0"/>
      <w:marRight w:val="0"/>
      <w:marTop w:val="0"/>
      <w:marBottom w:val="0"/>
      <w:divBdr>
        <w:top w:val="none" w:sz="0" w:space="0" w:color="auto"/>
        <w:left w:val="none" w:sz="0" w:space="0" w:color="auto"/>
        <w:bottom w:val="none" w:sz="0" w:space="0" w:color="auto"/>
        <w:right w:val="none" w:sz="0" w:space="0" w:color="auto"/>
      </w:divBdr>
    </w:div>
    <w:div w:id="1589654307">
      <w:bodyDiv w:val="1"/>
      <w:marLeft w:val="0"/>
      <w:marRight w:val="0"/>
      <w:marTop w:val="0"/>
      <w:marBottom w:val="0"/>
      <w:divBdr>
        <w:top w:val="none" w:sz="0" w:space="0" w:color="auto"/>
        <w:left w:val="none" w:sz="0" w:space="0" w:color="auto"/>
        <w:bottom w:val="none" w:sz="0" w:space="0" w:color="auto"/>
        <w:right w:val="none" w:sz="0" w:space="0" w:color="auto"/>
      </w:divBdr>
    </w:div>
    <w:div w:id="1602180951">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07077524">
      <w:bodyDiv w:val="1"/>
      <w:marLeft w:val="0"/>
      <w:marRight w:val="0"/>
      <w:marTop w:val="0"/>
      <w:marBottom w:val="0"/>
      <w:divBdr>
        <w:top w:val="none" w:sz="0" w:space="0" w:color="auto"/>
        <w:left w:val="none" w:sz="0" w:space="0" w:color="auto"/>
        <w:bottom w:val="none" w:sz="0" w:space="0" w:color="auto"/>
        <w:right w:val="none" w:sz="0" w:space="0" w:color="auto"/>
      </w:divBdr>
    </w:div>
    <w:div w:id="1644650784">
      <w:bodyDiv w:val="1"/>
      <w:marLeft w:val="0"/>
      <w:marRight w:val="0"/>
      <w:marTop w:val="0"/>
      <w:marBottom w:val="0"/>
      <w:divBdr>
        <w:top w:val="none" w:sz="0" w:space="0" w:color="auto"/>
        <w:left w:val="none" w:sz="0" w:space="0" w:color="auto"/>
        <w:bottom w:val="none" w:sz="0" w:space="0" w:color="auto"/>
        <w:right w:val="none" w:sz="0" w:space="0" w:color="auto"/>
      </w:divBdr>
    </w:div>
    <w:div w:id="165953231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693384789">
      <w:bodyDiv w:val="1"/>
      <w:marLeft w:val="0"/>
      <w:marRight w:val="0"/>
      <w:marTop w:val="0"/>
      <w:marBottom w:val="0"/>
      <w:divBdr>
        <w:top w:val="none" w:sz="0" w:space="0" w:color="auto"/>
        <w:left w:val="none" w:sz="0" w:space="0" w:color="auto"/>
        <w:bottom w:val="none" w:sz="0" w:space="0" w:color="auto"/>
        <w:right w:val="none" w:sz="0" w:space="0" w:color="auto"/>
      </w:divBdr>
    </w:div>
    <w:div w:id="1750031088">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1864977710">
      <w:bodyDiv w:val="1"/>
      <w:marLeft w:val="0"/>
      <w:marRight w:val="0"/>
      <w:marTop w:val="0"/>
      <w:marBottom w:val="0"/>
      <w:divBdr>
        <w:top w:val="none" w:sz="0" w:space="0" w:color="auto"/>
        <w:left w:val="none" w:sz="0" w:space="0" w:color="auto"/>
        <w:bottom w:val="none" w:sz="0" w:space="0" w:color="auto"/>
        <w:right w:val="none" w:sz="0" w:space="0" w:color="auto"/>
      </w:divBdr>
    </w:div>
    <w:div w:id="1882548672">
      <w:bodyDiv w:val="1"/>
      <w:marLeft w:val="0"/>
      <w:marRight w:val="0"/>
      <w:marTop w:val="0"/>
      <w:marBottom w:val="0"/>
      <w:divBdr>
        <w:top w:val="none" w:sz="0" w:space="0" w:color="auto"/>
        <w:left w:val="none" w:sz="0" w:space="0" w:color="auto"/>
        <w:bottom w:val="none" w:sz="0" w:space="0" w:color="auto"/>
        <w:right w:val="none" w:sz="0" w:space="0" w:color="auto"/>
      </w:divBdr>
    </w:div>
    <w:div w:id="1897037378">
      <w:bodyDiv w:val="1"/>
      <w:marLeft w:val="0"/>
      <w:marRight w:val="0"/>
      <w:marTop w:val="0"/>
      <w:marBottom w:val="0"/>
      <w:divBdr>
        <w:top w:val="none" w:sz="0" w:space="0" w:color="auto"/>
        <w:left w:val="none" w:sz="0" w:space="0" w:color="auto"/>
        <w:bottom w:val="none" w:sz="0" w:space="0" w:color="auto"/>
        <w:right w:val="none" w:sz="0" w:space="0" w:color="auto"/>
      </w:divBdr>
    </w:div>
    <w:div w:id="1914390823">
      <w:bodyDiv w:val="1"/>
      <w:marLeft w:val="0"/>
      <w:marRight w:val="0"/>
      <w:marTop w:val="0"/>
      <w:marBottom w:val="0"/>
      <w:divBdr>
        <w:top w:val="none" w:sz="0" w:space="0" w:color="auto"/>
        <w:left w:val="none" w:sz="0" w:space="0" w:color="auto"/>
        <w:bottom w:val="none" w:sz="0" w:space="0" w:color="auto"/>
        <w:right w:val="none" w:sz="0" w:space="0" w:color="auto"/>
      </w:divBdr>
    </w:div>
    <w:div w:id="2012676470">
      <w:bodyDiv w:val="1"/>
      <w:marLeft w:val="0"/>
      <w:marRight w:val="0"/>
      <w:marTop w:val="0"/>
      <w:marBottom w:val="0"/>
      <w:divBdr>
        <w:top w:val="none" w:sz="0" w:space="0" w:color="auto"/>
        <w:left w:val="none" w:sz="0" w:space="0" w:color="auto"/>
        <w:bottom w:val="none" w:sz="0" w:space="0" w:color="auto"/>
        <w:right w:val="none" w:sz="0" w:space="0" w:color="auto"/>
      </w:divBdr>
    </w:div>
    <w:div w:id="2015374112">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1172444">
      <w:bodyDiv w:val="1"/>
      <w:marLeft w:val="0"/>
      <w:marRight w:val="0"/>
      <w:marTop w:val="0"/>
      <w:marBottom w:val="0"/>
      <w:divBdr>
        <w:top w:val="none" w:sz="0" w:space="0" w:color="auto"/>
        <w:left w:val="none" w:sz="0" w:space="0" w:color="auto"/>
        <w:bottom w:val="none" w:sz="0" w:space="0" w:color="auto"/>
        <w:right w:val="none" w:sz="0" w:space="0" w:color="auto"/>
      </w:divBdr>
    </w:div>
    <w:div w:id="2084795555">
      <w:bodyDiv w:val="1"/>
      <w:marLeft w:val="0"/>
      <w:marRight w:val="0"/>
      <w:marTop w:val="0"/>
      <w:marBottom w:val="0"/>
      <w:divBdr>
        <w:top w:val="none" w:sz="0" w:space="0" w:color="auto"/>
        <w:left w:val="none" w:sz="0" w:space="0" w:color="auto"/>
        <w:bottom w:val="none" w:sz="0" w:space="0" w:color="auto"/>
        <w:right w:val="none" w:sz="0" w:space="0" w:color="auto"/>
      </w:divBdr>
    </w:div>
    <w:div w:id="208556815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 w:id="2088073484">
      <w:bodyDiv w:val="1"/>
      <w:marLeft w:val="0"/>
      <w:marRight w:val="0"/>
      <w:marTop w:val="0"/>
      <w:marBottom w:val="0"/>
      <w:divBdr>
        <w:top w:val="none" w:sz="0" w:space="0" w:color="auto"/>
        <w:left w:val="none" w:sz="0" w:space="0" w:color="auto"/>
        <w:bottom w:val="none" w:sz="0" w:space="0" w:color="auto"/>
        <w:right w:val="none" w:sz="0" w:space="0" w:color="auto"/>
      </w:divBdr>
    </w:div>
    <w:div w:id="2115324952">
      <w:bodyDiv w:val="1"/>
      <w:marLeft w:val="0"/>
      <w:marRight w:val="0"/>
      <w:marTop w:val="0"/>
      <w:marBottom w:val="0"/>
      <w:divBdr>
        <w:top w:val="none" w:sz="0" w:space="0" w:color="auto"/>
        <w:left w:val="none" w:sz="0" w:space="0" w:color="auto"/>
        <w:bottom w:val="none" w:sz="0" w:space="0" w:color="auto"/>
        <w:right w:val="none" w:sz="0" w:space="0" w:color="auto"/>
      </w:divBdr>
    </w:div>
    <w:div w:id="2123259265">
      <w:bodyDiv w:val="1"/>
      <w:marLeft w:val="0"/>
      <w:marRight w:val="0"/>
      <w:marTop w:val="0"/>
      <w:marBottom w:val="0"/>
      <w:divBdr>
        <w:top w:val="none" w:sz="0" w:space="0" w:color="auto"/>
        <w:left w:val="none" w:sz="0" w:space="0" w:color="auto"/>
        <w:bottom w:val="none" w:sz="0" w:space="0" w:color="auto"/>
        <w:right w:val="none" w:sz="0" w:space="0" w:color="auto"/>
      </w:divBdr>
    </w:div>
    <w:div w:id="213968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AE1DF-A348-4280-B2F1-BEEEAE6C9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2660</TotalTime>
  <Pages>78</Pages>
  <Words>19146</Words>
  <Characters>113139</Characters>
  <Application>Microsoft Office Word</Application>
  <DocSecurity>0</DocSecurity>
  <Lines>942</Lines>
  <Paragraphs>264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132021</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Sutarut Photijon</cp:lastModifiedBy>
  <cp:revision>383</cp:revision>
  <cp:lastPrinted>2022-02-28T13:31:00Z</cp:lastPrinted>
  <dcterms:created xsi:type="dcterms:W3CDTF">2021-02-27T06:35:00Z</dcterms:created>
  <dcterms:modified xsi:type="dcterms:W3CDTF">2022-02-28T13:32:00Z</dcterms:modified>
</cp:coreProperties>
</file>