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72384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  <w:cs/>
        </w:rPr>
      </w:pPr>
      <w:bookmarkStart w:id="0" w:name="SubTitle"/>
    </w:p>
    <w:p w14:paraId="6DFA4203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34C35CBC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bookmarkEnd w:id="0"/>
    <w:p w14:paraId="45C964A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A2711AA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7DD8D09" w14:textId="7B3C1E48" w:rsid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C62A99D" w14:textId="0011D6D0" w:rsidR="00D33C22" w:rsidRDefault="00D33C22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76A96D2" w14:textId="77777777" w:rsidR="00D33C22" w:rsidRPr="0017183A" w:rsidRDefault="00D33C22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97869C8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1B7F23DB" w14:textId="77777777" w:rsidR="0017183A" w:rsidRPr="0017183A" w:rsidRDefault="00443E48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บริษัท เครือไทย โฮลดิ้งส์ จำกัด (มหาชน) </w:t>
      </w:r>
      <w:r w:rsidR="0017183A" w:rsidRPr="0017183A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778F4852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ED661BB" w14:textId="6F5F7DA0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 w:cs="Angsana New"/>
          <w:sz w:val="32"/>
          <w:szCs w:val="32"/>
        </w:rPr>
        <w:t>31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 w:cs="Angsana New"/>
          <w:sz w:val="32"/>
          <w:szCs w:val="32"/>
        </w:rPr>
        <w:t>256</w:t>
      </w:r>
      <w:r w:rsidR="007E73AB">
        <w:rPr>
          <w:rFonts w:ascii="Angsana New" w:eastAsia="Times New Roman" w:hAnsi="Angsana New" w:cs="Angsana New"/>
          <w:sz w:val="32"/>
          <w:szCs w:val="32"/>
        </w:rPr>
        <w:t>4</w:t>
      </w:r>
    </w:p>
    <w:p w14:paraId="11702B29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173490C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293A667C" w14:textId="77777777" w:rsidR="00EB6D95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  <w:sectPr w:rsidR="00EB6D95" w:rsidSect="00EB6D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720" w:footer="720" w:gutter="0"/>
          <w:pgNumType w:start="2"/>
          <w:cols w:space="720"/>
          <w:docGrid w:linePitch="360"/>
        </w:sectPr>
      </w:pPr>
      <w:r w:rsidRPr="0017183A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3C46A266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77C081E" w14:textId="3863DD64" w:rsidR="00220E5E" w:rsidRDefault="00220E5E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A3117F9" w14:textId="77777777" w:rsidR="00220E5E" w:rsidRDefault="00220E5E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F52B148" w14:textId="69A92BE4" w:rsidR="0062772E" w:rsidRDefault="0062772E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88E2E58" w14:textId="77777777" w:rsidR="00BA4DA6" w:rsidRPr="0017183A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3AC6266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060F156" w14:textId="77777777" w:rsidR="00BA4DA6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21751E1" w14:textId="77777777" w:rsidR="0017183A" w:rsidRPr="008F29CB" w:rsidRDefault="0017183A" w:rsidP="007F46A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63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F29C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3ACCBDA" w14:textId="77777777" w:rsidR="0017183A" w:rsidRPr="007D324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7153CFF" w14:textId="0E87AD5C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="Arial" w:eastAsia="Times New Roman" w:hAnsi="Arial" w:cs="Angsana New"/>
          <w:b/>
          <w:bCs/>
          <w:sz w:val="30"/>
          <w:szCs w:val="30"/>
          <w:cs/>
        </w:rPr>
      </w:pPr>
      <w:r w:rsidRPr="008F29CB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</w:t>
      </w:r>
      <w:r w:rsidR="0053317A" w:rsidRPr="008F29CB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ผู้ถือหุ้น</w:t>
      </w:r>
      <w:r w:rsidR="00443E48" w:rsidRPr="008F29C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เครือไทย โฮลดิ้งส์ จำกัด (มหาชน)</w:t>
      </w:r>
    </w:p>
    <w:p w14:paraId="74D1C219" w14:textId="77777777" w:rsidR="0017183A" w:rsidRPr="00051B2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E103384" w14:textId="6A0F8F3F" w:rsidR="0017183A" w:rsidRPr="007E73AB" w:rsidRDefault="0017183A" w:rsidP="007E73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E73A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  <w:r w:rsidR="00C00E71" w:rsidRPr="00C00E7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อย่างมีเงื่อนไข</w:t>
      </w:r>
    </w:p>
    <w:p w14:paraId="31DFA988" w14:textId="77777777" w:rsidR="007E73AB" w:rsidRPr="0047740C" w:rsidRDefault="007E73AB" w:rsidP="007E73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3E95214D" w14:textId="4ACA1E7D" w:rsidR="0017183A" w:rsidRPr="007E73AB" w:rsidRDefault="0017183A" w:rsidP="007E73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7E73AB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E73AB">
        <w:rPr>
          <w:rFonts w:ascii="Angsana New" w:eastAsia="Calibri" w:hAnsi="Angsana New" w:cs="Angsana New"/>
          <w:sz w:val="30"/>
          <w:szCs w:val="30"/>
          <w:cs/>
        </w:rPr>
        <w:t>ของบริษัท</w:t>
      </w:r>
      <w:r w:rsidR="00443E48" w:rsidRPr="007E73AB">
        <w:rPr>
          <w:rFonts w:ascii="Angsana New" w:eastAsia="Calibri" w:hAnsi="Angsana New" w:cs="Angsana New"/>
          <w:sz w:val="30"/>
          <w:szCs w:val="30"/>
        </w:rPr>
        <w:t xml:space="preserve"> </w:t>
      </w:r>
      <w:r w:rsidR="00443E48" w:rsidRPr="007E73AB">
        <w:rPr>
          <w:rFonts w:ascii="Angsana New" w:eastAsia="Calibri" w:hAnsi="Angsana New" w:cs="Angsana New"/>
          <w:sz w:val="30"/>
          <w:szCs w:val="30"/>
          <w:cs/>
        </w:rPr>
        <w:t xml:space="preserve">เครือไทย โฮลดิ้งส์ จำกัด (มหาชน) 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 (กลุ่มบริษัท)</w:t>
      </w:r>
      <w:r w:rsidRPr="007E73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 xml:space="preserve">และของเฉพาะบริษัท </w:t>
      </w:r>
      <w:r w:rsidR="00443E48" w:rsidRPr="007E73AB">
        <w:rPr>
          <w:rFonts w:ascii="Angsana New" w:eastAsia="Times New Roman" w:hAnsi="Angsana New" w:cs="Angsana New"/>
          <w:sz w:val="30"/>
          <w:szCs w:val="30"/>
          <w:cs/>
        </w:rPr>
        <w:t xml:space="preserve">เครือไทย โฮลดิ้งส์ จำกัด (มหาชน) 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 xml:space="preserve">(บริษัท) ตามลำดับ </w:t>
      </w:r>
      <w:r w:rsidRPr="007E73AB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7E73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7E73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7E73AB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7E73AB">
        <w:rPr>
          <w:rFonts w:ascii="Angsana New" w:eastAsia="Times New Roman" w:hAnsi="Angsana New" w:cs="Angsana New"/>
          <w:sz w:val="30"/>
          <w:szCs w:val="30"/>
        </w:rPr>
        <w:t xml:space="preserve"> 256</w:t>
      </w:r>
      <w:r w:rsidR="007E73AB">
        <w:rPr>
          <w:rFonts w:ascii="Angsana New" w:eastAsia="Times New Roman" w:hAnsi="Angsana New" w:cs="Angsana New"/>
          <w:sz w:val="30"/>
          <w:szCs w:val="30"/>
        </w:rPr>
        <w:t>4</w:t>
      </w:r>
      <w:r w:rsidRPr="007E73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E73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E73A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7E73AB">
        <w:rPr>
          <w:rFonts w:ascii="Angsana New" w:eastAsia="Times New Roman" w:hAnsi="Angsana New" w:cs="Angsana New" w:hint="cs"/>
          <w:sz w:val="30"/>
          <w:szCs w:val="30"/>
          <w:cs/>
        </w:rPr>
        <w:t>รวมถึง</w:t>
      </w:r>
      <w:r w:rsidRPr="007E73AB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7E73AB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E73AB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7E73AB">
        <w:rPr>
          <w:rFonts w:ascii="Angsana New" w:eastAsia="Times New Roman" w:hAnsi="Angsana New" w:cs="Angsana New"/>
          <w:sz w:val="30"/>
          <w:szCs w:val="30"/>
          <w:cs/>
        </w:rPr>
        <w:t>ญ</w:t>
      </w:r>
      <w:r w:rsidRPr="007E73AB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และเรื่องอื่น ๆ </w:t>
      </w:r>
    </w:p>
    <w:p w14:paraId="7A2B5259" w14:textId="77777777" w:rsidR="0017183A" w:rsidRPr="0047740C" w:rsidRDefault="0017183A" w:rsidP="007E73A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43"/>
        <w:rPr>
          <w:rFonts w:asciiTheme="majorBidi" w:eastAsia="Times New Roman" w:hAnsiTheme="majorBidi" w:cstheme="majorBidi"/>
          <w:b/>
          <w:bCs/>
          <w:sz w:val="14"/>
          <w:szCs w:val="14"/>
        </w:rPr>
      </w:pPr>
    </w:p>
    <w:p w14:paraId="6B031631" w14:textId="2DFB959C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ข้าพเจ้าเห็นว่า </w:t>
      </w:r>
      <w:r w:rsidR="00C00E71" w:rsidRPr="00C00E71">
        <w:rPr>
          <w:rFonts w:ascii="Angsana New" w:eastAsia="Calibri" w:hAnsi="Angsana New" w:cs="Angsana New" w:hint="cs"/>
          <w:sz w:val="30"/>
          <w:szCs w:val="30"/>
          <w:cs/>
        </w:rPr>
        <w:t>ยกเว้นผลกระทบซึ่งอาจจะเกิดขึ้นของเรื่องที่กล่าวไว้ในวรรคเกณฑ์ในการแสดงความเห็นอย่างมีเงื่อนไขในรายงานของข้าพเจ้า</w:t>
      </w:r>
      <w:r w:rsidR="00C00E71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</w:t>
      </w:r>
      <w:r w:rsidRPr="007A5CC5">
        <w:rPr>
          <w:rFonts w:ascii="Angsana New" w:eastAsia="Times New Roman" w:hAnsi="Angsana New" w:cs="Angsana New"/>
          <w:sz w:val="28"/>
          <w:cs/>
        </w:rPr>
        <w:t>เฉพาะ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กิจการข้างต้น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8F29CB">
        <w:rPr>
          <w:rFonts w:ascii="Angsana New" w:eastAsia="Times New Roman" w:hAnsi="Angsana New" w:cs="Angsana New"/>
          <w:sz w:val="30"/>
          <w:szCs w:val="30"/>
        </w:rPr>
        <w:t>256</w:t>
      </w:r>
      <w:r w:rsidR="007E73AB">
        <w:rPr>
          <w:rFonts w:ascii="Angsana New" w:eastAsia="Times New Roman" w:hAnsi="Angsana New" w:cs="Angsana New"/>
          <w:sz w:val="30"/>
          <w:szCs w:val="30"/>
        </w:rPr>
        <w:t>4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น</w:t>
      </w:r>
    </w:p>
    <w:p w14:paraId="2DFA9F18" w14:textId="77777777" w:rsidR="004B08B7" w:rsidRPr="0047740C" w:rsidRDefault="004B08B7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2B93087A" w14:textId="07644D6A" w:rsidR="0017183A" w:rsidRPr="004A2824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4A2824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</w:t>
      </w:r>
      <w:r w:rsidR="00C00E71" w:rsidRPr="004A282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ความเห็นอย่างมีเงื่อนไข</w:t>
      </w:r>
    </w:p>
    <w:p w14:paraId="42B8F421" w14:textId="5DB0F207" w:rsidR="0017183A" w:rsidRPr="0047740C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b/>
          <w:bCs/>
          <w:sz w:val="14"/>
          <w:szCs w:val="14"/>
        </w:rPr>
      </w:pPr>
    </w:p>
    <w:p w14:paraId="6841D361" w14:textId="753A0744" w:rsidR="00474073" w:rsidRPr="0047740C" w:rsidRDefault="00474073" w:rsidP="0047407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  <w:u w:val="single"/>
        </w:rPr>
      </w:pPr>
      <w:r w:rsidRPr="0047740C">
        <w:rPr>
          <w:rFonts w:ascii="Angsana New" w:eastAsia="Calibri" w:hAnsi="Angsana New" w:cs="Angsana New" w:hint="cs"/>
          <w:sz w:val="30"/>
          <w:szCs w:val="30"/>
          <w:u w:val="single"/>
          <w:cs/>
        </w:rPr>
        <w:t>ความคุ้มครองการเจ็บป่วยด้วยโรคติดเชื้อไวรัสโคโรนา</w:t>
      </w:r>
      <w:r w:rsidRPr="0047740C">
        <w:rPr>
          <w:rFonts w:ascii="Angsana New" w:eastAsia="Calibri" w:hAnsi="Angsana New" w:cs="Angsana New"/>
          <w:sz w:val="30"/>
          <w:szCs w:val="30"/>
          <w:u w:val="single"/>
          <w:cs/>
        </w:rPr>
        <w:t xml:space="preserve"> </w:t>
      </w:r>
      <w:r w:rsidRPr="0047740C">
        <w:rPr>
          <w:rFonts w:ascii="Angsana New" w:eastAsia="Calibri" w:hAnsi="Angsana New" w:cs="Angsana New"/>
          <w:sz w:val="30"/>
          <w:szCs w:val="30"/>
          <w:u w:val="single"/>
        </w:rPr>
        <w:t xml:space="preserve">2019 </w:t>
      </w:r>
      <w:r w:rsidRPr="0047740C">
        <w:rPr>
          <w:rFonts w:ascii="Angsana New" w:eastAsia="Calibri" w:hAnsi="Angsana New" w:cs="Angsana New" w:hint="cs"/>
          <w:sz w:val="30"/>
          <w:szCs w:val="30"/>
          <w:u w:val="single"/>
          <w:cs/>
        </w:rPr>
        <w:t>ที่รับประกัน</w:t>
      </w:r>
      <w:r w:rsidR="00EA3A75">
        <w:rPr>
          <w:rFonts w:ascii="Angsana New" w:eastAsia="Calibri" w:hAnsi="Angsana New" w:cs="Angsana New" w:hint="cs"/>
          <w:sz w:val="30"/>
          <w:szCs w:val="30"/>
          <w:u w:val="single"/>
          <w:cs/>
        </w:rPr>
        <w:t>ภัย</w:t>
      </w:r>
      <w:r w:rsidRPr="0047740C">
        <w:rPr>
          <w:rFonts w:ascii="Angsana New" w:eastAsia="Calibri" w:hAnsi="Angsana New" w:cs="Angsana New" w:hint="cs"/>
          <w:sz w:val="30"/>
          <w:szCs w:val="30"/>
          <w:u w:val="single"/>
          <w:cs/>
        </w:rPr>
        <w:t>โดยบริษัท</w:t>
      </w:r>
      <w:r w:rsidRPr="0047740C">
        <w:rPr>
          <w:rFonts w:ascii="Angsana New" w:eastAsia="Calibri" w:hAnsi="Angsana New" w:cs="Angsana New"/>
          <w:sz w:val="30"/>
          <w:szCs w:val="30"/>
          <w:u w:val="single"/>
          <w:cs/>
        </w:rPr>
        <w:t xml:space="preserve"> </w:t>
      </w:r>
      <w:r w:rsidRPr="0047740C">
        <w:rPr>
          <w:rFonts w:ascii="Angsana New" w:eastAsia="Calibri" w:hAnsi="Angsana New" w:cs="Angsana New" w:hint="cs"/>
          <w:sz w:val="30"/>
          <w:szCs w:val="30"/>
          <w:u w:val="single"/>
          <w:cs/>
        </w:rPr>
        <w:t>อาคเนย์ประกันภัย</w:t>
      </w:r>
      <w:r w:rsidRPr="0047740C">
        <w:rPr>
          <w:rFonts w:ascii="Angsana New" w:eastAsia="Calibri" w:hAnsi="Angsana New" w:cs="Angsana New"/>
          <w:sz w:val="30"/>
          <w:szCs w:val="30"/>
          <w:u w:val="single"/>
          <w:cs/>
        </w:rPr>
        <w:t xml:space="preserve"> </w:t>
      </w:r>
      <w:r w:rsidRPr="0047740C">
        <w:rPr>
          <w:rFonts w:ascii="Angsana New" w:eastAsia="Calibri" w:hAnsi="Angsana New" w:cs="Angsana New" w:hint="cs"/>
          <w:sz w:val="30"/>
          <w:szCs w:val="30"/>
          <w:u w:val="single"/>
          <w:cs/>
        </w:rPr>
        <w:t>จำกัด</w:t>
      </w:r>
      <w:r w:rsidRPr="0047740C">
        <w:rPr>
          <w:rFonts w:ascii="Angsana New" w:eastAsia="Calibri" w:hAnsi="Angsana New" w:cs="Angsana New"/>
          <w:sz w:val="30"/>
          <w:szCs w:val="30"/>
          <w:u w:val="single"/>
          <w:cs/>
        </w:rPr>
        <w:t xml:space="preserve"> (</w:t>
      </w:r>
      <w:r w:rsidRPr="0047740C">
        <w:rPr>
          <w:rFonts w:ascii="Angsana New" w:eastAsia="Calibri" w:hAnsi="Angsana New" w:cs="Angsana New" w:hint="cs"/>
          <w:sz w:val="30"/>
          <w:szCs w:val="30"/>
          <w:u w:val="single"/>
          <w:cs/>
        </w:rPr>
        <w:t>มหาชน</w:t>
      </w:r>
      <w:r w:rsidRPr="0047740C">
        <w:rPr>
          <w:rFonts w:ascii="Angsana New" w:eastAsia="Calibri" w:hAnsi="Angsana New" w:cs="Angsana New"/>
          <w:sz w:val="30"/>
          <w:szCs w:val="30"/>
          <w:u w:val="single"/>
          <w:cs/>
        </w:rPr>
        <w:t>)</w:t>
      </w:r>
      <w:r w:rsidRPr="0047740C">
        <w:rPr>
          <w:rFonts w:ascii="Angsana New" w:eastAsia="Calibri" w:hAnsi="Angsana New" w:cs="Angsana New" w:hint="cs"/>
          <w:sz w:val="30"/>
          <w:szCs w:val="30"/>
          <w:u w:val="single"/>
          <w:cs/>
        </w:rPr>
        <w:t xml:space="preserve"> และและบริษัท</w:t>
      </w:r>
      <w:r w:rsidRPr="0047740C">
        <w:rPr>
          <w:rFonts w:ascii="Angsana New" w:eastAsia="Calibri" w:hAnsi="Angsana New" w:cs="Angsana New"/>
          <w:sz w:val="30"/>
          <w:szCs w:val="30"/>
          <w:u w:val="single"/>
          <w:cs/>
        </w:rPr>
        <w:t xml:space="preserve"> </w:t>
      </w:r>
      <w:r w:rsidRPr="0047740C">
        <w:rPr>
          <w:rFonts w:ascii="Angsana New" w:eastAsia="Calibri" w:hAnsi="Angsana New" w:cs="Angsana New" w:hint="cs"/>
          <w:sz w:val="30"/>
          <w:szCs w:val="30"/>
          <w:u w:val="single"/>
          <w:cs/>
        </w:rPr>
        <w:t>ไทยประกันภัย</w:t>
      </w:r>
      <w:r w:rsidRPr="0047740C">
        <w:rPr>
          <w:rFonts w:ascii="Angsana New" w:eastAsia="Calibri" w:hAnsi="Angsana New" w:cs="Angsana New"/>
          <w:sz w:val="30"/>
          <w:szCs w:val="30"/>
          <w:u w:val="single"/>
          <w:cs/>
        </w:rPr>
        <w:t xml:space="preserve"> </w:t>
      </w:r>
      <w:r w:rsidRPr="0047740C">
        <w:rPr>
          <w:rFonts w:ascii="Angsana New" w:eastAsia="Calibri" w:hAnsi="Angsana New" w:cs="Angsana New" w:hint="cs"/>
          <w:sz w:val="30"/>
          <w:szCs w:val="30"/>
          <w:u w:val="single"/>
          <w:cs/>
        </w:rPr>
        <w:t>จำกัด</w:t>
      </w:r>
      <w:r w:rsidRPr="0047740C">
        <w:rPr>
          <w:rFonts w:ascii="Angsana New" w:eastAsia="Calibri" w:hAnsi="Angsana New" w:cs="Angsana New"/>
          <w:sz w:val="30"/>
          <w:szCs w:val="30"/>
          <w:u w:val="single"/>
          <w:cs/>
        </w:rPr>
        <w:t xml:space="preserve"> (</w:t>
      </w:r>
      <w:r w:rsidRPr="0047740C">
        <w:rPr>
          <w:rFonts w:ascii="Angsana New" w:eastAsia="Calibri" w:hAnsi="Angsana New" w:cs="Angsana New" w:hint="cs"/>
          <w:sz w:val="30"/>
          <w:szCs w:val="30"/>
          <w:u w:val="single"/>
          <w:cs/>
        </w:rPr>
        <w:t>มหาชน</w:t>
      </w:r>
      <w:r w:rsidRPr="0047740C">
        <w:rPr>
          <w:rFonts w:ascii="Angsana New" w:eastAsia="Calibri" w:hAnsi="Angsana New" w:cs="Angsana New"/>
          <w:sz w:val="30"/>
          <w:szCs w:val="30"/>
          <w:u w:val="single"/>
          <w:cs/>
        </w:rPr>
        <w:t>)</w:t>
      </w:r>
    </w:p>
    <w:p w14:paraId="66780F72" w14:textId="77777777" w:rsidR="00474073" w:rsidRPr="0047740C" w:rsidRDefault="0047407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b/>
          <w:bCs/>
          <w:sz w:val="14"/>
          <w:szCs w:val="14"/>
        </w:rPr>
      </w:pPr>
    </w:p>
    <w:p w14:paraId="2BBCC4EA" w14:textId="26643A83" w:rsidR="00220E5E" w:rsidRPr="00FF4A2A" w:rsidRDefault="005E3B7F" w:rsidP="00220E5E">
      <w:pPr>
        <w:pStyle w:val="ListParagraph"/>
        <w:tabs>
          <w:tab w:val="left" w:pos="227"/>
          <w:tab w:val="left" w:pos="45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50" w:right="-43"/>
        <w:jc w:val="thaiDistribute"/>
        <w:rPr>
          <w:rFonts w:ascii="Angsana New" w:eastAsia="Calibri" w:hAnsi="Angsana New" w:cs="Angsana New"/>
          <w:spacing w:val="-6"/>
          <w:sz w:val="30"/>
          <w:szCs w:val="30"/>
          <w:lang w:bidi="th-TH"/>
        </w:rPr>
      </w:pP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ในระหว่างเดือนมกราคม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- 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มิถุนายน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="00051B26" w:rsidRPr="00FF4A2A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>2564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บริษัท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อาคเนย์ประกันภัย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จำกัด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(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มหาชน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) (“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 xml:space="preserve">SEIC”) 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และบริษัท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ไทยประกันภัย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จำกัด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(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มหาชน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>) (“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 xml:space="preserve">TIC”) </w:t>
      </w:r>
      <w:r w:rsidR="00EA3A75"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ได้ออกกรมธรรม์ประกันอุบัติเหตุและการเจ็บป่วยด้วย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โรคติดเชื้อไวรัสโคโรนา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>2019 (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 xml:space="preserve">กรมธรรม์ 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 xml:space="preserve">COVID-19) </w:t>
      </w:r>
      <w:r w:rsidR="00EA3A75"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 xml:space="preserve">ซึ่งให้ผลประโยชน์กรณีผู้รับประโยชน์ตามกรมธรรม์ติดเชื้อไวรัสโคโรนา </w:t>
      </w:r>
      <w:r w:rsidR="00EA3A75" w:rsidRPr="00FF4A2A">
        <w:rPr>
          <w:rFonts w:ascii="Angsana New" w:eastAsia="Calibri" w:hAnsi="Angsana New" w:cs="Angsana New"/>
          <w:spacing w:val="-4"/>
          <w:sz w:val="30"/>
          <w:szCs w:val="30"/>
          <w:lang w:bidi="th-TH"/>
        </w:rPr>
        <w:t xml:space="preserve">2019 (COVID-19) 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โดยมูลค่าที่ถูกรวมอยู่ใน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“</w:t>
      </w:r>
      <w:r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ผลประโยชน์จ่ายตามกรมธรรม์ประกันภัยและค่าสินไหมทดแทน</w:t>
      </w:r>
      <w:r w:rsidRPr="00FF4A2A">
        <w:rPr>
          <w:rFonts w:ascii="Angsana New" w:eastAsia="Calibri" w:hAnsi="Angsana New" w:cs="Angsana New" w:hint="eastAsia"/>
          <w:spacing w:val="-4"/>
          <w:sz w:val="30"/>
          <w:szCs w:val="30"/>
          <w:cs/>
          <w:lang w:bidi="th-TH"/>
        </w:rPr>
        <w:t>”</w:t>
      </w:r>
      <w:r w:rsidRPr="00FF4A2A">
        <w:rPr>
          <w:rFonts w:ascii="Angsana New" w:eastAsia="Calibri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="0062772E"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ที่เกิด</w:t>
      </w:r>
      <w:r w:rsidR="00220E5E"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ขึ้นตามกรมธรรม์ประกันภัยดังกล่าวขึ้นอยู่กับการประมาณการสำรองความเสี่ยง</w:t>
      </w:r>
      <w:r w:rsidR="006951A0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ภัย</w:t>
      </w:r>
      <w:r w:rsidR="00220E5E" w:rsidRPr="00FF4A2A">
        <w:rPr>
          <w:rFonts w:ascii="Angsana New" w:eastAsia="Calibri" w:hAnsi="Angsana New" w:cs="Angsana New" w:hint="cs"/>
          <w:spacing w:val="-4"/>
          <w:sz w:val="30"/>
          <w:szCs w:val="30"/>
          <w:cs/>
          <w:lang w:bidi="th-TH"/>
        </w:rPr>
        <w:t>ที่ยังไม่สิ้นสุดของกรมธรรม์ประกันภัยนั้น</w:t>
      </w:r>
    </w:p>
    <w:p w14:paraId="1EEF8FF2" w14:textId="79F43F0E" w:rsidR="0062772E" w:rsidRPr="0062772E" w:rsidRDefault="0062772E" w:rsidP="0062772E">
      <w:pPr>
        <w:tabs>
          <w:tab w:val="left" w:pos="227"/>
          <w:tab w:val="left" w:pos="45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pacing w:val="-4"/>
          <w:sz w:val="30"/>
          <w:szCs w:val="30"/>
          <w:cs/>
        </w:rPr>
        <w:sectPr w:rsidR="0062772E" w:rsidRPr="0062772E" w:rsidSect="00EB6D95">
          <w:footerReference w:type="default" r:id="rId14"/>
          <w:pgSz w:w="11907" w:h="16839" w:code="9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2804D09B" w14:textId="1C3D4FF4" w:rsidR="00CF6FC7" w:rsidRPr="00FF4A2A" w:rsidRDefault="00E02F28" w:rsidP="00FF4A2A">
      <w:pPr>
        <w:pStyle w:val="ListParagraph"/>
        <w:tabs>
          <w:tab w:val="left" w:pos="227"/>
          <w:tab w:val="left" w:pos="45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50" w:right="-43"/>
        <w:jc w:val="thaiDistribute"/>
        <w:rPr>
          <w:rFonts w:ascii="Angsana New" w:eastAsia="Calibri" w:hAnsi="Angsana New" w:cs="Angsana New"/>
          <w:spacing w:val="-6"/>
          <w:sz w:val="30"/>
          <w:szCs w:val="30"/>
          <w:lang w:bidi="th-TH"/>
        </w:rPr>
      </w:pP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lastRenderedPageBreak/>
        <w:t>อัตราการติดเชื้อไวรัสโคโรนา</w:t>
      </w:r>
      <w:r w:rsidRPr="00FF4A2A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051B26" w:rsidRPr="00FF4A2A">
        <w:rPr>
          <w:rFonts w:ascii="Angsana New" w:eastAsia="Calibri" w:hAnsi="Angsana New" w:cs="Angsana New"/>
          <w:spacing w:val="-6"/>
          <w:sz w:val="30"/>
          <w:szCs w:val="30"/>
          <w:lang w:bidi="th-TH"/>
        </w:rPr>
        <w:t>2019</w:t>
      </w:r>
      <w:r w:rsidRPr="00FF4A2A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ในประเทศไทยมีความผันผวนอย่าง</w:t>
      </w:r>
      <w:r w:rsidR="008276E6"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เป็นสาระสำคัญ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 xml:space="preserve">ตั้งแต่เดือนเมษายน </w:t>
      </w:r>
      <w:r w:rsidRPr="00FF4A2A">
        <w:rPr>
          <w:rFonts w:ascii="Angsana New" w:eastAsia="Calibri" w:hAnsi="Angsana New" w:cs="Angsana New"/>
          <w:spacing w:val="-6"/>
          <w:sz w:val="30"/>
          <w:szCs w:val="30"/>
          <w:lang w:bidi="th-TH"/>
        </w:rPr>
        <w:t>2564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 xml:space="preserve"> โดยเฉพาะอย่างยิ่งไวรัสสายพันธ</w:t>
      </w:r>
      <w:r w:rsidR="00051B26"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ุ์</w:t>
      </w:r>
      <w:r w:rsidR="008276E6"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โอไมครอน</w:t>
      </w:r>
      <w:r w:rsidRPr="00FF4A2A">
        <w:rPr>
          <w:rFonts w:ascii="Angsana New" w:eastAsia="Calibri" w:hAnsi="Angsana New" w:cs="Angsana New"/>
          <w:spacing w:val="-6"/>
          <w:sz w:val="30"/>
          <w:szCs w:val="30"/>
          <w:lang w:bidi="th-TH"/>
        </w:rPr>
        <w:t xml:space="preserve"> 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อัตราการติดเชื้อในอนาคตมีความไม่แน่นอนซึ่ง</w:t>
      </w:r>
      <w:r w:rsidR="00C03E1D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ทำ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ให้เกิดสถานการณ์ที่</w:t>
      </w:r>
      <w:r w:rsidR="00C03E1D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อาจ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เป็นไปได้</w:t>
      </w:r>
      <w:r w:rsidR="00C03E1D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ที่หลากหลายของการเรียกร้อง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ค่าสินไหมที่จะเกิดขึ้น</w:t>
      </w:r>
      <w:r w:rsidR="00C03E1D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ในช่วง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ระยะเวลาคุ้มครองที่เหลือ ระยะเวลาความคุ้มครองส่วนใหญ่ของกรมธรรม์เหล่านี้</w:t>
      </w:r>
      <w:r w:rsidR="00C03E1D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 xml:space="preserve"> (ร้อยละ </w:t>
      </w:r>
      <w:r w:rsidR="00C03E1D">
        <w:rPr>
          <w:rFonts w:ascii="Angsana New" w:eastAsia="Calibri" w:hAnsi="Angsana New" w:cs="Angsana New"/>
          <w:spacing w:val="-6"/>
          <w:sz w:val="30"/>
          <w:szCs w:val="30"/>
          <w:lang w:bidi="th-TH"/>
        </w:rPr>
        <w:t>86</w:t>
      </w:r>
      <w:r w:rsidR="00187C9E"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 xml:space="preserve"> </w:t>
      </w:r>
      <w:r w:rsidR="00C03E1D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 xml:space="preserve">ของกรมธรรม์ของ </w:t>
      </w:r>
      <w:r w:rsidR="00187C9E" w:rsidRPr="00FF4A2A">
        <w:rPr>
          <w:rFonts w:ascii="Angsana New" w:eastAsia="Calibri" w:hAnsi="Angsana New" w:cs="Angsana New"/>
          <w:spacing w:val="-6"/>
          <w:sz w:val="30"/>
          <w:szCs w:val="30"/>
          <w:lang w:bidi="th-TH"/>
        </w:rPr>
        <w:t>SEIC</w:t>
      </w:r>
      <w:r w:rsidR="00C03E1D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 xml:space="preserve">) 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จะสิ้นสุด</w:t>
      </w:r>
      <w:r w:rsidR="00C03E1D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ในช่วง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เดือน</w:t>
      </w:r>
      <w:r w:rsidR="00187C9E"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เมษายน</w:t>
      </w:r>
      <w:r w:rsidR="00C03E1D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ถึงเดือน</w:t>
      </w:r>
      <w:r w:rsidRPr="00FF4A2A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มิถุนายน</w:t>
      </w:r>
      <w:r w:rsidRPr="00FF4A2A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051B26" w:rsidRPr="00FF4A2A">
        <w:rPr>
          <w:rFonts w:ascii="Angsana New" w:eastAsia="Calibri" w:hAnsi="Angsana New" w:cs="Angsana New"/>
          <w:spacing w:val="-6"/>
          <w:sz w:val="30"/>
          <w:szCs w:val="30"/>
          <w:lang w:bidi="th-TH"/>
        </w:rPr>
        <w:t>256</w:t>
      </w:r>
      <w:r w:rsidRPr="00FF4A2A">
        <w:rPr>
          <w:rFonts w:ascii="Angsana New" w:eastAsia="Calibri" w:hAnsi="Angsana New" w:cs="Angsana New"/>
          <w:spacing w:val="-6"/>
          <w:sz w:val="30"/>
          <w:szCs w:val="30"/>
          <w:lang w:bidi="th-TH"/>
        </w:rPr>
        <w:t>5</w:t>
      </w:r>
    </w:p>
    <w:p w14:paraId="7258984F" w14:textId="77777777" w:rsidR="00CF6FC7" w:rsidRPr="0062772E" w:rsidRDefault="00CF6FC7" w:rsidP="00CF6FC7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43532421" w14:textId="6EDFD699" w:rsidR="00CF6FC7" w:rsidRPr="00CF6FC7" w:rsidRDefault="00CF6FC7" w:rsidP="001E2B77">
      <w:pPr>
        <w:pStyle w:val="ListParagraph"/>
        <w:tabs>
          <w:tab w:val="left" w:pos="227"/>
          <w:tab w:val="left" w:pos="454"/>
          <w:tab w:val="left" w:pos="90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50"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F6FC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ตามที่เปิดเผยในหมายเหตุข้อ</w:t>
      </w:r>
      <w:r w:rsidRPr="00CF6FC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CF6FC7">
        <w:rPr>
          <w:rFonts w:ascii="Angsana New" w:eastAsia="Calibri" w:hAnsi="Angsana New" w:cs="Angsana New"/>
          <w:sz w:val="30"/>
          <w:szCs w:val="30"/>
        </w:rPr>
        <w:t>2</w:t>
      </w:r>
      <w:r w:rsidRPr="00CF6FC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ในงบการเงินรวม </w:t>
      </w:r>
      <w:r w:rsidRPr="00CF6FC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เมื่อวันที่</w:t>
      </w:r>
      <w:r w:rsidRPr="00CF6FC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CF6FC7">
        <w:rPr>
          <w:rFonts w:ascii="Angsana New" w:eastAsia="Calibri" w:hAnsi="Angsana New" w:cs="Angsana New"/>
          <w:sz w:val="30"/>
          <w:szCs w:val="30"/>
        </w:rPr>
        <w:t>22</w:t>
      </w:r>
      <w:r w:rsidRPr="00CF6FC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CF6FC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มกราคม</w:t>
      </w:r>
      <w:r w:rsidRPr="00CF6FC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CF6FC7">
        <w:rPr>
          <w:rFonts w:ascii="Angsana New" w:eastAsia="Calibri" w:hAnsi="Angsana New" w:cs="Angsana New"/>
          <w:sz w:val="30"/>
          <w:szCs w:val="30"/>
        </w:rPr>
        <w:t>2565</w:t>
      </w:r>
      <w:r w:rsidRPr="00CF6FC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CF6FC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คณะกรรมการของ</w:t>
      </w:r>
      <w:r w:rsidRPr="00CF6FC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CF6FC7">
        <w:rPr>
          <w:rFonts w:ascii="Angsana New" w:eastAsia="Calibri" w:hAnsi="Angsana New" w:cs="Angsana New"/>
          <w:sz w:val="30"/>
          <w:szCs w:val="30"/>
        </w:rPr>
        <w:t xml:space="preserve">SEIC </w:t>
      </w:r>
      <w:r w:rsidRPr="00CF6FC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ได้</w:t>
      </w:r>
      <w:r w:rsidR="00C03E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มีมติให้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ยกเลิก</w:t>
      </w:r>
      <w:r w:rsidR="00C03E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การ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ประกอบธุรกิจประกันภัย</w:t>
      </w:r>
      <w:r w:rsidR="00C03E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="00777A9C" w:rsidRP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โอนกรมธรรม์ที่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ยังมีผลบังคับ</w:t>
      </w:r>
      <w:r w:rsidR="00C03E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ให้กับผู้รับประกันภัยอื่น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ที่ได้รับการอนุมัติโดย</w:t>
      </w:r>
      <w:r w:rsidR="00777A9C" w:rsidRP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สำนักงานคณะกรรมการกำกับและส่งเสริมการประกอบธุรกิจประกันภัย</w:t>
      </w:r>
      <w:r w:rsidR="007D324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="00777A9C" w:rsidRPr="00777A9C">
        <w:rPr>
          <w:rFonts w:ascii="Angsana New" w:eastAsia="Calibri" w:hAnsi="Angsana New" w:cs="Angsana New"/>
          <w:sz w:val="30"/>
          <w:szCs w:val="30"/>
          <w:cs/>
          <w:lang w:bidi="th-TH"/>
        </w:rPr>
        <w:t>(</w:t>
      </w:r>
      <w:r w:rsidR="00777A9C" w:rsidRP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คปภ</w:t>
      </w:r>
      <w:r w:rsidR="00777A9C" w:rsidRPr="00777A9C">
        <w:rPr>
          <w:rFonts w:ascii="Angsana New" w:eastAsia="Calibri" w:hAnsi="Angsana New" w:cs="Angsana New"/>
          <w:sz w:val="30"/>
          <w:szCs w:val="30"/>
          <w:cs/>
          <w:lang w:bidi="th-TH"/>
        </w:rPr>
        <w:t>.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) และ</w:t>
      </w:r>
      <w:r w:rsidR="00C03E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ขอ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คืนใบอนุญาตประกอบธุรกิจ</w:t>
      </w:r>
      <w:r w:rsidR="00C03E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ต่อ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คปภ</w:t>
      </w:r>
      <w:r w:rsidR="00777A9C">
        <w:rPr>
          <w:rFonts w:ascii="Angsana New" w:eastAsia="Calibri" w:hAnsi="Angsana New" w:cs="Angsana New"/>
          <w:sz w:val="30"/>
          <w:szCs w:val="30"/>
          <w:lang w:bidi="th-TH"/>
        </w:rPr>
        <w:t xml:space="preserve">. 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เนื่องจาก</w:t>
      </w:r>
      <w:r w:rsidR="00C03E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มีผล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ขาดทุน</w:t>
      </w:r>
      <w:r w:rsidR="00C03E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สะสม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</w:t>
      </w:r>
      <w:r w:rsidR="00C03E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มี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ความไม่แน่นอนของ</w:t>
      </w:r>
      <w:r w:rsidR="00C03E1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ผล</w:t>
      </w:r>
      <w:r w:rsid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ขาดทุนในอนาคตเนื่องจาก</w:t>
      </w:r>
      <w:r w:rsidR="00777A9C" w:rsidRPr="00777A9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กรมธรรม์</w:t>
      </w:r>
      <w:r w:rsidR="00777A9C" w:rsidRPr="00777A9C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777A9C" w:rsidRPr="00777A9C">
        <w:rPr>
          <w:rFonts w:ascii="Angsana New" w:eastAsia="Calibri" w:hAnsi="Angsana New" w:cs="Angsana New"/>
          <w:sz w:val="30"/>
          <w:szCs w:val="30"/>
          <w:lang w:bidi="th-TH"/>
        </w:rPr>
        <w:t>COVID-</w:t>
      </w:r>
      <w:r w:rsidR="00777A9C" w:rsidRPr="00777A9C">
        <w:rPr>
          <w:rFonts w:ascii="Angsana New" w:eastAsia="Calibri" w:hAnsi="Angsana New" w:cs="Angsana New"/>
          <w:sz w:val="30"/>
          <w:szCs w:val="30"/>
          <w:cs/>
          <w:lang w:bidi="th-TH"/>
        </w:rPr>
        <w:t>19</w:t>
      </w:r>
    </w:p>
    <w:p w14:paraId="73A68066" w14:textId="4AFDFF49" w:rsidR="00FC2C3B" w:rsidRPr="0047740C" w:rsidRDefault="00FC2C3B" w:rsidP="00CF6FC7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2"/>
          <w:szCs w:val="12"/>
          <w:lang w:bidi="th-TH"/>
        </w:rPr>
      </w:pPr>
    </w:p>
    <w:p w14:paraId="0D3773BB" w14:textId="0CAC5942" w:rsidR="00897EB7" w:rsidRDefault="00897EB7" w:rsidP="001E2B77">
      <w:pPr>
        <w:pStyle w:val="ListParagraph"/>
        <w:tabs>
          <w:tab w:val="left" w:pos="227"/>
          <w:tab w:val="left" w:pos="454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50" w:right="-43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ผลที่ตามมา</w:t>
      </w:r>
      <w:r>
        <w:rPr>
          <w:rFonts w:ascii="Angsana New" w:eastAsia="Calibri" w:hAnsi="Angsana New" w:cs="Angsana New"/>
          <w:sz w:val="30"/>
          <w:szCs w:val="30"/>
          <w:lang w:bidi="th-TH"/>
        </w:rPr>
        <w:t>;</w:t>
      </w:r>
    </w:p>
    <w:p w14:paraId="231B7ED1" w14:textId="77777777" w:rsidR="00897EB7" w:rsidRPr="0047740C" w:rsidRDefault="00897EB7" w:rsidP="00CF6FC7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2"/>
          <w:szCs w:val="12"/>
          <w:lang w:bidi="th-TH"/>
        </w:rPr>
      </w:pPr>
    </w:p>
    <w:p w14:paraId="1CF79820" w14:textId="77777777" w:rsidR="00E57E0E" w:rsidRDefault="00777A9C" w:rsidP="00E57E0E">
      <w:pPr>
        <w:pStyle w:val="ListParagraph"/>
        <w:numPr>
          <w:ilvl w:val="0"/>
          <w:numId w:val="15"/>
        </w:numPr>
        <w:tabs>
          <w:tab w:val="left" w:pos="227"/>
          <w:tab w:val="left" w:pos="720"/>
          <w:tab w:val="left" w:pos="81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 w:hanging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97EB7">
        <w:rPr>
          <w:rFonts w:ascii="Angsana New" w:eastAsia="Calibri" w:hAnsi="Angsana New" w:cs="Angsana New" w:hint="cs"/>
          <w:sz w:val="30"/>
          <w:szCs w:val="30"/>
          <w:cs/>
        </w:rPr>
        <w:t xml:space="preserve">ณ วันที่ </w:t>
      </w:r>
      <w:r w:rsidRPr="00897EB7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897EB7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897EB7">
        <w:rPr>
          <w:rFonts w:ascii="Angsana New" w:eastAsia="Calibri" w:hAnsi="Angsana New" w:cs="Angsana New"/>
          <w:sz w:val="30"/>
          <w:szCs w:val="30"/>
        </w:rPr>
        <w:t xml:space="preserve">2564 SEIC </w:t>
      </w:r>
      <w:r w:rsidRPr="00897EB7">
        <w:rPr>
          <w:rFonts w:ascii="Angsana New" w:eastAsia="Calibri" w:hAnsi="Angsana New" w:cs="Angsana New" w:hint="cs"/>
          <w:sz w:val="30"/>
          <w:szCs w:val="30"/>
          <w:cs/>
        </w:rPr>
        <w:t>บันทึกสำรองความเสี่ยงภัยที่ยังไม่สิ้นสุดสำหรับกรมธรรม์</w:t>
      </w:r>
      <w:r w:rsidR="0062772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97EB7">
        <w:rPr>
          <w:rFonts w:ascii="Angsana New" w:eastAsia="Calibri" w:hAnsi="Angsana New" w:cs="Angsana New"/>
          <w:sz w:val="30"/>
          <w:szCs w:val="30"/>
        </w:rPr>
        <w:t>COVID-</w:t>
      </w:r>
      <w:r w:rsidR="00897EB7">
        <w:rPr>
          <w:rFonts w:ascii="Angsana New" w:eastAsia="Calibri" w:hAnsi="Angsana New" w:cs="Angsana New"/>
          <w:sz w:val="30"/>
          <w:szCs w:val="30"/>
        </w:rPr>
        <w:t>19</w:t>
      </w:r>
      <w:r w:rsidRPr="00897EB7">
        <w:rPr>
          <w:rFonts w:ascii="Angsana New" w:eastAsia="Calibri" w:hAnsi="Angsana New" w:cs="Angsana New" w:hint="cs"/>
          <w:sz w:val="30"/>
          <w:szCs w:val="30"/>
          <w:cs/>
        </w:rPr>
        <w:t xml:space="preserve"> เป็นจำนวน </w:t>
      </w:r>
      <w:r w:rsidRPr="00897EB7">
        <w:rPr>
          <w:rFonts w:ascii="Angsana New" w:eastAsia="Calibri" w:hAnsi="Angsana New" w:cs="Angsana New"/>
          <w:sz w:val="30"/>
          <w:szCs w:val="30"/>
        </w:rPr>
        <w:t>3</w:t>
      </w:r>
      <w:r w:rsidR="00065B65">
        <w:rPr>
          <w:rFonts w:ascii="Angsana New" w:eastAsia="Calibri" w:hAnsi="Angsana New" w:cs="Angsana New"/>
          <w:sz w:val="30"/>
          <w:szCs w:val="30"/>
        </w:rPr>
        <w:t>,412</w:t>
      </w:r>
      <w:r w:rsidRPr="00897EB7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97EB7">
        <w:rPr>
          <w:rFonts w:ascii="Angsana New" w:eastAsia="Calibri" w:hAnsi="Angsana New" w:cs="Angsana New" w:hint="cs"/>
          <w:sz w:val="30"/>
          <w:szCs w:val="30"/>
          <w:cs/>
        </w:rPr>
        <w:t>ล้านบาท ตามที่เปิดเผยในหมายเหตุข้อ</w:t>
      </w:r>
      <w:r w:rsidRPr="00897EB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97EB7">
        <w:rPr>
          <w:rFonts w:ascii="Angsana New" w:eastAsia="Calibri" w:hAnsi="Angsana New" w:cs="Angsana New"/>
          <w:sz w:val="30"/>
          <w:szCs w:val="30"/>
        </w:rPr>
        <w:t xml:space="preserve">22 </w:t>
      </w:r>
      <w:r w:rsidRPr="00897EB7">
        <w:rPr>
          <w:rFonts w:ascii="Angsana New" w:eastAsia="Calibri" w:hAnsi="Angsana New" w:cs="Angsana New" w:hint="cs"/>
          <w:sz w:val="30"/>
          <w:szCs w:val="30"/>
          <w:cs/>
        </w:rPr>
        <w:t>หนี้สินสัญญาประกันภัย ซึ่งรวมรายละเอียดของสมมติฐานและการวิเคราะห์ความอ่อนไหวเนื่องจากสำรองความเสี่ยงภัยที่ยังไม่สิ้นสุดสำหรั</w:t>
      </w:r>
      <w:r w:rsidR="0062772E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</w:t>
      </w:r>
      <w:r w:rsidRPr="00897EB7">
        <w:rPr>
          <w:rFonts w:ascii="Angsana New" w:eastAsia="Calibri" w:hAnsi="Angsana New" w:cs="Angsana New" w:hint="cs"/>
          <w:sz w:val="30"/>
          <w:szCs w:val="30"/>
          <w:cs/>
        </w:rPr>
        <w:t>กรมธรรม์</w:t>
      </w:r>
      <w:r w:rsidRPr="00897EB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97EB7">
        <w:rPr>
          <w:rFonts w:ascii="Angsana New" w:eastAsia="Calibri" w:hAnsi="Angsana New" w:cs="Angsana New"/>
          <w:sz w:val="30"/>
          <w:szCs w:val="30"/>
        </w:rPr>
        <w:t>COVID</w:t>
      </w:r>
      <w:r w:rsidR="00897EB7">
        <w:rPr>
          <w:rFonts w:ascii="Angsana New" w:eastAsia="Calibri" w:hAnsi="Angsana New" w:cs="Angsana New"/>
          <w:sz w:val="30"/>
          <w:szCs w:val="30"/>
        </w:rPr>
        <w:t>-19</w:t>
      </w:r>
      <w:r w:rsidRPr="00897EB7">
        <w:rPr>
          <w:rFonts w:ascii="Angsana New" w:eastAsia="Calibri" w:hAnsi="Angsana New" w:cs="Angsana New" w:hint="cs"/>
          <w:sz w:val="30"/>
          <w:szCs w:val="30"/>
          <w:cs/>
        </w:rPr>
        <w:t xml:space="preserve"> รวมถึงข้อมูลและสมมติฐานที่ผู้บริหารใช้ในการวิเคราะห์ความอ่อนไหวนั้น</w:t>
      </w:r>
    </w:p>
    <w:p w14:paraId="0843D46E" w14:textId="4D94006B" w:rsidR="00E57E0E" w:rsidRPr="00E57E0E" w:rsidRDefault="00187C9E" w:rsidP="00E57E0E">
      <w:pPr>
        <w:pStyle w:val="ListParagraph"/>
        <w:numPr>
          <w:ilvl w:val="0"/>
          <w:numId w:val="15"/>
        </w:numPr>
        <w:tabs>
          <w:tab w:val="left" w:pos="227"/>
          <w:tab w:val="left" w:pos="720"/>
          <w:tab w:val="left" w:pos="81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 w:hanging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57E0E">
        <w:rPr>
          <w:rFonts w:ascii="Angsana New" w:eastAsia="Calibri" w:hAnsi="Angsana New" w:cs="Angsana New" w:hint="cs"/>
          <w:sz w:val="30"/>
          <w:szCs w:val="30"/>
          <w:cs/>
        </w:rPr>
        <w:t>ตามที่ได้เปิดเผยในหมายเหตุข้อ</w:t>
      </w:r>
      <w:r w:rsidR="00897EB7" w:rsidRPr="00E57E0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E57E0E">
        <w:rPr>
          <w:rFonts w:ascii="Angsana New" w:eastAsia="Calibri" w:hAnsi="Angsana New" w:cs="Angsana New"/>
          <w:sz w:val="30"/>
          <w:szCs w:val="30"/>
        </w:rPr>
        <w:t>16</w:t>
      </w:r>
      <w:r w:rsidR="00897EB7" w:rsidRPr="00E57E0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897EB7" w:rsidRPr="00E57E0E">
        <w:rPr>
          <w:rFonts w:ascii="Angsana New" w:eastAsia="Calibri" w:hAnsi="Angsana New" w:cs="Angsana New" w:hint="cs"/>
          <w:sz w:val="30"/>
          <w:szCs w:val="30"/>
          <w:cs/>
        </w:rPr>
        <w:t>เมื่อ</w:t>
      </w:r>
      <w:r w:rsidRPr="00E57E0E">
        <w:rPr>
          <w:rFonts w:ascii="Angsana New" w:eastAsia="Calibri" w:hAnsi="Angsana New" w:cs="Angsana New" w:hint="cs"/>
          <w:sz w:val="30"/>
          <w:szCs w:val="30"/>
          <w:cs/>
        </w:rPr>
        <w:t xml:space="preserve">วันที่ </w:t>
      </w:r>
      <w:r w:rsidRPr="00E57E0E">
        <w:rPr>
          <w:rFonts w:ascii="Angsana New" w:eastAsia="Calibri" w:hAnsi="Angsana New" w:cs="Angsana New"/>
          <w:sz w:val="30"/>
          <w:szCs w:val="30"/>
        </w:rPr>
        <w:t>27</w:t>
      </w:r>
      <w:r w:rsidRPr="00E57E0E">
        <w:rPr>
          <w:rFonts w:ascii="Angsana New" w:eastAsia="Calibri" w:hAnsi="Angsana New" w:cs="Angsana New" w:hint="cs"/>
          <w:sz w:val="30"/>
          <w:szCs w:val="30"/>
          <w:cs/>
        </w:rPr>
        <w:t xml:space="preserve"> กันยายน </w:t>
      </w:r>
      <w:r w:rsidRPr="00E57E0E">
        <w:rPr>
          <w:rFonts w:ascii="Angsana New" w:eastAsia="Calibri" w:hAnsi="Angsana New" w:cs="Angsana New"/>
          <w:sz w:val="30"/>
          <w:szCs w:val="30"/>
        </w:rPr>
        <w:t xml:space="preserve">2564 </w:t>
      </w:r>
      <w:r w:rsidR="00897EB7" w:rsidRPr="00E57E0E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กลุ่มบริษัทสูญเสียการควบคุมใน</w:t>
      </w:r>
      <w:r w:rsidR="00897EB7" w:rsidRPr="00E57E0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97EB7" w:rsidRPr="00E57E0E">
        <w:rPr>
          <w:rFonts w:ascii="Angsana New" w:eastAsia="Calibri" w:hAnsi="Angsana New" w:cs="Angsana New"/>
          <w:sz w:val="30"/>
          <w:szCs w:val="30"/>
        </w:rPr>
        <w:t xml:space="preserve">TIC </w:t>
      </w:r>
      <w:r w:rsidR="00897EB7" w:rsidRPr="00E57E0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E57E0E" w:rsidRPr="00E57E0E">
        <w:rPr>
          <w:rFonts w:ascii="Angsana New" w:eastAsia="Calibri" w:hAnsi="Angsana New" w:cs="Angsana New" w:hint="cs"/>
          <w:sz w:val="30"/>
          <w:szCs w:val="30"/>
          <w:cs/>
        </w:rPr>
        <w:t>ได้</w:t>
      </w:r>
      <w:r w:rsidR="00E57E0E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ตัด</w:t>
      </w:r>
      <w:r w:rsidR="006951A0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="006951A0">
        <w:rPr>
          <w:rFonts w:ascii="Angsana New" w:eastAsia="Calibri" w:hAnsi="Angsana New" w:cs="Angsana New"/>
          <w:sz w:val="30"/>
          <w:szCs w:val="30"/>
          <w:lang w:bidi="th-TH"/>
        </w:rPr>
        <w:t>TIC</w:t>
      </w:r>
      <w:r w:rsidR="006951A0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ออกจากงบการเงินรวม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</w:rPr>
        <w:t>โดยมีผลนับแต่</w:t>
      </w:r>
      <w:r w:rsidR="00C44962" w:rsidRPr="00C4496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วันดังกล่าว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</w:rPr>
        <w:t xml:space="preserve"> กลุ่มบริษัทรับรู้กำไรจากการขายเงินลงทุนเป็นจำนวน</w:t>
      </w:r>
      <w:r w:rsidR="00E57E0E" w:rsidRPr="00C44962">
        <w:rPr>
          <w:rFonts w:ascii="Angsana New" w:eastAsia="Calibri" w:hAnsi="Angsana New" w:cs="Angsana New"/>
          <w:sz w:val="30"/>
          <w:szCs w:val="30"/>
          <w:cs/>
        </w:rPr>
        <w:t xml:space="preserve"> 7</w:t>
      </w:r>
      <w:r w:rsidR="00E57E0E" w:rsidRPr="00C44962">
        <w:rPr>
          <w:rFonts w:ascii="Angsana New" w:eastAsia="Calibri" w:hAnsi="Angsana New" w:cs="Angsana New"/>
          <w:sz w:val="30"/>
          <w:szCs w:val="30"/>
        </w:rPr>
        <w:t>,</w:t>
      </w:r>
      <w:r w:rsidR="00E57E0E" w:rsidRPr="00C44962">
        <w:rPr>
          <w:rFonts w:ascii="Angsana New" w:eastAsia="Calibri" w:hAnsi="Angsana New" w:cs="Angsana New"/>
          <w:sz w:val="30"/>
          <w:szCs w:val="30"/>
          <w:cs/>
        </w:rPr>
        <w:t xml:space="preserve">099 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</w:rPr>
        <w:t>ล้านบาทในงบกำไรขาดทุนเบ็ดเสร็จรวม ซึ่ง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ส่วนใหญ่เกิดจาก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</w:rPr>
        <w:t>การ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ตัดรายการ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</w:rPr>
        <w:t>ขาดทุนสะสมที่</w:t>
      </w:r>
      <w:r w:rsidR="00C44962" w:rsidRPr="00C4496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เกิดจา</w:t>
      </w:r>
      <w:r w:rsidR="0086391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กการจ่ายค่าสินไหมทดแทนและ</w:t>
      </w:r>
      <w:r w:rsidR="00C44962" w:rsidRPr="00C4496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ความเสี่ยงภัย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</w:rPr>
        <w:t>ที่</w:t>
      </w:r>
      <w:r w:rsidR="00C44962" w:rsidRPr="00C4496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ยัง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</w:rPr>
        <w:t>ไม่สิ้นสุด</w:t>
      </w:r>
      <w:r w:rsidR="00C44962" w:rsidRPr="00C4496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ของกรมธรรม์ป</w:t>
      </w:r>
      <w:r w:rsidR="000E5F5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</w:t>
      </w:r>
      <w:r w:rsidR="00C44962" w:rsidRPr="00C4496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ะกันอุบัติเหตุและการเจ็บป่วย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</w:rPr>
        <w:t xml:space="preserve">ด้วยโรคติดเชื้อไวรัสโคโรนา </w:t>
      </w:r>
      <w:r w:rsidR="00E57E0E" w:rsidRPr="00C44962">
        <w:rPr>
          <w:rFonts w:ascii="Angsana New" w:eastAsia="Calibri" w:hAnsi="Angsana New" w:cs="Angsana New"/>
          <w:sz w:val="30"/>
          <w:szCs w:val="30"/>
        </w:rPr>
        <w:t xml:space="preserve">2019 (COVID-19) 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</w:rPr>
        <w:t>โดยถูกประมาณ</w:t>
      </w:r>
      <w:r w:rsidR="0086391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</w:t>
      </w:r>
      <w:r w:rsidR="00E57E0E" w:rsidRPr="00C44962">
        <w:rPr>
          <w:rFonts w:ascii="Angsana New" w:eastAsia="Calibri" w:hAnsi="Angsana New" w:cs="Angsana New" w:hint="cs"/>
          <w:sz w:val="30"/>
          <w:szCs w:val="30"/>
          <w:cs/>
        </w:rPr>
        <w:t>วันที่จำหน่าย</w:t>
      </w:r>
      <w:r w:rsidR="006951A0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="00E57E0E" w:rsidRPr="00C44962">
        <w:rPr>
          <w:rFonts w:ascii="Angsana New" w:eastAsia="Calibri" w:hAnsi="Angsana New" w:cs="Angsana New"/>
          <w:sz w:val="30"/>
          <w:szCs w:val="30"/>
        </w:rPr>
        <w:t xml:space="preserve">TIC </w:t>
      </w:r>
    </w:p>
    <w:p w14:paraId="41807219" w14:textId="77777777" w:rsidR="00065B65" w:rsidRPr="00220E5E" w:rsidRDefault="00065B65" w:rsidP="00220E5E">
      <w:pPr>
        <w:tabs>
          <w:tab w:val="left" w:pos="227"/>
          <w:tab w:val="left" w:pos="454"/>
          <w:tab w:val="left" w:pos="126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2"/>
          <w:szCs w:val="12"/>
        </w:rPr>
      </w:pPr>
    </w:p>
    <w:p w14:paraId="5A033FD9" w14:textId="49F52E7E" w:rsidR="00EB6D95" w:rsidRPr="0062772E" w:rsidRDefault="00777A9C" w:rsidP="001E2B77">
      <w:pPr>
        <w:pStyle w:val="ListParagraph"/>
        <w:tabs>
          <w:tab w:val="left" w:pos="227"/>
          <w:tab w:val="left" w:pos="45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50" w:right="-43"/>
        <w:jc w:val="thaiDistribute"/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sectPr w:rsidR="00EB6D95" w:rsidRPr="0062772E" w:rsidSect="00EB6D95">
          <w:footerReference w:type="default" r:id="rId15"/>
          <w:pgSz w:w="11907" w:h="16839" w:code="9"/>
          <w:pgMar w:top="1440" w:right="1440" w:bottom="1440" w:left="1440" w:header="720" w:footer="720" w:gutter="0"/>
          <w:pgNumType w:start="2"/>
          <w:cols w:space="720"/>
          <w:docGrid w:linePitch="360"/>
        </w:sectPr>
      </w:pPr>
      <w:r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เนื่องจากความไม่แน่นอน</w:t>
      </w:r>
      <w:r w:rsidR="007D3246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ที่มีสาระสำคัญ</w:t>
      </w:r>
      <w:r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เกี่ยวกับอัตราการติดเชื้อในอนาคตของผู้รับผลประโยชน์ตามกรมธรรม์ ข้าพเจ้าไม่สามารถหาหลักฐานการสอบบัญชีที่เหมาะสมอย่างเพียงพอเกี่ยวกับจำนวน</w:t>
      </w:r>
      <w:r w:rsidR="00065B65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ที่</w:t>
      </w:r>
      <w:r w:rsidR="007D3246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ต้อง</w:t>
      </w:r>
      <w:r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ชำระของสำรองความเสี่ยงภัยที่ยังไม่สิ้นสุด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จากกรมธรรม์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>COVID-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>1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>9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="00065B65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ว่าจะไม่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มีความแตกต่าง</w:t>
      </w:r>
      <w:r w:rsidR="00065B65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ที่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มีสาระสำคัญจาก</w:t>
      </w:r>
      <w:r w:rsidR="00065B65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จำนวนสำรองที่บันทึกไว้ และเกี่ยวกับประมาณการสำรองความเสี่ยงภัยที่ยังไม่สิ้นสุดของกรมธรรม</w:t>
      </w:r>
      <w:r w:rsidR="00D73352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์</w:t>
      </w:r>
      <w:r w:rsidR="00065B65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="00065B65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 xml:space="preserve">COVID-19 </w:t>
      </w:r>
      <w:r w:rsidR="00D73352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ใน</w:t>
      </w:r>
      <w:r w:rsidR="00065B65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วันที่กลุ่มบริษัทสูญเสียการควบคุมใน</w:t>
      </w:r>
      <w:r w:rsidR="00065B65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 xml:space="preserve"> TIC</w:t>
      </w:r>
      <w:r w:rsidRPr="0062772E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ดังนั้นข้าพเจ้าจึงไม่สามารถระบุได้ว่ามีรายการปรับปรุง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ในงบการเงินรวม</w:t>
      </w:r>
      <w:r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ใดที่จำเป็น</w:t>
      </w:r>
      <w:r w:rsidR="00065B65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ต่อ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สำรองความเสี่ยงภัยที่ยังไม่สิ้นสุด</w:t>
      </w:r>
      <w:r w:rsidR="00D36D2A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ของ </w:t>
      </w:r>
      <w:r w:rsidR="00D36D2A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 xml:space="preserve">SEIC 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จำนวน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="0047740C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>3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>,</w:t>
      </w:r>
      <w:r w:rsidR="0047740C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>412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ล้านบาท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cs/>
          <w:lang w:bidi="th-TH"/>
        </w:rPr>
        <w:t xml:space="preserve"> “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ผลประโยชน์จ่ายตามกรมธรรม์ประกันภัยและค่าสินไหมทดแทน</w:t>
      </w:r>
      <w:r w:rsidR="005F41A0" w:rsidRPr="0062772E">
        <w:rPr>
          <w:rFonts w:ascii="Angsana New" w:eastAsia="Calibri" w:hAnsi="Angsana New" w:cs="Angsana New" w:hint="eastAsia"/>
          <w:spacing w:val="-2"/>
          <w:sz w:val="30"/>
          <w:szCs w:val="30"/>
          <w:cs/>
          <w:lang w:bidi="th-TH"/>
        </w:rPr>
        <w:t>”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="0047740C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ภายใต้กรมธรรม์ </w:t>
      </w:r>
      <w:r w:rsidR="0047740C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>COVID-19</w:t>
      </w:r>
      <w:r w:rsidR="0047740C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 และ</w:t>
      </w:r>
      <w:r w:rsidR="0047740C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 xml:space="preserve"> “</w:t>
      </w:r>
      <w:r w:rsidR="0047740C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กำไรจากการขายเงินลงทุนในบริษัทย่อย</w:t>
      </w:r>
      <w:r w:rsidR="0047740C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>”</w:t>
      </w:r>
      <w:r w:rsidR="0047740C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>7,099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 xml:space="preserve"> ล้านบาท ณ วันที่และสำหรับปีสิ้นสุดวันที่ 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 xml:space="preserve">31 </w:t>
      </w:r>
      <w:r w:rsidR="005F41A0" w:rsidRPr="0062772E">
        <w:rPr>
          <w:rFonts w:ascii="Angsana New" w:eastAsia="Calibri" w:hAnsi="Angsana New" w:cs="Angsana New" w:hint="cs"/>
          <w:spacing w:val="-2"/>
          <w:sz w:val="30"/>
          <w:szCs w:val="30"/>
          <w:cs/>
          <w:lang w:bidi="th-TH"/>
        </w:rPr>
        <w:t>ธันวาคม</w:t>
      </w:r>
      <w:r w:rsidR="005F41A0" w:rsidRPr="0062772E">
        <w:rPr>
          <w:rFonts w:ascii="Angsana New" w:eastAsia="Calibri" w:hAnsi="Angsana New" w:cs="Angsana New"/>
          <w:spacing w:val="-2"/>
          <w:sz w:val="30"/>
          <w:szCs w:val="30"/>
          <w:lang w:bidi="th-TH"/>
        </w:rPr>
        <w:t xml:space="preserve"> 2564</w:t>
      </w:r>
    </w:p>
    <w:p w14:paraId="273360E2" w14:textId="77777777" w:rsidR="002859F9" w:rsidRDefault="008303DB" w:rsidP="002859F9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00E71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ข้าพเจ้าได้ปฏิบัติงานตรวจสอบตามมาตรฐานการสอบบัญชี</w:t>
      </w:r>
      <w:r w:rsidRPr="00C00E7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sz w:val="30"/>
          <w:szCs w:val="30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C00E7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C00E7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sz w:val="30"/>
          <w:szCs w:val="30"/>
          <w:cs/>
        </w:rPr>
        <w:t>ๆ</w:t>
      </w:r>
      <w:r w:rsidRPr="00C00E7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sz w:val="30"/>
          <w:szCs w:val="30"/>
          <w:cs/>
        </w:rPr>
        <w:t>ซึ่งเป็นไปตามข้อกำหนดเหล่านี้</w:t>
      </w:r>
      <w:r w:rsidRPr="00C00E7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3AC14151" w14:textId="77777777" w:rsidR="002859F9" w:rsidRPr="0062772E" w:rsidRDefault="002859F9" w:rsidP="002859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147D5BA1" w14:textId="6983EE42" w:rsidR="002859F9" w:rsidRPr="0062772E" w:rsidRDefault="002859F9" w:rsidP="0062772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62772E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ข้อมูลอื่น</w:t>
      </w:r>
    </w:p>
    <w:p w14:paraId="0558450E" w14:textId="77777777" w:rsidR="002859F9" w:rsidRPr="00315984" w:rsidRDefault="002859F9" w:rsidP="002859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830EB6F" w14:textId="77777777" w:rsidR="002859F9" w:rsidRPr="008F29CB" w:rsidRDefault="002859F9" w:rsidP="002859F9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7C4C0C9" w14:textId="77777777" w:rsidR="002859F9" w:rsidRPr="00200F97" w:rsidRDefault="002859F9" w:rsidP="002859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5224D974" w14:textId="77777777" w:rsidR="002859F9" w:rsidRPr="008F29CB" w:rsidRDefault="002859F9" w:rsidP="002859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AB7097C" w14:textId="77777777" w:rsidR="002859F9" w:rsidRPr="00200F97" w:rsidRDefault="002859F9" w:rsidP="002859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0AF3CBCB" w14:textId="77777777" w:rsidR="002859F9" w:rsidRPr="008F29CB" w:rsidRDefault="002859F9" w:rsidP="002859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5DDD3E2" w14:textId="77777777" w:rsidR="002859F9" w:rsidRPr="008F29CB" w:rsidRDefault="002859F9" w:rsidP="002859F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A165439" w14:textId="77777777" w:rsidR="002859F9" w:rsidRDefault="002859F9" w:rsidP="002859F9">
      <w:pPr>
        <w:pStyle w:val="Default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8F29CB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AA07B7" w14:textId="77777777" w:rsidR="002859F9" w:rsidRPr="00200F97" w:rsidRDefault="002859F9" w:rsidP="002859F9">
      <w:pPr>
        <w:pStyle w:val="Default"/>
        <w:jc w:val="thaiDistribute"/>
        <w:rPr>
          <w:rFonts w:ascii="Angsana New" w:eastAsia="Calibri" w:hAnsi="Angsana New" w:cs="Angsana New"/>
          <w:color w:val="auto"/>
          <w:sz w:val="16"/>
          <w:szCs w:val="16"/>
        </w:rPr>
      </w:pPr>
    </w:p>
    <w:p w14:paraId="16F6DEBC" w14:textId="4CDEF19D" w:rsidR="002859F9" w:rsidRDefault="002859F9" w:rsidP="001C02A3">
      <w:pPr>
        <w:pStyle w:val="Default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C00E71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หากในการปฏิบัติงานข้างต้น</w:t>
      </w:r>
      <w:r w:rsidRPr="00C00E71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C00E71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ข้าพเจ้าต้องรายงานข้อเท็จจริงนั้น</w:t>
      </w:r>
      <w:r w:rsidRPr="00C00E71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อย่างไรก็ตาม</w:t>
      </w:r>
      <w:r w:rsidRPr="00C00E71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ตามที่กล่าวไว้ในวรรคเกณฑ์ในการแสดงความเห็นอย่างมีเงื่อนไข</w:t>
      </w:r>
      <w:r w:rsidRPr="00C00E71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ข้าพเจ้าไม่สามารถหาหลักฐานการสอบบัญชีที่เหมาะสมอย่างเพียงพอเกี่ยวกับ</w:t>
      </w:r>
      <w:r w:rsidR="006951A0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จำนวนเงินที่ต้องชำระของ</w:t>
      </w:r>
      <w:r w:rsidR="001C02A3" w:rsidRPr="001C02A3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สำรองความเสี่ยงภัยที่ยังไม่สิ้นสุดสำหรับกรมธรรม์</w:t>
      </w:r>
      <w:r w:rsidR="001C02A3" w:rsidRPr="001C02A3">
        <w:rPr>
          <w:rFonts w:ascii="Angsana New" w:eastAsia="Calibri" w:hAnsi="Angsana New" w:cs="Angsana New"/>
          <w:color w:val="auto"/>
          <w:sz w:val="30"/>
          <w:szCs w:val="30"/>
        </w:rPr>
        <w:t>COVID</w:t>
      </w:r>
      <w:r w:rsidR="00220E5E">
        <w:rPr>
          <w:rFonts w:ascii="Angsana New" w:eastAsia="Calibri" w:hAnsi="Angsana New" w:cs="Angsana New"/>
          <w:color w:val="auto"/>
          <w:sz w:val="30"/>
          <w:szCs w:val="30"/>
        </w:rPr>
        <w:t>-19</w:t>
      </w:r>
      <w:r w:rsidR="001C02A3" w:rsidRPr="001C02A3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="006951A0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ของ</w:t>
      </w:r>
      <w:r w:rsidR="006951A0">
        <w:rPr>
          <w:rFonts w:ascii="Angsana New" w:eastAsia="Calibri" w:hAnsi="Angsana New" w:cs="Angsana New"/>
          <w:color w:val="auto"/>
          <w:sz w:val="30"/>
          <w:szCs w:val="30"/>
        </w:rPr>
        <w:t xml:space="preserve"> SEIC </w:t>
      </w:r>
      <w:r w:rsidR="001C02A3" w:rsidRPr="001C02A3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จำนวน</w:t>
      </w:r>
      <w:r w:rsidR="001C02A3" w:rsidRPr="001C02A3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="00220E5E">
        <w:rPr>
          <w:rFonts w:ascii="Angsana New" w:eastAsia="Calibri" w:hAnsi="Angsana New" w:cs="Angsana New"/>
          <w:color w:val="auto"/>
          <w:sz w:val="30"/>
          <w:szCs w:val="30"/>
        </w:rPr>
        <w:t>3,412</w:t>
      </w:r>
      <w:r w:rsidR="001C02A3" w:rsidRPr="001C02A3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="001C02A3" w:rsidRPr="001C02A3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ล้านบาท</w:t>
      </w:r>
      <w:r w:rsidR="001C02A3" w:rsidRPr="001C02A3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="00C95157" w:rsidRPr="00C95157">
        <w:rPr>
          <w:rFonts w:ascii="Angsana New" w:eastAsia="Calibri" w:hAnsi="Angsana New" w:cs="Angsana New"/>
          <w:color w:val="auto"/>
          <w:sz w:val="30"/>
          <w:szCs w:val="30"/>
          <w:cs/>
        </w:rPr>
        <w:t>“</w:t>
      </w:r>
      <w:r w:rsidR="00C95157" w:rsidRPr="00C95157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ผลประโยชน์จ่ายตามกรมธรรม์ประกันภัยและค่าสินไหมทดแทน</w:t>
      </w:r>
      <w:r w:rsidR="00C95157" w:rsidRPr="00C95157">
        <w:rPr>
          <w:rFonts w:ascii="Angsana New" w:eastAsia="Calibri" w:hAnsi="Angsana New" w:cs="Angsana New" w:hint="eastAsia"/>
          <w:color w:val="auto"/>
          <w:sz w:val="30"/>
          <w:szCs w:val="30"/>
          <w:cs/>
        </w:rPr>
        <w:t>”</w:t>
      </w:r>
      <w:r w:rsidR="00C95157" w:rsidRPr="00C95157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="00C95157" w:rsidRPr="00C95157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ภายใต้กรมธรรม์</w:t>
      </w:r>
      <w:r w:rsidR="00C95157" w:rsidRPr="00C95157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="00C95157" w:rsidRPr="00C95157">
        <w:rPr>
          <w:rFonts w:ascii="Angsana New" w:eastAsia="Calibri" w:hAnsi="Angsana New" w:cs="Angsana New"/>
          <w:color w:val="auto"/>
          <w:sz w:val="30"/>
          <w:szCs w:val="30"/>
        </w:rPr>
        <w:t>COVID-</w:t>
      </w:r>
      <w:r w:rsidR="00C95157" w:rsidRPr="00C95157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19 </w:t>
      </w:r>
      <w:r w:rsidR="00C95157" w:rsidRPr="00C95157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และ</w:t>
      </w:r>
      <w:r w:rsidR="00C95157" w:rsidRPr="00C95157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“</w:t>
      </w:r>
      <w:r w:rsidR="00C95157" w:rsidRPr="00C95157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กำไรจากการขายเงินลงทุนในบริษัทย่อย</w:t>
      </w:r>
      <w:r w:rsidR="00C95157" w:rsidRPr="00C95157">
        <w:rPr>
          <w:rFonts w:ascii="Angsana New" w:eastAsia="Calibri" w:hAnsi="Angsana New" w:cs="Angsana New" w:hint="eastAsia"/>
          <w:color w:val="auto"/>
          <w:sz w:val="30"/>
          <w:szCs w:val="30"/>
          <w:cs/>
        </w:rPr>
        <w:t>”</w:t>
      </w:r>
      <w:r w:rsidR="00C95157" w:rsidRPr="00C95157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="00C95157" w:rsidRPr="00C95157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จำนวน</w:t>
      </w:r>
      <w:r w:rsidR="00C95157" w:rsidRPr="00C95157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="00220E5E">
        <w:rPr>
          <w:rFonts w:ascii="Angsana New" w:eastAsia="Calibri" w:hAnsi="Angsana New" w:cs="Angsana New"/>
          <w:color w:val="auto"/>
          <w:sz w:val="30"/>
          <w:szCs w:val="30"/>
        </w:rPr>
        <w:t>7,099</w:t>
      </w:r>
      <w:r w:rsidR="00C95157" w:rsidRPr="00C95157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="00C95157" w:rsidRPr="00C95157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ล้านบาท</w:t>
      </w:r>
      <w:r w:rsidR="00C95157" w:rsidRPr="00C95157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หากผู้บริหารจัดทำข้อมูลอื่นจากงบการเงินดังกล่าว</w:t>
      </w:r>
      <w:r w:rsidRPr="00C00E71">
        <w:rPr>
          <w:rFonts w:ascii="Angsana New" w:eastAsia="Calibri" w:hAnsi="Angsana New" w:cs="Angsana New"/>
          <w:color w:val="auto"/>
          <w:sz w:val="30"/>
          <w:szCs w:val="30"/>
          <w:cs/>
        </w:rPr>
        <w:t xml:space="preserve"> </w:t>
      </w:r>
      <w:r w:rsidRPr="00C00E71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ข้าพเจ้าจะไม่สามารถสรุปได้ว่าข้อมูลอื่นที่เกี่ยวกับเรื่องดังกล่าวมีการแสดงข้อมูลที่ขัดต่อข้อเท็จจริงอันเป็นสาระสำคัญหรือไม่</w:t>
      </w:r>
    </w:p>
    <w:p w14:paraId="2057F16D" w14:textId="0E85FA82" w:rsidR="0062772E" w:rsidRDefault="0062772E">
      <w:pPr>
        <w:rPr>
          <w:rFonts w:ascii="Angsana New" w:eastAsia="Calibri" w:hAnsi="Angsana New" w:cs="Angsana New"/>
          <w:sz w:val="14"/>
          <w:szCs w:val="14"/>
          <w:cs/>
        </w:rPr>
      </w:pPr>
      <w:r>
        <w:rPr>
          <w:rFonts w:ascii="Angsana New" w:eastAsia="Calibri" w:hAnsi="Angsana New" w:cs="Angsana New"/>
          <w:sz w:val="14"/>
          <w:szCs w:val="14"/>
          <w:cs/>
        </w:rPr>
        <w:br w:type="page"/>
      </w:r>
    </w:p>
    <w:p w14:paraId="35E15ACA" w14:textId="4F58E50D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164C2B0" w14:textId="77777777" w:rsidR="0017183A" w:rsidRPr="0047740C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4"/>
          <w:szCs w:val="14"/>
        </w:rPr>
      </w:pPr>
    </w:p>
    <w:p w14:paraId="318DA278" w14:textId="409B3832" w:rsidR="00334BAF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230EF"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F29CB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5A1C59">
        <w:rPr>
          <w:rFonts w:ascii="Angsana New" w:eastAsia="Calibri" w:hAnsi="Angsana New" w:cs="Angsana New"/>
          <w:sz w:val="30"/>
          <w:szCs w:val="30"/>
        </w:rPr>
        <w:t xml:space="preserve"> </w:t>
      </w:r>
      <w:r w:rsidR="005A1C59" w:rsidRPr="005A1C59">
        <w:rPr>
          <w:rFonts w:ascii="Angsana New" w:eastAsia="Calibri" w:hAnsi="Angsana New" w:cs="Angsana New" w:hint="cs"/>
          <w:sz w:val="30"/>
          <w:szCs w:val="30"/>
          <w:cs/>
        </w:rPr>
        <w:t>นอกจากเรื่องที่กล่าวไว้ในวรรค</w:t>
      </w:r>
      <w:r w:rsidR="005A1C59" w:rsidRPr="005A1C5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เกณฑ์ในการแสดงความเห็นอย่างมีเงื่อนไข</w:t>
      </w:r>
      <w:r w:rsidR="005A1C59" w:rsidRPr="005A1C59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5A1C59" w:rsidRPr="005A1C59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การสื่อสารในรายงานของข้าพเจ้า</w:t>
      </w:r>
      <w:r w:rsidR="005A1C59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75BAB22C" w14:textId="77777777" w:rsidR="00140DE1" w:rsidRPr="0047740C" w:rsidRDefault="00140DE1">
      <w:pPr>
        <w:rPr>
          <w:sz w:val="14"/>
          <w:szCs w:val="14"/>
        </w:rPr>
      </w:pPr>
    </w:p>
    <w:tbl>
      <w:tblPr>
        <w:tblStyle w:val="TableGrid"/>
        <w:tblW w:w="9180" w:type="dxa"/>
        <w:tblInd w:w="-95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005ACE" w:rsidRPr="008F29CB" w14:paraId="4B4D3FD8" w14:textId="77777777" w:rsidTr="00452140">
        <w:tc>
          <w:tcPr>
            <w:tcW w:w="9180" w:type="dxa"/>
            <w:gridSpan w:val="2"/>
            <w:shd w:val="clear" w:color="auto" w:fill="auto"/>
          </w:tcPr>
          <w:p w14:paraId="51BC992D" w14:textId="77777777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การวัดมูลค่า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</w:tr>
      <w:tr w:rsidR="00005ACE" w:rsidRPr="008F29CB" w14:paraId="59167656" w14:textId="77777777" w:rsidTr="00452140">
        <w:tc>
          <w:tcPr>
            <w:tcW w:w="9180" w:type="dxa"/>
            <w:gridSpan w:val="2"/>
            <w:shd w:val="clear" w:color="auto" w:fill="auto"/>
          </w:tcPr>
          <w:p w14:paraId="6D971BE8" w14:textId="5847D007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อ้างถึงหมายเหต</w:t>
            </w:r>
            <w:r w:rsidR="00356361" w:rsidRPr="008F29CB"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64E62"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="00CB679F"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7DFC">
              <w:rPr>
                <w:rFonts w:ascii="Angsana New" w:hAnsi="Angsana New"/>
                <w:sz w:val="30"/>
                <w:szCs w:val="30"/>
              </w:rPr>
              <w:t>7</w:t>
            </w:r>
            <w:r w:rsidR="00356361"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005ACE" w:rsidRPr="008F29CB" w14:paraId="6FA1F1ED" w14:textId="77777777" w:rsidTr="00452140">
        <w:tc>
          <w:tcPr>
            <w:tcW w:w="4770" w:type="dxa"/>
            <w:shd w:val="clear" w:color="auto" w:fill="auto"/>
          </w:tcPr>
          <w:p w14:paraId="4DC6A02D" w14:textId="77777777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7FBBD81" w14:textId="77777777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5ACE" w:rsidRPr="008F29CB" w14:paraId="7109CBA7" w14:textId="77777777" w:rsidTr="00452140">
        <w:tc>
          <w:tcPr>
            <w:tcW w:w="4770" w:type="dxa"/>
            <w:shd w:val="clear" w:color="auto" w:fill="auto"/>
          </w:tcPr>
          <w:p w14:paraId="2FB792EF" w14:textId="18F2B552" w:rsidR="00005ACE" w:rsidRPr="001E2B77" w:rsidRDefault="00005ACE" w:rsidP="00452140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="009771A7">
              <w:rPr>
                <w:rFonts w:asciiTheme="majorBidi" w:hAnsi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="009771A7">
              <w:rPr>
                <w:rFonts w:asciiTheme="majorBidi" w:hAnsiTheme="majorBidi"/>
                <w:sz w:val="30"/>
                <w:szCs w:val="30"/>
              </w:rPr>
              <w:t>25</w:t>
            </w:r>
            <w:r w:rsidR="007D5DF7" w:rsidRPr="008F29CB">
              <w:rPr>
                <w:rFonts w:asciiTheme="majorBidi" w:hAnsiTheme="majorBidi"/>
                <w:sz w:val="30"/>
                <w:szCs w:val="30"/>
              </w:rPr>
              <w:t>6</w:t>
            </w:r>
            <w:r w:rsidR="006102D0">
              <w:rPr>
                <w:rFonts w:asciiTheme="majorBidi" w:hAnsiTheme="majorBidi"/>
                <w:sz w:val="30"/>
                <w:szCs w:val="30"/>
              </w:rPr>
              <w:t>4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เบี้ยประกันภัยค้างรับของสัญญาประกันภัย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ก่อนหักค่าเผื่อหนี้สงสัยจะสูญ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ที่บันทึกในงบการเงิน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เป็นจำนวนเงิ</w:t>
            </w:r>
            <w:r w:rsidR="005B7C0A">
              <w:rPr>
                <w:rFonts w:asciiTheme="majorBidi" w:hAnsiTheme="majorBidi" w:hint="cs"/>
                <w:sz w:val="30"/>
                <w:szCs w:val="30"/>
                <w:cs/>
              </w:rPr>
              <w:t xml:space="preserve">น </w:t>
            </w:r>
            <w:r w:rsidR="004A2824">
              <w:rPr>
                <w:rFonts w:asciiTheme="majorBidi" w:hAnsiTheme="majorBidi"/>
                <w:sz w:val="30"/>
                <w:szCs w:val="30"/>
              </w:rPr>
              <w:t>1,450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 ซึ่งในจำนวนดังกล่าว เป็นเบี้ย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ค้างรับเกินกำหนด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ชำระ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</w:t>
            </w:r>
            <w:r w:rsidR="009771A7">
              <w:rPr>
                <w:rFonts w:asciiTheme="majorBidi" w:hAnsiTheme="majorBidi"/>
                <w:sz w:val="30"/>
                <w:szCs w:val="30"/>
              </w:rPr>
              <w:t>90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วันและน้อยกว่า </w:t>
            </w:r>
            <w:r w:rsidR="009771A7">
              <w:rPr>
                <w:rFonts w:asciiTheme="majorBidi" w:hAnsiTheme="majorBidi"/>
                <w:sz w:val="30"/>
                <w:szCs w:val="30"/>
              </w:rPr>
              <w:t>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ปี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และเกินกำหนดชำระมากกว่า 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ปี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เป็นจำนวนเงิ</w:t>
            </w:r>
            <w:r w:rsidR="005B7C0A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="005B7C0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A2824">
              <w:rPr>
                <w:rFonts w:asciiTheme="majorBidi" w:hAnsiTheme="majorBidi"/>
                <w:sz w:val="30"/>
                <w:szCs w:val="30"/>
              </w:rPr>
              <w:t>45</w:t>
            </w:r>
            <w:r w:rsidR="005B7C0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 และ </w:t>
            </w:r>
            <w:r w:rsidR="004A2824">
              <w:rPr>
                <w:rFonts w:asciiTheme="majorBidi" w:hAnsiTheme="majorBidi"/>
                <w:sz w:val="30"/>
                <w:szCs w:val="30"/>
              </w:rPr>
              <w:t>64</w:t>
            </w:r>
            <w:r w:rsidR="005B7C0A"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ล้านบาท ตามลำดับ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ทั้งนี้ เบี้ยประกันภัยค้างรับ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รวมซึ่งสุทธิจากค่าเผื่อหนี้สงสัยจะสูญ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คิดเป็นร้อย</w:t>
            </w:r>
            <w:r w:rsidRPr="00572455">
              <w:rPr>
                <w:rFonts w:asciiTheme="majorBidi" w:hAnsiTheme="majorBidi"/>
                <w:sz w:val="30"/>
                <w:szCs w:val="30"/>
                <w:cs/>
              </w:rPr>
              <w:t xml:space="preserve">ละ </w:t>
            </w:r>
            <w:r w:rsidR="004A2824">
              <w:rPr>
                <w:rFonts w:asciiTheme="majorBidi" w:hAnsiTheme="majorBidi"/>
                <w:sz w:val="30"/>
                <w:szCs w:val="30"/>
              </w:rPr>
              <w:t>1.50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ของสินทรัพย์ทั้งหมด เบี้ย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ค้างรับดังกล่าวได้ถูกพิจารณาและตั้งค่าเผื่อหนี้สงสัยจะสูญเป็นจำนวน</w:t>
            </w:r>
            <w:r w:rsidR="00C8511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A2824">
              <w:rPr>
                <w:rFonts w:asciiTheme="majorBidi" w:hAnsiTheme="majorBidi"/>
                <w:sz w:val="30"/>
                <w:szCs w:val="30"/>
              </w:rPr>
              <w:t>74</w:t>
            </w:r>
            <w:r w:rsidR="009771A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ล้านบาทหรือคิดเป็นร้อยละ</w:t>
            </w:r>
            <w:r w:rsidR="00C8511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A2824">
              <w:rPr>
                <w:rFonts w:asciiTheme="majorBidi" w:hAnsiTheme="majorBidi"/>
                <w:sz w:val="30"/>
                <w:szCs w:val="30"/>
              </w:rPr>
              <w:t>5.13</w:t>
            </w:r>
            <w:r w:rsidR="009771A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ของยอด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เบี้ยประกันภัยค้างรับ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ดังกล่าว ซึ่งมีความไม่แน่นอนในการรับชำระเบี้ย</w:t>
            </w:r>
          </w:p>
          <w:p w14:paraId="4C4F896F" w14:textId="77777777" w:rsidR="008F29CB" w:rsidRDefault="00005ACE" w:rsidP="00140DE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ค่าเผื่อหนี้สงสัยจะสูญได้ถูกประเมินขั้นต้นจากการวิเคราะห์ประวัติการรับชำระ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เบี้ย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และข้อสมมติของผู้บริหา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รเกี่ยวกับ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การรับชำระเบี้ยในอนาคต ทั้งนี้ได้ใช้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ดุลยพินิจที่สำคัญ ซึ่งอาจมีผลกระทบอย่างมีสาระสำคัญ</w:t>
            </w:r>
          </w:p>
          <w:p w14:paraId="35561BEB" w14:textId="4ADBA828" w:rsidR="00005ACE" w:rsidRPr="008F29CB" w:rsidRDefault="008F29CB" w:rsidP="00140DE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ต่อจำนวนเงินของสินทรัพย์และค่าใช้จ่ายที่บันทึก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4379E71B" w14:textId="77777777" w:rsidR="00005ACE" w:rsidRPr="008F29CB" w:rsidRDefault="00005ACE" w:rsidP="0045214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 </w:t>
            </w:r>
          </w:p>
          <w:p w14:paraId="36A3BD64" w14:textId="77777777" w:rsidR="00005ACE" w:rsidRPr="0047740C" w:rsidRDefault="00005ACE" w:rsidP="00452140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2A58337" w14:textId="77777777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การประเมินความเสี่ยงของกระบวนการที่เกี่ยวข้องกับการรับประกันภัยและการรับชำระ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ค่า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เบี้ย และได้สุ่มทดสอบประสิทธิผลของการควบคุมภายในที่เกี่ยวข้อง</w:t>
            </w:r>
          </w:p>
          <w:p w14:paraId="62A79F4F" w14:textId="4BB3274A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 xml:space="preserve">การประเมินความสมเหตุสมผลของการตั้งค่าเผื่อหนี้สงสัยจะสูญ โดยพิจารณาจากข้อมูลในอดีตของการรับชำระเบี้ยประกันภัยค้างรับ </w:t>
            </w:r>
          </w:p>
          <w:p w14:paraId="53977ABB" w14:textId="77777777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สุ่มทดสอบรายการรับชำระของเบี้ยประกันภัยค้างรับหลังวันสิ้นปีกับเอกสารที่เกี่ยวข้อง</w:t>
            </w:r>
          </w:p>
          <w:p w14:paraId="754C3A63" w14:textId="77777777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63BEB4D2" w14:textId="77777777" w:rsidR="00005ACE" w:rsidRDefault="00005ACE" w:rsidP="00452140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8D6C08D" w14:textId="77777777" w:rsidR="0062772E" w:rsidRDefault="0062772E" w:rsidP="00452140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0D4C63B" w14:textId="77777777" w:rsidR="0062772E" w:rsidRDefault="0062772E" w:rsidP="00452140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4D8B1F7F" w14:textId="77777777" w:rsidR="0062772E" w:rsidRDefault="0062772E" w:rsidP="00452140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88AF0AA" w14:textId="77777777" w:rsidR="0062772E" w:rsidRDefault="0062772E" w:rsidP="00452140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4F82497" w14:textId="77777777" w:rsidR="0062772E" w:rsidRDefault="0062772E" w:rsidP="00452140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9C260D6" w14:textId="353FA05F" w:rsidR="0062772E" w:rsidRPr="008F29CB" w:rsidRDefault="0062772E" w:rsidP="00452140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  <w:tr w:rsidR="00DB0881" w:rsidRPr="008F29CB" w14:paraId="0D43CFD5" w14:textId="77777777" w:rsidTr="00452140">
        <w:tc>
          <w:tcPr>
            <w:tcW w:w="9180" w:type="dxa"/>
            <w:gridSpan w:val="2"/>
            <w:shd w:val="clear" w:color="auto" w:fill="auto"/>
          </w:tcPr>
          <w:p w14:paraId="1FD6C4AC" w14:textId="4D1657E8" w:rsidR="00DB0881" w:rsidRPr="008F29CB" w:rsidRDefault="00005ACE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มูลค่าของ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ลูกหนี้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ตามสัญญาเช่าซื้อและสัญญาเช่าการเงิน</w:t>
            </w:r>
          </w:p>
        </w:tc>
      </w:tr>
      <w:tr w:rsidR="00005ACE" w:rsidRPr="008F29CB" w14:paraId="0443B79B" w14:textId="77777777" w:rsidTr="00452140">
        <w:tc>
          <w:tcPr>
            <w:tcW w:w="9180" w:type="dxa"/>
            <w:gridSpan w:val="2"/>
            <w:shd w:val="clear" w:color="auto" w:fill="auto"/>
          </w:tcPr>
          <w:p w14:paraId="7D88CD95" w14:textId="082F51E2" w:rsidR="00005ACE" w:rsidRPr="008F29CB" w:rsidRDefault="00005ACE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="00264E62"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F29CB">
              <w:rPr>
                <w:rFonts w:ascii="Angsana New" w:hAnsi="Angsana New"/>
                <w:sz w:val="30"/>
                <w:szCs w:val="30"/>
              </w:rPr>
              <w:t>1</w:t>
            </w:r>
            <w:r w:rsidR="00CF7DFC">
              <w:rPr>
                <w:rFonts w:ascii="Angsana New" w:hAnsi="Angsana New"/>
                <w:sz w:val="30"/>
                <w:szCs w:val="30"/>
              </w:rPr>
              <w:t>0</w:t>
            </w:r>
            <w:r w:rsidR="00AE6565"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DB0881" w:rsidRPr="008F29CB" w14:paraId="4ECD3559" w14:textId="77777777" w:rsidTr="00452140">
        <w:tc>
          <w:tcPr>
            <w:tcW w:w="4770" w:type="dxa"/>
            <w:shd w:val="clear" w:color="auto" w:fill="auto"/>
          </w:tcPr>
          <w:p w14:paraId="34E76D22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2D527131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E2B77" w:rsidRPr="008F29CB" w14:paraId="34A85204" w14:textId="77777777" w:rsidTr="00452140">
        <w:tc>
          <w:tcPr>
            <w:tcW w:w="4770" w:type="dxa"/>
            <w:shd w:val="clear" w:color="auto" w:fill="auto"/>
          </w:tcPr>
          <w:p w14:paraId="419BE09E" w14:textId="77777777" w:rsidR="001E2B77" w:rsidRPr="0015451D" w:rsidRDefault="001E2B77" w:rsidP="001E2B77">
            <w:pPr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ณ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วันที่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31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ธันวาคม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>4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ลูกหนี้ตามสัญญาเช่าซื้อและสัญญาเช่าการเงินก่อนหักค่าเผื่อผลขาดทุนด้านเครดิต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ที่บันทึกในงบการเงินรวมเป็นจำนวนเงิน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>968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ล้านบาท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ซึ่งในจำนวนดังกล่าว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จำนวนเงิน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>549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ครบ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กำหนดชำระ</w:t>
            </w:r>
            <w:r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ภายใน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1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ปี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จำนวนเงิน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>359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ล้านบาท</w:t>
            </w:r>
            <w:r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ครบ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กำหนดชำระมากกว่า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>1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ปี แต่ไม่เกิน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2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ปี</w:t>
            </w:r>
            <w:r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และจำนวนเงิน 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>60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ครบ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กำหนดชำระมากกว่า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>2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ปี</w:t>
            </w:r>
            <w:r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กลุ่มบริษัทตั้งค่าเผื่อผลขาดทุนด้านเครดิตของลูกหนี้</w:t>
            </w:r>
            <w:r w:rsidRPr="0015451D">
              <w:rPr>
                <w:rFonts w:ascii="Angsana New" w:hAnsi="Angsana New"/>
                <w:spacing w:val="-8"/>
                <w:sz w:val="30"/>
                <w:szCs w:val="30"/>
                <w:cs/>
              </w:rPr>
              <w:t>ตามสัญญาเช่าซื้อและสัญญาเช่าการเงิน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ตามระยะเวลาการค้างชำระ ประมาณการผลขาดทุน และมูลค่าหลักประกัน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ค่าเผื่อผลขาดทุนด้านเครดิตจำนวน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>84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ล้านบาทได้ถูกบันทึกสำหรับลูกหนี้ตามสัญญาเช่าซื้อและสัญญาเช่าการเงิน ทั้งนี้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ลูกหนี้ตามสัญญาเช่าซื้อและสัญญาเช่าการเงินซึ่งสุทธิจากค่าเผื่อผลขาดทุนด้านเครดิต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คิดเป็นร้อยละ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pacing w:val="-8"/>
                <w:sz w:val="30"/>
                <w:szCs w:val="30"/>
              </w:rPr>
              <w:t>0.96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ของสินทรัพย์ทั้งหมด</w:t>
            </w:r>
          </w:p>
          <w:p w14:paraId="1404F241" w14:textId="77777777" w:rsidR="001E2B77" w:rsidRPr="0015451D" w:rsidRDefault="001E2B77" w:rsidP="001E2B77">
            <w:pPr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</w:p>
          <w:p w14:paraId="1CCE6DD3" w14:textId="23792098" w:rsidR="001E2B77" w:rsidRPr="0015451D" w:rsidRDefault="001E2B77" w:rsidP="001E2B77">
            <w:pPr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กลุ่มบริษัทถือปฏิบัติตามมาตรฐานรายงานทางการเงิน ฉบับที่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>9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เรื่อง เครื่องมือทางการเงิน ซึ่งกำหนดให้กลุ่มบริษัทพิจารณาค่าเผื่อผลขาดทุนด้านเครดิต ผู้บริหารได้ประมาณค่าเผื่อผลขาดทุนด้านเครดิตโดยใช้โมเดลด้านเครดิตใหม่ที่มีความซับซ้อน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การพัฒนาโมเดลที่นำมาใช้ในการวัดมูลค่าผลขาดทุนจากการด้อยค่า รวมถึงการตัดสินใจเลือกใช้อัตราอ้างอิงในกรณีที่ข้อมูลไม่เพียงพอในการจัดทำโมเดล</w:t>
            </w:r>
          </w:p>
          <w:p w14:paraId="3657F2B2" w14:textId="77777777" w:rsidR="001E2B77" w:rsidRPr="0015451D" w:rsidRDefault="001E2B77" w:rsidP="001E2B77">
            <w:pPr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</w:p>
          <w:p w14:paraId="30D329F7" w14:textId="67067599" w:rsidR="001E2B77" w:rsidRPr="008F29CB" w:rsidRDefault="001E2B77" w:rsidP="001E2B77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เนื่องจากการใช้ดุลยพินิจในการประมาณการอย่างมีนัยสำคัญของกลุ่มบริษัท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7DDA4DBD" w14:textId="77777777" w:rsidR="001E2B77" w:rsidRPr="009C0734" w:rsidRDefault="001E2B77" w:rsidP="001E2B77">
            <w:pPr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3AE53FBA" w14:textId="77777777" w:rsidR="001E2B77" w:rsidRPr="00B13ED1" w:rsidRDefault="001E2B77" w:rsidP="00B13ED1">
            <w:pPr>
              <w:spacing w:line="180" w:lineRule="atLeast"/>
              <w:jc w:val="thaiDistribute"/>
              <w:rPr>
                <w:rFonts w:asciiTheme="majorBidi" w:hAnsiTheme="majorBidi"/>
                <w:spacing w:val="-2"/>
                <w:sz w:val="12"/>
                <w:szCs w:val="12"/>
              </w:rPr>
            </w:pPr>
          </w:p>
          <w:p w14:paraId="07CA83FD" w14:textId="77777777" w:rsidR="001E2B77" w:rsidRDefault="001E2B77" w:rsidP="001E2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  <w:tab w:val="left" w:pos="522"/>
              </w:tabs>
              <w:ind w:left="441"/>
              <w:jc w:val="thaiDistribute"/>
              <w:rPr>
                <w:rFonts w:asciiTheme="majorBidi" w:hAnsiTheme="majorBidi"/>
                <w:spacing w:val="-2"/>
                <w:sz w:val="30"/>
                <w:szCs w:val="30"/>
                <w:lang w:bidi="th-TH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การพิจารณาปัจจัยซึ่งส่งผลอย่างมีสาระสำคัญต่อการวัดมูลค่า ประกอบด้วยการทำความเข้าใจในข้อสมมติ</w:t>
            </w:r>
            <w:r w:rsidRPr="009C0734">
              <w:rPr>
                <w:rFonts w:asciiTheme="majorBidi" w:hAnsiTheme="majorBidi" w:cs="Times New Roman"/>
                <w:spacing w:val="-2"/>
                <w:sz w:val="30"/>
                <w:szCs w:val="30"/>
                <w:rtl/>
              </w:rPr>
              <w:t xml:space="preserve"> </w:t>
            </w: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วิธีการและความเหมาะสมของนโยบายบัญชีในการพิจารณาตั้งค่าเผื่อ</w:t>
            </w: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  <w:lang w:bidi="th-TH"/>
              </w:rPr>
              <w:t>ผล</w:t>
            </w: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ขาดทุนด้านเครดิตของกลุ่มบริษัท</w:t>
            </w:r>
          </w:p>
          <w:p w14:paraId="7F3623F9" w14:textId="77777777" w:rsidR="001E2B77" w:rsidRPr="009C0734" w:rsidRDefault="001E2B77" w:rsidP="001E2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  <w:tab w:val="left" w:pos="522"/>
              </w:tabs>
              <w:ind w:left="441"/>
              <w:jc w:val="thaiDistribute"/>
              <w:rPr>
                <w:rFonts w:asciiTheme="majorBidi" w:hAnsiTheme="majorBidi"/>
                <w:spacing w:val="-2"/>
                <w:sz w:val="30"/>
                <w:szCs w:val="30"/>
                <w:lang w:bidi="th-TH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ทดสอบการออกแบบระบบการควบคุมเกี่ยวกับการรับชำระหนี้ การคำนวณอายุหนี้คงค้าง การตั้งค่าเผื่อผลขาดทุนด้านเครดิตและการบันทึกบัญชี</w:t>
            </w:r>
          </w:p>
          <w:p w14:paraId="5B0F07F5" w14:textId="77777777" w:rsidR="001E2B77" w:rsidRPr="00C51E3E" w:rsidRDefault="001E2B77" w:rsidP="001E2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left" w:pos="436"/>
                <w:tab w:val="left" w:pos="522"/>
              </w:tabs>
              <w:ind w:left="441"/>
              <w:jc w:val="thaiDistribute"/>
              <w:rPr>
                <w:rFonts w:asciiTheme="majorBidi" w:hAnsiTheme="majorBidi"/>
                <w:spacing w:val="-6"/>
                <w:sz w:val="30"/>
                <w:szCs w:val="30"/>
                <w:lang w:bidi="th-TH"/>
              </w:rPr>
            </w:pPr>
            <w:r w:rsidRPr="00C51E3E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ประเมิน</w:t>
            </w:r>
            <w:r w:rsidRPr="00C51E3E">
              <w:rPr>
                <w:rFonts w:asciiTheme="majorBidi" w:hAnsiTheme="majorBidi" w:hint="cs"/>
                <w:spacing w:val="-6"/>
                <w:sz w:val="30"/>
                <w:szCs w:val="30"/>
                <w:cs/>
                <w:lang w:bidi="th-TH"/>
              </w:rPr>
              <w:t>ความถูกต้องของ</w:t>
            </w:r>
            <w:r w:rsidRPr="00C51E3E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</w:t>
            </w:r>
            <w:r w:rsidRPr="00C51E3E">
              <w:rPr>
                <w:rFonts w:asciiTheme="majorBidi" w:hAnsiTheme="majorBidi"/>
                <w:spacing w:val="-6"/>
                <w:sz w:val="30"/>
                <w:szCs w:val="30"/>
                <w:lang w:bidi="th-TH"/>
              </w:rPr>
              <w:t xml:space="preserve"> </w:t>
            </w:r>
            <w:r w:rsidRPr="00C51E3E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6AB12F9F" w14:textId="77777777" w:rsidR="001E2B77" w:rsidRPr="006F72B4" w:rsidRDefault="001E2B77" w:rsidP="001E2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  <w:tab w:val="left" w:pos="522"/>
              </w:tabs>
              <w:ind w:left="441"/>
              <w:jc w:val="thaiDistribute"/>
              <w:rPr>
                <w:rFonts w:asciiTheme="majorBidi" w:hAnsiTheme="majorBidi"/>
                <w:spacing w:val="-2"/>
                <w:sz w:val="30"/>
                <w:szCs w:val="30"/>
                <w:lang w:bidi="th-TH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การพิจารณาความถูกต้องของมูลค่าหลักประกัน โดยสุ่มทดสอบกับราคาตลาด และราคาขายหลักประกันในอดีตของหลักประกันที่มีลักษณะ</w:t>
            </w: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ใกล้เคียงกัน</w:t>
            </w:r>
          </w:p>
          <w:p w14:paraId="2A7CDD00" w14:textId="77777777" w:rsidR="001E2B77" w:rsidRPr="006F72B4" w:rsidRDefault="001E2B77" w:rsidP="001E2B77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</w:tabs>
              <w:spacing w:line="380" w:lineRule="exact"/>
              <w:ind w:left="446"/>
              <w:jc w:val="thaiDistribute"/>
              <w:rPr>
                <w:rFonts w:asciiTheme="majorBidi" w:hAnsiTheme="majorBidi"/>
                <w:spacing w:val="-2"/>
                <w:sz w:val="30"/>
                <w:szCs w:val="30"/>
                <w:lang w:bidi="th-TH"/>
              </w:rPr>
            </w:pP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การประเมินความสมเหตุสมผลของข้อสมมติ</w:t>
            </w: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  <w:lang w:bidi="th-TH"/>
              </w:rPr>
              <w:t>และ</w:t>
            </w: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นโยบายการ</w:t>
            </w:r>
            <w:r w:rsidRPr="006F72B4">
              <w:rPr>
                <w:rFonts w:asciiTheme="majorBidi" w:hAnsiTheme="majorBidi" w:hint="cs"/>
                <w:spacing w:val="-2"/>
                <w:sz w:val="30"/>
                <w:szCs w:val="30"/>
                <w:cs/>
                <w:lang w:bidi="th-TH"/>
              </w:rPr>
              <w:t>ตั้งค่า</w:t>
            </w: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ผลขาดทุนจากการด้อยค่าด้านเครดิตของกลุ่มบริษัท โดยจากพิจารณาจากข้อมูลในอดีตและข้อมูลภายหลังวันสิ้นปี รวมถึงการสุ่มทดสอบรายการรับชำระเงินของลูกหนี้หลังวันสิ้นปีกับเอกสารที่เกี่ยวข้อง</w:t>
            </w:r>
          </w:p>
          <w:p w14:paraId="78EF9AC6" w14:textId="77777777" w:rsidR="00B13ED1" w:rsidRDefault="001E2B77" w:rsidP="00B13ED1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</w:tabs>
              <w:ind w:left="441"/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ทดสอบการคำนวณผลขาดทุนด้านเครดิต</w:t>
            </w:r>
            <w:r w:rsidRPr="001008E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ที่คาดว่าจะเกิดขึ้นของลูกหนี้ตามสัญญาเช่าซื้อ</w:t>
            </w:r>
            <w:r w:rsidRPr="001008E4">
              <w:rPr>
                <w:rFonts w:asciiTheme="majorBidi" w:hAnsiTheme="majorBidi"/>
                <w:spacing w:val="-2"/>
                <w:sz w:val="30"/>
                <w:szCs w:val="30"/>
              </w:rPr>
              <w:t xml:space="preserve"> </w:t>
            </w:r>
            <w:r w:rsidRPr="001008E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และสัญญาเช่าการเงิน</w:t>
            </w:r>
          </w:p>
          <w:p w14:paraId="2FFDBF80" w14:textId="07739A35" w:rsidR="001E2B77" w:rsidRPr="00B13ED1" w:rsidRDefault="001E2B77" w:rsidP="00B13ED1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</w:tabs>
              <w:ind w:left="441"/>
              <w:jc w:val="thaiDistribute"/>
              <w:rPr>
                <w:rFonts w:asciiTheme="majorBidi" w:hAnsiTheme="majorBidi"/>
                <w:spacing w:val="-2"/>
                <w:sz w:val="30"/>
                <w:szCs w:val="30"/>
                <w:cs/>
              </w:rPr>
            </w:pPr>
            <w:r w:rsidRPr="00B13ED1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DB0881" w:rsidRPr="008F29CB" w14:paraId="17580AAE" w14:textId="77777777" w:rsidTr="00452140">
        <w:tc>
          <w:tcPr>
            <w:tcW w:w="9180" w:type="dxa"/>
            <w:gridSpan w:val="2"/>
            <w:shd w:val="clear" w:color="auto" w:fill="auto"/>
          </w:tcPr>
          <w:p w14:paraId="71885CAB" w14:textId="02EFD893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มูลค่าของสินค้าคงเหลือและสินทรัพย์ให้เช่าตามสัญญาเช่าดำเนินงาน</w:t>
            </w:r>
          </w:p>
        </w:tc>
      </w:tr>
      <w:tr w:rsidR="00DB0881" w:rsidRPr="008F29CB" w14:paraId="01F24752" w14:textId="77777777" w:rsidTr="00452140">
        <w:tc>
          <w:tcPr>
            <w:tcW w:w="9180" w:type="dxa"/>
            <w:gridSpan w:val="2"/>
            <w:shd w:val="clear" w:color="auto" w:fill="auto"/>
          </w:tcPr>
          <w:p w14:paraId="279E60BF" w14:textId="16543975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เหตุข้อ </w:t>
            </w:r>
            <w:r w:rsidR="00264E62"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="00005ACE" w:rsidRPr="00CB679F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264E62"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F4481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42114">
              <w:rPr>
                <w:rFonts w:ascii="Angsana New" w:hAnsi="Angsana New"/>
                <w:sz w:val="30"/>
                <w:szCs w:val="30"/>
              </w:rPr>
              <w:t>1</w:t>
            </w:r>
            <w:r w:rsidR="00CF7DFC">
              <w:rPr>
                <w:rFonts w:ascii="Angsana New" w:hAnsi="Angsana New"/>
                <w:sz w:val="30"/>
                <w:szCs w:val="30"/>
              </w:rPr>
              <w:t>4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CF7DFC">
              <w:rPr>
                <w:rFonts w:ascii="Angsana New" w:hAnsi="Angsana New"/>
                <w:sz w:val="30"/>
                <w:szCs w:val="30"/>
              </w:rPr>
              <w:t>19</w:t>
            </w:r>
            <w:r w:rsidR="00724BDD"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DB0881" w:rsidRPr="008F29CB" w14:paraId="642D8046" w14:textId="77777777" w:rsidTr="00452140">
        <w:tc>
          <w:tcPr>
            <w:tcW w:w="4770" w:type="dxa"/>
            <w:shd w:val="clear" w:color="auto" w:fill="auto"/>
          </w:tcPr>
          <w:p w14:paraId="46A6D6A7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0985918D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B0881" w:rsidRPr="008F29CB" w14:paraId="0CB33358" w14:textId="77777777" w:rsidTr="00452140">
        <w:tc>
          <w:tcPr>
            <w:tcW w:w="4770" w:type="dxa"/>
            <w:shd w:val="clear" w:color="auto" w:fill="auto"/>
          </w:tcPr>
          <w:p w14:paraId="409EE428" w14:textId="5F5F62DA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="00B42114">
              <w:rPr>
                <w:rFonts w:asciiTheme="majorBidi" w:hAnsi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="00B42114">
              <w:rPr>
                <w:rFonts w:asciiTheme="majorBidi" w:hAnsiTheme="majorBidi"/>
                <w:sz w:val="30"/>
                <w:szCs w:val="30"/>
              </w:rPr>
              <w:t>256</w:t>
            </w:r>
            <w:r w:rsidR="006102D0">
              <w:rPr>
                <w:rFonts w:asciiTheme="majorBidi" w:hAnsiTheme="majorBidi"/>
                <w:sz w:val="30"/>
                <w:szCs w:val="30"/>
              </w:rPr>
              <w:t>4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สินค้าคงเหลือและสินทรัพย์ให้เช่าตามสัญญาเช่าดำเนินงานในงบการเงินรวมมีจำนวนเงินสุทธิรวม</w:t>
            </w:r>
            <w:r w:rsidR="000E26C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E2D3B">
              <w:rPr>
                <w:rFonts w:asciiTheme="majorBidi" w:hAnsiTheme="majorBidi"/>
                <w:sz w:val="30"/>
                <w:szCs w:val="30"/>
              </w:rPr>
              <w:t>154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ล้านบาท </w:t>
            </w:r>
            <w:r w:rsidRPr="003E65E1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="00FF448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E2D3B">
              <w:rPr>
                <w:rFonts w:asciiTheme="majorBidi" w:hAnsiTheme="majorBidi"/>
                <w:sz w:val="30"/>
                <w:szCs w:val="30"/>
              </w:rPr>
              <w:t>11,7</w:t>
            </w:r>
            <w:r w:rsidR="007365D1">
              <w:rPr>
                <w:rFonts w:asciiTheme="majorBidi" w:hAnsiTheme="majorBidi"/>
                <w:sz w:val="30"/>
                <w:szCs w:val="30"/>
              </w:rPr>
              <w:t>7</w:t>
            </w:r>
            <w:r w:rsidR="008E2D3B">
              <w:rPr>
                <w:rFonts w:asciiTheme="majorBidi" w:hAnsiTheme="majorBidi"/>
                <w:sz w:val="30"/>
                <w:szCs w:val="30"/>
              </w:rPr>
              <w:t>0</w:t>
            </w:r>
            <w:r w:rsidR="00B42114"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E65E1">
              <w:rPr>
                <w:rFonts w:asciiTheme="majorBidi" w:hAnsiTheme="majorBidi"/>
                <w:sz w:val="30"/>
                <w:szCs w:val="30"/>
                <w:cs/>
              </w:rPr>
              <w:t>ล้าน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บาทตามลำดับ</w:t>
            </w:r>
          </w:p>
          <w:p w14:paraId="2AA3AD7F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43A83E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เนื่องจากความผันผวนในราคาตลาดรถยนต์มือสองและปัจจัยอื่นทำให้ราคาขายที่เกิดขึ้นจริงของสินค้าคงเหลือและสินทรัพย์ให้เช่าตามสัญญาเช่าดำเนินงานเมื่อสิ้นสุดสัญญาเช่า อาจแตกต่างจากที่ประมาณการไว้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การประมาณการดังกล่าวใช้ดุลยพินิจของผู้บริหาร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129A3AD4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41CF847F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1ADFCA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การทำความเข้าใ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จใน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ข้อสมมติ วิธีการและความเหมาะสมของนโยบายบัญชี</w:t>
            </w:r>
          </w:p>
          <w:p w14:paraId="0F08388E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มูลค่าที่คาดว่าจะได้รับจากการขายสินค้าคงเหลือโดยสุ่มทดสอบการขายภายหลัง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วันสิ้นปี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กับเอกสารที่เกี่ยวข้อง แผนการขาย ตลอดจน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ค่าใช้จ่ายที่จำเป็นโดยประมาณในการขาย</w:t>
            </w:r>
          </w:p>
          <w:p w14:paraId="496E4FD7" w14:textId="65CFC84D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การพิจารณามูลค่าคงเหลือ</w:t>
            </w:r>
            <w:r w:rsidR="008D3E80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และแผนการขาย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ของสินทรัพย์ให้เช่าตามสัญญาเช่าดำเนินงานโดย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ขายในอดีต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</w:t>
            </w:r>
            <w:r w:rsidR="008D3E80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และ</w:t>
            </w:r>
            <w:r w:rsidR="008D3E80">
              <w:rPr>
                <w:rFonts w:asciiTheme="minorBidi" w:hAnsiTheme="minorBidi"/>
                <w:sz w:val="30"/>
                <w:szCs w:val="30"/>
                <w:lang w:bidi="th-TH"/>
              </w:rPr>
              <w:t>/</w:t>
            </w:r>
            <w:r w:rsidR="008D3E80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หรือ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</w:p>
          <w:p w14:paraId="27F9C40C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67FCE206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B77E82E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2130B0B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F9B9935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7738C69" w14:textId="06DE8FA9" w:rsidR="00140DE1" w:rsidRPr="008F29CB" w:rsidRDefault="00140DE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2339EF02" w14:textId="0092E471" w:rsidR="00140DE1" w:rsidRPr="008F29CB" w:rsidRDefault="00140DE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1E5265D2" w14:textId="694BE7F1" w:rsidR="00140DE1" w:rsidRDefault="00140DE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200DF559" w14:textId="528A2748" w:rsidR="001E2B77" w:rsidRDefault="001E2B77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1911C7BB" w14:textId="5A280ADA" w:rsidR="001E2B77" w:rsidRDefault="001E2B77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4D3536B2" w14:textId="0D801AEA" w:rsidR="001E2B77" w:rsidRDefault="001E2B77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06954B18" w14:textId="286E8128" w:rsidR="001E2B77" w:rsidRDefault="001E2B77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25DA02B" w14:textId="77777777" w:rsidR="001E2B77" w:rsidRPr="008F29CB" w:rsidRDefault="001E2B77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489273E" w14:textId="77777777" w:rsidR="00DB0881" w:rsidRPr="008F29CB" w:rsidRDefault="00DB088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  <w:tr w:rsidR="00DB0881" w:rsidRPr="008F29CB" w14:paraId="1FD84496" w14:textId="77777777" w:rsidTr="00452140">
        <w:tc>
          <w:tcPr>
            <w:tcW w:w="9180" w:type="dxa"/>
            <w:gridSpan w:val="2"/>
            <w:shd w:val="clear" w:color="auto" w:fill="auto"/>
          </w:tcPr>
          <w:p w14:paraId="51C564D3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การวัดมูลค่าสำรองค่าสินไหมทดแทนและค่าสินไหมทดแทนค้างจ่าย </w:t>
            </w:r>
            <w:r w:rsidRPr="008F29CB">
              <w:rPr>
                <w:rFonts w:ascii="Angsana New" w:hAnsi="Angsana New"/>
                <w:sz w:val="30"/>
                <w:szCs w:val="30"/>
              </w:rPr>
              <w:t>-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 สำรองประกันภัยสำหรับสัญญาประกันภัย</w:t>
            </w:r>
          </w:p>
          <w:p w14:paraId="1CB9D2CA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</w:tr>
      <w:tr w:rsidR="00DB0881" w:rsidRPr="008F29CB" w14:paraId="1674FB19" w14:textId="77777777" w:rsidTr="00452140">
        <w:tc>
          <w:tcPr>
            <w:tcW w:w="9180" w:type="dxa"/>
            <w:gridSpan w:val="2"/>
            <w:shd w:val="clear" w:color="auto" w:fill="auto"/>
          </w:tcPr>
          <w:p w14:paraId="46CBE09E" w14:textId="30A9AD66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264E62"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="00005ACE"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A72C0">
              <w:rPr>
                <w:rFonts w:ascii="Angsana New" w:hAnsi="Angsana New"/>
                <w:sz w:val="30"/>
                <w:szCs w:val="30"/>
              </w:rPr>
              <w:t>2</w:t>
            </w:r>
            <w:r w:rsidR="00CF7DFC">
              <w:rPr>
                <w:rFonts w:ascii="Angsana New" w:hAnsi="Angsana New"/>
                <w:sz w:val="30"/>
                <w:szCs w:val="30"/>
              </w:rPr>
              <w:t>2</w:t>
            </w:r>
            <w:r w:rsidR="00714D90"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D90" w:rsidRPr="008F29CB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</w:t>
            </w:r>
          </w:p>
        </w:tc>
      </w:tr>
      <w:tr w:rsidR="00DB0881" w:rsidRPr="008F29CB" w14:paraId="78636D86" w14:textId="77777777" w:rsidTr="00452140">
        <w:tc>
          <w:tcPr>
            <w:tcW w:w="4770" w:type="dxa"/>
            <w:shd w:val="clear" w:color="auto" w:fill="auto"/>
          </w:tcPr>
          <w:p w14:paraId="20D19E90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24BCC1CC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B0881" w:rsidRPr="008F29CB" w14:paraId="3300EA21" w14:textId="77777777" w:rsidTr="00452140">
        <w:tc>
          <w:tcPr>
            <w:tcW w:w="4770" w:type="dxa"/>
            <w:shd w:val="clear" w:color="auto" w:fill="auto"/>
          </w:tcPr>
          <w:p w14:paraId="196D9349" w14:textId="349C5C29" w:rsidR="00DB0881" w:rsidRPr="008F29CB" w:rsidRDefault="00DB088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02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สำรองค่าสินไหมทดแทนและค่าสินไหมทดแทนค้างจ่ายในงบการเงิน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จำนวนเงิน </w:t>
            </w:r>
            <w:r w:rsidR="008E2D3B">
              <w:rPr>
                <w:rFonts w:asciiTheme="majorBidi" w:hAnsiTheme="majorBidi"/>
                <w:sz w:val="30"/>
                <w:szCs w:val="30"/>
              </w:rPr>
              <w:t>5,054</w:t>
            </w:r>
            <w:r w:rsidR="00811293"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 คิดเป็นร้อยละ</w:t>
            </w:r>
            <w:r w:rsidR="0087736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E2D3B">
              <w:rPr>
                <w:rFonts w:asciiTheme="majorBidi" w:hAnsiTheme="majorBidi"/>
                <w:sz w:val="30"/>
                <w:szCs w:val="30"/>
              </w:rPr>
              <w:t>6.20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ของหนี้สินทั้งหมด</w:t>
            </w:r>
          </w:p>
          <w:p w14:paraId="1BB816B0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4B1623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การวัดมูลค่าสำรองค่าสินไหมทดแทนเป็นการประมาณค่าสินไหม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ทดแทน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ที่ได้รับ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รายงานแล้ว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และค่าสินไหม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ทดแทน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ที่เกิดขึ้นแต่ยังไม่ได้รับ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รายงาน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ณ วันที่ใน</w:t>
            </w:r>
            <w:r w:rsidRPr="008F29CB">
              <w:rPr>
                <w:rFonts w:asciiTheme="majorBidi" w:hAnsiTheme="majorBidi"/>
                <w:sz w:val="30"/>
                <w:szCs w:val="30"/>
              </w:rPr>
              <w:br/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งบแสดงฐานะการเงิน การประมาณการนี้ใช้แบบจำลองทางคณิตศาสตร์ประกันภัย ซึ่งผลลัพธ์ที่ได้ขึ้นอยู่กับคุณภาพและความสม่ำเสมอของข้อมูลที่ใช้ รวมทั้งการใช้ดุลยพินิจที่สำคัญในข้อสมมติที่ผู้บริหารกำหนดขึ้น ซึ่งอาจมีผลกระทบอย่างมีสาระสำคัญต่อจำนวนเงินของหนี้สินและค่าใช้จ่ายที่บันทึก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B9CF908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300A8A37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652DD5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ประเมินความเสี่ยงของกระบวนการที่เกี่ยวข้องกับค่าสินไหมทดแทน 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ทดสอบประสิทธิผลของการควบคุมภายใน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079C13A8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pacing w:val="-10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pacing w:val="-10"/>
                <w:sz w:val="30"/>
                <w:szCs w:val="30"/>
                <w:cs/>
                <w:lang w:bidi="th-TH"/>
              </w:rPr>
              <w:t>ใช้</w:t>
            </w:r>
            <w:r w:rsidRPr="008F29CB">
              <w:rPr>
                <w:rFonts w:asciiTheme="minorBidi" w:hAnsiTheme="minorBidi" w:hint="cs"/>
                <w:spacing w:val="-10"/>
                <w:sz w:val="30"/>
                <w:szCs w:val="30"/>
                <w:cs/>
                <w:lang w:bidi="th-TH"/>
              </w:rPr>
              <w:t>ผลงานของผู้เชี่ยวชาญที่ว่าจ้างโดยเคพีเอ็ม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จี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เพื่อช่วย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ประเมิน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ความสมเหตุสมผลของ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ข้อ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สมมติสำคัญและวิธีการที่ใช้ในการคำนวณค่าสินไหม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ทดแทน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 xml:space="preserve">ที่เกิดขึ้นแต่ยังไม่ได้รับแจ้ง </w:t>
            </w:r>
            <w:r w:rsidRPr="008F29CB">
              <w:rPr>
                <w:rFonts w:ascii="Angsana New" w:hAnsi="Angsana New"/>
                <w:sz w:val="30"/>
                <w:szCs w:val="30"/>
                <w:lang w:bidi="th-TH"/>
              </w:rPr>
              <w:t>(Claim incurred but not reported - IBNR)</w:t>
            </w:r>
            <w:r w:rsidRPr="008F29CB">
              <w:rPr>
                <w:rFonts w:asciiTheme="minorBidi" w:hAnsiTheme="minorBidi"/>
                <w:sz w:val="30"/>
                <w:szCs w:val="30"/>
                <w:lang w:bidi="th-TH"/>
              </w:rPr>
              <w:t xml:space="preserve"> 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ที่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กลุ่ม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บริษัทใช้</w:t>
            </w:r>
          </w:p>
          <w:p w14:paraId="09AACE41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การเปรียบเทียบโดย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กระทบยอดระหว่างข้อมูล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สำรอง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ค่าสินไหม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ทดแทน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ที่บันทึกในระบบงานกรมธรรม์ และข้อมูลที่ใช้ในการคำนวณสำรองทางคณิตศาสตร์ประกันภัย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</w:t>
            </w:r>
          </w:p>
          <w:p w14:paraId="78B74C42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สุ่มทดสอบรายการ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สำรองค่าสินไหม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ทดแทนกับเอกสารที่เกี่ยวข้อง</w:t>
            </w:r>
          </w:p>
          <w:p w14:paraId="2AF5661B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พิจารณาความเพียง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พอ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ของการเปิดเผยข้อมูลตามมาตรฐานการรายงานทางการเงิน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235AE377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0D514E9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5AA2B63" w14:textId="77777777" w:rsidR="00DB0881" w:rsidRPr="008F29CB" w:rsidRDefault="00DB0881" w:rsidP="00EE7CB6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C4F63C8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4B08FB07" w14:textId="1B118EA0" w:rsidR="00140DE1" w:rsidRDefault="00140DE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0B994ACC" w14:textId="12D73034" w:rsidR="00B13ED1" w:rsidRDefault="00B13ED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461084A" w14:textId="77777777" w:rsidR="00B13ED1" w:rsidRPr="008F29CB" w:rsidRDefault="00B13ED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01B1D1A" w14:textId="77777777" w:rsidR="00140DE1" w:rsidRPr="008F29CB" w:rsidRDefault="00140DE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0922E23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  <w:tr w:rsidR="00DB0881" w:rsidRPr="008F29CB" w14:paraId="6122A800" w14:textId="77777777" w:rsidTr="00452140">
        <w:tc>
          <w:tcPr>
            <w:tcW w:w="9180" w:type="dxa"/>
            <w:gridSpan w:val="2"/>
            <w:shd w:val="clear" w:color="auto" w:fill="auto"/>
          </w:tcPr>
          <w:p w14:paraId="4522BFBE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lastRenderedPageBreak/>
              <w:br w:type="column"/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หนี้สินจากสัญญา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</w:tr>
      <w:tr w:rsidR="00DB0881" w:rsidRPr="008F29CB" w14:paraId="0A59FAA0" w14:textId="77777777" w:rsidTr="00452140">
        <w:tc>
          <w:tcPr>
            <w:tcW w:w="9180" w:type="dxa"/>
            <w:gridSpan w:val="2"/>
            <w:shd w:val="clear" w:color="auto" w:fill="auto"/>
          </w:tcPr>
          <w:p w14:paraId="0993E8E3" w14:textId="2B7153E1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264E62"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="00005ACE"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29CB">
              <w:rPr>
                <w:rFonts w:ascii="Angsana New" w:hAnsi="Angsana New"/>
                <w:sz w:val="30"/>
                <w:szCs w:val="30"/>
              </w:rPr>
              <w:t>2</w:t>
            </w:r>
            <w:r w:rsidR="00CF7DFC">
              <w:rPr>
                <w:rFonts w:ascii="Angsana New" w:hAnsi="Angsana New"/>
                <w:sz w:val="30"/>
                <w:szCs w:val="30"/>
              </w:rPr>
              <w:t>2</w:t>
            </w:r>
            <w:r w:rsidR="009F2CB6"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2CB6" w:rsidRPr="008F29CB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ของงบการเงิน</w:t>
            </w:r>
          </w:p>
        </w:tc>
      </w:tr>
      <w:tr w:rsidR="00DB0881" w:rsidRPr="008F29CB" w14:paraId="2F5C44E9" w14:textId="77777777" w:rsidTr="00452140">
        <w:tc>
          <w:tcPr>
            <w:tcW w:w="4770" w:type="dxa"/>
            <w:shd w:val="clear" w:color="auto" w:fill="auto"/>
          </w:tcPr>
          <w:p w14:paraId="38F07B68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7CBB0FDB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B0881" w:rsidRPr="008F29CB" w14:paraId="52EFE791" w14:textId="77777777" w:rsidTr="008F29CB">
        <w:trPr>
          <w:trHeight w:val="11969"/>
        </w:trPr>
        <w:tc>
          <w:tcPr>
            <w:tcW w:w="4770" w:type="dxa"/>
            <w:shd w:val="clear" w:color="auto" w:fill="auto"/>
          </w:tcPr>
          <w:p w14:paraId="01CC7E55" w14:textId="2103058F" w:rsidR="00DB0881" w:rsidRPr="008F29CB" w:rsidRDefault="00DB0881" w:rsidP="00DB0881">
            <w:pPr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="001429CB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ธันวาคม </w:t>
            </w:r>
            <w:r w:rsidR="001429CB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6102D0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สำรองประกันภัยสำหรับสัญญา</w:t>
            </w:r>
            <w:r w:rsidRPr="008F29C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>ประกันภัยระยะยาวในงบการเงิน</w:t>
            </w:r>
            <w:r w:rsidRPr="008F29CB">
              <w:rPr>
                <w:rFonts w:ascii="Angsana New" w:eastAsia="Calibri" w:hAnsi="Angsana New" w:hint="cs"/>
                <w:spacing w:val="-10"/>
                <w:sz w:val="30"/>
                <w:szCs w:val="30"/>
                <w:cs/>
              </w:rPr>
              <w:t>รวม</w:t>
            </w:r>
            <w:r w:rsidRPr="008F29C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 xml:space="preserve"> มีจำนวนเงิน </w:t>
            </w:r>
            <w:r w:rsidR="008E2D3B">
              <w:rPr>
                <w:rFonts w:ascii="Angsana New" w:eastAsia="Calibri" w:hAnsi="Angsana New"/>
                <w:spacing w:val="-10"/>
                <w:sz w:val="30"/>
                <w:szCs w:val="30"/>
              </w:rPr>
              <w:t>42,464</w:t>
            </w:r>
            <w:r w:rsidR="001429CB">
              <w:rPr>
                <w:rFonts w:ascii="Angsana New" w:eastAsia="Calibri" w:hAnsi="Angsana New"/>
                <w:spacing w:val="-10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ล้านบาท คิดเป็นร้อยละ</w:t>
            </w:r>
            <w:r w:rsidR="0087736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8E2D3B">
              <w:rPr>
                <w:rFonts w:ascii="Angsana New" w:eastAsia="Calibri" w:hAnsi="Angsana New"/>
                <w:sz w:val="30"/>
                <w:szCs w:val="30"/>
              </w:rPr>
              <w:t>52.28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ของหนี้สินทั้งหมด</w:t>
            </w:r>
          </w:p>
          <w:p w14:paraId="1D1734A2" w14:textId="77777777" w:rsidR="00DB0881" w:rsidRPr="008F29CB" w:rsidRDefault="00DB0881" w:rsidP="00DB0881">
            <w:pPr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1E4AF5B6" w14:textId="77777777" w:rsidR="00DB0881" w:rsidRPr="008F29CB" w:rsidRDefault="00DB0881" w:rsidP="00DB0881">
            <w:pPr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การวัดมูลค่าสำรองประกันภัยสำหรับสัญญาประกันภัยระยะยาวได้ใช้แบบจำลองทางคณิตศาสตร์ประกันภัย ซึ่งผลลัพธ์ที่ได้ขึ้นอยู่กับคุณภาพและความสม่ำเสมอของข้อมูลที่ใช้ รวมทั้งการใช้ดุลยพินิจที่สำคัญในข้อสมมติที่ผู้บริหารกำหนดขึ้น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ซึ่งอาจมีผลกระทบอย่างมีสาระสำคัญต่อจำนวนเงินของหนี้สินและค่าใช้จ่ายที่บันทึก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3CC0FCD7" w14:textId="393693CA" w:rsidR="00DB0881" w:rsidRDefault="00DB0881" w:rsidP="00DB0881">
            <w:pPr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7DD078F5" w14:textId="77777777" w:rsidR="008F29CB" w:rsidRPr="008F29CB" w:rsidRDefault="008F29CB" w:rsidP="008F29CB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E03EEF0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4678"/>
                <w:tab w:val="left" w:pos="433"/>
              </w:tabs>
              <w:spacing w:after="160" w:line="410" w:lineRule="exact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การประเมินความเสี่ยงของกระบวนการที่เกี่ยวข้อง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กับการรับประกัน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การจ่ายผลประโยชน์และ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ค่าสินไหมทดแทน 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ทดสอบประสิทธิผลของการควบคุมภายใน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57F246A7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410" w:lineRule="exact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pacing w:val="-12"/>
                <w:sz w:val="30"/>
                <w:szCs w:val="30"/>
                <w:cs/>
                <w:lang w:bidi="th-TH"/>
              </w:rPr>
              <w:t>ใช้</w:t>
            </w: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  <w:lang w:bidi="th-TH"/>
              </w:rPr>
              <w:t>ผลงานของผู้เชี่ยวชาญที่ว่าจ้างโดยเคพีเอ็มจี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เพื่อช่วย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ประเมินวิธีการและข้อสมมติสำคัญที่ใช้ในการคำนวณสำรองตามวิธีสำรองเบี้ยประกันภัยสุทธิ รวมถึงประเมิน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ความสมเหตุสมผล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ของตารางมรณะ ประมาณการกระแสเงินสดในอนาคตที่เกิดจากสัญญา อัตราดอกเบี้ยที่คิดลด ซึ่งข้อสมมติดังกล่าวได้ถูกจัดทำขึ้น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      </w:r>
          </w:p>
          <w:p w14:paraId="048D49DE" w14:textId="0BCD4453" w:rsidR="00DB0881" w:rsidRPr="00065B04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  <w:tab w:val="left" w:pos="343"/>
              </w:tabs>
              <w:spacing w:after="160" w:line="410" w:lineRule="exact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i/>
                <w:sz w:val="30"/>
                <w:szCs w:val="30"/>
                <w:cs/>
                <w:lang w:bidi="th-TH"/>
              </w:rPr>
              <w:t>การเปรียบเทียบหนี้สินที่คำนวณตามวิธีสำรองประกันภัยแบบเบี้ยประกันภัยรวมของกรมธรรม์ประกันภัยที่มีผลบังคับอยู่ ณ วันที่รายงานโดยใช้อัตราดอกเบี้ยที่ปราศจากความเสี่ยง ณ ปัจจุบันที่ได้ปรับปรุงแล้วที่เป็นประมาณการที่ดีที่สุด กับมูลค่าตามบัญชีของหนี้สินคำนวณโดยใช้วิธีสำรองประกันภัยแบบเบี้ยประกันภัยสุทธิ</w:t>
            </w:r>
          </w:p>
          <w:p w14:paraId="2718B036" w14:textId="77777777" w:rsidR="00D006DA" w:rsidRPr="00D006DA" w:rsidRDefault="00065B04" w:rsidP="00D006DA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680"/>
              </w:tabs>
              <w:ind w:left="340" w:hanging="340"/>
              <w:jc w:val="thaiDistribute"/>
              <w:rPr>
                <w:rFonts w:asciiTheme="majorBidi" w:hAnsiTheme="majorBidi" w:cstheme="majorBidi"/>
                <w:spacing w:val="-2"/>
                <w:szCs w:val="20"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เปรียบเทียบโดยกระทบยอดระหว่างข้อมูลสำรองประกันภัยที่บันทึกในระบบและข้อมูลที่ถูกใช้ในการคำนวณสำรองทางคณิตศาสตร์ประกันภัย</w:t>
            </w:r>
          </w:p>
          <w:p w14:paraId="23AD85BA" w14:textId="0CAB6A46" w:rsidR="00DB0881" w:rsidRPr="00065B04" w:rsidRDefault="00065B04" w:rsidP="00D006DA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680"/>
              </w:tabs>
              <w:ind w:left="340" w:hanging="340"/>
              <w:jc w:val="thaiDistribute"/>
              <w:rPr>
                <w:rFonts w:asciiTheme="majorBidi" w:hAnsiTheme="majorBidi" w:cstheme="majorBidi"/>
                <w:spacing w:val="-2"/>
                <w:szCs w:val="20"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1669A3D4" w14:textId="294C3590" w:rsidR="00B43367" w:rsidRPr="008F29CB" w:rsidRDefault="00B43367" w:rsidP="00B433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ข้อมูลและเหตุการณ์ที่เน้น </w:t>
      </w:r>
    </w:p>
    <w:p w14:paraId="6DBEA693" w14:textId="77777777" w:rsidR="00B43367" w:rsidRPr="00200F97" w:rsidRDefault="00B43367" w:rsidP="00B433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6357AFDD" w14:textId="1DABF166" w:rsidR="006102D0" w:rsidRDefault="006102D0" w:rsidP="001E2B77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E2B77">
        <w:rPr>
          <w:rFonts w:ascii="Angsana New" w:eastAsia="Calibri" w:hAnsi="Angsana New" w:cs="Angsana New"/>
          <w:sz w:val="30"/>
          <w:szCs w:val="30"/>
          <w:cs/>
        </w:rPr>
        <w:t xml:space="preserve">ข้าพเจ้าขอให้สังเกตหมายเหตุข้อ </w:t>
      </w:r>
      <w:r w:rsidR="001E2B77">
        <w:rPr>
          <w:rFonts w:ascii="Angsana New" w:eastAsia="Calibri" w:hAnsi="Angsana New" w:cs="Angsana New"/>
          <w:sz w:val="30"/>
          <w:szCs w:val="30"/>
        </w:rPr>
        <w:t>2</w:t>
      </w:r>
      <w:r w:rsidRPr="001E2B77">
        <w:rPr>
          <w:rFonts w:ascii="Angsana New" w:eastAsia="Calibri" w:hAnsi="Angsana New" w:cs="Angsana New"/>
          <w:sz w:val="30"/>
          <w:szCs w:val="30"/>
        </w:rPr>
        <w:t xml:space="preserve"> </w:t>
      </w:r>
      <w:r w:rsid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ในงบการเงินรวม </w:t>
      </w:r>
      <w:r w:rsidRPr="001E2B77">
        <w:rPr>
          <w:rFonts w:ascii="Angsana New" w:eastAsia="Calibri" w:hAnsi="Angsana New" w:cs="Angsana New" w:hint="cs"/>
          <w:sz w:val="30"/>
          <w:szCs w:val="30"/>
          <w:cs/>
        </w:rPr>
        <w:t>ซึ่ง</w:t>
      </w:r>
      <w:r w:rsidRPr="001E2B77">
        <w:rPr>
          <w:rFonts w:ascii="Angsana New" w:eastAsia="Calibri" w:hAnsi="Angsana New" w:cs="Angsana New"/>
          <w:sz w:val="30"/>
          <w:szCs w:val="30"/>
          <w:cs/>
        </w:rPr>
        <w:t>ได้อธิบายถึง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ของ </w:t>
      </w:r>
      <w:r w:rsidR="00293671">
        <w:rPr>
          <w:rFonts w:ascii="Angsana New" w:eastAsia="Calibri" w:hAnsi="Angsana New" w:cs="Angsana New"/>
          <w:sz w:val="30"/>
          <w:szCs w:val="30"/>
          <w:lang w:bidi="th-TH"/>
        </w:rPr>
        <w:t xml:space="preserve">SEIC </w:t>
      </w:r>
      <w:r w:rsid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ในงบการเงินรวม</w:t>
      </w:r>
      <w:r w:rsidR="0029367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ตามการเปิดเผยในหมายเหตุข้อ </w:t>
      </w:r>
      <w:r w:rsidR="00293671">
        <w:rPr>
          <w:rFonts w:ascii="Angsana New" w:eastAsia="Calibri" w:hAnsi="Angsana New" w:cs="Angsana New"/>
          <w:sz w:val="30"/>
          <w:szCs w:val="30"/>
          <w:lang w:bidi="th-TH"/>
        </w:rPr>
        <w:t>2</w:t>
      </w:r>
      <w:r w:rsid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เมื่อวันที่</w:t>
      </w:r>
      <w:r w:rsidR="00293671"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293671" w:rsidRPr="00293671">
        <w:rPr>
          <w:rFonts w:ascii="Angsana New" w:eastAsia="Calibri" w:hAnsi="Angsana New" w:cs="Angsana New"/>
          <w:sz w:val="30"/>
          <w:szCs w:val="30"/>
        </w:rPr>
        <w:t xml:space="preserve">22 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มกราคม</w:t>
      </w:r>
      <w:r w:rsidR="00293671"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293671" w:rsidRPr="00293671">
        <w:rPr>
          <w:rFonts w:ascii="Angsana New" w:eastAsia="Calibri" w:hAnsi="Angsana New" w:cs="Angsana New"/>
          <w:sz w:val="30"/>
          <w:szCs w:val="30"/>
        </w:rPr>
        <w:t xml:space="preserve">2565 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คณะกรรมการของ</w:t>
      </w:r>
      <w:r w:rsid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="00293671">
        <w:rPr>
          <w:rFonts w:ascii="Angsana New" w:eastAsia="Calibri" w:hAnsi="Angsana New" w:cs="Angsana New"/>
          <w:sz w:val="30"/>
          <w:szCs w:val="30"/>
          <w:lang w:bidi="th-TH"/>
        </w:rPr>
        <w:t xml:space="preserve">SEIC 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มีมติให้</w:t>
      </w:r>
      <w:bookmarkStart w:id="1" w:name="_Hlk96884624"/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ยกเลิกการประกอบธุรกิจประกันภัย</w:t>
      </w:r>
      <w:r w:rsidR="00293671"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bookmarkEnd w:id="1"/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โอนกรมธรรม์ที่มีผลบังคับให้กับผู้รับประกันภัยอื่นที่ได้รับการอนุมัติจากสำนักงานคณะกรรมการกำกับและส่งเสริมการประกอบธุรกิจประกันภัย</w:t>
      </w:r>
      <w:r w:rsidR="00293671"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(“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คปภ</w:t>
      </w:r>
      <w:r w:rsidR="00293671"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.”) 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</w:t>
      </w:r>
      <w:r w:rsidR="001F13A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ขอ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คืนใบอนุญาตประกอบธุรกิจต่อ</w:t>
      </w:r>
      <w:r w:rsidR="001F13A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คปภ</w:t>
      </w:r>
      <w:r w:rsidR="001F13A2">
        <w:rPr>
          <w:rFonts w:ascii="Angsana New" w:eastAsia="Calibri" w:hAnsi="Angsana New" w:cs="Angsana New"/>
          <w:sz w:val="30"/>
          <w:szCs w:val="30"/>
          <w:lang w:bidi="th-TH"/>
        </w:rPr>
        <w:t>.</w:t>
      </w:r>
      <w:r w:rsidR="00293671"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เนื่องจากมีผลขาดทุนสะสมและมีความไม่แน่นอน</w:t>
      </w:r>
      <w:r w:rsidR="001F13A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ของ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ผลขาดทุนในอนาคต</w:t>
      </w:r>
      <w:r w:rsidR="001F13A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และการได้รับเงิน</w:t>
      </w:r>
      <w:r w:rsidR="00164C2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จาก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การประกันภัยต่อที่เกี่ยวข้องกับกรมธรรม์</w:t>
      </w:r>
      <w:r w:rsidR="00293671"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293671" w:rsidRPr="00293671">
        <w:rPr>
          <w:rFonts w:ascii="Angsana New" w:eastAsia="Calibri" w:hAnsi="Angsana New" w:cs="Angsana New"/>
          <w:sz w:val="30"/>
          <w:szCs w:val="30"/>
          <w:lang w:bidi="th-TH"/>
        </w:rPr>
        <w:t>COVID-19</w:t>
      </w:r>
      <w:r w:rsidR="00293671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="00164C2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ดังนั้น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คณะกรรมการของ</w:t>
      </w:r>
      <w:r w:rsid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="00293671">
        <w:rPr>
          <w:rFonts w:ascii="Angsana New" w:eastAsia="Calibri" w:hAnsi="Angsana New" w:cs="Angsana New"/>
          <w:sz w:val="30"/>
          <w:szCs w:val="30"/>
          <w:lang w:bidi="th-TH"/>
        </w:rPr>
        <w:t xml:space="preserve">SEIC </w:t>
      </w:r>
      <w:r w:rsidR="001F13A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พิจารณา</w:t>
      </w:r>
      <w:r w:rsidR="008276E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ว่า</w:t>
      </w:r>
      <w:r w:rsidR="001F13A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การ</w:t>
      </w:r>
      <w:r w:rsidR="00293671"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ใช้หลักเกณฑ์การดำเนินงานต่อเนื่อง</w:t>
      </w:r>
      <w:r w:rsidR="001F13A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ในการจัดทำงบการเงินไม่เหมาะสม</w:t>
      </w:r>
      <w:r w:rsidR="00293671"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1F13A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ดังนั้นการจัดทำงบการเงินของ </w:t>
      </w:r>
      <w:r w:rsidR="001F13A2">
        <w:rPr>
          <w:rFonts w:ascii="Angsana New" w:eastAsia="Calibri" w:hAnsi="Angsana New" w:cs="Angsana New"/>
          <w:sz w:val="30"/>
          <w:szCs w:val="30"/>
          <w:lang w:bidi="th-TH"/>
        </w:rPr>
        <w:t xml:space="preserve">SEIC </w:t>
      </w:r>
      <w:r w:rsidR="001F13A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ในงบการเงินรวม</w:t>
      </w:r>
      <w:r w:rsidR="006951A0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ต้องมีการปรับปรุงสินทรัพย์ให้เป็นจำนวนที่คาดว่าจะได้รับ และหนี้สินให้เป็นจำนวนที่คาดว่าจะต้องจ่าย</w:t>
      </w:r>
    </w:p>
    <w:p w14:paraId="1EBDDEE8" w14:textId="299709A4" w:rsidR="00DA6D50" w:rsidRDefault="00293671" w:rsidP="00200F97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ข้าพเจ้าขอให้สังเกตหมายเหตุข้อ</w:t>
      </w:r>
      <w:r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eastAsia="Calibri" w:hAnsi="Angsana New" w:cs="Angsana New"/>
          <w:sz w:val="30"/>
          <w:szCs w:val="30"/>
        </w:rPr>
        <w:t xml:space="preserve">45 </w:t>
      </w:r>
      <w:r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ของงบการเงินรวม เมื่อวันที่ </w:t>
      </w:r>
      <w:r>
        <w:rPr>
          <w:rFonts w:ascii="Angsana New" w:eastAsia="Calibri" w:hAnsi="Angsana New" w:cs="Angsana New"/>
          <w:sz w:val="30"/>
          <w:szCs w:val="30"/>
          <w:lang w:bidi="th-TH"/>
        </w:rPr>
        <w:br/>
        <w:t>23</w:t>
      </w:r>
      <w:r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29367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กุมภาพันธ์</w:t>
      </w:r>
      <w:r w:rsidRPr="00293671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eastAsia="Calibri" w:hAnsi="Angsana New" w:cs="Angsana New"/>
          <w:sz w:val="30"/>
          <w:szCs w:val="30"/>
          <w:lang w:bidi="th-TH"/>
        </w:rPr>
        <w:t xml:space="preserve">2565 </w:t>
      </w:r>
      <w:r w:rsidR="00200F97">
        <w:rPr>
          <w:rFonts w:ascii="Angsana New" w:eastAsia="Calibri" w:hAnsi="Angsana New" w:cs="Angsana New"/>
          <w:sz w:val="30"/>
          <w:szCs w:val="30"/>
          <w:lang w:bidi="th-TH"/>
        </w:rPr>
        <w:t xml:space="preserve">SEIC 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ได้ดำเนินการโอนกรมธรรม์ประกันภัยที่ยังมีผลผูกพันทุกประเภทนอกเหนือจาก</w:t>
      </w:r>
      <w:r w:rsidR="00200F97" w:rsidRPr="00200F9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กรมธรรม์ประกันอุบัติเหตุและการเจ็บป่วยด้วยโรคติดเชื้อไวรัสโคโรนา</w:t>
      </w:r>
      <w:r w:rsidR="00200F97" w:rsidRPr="00200F9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200F97" w:rsidRPr="00200F97">
        <w:rPr>
          <w:rFonts w:ascii="Angsana New" w:eastAsia="Calibri" w:hAnsi="Angsana New" w:cs="Angsana New"/>
          <w:sz w:val="30"/>
          <w:szCs w:val="30"/>
          <w:lang w:bidi="th-TH"/>
        </w:rPr>
        <w:t xml:space="preserve">2019 (COVID-19) 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ไปยังบริษัท</w:t>
      </w:r>
      <w:r w:rsidR="00200F97" w:rsidRPr="00200F9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อินทรประกันภัย</w:t>
      </w:r>
      <w:r w:rsidR="00200F97" w:rsidRPr="00200F9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จำกัด</w:t>
      </w:r>
      <w:r w:rsidR="00200F97" w:rsidRPr="00200F9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มหาชน</w:t>
      </w:r>
      <w:r w:rsidR="00200F97" w:rsidRPr="00200F9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="008B1EE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(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ซึ่งเป็นบริษัทย่อยของ</w:t>
      </w:r>
      <w:r w:rsidR="00200F97" w:rsidRPr="00200F9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200F97" w:rsidRPr="00200F97">
        <w:rPr>
          <w:rFonts w:ascii="Angsana New" w:eastAsia="Calibri" w:hAnsi="Angsana New" w:cs="Angsana New"/>
          <w:sz w:val="30"/>
          <w:szCs w:val="30"/>
          <w:lang w:bidi="th-TH"/>
        </w:rPr>
        <w:t>TGH</w:t>
      </w:r>
      <w:r w:rsidR="008B1EE1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)</w:t>
      </w:r>
      <w:r w:rsidR="00200F97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และอีก</w:t>
      </w:r>
      <w:r w:rsidR="00200F97" w:rsidRPr="00200F97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200F97" w:rsidRPr="00200F97">
        <w:rPr>
          <w:rFonts w:ascii="Angsana New" w:eastAsia="Calibri" w:hAnsi="Angsana New" w:cs="Angsana New"/>
          <w:sz w:val="30"/>
          <w:szCs w:val="30"/>
          <w:lang w:bidi="th-TH"/>
        </w:rPr>
        <w:t xml:space="preserve">3 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="00164C2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ประกันภัย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ที่</w:t>
      </w:r>
      <w:r w:rsidR="00164C2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ไม่เป็นกิจการที่</w:t>
      </w:r>
      <w:r w:rsidR="00200F97" w:rsidRP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เกี่ยวข้องกันกับบริษัท</w:t>
      </w:r>
      <w:r w:rsidR="00200F97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="00200F97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การโอนกรมธรรม์ดังกล่าวประกอบด้วยสินทรัพย์และหนี้สินที่เกี่ยวข้องกัน</w:t>
      </w:r>
    </w:p>
    <w:p w14:paraId="54F1371C" w14:textId="32EF9D4C" w:rsidR="00081886" w:rsidRPr="0062772E" w:rsidRDefault="00315984" w:rsidP="00081886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360" w:right="-43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ข้าพเจ้าขอให้</w:t>
      </w:r>
      <w:r w:rsidRPr="0031598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สังเกตหมายเหตุข้อ</w:t>
      </w:r>
      <w:r w:rsidRPr="00315984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4</w:t>
      </w:r>
      <w:r w:rsidR="00081886" w:rsidRPr="00081886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="00081886" w:rsidRPr="0008188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ซึ่งได้อธิบายถึงผลกระทบจากการรวมธุรกิจภายใต้การควบคุมเดียวกัน</w:t>
      </w:r>
      <w:r w:rsidR="00081886" w:rsidRPr="0008188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081886" w:rsidRPr="0008188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ตัวเลขเปรียบเทียบที่นำมาแสดงนี้นำมาจากงบการเงินที่ตรวจสอบแล้ว</w:t>
      </w:r>
      <w:r w:rsidR="00081886" w:rsidRPr="0008188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081886" w:rsidRPr="0008188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ณ</w:t>
      </w:r>
      <w:r w:rsidR="00081886" w:rsidRPr="0008188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081886" w:rsidRPr="0008188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วันที่</w:t>
      </w:r>
      <w:r w:rsidR="00081886" w:rsidRPr="0008188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081886" w:rsidRPr="0008188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และสำหรับปีสิ้นสุดวันที่</w:t>
      </w:r>
      <w:r w:rsidR="00081886" w:rsidRPr="0008188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081886">
        <w:rPr>
          <w:rFonts w:ascii="Angsana New" w:eastAsia="Calibri" w:hAnsi="Angsana New" w:cs="Angsana New"/>
          <w:sz w:val="30"/>
          <w:szCs w:val="30"/>
          <w:lang w:bidi="th-TH"/>
        </w:rPr>
        <w:t>31</w:t>
      </w:r>
      <w:r w:rsidR="00081886" w:rsidRPr="0008188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081886" w:rsidRPr="0008188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ธันวาคม</w:t>
      </w:r>
      <w:r w:rsidR="00081886" w:rsidRPr="0008188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081886">
        <w:rPr>
          <w:rFonts w:ascii="Angsana New" w:eastAsia="Calibri" w:hAnsi="Angsana New" w:cs="Angsana New"/>
          <w:sz w:val="30"/>
          <w:szCs w:val="30"/>
          <w:lang w:bidi="th-TH"/>
        </w:rPr>
        <w:t>2563</w:t>
      </w:r>
      <w:r w:rsidR="00081886" w:rsidRPr="0008188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081886" w:rsidRPr="00081886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และหลังจากปรับปรุงรายการตามที่กล่าวไว้ในหมายเหตุประกอบงบการเงินข้อ</w:t>
      </w:r>
      <w:r w:rsidR="00081886" w:rsidRPr="0008188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081886">
        <w:rPr>
          <w:rFonts w:ascii="Angsana New" w:eastAsia="Calibri" w:hAnsi="Angsana New" w:cs="Angsana New"/>
          <w:sz w:val="30"/>
          <w:szCs w:val="30"/>
          <w:lang w:bidi="th-TH"/>
        </w:rPr>
        <w:t>4</w:t>
      </w:r>
      <w:r w:rsidR="00081886" w:rsidRPr="00081886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14:paraId="75537DC8" w14:textId="35B38A7B" w:rsidR="00315984" w:rsidRPr="00081886" w:rsidRDefault="00081886" w:rsidP="005A1C59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81886">
        <w:rPr>
          <w:rFonts w:ascii="Angsana New" w:eastAsia="Calibri" w:hAnsi="Angsana New" w:cs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</w:t>
      </w:r>
      <w:r w:rsidR="006951A0">
        <w:rPr>
          <w:rFonts w:ascii="Angsana New" w:eastAsia="Calibri" w:hAnsi="Angsana New" w:cs="Angsana New" w:hint="cs"/>
          <w:sz w:val="30"/>
          <w:szCs w:val="30"/>
          <w:cs/>
        </w:rPr>
        <w:t>เหล่านี้</w:t>
      </w:r>
    </w:p>
    <w:p w14:paraId="247BD012" w14:textId="77777777" w:rsidR="00C17F0B" w:rsidRPr="0062772E" w:rsidRDefault="00C17F0B" w:rsidP="00400431">
      <w:pPr>
        <w:pStyle w:val="Default"/>
        <w:jc w:val="thaiDistribute"/>
        <w:rPr>
          <w:rFonts w:ascii="Angsana New" w:eastAsia="Calibri" w:hAnsi="Angsana New" w:cs="Angsana New"/>
          <w:color w:val="auto"/>
          <w:sz w:val="6"/>
          <w:szCs w:val="6"/>
          <w:cs/>
        </w:rPr>
      </w:pPr>
    </w:p>
    <w:p w14:paraId="58938BF4" w14:textId="313506E8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F29CB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F6CE729" w14:textId="77777777" w:rsidR="0017183A" w:rsidRPr="00200F97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7FECC95C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9F5DAD7" w14:textId="77777777" w:rsidR="0017183A" w:rsidRPr="00200F97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27D92CDE" w14:textId="56F5753A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19B146B" w14:textId="77777777" w:rsidR="0017183A" w:rsidRPr="00200F97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0DC9408C" w14:textId="2D72342B" w:rsidR="00315984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กลุ่มบริษัทและบริษัท</w:t>
      </w:r>
    </w:p>
    <w:p w14:paraId="5E0C6300" w14:textId="77777777" w:rsidR="00B43367" w:rsidRPr="00200F97" w:rsidRDefault="00B43367" w:rsidP="00140D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16"/>
          <w:szCs w:val="16"/>
        </w:rPr>
      </w:pPr>
    </w:p>
    <w:p w14:paraId="40C8079E" w14:textId="3455E3AE" w:rsidR="0017183A" w:rsidRPr="008F29CB" w:rsidRDefault="0017183A" w:rsidP="00140D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4D914DC" w14:textId="77777777" w:rsidR="0017183A" w:rsidRPr="00200F97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16"/>
          <w:szCs w:val="16"/>
        </w:rPr>
      </w:pPr>
    </w:p>
    <w:p w14:paraId="1C3319E7" w14:textId="0FF76E46" w:rsidR="00C00E71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24E3153" w14:textId="77777777" w:rsidR="008B1EE1" w:rsidRPr="0062772E" w:rsidRDefault="008B1EE1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C6035E3" w14:textId="1F6DD4D4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2002F6A" w14:textId="77777777" w:rsidR="0017183A" w:rsidRPr="008F29CB" w:rsidRDefault="0017183A" w:rsidP="00F2196E">
      <w:pPr>
        <w:numPr>
          <w:ilvl w:val="0"/>
          <w:numId w:val="1"/>
        </w:numPr>
        <w:tabs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E84209" w:rsidRPr="008F29CB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ายใน</w:t>
      </w:r>
    </w:p>
    <w:p w14:paraId="1C27C95B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3D64655A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ผยข้อมูลที่เกี่ยวข้อง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ซึ่ง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จัดทำขึ้นโดยผู้บริหาร </w:t>
      </w:r>
    </w:p>
    <w:p w14:paraId="4F90F780" w14:textId="3F0D86A5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ความ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นัยสำคัญ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ต่อความสามารถของ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โดยให้ข้อสังเกต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ถึงการเปิดเผย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หรือถ้าการเปิดเผย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lastRenderedPageBreak/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773C01F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ข้อมูล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ว่างบการเงินรวมและ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หรือไม่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</w:p>
    <w:p w14:paraId="7E9E17D6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ได้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รับ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ข้าพเจ้ารับผิดชอบต่อ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12055DE3" w14:textId="77777777" w:rsidR="0017183A" w:rsidRPr="0062772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tLeast"/>
        <w:ind w:right="-43"/>
        <w:contextualSpacing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2EF8BBA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งข้าพเจ้า</w:t>
      </w:r>
    </w:p>
    <w:p w14:paraId="6AD05C99" w14:textId="77777777" w:rsidR="0017183A" w:rsidRPr="0062772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567D4780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อิสระ</w:t>
      </w:r>
    </w:p>
    <w:p w14:paraId="1F2CE553" w14:textId="77777777" w:rsidR="0017183A" w:rsidRPr="0062772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0"/>
          <w:szCs w:val="20"/>
          <w:rtl/>
          <w:cs/>
        </w:rPr>
      </w:pPr>
    </w:p>
    <w:p w14:paraId="1866633E" w14:textId="04F33545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21EC24A" w14:textId="338AD18D" w:rsidR="0017183A" w:rsidRPr="008F29CB" w:rsidRDefault="0017183A" w:rsidP="0017183A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103A18" w14:textId="6F95DC4C" w:rsid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33133C9" w14:textId="77777777" w:rsidR="0062772E" w:rsidRPr="008F29CB" w:rsidRDefault="0062772E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69180D0" w14:textId="77777777" w:rsidR="0017183A" w:rsidRPr="008F29CB" w:rsidRDefault="0017183A" w:rsidP="0017183A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F29CB">
        <w:rPr>
          <w:rFonts w:ascii="Angsana New" w:eastAsia="Times New Roman" w:hAnsi="Angsana New" w:cs="Angsana New"/>
          <w:sz w:val="30"/>
          <w:szCs w:val="30"/>
        </w:rPr>
        <w:t>(</w:t>
      </w:r>
      <w:r w:rsidR="003A41C9" w:rsidRPr="008F29CB">
        <w:rPr>
          <w:rFonts w:ascii="Angsana New" w:eastAsia="Times New Roman" w:hAnsi="Angsana New" w:cs="Angsana New"/>
          <w:sz w:val="30"/>
          <w:szCs w:val="30"/>
          <w:cs/>
        </w:rPr>
        <w:t>โชคชัย งามวุฒิกุล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)</w:t>
      </w:r>
    </w:p>
    <w:p w14:paraId="37077A17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34E3859E" w14:textId="46EA2F53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shd w:val="clear" w:color="auto" w:fill="E0E0E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เลขทะเบียน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A81B0C">
        <w:rPr>
          <w:rFonts w:ascii="Angsana New" w:eastAsia="Times New Roman" w:hAnsi="Angsana New" w:cs="Angsana New"/>
          <w:sz w:val="30"/>
          <w:szCs w:val="30"/>
        </w:rPr>
        <w:t>9</w:t>
      </w:r>
      <w:r w:rsidR="003A41C9" w:rsidRPr="008F29CB">
        <w:rPr>
          <w:rFonts w:ascii="Angsana New" w:eastAsia="Times New Roman" w:hAnsi="Angsana New" w:cs="Angsana New"/>
          <w:sz w:val="30"/>
          <w:szCs w:val="30"/>
        </w:rPr>
        <w:t>728</w:t>
      </w:r>
    </w:p>
    <w:p w14:paraId="1789E042" w14:textId="77777777" w:rsidR="0017183A" w:rsidRPr="0062772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Cs w:val="22"/>
        </w:rPr>
      </w:pPr>
    </w:p>
    <w:p w14:paraId="1F6CFFFF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3A5A012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73FAA27C" w14:textId="37F0714E" w:rsidR="00232F10" w:rsidRPr="008F29CB" w:rsidRDefault="006102D0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51389E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2565</w:t>
      </w:r>
    </w:p>
    <w:sectPr w:rsidR="00232F10" w:rsidRPr="008F29CB" w:rsidSect="00EE7CB6">
      <w:footerReference w:type="default" r:id="rId1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3FF69" w14:textId="77777777" w:rsidR="007118FC" w:rsidRDefault="007118FC">
      <w:pPr>
        <w:spacing w:after="0" w:line="240" w:lineRule="auto"/>
      </w:pPr>
      <w:r>
        <w:separator/>
      </w:r>
    </w:p>
  </w:endnote>
  <w:endnote w:type="continuationSeparator" w:id="0">
    <w:p w14:paraId="26BD697D" w14:textId="77777777" w:rsidR="007118FC" w:rsidRDefault="00711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B7E07" w14:textId="77777777" w:rsidR="00570140" w:rsidRDefault="005701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94120" w14:textId="69A6398B" w:rsidR="007A5CC5" w:rsidRPr="00334235" w:rsidRDefault="007A5CC5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B120C" w14:textId="77777777" w:rsidR="00570140" w:rsidRDefault="005701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628C6" w14:textId="77777777" w:rsidR="00EB6D95" w:rsidRPr="00334235" w:rsidRDefault="00EB6D95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4724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61404" w14:textId="77777777" w:rsidR="0062772E" w:rsidRDefault="0062772E" w:rsidP="0062772E">
        <w:pPr>
          <w:pStyle w:val="Footer"/>
          <w:jc w:val="center"/>
          <w:rPr>
            <w:noProof/>
          </w:rPr>
        </w:pPr>
        <w:r w:rsidRPr="00EE7CB6">
          <w:rPr>
            <w:rFonts w:ascii="Angsana New" w:hAnsi="Angsana New" w:cs="Angsana New"/>
            <w:sz w:val="30"/>
            <w:szCs w:val="30"/>
          </w:rPr>
          <w:fldChar w:fldCharType="begin"/>
        </w:r>
        <w:r w:rsidRPr="00EE7CB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EE7CB6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sz w:val="30"/>
            <w:szCs w:val="30"/>
          </w:rPr>
          <w:t>3</w:t>
        </w:r>
        <w:r w:rsidRPr="00EE7CB6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62594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0F4F9F" w14:textId="77777777" w:rsidR="00EE7CB6" w:rsidRDefault="00EE7CB6">
        <w:pPr>
          <w:pStyle w:val="Footer"/>
          <w:jc w:val="center"/>
        </w:pPr>
        <w:r w:rsidRPr="00EE7CB6">
          <w:rPr>
            <w:rFonts w:ascii="Angsana New" w:hAnsi="Angsana New" w:cs="Angsana New"/>
            <w:sz w:val="30"/>
            <w:szCs w:val="30"/>
          </w:rPr>
          <w:fldChar w:fldCharType="begin"/>
        </w:r>
        <w:r w:rsidRPr="00EE7CB6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EE7CB6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EE7CB6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EE7CB6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E16C7" w14:textId="77777777" w:rsidR="007118FC" w:rsidRDefault="007118FC">
      <w:pPr>
        <w:spacing w:after="0" w:line="240" w:lineRule="auto"/>
      </w:pPr>
      <w:r>
        <w:separator/>
      </w:r>
    </w:p>
  </w:footnote>
  <w:footnote w:type="continuationSeparator" w:id="0">
    <w:p w14:paraId="29DC941E" w14:textId="77777777" w:rsidR="007118FC" w:rsidRDefault="00711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09E9B" w14:textId="77777777" w:rsidR="00570140" w:rsidRDefault="005701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272E9" w14:textId="77777777" w:rsidR="00570140" w:rsidRDefault="005701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3CDA0" w14:textId="77777777" w:rsidR="00570140" w:rsidRDefault="005701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41C9E"/>
    <w:multiLevelType w:val="hybridMultilevel"/>
    <w:tmpl w:val="E34C610E"/>
    <w:lvl w:ilvl="0" w:tplc="73B66DB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294098"/>
    <w:multiLevelType w:val="hybridMultilevel"/>
    <w:tmpl w:val="776CD73A"/>
    <w:lvl w:ilvl="0" w:tplc="5BF647A6">
      <w:start w:val="1"/>
      <w:numFmt w:val="bullet"/>
      <w:lvlText w:val="•"/>
      <w:lvlJc w:val="left"/>
      <w:pPr>
        <w:ind w:left="432" w:hanging="432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81E04"/>
    <w:multiLevelType w:val="hybridMultilevel"/>
    <w:tmpl w:val="82B03D4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B305C"/>
    <w:multiLevelType w:val="hybridMultilevel"/>
    <w:tmpl w:val="DBAE41BE"/>
    <w:lvl w:ilvl="0" w:tplc="CD3E3CF0">
      <w:start w:val="1"/>
      <w:numFmt w:val="bullet"/>
      <w:lvlText w:val="•"/>
      <w:lvlJc w:val="left"/>
      <w:pPr>
        <w:ind w:left="864" w:hanging="792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AE0850"/>
    <w:multiLevelType w:val="hybridMultilevel"/>
    <w:tmpl w:val="3BB648BE"/>
    <w:lvl w:ilvl="0" w:tplc="9AA084D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16A19"/>
    <w:multiLevelType w:val="multilevel"/>
    <w:tmpl w:val="42087B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9DA1143"/>
    <w:multiLevelType w:val="hybridMultilevel"/>
    <w:tmpl w:val="F05202AA"/>
    <w:lvl w:ilvl="0" w:tplc="53A8D380">
      <w:start w:val="1"/>
      <w:numFmt w:val="bullet"/>
      <w:lvlText w:val="•"/>
      <w:lvlJc w:val="left"/>
      <w:pPr>
        <w:ind w:left="720" w:hanging="72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674413"/>
    <w:multiLevelType w:val="hybridMultilevel"/>
    <w:tmpl w:val="B83677D8"/>
    <w:lvl w:ilvl="0" w:tplc="4CA00374">
      <w:start w:val="1"/>
      <w:numFmt w:val="bullet"/>
      <w:lvlText w:val="•"/>
      <w:lvlJc w:val="left"/>
      <w:pPr>
        <w:ind w:left="504" w:hanging="504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023576"/>
    <w:multiLevelType w:val="hybridMultilevel"/>
    <w:tmpl w:val="589E28C4"/>
    <w:lvl w:ilvl="0" w:tplc="23168D5E">
      <w:start w:val="1"/>
      <w:numFmt w:val="bullet"/>
      <w:lvlText w:val="•"/>
      <w:lvlJc w:val="left"/>
      <w:pPr>
        <w:ind w:left="288" w:hanging="288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A10CA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4"/>
  </w:num>
  <w:num w:numId="5">
    <w:abstractNumId w:val="3"/>
  </w:num>
  <w:num w:numId="6">
    <w:abstractNumId w:val="13"/>
  </w:num>
  <w:num w:numId="7">
    <w:abstractNumId w:val="2"/>
  </w:num>
  <w:num w:numId="8">
    <w:abstractNumId w:val="12"/>
  </w:num>
  <w:num w:numId="9">
    <w:abstractNumId w:val="10"/>
  </w:num>
  <w:num w:numId="10">
    <w:abstractNumId w:val="6"/>
  </w:num>
  <w:num w:numId="11">
    <w:abstractNumId w:val="4"/>
  </w:num>
  <w:num w:numId="12">
    <w:abstractNumId w:val="5"/>
  </w:num>
  <w:num w:numId="13">
    <w:abstractNumId w:val="9"/>
  </w:num>
  <w:num w:numId="14">
    <w:abstractNumId w:val="7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A"/>
    <w:rsid w:val="00005ACE"/>
    <w:rsid w:val="0001121A"/>
    <w:rsid w:val="000137D6"/>
    <w:rsid w:val="00022313"/>
    <w:rsid w:val="00022A89"/>
    <w:rsid w:val="00023D9F"/>
    <w:rsid w:val="00032DA1"/>
    <w:rsid w:val="00042035"/>
    <w:rsid w:val="00051B26"/>
    <w:rsid w:val="000573B1"/>
    <w:rsid w:val="00065B04"/>
    <w:rsid w:val="00065B65"/>
    <w:rsid w:val="00070209"/>
    <w:rsid w:val="0007274F"/>
    <w:rsid w:val="00081886"/>
    <w:rsid w:val="000A2F24"/>
    <w:rsid w:val="000A3BBD"/>
    <w:rsid w:val="000E26CE"/>
    <w:rsid w:val="000E5F51"/>
    <w:rsid w:val="000F0AF2"/>
    <w:rsid w:val="000F2F7E"/>
    <w:rsid w:val="001008E4"/>
    <w:rsid w:val="0010182C"/>
    <w:rsid w:val="001126C5"/>
    <w:rsid w:val="0012792B"/>
    <w:rsid w:val="001303AE"/>
    <w:rsid w:val="001315B8"/>
    <w:rsid w:val="001345E8"/>
    <w:rsid w:val="00140DE1"/>
    <w:rsid w:val="001429CB"/>
    <w:rsid w:val="00154124"/>
    <w:rsid w:val="0015451D"/>
    <w:rsid w:val="00164C2C"/>
    <w:rsid w:val="0016542B"/>
    <w:rsid w:val="001708F2"/>
    <w:rsid w:val="0017183A"/>
    <w:rsid w:val="00177230"/>
    <w:rsid w:val="0017740A"/>
    <w:rsid w:val="001863C5"/>
    <w:rsid w:val="00187C9E"/>
    <w:rsid w:val="001B1028"/>
    <w:rsid w:val="001B5F54"/>
    <w:rsid w:val="001C02A3"/>
    <w:rsid w:val="001C08C1"/>
    <w:rsid w:val="001D11AC"/>
    <w:rsid w:val="001D58C0"/>
    <w:rsid w:val="001E2B77"/>
    <w:rsid w:val="001E721A"/>
    <w:rsid w:val="001F13A2"/>
    <w:rsid w:val="001F1E41"/>
    <w:rsid w:val="00200F97"/>
    <w:rsid w:val="00220E5E"/>
    <w:rsid w:val="00225178"/>
    <w:rsid w:val="00264E62"/>
    <w:rsid w:val="00266754"/>
    <w:rsid w:val="002859F9"/>
    <w:rsid w:val="00285FA2"/>
    <w:rsid w:val="002879B1"/>
    <w:rsid w:val="00293671"/>
    <w:rsid w:val="002B0F61"/>
    <w:rsid w:val="002D3B7F"/>
    <w:rsid w:val="002D64AB"/>
    <w:rsid w:val="002E7B7D"/>
    <w:rsid w:val="002F11F1"/>
    <w:rsid w:val="00310648"/>
    <w:rsid w:val="00311C48"/>
    <w:rsid w:val="00315984"/>
    <w:rsid w:val="00324CD2"/>
    <w:rsid w:val="00334235"/>
    <w:rsid w:val="00334BAF"/>
    <w:rsid w:val="0034303A"/>
    <w:rsid w:val="00350933"/>
    <w:rsid w:val="003545E4"/>
    <w:rsid w:val="00356361"/>
    <w:rsid w:val="00374B8F"/>
    <w:rsid w:val="00381CD0"/>
    <w:rsid w:val="003A41C9"/>
    <w:rsid w:val="003C522E"/>
    <w:rsid w:val="003E65E1"/>
    <w:rsid w:val="00400431"/>
    <w:rsid w:val="00404C0E"/>
    <w:rsid w:val="00405AC5"/>
    <w:rsid w:val="00421706"/>
    <w:rsid w:val="00434609"/>
    <w:rsid w:val="00435930"/>
    <w:rsid w:val="0044016E"/>
    <w:rsid w:val="00443E48"/>
    <w:rsid w:val="00450736"/>
    <w:rsid w:val="00456639"/>
    <w:rsid w:val="00460AA6"/>
    <w:rsid w:val="00474073"/>
    <w:rsid w:val="0047740C"/>
    <w:rsid w:val="0048498E"/>
    <w:rsid w:val="00492183"/>
    <w:rsid w:val="004A063B"/>
    <w:rsid w:val="004A2824"/>
    <w:rsid w:val="004B08B7"/>
    <w:rsid w:val="004C5DB6"/>
    <w:rsid w:val="004E3FAD"/>
    <w:rsid w:val="004E544B"/>
    <w:rsid w:val="0051389E"/>
    <w:rsid w:val="005269CE"/>
    <w:rsid w:val="00530976"/>
    <w:rsid w:val="0053317A"/>
    <w:rsid w:val="005338B3"/>
    <w:rsid w:val="005377C2"/>
    <w:rsid w:val="00570140"/>
    <w:rsid w:val="00572455"/>
    <w:rsid w:val="00573643"/>
    <w:rsid w:val="00576420"/>
    <w:rsid w:val="00582CB3"/>
    <w:rsid w:val="00595F90"/>
    <w:rsid w:val="005A1C59"/>
    <w:rsid w:val="005B29A5"/>
    <w:rsid w:val="005B4B7B"/>
    <w:rsid w:val="005B6669"/>
    <w:rsid w:val="005B7C0A"/>
    <w:rsid w:val="005C2D62"/>
    <w:rsid w:val="005E3B7F"/>
    <w:rsid w:val="005F24CF"/>
    <w:rsid w:val="005F41A0"/>
    <w:rsid w:val="00601477"/>
    <w:rsid w:val="006022D3"/>
    <w:rsid w:val="006102D0"/>
    <w:rsid w:val="006230BA"/>
    <w:rsid w:val="006230EF"/>
    <w:rsid w:val="0062772E"/>
    <w:rsid w:val="00630F30"/>
    <w:rsid w:val="006518E1"/>
    <w:rsid w:val="006546EC"/>
    <w:rsid w:val="00685BAA"/>
    <w:rsid w:val="00692B70"/>
    <w:rsid w:val="006951A0"/>
    <w:rsid w:val="006A018B"/>
    <w:rsid w:val="006A0D20"/>
    <w:rsid w:val="006A447E"/>
    <w:rsid w:val="006A52EB"/>
    <w:rsid w:val="006B1621"/>
    <w:rsid w:val="006B51D9"/>
    <w:rsid w:val="006C115A"/>
    <w:rsid w:val="006D0452"/>
    <w:rsid w:val="006D2EDE"/>
    <w:rsid w:val="006D3154"/>
    <w:rsid w:val="006E1020"/>
    <w:rsid w:val="006E2B8A"/>
    <w:rsid w:val="006F03E2"/>
    <w:rsid w:val="006F72B4"/>
    <w:rsid w:val="007118FC"/>
    <w:rsid w:val="00714D90"/>
    <w:rsid w:val="0072185A"/>
    <w:rsid w:val="00724BDD"/>
    <w:rsid w:val="00731C0D"/>
    <w:rsid w:val="007365D1"/>
    <w:rsid w:val="00742664"/>
    <w:rsid w:val="00744395"/>
    <w:rsid w:val="00745652"/>
    <w:rsid w:val="0076291A"/>
    <w:rsid w:val="00777A9C"/>
    <w:rsid w:val="00784591"/>
    <w:rsid w:val="00795B42"/>
    <w:rsid w:val="007A5CC5"/>
    <w:rsid w:val="007B67C1"/>
    <w:rsid w:val="007D0D91"/>
    <w:rsid w:val="007D218B"/>
    <w:rsid w:val="007D3246"/>
    <w:rsid w:val="007D5DF7"/>
    <w:rsid w:val="007E73AB"/>
    <w:rsid w:val="007F46A5"/>
    <w:rsid w:val="007F508C"/>
    <w:rsid w:val="008007FC"/>
    <w:rsid w:val="008033F3"/>
    <w:rsid w:val="008053F3"/>
    <w:rsid w:val="00811293"/>
    <w:rsid w:val="008276E6"/>
    <w:rsid w:val="008303DB"/>
    <w:rsid w:val="00847666"/>
    <w:rsid w:val="0086391A"/>
    <w:rsid w:val="008656A8"/>
    <w:rsid w:val="0087736B"/>
    <w:rsid w:val="00896593"/>
    <w:rsid w:val="00897EB7"/>
    <w:rsid w:val="008B1EE1"/>
    <w:rsid w:val="008B24CE"/>
    <w:rsid w:val="008B29CD"/>
    <w:rsid w:val="008C1F48"/>
    <w:rsid w:val="008D0511"/>
    <w:rsid w:val="008D2CB8"/>
    <w:rsid w:val="008D3E80"/>
    <w:rsid w:val="008E2D3B"/>
    <w:rsid w:val="008F1E12"/>
    <w:rsid w:val="008F29CB"/>
    <w:rsid w:val="00900558"/>
    <w:rsid w:val="009078E4"/>
    <w:rsid w:val="0091781B"/>
    <w:rsid w:val="0092015A"/>
    <w:rsid w:val="009225A4"/>
    <w:rsid w:val="009267E7"/>
    <w:rsid w:val="00936F62"/>
    <w:rsid w:val="00940334"/>
    <w:rsid w:val="00942502"/>
    <w:rsid w:val="00973FCA"/>
    <w:rsid w:val="009771A7"/>
    <w:rsid w:val="009A008F"/>
    <w:rsid w:val="009A040C"/>
    <w:rsid w:val="009A4DA6"/>
    <w:rsid w:val="009A6ED2"/>
    <w:rsid w:val="009A72C0"/>
    <w:rsid w:val="009C0734"/>
    <w:rsid w:val="009C09AE"/>
    <w:rsid w:val="009C5201"/>
    <w:rsid w:val="009D15AA"/>
    <w:rsid w:val="009F2CB6"/>
    <w:rsid w:val="00A00DBF"/>
    <w:rsid w:val="00A24A84"/>
    <w:rsid w:val="00A30F74"/>
    <w:rsid w:val="00A5093D"/>
    <w:rsid w:val="00A81B0C"/>
    <w:rsid w:val="00A81D44"/>
    <w:rsid w:val="00A910B0"/>
    <w:rsid w:val="00AB12ED"/>
    <w:rsid w:val="00AB36F7"/>
    <w:rsid w:val="00AC5EEB"/>
    <w:rsid w:val="00AD2B38"/>
    <w:rsid w:val="00AE6565"/>
    <w:rsid w:val="00B0174E"/>
    <w:rsid w:val="00B13ED1"/>
    <w:rsid w:val="00B37900"/>
    <w:rsid w:val="00B40BA1"/>
    <w:rsid w:val="00B42114"/>
    <w:rsid w:val="00B43367"/>
    <w:rsid w:val="00B51A7A"/>
    <w:rsid w:val="00B64AEB"/>
    <w:rsid w:val="00B8602C"/>
    <w:rsid w:val="00B8709F"/>
    <w:rsid w:val="00BA053F"/>
    <w:rsid w:val="00BA3FAB"/>
    <w:rsid w:val="00BA4DA6"/>
    <w:rsid w:val="00BB1C62"/>
    <w:rsid w:val="00BE5854"/>
    <w:rsid w:val="00BF50EB"/>
    <w:rsid w:val="00BF6191"/>
    <w:rsid w:val="00C00E71"/>
    <w:rsid w:val="00C03E1D"/>
    <w:rsid w:val="00C10AF0"/>
    <w:rsid w:val="00C17F0B"/>
    <w:rsid w:val="00C3568F"/>
    <w:rsid w:val="00C44962"/>
    <w:rsid w:val="00C51CCD"/>
    <w:rsid w:val="00C51E3E"/>
    <w:rsid w:val="00C57BF6"/>
    <w:rsid w:val="00C57FBC"/>
    <w:rsid w:val="00C715AE"/>
    <w:rsid w:val="00C85119"/>
    <w:rsid w:val="00C95157"/>
    <w:rsid w:val="00CA6660"/>
    <w:rsid w:val="00CB1EAD"/>
    <w:rsid w:val="00CB679F"/>
    <w:rsid w:val="00CB7A8A"/>
    <w:rsid w:val="00CC7A8E"/>
    <w:rsid w:val="00CD3789"/>
    <w:rsid w:val="00CF6FC7"/>
    <w:rsid w:val="00CF7DFC"/>
    <w:rsid w:val="00D006DA"/>
    <w:rsid w:val="00D119AA"/>
    <w:rsid w:val="00D1329F"/>
    <w:rsid w:val="00D21106"/>
    <w:rsid w:val="00D23E8E"/>
    <w:rsid w:val="00D33C22"/>
    <w:rsid w:val="00D36D2A"/>
    <w:rsid w:val="00D50402"/>
    <w:rsid w:val="00D50CAE"/>
    <w:rsid w:val="00D50E67"/>
    <w:rsid w:val="00D626DF"/>
    <w:rsid w:val="00D67729"/>
    <w:rsid w:val="00D73352"/>
    <w:rsid w:val="00D82E08"/>
    <w:rsid w:val="00D9551A"/>
    <w:rsid w:val="00D9601E"/>
    <w:rsid w:val="00DA0408"/>
    <w:rsid w:val="00DA6D50"/>
    <w:rsid w:val="00DB0881"/>
    <w:rsid w:val="00DB7A0F"/>
    <w:rsid w:val="00DC4D36"/>
    <w:rsid w:val="00DD43D8"/>
    <w:rsid w:val="00DF2CB8"/>
    <w:rsid w:val="00E01954"/>
    <w:rsid w:val="00E02F28"/>
    <w:rsid w:val="00E32BF0"/>
    <w:rsid w:val="00E57E0E"/>
    <w:rsid w:val="00E646CF"/>
    <w:rsid w:val="00E768F5"/>
    <w:rsid w:val="00E81162"/>
    <w:rsid w:val="00E84209"/>
    <w:rsid w:val="00EA3A75"/>
    <w:rsid w:val="00EA6746"/>
    <w:rsid w:val="00EB6D95"/>
    <w:rsid w:val="00EC138E"/>
    <w:rsid w:val="00EC28E0"/>
    <w:rsid w:val="00EE7CB6"/>
    <w:rsid w:val="00EF7341"/>
    <w:rsid w:val="00F030BD"/>
    <w:rsid w:val="00F17563"/>
    <w:rsid w:val="00F2196E"/>
    <w:rsid w:val="00F30930"/>
    <w:rsid w:val="00F35D8F"/>
    <w:rsid w:val="00F416BF"/>
    <w:rsid w:val="00F46D7A"/>
    <w:rsid w:val="00F953C9"/>
    <w:rsid w:val="00FA02BA"/>
    <w:rsid w:val="00FA5424"/>
    <w:rsid w:val="00FB4189"/>
    <w:rsid w:val="00FC20E0"/>
    <w:rsid w:val="00FC2C3B"/>
    <w:rsid w:val="00FD07F0"/>
    <w:rsid w:val="00FD72CC"/>
    <w:rsid w:val="00FE457E"/>
    <w:rsid w:val="00FE499E"/>
    <w:rsid w:val="00FF2ADC"/>
    <w:rsid w:val="00FF4481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6B5AC7"/>
  <w15:chartTrackingRefBased/>
  <w15:docId w15:val="{CBCABFB7-EC77-4CDC-A779-F654FA46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DB0881"/>
  </w:style>
  <w:style w:type="paragraph" w:customStyle="1" w:styleId="Default">
    <w:name w:val="Default"/>
    <w:rsid w:val="004004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E554A-1789-46FD-B776-4C997C233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3424</Words>
  <Characters>19523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Kwan, Inkong</cp:lastModifiedBy>
  <cp:revision>5</cp:revision>
  <cp:lastPrinted>2022-02-28T08:43:00Z</cp:lastPrinted>
  <dcterms:created xsi:type="dcterms:W3CDTF">2022-02-28T14:54:00Z</dcterms:created>
  <dcterms:modified xsi:type="dcterms:W3CDTF">2022-02-28T15:11:00Z</dcterms:modified>
</cp:coreProperties>
</file>