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BCB52" w14:textId="77777777" w:rsidR="007D2CD8" w:rsidRPr="00111132" w:rsidRDefault="007D2CD8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082392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591DB7B7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309F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F309F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F309FE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AD27D6">
          <w:footerReference w:type="even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43B1E2" w14:textId="3AB58D56" w:rsidR="00E87836" w:rsidRPr="00082392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61FBFD93" w:rsidR="00FA6A25" w:rsidRPr="00082392" w:rsidRDefault="007D2CD8" w:rsidP="00785027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6E2AB304" w:rsidR="00FA6A25" w:rsidRPr="00082392" w:rsidRDefault="00FA6A25" w:rsidP="00FB446A">
      <w:pPr>
        <w:pStyle w:val="Heading5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1A89B0B5" w:rsidR="00E7156F" w:rsidRPr="00082392" w:rsidRDefault="00E7156F" w:rsidP="006C4B88">
      <w:pPr>
        <w:pStyle w:val="a2"/>
        <w:widowControl/>
        <w:tabs>
          <w:tab w:val="left" w:pos="540"/>
        </w:tabs>
        <w:spacing w:before="240" w:after="60"/>
        <w:ind w:right="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F309FE">
        <w:rPr>
          <w:rFonts w:ascii="Angsana New" w:hAnsi="Angsana New" w:cs="Angsana New"/>
          <w:sz w:val="32"/>
          <w:szCs w:val="32"/>
        </w:rPr>
        <w:t xml:space="preserve">31 </w:t>
      </w:r>
      <w:r w:rsidR="00F309F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F309FE">
        <w:rPr>
          <w:rFonts w:ascii="Angsana New" w:hAnsi="Angsana New" w:cs="Angsana New"/>
          <w:sz w:val="32"/>
          <w:szCs w:val="32"/>
        </w:rPr>
        <w:t>2565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งบ</w:t>
      </w:r>
      <w:r w:rsidR="00386444" w:rsidRPr="004638E1">
        <w:rPr>
          <w:rFonts w:ascii="Angsana New" w:hAnsi="Angsana New" w:cs="Angsana New" w:hint="cs"/>
          <w:sz w:val="32"/>
          <w:szCs w:val="32"/>
          <w:cs/>
        </w:rPr>
        <w:t>กำไรขาดทุนร</w:t>
      </w:r>
      <w:r w:rsidR="004638E1">
        <w:rPr>
          <w:rFonts w:ascii="Angsana New" w:hAnsi="Angsana New" w:cs="Angsana New" w:hint="cs"/>
          <w:sz w:val="32"/>
          <w:szCs w:val="32"/>
          <w:cs/>
        </w:rPr>
        <w:t xml:space="preserve">วม </w:t>
      </w:r>
      <w:r w:rsidRPr="004638E1">
        <w:rPr>
          <w:rFonts w:ascii="Angsana New" w:hAnsi="Angsana New" w:cs="Angsana New"/>
          <w:sz w:val="32"/>
          <w:szCs w:val="32"/>
          <w:cs/>
        </w:rPr>
        <w:t>งบกำไร</w:t>
      </w:r>
      <w:r w:rsidRPr="00082392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C01F43" w:rsidRPr="00082392">
        <w:rPr>
          <w:rFonts w:ascii="Angsana New" w:hAnsi="Angsana New" w:cs="Angsana New" w:hint="cs"/>
          <w:sz w:val="32"/>
          <w:szCs w:val="32"/>
          <w:cs/>
        </w:rPr>
        <w:t>สำหรับงวดสามเดือนสิ้นสุดวันเดียวกัน</w:t>
      </w:r>
      <w:r w:rsidR="0027761B"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7C11CA" w:rsidRPr="00082392">
        <w:rPr>
          <w:rFonts w:ascii="Angsana New" w:hAnsi="Angsana New" w:cs="Angsana New" w:hint="cs"/>
          <w:sz w:val="32"/>
          <w:szCs w:val="32"/>
          <w:cs/>
        </w:rPr>
        <w:t>และ</w:t>
      </w:r>
      <w:r w:rsidRPr="00082392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และ</w:t>
      </w:r>
      <w:r w:rsidR="00F309FE">
        <w:rPr>
          <w:rFonts w:ascii="Angsana New" w:hAnsi="Angsana New" w:cs="Angsana New"/>
          <w:sz w:val="32"/>
          <w:szCs w:val="32"/>
        </w:rPr>
        <w:t xml:space="preserve">    </w:t>
      </w:r>
      <w:r w:rsidRPr="00082392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309FE">
        <w:rPr>
          <w:rFonts w:ascii="Angsana New" w:hAnsi="Angsana New" w:cs="Angsana New" w:hint="cs"/>
          <w:sz w:val="32"/>
          <w:szCs w:val="32"/>
          <w:cs/>
        </w:rPr>
        <w:t>สาม</w:t>
      </w:r>
      <w:r w:rsidR="00C47BF4"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7C2E1E"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082392">
        <w:rPr>
          <w:rFonts w:ascii="Angsana New" w:hAnsi="Angsana New" w:cs="Angsana New"/>
          <w:sz w:val="32"/>
          <w:szCs w:val="32"/>
        </w:rPr>
        <w:t>(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082392">
        <w:rPr>
          <w:rFonts w:ascii="Angsana New" w:hAnsi="Angsana New" w:cs="Angsana New"/>
          <w:sz w:val="32"/>
          <w:szCs w:val="32"/>
        </w:rPr>
        <w:t>“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E47549"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82392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082392" w:rsidRDefault="00E7156F" w:rsidP="00785027">
      <w:pPr>
        <w:pStyle w:val="Default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77777777" w:rsidR="00E7156F" w:rsidRPr="00082392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 w:rsidRPr="00082392">
        <w:rPr>
          <w:rFonts w:ascii="Angsana New" w:hAnsi="Angsana New" w:cs="Angsana New"/>
          <w:sz w:val="32"/>
          <w:szCs w:val="32"/>
        </w:rPr>
        <w:t>2410</w:t>
      </w:r>
      <w:r w:rsidR="0081635D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07309097" w:rsidR="00E7156F" w:rsidRPr="00082392" w:rsidRDefault="00E7156F" w:rsidP="00785027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9260653" w14:textId="77777777" w:rsidR="0025382E" w:rsidRPr="00082392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847023" w:rsidRPr="00082392">
        <w:rPr>
          <w:rFonts w:ascii="Angsana New" w:hAnsi="Angsana New" w:cs="Angsana New"/>
          <w:sz w:val="32"/>
          <w:szCs w:val="32"/>
        </w:rPr>
        <w:t xml:space="preserve">     </w:t>
      </w:r>
      <w:r w:rsidR="00AD27D6" w:rsidRPr="00082392">
        <w:rPr>
          <w:rFonts w:ascii="Angsana New" w:hAnsi="Angsana New" w:cs="Angsana New"/>
          <w:sz w:val="32"/>
          <w:szCs w:val="32"/>
        </w:rPr>
        <w:t xml:space="preserve">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461F227" w14:textId="77777777" w:rsidR="00A25172" w:rsidRDefault="00A25172" w:rsidP="00785027">
      <w:pPr>
        <w:pStyle w:val="Default"/>
        <w:spacing w:before="600"/>
        <w:sectPr w:rsidR="00A25172" w:rsidSect="00AD27D6">
          <w:footerReference w:type="default" r:id="rId9"/>
          <w:pgSz w:w="11909" w:h="16834" w:code="9"/>
          <w:pgMar w:top="2160" w:right="1080" w:bottom="1080" w:left="1296" w:header="706" w:footer="706" w:gutter="0"/>
          <w:pgNumType w:start="2"/>
          <w:cols w:space="720"/>
        </w:sectPr>
      </w:pPr>
    </w:p>
    <w:p w14:paraId="4630652E" w14:textId="77777777" w:rsidR="00A25172" w:rsidRDefault="00A25172" w:rsidP="00A2517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9A6795E" w14:textId="37C18F45" w:rsidR="00A25172" w:rsidRDefault="00A25172" w:rsidP="00A2517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600AA0">
        <w:rPr>
          <w:rFonts w:ascii="Angsana New" w:hAnsi="Angsana New" w:cs="Angsana New"/>
          <w:sz w:val="32"/>
          <w:szCs w:val="32"/>
        </w:rPr>
        <w:t>1.3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 w:hint="cs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 เอสวีไอ จำกัด (มหาชน) ได้ซื้อหุ้นสามัญทั้งหมดของบริษัท โทโฮกุ โซลูชั่น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จำกัด  </w:t>
      </w:r>
      <w:r w:rsidR="00E36FDB">
        <w:rPr>
          <w:rFonts w:ascii="Angsana New" w:hAnsi="Angsana New" w:cs="Angsana New" w:hint="cs"/>
          <w:sz w:val="32"/>
          <w:szCs w:val="32"/>
          <w:cs/>
        </w:rPr>
        <w:t>ในมูลค่าซึ่งสูงกว่าประมาณการส่วนได้เสียในมูลค่าสินทรัพย์สุทธิ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ปัจจุบันบริษัทฯอยู่ระหว่า</w:t>
      </w:r>
      <w:r w:rsidR="00E36FDB">
        <w:rPr>
          <w:rFonts w:ascii="Angsana New" w:hAnsi="Angsana New" w:cs="Angsana New" w:hint="cs"/>
          <w:sz w:val="32"/>
          <w:szCs w:val="32"/>
          <w:cs/>
        </w:rPr>
        <w:t>ง</w:t>
      </w:r>
      <w:r>
        <w:rPr>
          <w:rFonts w:ascii="Angsana New" w:hAnsi="Angsana New" w:cs="Angsana New" w:hint="cs"/>
          <w:sz w:val="32"/>
          <w:szCs w:val="32"/>
          <w:cs/>
        </w:rPr>
        <w:t xml:space="preserve">จัดให้มีการวัดมูลค่ายุติธรรมของสินทรัพย์ที่ระบุได้ที่ได้มาและหนี้สินที่รับมา ณ วันซื้อกิจการ โดยคาดว่าบริษัทฯจะดำเนินการให้แล้วเสร็จภายในระยะเวลา </w:t>
      </w:r>
      <w:r>
        <w:rPr>
          <w:rFonts w:ascii="Angsana New" w:hAnsi="Angsana New" w:cs="Angsana New" w:hint="cs"/>
          <w:sz w:val="32"/>
          <w:szCs w:val="32"/>
        </w:rPr>
        <w:t>12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เดือนนับจากวันที่ซื้อกิจการ ซึ่งบริษัทฯจะสรุปผล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การบันทึกบัญชีการซื้อธุรกิจให้เสร็จสิ้นภายในปี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2565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และจำนวนเงินของรายการที่บันทึกไว้ ณ วันที่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 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 w:hint="cs"/>
          <w:color w:val="auto"/>
          <w:sz w:val="32"/>
          <w:szCs w:val="32"/>
        </w:rPr>
        <w:t>2565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อาจมีการเปลี่ยนแปลงได้ </w:t>
      </w:r>
    </w:p>
    <w:p w14:paraId="128AD4F5" w14:textId="054252AA" w:rsidR="00A25172" w:rsidRPr="00A25172" w:rsidRDefault="00A25172" w:rsidP="00A25172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A25172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6B99B2C3" w14:textId="258AAED5" w:rsidR="0025382E" w:rsidRPr="00082392" w:rsidRDefault="0025382E" w:rsidP="00785027">
      <w:pPr>
        <w:pStyle w:val="Default"/>
        <w:spacing w:before="600"/>
      </w:pPr>
    </w:p>
    <w:p w14:paraId="7CC6DB7B" w14:textId="77777777" w:rsidR="00785027" w:rsidRPr="00082392" w:rsidRDefault="00785027" w:rsidP="0025382E">
      <w:pPr>
        <w:pStyle w:val="Default"/>
      </w:pPr>
    </w:p>
    <w:p w14:paraId="535D410B" w14:textId="6529149F" w:rsidR="00FA6A25" w:rsidRPr="00082392" w:rsidRDefault="00F309FE" w:rsidP="00785027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นนท์</w:t>
      </w:r>
    </w:p>
    <w:p w14:paraId="3B9516D7" w14:textId="163A176E" w:rsidR="00FA6A25" w:rsidRPr="00082392" w:rsidRDefault="00FA6A25" w:rsidP="00785027">
      <w:pPr>
        <w:tabs>
          <w:tab w:val="center" w:pos="6480"/>
        </w:tabs>
        <w:spacing w:after="24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309FE">
        <w:rPr>
          <w:rFonts w:ascii="Angsana New" w:hAnsi="Angsana New"/>
          <w:sz w:val="32"/>
          <w:szCs w:val="32"/>
        </w:rPr>
        <w:t>3972</w:t>
      </w:r>
    </w:p>
    <w:p w14:paraId="619A19C2" w14:textId="77777777" w:rsidR="00AD27D6" w:rsidRPr="00082392" w:rsidRDefault="00AD27D6" w:rsidP="0024607E">
      <w:pPr>
        <w:pStyle w:val="Heading5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47EA719B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7C2E1E" w:rsidRPr="00082392">
        <w:rPr>
          <w:rFonts w:ascii="Angsana New" w:hAnsi="Angsana New" w:hint="cs"/>
          <w:sz w:val="32"/>
          <w:szCs w:val="32"/>
          <w:cs/>
        </w:rPr>
        <w:t xml:space="preserve"> </w:t>
      </w:r>
      <w:r w:rsidR="00200871">
        <w:rPr>
          <w:rFonts w:ascii="Angsana New" w:hAnsi="Angsana New"/>
          <w:sz w:val="32"/>
          <w:szCs w:val="32"/>
        </w:rPr>
        <w:t>11</w:t>
      </w:r>
      <w:r w:rsidR="0020087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309FE">
        <w:rPr>
          <w:rFonts w:ascii="Angsana New" w:hAnsi="Angsana New"/>
          <w:sz w:val="32"/>
          <w:szCs w:val="32"/>
        </w:rPr>
        <w:t>2565</w:t>
      </w:r>
    </w:p>
    <w:sectPr w:rsidR="00FA6A25" w:rsidRPr="00545E35" w:rsidSect="00A25172">
      <w:footerReference w:type="default" r:id="rId10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561AC" w14:textId="77777777" w:rsidR="00824270" w:rsidRDefault="00824270">
      <w:r>
        <w:separator/>
      </w:r>
    </w:p>
  </w:endnote>
  <w:endnote w:type="continuationSeparator" w:id="0">
    <w:p w14:paraId="11BF16BA" w14:textId="77777777" w:rsidR="00824270" w:rsidRDefault="0082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47577" w14:textId="0F1FA470" w:rsidR="00A25172" w:rsidRPr="00A25172" w:rsidRDefault="00A25172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C758BE" w14:textId="77777777" w:rsidR="0025382E" w:rsidRDefault="0025382E" w:rsidP="00545E35">
    <w:pPr>
      <w:pStyle w:val="Footer"/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383046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BB0C1F8" w14:textId="77777777" w:rsidR="00A25172" w:rsidRPr="00A25172" w:rsidRDefault="00A2517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2517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2517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2517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A2517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2517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70E0C2E" w14:textId="77777777" w:rsidR="00A25172" w:rsidRDefault="00A25172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20682" w14:textId="77777777" w:rsidR="00824270" w:rsidRDefault="00824270">
      <w:r>
        <w:separator/>
      </w:r>
    </w:p>
  </w:footnote>
  <w:footnote w:type="continuationSeparator" w:id="0">
    <w:p w14:paraId="4C887485" w14:textId="77777777" w:rsidR="00824270" w:rsidRDefault="00824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F3774"/>
    <w:rsid w:val="001F7CD8"/>
    <w:rsid w:val="00200871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82E"/>
    <w:rsid w:val="00256B3F"/>
    <w:rsid w:val="00260DD3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87ED5"/>
    <w:rsid w:val="00292632"/>
    <w:rsid w:val="00292DA9"/>
    <w:rsid w:val="002953A5"/>
    <w:rsid w:val="002953E8"/>
    <w:rsid w:val="0029793C"/>
    <w:rsid w:val="002A24CB"/>
    <w:rsid w:val="002B4298"/>
    <w:rsid w:val="002B5EC2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9A0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00AA0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45204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1CA"/>
    <w:rsid w:val="007C1B7E"/>
    <w:rsid w:val="007C2E1E"/>
    <w:rsid w:val="007D2386"/>
    <w:rsid w:val="007D2CD8"/>
    <w:rsid w:val="007D54D9"/>
    <w:rsid w:val="007D5A1F"/>
    <w:rsid w:val="007D6787"/>
    <w:rsid w:val="007E46C4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051F8"/>
    <w:rsid w:val="009143A8"/>
    <w:rsid w:val="00914B31"/>
    <w:rsid w:val="00917F7A"/>
    <w:rsid w:val="00920B39"/>
    <w:rsid w:val="00925F64"/>
    <w:rsid w:val="00935C96"/>
    <w:rsid w:val="0093675B"/>
    <w:rsid w:val="00953A07"/>
    <w:rsid w:val="009544CE"/>
    <w:rsid w:val="009554A6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455F"/>
    <w:rsid w:val="009F68F7"/>
    <w:rsid w:val="009F744E"/>
    <w:rsid w:val="00A00358"/>
    <w:rsid w:val="00A20164"/>
    <w:rsid w:val="00A24B99"/>
    <w:rsid w:val="00A25172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01F43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36FDB"/>
    <w:rsid w:val="00E46B90"/>
    <w:rsid w:val="00E47549"/>
    <w:rsid w:val="00E50117"/>
    <w:rsid w:val="00E52FDC"/>
    <w:rsid w:val="00E63A12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337A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2BD7"/>
    <w:rsid w:val="00F24DAC"/>
    <w:rsid w:val="00F25439"/>
    <w:rsid w:val="00F27582"/>
    <w:rsid w:val="00F275AD"/>
    <w:rsid w:val="00F27E47"/>
    <w:rsid w:val="00F309FE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4A6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28699</vt:lpwstr>
  </property>
  <property fmtid="{D5CDD505-2E9C-101B-9397-08002B2CF9AE}" pid="4" name="OptimizationTime">
    <vt:lpwstr>20220511_1649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529</Words>
  <Characters>2054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5</cp:revision>
  <cp:lastPrinted>2022-05-05T14:34:00Z</cp:lastPrinted>
  <dcterms:created xsi:type="dcterms:W3CDTF">2022-05-02T08:25:00Z</dcterms:created>
  <dcterms:modified xsi:type="dcterms:W3CDTF">2022-05-05T14:34:00Z</dcterms:modified>
</cp:coreProperties>
</file>