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8BFDD" w14:textId="6C4E5E07"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</w:p>
    <w:p w14:paraId="59E56A09" w14:textId="77E02D10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  <w:bookmarkStart w:id="0" w:name="_GoBack"/>
      <w:bookmarkEnd w:id="0"/>
    </w:p>
    <w:p w14:paraId="5121B28F" w14:textId="7E387375"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296BD599" w:rsidR="005246BB" w:rsidRDefault="00CE6E45" w:rsidP="00504E2E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เสนอต่อ</w:t>
      </w:r>
      <w:r w:rsidRPr="004C73A1">
        <w:rPr>
          <w:rFonts w:hint="cs"/>
          <w:b/>
          <w:bCs/>
          <w:sz w:val="29"/>
          <w:szCs w:val="29"/>
          <w:cs/>
        </w:rPr>
        <w:t xml:space="preserve"> </w:t>
      </w:r>
      <w:r w:rsidRPr="004C73A1">
        <w:rPr>
          <w:b/>
          <w:bCs/>
          <w:sz w:val="29"/>
          <w:szCs w:val="29"/>
          <w:cs/>
        </w:rPr>
        <w:t>ผู้ถือหุ้นและคณะกรรมการ</w:t>
      </w:r>
      <w:r w:rsidR="005246BB" w:rsidRPr="005246BB">
        <w:rPr>
          <w:b/>
          <w:bCs/>
          <w:sz w:val="29"/>
          <w:szCs w:val="29"/>
          <w:cs/>
        </w:rPr>
        <w:t>บริษัท ทีพีซ</w:t>
      </w:r>
      <w:r w:rsidR="005246BB">
        <w:rPr>
          <w:b/>
          <w:bCs/>
          <w:sz w:val="29"/>
          <w:szCs w:val="29"/>
          <w:cs/>
        </w:rPr>
        <w:t>ีเอส จำกัด (มหาชน)</w:t>
      </w:r>
      <w:r w:rsidR="00C14BC6">
        <w:rPr>
          <w:b/>
          <w:bCs/>
          <w:sz w:val="29"/>
          <w:szCs w:val="29"/>
        </w:rPr>
        <w:t xml:space="preserve"> </w:t>
      </w:r>
    </w:p>
    <w:p w14:paraId="728B5B93" w14:textId="3FBB086C" w:rsidR="00F80952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 w:rsidR="00EC4A5B" w:rsidRPr="004C73A1">
        <w:rPr>
          <w:sz w:val="29"/>
          <w:szCs w:val="29"/>
        </w:rPr>
        <w:t>3</w:t>
      </w:r>
      <w:r w:rsidR="005246BB">
        <w:rPr>
          <w:sz w:val="29"/>
          <w:szCs w:val="29"/>
        </w:rPr>
        <w:t>1</w:t>
      </w:r>
      <w:r w:rsidRPr="004C73A1">
        <w:rPr>
          <w:sz w:val="29"/>
          <w:szCs w:val="29"/>
          <w:cs/>
        </w:rPr>
        <w:t xml:space="preserve"> </w:t>
      </w:r>
      <w:r w:rsidR="005246BB">
        <w:rPr>
          <w:rFonts w:hint="cs"/>
          <w:sz w:val="29"/>
          <w:szCs w:val="29"/>
          <w:cs/>
        </w:rPr>
        <w:t>มีนาคม</w:t>
      </w:r>
      <w:r w:rsidRPr="004C73A1">
        <w:rPr>
          <w:sz w:val="29"/>
          <w:szCs w:val="29"/>
          <w:cs/>
        </w:rPr>
        <w:t xml:space="preserve"> </w:t>
      </w:r>
      <w:r w:rsidRPr="004C73A1">
        <w:rPr>
          <w:sz w:val="29"/>
          <w:szCs w:val="29"/>
        </w:rPr>
        <w:t>256</w:t>
      </w:r>
      <w:r w:rsidR="00504E2E">
        <w:rPr>
          <w:sz w:val="29"/>
          <w:szCs w:val="29"/>
        </w:rPr>
        <w:t>5</w:t>
      </w:r>
      <w:r w:rsidRPr="004C73A1">
        <w:rPr>
          <w:sz w:val="29"/>
          <w:szCs w:val="29"/>
          <w:cs/>
        </w:rPr>
        <w:t xml:space="preserve"> งบกำไรขาดทุนเบ็ดเสร็จรวม</w:t>
      </w:r>
      <w:r w:rsidR="005246BB">
        <w:rPr>
          <w:sz w:val="29"/>
          <w:szCs w:val="29"/>
        </w:rPr>
        <w:t xml:space="preserve"> </w:t>
      </w:r>
      <w:r w:rsidR="005246BB" w:rsidRPr="00BC1C0E">
        <w:rPr>
          <w:sz w:val="30"/>
          <w:szCs w:val="30"/>
          <w:cs/>
        </w:rPr>
        <w:t>งบแสดงการเปลี่ยนแปลงส่วนของผู้</w:t>
      </w:r>
      <w:r w:rsidR="005246BB" w:rsidRPr="005246BB">
        <w:rPr>
          <w:sz w:val="30"/>
          <w:szCs w:val="30"/>
          <w:cs/>
        </w:rPr>
        <w:t>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และบริษัทย่อย</w:t>
      </w:r>
      <w:r w:rsidR="00FA44B4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5246BB">
        <w:rPr>
          <w:sz w:val="30"/>
          <w:szCs w:val="30"/>
          <w:cs/>
        </w:rPr>
        <w:t>และได้สอบทานข้อมูลทางการเงินเฉพาะกิจการของ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ด้วยเช่นกัน (รวมเรียกว่า </w:t>
      </w:r>
      <w:r w:rsidR="005246BB" w:rsidRPr="005246BB">
        <w:rPr>
          <w:sz w:val="30"/>
          <w:szCs w:val="30"/>
        </w:rPr>
        <w:t>“</w:t>
      </w:r>
      <w:r w:rsidR="005246BB" w:rsidRPr="005246BB">
        <w:rPr>
          <w:sz w:val="30"/>
          <w:szCs w:val="30"/>
          <w:cs/>
        </w:rPr>
        <w:t>ข้อมูลทางการเงินระหว่างกาล</w:t>
      </w:r>
      <w:r w:rsidR="005246BB" w:rsidRPr="005246BB">
        <w:rPr>
          <w:sz w:val="30"/>
          <w:szCs w:val="30"/>
        </w:rPr>
        <w:t>”)</w:t>
      </w:r>
      <w:r w:rsidRPr="005246BB"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46BB">
        <w:rPr>
          <w:sz w:val="29"/>
          <w:szCs w:val="29"/>
        </w:rPr>
        <w:t>34</w:t>
      </w:r>
      <w:r w:rsidRPr="005246BB"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ขอบเขตการสอบทาน</w:t>
      </w:r>
    </w:p>
    <w:p w14:paraId="5CDAD429" w14:textId="3F8BC31F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รหัส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rFonts w:hint="cs"/>
          <w:sz w:val="29"/>
          <w:szCs w:val="29"/>
        </w:rPr>
        <w:t>2410</w:t>
      </w:r>
      <w:r w:rsidRPr="004C73A1">
        <w:rPr>
          <w:rFonts w:hint="cs"/>
          <w:sz w:val="29"/>
          <w:szCs w:val="29"/>
          <w:cs/>
        </w:rPr>
        <w:t xml:space="preserve"> เรื่อง </w:t>
      </w:r>
      <w:r w:rsidRPr="004C73A1"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การสอบทานดังกล่าวประกอบด้วย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ข้อสรุป</w:t>
      </w:r>
    </w:p>
    <w:p w14:paraId="669BC682" w14:textId="39ACF6E7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</w:t>
      </w:r>
      <w:r w:rsidRPr="004C73A1">
        <w:rPr>
          <w:rFonts w:hint="cs"/>
          <w:sz w:val="29"/>
          <w:szCs w:val="29"/>
          <w:cs/>
        </w:rPr>
        <w:t>ื่</w:t>
      </w:r>
      <w:r w:rsidRPr="004C73A1">
        <w:rPr>
          <w:sz w:val="29"/>
          <w:szCs w:val="29"/>
          <w:cs/>
        </w:rPr>
        <w:t>อง การ</w:t>
      </w:r>
      <w:r w:rsidRPr="004C73A1">
        <w:rPr>
          <w:rFonts w:hint="cs"/>
          <w:sz w:val="29"/>
          <w:szCs w:val="29"/>
          <w:cs/>
        </w:rPr>
        <w:t>รายงานทางการ</w:t>
      </w:r>
      <w:r w:rsidRPr="004C73A1"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B258EC3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1CFED00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5FC05AD1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41F20C2D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2462D9DB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05E45C42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4AECF54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089C1916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601461BD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21DAA5A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49302B8C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0E5D00A8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77777777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77777777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4C73A1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ผู้สอบบัญชีรับอนุญาต เลขที่ </w:t>
      </w:r>
      <w:r w:rsidRPr="004C73A1">
        <w:rPr>
          <w:sz w:val="29"/>
          <w:szCs w:val="29"/>
        </w:rPr>
        <w:t>9910</w:t>
      </w:r>
    </w:p>
    <w:p w14:paraId="3C517C7D" w14:textId="77777777" w:rsidR="00C72192" w:rsidRPr="004C73A1" w:rsidRDefault="00C72192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บริษัท เอเอสวี แอนด์ แอสโซซิเอทส์ จำกัด</w:t>
      </w:r>
    </w:p>
    <w:p w14:paraId="1D219A49" w14:textId="77777777" w:rsidR="00CE6E45" w:rsidRPr="004C73A1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4C73A1">
        <w:rPr>
          <w:sz w:val="29"/>
          <w:szCs w:val="29"/>
          <w:cs/>
        </w:rPr>
        <w:t>กรุงเทพมหานคร</w:t>
      </w:r>
    </w:p>
    <w:p w14:paraId="3160386E" w14:textId="12355D81" w:rsidR="005246BB" w:rsidRPr="004C73A1" w:rsidRDefault="00E803AF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>
        <w:rPr>
          <w:rFonts w:hint="cs"/>
          <w:sz w:val="29"/>
          <w:szCs w:val="29"/>
          <w:cs/>
        </w:rPr>
        <w:t>11</w:t>
      </w:r>
      <w:r w:rsidR="00B6075B" w:rsidRPr="00E803AF">
        <w:rPr>
          <w:sz w:val="29"/>
          <w:szCs w:val="29"/>
        </w:rPr>
        <w:t xml:space="preserve"> </w:t>
      </w:r>
      <w:r w:rsidR="005246BB" w:rsidRPr="00E803AF">
        <w:rPr>
          <w:rFonts w:hint="cs"/>
          <w:sz w:val="29"/>
          <w:szCs w:val="29"/>
          <w:cs/>
        </w:rPr>
        <w:t>พฤษภาคม</w:t>
      </w:r>
      <w:r w:rsidR="00337C97" w:rsidRPr="00E803AF">
        <w:rPr>
          <w:rFonts w:hint="cs"/>
          <w:sz w:val="29"/>
          <w:szCs w:val="29"/>
          <w:cs/>
        </w:rPr>
        <w:t xml:space="preserve"> </w:t>
      </w:r>
      <w:r w:rsidR="00FC3E94" w:rsidRPr="00E803AF">
        <w:rPr>
          <w:sz w:val="29"/>
          <w:szCs w:val="29"/>
          <w:lang w:val="en-GB"/>
        </w:rPr>
        <w:t>25</w:t>
      </w:r>
      <w:r w:rsidR="00A77D5E" w:rsidRPr="00E803AF">
        <w:rPr>
          <w:sz w:val="29"/>
          <w:szCs w:val="29"/>
          <w:lang w:val="en-GB"/>
        </w:rPr>
        <w:t>6</w:t>
      </w:r>
      <w:r w:rsidR="00504E2E" w:rsidRPr="00E803AF">
        <w:rPr>
          <w:sz w:val="29"/>
          <w:szCs w:val="29"/>
        </w:rPr>
        <w:t>5</w:t>
      </w:r>
    </w:p>
    <w:sectPr w:rsidR="005246BB" w:rsidRPr="004C73A1" w:rsidSect="00413A7F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0B7F0" w14:textId="77777777" w:rsidR="00183A5D" w:rsidRDefault="00183A5D">
      <w:r>
        <w:separator/>
      </w:r>
    </w:p>
  </w:endnote>
  <w:endnote w:type="continuationSeparator" w:id="0">
    <w:p w14:paraId="637A952B" w14:textId="77777777" w:rsidR="00183A5D" w:rsidRDefault="0018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291CA" w14:textId="3F3A3A59" w:rsidR="00AC4516" w:rsidRDefault="00C14BC6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46464" behindDoc="0" locked="0" layoutInCell="0" allowOverlap="1" wp14:anchorId="5F2237C9" wp14:editId="6ABF095B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BA4A6A" id="Line 3" o:spid="_x0000_s1026" style="position:absolute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hxGQIAADI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" o:allowincell="f"/>
          </w:pict>
        </mc:Fallback>
      </mc:AlternateContent>
    </w:r>
    <w:r w:rsidR="00AF5D10" w:rsidRPr="00AF5D10">
      <w:rPr>
        <w:b/>
        <w:bCs/>
        <w:sz w:val="22"/>
        <w:szCs w:val="22"/>
      </w:rPr>
      <w:t>47</w:t>
    </w:r>
    <w:r w:rsidR="00AC4516">
      <w:rPr>
        <w:b/>
        <w:bCs/>
        <w:sz w:val="22"/>
        <w:szCs w:val="22"/>
      </w:rPr>
      <w:t xml:space="preserve"> </w:t>
    </w:r>
    <w:proofErr w:type="spellStart"/>
    <w:r w:rsidR="00AC4516">
      <w:rPr>
        <w:b/>
        <w:bCs/>
        <w:sz w:val="22"/>
        <w:szCs w:val="22"/>
      </w:rPr>
      <w:t>Soi</w:t>
    </w:r>
    <w:proofErr w:type="spellEnd"/>
    <w:r w:rsidR="00AC4516">
      <w:rPr>
        <w:b/>
        <w:bCs/>
        <w:sz w:val="22"/>
        <w:szCs w:val="22"/>
      </w:rPr>
      <w:t xml:space="preserve"> </w:t>
    </w:r>
    <w:r w:rsidR="00AF5D10" w:rsidRPr="00AF5D10">
      <w:rPr>
        <w:b/>
        <w:bCs/>
        <w:sz w:val="22"/>
        <w:szCs w:val="22"/>
      </w:rPr>
      <w:t>53</w:t>
    </w:r>
    <w:r w:rsidR="00AC4516">
      <w:rPr>
        <w:b/>
        <w:bCs/>
        <w:sz w:val="22"/>
        <w:szCs w:val="22"/>
      </w:rPr>
      <w:t xml:space="preserve">, Rama </w:t>
    </w:r>
    <w:r w:rsidR="00AF5D10" w:rsidRPr="00AF5D10">
      <w:rPr>
        <w:rFonts w:hint="cs"/>
        <w:b/>
        <w:bCs/>
        <w:sz w:val="22"/>
        <w:szCs w:val="22"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 xml:space="preserve">,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</w:rPr>
      <w:t xml:space="preserve"> </w:t>
    </w:r>
    <w:r w:rsidR="00AF5D10" w:rsidRPr="00AF5D10">
      <w:rPr>
        <w:b/>
        <w:bCs/>
        <w:sz w:val="22"/>
        <w:szCs w:val="22"/>
      </w:rPr>
      <w:t>10120</w:t>
    </w:r>
    <w:r w:rsidR="00AC4516">
      <w:rPr>
        <w:b/>
        <w:bCs/>
        <w:sz w:val="22"/>
        <w:szCs w:val="22"/>
      </w:rPr>
      <w:t xml:space="preserve"> </w:t>
    </w:r>
    <w:smartTag w:uri="urn:schemas-microsoft-com:office:smarttags" w:element="country-region">
      <w:smartTag w:uri="urn:schemas-microsoft-com:office:smarttags" w:element="place">
        <w:r w:rsidR="00AC4516">
          <w:rPr>
            <w:b/>
            <w:bCs/>
            <w:sz w:val="22"/>
            <w:szCs w:val="22"/>
          </w:rPr>
          <w:t>Thailand</w:t>
        </w:r>
      </w:smartTag>
    </w:smartTag>
  </w:p>
  <w:bookmarkEnd w:id="1"/>
  <w:bookmarkEnd w:id="2"/>
  <w:bookmarkEnd w:id="3"/>
  <w:bookmarkEnd w:id="4"/>
  <w:bookmarkEnd w:id="5"/>
  <w:p w14:paraId="03AFA1E4" w14:textId="58F34027" w:rsidR="00AC4516" w:rsidRPr="00C572B2" w:rsidRDefault="00E803AF">
    <w:pPr>
      <w:pStyle w:val="Footer"/>
      <w:jc w:val="center"/>
    </w:pPr>
    <w:r w:rsidRPr="00E803AF">
      <w:rPr>
        <w:b/>
        <w:bCs/>
        <w:sz w:val="22"/>
        <w:szCs w:val="22"/>
      </w:rPr>
      <w:t>Tel: 66(0)81-274-2075, 66(0)2 294-8504  E-mail: info@asvgroup.co.th. https://www.asvgroup.co.th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4E532" w14:textId="77777777" w:rsidR="00183A5D" w:rsidRDefault="00183A5D">
      <w:r>
        <w:separator/>
      </w:r>
    </w:p>
  </w:footnote>
  <w:footnote w:type="continuationSeparator" w:id="0">
    <w:p w14:paraId="04344E2B" w14:textId="77777777" w:rsidR="00183A5D" w:rsidRDefault="00183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7B3D" w14:textId="6032EE3A" w:rsidR="00AC4516" w:rsidRPr="00CF1A6C" w:rsidRDefault="0067793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 wp14:anchorId="77B6BE26" wp14:editId="1CEA0A34">
          <wp:simplePos x="0" y="0"/>
          <wp:positionH relativeFrom="column">
            <wp:posOffset>-2540</wp:posOffset>
          </wp:positionH>
          <wp:positionV relativeFrom="paragraph">
            <wp:posOffset>-10737</wp:posOffset>
          </wp:positionV>
          <wp:extent cx="1371600" cy="494665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25F7F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04E2E"/>
    <w:rsid w:val="005148A4"/>
    <w:rsid w:val="00515B69"/>
    <w:rsid w:val="00516281"/>
    <w:rsid w:val="00521AD5"/>
    <w:rsid w:val="005246BB"/>
    <w:rsid w:val="00530C19"/>
    <w:rsid w:val="00534FDE"/>
    <w:rsid w:val="005364A9"/>
    <w:rsid w:val="0054321D"/>
    <w:rsid w:val="00545436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D7D69"/>
    <w:rsid w:val="00BE02F1"/>
    <w:rsid w:val="00BE3DE3"/>
    <w:rsid w:val="00BF0F3F"/>
    <w:rsid w:val="00C00298"/>
    <w:rsid w:val="00C046D2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03AF"/>
    <w:rsid w:val="00E82CD4"/>
    <w:rsid w:val="00E85AFB"/>
    <w:rsid w:val="00E8758A"/>
    <w:rsid w:val="00E937B6"/>
    <w:rsid w:val="00EA14F5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716B"/>
    <w:rsid w:val="00F87887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4:docId w14:val="57D5B34F"/>
  <w15:docId w15:val="{D7D12372-99D4-488F-AC59-646F5AAA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12" ma:contentTypeDescription="สร้างเอกสารใหม่" ma:contentTypeScope="" ma:versionID="618a9ec751be8cb7282407fa17b61c36">
  <xsd:schema xmlns:xsd="http://www.w3.org/2001/XMLSchema" xmlns:xs="http://www.w3.org/2001/XMLSchema" xmlns:p="http://schemas.microsoft.com/office/2006/metadata/properties" xmlns:ns2="ad97f414-fcb6-440d-ba65-b94455fba3c5" targetNamespace="http://schemas.microsoft.com/office/2006/metadata/properties" ma:root="true" ma:fieldsID="2dd1ae471d1290e2109394ab2dff7b9c" ns2:_="">
    <xsd:import namespace="ad97f414-fcb6-440d-ba65-b94455fba3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D310A-F82F-4D20-BF80-77F31B516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181C6-7388-400D-8A8E-941EEA240EB1}">
  <ds:schemaRefs>
    <ds:schemaRef ds:uri="http://schemas.microsoft.com/office/2006/metadata/properties"/>
    <ds:schemaRef ds:uri="http://schemas.microsoft.com/office/infopath/2007/PartnerControls"/>
    <ds:schemaRef ds:uri="ad97f414-fcb6-440d-ba65-b94455fba3c5"/>
  </ds:schemaRefs>
</ds:datastoreItem>
</file>

<file path=customXml/itemProps4.xml><?xml version="1.0" encoding="utf-8"?>
<ds:datastoreItem xmlns:ds="http://schemas.openxmlformats.org/officeDocument/2006/customXml" ds:itemID="{231E819A-04EF-42DD-9A4C-FB354621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Areeratd</cp:lastModifiedBy>
  <cp:revision>12</cp:revision>
  <cp:lastPrinted>2020-11-05T09:04:00Z</cp:lastPrinted>
  <dcterms:created xsi:type="dcterms:W3CDTF">2021-05-02T05:28:00Z</dcterms:created>
  <dcterms:modified xsi:type="dcterms:W3CDTF">2022-05-10T03:54:00Z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</Properties>
</file>