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6C76E" w14:textId="77777777" w:rsidR="00124261" w:rsidRPr="00FA00B1" w:rsidRDefault="008E480D" w:rsidP="000F59C1">
      <w:pPr>
        <w:spacing w:line="380" w:lineRule="exact"/>
        <w:ind w:right="30"/>
        <w:jc w:val="left"/>
        <w:rPr>
          <w:rFonts w:ascii="Arial" w:hAnsi="Arial" w:cs="Arial"/>
          <w:b/>
          <w:bCs/>
          <w:sz w:val="22"/>
          <w:szCs w:val="22"/>
        </w:rPr>
      </w:pPr>
      <w:r w:rsidRPr="00FA00B1">
        <w:rPr>
          <w:rFonts w:ascii="Arial" w:hAnsi="Arial" w:cs="Arial"/>
          <w:b/>
          <w:bCs/>
          <w:sz w:val="22"/>
          <w:szCs w:val="22"/>
        </w:rPr>
        <w:t>Nam Seng Insurance Public Company Limited</w:t>
      </w:r>
    </w:p>
    <w:p w14:paraId="6F0D9436" w14:textId="77777777" w:rsidR="00AB4783" w:rsidRPr="00FA00B1"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FA00B1">
        <w:rPr>
          <w:rFonts w:ascii="Arial" w:hAnsi="Arial" w:cs="Arial"/>
          <w:b/>
          <w:bCs/>
          <w:sz w:val="22"/>
          <w:szCs w:val="22"/>
        </w:rPr>
        <w:t>Notes to interim financial statements</w:t>
      </w:r>
      <w:r w:rsidRPr="00FA00B1">
        <w:rPr>
          <w:rFonts w:ascii="Arial" w:hAnsi="Arial" w:cs="Arial"/>
          <w:b/>
          <w:bCs/>
          <w:sz w:val="22"/>
          <w:szCs w:val="22"/>
        </w:rPr>
        <w:tab/>
      </w:r>
    </w:p>
    <w:p w14:paraId="76FBBFDE" w14:textId="2474CBE6" w:rsidR="00AB4783" w:rsidRPr="00FA00B1" w:rsidRDefault="003C2771"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2E35DB">
        <w:rPr>
          <w:rFonts w:ascii="Arial" w:hAnsi="Arial" w:cs="Arial"/>
          <w:b/>
          <w:bCs/>
          <w:sz w:val="22"/>
          <w:szCs w:val="22"/>
        </w:rPr>
        <w:t>For the three-month period ended 31 March 202</w:t>
      </w:r>
      <w:r>
        <w:rPr>
          <w:rFonts w:ascii="Arial" w:hAnsi="Arial" w:cs="Arial"/>
          <w:b/>
          <w:bCs/>
          <w:sz w:val="22"/>
          <w:szCs w:val="22"/>
        </w:rPr>
        <w:t>2</w:t>
      </w:r>
      <w:r w:rsidR="00FA4434" w:rsidRPr="00FA00B1">
        <w:rPr>
          <w:rFonts w:ascii="Arial" w:hAnsi="Arial" w:cs="Arial"/>
          <w:b/>
          <w:bCs/>
          <w:sz w:val="22"/>
          <w:szCs w:val="22"/>
        </w:rPr>
        <w:t xml:space="preserve"> </w:t>
      </w:r>
    </w:p>
    <w:p w14:paraId="32FCA95A" w14:textId="77777777" w:rsidR="00E53654" w:rsidRPr="00FA00B1" w:rsidRDefault="00E53654" w:rsidP="0029569D">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FA00B1">
        <w:rPr>
          <w:rFonts w:ascii="Arial" w:hAnsi="Arial" w:cs="Arial"/>
          <w:b/>
          <w:bCs/>
          <w:spacing w:val="0"/>
          <w:sz w:val="22"/>
          <w:szCs w:val="22"/>
          <w:u w:val="none"/>
        </w:rPr>
        <w:t>1</w:t>
      </w:r>
      <w:r w:rsidR="005A4357" w:rsidRPr="00FA00B1">
        <w:rPr>
          <w:rFonts w:ascii="Arial" w:hAnsi="Arial" w:cs="Arial"/>
          <w:b/>
          <w:bCs/>
          <w:spacing w:val="0"/>
          <w:sz w:val="22"/>
          <w:szCs w:val="22"/>
          <w:u w:val="none"/>
        </w:rPr>
        <w:t>.</w:t>
      </w:r>
      <w:r w:rsidRPr="00FA00B1">
        <w:rPr>
          <w:rFonts w:ascii="Arial" w:hAnsi="Arial" w:cs="Arial"/>
          <w:b/>
          <w:bCs/>
          <w:spacing w:val="0"/>
          <w:sz w:val="22"/>
          <w:szCs w:val="22"/>
          <w:u w:val="none"/>
        </w:rPr>
        <w:tab/>
      </w:r>
      <w:r w:rsidR="00041CB9" w:rsidRPr="00FA00B1">
        <w:rPr>
          <w:rFonts w:ascii="Arial" w:hAnsi="Arial" w:cs="Arial"/>
          <w:b/>
          <w:bCs/>
          <w:spacing w:val="0"/>
          <w:sz w:val="22"/>
          <w:szCs w:val="22"/>
          <w:u w:val="none"/>
        </w:rPr>
        <w:t>General</w:t>
      </w:r>
      <w:r w:rsidR="004F61E0" w:rsidRPr="00FA00B1">
        <w:rPr>
          <w:rFonts w:ascii="Arial" w:hAnsi="Arial" w:cs="Arial"/>
          <w:b/>
          <w:bCs/>
          <w:spacing w:val="0"/>
          <w:sz w:val="22"/>
          <w:szCs w:val="22"/>
          <w:u w:val="none"/>
        </w:rPr>
        <w:t xml:space="preserve"> information</w:t>
      </w:r>
      <w:bookmarkEnd w:id="0"/>
      <w:r w:rsidRPr="00FA00B1">
        <w:rPr>
          <w:rFonts w:ascii="Arial" w:hAnsi="Arial" w:cs="Arial"/>
          <w:b/>
          <w:bCs/>
          <w:spacing w:val="0"/>
          <w:sz w:val="22"/>
          <w:szCs w:val="22"/>
          <w:u w:val="none"/>
        </w:rPr>
        <w:t xml:space="preserve"> </w:t>
      </w:r>
    </w:p>
    <w:p w14:paraId="21F9A55C" w14:textId="77777777" w:rsidR="00041CB9" w:rsidRPr="00FA00B1" w:rsidRDefault="00041CB9" w:rsidP="0029569D">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FA00B1">
        <w:rPr>
          <w:rFonts w:ascii="Arial" w:eastAsia="Arial Unicode MS" w:hAnsi="Arial" w:cs="Arial"/>
          <w:b/>
          <w:bCs/>
          <w:sz w:val="22"/>
          <w:szCs w:val="22"/>
        </w:rPr>
        <w:t>1.1</w:t>
      </w:r>
      <w:r w:rsidRPr="00FA00B1">
        <w:rPr>
          <w:rFonts w:ascii="Arial" w:eastAsia="Arial Unicode MS" w:hAnsi="Arial" w:cs="Arial"/>
          <w:b/>
          <w:bCs/>
          <w:sz w:val="22"/>
          <w:szCs w:val="22"/>
        </w:rPr>
        <w:tab/>
      </w:r>
      <w:r w:rsidRPr="00FA00B1">
        <w:rPr>
          <w:rFonts w:ascii="Arial" w:eastAsia="Arial Unicode MS" w:hAnsi="Arial" w:cs="Arial"/>
          <w:b/>
          <w:bCs/>
          <w:sz w:val="22"/>
          <w:szCs w:val="22"/>
        </w:rPr>
        <w:tab/>
        <w:t>Corporate information</w:t>
      </w:r>
    </w:p>
    <w:p w14:paraId="01496EBA" w14:textId="6435BAF7" w:rsidR="004F61E0" w:rsidRPr="00FA00B1" w:rsidRDefault="004F61E0" w:rsidP="0029569D">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FA00B1">
        <w:rPr>
          <w:rFonts w:ascii="Arial" w:hAnsi="Arial" w:cs="Arial"/>
          <w:sz w:val="22"/>
          <w:szCs w:val="22"/>
        </w:rPr>
        <w:t xml:space="preserve">Nam Seng Insurance Public Company Limited (“the Company”) is a public company incorporated and domiciled in Thailand. </w:t>
      </w:r>
      <w:r w:rsidR="00C15910" w:rsidRPr="00FA00B1">
        <w:rPr>
          <w:rFonts w:ascii="Arial" w:hAnsi="Arial" w:cs="Arial"/>
          <w:sz w:val="22"/>
          <w:szCs w:val="22"/>
        </w:rPr>
        <w:t xml:space="preserve">The </w:t>
      </w:r>
      <w:r w:rsidR="00C72949" w:rsidRPr="00FA00B1">
        <w:rPr>
          <w:rFonts w:ascii="Arial" w:hAnsi="Arial" w:cs="Arial"/>
          <w:sz w:val="22"/>
          <w:szCs w:val="22"/>
        </w:rPr>
        <w:t xml:space="preserve">Company’s </w:t>
      </w:r>
      <w:r w:rsidR="00AC7C2C" w:rsidRPr="00FA00B1">
        <w:rPr>
          <w:rFonts w:ascii="Arial" w:hAnsi="Arial" w:cs="Arial"/>
          <w:sz w:val="22"/>
          <w:szCs w:val="22"/>
        </w:rPr>
        <w:t>major</w:t>
      </w:r>
      <w:r w:rsidR="00C15910" w:rsidRPr="00FA00B1">
        <w:rPr>
          <w:rFonts w:ascii="Arial" w:hAnsi="Arial" w:cs="Arial"/>
          <w:sz w:val="22"/>
          <w:szCs w:val="22"/>
        </w:rPr>
        <w:t xml:space="preserve"> share</w:t>
      </w:r>
      <w:r w:rsidR="00D46DA1" w:rsidRPr="00FA00B1">
        <w:rPr>
          <w:rFonts w:ascii="Arial" w:hAnsi="Arial" w:cs="Arial"/>
          <w:sz w:val="22"/>
          <w:szCs w:val="22"/>
        </w:rPr>
        <w:t xml:space="preserve">holder is </w:t>
      </w:r>
      <w:r w:rsidR="00F80427" w:rsidRPr="00FA00B1">
        <w:rPr>
          <w:rFonts w:ascii="Arial" w:hAnsi="Arial" w:cs="Arial"/>
          <w:sz w:val="22"/>
          <w:szCs w:val="22"/>
        </w:rPr>
        <w:t>N.S. Alliance</w:t>
      </w:r>
      <w:r w:rsidR="00D46DA1" w:rsidRPr="00FA00B1">
        <w:rPr>
          <w:rFonts w:ascii="Arial" w:hAnsi="Arial" w:cs="Arial"/>
          <w:sz w:val="22"/>
          <w:szCs w:val="22"/>
        </w:rPr>
        <w:t xml:space="preserve"> Co., Ltd., which was incorporated in Thailand</w:t>
      </w:r>
      <w:r w:rsidR="00C72949" w:rsidRPr="00FA00B1">
        <w:rPr>
          <w:rFonts w:ascii="Arial" w:hAnsi="Arial" w:cs="Arial"/>
          <w:sz w:val="22"/>
          <w:szCs w:val="22"/>
        </w:rPr>
        <w:t xml:space="preserve"> whereby as </w:t>
      </w:r>
      <w:proofErr w:type="gramStart"/>
      <w:r w:rsidR="00C72949" w:rsidRPr="00FA00B1">
        <w:rPr>
          <w:rFonts w:ascii="Arial" w:hAnsi="Arial" w:cs="Arial"/>
          <w:sz w:val="22"/>
          <w:szCs w:val="22"/>
        </w:rPr>
        <w:t>at</w:t>
      </w:r>
      <w:proofErr w:type="gramEnd"/>
      <w:r w:rsidR="00C72949" w:rsidRPr="00FA00B1">
        <w:rPr>
          <w:rFonts w:ascii="Arial" w:hAnsi="Arial" w:cs="Arial"/>
          <w:sz w:val="22"/>
          <w:szCs w:val="22"/>
        </w:rPr>
        <w:t xml:space="preserve"> </w:t>
      </w:r>
      <w:r w:rsidR="003C2771">
        <w:rPr>
          <w:rFonts w:ascii="Arial" w:hAnsi="Arial" w:cs="Arial"/>
          <w:sz w:val="22"/>
          <w:szCs w:val="22"/>
        </w:rPr>
        <w:t>31 March 2022</w:t>
      </w:r>
      <w:r w:rsidR="00C72949" w:rsidRPr="00FA00B1">
        <w:rPr>
          <w:rFonts w:ascii="Arial" w:hAnsi="Arial" w:cs="Arial"/>
          <w:sz w:val="22"/>
          <w:szCs w:val="22"/>
        </w:rPr>
        <w:t xml:space="preserve"> and</w:t>
      </w:r>
      <w:r w:rsidR="00D824AF" w:rsidRPr="00FA00B1">
        <w:rPr>
          <w:rFonts w:ascii="Arial" w:hAnsi="Arial" w:cs="Arial"/>
          <w:sz w:val="22"/>
          <w:szCs w:val="22"/>
        </w:rPr>
        <w:t xml:space="preserve">                        </w:t>
      </w:r>
      <w:r w:rsidR="00C72949" w:rsidRPr="00FA00B1">
        <w:rPr>
          <w:rFonts w:ascii="Arial" w:hAnsi="Arial" w:cs="Arial"/>
          <w:sz w:val="22"/>
          <w:szCs w:val="22"/>
        </w:rPr>
        <w:t xml:space="preserve"> </w:t>
      </w:r>
      <w:r w:rsidR="003C2771">
        <w:rPr>
          <w:rFonts w:ascii="Arial" w:hAnsi="Arial" w:cs="Arial"/>
          <w:sz w:val="22"/>
          <w:szCs w:val="22"/>
        </w:rPr>
        <w:t>31 December 2021</w:t>
      </w:r>
      <w:r w:rsidR="00C72949" w:rsidRPr="00FA00B1">
        <w:rPr>
          <w:rFonts w:ascii="Arial" w:hAnsi="Arial" w:cs="Arial"/>
          <w:sz w:val="22"/>
          <w:szCs w:val="22"/>
        </w:rPr>
        <w:t xml:space="preserve">, such major shareholder held </w:t>
      </w:r>
      <w:r w:rsidR="008567F7" w:rsidRPr="00FA00B1">
        <w:rPr>
          <w:rFonts w:ascii="Arial" w:hAnsi="Arial" w:cs="Arial"/>
          <w:sz w:val="22"/>
          <w:szCs w:val="22"/>
        </w:rPr>
        <w:t>28.75%</w:t>
      </w:r>
      <w:r w:rsidR="00C72949" w:rsidRPr="00FA00B1">
        <w:rPr>
          <w:rFonts w:ascii="Arial" w:hAnsi="Arial" w:cs="Arial"/>
          <w:sz w:val="22"/>
          <w:szCs w:val="22"/>
        </w:rPr>
        <w:t xml:space="preserve"> of the issued and paid-up share</w:t>
      </w:r>
      <w:r w:rsidR="00455E14" w:rsidRPr="00FA00B1">
        <w:rPr>
          <w:rFonts w:ascii="Arial" w:hAnsi="Arial" w:cs="Arial"/>
          <w:sz w:val="22"/>
          <w:szCs w:val="22"/>
        </w:rPr>
        <w:t xml:space="preserve"> capital</w:t>
      </w:r>
      <w:r w:rsidR="00C72949" w:rsidRPr="00FA00B1">
        <w:rPr>
          <w:rFonts w:ascii="Arial" w:hAnsi="Arial" w:cs="Arial"/>
          <w:sz w:val="22"/>
          <w:szCs w:val="22"/>
        </w:rPr>
        <w:t xml:space="preserve"> of the Company</w:t>
      </w:r>
      <w:r w:rsidR="00D46DA1" w:rsidRPr="00FA00B1">
        <w:rPr>
          <w:rFonts w:ascii="Arial" w:hAnsi="Arial" w:cs="Arial"/>
          <w:sz w:val="22"/>
          <w:szCs w:val="22"/>
        </w:rPr>
        <w:t xml:space="preserve">. </w:t>
      </w:r>
      <w:r w:rsidRPr="00FA00B1">
        <w:rPr>
          <w:rFonts w:ascii="Arial" w:hAnsi="Arial" w:cs="Arial"/>
          <w:sz w:val="22"/>
          <w:szCs w:val="22"/>
        </w:rPr>
        <w:t>The Company is principally engaged in the provision of non-life insurance</w:t>
      </w:r>
      <w:r w:rsidR="00C72949" w:rsidRPr="00FA00B1">
        <w:rPr>
          <w:rFonts w:ascii="Arial" w:hAnsi="Arial" w:cs="Arial"/>
          <w:sz w:val="22"/>
          <w:szCs w:val="22"/>
        </w:rPr>
        <w:t xml:space="preserve"> </w:t>
      </w:r>
      <w:r w:rsidR="00455E14" w:rsidRPr="00FA00B1">
        <w:rPr>
          <w:rFonts w:ascii="Arial" w:hAnsi="Arial" w:cs="Arial"/>
          <w:sz w:val="22"/>
          <w:szCs w:val="22"/>
        </w:rPr>
        <w:t>while its</w:t>
      </w:r>
      <w:r w:rsidR="00C72949" w:rsidRPr="00FA00B1">
        <w:rPr>
          <w:rFonts w:ascii="Arial" w:hAnsi="Arial" w:cs="Arial"/>
          <w:sz w:val="22"/>
          <w:szCs w:val="22"/>
        </w:rPr>
        <w:t xml:space="preserve"> head office </w:t>
      </w:r>
      <w:proofErr w:type="gramStart"/>
      <w:r w:rsidR="00455E14" w:rsidRPr="00FA00B1">
        <w:rPr>
          <w:rFonts w:ascii="Arial" w:hAnsi="Arial" w:cs="Arial"/>
          <w:sz w:val="22"/>
          <w:szCs w:val="22"/>
        </w:rPr>
        <w:t xml:space="preserve">is </w:t>
      </w:r>
      <w:r w:rsidR="00C72949" w:rsidRPr="00FA00B1">
        <w:rPr>
          <w:rFonts w:ascii="Arial" w:hAnsi="Arial" w:cs="Arial"/>
          <w:sz w:val="22"/>
          <w:szCs w:val="22"/>
        </w:rPr>
        <w:t xml:space="preserve">located </w:t>
      </w:r>
      <w:r w:rsidR="00455E14" w:rsidRPr="00FA00B1">
        <w:rPr>
          <w:rFonts w:ascii="Arial" w:hAnsi="Arial" w:cs="Arial"/>
          <w:sz w:val="22"/>
          <w:szCs w:val="22"/>
        </w:rPr>
        <w:t>in</w:t>
      </w:r>
      <w:proofErr w:type="gramEnd"/>
      <w:r w:rsidR="00C72949" w:rsidRPr="00FA00B1">
        <w:rPr>
          <w:rFonts w:ascii="Arial" w:hAnsi="Arial" w:cs="Arial"/>
          <w:sz w:val="22"/>
          <w:szCs w:val="22"/>
        </w:rPr>
        <w:t xml:space="preserve"> Bangkok and</w:t>
      </w:r>
      <w:r w:rsidR="003560FD" w:rsidRPr="00FA00B1">
        <w:rPr>
          <w:rFonts w:ascii="Arial" w:hAnsi="Arial" w:cs="Arial"/>
          <w:sz w:val="22"/>
          <w:szCs w:val="22"/>
        </w:rPr>
        <w:t xml:space="preserve"> has </w:t>
      </w:r>
      <w:r w:rsidR="0035644E" w:rsidRPr="00FA00B1">
        <w:rPr>
          <w:rFonts w:ascii="Arial" w:hAnsi="Arial" w:cs="Arial"/>
          <w:sz w:val="22"/>
          <w:szCs w:val="22"/>
        </w:rPr>
        <w:t>2</w:t>
      </w:r>
      <w:r w:rsidR="00041CB9" w:rsidRPr="00FA00B1">
        <w:rPr>
          <w:rFonts w:ascii="Arial" w:hAnsi="Arial" w:cs="Arial"/>
          <w:sz w:val="22"/>
          <w:szCs w:val="22"/>
        </w:rPr>
        <w:t>6</w:t>
      </w:r>
      <w:r w:rsidR="003560FD" w:rsidRPr="00FA00B1">
        <w:rPr>
          <w:rFonts w:ascii="Arial" w:hAnsi="Arial" w:cs="Arial"/>
          <w:sz w:val="22"/>
          <w:szCs w:val="22"/>
        </w:rPr>
        <w:t xml:space="preserve"> sub-branches located in </w:t>
      </w:r>
      <w:r w:rsidR="005F4CA7">
        <w:rPr>
          <w:rFonts w:ascii="Arial" w:hAnsi="Arial" w:cs="Arial"/>
          <w:sz w:val="22"/>
          <w:szCs w:val="22"/>
        </w:rPr>
        <w:t xml:space="preserve">other </w:t>
      </w:r>
      <w:r w:rsidR="003560FD" w:rsidRPr="00FA00B1">
        <w:rPr>
          <w:rFonts w:ascii="Arial" w:hAnsi="Arial" w:cs="Arial"/>
          <w:sz w:val="22"/>
          <w:szCs w:val="22"/>
        </w:rPr>
        <w:t>provinces</w:t>
      </w:r>
      <w:r w:rsidR="0089729D" w:rsidRPr="00FA00B1">
        <w:rPr>
          <w:rFonts w:ascii="Arial" w:hAnsi="Arial" w:cs="Arial"/>
          <w:sz w:val="22"/>
          <w:szCs w:val="22"/>
        </w:rPr>
        <w:t>.</w:t>
      </w:r>
      <w:r w:rsidRPr="00FA00B1">
        <w:rPr>
          <w:rFonts w:ascii="Arial" w:hAnsi="Arial" w:cs="Arial"/>
          <w:sz w:val="22"/>
          <w:szCs w:val="22"/>
        </w:rPr>
        <w:t xml:space="preserve"> The </w:t>
      </w:r>
      <w:r w:rsidR="00CF7BB8" w:rsidRPr="00FA00B1">
        <w:rPr>
          <w:rFonts w:ascii="Arial" w:hAnsi="Arial" w:cs="Arial"/>
          <w:sz w:val="22"/>
          <w:szCs w:val="22"/>
        </w:rPr>
        <w:t>Company’s registered office</w:t>
      </w:r>
      <w:r w:rsidRPr="00FA00B1">
        <w:rPr>
          <w:rFonts w:ascii="Arial" w:hAnsi="Arial" w:cs="Arial"/>
          <w:sz w:val="22"/>
          <w:szCs w:val="22"/>
        </w:rPr>
        <w:t xml:space="preserve"> is </w:t>
      </w:r>
      <w:r w:rsidR="00CF7BB8" w:rsidRPr="00FA00B1">
        <w:rPr>
          <w:rFonts w:ascii="Arial" w:hAnsi="Arial" w:cs="Arial"/>
          <w:sz w:val="22"/>
          <w:szCs w:val="22"/>
        </w:rPr>
        <w:t xml:space="preserve">located </w:t>
      </w:r>
      <w:r w:rsidRPr="00FA00B1">
        <w:rPr>
          <w:rFonts w:ascii="Arial" w:hAnsi="Arial" w:cs="Arial"/>
          <w:sz w:val="22"/>
          <w:szCs w:val="22"/>
        </w:rPr>
        <w:t>at</w:t>
      </w:r>
      <w:r w:rsidR="00455E14" w:rsidRPr="00FA00B1">
        <w:rPr>
          <w:rFonts w:ascii="Arial" w:hAnsi="Arial" w:cs="Arial"/>
          <w:sz w:val="22"/>
          <w:szCs w:val="22"/>
        </w:rPr>
        <w:t xml:space="preserve"> No.</w:t>
      </w:r>
      <w:r w:rsidRPr="00FA00B1">
        <w:rPr>
          <w:rFonts w:ascii="Arial" w:hAnsi="Arial" w:cs="Arial"/>
          <w:sz w:val="22"/>
          <w:szCs w:val="22"/>
        </w:rPr>
        <w:t xml:space="preserve"> </w:t>
      </w:r>
      <w:r w:rsidR="003C3712" w:rsidRPr="00FA00B1">
        <w:rPr>
          <w:rFonts w:ascii="Arial" w:hAnsi="Arial" w:cs="Arial"/>
          <w:sz w:val="22"/>
          <w:szCs w:val="22"/>
        </w:rPr>
        <w:t xml:space="preserve">767 </w:t>
      </w:r>
      <w:proofErr w:type="spellStart"/>
      <w:r w:rsidR="003C3712" w:rsidRPr="00FA00B1">
        <w:rPr>
          <w:rFonts w:ascii="Arial" w:hAnsi="Arial" w:cs="Arial"/>
          <w:sz w:val="22"/>
          <w:szCs w:val="22"/>
        </w:rPr>
        <w:t>Krungthep</w:t>
      </w:r>
      <w:proofErr w:type="spellEnd"/>
      <w:r w:rsidR="003C3712" w:rsidRPr="00FA00B1">
        <w:rPr>
          <w:rFonts w:ascii="Arial" w:hAnsi="Arial" w:cs="Arial"/>
          <w:sz w:val="22"/>
          <w:szCs w:val="22"/>
        </w:rPr>
        <w:t>-</w:t>
      </w:r>
      <w:r w:rsidRPr="00FA00B1">
        <w:rPr>
          <w:rFonts w:ascii="Arial" w:hAnsi="Arial" w:cs="Arial"/>
          <w:sz w:val="22"/>
          <w:szCs w:val="22"/>
        </w:rPr>
        <w:t xml:space="preserve">Nonthaburi Road, </w:t>
      </w:r>
      <w:proofErr w:type="spellStart"/>
      <w:r w:rsidRPr="00FA00B1">
        <w:rPr>
          <w:rFonts w:ascii="Arial" w:hAnsi="Arial" w:cs="Arial"/>
          <w:sz w:val="22"/>
          <w:szCs w:val="22"/>
        </w:rPr>
        <w:t>Bangsue</w:t>
      </w:r>
      <w:proofErr w:type="spellEnd"/>
      <w:r w:rsidR="00455E14" w:rsidRPr="00FA00B1">
        <w:rPr>
          <w:rFonts w:ascii="Arial" w:hAnsi="Arial" w:cs="Arial"/>
          <w:sz w:val="22"/>
          <w:szCs w:val="22"/>
        </w:rPr>
        <w:t xml:space="preserve"> Sub-district, </w:t>
      </w:r>
      <w:proofErr w:type="spellStart"/>
      <w:r w:rsidR="00455E14" w:rsidRPr="00FA00B1">
        <w:rPr>
          <w:rFonts w:ascii="Arial" w:hAnsi="Arial" w:cs="Arial"/>
          <w:sz w:val="22"/>
          <w:szCs w:val="22"/>
        </w:rPr>
        <w:t>Bangsue</w:t>
      </w:r>
      <w:proofErr w:type="spellEnd"/>
      <w:r w:rsidR="00455E14" w:rsidRPr="00FA00B1">
        <w:rPr>
          <w:rFonts w:ascii="Arial" w:hAnsi="Arial" w:cs="Arial"/>
          <w:sz w:val="22"/>
          <w:szCs w:val="22"/>
        </w:rPr>
        <w:t xml:space="preserve"> District</w:t>
      </w:r>
      <w:r w:rsidRPr="00FA00B1">
        <w:rPr>
          <w:rFonts w:ascii="Arial" w:hAnsi="Arial" w:cs="Arial"/>
          <w:sz w:val="22"/>
          <w:szCs w:val="22"/>
        </w:rPr>
        <w:t>, Bangkok.</w:t>
      </w:r>
    </w:p>
    <w:p w14:paraId="792980CD" w14:textId="77777777" w:rsidR="00421273" w:rsidRPr="00FA00B1" w:rsidRDefault="00421273" w:rsidP="0029569D">
      <w:pPr>
        <w:spacing w:before="120" w:after="120" w:line="380" w:lineRule="exact"/>
        <w:ind w:left="547" w:right="0" w:hanging="547"/>
        <w:jc w:val="thaiDistribute"/>
        <w:rPr>
          <w:rFonts w:ascii="Arial" w:hAnsi="Arial" w:cs="Arial"/>
          <w:b/>
          <w:bCs/>
          <w:sz w:val="22"/>
          <w:szCs w:val="22"/>
        </w:rPr>
      </w:pPr>
      <w:r w:rsidRPr="00FA00B1">
        <w:rPr>
          <w:rFonts w:ascii="Arial" w:hAnsi="Arial" w:cs="Arial"/>
          <w:b/>
          <w:bCs/>
          <w:sz w:val="22"/>
          <w:szCs w:val="22"/>
        </w:rPr>
        <w:t>1.2</w:t>
      </w:r>
      <w:r w:rsidRPr="00FA00B1">
        <w:rPr>
          <w:rFonts w:ascii="Arial" w:hAnsi="Arial" w:cs="Arial"/>
          <w:b/>
          <w:bCs/>
          <w:sz w:val="22"/>
          <w:szCs w:val="22"/>
        </w:rPr>
        <w:tab/>
        <w:t xml:space="preserve">Coronavirus </w:t>
      </w:r>
      <w:r w:rsidR="00AF5C7D" w:rsidRPr="00FA00B1">
        <w:rPr>
          <w:rFonts w:ascii="Arial" w:hAnsi="Arial" w:cs="Arial"/>
          <w:b/>
          <w:bCs/>
          <w:sz w:val="22"/>
          <w:szCs w:val="22"/>
        </w:rPr>
        <w:t xml:space="preserve">disease </w:t>
      </w:r>
      <w:r w:rsidRPr="00FA00B1">
        <w:rPr>
          <w:rFonts w:ascii="Arial" w:hAnsi="Arial" w:cs="Arial"/>
          <w:b/>
          <w:bCs/>
          <w:sz w:val="22"/>
          <w:szCs w:val="22"/>
        </w:rPr>
        <w:t>2019 Pandemic</w:t>
      </w:r>
    </w:p>
    <w:p w14:paraId="28A076AB" w14:textId="77777777" w:rsidR="00AA7500" w:rsidRPr="00FA00B1" w:rsidRDefault="00AA7500" w:rsidP="0029569D">
      <w:pPr>
        <w:spacing w:before="120" w:after="120" w:line="380" w:lineRule="exact"/>
        <w:ind w:left="540" w:right="-43"/>
        <w:jc w:val="thaiDistribute"/>
        <w:rPr>
          <w:rFonts w:ascii="Arial" w:hAnsi="Arial" w:cs="Arial"/>
          <w:sz w:val="22"/>
          <w:szCs w:val="22"/>
          <w:lang w:val="en-GB"/>
        </w:rPr>
      </w:pPr>
      <w:r w:rsidRPr="00FA00B1">
        <w:rPr>
          <w:rFonts w:ascii="Arial" w:hAnsi="Arial" w:cs="Arial"/>
          <w:sz w:val="22"/>
          <w:szCs w:val="22"/>
          <w:lang w:val="en-GB"/>
        </w:rPr>
        <w:t xml:space="preserve">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w:t>
      </w:r>
      <w:proofErr w:type="gramStart"/>
      <w:r w:rsidRPr="00FA00B1">
        <w:rPr>
          <w:rFonts w:ascii="Arial" w:hAnsi="Arial" w:cs="Arial"/>
          <w:sz w:val="22"/>
          <w:szCs w:val="22"/>
          <w:lang w:val="en-GB"/>
        </w:rPr>
        <w:t>provisions</w:t>
      </w:r>
      <w:proofErr w:type="gramEnd"/>
      <w:r w:rsidRPr="00FA00B1">
        <w:rPr>
          <w:rFonts w:ascii="Arial" w:hAnsi="Arial" w:cs="Arial"/>
          <w:sz w:val="22"/>
          <w:szCs w:val="22"/>
          <w:lang w:val="en-GB"/>
        </w:rPr>
        <w:t xml:space="preserve"> and contingent liabilities, and has used estimates and judgement in respect of various issues as the situation has evolved.</w:t>
      </w:r>
    </w:p>
    <w:p w14:paraId="42E27E9D" w14:textId="18781F57" w:rsidR="00B44FB7" w:rsidRPr="00FA00B1" w:rsidRDefault="00B44FB7" w:rsidP="0029569D">
      <w:pPr>
        <w:spacing w:before="120" w:after="120" w:line="380" w:lineRule="exact"/>
        <w:ind w:left="539" w:right="-36" w:hanging="539"/>
        <w:jc w:val="thaiDistribute"/>
        <w:rPr>
          <w:rFonts w:ascii="Arial" w:hAnsi="Arial" w:cs="Arial"/>
          <w:b/>
          <w:bCs/>
          <w:sz w:val="22"/>
          <w:szCs w:val="22"/>
        </w:rPr>
      </w:pPr>
      <w:r w:rsidRPr="00FA00B1">
        <w:rPr>
          <w:rFonts w:ascii="Arial" w:hAnsi="Arial" w:cs="Arial"/>
          <w:b/>
          <w:bCs/>
          <w:sz w:val="22"/>
          <w:szCs w:val="22"/>
          <w:cs/>
        </w:rPr>
        <w:t>2.</w:t>
      </w:r>
      <w:r w:rsidRPr="00FA00B1">
        <w:rPr>
          <w:rFonts w:ascii="Arial" w:hAnsi="Arial" w:cs="Arial"/>
          <w:b/>
          <w:bCs/>
          <w:sz w:val="22"/>
          <w:szCs w:val="22"/>
          <w:cs/>
        </w:rPr>
        <w:tab/>
      </w:r>
      <w:r w:rsidRPr="00FA00B1">
        <w:rPr>
          <w:rFonts w:ascii="Arial" w:hAnsi="Arial" w:cs="Arial"/>
          <w:b/>
          <w:bCs/>
          <w:sz w:val="22"/>
          <w:szCs w:val="22"/>
        </w:rPr>
        <w:t xml:space="preserve">Basis for preparation of financial </w:t>
      </w:r>
      <w:r w:rsidR="005F4CA7">
        <w:rPr>
          <w:rFonts w:ascii="Arial" w:hAnsi="Arial" w:cs="Arial"/>
          <w:b/>
          <w:bCs/>
          <w:sz w:val="22"/>
          <w:szCs w:val="22"/>
        </w:rPr>
        <w:t>statement</w:t>
      </w:r>
    </w:p>
    <w:p w14:paraId="06202E12" w14:textId="114398DD" w:rsidR="00B44FB7" w:rsidRPr="00FA00B1" w:rsidRDefault="00B44FB7" w:rsidP="0029569D">
      <w:pPr>
        <w:spacing w:before="120" w:after="120" w:line="380" w:lineRule="exact"/>
        <w:ind w:left="547" w:right="0" w:hanging="547"/>
        <w:jc w:val="thaiDistribute"/>
        <w:rPr>
          <w:rFonts w:ascii="Arial" w:eastAsia="Arial Unicode MS" w:hAnsi="Arial" w:cs="Arial"/>
          <w:b/>
          <w:bCs/>
          <w:sz w:val="22"/>
          <w:szCs w:val="22"/>
        </w:rPr>
      </w:pPr>
      <w:proofErr w:type="gramStart"/>
      <w:r w:rsidRPr="00FA00B1">
        <w:rPr>
          <w:rFonts w:ascii="Arial" w:eastAsia="Arial Unicode MS" w:hAnsi="Arial" w:cs="Arial"/>
          <w:b/>
          <w:bCs/>
          <w:sz w:val="22"/>
          <w:szCs w:val="22"/>
        </w:rPr>
        <w:t xml:space="preserve">2.1  </w:t>
      </w:r>
      <w:r w:rsidR="00900134" w:rsidRPr="00FA00B1">
        <w:rPr>
          <w:rFonts w:ascii="Arial" w:eastAsia="Arial Unicode MS" w:hAnsi="Arial" w:cs="Arial"/>
          <w:b/>
          <w:bCs/>
          <w:sz w:val="22"/>
          <w:szCs w:val="22"/>
        </w:rPr>
        <w:tab/>
      </w:r>
      <w:proofErr w:type="gramEnd"/>
      <w:r w:rsidRPr="00FA00B1">
        <w:rPr>
          <w:rFonts w:ascii="Arial" w:eastAsia="Arial Unicode MS" w:hAnsi="Arial" w:cs="Arial"/>
          <w:b/>
          <w:bCs/>
          <w:sz w:val="22"/>
          <w:szCs w:val="22"/>
        </w:rPr>
        <w:t>Basis for preparation of interim financial information</w:t>
      </w:r>
    </w:p>
    <w:p w14:paraId="1B9424A2" w14:textId="7C3175A3" w:rsidR="00B44FB7" w:rsidRPr="00FA00B1" w:rsidRDefault="00B44FB7" w:rsidP="0029569D">
      <w:pPr>
        <w:tabs>
          <w:tab w:val="left" w:pos="540"/>
        </w:tabs>
        <w:spacing w:before="120" w:after="120" w:line="380" w:lineRule="exact"/>
        <w:ind w:left="547" w:right="-34" w:hanging="547"/>
        <w:jc w:val="thaiDistribute"/>
        <w:rPr>
          <w:rFonts w:ascii="Arial" w:hAnsi="Arial" w:cs="Arial"/>
          <w:sz w:val="22"/>
          <w:szCs w:val="22"/>
        </w:rPr>
      </w:pPr>
      <w:r w:rsidRPr="00FA00B1">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1F23C7" w:rsidRPr="00FA00B1">
        <w:rPr>
          <w:rFonts w:ascii="Arial" w:hAnsi="Arial" w:cs="Arial"/>
          <w:sz w:val="22"/>
          <w:szCs w:val="22"/>
        </w:rPr>
        <w:t xml:space="preserve">conditions and </w:t>
      </w:r>
      <w:r w:rsidRPr="00FA00B1">
        <w:rPr>
          <w:rFonts w:ascii="Arial" w:hAnsi="Arial" w:cs="Arial"/>
          <w:sz w:val="22"/>
          <w:szCs w:val="22"/>
        </w:rPr>
        <w:t xml:space="preserve">terms for preparation and submission of financial statements and operating performance reports of non-life insurance companies (No.2) </w:t>
      </w:r>
      <w:r w:rsidR="001F23C7" w:rsidRPr="00FA00B1">
        <w:rPr>
          <w:rFonts w:ascii="Arial" w:hAnsi="Arial" w:cs="Arial"/>
          <w:sz w:val="22"/>
          <w:szCs w:val="22"/>
        </w:rPr>
        <w:t xml:space="preserve">B.E. 2562 </w:t>
      </w:r>
      <w:r w:rsidRPr="00FA00B1">
        <w:rPr>
          <w:rFonts w:ascii="Arial" w:hAnsi="Arial" w:cs="Arial"/>
          <w:sz w:val="22"/>
          <w:szCs w:val="22"/>
        </w:rPr>
        <w:t>dated 4 April 2019</w:t>
      </w:r>
      <w:r w:rsidR="009C7DFA" w:rsidRPr="00FA00B1">
        <w:rPr>
          <w:rFonts w:ascii="Arial" w:hAnsi="Arial" w:cs="Arial"/>
          <w:sz w:val="22"/>
          <w:szCs w:val="22"/>
        </w:rPr>
        <w:t>.</w:t>
      </w:r>
      <w:r w:rsidRPr="00FA00B1">
        <w:rPr>
          <w:rFonts w:ascii="Arial" w:hAnsi="Arial" w:cs="Arial"/>
          <w:sz w:val="22"/>
          <w:szCs w:val="22"/>
        </w:rPr>
        <w:t xml:space="preserve"> </w:t>
      </w:r>
    </w:p>
    <w:p w14:paraId="1869EB13" w14:textId="77777777" w:rsidR="002E35DB" w:rsidRPr="00FA00B1" w:rsidRDefault="002E35DB" w:rsidP="0029569D">
      <w:pPr>
        <w:spacing w:before="120" w:after="120" w:line="380" w:lineRule="exact"/>
        <w:ind w:right="0"/>
        <w:jc w:val="left"/>
        <w:rPr>
          <w:rFonts w:ascii="Arial" w:hAnsi="Arial" w:cs="Arial"/>
          <w:sz w:val="22"/>
          <w:szCs w:val="22"/>
        </w:rPr>
      </w:pPr>
      <w:r w:rsidRPr="00FA00B1">
        <w:rPr>
          <w:rFonts w:ascii="Arial" w:hAnsi="Arial" w:cs="Arial"/>
          <w:sz w:val="22"/>
          <w:szCs w:val="22"/>
        </w:rPr>
        <w:br w:type="page"/>
      </w:r>
    </w:p>
    <w:p w14:paraId="1D4E2841" w14:textId="462BC679" w:rsidR="00B44FB7" w:rsidRPr="00FA00B1" w:rsidRDefault="00B44FB7" w:rsidP="005F4CA7">
      <w:pPr>
        <w:tabs>
          <w:tab w:val="left" w:pos="540"/>
        </w:tabs>
        <w:spacing w:before="120" w:after="120" w:line="380" w:lineRule="exact"/>
        <w:ind w:left="540" w:right="-34"/>
        <w:jc w:val="thaiDistribute"/>
        <w:rPr>
          <w:rFonts w:ascii="Arial" w:hAnsi="Arial" w:cs="Arial"/>
          <w:sz w:val="22"/>
          <w:szCs w:val="22"/>
        </w:rPr>
      </w:pPr>
      <w:r w:rsidRPr="00FA00B1">
        <w:rPr>
          <w:rFonts w:ascii="Arial" w:hAnsi="Arial" w:cs="Arial"/>
          <w:sz w:val="22"/>
          <w:szCs w:val="22"/>
        </w:rPr>
        <w:lastRenderedPageBreak/>
        <w:t xml:space="preserve">This interim financial information is intended to provide information additional to that included in the latest annual financial statements. Accordingly, they focus on new activities, </w:t>
      </w:r>
      <w:proofErr w:type="gramStart"/>
      <w:r w:rsidRPr="00FA00B1">
        <w:rPr>
          <w:rFonts w:ascii="Arial" w:hAnsi="Arial" w:cs="Arial"/>
          <w:sz w:val="22"/>
          <w:szCs w:val="22"/>
        </w:rPr>
        <w:t>events</w:t>
      </w:r>
      <w:proofErr w:type="gramEnd"/>
      <w:r w:rsidRPr="00FA00B1">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5A6B1170" w14:textId="77777777" w:rsidR="00B44FB7" w:rsidRPr="00FA00B1" w:rsidRDefault="00B44FB7" w:rsidP="005F4CA7">
      <w:pPr>
        <w:tabs>
          <w:tab w:val="left" w:pos="540"/>
        </w:tabs>
        <w:spacing w:before="120" w:after="120" w:line="380" w:lineRule="exact"/>
        <w:ind w:left="547" w:right="-34" w:hanging="547"/>
        <w:jc w:val="thaiDistribute"/>
        <w:rPr>
          <w:rFonts w:ascii="Arial" w:hAnsi="Arial" w:cs="Arial"/>
          <w:sz w:val="22"/>
          <w:szCs w:val="22"/>
        </w:rPr>
      </w:pPr>
      <w:r w:rsidRPr="00FA00B1">
        <w:rPr>
          <w:rFonts w:ascii="Arial" w:hAnsi="Arial" w:cs="Arial"/>
          <w:sz w:val="22"/>
          <w:szCs w:val="22"/>
          <w:cs/>
        </w:rPr>
        <w:tab/>
      </w:r>
      <w:r w:rsidRPr="00FA00B1">
        <w:rPr>
          <w:rFonts w:ascii="Arial" w:hAnsi="Arial" w:cs="Arial"/>
          <w:sz w:val="22"/>
          <w:szCs w:val="22"/>
        </w:rPr>
        <w:t xml:space="preserve">The interim financial information in Thai language are the official statutory financial statements of the Company. The interim financial statement in English language have been translated from such financial statements in Thai language. </w:t>
      </w:r>
    </w:p>
    <w:p w14:paraId="5888EEFF" w14:textId="77777777" w:rsidR="00F81D64" w:rsidRPr="00FA00B1" w:rsidRDefault="00F81D64" w:rsidP="005F4CA7">
      <w:pPr>
        <w:tabs>
          <w:tab w:val="left" w:pos="540"/>
        </w:tabs>
        <w:spacing w:before="120" w:after="120" w:line="380" w:lineRule="exact"/>
        <w:ind w:left="547" w:right="-34" w:hanging="547"/>
        <w:jc w:val="thaiDistribute"/>
        <w:rPr>
          <w:rFonts w:ascii="Arial" w:hAnsi="Arial" w:cs="Arial"/>
          <w:sz w:val="22"/>
          <w:szCs w:val="22"/>
        </w:rPr>
      </w:pPr>
      <w:r w:rsidRPr="00FA00B1">
        <w:rPr>
          <w:rFonts w:ascii="Arial" w:eastAsia="Arial Unicode MS" w:hAnsi="Arial" w:cs="Arial"/>
          <w:b/>
          <w:bCs/>
          <w:sz w:val="22"/>
          <w:szCs w:val="22"/>
        </w:rPr>
        <w:t xml:space="preserve">2.2 </w:t>
      </w:r>
      <w:r w:rsidRPr="00FA00B1">
        <w:rPr>
          <w:rFonts w:ascii="Arial" w:eastAsia="Arial Unicode MS" w:hAnsi="Arial" w:cs="Arial"/>
          <w:b/>
          <w:bCs/>
          <w:sz w:val="22"/>
          <w:szCs w:val="22"/>
        </w:rPr>
        <w:tab/>
        <w:t>New f</w:t>
      </w:r>
      <w:r w:rsidRPr="00FA00B1">
        <w:rPr>
          <w:rFonts w:ascii="Arial" w:hAnsi="Arial" w:cs="Arial"/>
          <w:b/>
          <w:bCs/>
          <w:sz w:val="22"/>
          <w:szCs w:val="22"/>
        </w:rPr>
        <w:t>inancial reporting standards</w:t>
      </w:r>
    </w:p>
    <w:p w14:paraId="6B6AA264" w14:textId="77777777" w:rsidR="005F4CA7" w:rsidRPr="005F4CA7" w:rsidRDefault="005F4CA7" w:rsidP="005F4CA7">
      <w:pPr>
        <w:tabs>
          <w:tab w:val="left" w:pos="540"/>
        </w:tabs>
        <w:spacing w:before="120" w:after="120" w:line="380" w:lineRule="exact"/>
        <w:ind w:left="540" w:right="0"/>
        <w:jc w:val="thaiDistribute"/>
        <w:rPr>
          <w:rFonts w:ascii="Arial" w:eastAsia="Arial Unicode MS" w:hAnsi="Arial" w:cs="Arial"/>
          <w:sz w:val="22"/>
          <w:szCs w:val="22"/>
        </w:rPr>
      </w:pPr>
      <w:r w:rsidRPr="005F4CA7">
        <w:rPr>
          <w:rFonts w:ascii="Arial" w:eastAsia="Arial Unicode MS" w:hAnsi="Arial" w:cs="Arial"/>
          <w:sz w:val="22"/>
          <w:szCs w:val="22"/>
        </w:rPr>
        <w:t>The revised financial reporting standards which are effective for fiscal years beginning on or after 1 January 2022, do not have any significant impact on the Company’s financial statements.</w:t>
      </w:r>
    </w:p>
    <w:p w14:paraId="74E4B88E" w14:textId="77777777" w:rsidR="005F4CA7" w:rsidRPr="005F4CA7" w:rsidRDefault="005F4CA7" w:rsidP="005F4CA7">
      <w:pPr>
        <w:tabs>
          <w:tab w:val="left" w:pos="540"/>
        </w:tabs>
        <w:spacing w:before="120" w:after="120" w:line="380" w:lineRule="exact"/>
        <w:ind w:left="540" w:right="0"/>
        <w:jc w:val="thaiDistribute"/>
        <w:rPr>
          <w:rFonts w:ascii="Arial" w:eastAsia="Arial Unicode MS" w:hAnsi="Arial" w:cs="Arial"/>
          <w:sz w:val="22"/>
          <w:szCs w:val="22"/>
        </w:rPr>
      </w:pPr>
      <w:r w:rsidRPr="005F4CA7">
        <w:rPr>
          <w:rFonts w:ascii="Arial" w:eastAsia="Arial Unicode MS" w:hAnsi="Arial" w:cs="Arial"/>
          <w:sz w:val="22"/>
          <w:szCs w:val="22"/>
        </w:rPr>
        <w:t>However, the Company applied the temporary exemption for the adoption of Thai Financial Reporting Standard 9</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TFRS 9</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Financial Instruments and Thai Financial Reporting Standard 7</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TFRS 7</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Disclosure of Information relating to Financial Instruments, which were revised in Thai Financial Reporting Standard 4</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Insurance Contracts allowing the extension of the exemption period for the adoption of such TFRS 9</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and TFRS 7</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whereby the exemption period will end for the financial statements having the fiscal period starts on or after 1</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January 2024</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or when Thai Financial Reporting Standard 17</w:t>
      </w:r>
      <w:r w:rsidRPr="005F4CA7">
        <w:rPr>
          <w:rFonts w:ascii="Arial" w:eastAsia="Arial Unicode MS" w:hAnsi="Arial" w:cs="Arial"/>
          <w:sz w:val="22"/>
          <w:szCs w:val="22"/>
          <w:cs/>
        </w:rPr>
        <w:t xml:space="preserve">: </w:t>
      </w:r>
      <w:r w:rsidRPr="005F4CA7">
        <w:rPr>
          <w:rFonts w:ascii="Arial" w:eastAsia="Arial Unicode MS" w:hAnsi="Arial" w:cs="Arial"/>
          <w:sz w:val="22"/>
          <w:szCs w:val="22"/>
        </w:rPr>
        <w:t>Insurances Contracts becomes effective.</w:t>
      </w:r>
    </w:p>
    <w:p w14:paraId="154C6488" w14:textId="761A28F5" w:rsidR="00B44FB7" w:rsidRPr="00FA00B1" w:rsidRDefault="00B44FB7" w:rsidP="005F4CA7">
      <w:pPr>
        <w:tabs>
          <w:tab w:val="left" w:pos="540"/>
        </w:tabs>
        <w:spacing w:before="120" w:after="120" w:line="380" w:lineRule="exact"/>
        <w:ind w:left="907" w:right="0" w:hanging="907"/>
        <w:jc w:val="thaiDistribute"/>
        <w:rPr>
          <w:rFonts w:ascii="Arial" w:eastAsia="Arial Unicode MS" w:hAnsi="Arial" w:cs="Arial"/>
          <w:b/>
          <w:bCs/>
          <w:sz w:val="22"/>
          <w:szCs w:val="22"/>
        </w:rPr>
      </w:pPr>
      <w:r w:rsidRPr="00FA00B1">
        <w:rPr>
          <w:rFonts w:ascii="Arial" w:eastAsia="Arial Unicode MS" w:hAnsi="Arial" w:cs="Arial"/>
          <w:b/>
          <w:bCs/>
          <w:sz w:val="22"/>
          <w:szCs w:val="22"/>
        </w:rPr>
        <w:t>2.3</w:t>
      </w:r>
      <w:r w:rsidRPr="00FA00B1">
        <w:rPr>
          <w:rFonts w:ascii="Arial" w:eastAsia="Arial Unicode MS" w:hAnsi="Arial" w:cs="Arial"/>
          <w:b/>
          <w:bCs/>
          <w:sz w:val="22"/>
          <w:szCs w:val="22"/>
        </w:rPr>
        <w:tab/>
        <w:t>Significant accounting policies</w:t>
      </w:r>
    </w:p>
    <w:p w14:paraId="0B16EAD8" w14:textId="7472E46B" w:rsidR="00F805D3" w:rsidRPr="00FA00B1" w:rsidRDefault="00B44FB7" w:rsidP="005F4CA7">
      <w:pPr>
        <w:tabs>
          <w:tab w:val="left" w:pos="540"/>
        </w:tabs>
        <w:spacing w:before="120" w:after="120" w:line="380" w:lineRule="exact"/>
        <w:ind w:left="540" w:right="0"/>
        <w:jc w:val="thaiDistribute"/>
        <w:rPr>
          <w:rFonts w:ascii="Arial" w:hAnsi="Arial" w:cs="Arial"/>
          <w:sz w:val="22"/>
          <w:szCs w:val="22"/>
          <w:lang w:val="en-GB"/>
        </w:rPr>
      </w:pPr>
      <w:r w:rsidRPr="00FA00B1">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3C2771">
        <w:rPr>
          <w:rFonts w:ascii="Arial" w:eastAsia="Arial Unicode MS" w:hAnsi="Arial" w:cs="Arial"/>
          <w:sz w:val="22"/>
          <w:szCs w:val="22"/>
        </w:rPr>
        <w:t>31 December 2021</w:t>
      </w:r>
      <w:r w:rsidR="00DD599B" w:rsidRPr="00FA00B1">
        <w:rPr>
          <w:rFonts w:ascii="Arial" w:hAnsi="Arial" w:cs="Arial"/>
          <w:sz w:val="22"/>
          <w:szCs w:val="22"/>
          <w:lang w:val="en-GB"/>
        </w:rPr>
        <w:t>.</w:t>
      </w:r>
    </w:p>
    <w:p w14:paraId="56888565" w14:textId="7079C22F" w:rsidR="007B235D" w:rsidRPr="00FA00B1" w:rsidRDefault="0050752A" w:rsidP="005F4CA7">
      <w:pPr>
        <w:tabs>
          <w:tab w:val="left" w:pos="540"/>
          <w:tab w:val="left" w:pos="2880"/>
        </w:tabs>
        <w:spacing w:before="120" w:after="120" w:line="380" w:lineRule="exact"/>
        <w:ind w:left="547" w:right="-691" w:hanging="547"/>
        <w:rPr>
          <w:rFonts w:ascii="Arial" w:hAnsi="Arial" w:cs="Arial"/>
          <w:b/>
          <w:bCs/>
          <w:sz w:val="20"/>
          <w:szCs w:val="20"/>
        </w:rPr>
      </w:pPr>
      <w:r w:rsidRPr="00FA00B1">
        <w:rPr>
          <w:rFonts w:ascii="Arial" w:hAnsi="Arial" w:cs="Arial"/>
          <w:b/>
          <w:bCs/>
          <w:sz w:val="22"/>
          <w:szCs w:val="22"/>
        </w:rPr>
        <w:t>3</w:t>
      </w:r>
      <w:r w:rsidR="007B235D" w:rsidRPr="00FA00B1">
        <w:rPr>
          <w:rFonts w:ascii="Arial" w:hAnsi="Arial" w:cs="Arial"/>
          <w:b/>
          <w:bCs/>
          <w:sz w:val="22"/>
          <w:szCs w:val="22"/>
        </w:rPr>
        <w:t>.</w:t>
      </w:r>
      <w:r w:rsidR="007B235D" w:rsidRPr="00FA00B1">
        <w:rPr>
          <w:rFonts w:ascii="Arial" w:hAnsi="Arial" w:cs="Arial"/>
          <w:b/>
          <w:bCs/>
          <w:sz w:val="22"/>
          <w:szCs w:val="22"/>
        </w:rPr>
        <w:tab/>
        <w:t>Cash and cash equivalents</w:t>
      </w:r>
    </w:p>
    <w:tbl>
      <w:tblPr>
        <w:tblW w:w="9294" w:type="dxa"/>
        <w:tblInd w:w="534" w:type="dxa"/>
        <w:tblLayout w:type="fixed"/>
        <w:tblLook w:val="0000" w:firstRow="0" w:lastRow="0" w:firstColumn="0" w:lastColumn="0" w:noHBand="0" w:noVBand="0"/>
      </w:tblPr>
      <w:tblGrid>
        <w:gridCol w:w="4974"/>
        <w:gridCol w:w="2160"/>
        <w:gridCol w:w="2160"/>
      </w:tblGrid>
      <w:tr w:rsidR="001B0C3A" w:rsidRPr="00FA00B1" w14:paraId="35EDAD1F" w14:textId="77777777" w:rsidTr="008E78D7">
        <w:tc>
          <w:tcPr>
            <w:tcW w:w="4974" w:type="dxa"/>
            <w:vAlign w:val="bottom"/>
          </w:tcPr>
          <w:p w14:paraId="4E7244FD" w14:textId="77777777" w:rsidR="00F5372C" w:rsidRPr="00FA00B1" w:rsidRDefault="00F5372C" w:rsidP="0050752A">
            <w:pPr>
              <w:spacing w:line="380" w:lineRule="exact"/>
              <w:ind w:right="0"/>
              <w:jc w:val="left"/>
              <w:rPr>
                <w:rFonts w:ascii="Arial" w:hAnsi="Arial" w:cs="Arial"/>
                <w:sz w:val="20"/>
                <w:szCs w:val="20"/>
              </w:rPr>
            </w:pPr>
          </w:p>
        </w:tc>
        <w:tc>
          <w:tcPr>
            <w:tcW w:w="4320" w:type="dxa"/>
            <w:gridSpan w:val="2"/>
            <w:vAlign w:val="bottom"/>
          </w:tcPr>
          <w:p w14:paraId="10CD7AD3" w14:textId="77777777" w:rsidR="00F5372C" w:rsidRPr="00FA00B1" w:rsidRDefault="00F5372C" w:rsidP="0050752A">
            <w:pPr>
              <w:tabs>
                <w:tab w:val="left" w:pos="284"/>
                <w:tab w:val="left" w:pos="851"/>
                <w:tab w:val="left" w:pos="1418"/>
                <w:tab w:val="left" w:pos="1985"/>
              </w:tabs>
              <w:spacing w:line="380" w:lineRule="exact"/>
              <w:ind w:right="0"/>
              <w:jc w:val="right"/>
              <w:rPr>
                <w:rFonts w:ascii="Arial" w:hAnsi="Arial" w:cs="Arial"/>
                <w:sz w:val="20"/>
                <w:szCs w:val="20"/>
              </w:rPr>
            </w:pPr>
            <w:r w:rsidRPr="00FA00B1">
              <w:rPr>
                <w:rFonts w:ascii="Arial" w:hAnsi="Arial" w:cs="Arial"/>
                <w:sz w:val="20"/>
                <w:szCs w:val="20"/>
              </w:rPr>
              <w:t>(Unit: Baht)</w:t>
            </w:r>
          </w:p>
        </w:tc>
      </w:tr>
      <w:tr w:rsidR="001B0C3A" w:rsidRPr="00FA00B1" w14:paraId="0C6868CB" w14:textId="77777777" w:rsidTr="008E78D7">
        <w:tc>
          <w:tcPr>
            <w:tcW w:w="4974" w:type="dxa"/>
            <w:vAlign w:val="bottom"/>
          </w:tcPr>
          <w:p w14:paraId="7A174823" w14:textId="77777777" w:rsidR="00F5372C" w:rsidRPr="00FA00B1" w:rsidRDefault="00F5372C" w:rsidP="0050752A">
            <w:pPr>
              <w:tabs>
                <w:tab w:val="left" w:pos="284"/>
                <w:tab w:val="left" w:pos="851"/>
                <w:tab w:val="left" w:pos="1418"/>
                <w:tab w:val="left" w:pos="1985"/>
              </w:tabs>
              <w:spacing w:line="380" w:lineRule="exact"/>
              <w:ind w:right="0"/>
              <w:rPr>
                <w:rFonts w:ascii="Arial" w:hAnsi="Arial" w:cs="Arial"/>
                <w:sz w:val="20"/>
                <w:szCs w:val="20"/>
              </w:rPr>
            </w:pPr>
          </w:p>
        </w:tc>
        <w:tc>
          <w:tcPr>
            <w:tcW w:w="2160" w:type="dxa"/>
            <w:vAlign w:val="bottom"/>
          </w:tcPr>
          <w:p w14:paraId="6A376AA9" w14:textId="35EE4A8B" w:rsidR="00F5372C" w:rsidRPr="00FA00B1" w:rsidRDefault="003C2771" w:rsidP="0050752A">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March 2022</w:t>
            </w:r>
          </w:p>
        </w:tc>
        <w:tc>
          <w:tcPr>
            <w:tcW w:w="2160" w:type="dxa"/>
            <w:vAlign w:val="bottom"/>
          </w:tcPr>
          <w:p w14:paraId="6B03D0A6" w14:textId="1DBAB369" w:rsidR="00F5372C" w:rsidRPr="00FA00B1" w:rsidRDefault="003C2771" w:rsidP="0050752A">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 2021</w:t>
            </w:r>
          </w:p>
        </w:tc>
      </w:tr>
      <w:tr w:rsidR="00735D8F" w:rsidRPr="00FA00B1" w14:paraId="1D65CFD4" w14:textId="77777777" w:rsidTr="00AD7FC0">
        <w:trPr>
          <w:trHeight w:val="65"/>
        </w:trPr>
        <w:tc>
          <w:tcPr>
            <w:tcW w:w="4974" w:type="dxa"/>
            <w:vAlign w:val="bottom"/>
          </w:tcPr>
          <w:p w14:paraId="1C88EA39" w14:textId="77777777" w:rsidR="00735D8F" w:rsidRPr="00FA00B1" w:rsidRDefault="00735D8F" w:rsidP="00735D8F">
            <w:pPr>
              <w:spacing w:line="380" w:lineRule="exact"/>
              <w:ind w:right="0"/>
              <w:jc w:val="left"/>
              <w:rPr>
                <w:rFonts w:ascii="Arial" w:hAnsi="Arial" w:cs="Arial"/>
                <w:sz w:val="20"/>
                <w:szCs w:val="20"/>
              </w:rPr>
            </w:pPr>
            <w:r w:rsidRPr="00FA00B1">
              <w:rPr>
                <w:rFonts w:ascii="Arial" w:hAnsi="Arial" w:cs="Arial"/>
                <w:sz w:val="20"/>
                <w:szCs w:val="20"/>
              </w:rPr>
              <w:t>Cash on hand</w:t>
            </w:r>
          </w:p>
        </w:tc>
        <w:tc>
          <w:tcPr>
            <w:tcW w:w="2160" w:type="dxa"/>
            <w:vAlign w:val="bottom"/>
          </w:tcPr>
          <w:p w14:paraId="4B8E4235" w14:textId="2E89B6C5" w:rsidR="00735D8F" w:rsidRPr="00FA00B1" w:rsidRDefault="00735D8F" w:rsidP="00735D8F">
            <w:pPr>
              <w:tabs>
                <w:tab w:val="decimal" w:pos="1782"/>
              </w:tabs>
              <w:spacing w:line="380" w:lineRule="exact"/>
              <w:ind w:left="162" w:right="65" w:hanging="162"/>
              <w:jc w:val="thaiDistribute"/>
              <w:rPr>
                <w:rFonts w:ascii="Arial" w:hAnsi="Arial" w:cs="Arial"/>
                <w:sz w:val="20"/>
                <w:szCs w:val="20"/>
              </w:rPr>
            </w:pPr>
            <w:r w:rsidRPr="00735D8F">
              <w:rPr>
                <w:rFonts w:ascii="Arial" w:hAnsi="Arial" w:cs="Arial"/>
                <w:sz w:val="20"/>
                <w:szCs w:val="20"/>
              </w:rPr>
              <w:t>200,228</w:t>
            </w:r>
          </w:p>
        </w:tc>
        <w:tc>
          <w:tcPr>
            <w:tcW w:w="2160" w:type="dxa"/>
            <w:vAlign w:val="bottom"/>
          </w:tcPr>
          <w:p w14:paraId="2B8EB941" w14:textId="65055F3B" w:rsidR="00735D8F" w:rsidRPr="00FA00B1" w:rsidRDefault="00735D8F" w:rsidP="00735D8F">
            <w:pPr>
              <w:tabs>
                <w:tab w:val="decimal" w:pos="1782"/>
              </w:tabs>
              <w:spacing w:line="380" w:lineRule="exact"/>
              <w:ind w:left="162" w:right="65" w:hanging="162"/>
              <w:jc w:val="thaiDistribute"/>
              <w:rPr>
                <w:rFonts w:ascii="Arial" w:hAnsi="Arial" w:cs="Arial"/>
                <w:sz w:val="20"/>
                <w:szCs w:val="20"/>
              </w:rPr>
            </w:pPr>
            <w:r w:rsidRPr="00A76F32">
              <w:rPr>
                <w:rFonts w:ascii="Arial" w:hAnsi="Arial" w:cs="Arial"/>
                <w:sz w:val="20"/>
                <w:szCs w:val="20"/>
                <w:cs/>
              </w:rPr>
              <w:t>128</w:t>
            </w:r>
            <w:r w:rsidRPr="00A76F32">
              <w:rPr>
                <w:rFonts w:ascii="Arial" w:hAnsi="Arial" w:cs="Arial"/>
                <w:sz w:val="20"/>
                <w:szCs w:val="20"/>
              </w:rPr>
              <w:t>,593</w:t>
            </w:r>
          </w:p>
        </w:tc>
      </w:tr>
      <w:tr w:rsidR="00735D8F" w:rsidRPr="00FA00B1" w14:paraId="6878C101" w14:textId="77777777" w:rsidTr="00AD7FC0">
        <w:tc>
          <w:tcPr>
            <w:tcW w:w="4974" w:type="dxa"/>
            <w:vAlign w:val="bottom"/>
          </w:tcPr>
          <w:p w14:paraId="65E2A9FE" w14:textId="77777777" w:rsidR="00735D8F" w:rsidRPr="00FA00B1" w:rsidRDefault="00735D8F" w:rsidP="00735D8F">
            <w:pPr>
              <w:spacing w:line="380" w:lineRule="exact"/>
              <w:ind w:right="0"/>
              <w:jc w:val="left"/>
              <w:rPr>
                <w:rFonts w:ascii="Arial" w:hAnsi="Arial" w:cs="Arial"/>
                <w:sz w:val="20"/>
                <w:szCs w:val="20"/>
              </w:rPr>
            </w:pPr>
            <w:r w:rsidRPr="00FA00B1">
              <w:rPr>
                <w:rFonts w:ascii="Arial" w:hAnsi="Arial" w:cs="Arial"/>
                <w:sz w:val="20"/>
                <w:szCs w:val="20"/>
              </w:rPr>
              <w:t>Deposits at banks with no fixed maturity date</w:t>
            </w:r>
          </w:p>
        </w:tc>
        <w:tc>
          <w:tcPr>
            <w:tcW w:w="2160" w:type="dxa"/>
            <w:vAlign w:val="bottom"/>
          </w:tcPr>
          <w:p w14:paraId="43A05508" w14:textId="74355D8F" w:rsidR="00735D8F" w:rsidRPr="00FA00B1" w:rsidRDefault="00735D8F" w:rsidP="00735D8F">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735D8F">
              <w:rPr>
                <w:rFonts w:ascii="Arial" w:hAnsi="Arial" w:cs="Arial"/>
                <w:sz w:val="20"/>
                <w:szCs w:val="20"/>
              </w:rPr>
              <w:t>969,929,217</w:t>
            </w:r>
          </w:p>
        </w:tc>
        <w:tc>
          <w:tcPr>
            <w:tcW w:w="2160" w:type="dxa"/>
            <w:vAlign w:val="bottom"/>
          </w:tcPr>
          <w:p w14:paraId="78EAF2FD" w14:textId="54094E0F" w:rsidR="00735D8F" w:rsidRPr="00FA00B1" w:rsidRDefault="00735D8F" w:rsidP="00735D8F">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A76F32">
              <w:rPr>
                <w:rFonts w:ascii="Arial" w:hAnsi="Arial" w:cs="Arial"/>
                <w:sz w:val="20"/>
                <w:szCs w:val="20"/>
              </w:rPr>
              <w:t>951,158,775</w:t>
            </w:r>
          </w:p>
        </w:tc>
      </w:tr>
      <w:tr w:rsidR="00735D8F" w:rsidRPr="00FA00B1" w14:paraId="38405E06" w14:textId="77777777" w:rsidTr="00AD7FC0">
        <w:tc>
          <w:tcPr>
            <w:tcW w:w="4974" w:type="dxa"/>
            <w:vAlign w:val="bottom"/>
          </w:tcPr>
          <w:p w14:paraId="7B912F2F" w14:textId="77777777" w:rsidR="00735D8F" w:rsidRPr="00FA00B1" w:rsidRDefault="00735D8F" w:rsidP="00735D8F">
            <w:pPr>
              <w:spacing w:line="380" w:lineRule="exact"/>
              <w:ind w:right="0"/>
              <w:jc w:val="left"/>
              <w:rPr>
                <w:rFonts w:ascii="Arial" w:hAnsi="Arial" w:cs="Arial"/>
                <w:sz w:val="20"/>
                <w:szCs w:val="20"/>
              </w:rPr>
            </w:pPr>
            <w:r w:rsidRPr="00FA00B1">
              <w:rPr>
                <w:rFonts w:ascii="Arial" w:hAnsi="Arial" w:cs="Arial"/>
                <w:sz w:val="20"/>
                <w:szCs w:val="20"/>
              </w:rPr>
              <w:t>Cash and cash equivalents</w:t>
            </w:r>
          </w:p>
        </w:tc>
        <w:tc>
          <w:tcPr>
            <w:tcW w:w="2160" w:type="dxa"/>
            <w:vAlign w:val="bottom"/>
          </w:tcPr>
          <w:p w14:paraId="0BCC0687" w14:textId="3E53276B" w:rsidR="00735D8F" w:rsidRPr="00FA00B1" w:rsidRDefault="00735D8F" w:rsidP="00735D8F">
            <w:pPr>
              <w:tabs>
                <w:tab w:val="decimal" w:pos="1782"/>
              </w:tabs>
              <w:spacing w:line="380" w:lineRule="exact"/>
              <w:ind w:left="162" w:right="65" w:hanging="162"/>
              <w:jc w:val="thaiDistribute"/>
              <w:rPr>
                <w:rFonts w:ascii="Arial" w:hAnsi="Arial" w:cs="Arial"/>
                <w:sz w:val="20"/>
                <w:szCs w:val="20"/>
              </w:rPr>
            </w:pPr>
            <w:r w:rsidRPr="00735D8F">
              <w:rPr>
                <w:rFonts w:ascii="Arial" w:hAnsi="Arial" w:cs="Arial"/>
                <w:sz w:val="20"/>
                <w:szCs w:val="20"/>
              </w:rPr>
              <w:t>970,129,445</w:t>
            </w:r>
          </w:p>
        </w:tc>
        <w:tc>
          <w:tcPr>
            <w:tcW w:w="2160" w:type="dxa"/>
            <w:vAlign w:val="bottom"/>
          </w:tcPr>
          <w:p w14:paraId="2D23249D" w14:textId="380628E0" w:rsidR="00735D8F" w:rsidRPr="00FA00B1" w:rsidRDefault="00735D8F" w:rsidP="00735D8F">
            <w:pPr>
              <w:tabs>
                <w:tab w:val="decimal" w:pos="1782"/>
              </w:tabs>
              <w:spacing w:line="380" w:lineRule="exact"/>
              <w:ind w:left="162" w:right="65" w:hanging="162"/>
              <w:jc w:val="thaiDistribute"/>
              <w:rPr>
                <w:rFonts w:ascii="Arial" w:hAnsi="Arial" w:cs="Arial"/>
                <w:sz w:val="20"/>
                <w:szCs w:val="20"/>
              </w:rPr>
            </w:pPr>
            <w:r w:rsidRPr="00A76F32">
              <w:rPr>
                <w:rFonts w:ascii="Arial" w:hAnsi="Arial" w:cs="Arial"/>
                <w:sz w:val="20"/>
                <w:szCs w:val="20"/>
              </w:rPr>
              <w:t>951,287,368</w:t>
            </w:r>
          </w:p>
        </w:tc>
      </w:tr>
      <w:tr w:rsidR="00735D8F" w:rsidRPr="00FA00B1" w14:paraId="22594208" w14:textId="77777777" w:rsidTr="00AD7FC0">
        <w:trPr>
          <w:trHeight w:val="74"/>
        </w:trPr>
        <w:tc>
          <w:tcPr>
            <w:tcW w:w="4974" w:type="dxa"/>
            <w:vAlign w:val="bottom"/>
          </w:tcPr>
          <w:p w14:paraId="1863CE7E" w14:textId="77777777" w:rsidR="00735D8F" w:rsidRPr="00FA00B1" w:rsidRDefault="00735D8F" w:rsidP="00735D8F">
            <w:pPr>
              <w:spacing w:line="380" w:lineRule="exact"/>
              <w:ind w:right="0"/>
              <w:jc w:val="left"/>
              <w:rPr>
                <w:rFonts w:ascii="Arial" w:hAnsi="Arial" w:cs="Arial"/>
                <w:sz w:val="20"/>
                <w:szCs w:val="20"/>
              </w:rPr>
            </w:pPr>
            <w:r w:rsidRPr="00FA00B1">
              <w:rPr>
                <w:rFonts w:ascii="Arial" w:hAnsi="Arial" w:cs="Arial"/>
                <w:sz w:val="20"/>
                <w:szCs w:val="20"/>
              </w:rPr>
              <w:t>Less: Expected credit losses</w:t>
            </w:r>
          </w:p>
        </w:tc>
        <w:tc>
          <w:tcPr>
            <w:tcW w:w="2160" w:type="dxa"/>
            <w:vAlign w:val="bottom"/>
          </w:tcPr>
          <w:p w14:paraId="47F58819" w14:textId="171C0013" w:rsidR="00735D8F" w:rsidRPr="00FA00B1" w:rsidRDefault="00735D8F" w:rsidP="00735D8F">
            <w:pPr>
              <w:tabs>
                <w:tab w:val="decimal" w:pos="1782"/>
              </w:tabs>
              <w:spacing w:line="380" w:lineRule="exact"/>
              <w:ind w:left="162" w:right="65" w:hanging="162"/>
              <w:jc w:val="thaiDistribute"/>
              <w:rPr>
                <w:rFonts w:ascii="Arial" w:hAnsi="Arial" w:cs="Arial"/>
                <w:sz w:val="20"/>
                <w:szCs w:val="20"/>
              </w:rPr>
            </w:pPr>
            <w:r w:rsidRPr="00735D8F">
              <w:rPr>
                <w:rFonts w:ascii="Arial" w:hAnsi="Arial" w:cs="Arial"/>
                <w:sz w:val="20"/>
                <w:szCs w:val="20"/>
              </w:rPr>
              <w:t>(820,876)</w:t>
            </w:r>
          </w:p>
        </w:tc>
        <w:tc>
          <w:tcPr>
            <w:tcW w:w="2160" w:type="dxa"/>
            <w:vAlign w:val="bottom"/>
          </w:tcPr>
          <w:p w14:paraId="3172F622" w14:textId="3F7EF329" w:rsidR="00735D8F" w:rsidRPr="00FA00B1" w:rsidRDefault="00735D8F" w:rsidP="00735D8F">
            <w:pPr>
              <w:tabs>
                <w:tab w:val="decimal" w:pos="1782"/>
              </w:tabs>
              <w:spacing w:line="380" w:lineRule="exact"/>
              <w:ind w:left="162" w:right="65" w:hanging="162"/>
              <w:jc w:val="thaiDistribute"/>
              <w:rPr>
                <w:rFonts w:ascii="Arial" w:hAnsi="Arial" w:cs="Arial"/>
                <w:sz w:val="20"/>
                <w:szCs w:val="20"/>
              </w:rPr>
            </w:pPr>
            <w:r w:rsidRPr="00A76F32">
              <w:rPr>
                <w:rFonts w:ascii="Arial" w:hAnsi="Arial" w:cs="Arial"/>
                <w:sz w:val="20"/>
                <w:szCs w:val="20"/>
              </w:rPr>
              <w:t>(840,165)</w:t>
            </w:r>
          </w:p>
        </w:tc>
      </w:tr>
      <w:tr w:rsidR="00735D8F" w:rsidRPr="00FA00B1" w14:paraId="6C637CF6" w14:textId="77777777" w:rsidTr="00AD7FC0">
        <w:trPr>
          <w:trHeight w:val="74"/>
        </w:trPr>
        <w:tc>
          <w:tcPr>
            <w:tcW w:w="4974" w:type="dxa"/>
            <w:vAlign w:val="bottom"/>
          </w:tcPr>
          <w:p w14:paraId="5546F1EA" w14:textId="77777777" w:rsidR="00735D8F" w:rsidRPr="00FA00B1" w:rsidRDefault="00735D8F" w:rsidP="00735D8F">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FA00B1">
              <w:rPr>
                <w:rFonts w:ascii="Arial" w:hAnsi="Arial" w:cs="Arial"/>
                <w:sz w:val="20"/>
                <w:szCs w:val="20"/>
              </w:rPr>
              <w:t>Total cash and cash equivalents - net</w:t>
            </w:r>
          </w:p>
        </w:tc>
        <w:tc>
          <w:tcPr>
            <w:tcW w:w="2160" w:type="dxa"/>
            <w:vAlign w:val="bottom"/>
          </w:tcPr>
          <w:p w14:paraId="1DBB8303" w14:textId="13B566AD" w:rsidR="00735D8F" w:rsidRPr="00FA00B1" w:rsidRDefault="00735D8F" w:rsidP="00735D8F">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735D8F">
              <w:rPr>
                <w:rFonts w:ascii="Arial" w:hAnsi="Arial" w:cs="Arial"/>
                <w:sz w:val="20"/>
                <w:szCs w:val="20"/>
              </w:rPr>
              <w:t>969,308,569</w:t>
            </w:r>
          </w:p>
        </w:tc>
        <w:tc>
          <w:tcPr>
            <w:tcW w:w="2160" w:type="dxa"/>
            <w:vAlign w:val="bottom"/>
          </w:tcPr>
          <w:p w14:paraId="3D9DDE3C" w14:textId="24586927" w:rsidR="00735D8F" w:rsidRPr="00FA00B1" w:rsidRDefault="00735D8F" w:rsidP="00735D8F">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A76F32">
              <w:rPr>
                <w:rFonts w:ascii="Arial" w:hAnsi="Arial" w:cs="Arial"/>
                <w:sz w:val="20"/>
                <w:szCs w:val="20"/>
              </w:rPr>
              <w:t>950,447,203</w:t>
            </w:r>
          </w:p>
        </w:tc>
      </w:tr>
    </w:tbl>
    <w:p w14:paraId="41F315D4" w14:textId="3D1D3B70" w:rsidR="00BE2C00" w:rsidRPr="00FA00B1"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1" w:name="_Toc23757795"/>
      <w:r w:rsidRPr="00FA00B1">
        <w:rPr>
          <w:rFonts w:ascii="Arial" w:hAnsi="Arial" w:cs="Arial"/>
          <w:b/>
          <w:bCs/>
          <w:spacing w:val="0"/>
          <w:sz w:val="22"/>
          <w:szCs w:val="22"/>
          <w:u w:val="none"/>
        </w:rPr>
        <w:lastRenderedPageBreak/>
        <w:t>4</w:t>
      </w:r>
      <w:r w:rsidR="00C837B2" w:rsidRPr="00FA00B1">
        <w:rPr>
          <w:rFonts w:ascii="Arial" w:hAnsi="Arial" w:cs="Arial"/>
          <w:b/>
          <w:bCs/>
          <w:spacing w:val="0"/>
          <w:sz w:val="22"/>
          <w:szCs w:val="22"/>
          <w:u w:val="none"/>
        </w:rPr>
        <w:t>.</w:t>
      </w:r>
      <w:r w:rsidR="00C837B2" w:rsidRPr="00FA00B1">
        <w:rPr>
          <w:rFonts w:ascii="Arial" w:hAnsi="Arial" w:cs="Arial"/>
          <w:b/>
          <w:bCs/>
          <w:spacing w:val="0"/>
          <w:sz w:val="22"/>
          <w:szCs w:val="22"/>
          <w:u w:val="none"/>
        </w:rPr>
        <w:tab/>
        <w:t>Premium receivable</w:t>
      </w:r>
      <w:r w:rsidR="000E39C5" w:rsidRPr="00FA00B1">
        <w:rPr>
          <w:rFonts w:ascii="Arial" w:hAnsi="Arial" w:cs="Arial"/>
          <w:b/>
          <w:bCs/>
          <w:spacing w:val="0"/>
          <w:sz w:val="22"/>
          <w:szCs w:val="22"/>
          <w:u w:val="none"/>
        </w:rPr>
        <w:t>s</w:t>
      </w:r>
      <w:bookmarkEnd w:id="1"/>
    </w:p>
    <w:p w14:paraId="25994D58" w14:textId="6B8D56F1" w:rsidR="00BE2C00" w:rsidRPr="00FA00B1" w:rsidRDefault="00455E14" w:rsidP="00B717A5">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FA00B1">
        <w:rPr>
          <w:rFonts w:ascii="Arial" w:hAnsi="Arial" w:cs="Arial"/>
          <w:sz w:val="22"/>
          <w:szCs w:val="22"/>
        </w:rPr>
        <w:t>A</w:t>
      </w:r>
      <w:r w:rsidR="003F5B4C" w:rsidRPr="00FA00B1">
        <w:rPr>
          <w:rFonts w:ascii="Arial" w:hAnsi="Arial" w:cs="Arial"/>
          <w:sz w:val="22"/>
          <w:szCs w:val="22"/>
        </w:rPr>
        <w:t xml:space="preserve">s </w:t>
      </w:r>
      <w:proofErr w:type="gramStart"/>
      <w:r w:rsidR="0015646B" w:rsidRPr="00FA00B1">
        <w:rPr>
          <w:rFonts w:ascii="Arial" w:hAnsi="Arial" w:cs="Arial"/>
          <w:sz w:val="22"/>
          <w:szCs w:val="22"/>
        </w:rPr>
        <w:t>at</w:t>
      </w:r>
      <w:proofErr w:type="gramEnd"/>
      <w:r w:rsidR="0015646B" w:rsidRPr="00FA00B1">
        <w:rPr>
          <w:rFonts w:ascii="Arial" w:hAnsi="Arial" w:cs="Arial"/>
          <w:sz w:val="22"/>
          <w:szCs w:val="22"/>
        </w:rPr>
        <w:t xml:space="preserve"> </w:t>
      </w:r>
      <w:r w:rsidR="003C2771">
        <w:rPr>
          <w:rFonts w:ascii="Arial" w:hAnsi="Arial" w:cs="Arial"/>
          <w:sz w:val="22"/>
          <w:szCs w:val="22"/>
        </w:rPr>
        <w:t>31 March 2022</w:t>
      </w:r>
      <w:r w:rsidR="0015646B" w:rsidRPr="00FA00B1">
        <w:rPr>
          <w:rFonts w:ascii="Arial" w:hAnsi="Arial" w:cs="Arial"/>
          <w:sz w:val="22"/>
          <w:szCs w:val="22"/>
        </w:rPr>
        <w:t xml:space="preserve"> and </w:t>
      </w:r>
      <w:r w:rsidR="003C2771">
        <w:rPr>
          <w:rFonts w:ascii="Arial" w:hAnsi="Arial" w:cs="Arial"/>
          <w:sz w:val="22"/>
          <w:szCs w:val="22"/>
        </w:rPr>
        <w:t>31 December 2021</w:t>
      </w:r>
      <w:r w:rsidRPr="00FA00B1">
        <w:rPr>
          <w:rFonts w:ascii="Arial" w:hAnsi="Arial" w:cs="Arial"/>
          <w:sz w:val="22"/>
          <w:szCs w:val="22"/>
        </w:rPr>
        <w:t>, the outstanding balances</w:t>
      </w:r>
      <w:r w:rsidR="008E319A" w:rsidRPr="00FA00B1">
        <w:rPr>
          <w:rFonts w:ascii="Arial" w:hAnsi="Arial" w:cs="Arial"/>
          <w:sz w:val="22"/>
          <w:szCs w:val="22"/>
        </w:rPr>
        <w:t xml:space="preserve"> </w:t>
      </w:r>
      <w:r w:rsidR="003F5B4C" w:rsidRPr="00FA00B1">
        <w:rPr>
          <w:rFonts w:ascii="Arial" w:hAnsi="Arial" w:cs="Arial"/>
          <w:sz w:val="22"/>
          <w:szCs w:val="22"/>
        </w:rPr>
        <w:t xml:space="preserve">of premium receivables </w:t>
      </w:r>
      <w:r w:rsidR="00CD6507" w:rsidRPr="00FA00B1">
        <w:rPr>
          <w:rFonts w:ascii="Arial" w:hAnsi="Arial" w:cs="Arial"/>
          <w:sz w:val="22"/>
          <w:szCs w:val="28"/>
        </w:rPr>
        <w:t xml:space="preserve">from direct insurance </w:t>
      </w:r>
      <w:r w:rsidR="003F5B4C" w:rsidRPr="00FA00B1">
        <w:rPr>
          <w:rFonts w:ascii="Arial" w:hAnsi="Arial" w:cs="Arial"/>
          <w:sz w:val="22"/>
          <w:szCs w:val="22"/>
        </w:rPr>
        <w:t xml:space="preserve">are classified by </w:t>
      </w:r>
      <w:r w:rsidRPr="00FA00B1">
        <w:rPr>
          <w:rFonts w:ascii="Arial" w:hAnsi="Arial" w:cs="Arial"/>
          <w:sz w:val="22"/>
          <w:szCs w:val="22"/>
        </w:rPr>
        <w:t>overdue periods, counted</w:t>
      </w:r>
      <w:r w:rsidR="003F5B4C" w:rsidRPr="00FA00B1">
        <w:rPr>
          <w:rFonts w:ascii="Arial" w:hAnsi="Arial" w:cs="Arial"/>
          <w:sz w:val="22"/>
          <w:szCs w:val="22"/>
        </w:rPr>
        <w:t xml:space="preserve"> from the maturity date under th</w:t>
      </w:r>
      <w:r w:rsidR="006B1A70" w:rsidRPr="00FA00B1">
        <w:rPr>
          <w:rFonts w:ascii="Arial" w:hAnsi="Arial" w:cs="Arial"/>
          <w:sz w:val="22"/>
          <w:szCs w:val="22"/>
        </w:rPr>
        <w:t xml:space="preserve">e stipulated law of the premium </w:t>
      </w:r>
      <w:r w:rsidR="003F5B4C" w:rsidRPr="00FA00B1">
        <w:rPr>
          <w:rFonts w:ascii="Arial" w:hAnsi="Arial" w:cs="Arial"/>
          <w:sz w:val="22"/>
          <w:szCs w:val="22"/>
        </w:rPr>
        <w:t>collection</w:t>
      </w:r>
      <w:r w:rsidR="00815E8E" w:rsidRPr="00FA00B1">
        <w:rPr>
          <w:rFonts w:ascii="Arial" w:hAnsi="Arial" w:cs="Arial"/>
          <w:sz w:val="22"/>
          <w:szCs w:val="22"/>
        </w:rPr>
        <w:t>,</w:t>
      </w:r>
      <w:r w:rsidR="003F5B4C" w:rsidRPr="00FA00B1">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B0C3A" w:rsidRPr="00FA00B1" w14:paraId="7433D324" w14:textId="77777777" w:rsidTr="00156A81">
        <w:tc>
          <w:tcPr>
            <w:tcW w:w="9180" w:type="dxa"/>
            <w:gridSpan w:val="3"/>
            <w:vAlign w:val="bottom"/>
            <w:hideMark/>
          </w:tcPr>
          <w:p w14:paraId="0538EEF5" w14:textId="77777777" w:rsidR="00156A81" w:rsidRPr="00FA00B1"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FA00B1">
              <w:rPr>
                <w:rFonts w:ascii="Arial" w:hAnsi="Arial" w:cs="Arial"/>
                <w:sz w:val="20"/>
                <w:szCs w:val="20"/>
              </w:rPr>
              <w:t>(Unit: Baht)</w:t>
            </w:r>
          </w:p>
        </w:tc>
      </w:tr>
      <w:tr w:rsidR="001B0C3A" w:rsidRPr="00FA00B1" w14:paraId="170A6771" w14:textId="77777777" w:rsidTr="00156A81">
        <w:tc>
          <w:tcPr>
            <w:tcW w:w="5220" w:type="dxa"/>
            <w:vAlign w:val="bottom"/>
          </w:tcPr>
          <w:p w14:paraId="0337F761" w14:textId="77777777" w:rsidR="00156A81" w:rsidRPr="00FA00B1"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hideMark/>
          </w:tcPr>
          <w:p w14:paraId="1519FBEA" w14:textId="3765E0EE" w:rsidR="00156A81" w:rsidRPr="00FA00B1" w:rsidRDefault="003C2771"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March 2022</w:t>
            </w:r>
          </w:p>
        </w:tc>
        <w:tc>
          <w:tcPr>
            <w:tcW w:w="1980" w:type="dxa"/>
            <w:vAlign w:val="bottom"/>
            <w:hideMark/>
          </w:tcPr>
          <w:p w14:paraId="20E1F1EA" w14:textId="3AF98A88" w:rsidR="00156A81" w:rsidRPr="00FA00B1" w:rsidRDefault="003C2771"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December 2021</w:t>
            </w:r>
          </w:p>
        </w:tc>
      </w:tr>
      <w:tr w:rsidR="00735D8F" w:rsidRPr="00FA00B1" w14:paraId="3A203820" w14:textId="77777777" w:rsidTr="000602DA">
        <w:tc>
          <w:tcPr>
            <w:tcW w:w="5220" w:type="dxa"/>
            <w:vAlign w:val="bottom"/>
            <w:hideMark/>
          </w:tcPr>
          <w:p w14:paraId="052F0DD5" w14:textId="77777777" w:rsidR="00735D8F" w:rsidRPr="00FA00B1" w:rsidRDefault="00735D8F" w:rsidP="00735D8F">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FA00B1">
              <w:rPr>
                <w:rFonts w:ascii="Arial" w:eastAsia="Arial Unicode MS" w:hAnsi="Arial" w:cs="Arial"/>
                <w:sz w:val="20"/>
                <w:szCs w:val="20"/>
              </w:rPr>
              <w:t>Not yet due</w:t>
            </w:r>
          </w:p>
        </w:tc>
        <w:tc>
          <w:tcPr>
            <w:tcW w:w="1980" w:type="dxa"/>
            <w:vAlign w:val="bottom"/>
          </w:tcPr>
          <w:p w14:paraId="79324532" w14:textId="03BB7DBF"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cs/>
              </w:rPr>
              <w:t>239</w:t>
            </w:r>
            <w:r w:rsidRPr="00735D8F">
              <w:rPr>
                <w:rFonts w:ascii="Arial" w:hAnsi="Arial" w:cs="Arial"/>
                <w:sz w:val="20"/>
                <w:szCs w:val="20"/>
              </w:rPr>
              <w:t>,022,532</w:t>
            </w:r>
          </w:p>
        </w:tc>
        <w:tc>
          <w:tcPr>
            <w:tcW w:w="1980" w:type="dxa"/>
            <w:vAlign w:val="bottom"/>
          </w:tcPr>
          <w:p w14:paraId="18957E6F" w14:textId="70E00F37" w:rsidR="00735D8F" w:rsidRPr="00FA00B1" w:rsidRDefault="00735D8F" w:rsidP="00735D8F">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206,246,740</w:t>
            </w:r>
          </w:p>
        </w:tc>
      </w:tr>
      <w:tr w:rsidR="00735D8F" w:rsidRPr="00FA00B1" w14:paraId="61588901" w14:textId="77777777" w:rsidTr="000602DA">
        <w:tc>
          <w:tcPr>
            <w:tcW w:w="5220" w:type="dxa"/>
            <w:vAlign w:val="bottom"/>
            <w:hideMark/>
          </w:tcPr>
          <w:p w14:paraId="0115E843" w14:textId="77777777" w:rsidR="00735D8F" w:rsidRPr="00FA00B1" w:rsidRDefault="00735D8F" w:rsidP="00735D8F">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not longer than 30 days</w:t>
            </w:r>
          </w:p>
        </w:tc>
        <w:tc>
          <w:tcPr>
            <w:tcW w:w="1980" w:type="dxa"/>
            <w:vAlign w:val="bottom"/>
          </w:tcPr>
          <w:p w14:paraId="407C1480" w14:textId="4AD3CD66"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735D8F">
              <w:rPr>
                <w:rFonts w:ascii="Arial" w:hAnsi="Arial" w:cs="Arial"/>
                <w:sz w:val="20"/>
                <w:szCs w:val="20"/>
              </w:rPr>
              <w:t>41,984,203</w:t>
            </w:r>
          </w:p>
        </w:tc>
        <w:tc>
          <w:tcPr>
            <w:tcW w:w="1980" w:type="dxa"/>
            <w:vAlign w:val="bottom"/>
          </w:tcPr>
          <w:p w14:paraId="732B5B40" w14:textId="5EB49AB4" w:rsidR="00735D8F" w:rsidRPr="00FA00B1" w:rsidRDefault="00735D8F" w:rsidP="00735D8F">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31,667,385</w:t>
            </w:r>
          </w:p>
        </w:tc>
      </w:tr>
      <w:tr w:rsidR="00735D8F" w:rsidRPr="00FA00B1" w14:paraId="06DADFCC" w14:textId="77777777" w:rsidTr="000602DA">
        <w:tc>
          <w:tcPr>
            <w:tcW w:w="5220" w:type="dxa"/>
            <w:vAlign w:val="bottom"/>
            <w:hideMark/>
          </w:tcPr>
          <w:p w14:paraId="1C8CD4CA" w14:textId="77777777" w:rsidR="00735D8F" w:rsidRPr="00FA00B1" w:rsidRDefault="00735D8F" w:rsidP="00735D8F">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31 days to 60 days</w:t>
            </w:r>
          </w:p>
        </w:tc>
        <w:tc>
          <w:tcPr>
            <w:tcW w:w="1980" w:type="dxa"/>
            <w:vAlign w:val="bottom"/>
          </w:tcPr>
          <w:p w14:paraId="61CC12A9" w14:textId="3A7B97B0"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735D8F">
              <w:rPr>
                <w:rFonts w:ascii="Arial" w:hAnsi="Arial" w:cs="Arial"/>
                <w:sz w:val="20"/>
                <w:szCs w:val="20"/>
              </w:rPr>
              <w:t>29,865,663</w:t>
            </w:r>
          </w:p>
        </w:tc>
        <w:tc>
          <w:tcPr>
            <w:tcW w:w="1980" w:type="dxa"/>
            <w:vAlign w:val="bottom"/>
          </w:tcPr>
          <w:p w14:paraId="6CF4CFF5" w14:textId="519FD09E" w:rsidR="00735D8F" w:rsidRPr="00FA00B1" w:rsidRDefault="00735D8F" w:rsidP="00735D8F">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15,691,760</w:t>
            </w:r>
          </w:p>
        </w:tc>
      </w:tr>
      <w:tr w:rsidR="00735D8F" w:rsidRPr="00FA00B1" w14:paraId="0D13E6AE" w14:textId="77777777" w:rsidTr="000602DA">
        <w:tc>
          <w:tcPr>
            <w:tcW w:w="5220" w:type="dxa"/>
            <w:vAlign w:val="bottom"/>
            <w:hideMark/>
          </w:tcPr>
          <w:p w14:paraId="15C836E8" w14:textId="77777777" w:rsidR="00735D8F" w:rsidRPr="00FA00B1" w:rsidRDefault="00735D8F" w:rsidP="00735D8F">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61 days to 90 days</w:t>
            </w:r>
          </w:p>
        </w:tc>
        <w:tc>
          <w:tcPr>
            <w:tcW w:w="1980" w:type="dxa"/>
            <w:vAlign w:val="bottom"/>
          </w:tcPr>
          <w:p w14:paraId="3CEF12AF" w14:textId="32771D18"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735D8F">
              <w:rPr>
                <w:rFonts w:ascii="Arial" w:hAnsi="Arial" w:cs="Arial"/>
                <w:sz w:val="20"/>
                <w:szCs w:val="20"/>
              </w:rPr>
              <w:t>39,562,269</w:t>
            </w:r>
          </w:p>
        </w:tc>
        <w:tc>
          <w:tcPr>
            <w:tcW w:w="1980" w:type="dxa"/>
            <w:vAlign w:val="bottom"/>
          </w:tcPr>
          <w:p w14:paraId="3AACAA74" w14:textId="7B132672" w:rsidR="00735D8F" w:rsidRPr="00FA00B1" w:rsidRDefault="00735D8F" w:rsidP="00735D8F">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4,792,034</w:t>
            </w:r>
          </w:p>
        </w:tc>
      </w:tr>
      <w:tr w:rsidR="00735D8F" w:rsidRPr="00FA00B1" w14:paraId="105101DD" w14:textId="77777777" w:rsidTr="000602DA">
        <w:tc>
          <w:tcPr>
            <w:tcW w:w="5220" w:type="dxa"/>
            <w:vAlign w:val="bottom"/>
            <w:hideMark/>
          </w:tcPr>
          <w:p w14:paraId="4F856013" w14:textId="77777777" w:rsidR="00735D8F" w:rsidRPr="00FA00B1" w:rsidRDefault="00735D8F" w:rsidP="00735D8F">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91 days to 1 year</w:t>
            </w:r>
          </w:p>
        </w:tc>
        <w:tc>
          <w:tcPr>
            <w:tcW w:w="1980" w:type="dxa"/>
            <w:vAlign w:val="bottom"/>
          </w:tcPr>
          <w:p w14:paraId="4AC3A1F4" w14:textId="1EA3F99D"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735D8F">
              <w:rPr>
                <w:rFonts w:ascii="Arial" w:hAnsi="Arial" w:cs="Arial"/>
                <w:sz w:val="20"/>
                <w:szCs w:val="20"/>
              </w:rPr>
              <w:t>8,058,239</w:t>
            </w:r>
          </w:p>
        </w:tc>
        <w:tc>
          <w:tcPr>
            <w:tcW w:w="1980" w:type="dxa"/>
            <w:vAlign w:val="bottom"/>
          </w:tcPr>
          <w:p w14:paraId="4E28DA71" w14:textId="28B6D695" w:rsidR="00735D8F" w:rsidRPr="00FA00B1" w:rsidRDefault="00735D8F" w:rsidP="00735D8F">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6,828,969</w:t>
            </w:r>
          </w:p>
        </w:tc>
      </w:tr>
      <w:tr w:rsidR="00735D8F" w:rsidRPr="00FA00B1" w14:paraId="1E511C28" w14:textId="77777777" w:rsidTr="000602DA">
        <w:tc>
          <w:tcPr>
            <w:tcW w:w="5220" w:type="dxa"/>
            <w:vAlign w:val="bottom"/>
            <w:hideMark/>
          </w:tcPr>
          <w:p w14:paraId="0EC1227A" w14:textId="77777777" w:rsidR="00735D8F" w:rsidRPr="00FA00B1" w:rsidRDefault="00735D8F" w:rsidP="00735D8F">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longer than 1 year</w:t>
            </w:r>
          </w:p>
        </w:tc>
        <w:tc>
          <w:tcPr>
            <w:tcW w:w="1980" w:type="dxa"/>
            <w:vAlign w:val="bottom"/>
          </w:tcPr>
          <w:p w14:paraId="225455B9" w14:textId="13ABB1FD" w:rsidR="00735D8F" w:rsidRPr="00FA00B1" w:rsidRDefault="00735D8F" w:rsidP="00735D8F">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cs/>
              </w:rPr>
            </w:pPr>
            <w:r w:rsidRPr="00735D8F">
              <w:rPr>
                <w:rFonts w:ascii="Arial" w:hAnsi="Arial" w:cs="Arial"/>
                <w:sz w:val="20"/>
                <w:szCs w:val="20"/>
              </w:rPr>
              <w:t>3,813,168</w:t>
            </w:r>
          </w:p>
        </w:tc>
        <w:tc>
          <w:tcPr>
            <w:tcW w:w="1980" w:type="dxa"/>
            <w:vAlign w:val="bottom"/>
          </w:tcPr>
          <w:p w14:paraId="186964EA" w14:textId="0952CCA7" w:rsidR="00735D8F" w:rsidRPr="00FA00B1" w:rsidRDefault="00735D8F" w:rsidP="00735D8F">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3,944,985</w:t>
            </w:r>
          </w:p>
        </w:tc>
      </w:tr>
      <w:tr w:rsidR="00735D8F" w:rsidRPr="00FA00B1" w14:paraId="33AC6904" w14:textId="77777777" w:rsidTr="000602DA">
        <w:tc>
          <w:tcPr>
            <w:tcW w:w="5220" w:type="dxa"/>
            <w:vAlign w:val="bottom"/>
            <w:hideMark/>
          </w:tcPr>
          <w:p w14:paraId="28B1F862" w14:textId="77777777" w:rsidR="00735D8F" w:rsidRPr="00FA00B1" w:rsidRDefault="00735D8F" w:rsidP="00735D8F">
            <w:pPr>
              <w:overflowPunct w:val="0"/>
              <w:autoSpaceDE w:val="0"/>
              <w:autoSpaceDN w:val="0"/>
              <w:adjustRightInd w:val="0"/>
              <w:spacing w:line="380" w:lineRule="exact"/>
              <w:ind w:right="-378"/>
              <w:rPr>
                <w:rFonts w:ascii="Arial" w:hAnsi="Arial" w:cs="Arial"/>
                <w:sz w:val="20"/>
                <w:szCs w:val="20"/>
              </w:rPr>
            </w:pPr>
            <w:r w:rsidRPr="00FA00B1">
              <w:rPr>
                <w:rFonts w:ascii="Arial" w:eastAsia="Arial Unicode MS" w:hAnsi="Arial" w:cs="Arial"/>
                <w:sz w:val="20"/>
                <w:szCs w:val="20"/>
              </w:rPr>
              <w:t>Total</w:t>
            </w:r>
          </w:p>
        </w:tc>
        <w:tc>
          <w:tcPr>
            <w:tcW w:w="1980" w:type="dxa"/>
            <w:vAlign w:val="bottom"/>
          </w:tcPr>
          <w:p w14:paraId="4E9296E0" w14:textId="3CD7E1FF"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362,306,074</w:t>
            </w:r>
          </w:p>
        </w:tc>
        <w:tc>
          <w:tcPr>
            <w:tcW w:w="1980" w:type="dxa"/>
            <w:vAlign w:val="bottom"/>
          </w:tcPr>
          <w:p w14:paraId="68B2EFF5" w14:textId="4881D0D3" w:rsidR="00735D8F" w:rsidRPr="00FA00B1" w:rsidRDefault="00735D8F" w:rsidP="00735D8F">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269,171,873</w:t>
            </w:r>
          </w:p>
        </w:tc>
      </w:tr>
      <w:tr w:rsidR="00735D8F" w:rsidRPr="00FA00B1" w14:paraId="1C9D863F" w14:textId="77777777" w:rsidTr="000602DA">
        <w:tc>
          <w:tcPr>
            <w:tcW w:w="5220" w:type="dxa"/>
            <w:vAlign w:val="bottom"/>
            <w:hideMark/>
          </w:tcPr>
          <w:p w14:paraId="78457E37" w14:textId="77777777" w:rsidR="00735D8F" w:rsidRPr="00FA00B1" w:rsidRDefault="00735D8F" w:rsidP="00735D8F">
            <w:pPr>
              <w:overflowPunct w:val="0"/>
              <w:autoSpaceDE w:val="0"/>
              <w:autoSpaceDN w:val="0"/>
              <w:adjustRightInd w:val="0"/>
              <w:spacing w:line="380" w:lineRule="exact"/>
              <w:ind w:left="522" w:hanging="522"/>
              <w:rPr>
                <w:rFonts w:ascii="Arial" w:hAnsi="Arial" w:cs="Arial"/>
                <w:sz w:val="20"/>
                <w:szCs w:val="20"/>
              </w:rPr>
            </w:pPr>
            <w:r w:rsidRPr="00FA00B1">
              <w:rPr>
                <w:rFonts w:ascii="Arial" w:eastAsia="Arial Unicode MS" w:hAnsi="Arial" w:cs="Arial"/>
                <w:sz w:val="20"/>
                <w:szCs w:val="20"/>
              </w:rPr>
              <w:t>Less: Allowance for doubtful accounts</w:t>
            </w:r>
          </w:p>
        </w:tc>
        <w:tc>
          <w:tcPr>
            <w:tcW w:w="1980" w:type="dxa"/>
            <w:vAlign w:val="bottom"/>
          </w:tcPr>
          <w:p w14:paraId="1D07F3ED" w14:textId="4105B81F"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(43,073,515)</w:t>
            </w:r>
          </w:p>
        </w:tc>
        <w:tc>
          <w:tcPr>
            <w:tcW w:w="1980" w:type="dxa"/>
            <w:vAlign w:val="bottom"/>
          </w:tcPr>
          <w:p w14:paraId="55258CF5" w14:textId="3735044C" w:rsidR="00735D8F" w:rsidRPr="00FA00B1" w:rsidRDefault="00735D8F" w:rsidP="00735D8F">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(20,513,642)</w:t>
            </w:r>
          </w:p>
        </w:tc>
      </w:tr>
      <w:tr w:rsidR="00735D8F" w:rsidRPr="00FA00B1" w14:paraId="61A24534" w14:textId="77777777" w:rsidTr="000602DA">
        <w:tc>
          <w:tcPr>
            <w:tcW w:w="5220" w:type="dxa"/>
            <w:vAlign w:val="bottom"/>
            <w:hideMark/>
          </w:tcPr>
          <w:p w14:paraId="6233E04C" w14:textId="77777777" w:rsidR="00735D8F" w:rsidRPr="00FA00B1" w:rsidRDefault="00735D8F" w:rsidP="00735D8F">
            <w:pPr>
              <w:overflowPunct w:val="0"/>
              <w:autoSpaceDE w:val="0"/>
              <w:autoSpaceDN w:val="0"/>
              <w:adjustRightInd w:val="0"/>
              <w:spacing w:line="380" w:lineRule="exact"/>
              <w:ind w:right="-77"/>
              <w:rPr>
                <w:rFonts w:ascii="Arial" w:hAnsi="Arial" w:cs="Arial"/>
                <w:sz w:val="20"/>
                <w:szCs w:val="20"/>
              </w:rPr>
            </w:pPr>
            <w:r w:rsidRPr="00FA00B1">
              <w:rPr>
                <w:rFonts w:ascii="Arial" w:eastAsia="Arial Unicode MS" w:hAnsi="Arial" w:cs="Arial"/>
                <w:sz w:val="20"/>
                <w:szCs w:val="20"/>
              </w:rPr>
              <w:t>Premium receivables - net</w:t>
            </w:r>
          </w:p>
        </w:tc>
        <w:tc>
          <w:tcPr>
            <w:tcW w:w="1980" w:type="dxa"/>
            <w:vAlign w:val="bottom"/>
          </w:tcPr>
          <w:p w14:paraId="7B30B366" w14:textId="137557DA" w:rsidR="00735D8F" w:rsidRPr="00FA00B1" w:rsidRDefault="00735D8F" w:rsidP="00735D8F">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319,232,559</w:t>
            </w:r>
          </w:p>
        </w:tc>
        <w:tc>
          <w:tcPr>
            <w:tcW w:w="1980" w:type="dxa"/>
            <w:vAlign w:val="bottom"/>
          </w:tcPr>
          <w:p w14:paraId="165F508F" w14:textId="07F2A2B1" w:rsidR="00735D8F" w:rsidRPr="00FA00B1" w:rsidRDefault="00735D8F" w:rsidP="00735D8F">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248,658,231</w:t>
            </w:r>
          </w:p>
        </w:tc>
      </w:tr>
    </w:tbl>
    <w:p w14:paraId="2945D221" w14:textId="77777777" w:rsidR="00C6476F" w:rsidRPr="00FA00B1" w:rsidRDefault="00847771" w:rsidP="008803D4">
      <w:pPr>
        <w:tabs>
          <w:tab w:val="left" w:pos="851"/>
          <w:tab w:val="left" w:pos="1418"/>
          <w:tab w:val="left" w:pos="1985"/>
        </w:tabs>
        <w:spacing w:before="240" w:after="120" w:line="380" w:lineRule="exact"/>
        <w:ind w:left="547" w:right="0"/>
        <w:jc w:val="thaiDistribute"/>
        <w:rPr>
          <w:rFonts w:ascii="Arial" w:hAnsi="Arial" w:cs="Arial"/>
          <w:sz w:val="22"/>
          <w:szCs w:val="22"/>
        </w:rPr>
      </w:pPr>
      <w:r w:rsidRPr="00FA00B1">
        <w:rPr>
          <w:rFonts w:ascii="Arial" w:hAnsi="Arial" w:cs="Arial"/>
          <w:sz w:val="22"/>
          <w:szCs w:val="22"/>
        </w:rPr>
        <w:t xml:space="preserve">For premium receivables due </w:t>
      </w:r>
      <w:r w:rsidR="00DC7855" w:rsidRPr="00FA00B1">
        <w:rPr>
          <w:rFonts w:ascii="Arial" w:hAnsi="Arial" w:cs="Arial"/>
          <w:sz w:val="22"/>
          <w:szCs w:val="22"/>
        </w:rPr>
        <w:t>from</w:t>
      </w:r>
      <w:r w:rsidRPr="00FA00B1">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769B0797" w14:textId="239E7CC5" w:rsidR="0039785A" w:rsidRPr="00FA00B1" w:rsidRDefault="0050752A" w:rsidP="008803D4">
      <w:pPr>
        <w:pStyle w:val="Heading1"/>
        <w:spacing w:before="120" w:after="120" w:line="380" w:lineRule="exact"/>
        <w:ind w:left="547" w:hanging="547"/>
        <w:jc w:val="left"/>
        <w:rPr>
          <w:rFonts w:ascii="Arial" w:hAnsi="Arial" w:cs="Arial"/>
          <w:b/>
          <w:bCs/>
          <w:spacing w:val="0"/>
          <w:sz w:val="22"/>
          <w:szCs w:val="22"/>
          <w:u w:val="none"/>
        </w:rPr>
      </w:pPr>
      <w:bookmarkStart w:id="2" w:name="_Toc23757796"/>
      <w:r w:rsidRPr="00FA00B1">
        <w:rPr>
          <w:rFonts w:ascii="Arial" w:hAnsi="Arial" w:cs="Arial"/>
          <w:b/>
          <w:bCs/>
          <w:spacing w:val="0"/>
          <w:sz w:val="22"/>
          <w:szCs w:val="22"/>
          <w:u w:val="none"/>
        </w:rPr>
        <w:t>5</w:t>
      </w:r>
      <w:r w:rsidR="0039785A" w:rsidRPr="00FA00B1">
        <w:rPr>
          <w:rFonts w:ascii="Arial" w:hAnsi="Arial" w:cs="Arial"/>
          <w:b/>
          <w:bCs/>
          <w:spacing w:val="0"/>
          <w:sz w:val="22"/>
          <w:szCs w:val="22"/>
          <w:u w:val="none"/>
        </w:rPr>
        <w:t>.</w:t>
      </w:r>
      <w:r w:rsidR="0039785A" w:rsidRPr="00FA00B1">
        <w:rPr>
          <w:rFonts w:ascii="Arial" w:hAnsi="Arial" w:cs="Arial"/>
          <w:b/>
          <w:bCs/>
          <w:spacing w:val="0"/>
          <w:sz w:val="22"/>
          <w:szCs w:val="22"/>
          <w:u w:val="none"/>
        </w:rPr>
        <w:tab/>
      </w:r>
      <w:r w:rsidR="00C837B2" w:rsidRPr="00FA00B1">
        <w:rPr>
          <w:rFonts w:ascii="Arial" w:hAnsi="Arial" w:cs="Arial"/>
          <w:b/>
          <w:bCs/>
          <w:spacing w:val="0"/>
          <w:sz w:val="22"/>
          <w:szCs w:val="22"/>
          <w:u w:val="none"/>
        </w:rPr>
        <w:t>Reinsurance assets</w:t>
      </w:r>
      <w:bookmarkEnd w:id="2"/>
    </w:p>
    <w:p w14:paraId="347F1043" w14:textId="77777777" w:rsidR="00F5372C" w:rsidRPr="00FA00B1" w:rsidRDefault="00F5372C" w:rsidP="005132E2">
      <w:pPr>
        <w:spacing w:line="380" w:lineRule="exact"/>
        <w:ind w:right="-97"/>
        <w:jc w:val="right"/>
        <w:rPr>
          <w:rFonts w:ascii="Arial" w:hAnsi="Arial" w:cs="Arial"/>
          <w:sz w:val="20"/>
          <w:szCs w:val="20"/>
        </w:rPr>
      </w:pPr>
      <w:r w:rsidRPr="00FA00B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1B0C3A" w:rsidRPr="00FA00B1" w14:paraId="7D29320B" w14:textId="77777777" w:rsidTr="001D7DA1">
        <w:tc>
          <w:tcPr>
            <w:tcW w:w="5202" w:type="dxa"/>
          </w:tcPr>
          <w:p w14:paraId="099F9D1B" w14:textId="77777777" w:rsidR="00CE43FD" w:rsidRPr="00FA00B1"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14:paraId="4B5AC237" w14:textId="05A74466" w:rsidR="00CE43FD" w:rsidRPr="00FA00B1"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March 2022</w:t>
            </w:r>
          </w:p>
        </w:tc>
        <w:tc>
          <w:tcPr>
            <w:tcW w:w="1989" w:type="dxa"/>
            <w:vAlign w:val="bottom"/>
            <w:hideMark/>
          </w:tcPr>
          <w:p w14:paraId="73D994AA" w14:textId="6515DBE8" w:rsidR="00CE43FD" w:rsidRPr="00FA00B1"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December 2021</w:t>
            </w:r>
          </w:p>
        </w:tc>
      </w:tr>
      <w:tr w:rsidR="001B0C3A" w:rsidRPr="00FA00B1" w14:paraId="010E84C2" w14:textId="77777777" w:rsidTr="001D7DA1">
        <w:tc>
          <w:tcPr>
            <w:tcW w:w="5202" w:type="dxa"/>
            <w:vAlign w:val="bottom"/>
            <w:hideMark/>
          </w:tcPr>
          <w:p w14:paraId="3071CC9A" w14:textId="77777777" w:rsidR="00CE43FD" w:rsidRPr="00FA00B1" w:rsidRDefault="00CE43FD" w:rsidP="005132E2">
            <w:pPr>
              <w:overflowPunct w:val="0"/>
              <w:autoSpaceDE w:val="0"/>
              <w:autoSpaceDN w:val="0"/>
              <w:adjustRightInd w:val="0"/>
              <w:spacing w:line="380" w:lineRule="exact"/>
              <w:rPr>
                <w:rFonts w:ascii="Arial" w:hAnsi="Arial" w:cs="Arial"/>
                <w:strike/>
                <w:sz w:val="20"/>
                <w:szCs w:val="20"/>
              </w:rPr>
            </w:pPr>
            <w:r w:rsidRPr="00FA00B1">
              <w:rPr>
                <w:rFonts w:ascii="Arial" w:hAnsi="Arial" w:cs="Arial"/>
                <w:sz w:val="20"/>
                <w:szCs w:val="20"/>
              </w:rPr>
              <w:t>Insurance reserves refundable from reinsurers</w:t>
            </w:r>
          </w:p>
        </w:tc>
        <w:tc>
          <w:tcPr>
            <w:tcW w:w="1989" w:type="dxa"/>
            <w:vAlign w:val="bottom"/>
          </w:tcPr>
          <w:p w14:paraId="18C30C7C" w14:textId="77777777" w:rsidR="00CE43FD" w:rsidRPr="00FA00B1" w:rsidRDefault="00CE43FD"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14:paraId="0DC2B10A" w14:textId="77777777" w:rsidR="00CE43FD" w:rsidRPr="00FA00B1" w:rsidRDefault="00CE43FD" w:rsidP="005132E2">
            <w:pPr>
              <w:tabs>
                <w:tab w:val="decimal" w:pos="1782"/>
              </w:tabs>
              <w:overflowPunct w:val="0"/>
              <w:autoSpaceDE w:val="0"/>
              <w:autoSpaceDN w:val="0"/>
              <w:adjustRightInd w:val="0"/>
              <w:spacing w:line="380" w:lineRule="exact"/>
              <w:ind w:right="-43"/>
              <w:rPr>
                <w:rFonts w:ascii="Arial" w:hAnsi="Arial" w:cs="Arial"/>
                <w:sz w:val="20"/>
                <w:szCs w:val="20"/>
              </w:rPr>
            </w:pPr>
          </w:p>
        </w:tc>
      </w:tr>
      <w:tr w:rsidR="00735D8F" w:rsidRPr="00FA00B1" w14:paraId="20E38E96" w14:textId="77777777" w:rsidTr="008B6384">
        <w:tc>
          <w:tcPr>
            <w:tcW w:w="5202" w:type="dxa"/>
            <w:vAlign w:val="bottom"/>
          </w:tcPr>
          <w:p w14:paraId="2507BBD4" w14:textId="77777777" w:rsidR="00735D8F" w:rsidRPr="00FA00B1" w:rsidRDefault="00735D8F" w:rsidP="00735D8F">
            <w:pPr>
              <w:overflowPunct w:val="0"/>
              <w:autoSpaceDE w:val="0"/>
              <w:autoSpaceDN w:val="0"/>
              <w:adjustRightInd w:val="0"/>
              <w:spacing w:line="380" w:lineRule="exact"/>
              <w:ind w:left="342" w:hanging="180"/>
              <w:rPr>
                <w:rFonts w:ascii="Arial" w:hAnsi="Arial" w:cs="Arial"/>
                <w:sz w:val="20"/>
                <w:szCs w:val="20"/>
              </w:rPr>
            </w:pPr>
            <w:r w:rsidRPr="00FA00B1">
              <w:rPr>
                <w:rFonts w:ascii="Arial" w:hAnsi="Arial" w:cs="Arial"/>
                <w:sz w:val="20"/>
                <w:szCs w:val="20"/>
                <w:cs/>
              </w:rPr>
              <w:t>-</w:t>
            </w:r>
            <w:r w:rsidRPr="00FA00B1">
              <w:rPr>
                <w:rFonts w:ascii="Arial" w:hAnsi="Arial" w:cs="Arial"/>
                <w:sz w:val="20"/>
                <w:szCs w:val="20"/>
                <w:cs/>
              </w:rPr>
              <w:tab/>
            </w:r>
            <w:r w:rsidRPr="00FA00B1">
              <w:rPr>
                <w:rFonts w:ascii="Arial" w:hAnsi="Arial" w:cs="Arial"/>
                <w:sz w:val="20"/>
                <w:szCs w:val="20"/>
              </w:rPr>
              <w:t>Long-term insurance policy reserves</w:t>
            </w:r>
          </w:p>
        </w:tc>
        <w:tc>
          <w:tcPr>
            <w:tcW w:w="1989" w:type="dxa"/>
            <w:vAlign w:val="bottom"/>
          </w:tcPr>
          <w:p w14:paraId="34BD7415" w14:textId="142D6F5F"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3,520,598</w:t>
            </w:r>
          </w:p>
        </w:tc>
        <w:tc>
          <w:tcPr>
            <w:tcW w:w="1989" w:type="dxa"/>
            <w:shd w:val="clear" w:color="auto" w:fill="auto"/>
            <w:vAlign w:val="bottom"/>
          </w:tcPr>
          <w:p w14:paraId="631B1438" w14:textId="1DC688E3"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4,202,156</w:t>
            </w:r>
          </w:p>
        </w:tc>
      </w:tr>
      <w:tr w:rsidR="00735D8F" w:rsidRPr="00FA00B1" w14:paraId="5373E3BD" w14:textId="77777777" w:rsidTr="008B6384">
        <w:tc>
          <w:tcPr>
            <w:tcW w:w="5202" w:type="dxa"/>
            <w:vAlign w:val="bottom"/>
            <w:hideMark/>
          </w:tcPr>
          <w:p w14:paraId="54E1D161" w14:textId="77777777" w:rsidR="00735D8F" w:rsidRPr="00FA00B1" w:rsidRDefault="00735D8F" w:rsidP="00735D8F">
            <w:pPr>
              <w:overflowPunct w:val="0"/>
              <w:autoSpaceDE w:val="0"/>
              <w:autoSpaceDN w:val="0"/>
              <w:adjustRightInd w:val="0"/>
              <w:spacing w:line="380" w:lineRule="exact"/>
              <w:ind w:left="342" w:hanging="180"/>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 xml:space="preserve">Loss reserves </w:t>
            </w:r>
          </w:p>
        </w:tc>
        <w:tc>
          <w:tcPr>
            <w:tcW w:w="1989" w:type="dxa"/>
            <w:vAlign w:val="bottom"/>
          </w:tcPr>
          <w:p w14:paraId="762A5B9D" w14:textId="2E1656FF"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34,419,544</w:t>
            </w:r>
          </w:p>
        </w:tc>
        <w:tc>
          <w:tcPr>
            <w:tcW w:w="1989" w:type="dxa"/>
            <w:shd w:val="clear" w:color="auto" w:fill="auto"/>
            <w:vAlign w:val="bottom"/>
          </w:tcPr>
          <w:p w14:paraId="52098D05" w14:textId="647E28A1"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cs/>
              </w:rPr>
              <w:t>28</w:t>
            </w:r>
            <w:r w:rsidRPr="00A76F32">
              <w:rPr>
                <w:rFonts w:ascii="Arial" w:hAnsi="Arial" w:cs="Arial"/>
                <w:sz w:val="20"/>
                <w:szCs w:val="20"/>
              </w:rPr>
              <w:t>,538,980</w:t>
            </w:r>
          </w:p>
        </w:tc>
      </w:tr>
      <w:tr w:rsidR="00735D8F" w:rsidRPr="00FA00B1" w14:paraId="2BE4B1FD" w14:textId="77777777" w:rsidTr="008B6384">
        <w:tc>
          <w:tcPr>
            <w:tcW w:w="5202" w:type="dxa"/>
            <w:vAlign w:val="bottom"/>
            <w:hideMark/>
          </w:tcPr>
          <w:p w14:paraId="1FF4AB38" w14:textId="77777777" w:rsidR="00735D8F" w:rsidRPr="00FA00B1" w:rsidRDefault="00735D8F" w:rsidP="00735D8F">
            <w:pPr>
              <w:overflowPunct w:val="0"/>
              <w:autoSpaceDE w:val="0"/>
              <w:autoSpaceDN w:val="0"/>
              <w:adjustRightInd w:val="0"/>
              <w:spacing w:line="380" w:lineRule="exact"/>
              <w:ind w:left="342" w:hanging="180"/>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Unearned premium reserves</w:t>
            </w:r>
          </w:p>
        </w:tc>
        <w:tc>
          <w:tcPr>
            <w:tcW w:w="1989" w:type="dxa"/>
            <w:vAlign w:val="bottom"/>
          </w:tcPr>
          <w:p w14:paraId="085949DB" w14:textId="2A14330E" w:rsidR="00735D8F" w:rsidRPr="00FA00B1" w:rsidRDefault="00735D8F" w:rsidP="00735D8F">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170,270,947</w:t>
            </w:r>
          </w:p>
        </w:tc>
        <w:tc>
          <w:tcPr>
            <w:tcW w:w="1989" w:type="dxa"/>
            <w:shd w:val="clear" w:color="auto" w:fill="auto"/>
            <w:vAlign w:val="bottom"/>
          </w:tcPr>
          <w:p w14:paraId="6473071C" w14:textId="56E9A338" w:rsidR="00735D8F" w:rsidRPr="00FA00B1" w:rsidRDefault="00735D8F" w:rsidP="00735D8F">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137,212,759</w:t>
            </w:r>
          </w:p>
        </w:tc>
      </w:tr>
      <w:tr w:rsidR="00735D8F" w:rsidRPr="00FA00B1" w14:paraId="6AC789DB" w14:textId="77777777" w:rsidTr="008B6384">
        <w:tc>
          <w:tcPr>
            <w:tcW w:w="5202" w:type="dxa"/>
            <w:vAlign w:val="bottom"/>
            <w:hideMark/>
          </w:tcPr>
          <w:p w14:paraId="7F8CF133" w14:textId="77777777" w:rsidR="00735D8F" w:rsidRPr="00FA00B1" w:rsidRDefault="00735D8F" w:rsidP="00735D8F">
            <w:pPr>
              <w:overflowPunct w:val="0"/>
              <w:autoSpaceDE w:val="0"/>
              <w:autoSpaceDN w:val="0"/>
              <w:adjustRightInd w:val="0"/>
              <w:spacing w:line="380" w:lineRule="exact"/>
              <w:rPr>
                <w:rFonts w:ascii="Arial" w:hAnsi="Arial" w:cs="Arial"/>
                <w:sz w:val="20"/>
                <w:szCs w:val="20"/>
              </w:rPr>
            </w:pPr>
            <w:r w:rsidRPr="00FA00B1">
              <w:rPr>
                <w:rFonts w:ascii="Arial" w:hAnsi="Arial" w:cs="Arial"/>
                <w:sz w:val="20"/>
                <w:szCs w:val="20"/>
              </w:rPr>
              <w:t>Reinsurance assets - net</w:t>
            </w:r>
          </w:p>
        </w:tc>
        <w:tc>
          <w:tcPr>
            <w:tcW w:w="1989" w:type="dxa"/>
            <w:vAlign w:val="bottom"/>
          </w:tcPr>
          <w:p w14:paraId="5D0E3DDE" w14:textId="63F75F53" w:rsidR="00735D8F" w:rsidRPr="00FA00B1" w:rsidRDefault="00735D8F" w:rsidP="00735D8F">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208,211,089</w:t>
            </w:r>
          </w:p>
        </w:tc>
        <w:tc>
          <w:tcPr>
            <w:tcW w:w="1989" w:type="dxa"/>
            <w:shd w:val="clear" w:color="auto" w:fill="auto"/>
            <w:vAlign w:val="bottom"/>
          </w:tcPr>
          <w:p w14:paraId="06684FBC" w14:textId="5C278969" w:rsidR="00735D8F" w:rsidRPr="00FA00B1" w:rsidRDefault="00735D8F" w:rsidP="00735D8F">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169,953,895</w:t>
            </w:r>
          </w:p>
        </w:tc>
      </w:tr>
    </w:tbl>
    <w:p w14:paraId="040076FF" w14:textId="37D0A426" w:rsidR="00CE43FD" w:rsidRPr="00FA00B1" w:rsidRDefault="0050752A" w:rsidP="005F4CA7">
      <w:pPr>
        <w:pStyle w:val="Heading1"/>
        <w:spacing w:before="240" w:after="120" w:line="380" w:lineRule="exact"/>
        <w:ind w:left="547" w:hanging="547"/>
        <w:jc w:val="left"/>
        <w:rPr>
          <w:rFonts w:ascii="Arial" w:hAnsi="Arial" w:cs="Arial"/>
          <w:b/>
          <w:bCs/>
          <w:spacing w:val="0"/>
          <w:sz w:val="22"/>
          <w:szCs w:val="22"/>
          <w:u w:val="none"/>
        </w:rPr>
      </w:pPr>
      <w:bookmarkStart w:id="3" w:name="_Toc23757797"/>
      <w:bookmarkStart w:id="4" w:name="_Toc450553809"/>
      <w:r w:rsidRPr="00FA00B1">
        <w:rPr>
          <w:rFonts w:ascii="Arial" w:hAnsi="Arial" w:cs="Arial"/>
          <w:b/>
          <w:bCs/>
          <w:spacing w:val="0"/>
          <w:sz w:val="22"/>
          <w:szCs w:val="22"/>
          <w:u w:val="none"/>
        </w:rPr>
        <w:t>6</w:t>
      </w:r>
      <w:r w:rsidR="00CE43FD" w:rsidRPr="00FA00B1">
        <w:rPr>
          <w:rFonts w:ascii="Arial" w:hAnsi="Arial" w:cs="Arial"/>
          <w:b/>
          <w:bCs/>
          <w:spacing w:val="0"/>
          <w:sz w:val="22"/>
          <w:szCs w:val="22"/>
          <w:u w:val="none"/>
        </w:rPr>
        <w:t>.</w:t>
      </w:r>
      <w:r w:rsidR="00CE43FD" w:rsidRPr="00FA00B1">
        <w:rPr>
          <w:rFonts w:ascii="Arial" w:hAnsi="Arial" w:cs="Arial"/>
          <w:b/>
          <w:bCs/>
          <w:spacing w:val="0"/>
          <w:sz w:val="22"/>
          <w:szCs w:val="22"/>
          <w:u w:val="none"/>
        </w:rPr>
        <w:tab/>
      </w:r>
      <w:r w:rsidR="007817D9" w:rsidRPr="00FA00B1">
        <w:rPr>
          <w:rFonts w:ascii="Arial" w:hAnsi="Arial" w:cs="Arial"/>
          <w:b/>
          <w:bCs/>
          <w:spacing w:val="0"/>
          <w:sz w:val="22"/>
          <w:szCs w:val="22"/>
          <w:u w:val="none"/>
        </w:rPr>
        <w:t>Reinsurance receivables</w:t>
      </w:r>
      <w:bookmarkEnd w:id="3"/>
      <w:r w:rsidR="00CE43FD" w:rsidRPr="00FA00B1">
        <w:rPr>
          <w:rFonts w:ascii="Arial" w:hAnsi="Arial" w:cs="Arial"/>
          <w:b/>
          <w:bCs/>
          <w:spacing w:val="0"/>
          <w:sz w:val="22"/>
          <w:szCs w:val="22"/>
          <w:u w:val="none"/>
        </w:rPr>
        <w:t xml:space="preserve"> </w:t>
      </w:r>
      <w:bookmarkEnd w:id="4"/>
    </w:p>
    <w:p w14:paraId="20E1BF6C" w14:textId="77777777" w:rsidR="00CE43FD" w:rsidRPr="00FA00B1" w:rsidRDefault="00CE43FD" w:rsidP="005132E2">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A00B1">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1B0C3A" w:rsidRPr="00FA00B1" w14:paraId="196AC293" w14:textId="77777777" w:rsidTr="003560FD">
        <w:tc>
          <w:tcPr>
            <w:tcW w:w="5220" w:type="dxa"/>
          </w:tcPr>
          <w:p w14:paraId="0F796136" w14:textId="77777777" w:rsidR="00CE43FD" w:rsidRPr="00FA00B1"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14:paraId="3E931954" w14:textId="432E1ABF" w:rsidR="00CE43FD" w:rsidRPr="00FA00B1"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March 2022</w:t>
            </w:r>
          </w:p>
        </w:tc>
        <w:tc>
          <w:tcPr>
            <w:tcW w:w="1980" w:type="dxa"/>
            <w:vAlign w:val="bottom"/>
            <w:hideMark/>
          </w:tcPr>
          <w:p w14:paraId="2C3F74A6" w14:textId="785B2E5D" w:rsidR="00CE43FD" w:rsidRPr="00FA00B1"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31 December 2021</w:t>
            </w:r>
          </w:p>
        </w:tc>
      </w:tr>
      <w:tr w:rsidR="00735D8F" w:rsidRPr="00FA00B1" w14:paraId="27DEF61E" w14:textId="77777777" w:rsidTr="00483E06">
        <w:trPr>
          <w:trHeight w:val="100"/>
        </w:trPr>
        <w:tc>
          <w:tcPr>
            <w:tcW w:w="5220" w:type="dxa"/>
            <w:hideMark/>
          </w:tcPr>
          <w:p w14:paraId="2FB732B5" w14:textId="77777777" w:rsidR="00735D8F" w:rsidRPr="00FA00B1" w:rsidRDefault="00735D8F" w:rsidP="00735D8F">
            <w:pPr>
              <w:pStyle w:val="Header"/>
              <w:tabs>
                <w:tab w:val="left" w:pos="1276"/>
              </w:tabs>
              <w:spacing w:line="380" w:lineRule="exact"/>
              <w:rPr>
                <w:rFonts w:ascii="Arial" w:hAnsi="Arial" w:cs="Arial"/>
                <w:sz w:val="20"/>
                <w:szCs w:val="20"/>
              </w:rPr>
            </w:pPr>
            <w:r w:rsidRPr="00FA00B1">
              <w:rPr>
                <w:rFonts w:ascii="Arial" w:hAnsi="Arial" w:cs="Arial"/>
                <w:sz w:val="20"/>
                <w:szCs w:val="20"/>
              </w:rPr>
              <w:t>Amounts deposited on reinsurance</w:t>
            </w:r>
          </w:p>
        </w:tc>
        <w:tc>
          <w:tcPr>
            <w:tcW w:w="1980" w:type="dxa"/>
            <w:vAlign w:val="bottom"/>
          </w:tcPr>
          <w:p w14:paraId="2221112A" w14:textId="25DA3BFD"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w:t>
            </w:r>
          </w:p>
        </w:tc>
        <w:tc>
          <w:tcPr>
            <w:tcW w:w="1980" w:type="dxa"/>
            <w:shd w:val="clear" w:color="auto" w:fill="auto"/>
            <w:vAlign w:val="bottom"/>
          </w:tcPr>
          <w:p w14:paraId="699C2FB4" w14:textId="7ABD92F0" w:rsidR="00735D8F" w:rsidRPr="00FA00B1" w:rsidRDefault="00735D8F" w:rsidP="00735D8F">
            <w:pP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3,074</w:t>
            </w:r>
          </w:p>
        </w:tc>
      </w:tr>
      <w:tr w:rsidR="00735D8F" w:rsidRPr="00FA00B1" w14:paraId="46025C18" w14:textId="77777777" w:rsidTr="00483E06">
        <w:tc>
          <w:tcPr>
            <w:tcW w:w="5220" w:type="dxa"/>
            <w:hideMark/>
          </w:tcPr>
          <w:p w14:paraId="2F949BB1" w14:textId="77777777" w:rsidR="00735D8F" w:rsidRPr="00FA00B1" w:rsidRDefault="00735D8F" w:rsidP="00735D8F">
            <w:pPr>
              <w:pStyle w:val="Header"/>
              <w:tabs>
                <w:tab w:val="left" w:pos="1276"/>
              </w:tabs>
              <w:spacing w:line="380" w:lineRule="exact"/>
              <w:rPr>
                <w:rFonts w:ascii="Arial" w:hAnsi="Arial" w:cs="Arial"/>
                <w:sz w:val="20"/>
                <w:szCs w:val="20"/>
              </w:rPr>
            </w:pPr>
            <w:r w:rsidRPr="00FA00B1">
              <w:rPr>
                <w:rFonts w:ascii="Arial" w:hAnsi="Arial" w:cs="Arial"/>
                <w:sz w:val="20"/>
                <w:szCs w:val="20"/>
              </w:rPr>
              <w:t>Amounts due from reinsurers</w:t>
            </w:r>
          </w:p>
        </w:tc>
        <w:tc>
          <w:tcPr>
            <w:tcW w:w="1980" w:type="dxa"/>
            <w:vAlign w:val="bottom"/>
          </w:tcPr>
          <w:p w14:paraId="73259104" w14:textId="403C2197" w:rsidR="00735D8F" w:rsidRPr="00FA00B1" w:rsidRDefault="00735D8F" w:rsidP="00735D8F">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74,012,055</w:t>
            </w:r>
          </w:p>
        </w:tc>
        <w:tc>
          <w:tcPr>
            <w:tcW w:w="1980" w:type="dxa"/>
            <w:shd w:val="clear" w:color="auto" w:fill="auto"/>
            <w:vAlign w:val="bottom"/>
          </w:tcPr>
          <w:p w14:paraId="03393DBE" w14:textId="77630E29" w:rsidR="00735D8F" w:rsidRPr="00FA00B1" w:rsidRDefault="00735D8F" w:rsidP="00735D8F">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48,937,924</w:t>
            </w:r>
          </w:p>
        </w:tc>
      </w:tr>
      <w:tr w:rsidR="00735D8F" w:rsidRPr="00FA00B1" w14:paraId="6A33FDC8" w14:textId="77777777" w:rsidTr="00483E06">
        <w:tc>
          <w:tcPr>
            <w:tcW w:w="5220" w:type="dxa"/>
            <w:vAlign w:val="bottom"/>
            <w:hideMark/>
          </w:tcPr>
          <w:p w14:paraId="63E0BD67" w14:textId="77777777" w:rsidR="00735D8F" w:rsidRPr="00FA00B1" w:rsidRDefault="00735D8F" w:rsidP="00735D8F">
            <w:pPr>
              <w:overflowPunct w:val="0"/>
              <w:autoSpaceDE w:val="0"/>
              <w:autoSpaceDN w:val="0"/>
              <w:adjustRightInd w:val="0"/>
              <w:spacing w:line="380" w:lineRule="exact"/>
              <w:rPr>
                <w:rFonts w:ascii="Arial" w:hAnsi="Arial" w:cs="Arial"/>
                <w:sz w:val="20"/>
                <w:szCs w:val="20"/>
              </w:rPr>
            </w:pPr>
            <w:r w:rsidRPr="00FA00B1">
              <w:rPr>
                <w:rFonts w:ascii="Arial" w:hAnsi="Arial" w:cs="Arial"/>
                <w:sz w:val="20"/>
                <w:szCs w:val="20"/>
              </w:rPr>
              <w:t>Reinsurance receivables - net</w:t>
            </w:r>
          </w:p>
        </w:tc>
        <w:tc>
          <w:tcPr>
            <w:tcW w:w="1980" w:type="dxa"/>
            <w:vAlign w:val="bottom"/>
          </w:tcPr>
          <w:p w14:paraId="3FCF08D0" w14:textId="5DE17F09" w:rsidR="00735D8F" w:rsidRPr="00FA00B1" w:rsidRDefault="00735D8F" w:rsidP="00735D8F">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735D8F">
              <w:rPr>
                <w:rFonts w:ascii="Arial" w:hAnsi="Arial" w:cs="Arial"/>
                <w:sz w:val="20"/>
                <w:szCs w:val="20"/>
              </w:rPr>
              <w:t>74,012,055</w:t>
            </w:r>
          </w:p>
        </w:tc>
        <w:tc>
          <w:tcPr>
            <w:tcW w:w="1980" w:type="dxa"/>
            <w:shd w:val="clear" w:color="auto" w:fill="auto"/>
            <w:vAlign w:val="bottom"/>
          </w:tcPr>
          <w:p w14:paraId="0491D8BA" w14:textId="028E21C5" w:rsidR="00735D8F" w:rsidRPr="00FA00B1" w:rsidRDefault="00735D8F" w:rsidP="00735D8F">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48,940,998</w:t>
            </w:r>
          </w:p>
        </w:tc>
      </w:tr>
    </w:tbl>
    <w:p w14:paraId="679BD3EB" w14:textId="034CD89E" w:rsidR="003E2A97" w:rsidRPr="00FA00B1" w:rsidRDefault="0050752A" w:rsidP="008803D4">
      <w:pPr>
        <w:pStyle w:val="Heading1"/>
        <w:spacing w:before="240" w:after="120" w:line="380" w:lineRule="exact"/>
        <w:ind w:left="547" w:hanging="547"/>
        <w:jc w:val="left"/>
        <w:rPr>
          <w:rFonts w:ascii="Arial" w:hAnsi="Arial" w:cs="Arial"/>
          <w:b/>
          <w:bCs/>
          <w:spacing w:val="0"/>
          <w:sz w:val="22"/>
          <w:szCs w:val="22"/>
          <w:u w:val="none"/>
        </w:rPr>
      </w:pPr>
      <w:bookmarkStart w:id="5" w:name="_Toc23757798"/>
      <w:r w:rsidRPr="00FA00B1">
        <w:rPr>
          <w:rFonts w:ascii="Arial" w:hAnsi="Arial" w:cs="Arial"/>
          <w:b/>
          <w:bCs/>
          <w:spacing w:val="0"/>
          <w:sz w:val="22"/>
          <w:szCs w:val="22"/>
          <w:u w:val="none"/>
        </w:rPr>
        <w:lastRenderedPageBreak/>
        <w:t>7</w:t>
      </w:r>
      <w:r w:rsidR="00C837B2" w:rsidRPr="00FA00B1">
        <w:rPr>
          <w:rFonts w:ascii="Arial" w:hAnsi="Arial" w:cs="Arial"/>
          <w:b/>
          <w:bCs/>
          <w:spacing w:val="0"/>
          <w:sz w:val="22"/>
          <w:szCs w:val="22"/>
          <w:u w:val="none"/>
        </w:rPr>
        <w:t>.</w:t>
      </w:r>
      <w:r w:rsidR="00C837B2" w:rsidRPr="00FA00B1">
        <w:rPr>
          <w:rFonts w:ascii="Arial" w:hAnsi="Arial" w:cs="Arial"/>
          <w:b/>
          <w:bCs/>
          <w:spacing w:val="0"/>
          <w:sz w:val="22"/>
          <w:szCs w:val="22"/>
          <w:u w:val="none"/>
        </w:rPr>
        <w:tab/>
        <w:t>Investments in securities</w:t>
      </w:r>
      <w:bookmarkEnd w:id="5"/>
    </w:p>
    <w:p w14:paraId="601DDEA6" w14:textId="13E829DA" w:rsidR="00320419" w:rsidRDefault="0050752A" w:rsidP="00735D8F">
      <w:pPr>
        <w:tabs>
          <w:tab w:val="left" w:pos="851"/>
          <w:tab w:val="left" w:pos="1418"/>
          <w:tab w:val="left" w:pos="1985"/>
        </w:tabs>
        <w:spacing w:before="120" w:after="120" w:line="380" w:lineRule="exact"/>
        <w:ind w:left="547" w:right="29" w:hanging="547"/>
        <w:rPr>
          <w:rFonts w:ascii="Arial" w:hAnsi="Arial" w:cs="Arial"/>
          <w:b/>
          <w:bCs/>
          <w:sz w:val="22"/>
          <w:szCs w:val="22"/>
        </w:rPr>
      </w:pPr>
      <w:r w:rsidRPr="00FA00B1">
        <w:rPr>
          <w:rFonts w:ascii="Arial" w:hAnsi="Arial" w:cs="Arial"/>
          <w:b/>
          <w:bCs/>
          <w:sz w:val="22"/>
          <w:szCs w:val="22"/>
        </w:rPr>
        <w:t>7</w:t>
      </w:r>
      <w:r w:rsidR="00320419" w:rsidRPr="00FA00B1">
        <w:rPr>
          <w:rFonts w:ascii="Arial" w:hAnsi="Arial" w:cs="Arial"/>
          <w:b/>
          <w:bCs/>
          <w:sz w:val="22"/>
          <w:szCs w:val="22"/>
        </w:rPr>
        <w:t>.1</w:t>
      </w:r>
      <w:r w:rsidR="00320419" w:rsidRPr="00FA00B1">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6408E7" w:rsidRPr="00A76F32" w14:paraId="248011A4" w14:textId="77777777" w:rsidTr="00DC6A4B">
        <w:trPr>
          <w:cantSplit/>
        </w:trPr>
        <w:tc>
          <w:tcPr>
            <w:tcW w:w="3420" w:type="dxa"/>
          </w:tcPr>
          <w:p w14:paraId="2918378C" w14:textId="77777777" w:rsidR="006408E7" w:rsidRPr="00A76F32" w:rsidRDefault="006408E7" w:rsidP="00735D8F">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2117AE22" w14:textId="77777777" w:rsidR="006408E7" w:rsidRPr="00A76F32" w:rsidRDefault="006408E7" w:rsidP="00735D8F">
            <w:pPr>
              <w:tabs>
                <w:tab w:val="left" w:pos="284"/>
                <w:tab w:val="left" w:pos="851"/>
                <w:tab w:val="left" w:pos="1418"/>
                <w:tab w:val="left" w:pos="1985"/>
              </w:tabs>
              <w:spacing w:line="360" w:lineRule="exact"/>
              <w:ind w:left="34" w:right="0"/>
              <w:jc w:val="right"/>
              <w:rPr>
                <w:rFonts w:ascii="Arial" w:hAnsi="Arial" w:cs="Arial"/>
                <w:sz w:val="18"/>
                <w:szCs w:val="18"/>
              </w:rPr>
            </w:pPr>
            <w:r w:rsidRPr="00A76F32">
              <w:rPr>
                <w:rFonts w:ascii="Arial" w:hAnsi="Arial" w:cs="Arial"/>
                <w:sz w:val="18"/>
                <w:szCs w:val="18"/>
              </w:rPr>
              <w:t>(Unit: Baht)</w:t>
            </w:r>
          </w:p>
        </w:tc>
      </w:tr>
      <w:tr w:rsidR="006408E7" w:rsidRPr="00A76F32" w14:paraId="14EC4693" w14:textId="77777777" w:rsidTr="00DC6A4B">
        <w:trPr>
          <w:cantSplit/>
        </w:trPr>
        <w:tc>
          <w:tcPr>
            <w:tcW w:w="3420" w:type="dxa"/>
          </w:tcPr>
          <w:p w14:paraId="68A39BA2" w14:textId="77777777" w:rsidR="006408E7" w:rsidRPr="00A76F32" w:rsidRDefault="006408E7" w:rsidP="00735D8F">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67967B87" w14:textId="03E1CD6B" w:rsidR="006408E7" w:rsidRPr="00A76F32" w:rsidRDefault="006408E7" w:rsidP="00735D8F">
            <w:pPr>
              <w:pBdr>
                <w:bottom w:val="single" w:sz="4" w:space="1" w:color="auto"/>
              </w:pBdr>
              <w:spacing w:line="360" w:lineRule="exact"/>
              <w:ind w:left="33" w:right="51"/>
              <w:jc w:val="center"/>
              <w:rPr>
                <w:rFonts w:ascii="Arial" w:hAnsi="Arial" w:cs="Arial"/>
                <w:sz w:val="18"/>
                <w:szCs w:val="18"/>
                <w:cs/>
              </w:rPr>
            </w:pPr>
            <w:r>
              <w:rPr>
                <w:rFonts w:ascii="Arial" w:hAnsi="Arial" w:cs="Arial"/>
                <w:sz w:val="18"/>
                <w:szCs w:val="18"/>
              </w:rPr>
              <w:t>31 March 2022</w:t>
            </w:r>
          </w:p>
        </w:tc>
        <w:tc>
          <w:tcPr>
            <w:tcW w:w="2880" w:type="dxa"/>
            <w:gridSpan w:val="2"/>
            <w:vAlign w:val="bottom"/>
          </w:tcPr>
          <w:p w14:paraId="130DD68B" w14:textId="6D34DC12" w:rsidR="006408E7" w:rsidRPr="00A76F32" w:rsidRDefault="006408E7" w:rsidP="00735D8F">
            <w:pPr>
              <w:pBdr>
                <w:bottom w:val="single" w:sz="4" w:space="1" w:color="auto"/>
              </w:pBdr>
              <w:spacing w:line="360" w:lineRule="exact"/>
              <w:ind w:left="33" w:right="51"/>
              <w:jc w:val="center"/>
              <w:rPr>
                <w:rFonts w:ascii="Arial" w:hAnsi="Arial" w:cs="Arial"/>
                <w:sz w:val="18"/>
                <w:szCs w:val="18"/>
              </w:rPr>
            </w:pPr>
            <w:r>
              <w:rPr>
                <w:rFonts w:ascii="Arial" w:hAnsi="Arial" w:cs="Arial"/>
                <w:sz w:val="18"/>
                <w:szCs w:val="18"/>
              </w:rPr>
              <w:t>31 December 2021</w:t>
            </w:r>
          </w:p>
        </w:tc>
      </w:tr>
      <w:tr w:rsidR="006408E7" w:rsidRPr="00A76F32" w14:paraId="4EC32ECC" w14:textId="77777777" w:rsidTr="00DC6A4B">
        <w:trPr>
          <w:cantSplit/>
        </w:trPr>
        <w:tc>
          <w:tcPr>
            <w:tcW w:w="3420" w:type="dxa"/>
          </w:tcPr>
          <w:p w14:paraId="475C3218" w14:textId="77777777" w:rsidR="006408E7" w:rsidRPr="00A76F32" w:rsidRDefault="006408E7" w:rsidP="00735D8F">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36FAA181" w14:textId="77777777" w:rsidR="006408E7" w:rsidRPr="00A76F32"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r w:rsidRPr="00A76F32">
              <w:rPr>
                <w:rFonts w:ascii="Arial" w:hAnsi="Arial" w:cs="Arial"/>
                <w:sz w:val="18"/>
                <w:szCs w:val="18"/>
              </w:rPr>
              <w:t>Cost/</w:t>
            </w:r>
          </w:p>
        </w:tc>
        <w:tc>
          <w:tcPr>
            <w:tcW w:w="1440" w:type="dxa"/>
            <w:vAlign w:val="bottom"/>
          </w:tcPr>
          <w:p w14:paraId="4812A316" w14:textId="77777777" w:rsidR="006408E7" w:rsidRPr="00A76F32"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0E0758F0" w14:textId="77777777" w:rsidR="006408E7" w:rsidRPr="00A76F32"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r w:rsidRPr="00A76F32">
              <w:rPr>
                <w:rFonts w:ascii="Arial" w:hAnsi="Arial" w:cs="Arial"/>
                <w:sz w:val="18"/>
                <w:szCs w:val="18"/>
              </w:rPr>
              <w:t>Cost/</w:t>
            </w:r>
          </w:p>
        </w:tc>
        <w:tc>
          <w:tcPr>
            <w:tcW w:w="1440" w:type="dxa"/>
          </w:tcPr>
          <w:p w14:paraId="4AEBAFC6" w14:textId="77777777" w:rsidR="006408E7" w:rsidRPr="00A76F32"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6408E7" w:rsidRPr="00A76F32" w14:paraId="152E30E6" w14:textId="77777777" w:rsidTr="00DC6A4B">
        <w:trPr>
          <w:cantSplit/>
        </w:trPr>
        <w:tc>
          <w:tcPr>
            <w:tcW w:w="3420" w:type="dxa"/>
          </w:tcPr>
          <w:p w14:paraId="30E72938" w14:textId="77777777" w:rsidR="006408E7" w:rsidRPr="00A76F32" w:rsidRDefault="006408E7" w:rsidP="00735D8F">
            <w:pPr>
              <w:spacing w:line="360" w:lineRule="exact"/>
              <w:ind w:left="394" w:right="29" w:hanging="360"/>
              <w:rPr>
                <w:rFonts w:ascii="Arial" w:hAnsi="Arial" w:cs="Arial"/>
                <w:sz w:val="18"/>
                <w:szCs w:val="18"/>
              </w:rPr>
            </w:pPr>
          </w:p>
        </w:tc>
        <w:tc>
          <w:tcPr>
            <w:tcW w:w="1440" w:type="dxa"/>
            <w:vAlign w:val="bottom"/>
          </w:tcPr>
          <w:p w14:paraId="2F250C68" w14:textId="77777777" w:rsidR="006408E7" w:rsidRPr="00A76F32" w:rsidRDefault="006408E7" w:rsidP="00735D8F">
            <w:pPr>
              <w:pBdr>
                <w:bottom w:val="single" w:sz="4" w:space="1" w:color="auto"/>
              </w:pBdr>
              <w:spacing w:line="360" w:lineRule="exact"/>
              <w:ind w:left="33" w:right="51"/>
              <w:jc w:val="center"/>
              <w:rPr>
                <w:rFonts w:ascii="Arial" w:hAnsi="Arial" w:cs="Arial"/>
                <w:sz w:val="18"/>
                <w:szCs w:val="18"/>
              </w:rPr>
            </w:pPr>
            <w:proofErr w:type="spellStart"/>
            <w:r w:rsidRPr="00A76F32">
              <w:rPr>
                <w:rFonts w:ascii="Arial" w:hAnsi="Arial" w:cs="Arial"/>
                <w:sz w:val="18"/>
                <w:szCs w:val="18"/>
              </w:rPr>
              <w:t>Amortised</w:t>
            </w:r>
            <w:proofErr w:type="spellEnd"/>
            <w:r w:rsidRPr="00A76F32">
              <w:rPr>
                <w:rFonts w:ascii="Arial" w:hAnsi="Arial" w:cs="Arial"/>
                <w:sz w:val="18"/>
                <w:szCs w:val="18"/>
              </w:rPr>
              <w:t xml:space="preserve"> cost</w:t>
            </w:r>
          </w:p>
        </w:tc>
        <w:tc>
          <w:tcPr>
            <w:tcW w:w="1440" w:type="dxa"/>
            <w:vAlign w:val="bottom"/>
          </w:tcPr>
          <w:p w14:paraId="3B59BB10" w14:textId="77777777" w:rsidR="006408E7" w:rsidRPr="00A76F32" w:rsidRDefault="006408E7" w:rsidP="00735D8F">
            <w:pPr>
              <w:pBdr>
                <w:bottom w:val="single" w:sz="4" w:space="1" w:color="auto"/>
              </w:pBdr>
              <w:spacing w:line="360" w:lineRule="exact"/>
              <w:ind w:left="33" w:right="51"/>
              <w:jc w:val="center"/>
              <w:rPr>
                <w:rFonts w:ascii="Arial" w:hAnsi="Arial" w:cs="Arial"/>
                <w:sz w:val="18"/>
                <w:szCs w:val="18"/>
              </w:rPr>
            </w:pPr>
            <w:r w:rsidRPr="00A76F32">
              <w:rPr>
                <w:rFonts w:ascii="Arial" w:hAnsi="Arial" w:cs="Arial"/>
                <w:sz w:val="18"/>
                <w:szCs w:val="18"/>
              </w:rPr>
              <w:t>Fair value</w:t>
            </w:r>
          </w:p>
        </w:tc>
        <w:tc>
          <w:tcPr>
            <w:tcW w:w="1440" w:type="dxa"/>
            <w:vAlign w:val="bottom"/>
          </w:tcPr>
          <w:p w14:paraId="7C6A2103" w14:textId="77777777" w:rsidR="006408E7" w:rsidRPr="00A76F32" w:rsidRDefault="006408E7" w:rsidP="00735D8F">
            <w:pPr>
              <w:pBdr>
                <w:bottom w:val="single" w:sz="4" w:space="1" w:color="auto"/>
              </w:pBdr>
              <w:spacing w:line="360" w:lineRule="exact"/>
              <w:ind w:left="33" w:right="51"/>
              <w:jc w:val="center"/>
              <w:rPr>
                <w:rFonts w:ascii="Arial" w:hAnsi="Arial" w:cs="Arial"/>
                <w:sz w:val="18"/>
                <w:szCs w:val="18"/>
              </w:rPr>
            </w:pPr>
            <w:proofErr w:type="spellStart"/>
            <w:r w:rsidRPr="00A76F32">
              <w:rPr>
                <w:rFonts w:ascii="Arial" w:hAnsi="Arial" w:cs="Arial"/>
                <w:sz w:val="18"/>
                <w:szCs w:val="18"/>
              </w:rPr>
              <w:t>Amortised</w:t>
            </w:r>
            <w:proofErr w:type="spellEnd"/>
            <w:r w:rsidRPr="00A76F32">
              <w:rPr>
                <w:rFonts w:ascii="Arial" w:hAnsi="Arial" w:cs="Arial"/>
                <w:sz w:val="18"/>
                <w:szCs w:val="18"/>
              </w:rPr>
              <w:t xml:space="preserve"> cost</w:t>
            </w:r>
          </w:p>
        </w:tc>
        <w:tc>
          <w:tcPr>
            <w:tcW w:w="1440" w:type="dxa"/>
            <w:vAlign w:val="bottom"/>
          </w:tcPr>
          <w:p w14:paraId="0E8165E1" w14:textId="77777777" w:rsidR="006408E7" w:rsidRPr="00A76F32" w:rsidRDefault="006408E7" w:rsidP="00735D8F">
            <w:pPr>
              <w:pBdr>
                <w:bottom w:val="single" w:sz="4" w:space="1" w:color="auto"/>
              </w:pBdr>
              <w:spacing w:line="360" w:lineRule="exact"/>
              <w:ind w:left="33" w:right="51"/>
              <w:jc w:val="center"/>
              <w:rPr>
                <w:rFonts w:ascii="Arial" w:hAnsi="Arial" w:cs="Arial"/>
                <w:sz w:val="18"/>
                <w:szCs w:val="18"/>
              </w:rPr>
            </w:pPr>
            <w:r w:rsidRPr="00A76F32">
              <w:rPr>
                <w:rFonts w:ascii="Arial" w:hAnsi="Arial" w:cs="Arial"/>
                <w:sz w:val="18"/>
                <w:szCs w:val="18"/>
              </w:rPr>
              <w:t>Fair value</w:t>
            </w:r>
          </w:p>
        </w:tc>
      </w:tr>
      <w:tr w:rsidR="006408E7" w:rsidRPr="00A76F32" w14:paraId="3F77B991" w14:textId="77777777" w:rsidTr="00DC6A4B">
        <w:trPr>
          <w:cantSplit/>
          <w:trHeight w:val="95"/>
        </w:trPr>
        <w:tc>
          <w:tcPr>
            <w:tcW w:w="3420" w:type="dxa"/>
          </w:tcPr>
          <w:p w14:paraId="6DB544C1" w14:textId="77777777" w:rsidR="006408E7" w:rsidRPr="00A76F32" w:rsidRDefault="006408E7" w:rsidP="00735D8F">
            <w:pPr>
              <w:spacing w:line="360" w:lineRule="exact"/>
              <w:ind w:left="243" w:right="29" w:hanging="214"/>
              <w:jc w:val="left"/>
              <w:rPr>
                <w:rFonts w:ascii="Arial" w:hAnsi="Arial" w:cs="Arial"/>
                <w:b/>
                <w:bCs/>
                <w:sz w:val="18"/>
                <w:szCs w:val="18"/>
              </w:rPr>
            </w:pPr>
            <w:r w:rsidRPr="00A76F32">
              <w:rPr>
                <w:rFonts w:ascii="Arial" w:hAnsi="Arial" w:cs="Arial"/>
                <w:b/>
                <w:bCs/>
                <w:sz w:val="18"/>
                <w:szCs w:val="18"/>
              </w:rPr>
              <w:t>Available-for-sale investments measured at fair value through other comprehensive income</w:t>
            </w:r>
          </w:p>
        </w:tc>
        <w:tc>
          <w:tcPr>
            <w:tcW w:w="1440" w:type="dxa"/>
            <w:vAlign w:val="bottom"/>
          </w:tcPr>
          <w:p w14:paraId="5E1B8D22" w14:textId="77777777" w:rsidR="006408E7" w:rsidRPr="00A76F32"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62023647" w14:textId="77777777" w:rsidR="006408E7" w:rsidRPr="00A76F32"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09E93556" w14:textId="77777777" w:rsidR="006408E7" w:rsidRPr="00A76F32"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52AFDB2A" w14:textId="77777777" w:rsidR="006408E7" w:rsidRPr="00A76F32" w:rsidRDefault="006408E7" w:rsidP="00735D8F">
            <w:pPr>
              <w:pStyle w:val="Standard"/>
              <w:tabs>
                <w:tab w:val="decimal" w:pos="1214"/>
              </w:tabs>
              <w:spacing w:line="360" w:lineRule="exact"/>
              <w:rPr>
                <w:rFonts w:ascii="Arial" w:hAnsi="Arial" w:cs="Arial"/>
                <w:sz w:val="18"/>
                <w:szCs w:val="18"/>
              </w:rPr>
            </w:pPr>
          </w:p>
        </w:tc>
      </w:tr>
      <w:tr w:rsidR="00735D8F" w:rsidRPr="00A76F32" w14:paraId="3D585A5E" w14:textId="77777777" w:rsidTr="00DC6A4B">
        <w:trPr>
          <w:cantSplit/>
        </w:trPr>
        <w:tc>
          <w:tcPr>
            <w:tcW w:w="3420" w:type="dxa"/>
          </w:tcPr>
          <w:p w14:paraId="6F16CB4F"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Equity securities</w:t>
            </w:r>
          </w:p>
        </w:tc>
        <w:tc>
          <w:tcPr>
            <w:tcW w:w="1440" w:type="dxa"/>
            <w:vAlign w:val="bottom"/>
          </w:tcPr>
          <w:p w14:paraId="58829B85" w14:textId="0694A120" w:rsidR="00735D8F" w:rsidRPr="00A76F32" w:rsidRDefault="00735D8F" w:rsidP="00735D8F">
            <w:pPr>
              <w:pStyle w:val="Standard"/>
              <w:tabs>
                <w:tab w:val="decimal" w:pos="1214"/>
              </w:tabs>
              <w:spacing w:line="360" w:lineRule="exact"/>
              <w:rPr>
                <w:rFonts w:ascii="Arial" w:hAnsi="Arial" w:cs="Arial"/>
                <w:sz w:val="18"/>
                <w:szCs w:val="18"/>
              </w:rPr>
            </w:pPr>
            <w:r w:rsidRPr="00735D8F">
              <w:rPr>
                <w:rFonts w:ascii="Arial" w:hAnsi="Arial" w:cs="Arial"/>
                <w:sz w:val="18"/>
                <w:szCs w:val="18"/>
                <w:cs/>
              </w:rPr>
              <w:t>2</w:t>
            </w:r>
            <w:r w:rsidRPr="00735D8F">
              <w:rPr>
                <w:rFonts w:ascii="Arial" w:hAnsi="Arial" w:cs="Arial"/>
                <w:sz w:val="18"/>
                <w:szCs w:val="18"/>
              </w:rPr>
              <w:t>,148,020</w:t>
            </w:r>
          </w:p>
        </w:tc>
        <w:tc>
          <w:tcPr>
            <w:tcW w:w="1440" w:type="dxa"/>
            <w:vAlign w:val="bottom"/>
          </w:tcPr>
          <w:p w14:paraId="2595270B" w14:textId="0EF5E9F9" w:rsidR="00735D8F" w:rsidRPr="00A76F32" w:rsidRDefault="00735D8F" w:rsidP="00735D8F">
            <w:pPr>
              <w:pStyle w:val="Standard"/>
              <w:tabs>
                <w:tab w:val="decimal" w:pos="1214"/>
              </w:tabs>
              <w:spacing w:line="360" w:lineRule="exact"/>
              <w:rPr>
                <w:rFonts w:ascii="Arial" w:hAnsi="Arial" w:cs="Arial"/>
                <w:sz w:val="18"/>
                <w:szCs w:val="18"/>
              </w:rPr>
            </w:pPr>
            <w:r w:rsidRPr="00735D8F">
              <w:rPr>
                <w:rFonts w:ascii="Arial" w:hAnsi="Arial" w:cs="Arial"/>
                <w:sz w:val="18"/>
                <w:szCs w:val="18"/>
              </w:rPr>
              <w:t>78,122,083</w:t>
            </w:r>
          </w:p>
        </w:tc>
        <w:tc>
          <w:tcPr>
            <w:tcW w:w="1440" w:type="dxa"/>
            <w:vAlign w:val="bottom"/>
          </w:tcPr>
          <w:p w14:paraId="66078FC9" w14:textId="343DCF4E"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2,148,020</w:t>
            </w:r>
          </w:p>
        </w:tc>
        <w:tc>
          <w:tcPr>
            <w:tcW w:w="1440" w:type="dxa"/>
            <w:vAlign w:val="bottom"/>
          </w:tcPr>
          <w:p w14:paraId="4B23F41A" w14:textId="2E2AA0A7"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78,080,465</w:t>
            </w:r>
          </w:p>
        </w:tc>
      </w:tr>
      <w:tr w:rsidR="00735D8F" w:rsidRPr="00A76F32" w14:paraId="4909D50C" w14:textId="77777777" w:rsidTr="00DC6A4B">
        <w:trPr>
          <w:cantSplit/>
        </w:trPr>
        <w:tc>
          <w:tcPr>
            <w:tcW w:w="3420" w:type="dxa"/>
          </w:tcPr>
          <w:p w14:paraId="018FA896"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Unit trusts</w:t>
            </w:r>
          </w:p>
        </w:tc>
        <w:tc>
          <w:tcPr>
            <w:tcW w:w="1440" w:type="dxa"/>
            <w:vAlign w:val="bottom"/>
          </w:tcPr>
          <w:p w14:paraId="7F432D33" w14:textId="0B1DA26B" w:rsidR="00735D8F" w:rsidRPr="00A76F32" w:rsidRDefault="00735D8F" w:rsidP="00735D8F">
            <w:pPr>
              <w:pStyle w:val="Standard"/>
              <w:tabs>
                <w:tab w:val="decimal" w:pos="1214"/>
              </w:tabs>
              <w:spacing w:line="360" w:lineRule="exact"/>
              <w:rPr>
                <w:rFonts w:ascii="Arial" w:hAnsi="Arial" w:cs="Arial"/>
                <w:sz w:val="18"/>
                <w:szCs w:val="18"/>
              </w:rPr>
            </w:pPr>
            <w:r w:rsidRPr="00735D8F">
              <w:rPr>
                <w:rFonts w:ascii="Arial" w:hAnsi="Arial" w:cs="Arial"/>
                <w:sz w:val="18"/>
                <w:szCs w:val="18"/>
              </w:rPr>
              <w:t>1,333,813,480</w:t>
            </w:r>
          </w:p>
        </w:tc>
        <w:tc>
          <w:tcPr>
            <w:tcW w:w="1440" w:type="dxa"/>
            <w:vAlign w:val="bottom"/>
          </w:tcPr>
          <w:p w14:paraId="4F29EBE6" w14:textId="0AEC95C0" w:rsidR="00735D8F" w:rsidRPr="00A76F32" w:rsidRDefault="00735D8F" w:rsidP="00735D8F">
            <w:pPr>
              <w:pStyle w:val="Standard"/>
              <w:tabs>
                <w:tab w:val="decimal" w:pos="1214"/>
              </w:tabs>
              <w:spacing w:line="360" w:lineRule="exact"/>
              <w:rPr>
                <w:rFonts w:ascii="Arial" w:hAnsi="Arial" w:cs="Arial"/>
                <w:sz w:val="18"/>
                <w:szCs w:val="18"/>
              </w:rPr>
            </w:pPr>
            <w:r w:rsidRPr="00735D8F">
              <w:rPr>
                <w:rFonts w:ascii="Arial" w:hAnsi="Arial" w:cs="Arial"/>
                <w:sz w:val="18"/>
                <w:szCs w:val="18"/>
              </w:rPr>
              <w:t>1,180,868,259</w:t>
            </w:r>
          </w:p>
        </w:tc>
        <w:tc>
          <w:tcPr>
            <w:tcW w:w="1440" w:type="dxa"/>
            <w:vAlign w:val="bottom"/>
          </w:tcPr>
          <w:p w14:paraId="164BAB00" w14:textId="2ADA9984"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1,304,070,406</w:t>
            </w:r>
          </w:p>
        </w:tc>
        <w:tc>
          <w:tcPr>
            <w:tcW w:w="1440" w:type="dxa"/>
            <w:vAlign w:val="bottom"/>
          </w:tcPr>
          <w:p w14:paraId="6FEBEDAC" w14:textId="7DCAB82E"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1,221,535,554</w:t>
            </w:r>
          </w:p>
        </w:tc>
      </w:tr>
      <w:tr w:rsidR="00735D8F" w:rsidRPr="00A76F32" w14:paraId="4CDC8D68" w14:textId="77777777" w:rsidTr="00DC6A4B">
        <w:trPr>
          <w:cantSplit/>
        </w:trPr>
        <w:tc>
          <w:tcPr>
            <w:tcW w:w="3420" w:type="dxa"/>
          </w:tcPr>
          <w:p w14:paraId="193F070D"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 xml:space="preserve">Private enterprises debt securities </w:t>
            </w:r>
          </w:p>
        </w:tc>
        <w:tc>
          <w:tcPr>
            <w:tcW w:w="1440" w:type="dxa"/>
            <w:vAlign w:val="bottom"/>
          </w:tcPr>
          <w:p w14:paraId="21FE4176" w14:textId="3139A70A" w:rsidR="00735D8F" w:rsidRPr="00A76F32" w:rsidRDefault="00735D8F" w:rsidP="00735D8F">
            <w:pPr>
              <w:pStyle w:val="Standard"/>
              <w:pBdr>
                <w:bottom w:val="single" w:sz="4" w:space="1" w:color="auto"/>
              </w:pBdr>
              <w:tabs>
                <w:tab w:val="decimal" w:pos="1214"/>
              </w:tabs>
              <w:spacing w:line="360" w:lineRule="exact"/>
              <w:rPr>
                <w:rFonts w:ascii="Arial" w:hAnsi="Arial" w:cs="Arial"/>
                <w:sz w:val="18"/>
                <w:szCs w:val="18"/>
                <w:cs/>
              </w:rPr>
            </w:pPr>
            <w:r w:rsidRPr="00735D8F">
              <w:rPr>
                <w:rFonts w:ascii="Arial" w:hAnsi="Arial" w:cs="Arial"/>
                <w:sz w:val="18"/>
                <w:szCs w:val="18"/>
              </w:rPr>
              <w:t>441,572,499</w:t>
            </w:r>
          </w:p>
        </w:tc>
        <w:tc>
          <w:tcPr>
            <w:tcW w:w="1440" w:type="dxa"/>
            <w:vAlign w:val="bottom"/>
          </w:tcPr>
          <w:p w14:paraId="32220723" w14:textId="0BC9FEA2" w:rsidR="00735D8F" w:rsidRPr="00A76F32" w:rsidRDefault="00735D8F" w:rsidP="00735D8F">
            <w:pPr>
              <w:pStyle w:val="Standard"/>
              <w:pBdr>
                <w:bottom w:val="single" w:sz="4" w:space="1" w:color="auto"/>
              </w:pBdr>
              <w:tabs>
                <w:tab w:val="decimal" w:pos="1214"/>
              </w:tabs>
              <w:spacing w:line="360" w:lineRule="exact"/>
              <w:rPr>
                <w:rFonts w:ascii="Arial" w:hAnsi="Arial" w:cs="Arial"/>
                <w:sz w:val="18"/>
                <w:szCs w:val="18"/>
              </w:rPr>
            </w:pPr>
            <w:r w:rsidRPr="00735D8F">
              <w:rPr>
                <w:rFonts w:ascii="Arial" w:hAnsi="Arial" w:cs="Arial"/>
                <w:sz w:val="18"/>
                <w:szCs w:val="18"/>
              </w:rPr>
              <w:t>445,701,895</w:t>
            </w:r>
          </w:p>
        </w:tc>
        <w:tc>
          <w:tcPr>
            <w:tcW w:w="1440" w:type="dxa"/>
            <w:vAlign w:val="bottom"/>
          </w:tcPr>
          <w:p w14:paraId="5E789730" w14:textId="1D01BAC9" w:rsidR="00735D8F" w:rsidRPr="00A76F32" w:rsidRDefault="00735D8F" w:rsidP="00735D8F">
            <w:pPr>
              <w:pStyle w:val="Standard"/>
              <w:pBdr>
                <w:bottom w:val="single" w:sz="4" w:space="1" w:color="auto"/>
              </w:pBdr>
              <w:tabs>
                <w:tab w:val="decimal" w:pos="1214"/>
              </w:tabs>
              <w:spacing w:line="360" w:lineRule="exact"/>
              <w:rPr>
                <w:rFonts w:ascii="Arial" w:hAnsi="Arial" w:cs="Arial"/>
                <w:sz w:val="18"/>
                <w:szCs w:val="18"/>
              </w:rPr>
            </w:pPr>
            <w:r w:rsidRPr="00A76F32">
              <w:rPr>
                <w:rFonts w:ascii="Arial" w:hAnsi="Arial" w:cs="Arial"/>
                <w:sz w:val="18"/>
                <w:szCs w:val="18"/>
              </w:rPr>
              <w:t>441,593,990</w:t>
            </w:r>
          </w:p>
        </w:tc>
        <w:tc>
          <w:tcPr>
            <w:tcW w:w="1440" w:type="dxa"/>
            <w:vAlign w:val="bottom"/>
          </w:tcPr>
          <w:p w14:paraId="534D0598" w14:textId="2B8F1F62" w:rsidR="00735D8F" w:rsidRPr="00A76F32" w:rsidRDefault="00735D8F" w:rsidP="00735D8F">
            <w:pPr>
              <w:pStyle w:val="Standard"/>
              <w:pBdr>
                <w:bottom w:val="single" w:sz="4" w:space="1" w:color="auto"/>
              </w:pBdr>
              <w:tabs>
                <w:tab w:val="decimal" w:pos="1214"/>
              </w:tabs>
              <w:spacing w:line="360" w:lineRule="exact"/>
              <w:rPr>
                <w:rFonts w:ascii="Arial" w:hAnsi="Arial" w:cs="Arial"/>
                <w:sz w:val="18"/>
                <w:szCs w:val="18"/>
              </w:rPr>
            </w:pPr>
            <w:r w:rsidRPr="00A76F32">
              <w:rPr>
                <w:rFonts w:ascii="Arial" w:hAnsi="Arial" w:cs="Arial"/>
                <w:sz w:val="18"/>
                <w:szCs w:val="18"/>
              </w:rPr>
              <w:t>446,298,268</w:t>
            </w:r>
          </w:p>
        </w:tc>
      </w:tr>
      <w:tr w:rsidR="00735D8F" w:rsidRPr="00A76F32" w14:paraId="7C675415" w14:textId="77777777" w:rsidTr="00DC6A4B">
        <w:trPr>
          <w:cantSplit/>
        </w:trPr>
        <w:tc>
          <w:tcPr>
            <w:tcW w:w="3420" w:type="dxa"/>
          </w:tcPr>
          <w:p w14:paraId="4429ABEB"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Total</w:t>
            </w:r>
          </w:p>
        </w:tc>
        <w:tc>
          <w:tcPr>
            <w:tcW w:w="1440" w:type="dxa"/>
            <w:vAlign w:val="bottom"/>
          </w:tcPr>
          <w:p w14:paraId="0DB527BF" w14:textId="5F3A31B7" w:rsidR="00735D8F" w:rsidRPr="00A76F32" w:rsidRDefault="00735D8F" w:rsidP="00735D8F">
            <w:pPr>
              <w:pStyle w:val="Standard"/>
              <w:tabs>
                <w:tab w:val="decimal" w:pos="1214"/>
              </w:tabs>
              <w:spacing w:line="360" w:lineRule="exact"/>
              <w:rPr>
                <w:rFonts w:ascii="Arial" w:hAnsi="Arial" w:cs="Arial"/>
                <w:sz w:val="18"/>
                <w:szCs w:val="18"/>
              </w:rPr>
            </w:pPr>
            <w:r w:rsidRPr="00735D8F">
              <w:rPr>
                <w:rFonts w:ascii="Arial" w:hAnsi="Arial" w:cs="Arial"/>
                <w:sz w:val="18"/>
                <w:szCs w:val="18"/>
              </w:rPr>
              <w:t>1,777,533,999</w:t>
            </w:r>
          </w:p>
        </w:tc>
        <w:tc>
          <w:tcPr>
            <w:tcW w:w="1440" w:type="dxa"/>
            <w:vAlign w:val="bottom"/>
          </w:tcPr>
          <w:p w14:paraId="79C287E6" w14:textId="56922168" w:rsidR="00735D8F" w:rsidRPr="00A76F32" w:rsidRDefault="00735D8F" w:rsidP="00735D8F">
            <w:pPr>
              <w:pStyle w:val="Standard"/>
              <w:pBdr>
                <w:bottom w:val="double" w:sz="4" w:space="1" w:color="auto"/>
              </w:pBdr>
              <w:tabs>
                <w:tab w:val="decimal" w:pos="1214"/>
              </w:tabs>
              <w:spacing w:line="360" w:lineRule="exact"/>
              <w:rPr>
                <w:rFonts w:ascii="Arial" w:hAnsi="Arial" w:cs="Arial"/>
                <w:sz w:val="18"/>
                <w:szCs w:val="18"/>
              </w:rPr>
            </w:pPr>
            <w:r w:rsidRPr="00735D8F">
              <w:rPr>
                <w:rFonts w:ascii="Arial" w:hAnsi="Arial" w:cs="Arial"/>
                <w:sz w:val="18"/>
                <w:szCs w:val="18"/>
              </w:rPr>
              <w:t>1,704,692,237</w:t>
            </w:r>
          </w:p>
        </w:tc>
        <w:tc>
          <w:tcPr>
            <w:tcW w:w="1440" w:type="dxa"/>
            <w:vAlign w:val="bottom"/>
          </w:tcPr>
          <w:p w14:paraId="36E487A1" w14:textId="0566E2E1"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1,747,812,416</w:t>
            </w:r>
          </w:p>
        </w:tc>
        <w:tc>
          <w:tcPr>
            <w:tcW w:w="1440" w:type="dxa"/>
            <w:vAlign w:val="bottom"/>
          </w:tcPr>
          <w:p w14:paraId="7833F5BD" w14:textId="2D9B15FE" w:rsidR="00735D8F" w:rsidRPr="00A76F32" w:rsidRDefault="00735D8F" w:rsidP="00735D8F">
            <w:pPr>
              <w:pStyle w:val="Standard"/>
              <w:pBdr>
                <w:bottom w:val="double" w:sz="4" w:space="1" w:color="auto"/>
              </w:pBdr>
              <w:tabs>
                <w:tab w:val="decimal" w:pos="1214"/>
              </w:tabs>
              <w:spacing w:line="360" w:lineRule="exact"/>
              <w:rPr>
                <w:rFonts w:ascii="Arial" w:hAnsi="Arial" w:cs="Arial"/>
                <w:sz w:val="18"/>
                <w:szCs w:val="18"/>
              </w:rPr>
            </w:pPr>
            <w:r w:rsidRPr="00A76F32">
              <w:rPr>
                <w:rFonts w:ascii="Arial" w:hAnsi="Arial" w:cs="Arial"/>
                <w:sz w:val="18"/>
                <w:szCs w:val="18"/>
              </w:rPr>
              <w:t>1,745,914,287</w:t>
            </w:r>
          </w:p>
        </w:tc>
      </w:tr>
      <w:tr w:rsidR="00735D8F" w:rsidRPr="00A76F32" w14:paraId="59173A67" w14:textId="77777777" w:rsidTr="00DC6A4B">
        <w:trPr>
          <w:cantSplit/>
        </w:trPr>
        <w:tc>
          <w:tcPr>
            <w:tcW w:w="3420" w:type="dxa"/>
          </w:tcPr>
          <w:p w14:paraId="2311B6B9" w14:textId="7EFEFF7C"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 xml:space="preserve">Add: </w:t>
            </w:r>
            <w:proofErr w:type="spellStart"/>
            <w:r w:rsidRPr="00A76F32">
              <w:rPr>
                <w:rFonts w:ascii="Arial" w:hAnsi="Arial" w:cs="Arial"/>
                <w:sz w:val="18"/>
                <w:szCs w:val="18"/>
              </w:rPr>
              <w:t>Unrealised</w:t>
            </w:r>
            <w:proofErr w:type="spellEnd"/>
            <w:r w:rsidRPr="00A76F32">
              <w:rPr>
                <w:rFonts w:ascii="Arial" w:hAnsi="Arial" w:cs="Arial"/>
                <w:sz w:val="18"/>
                <w:szCs w:val="18"/>
              </w:rPr>
              <w:t xml:space="preserve"> gain </w:t>
            </w:r>
            <w:r w:rsidR="00AB2885">
              <w:rPr>
                <w:rFonts w:ascii="Arial" w:hAnsi="Arial" w:cs="Arial"/>
                <w:sz w:val="18"/>
                <w:szCs w:val="18"/>
              </w:rPr>
              <w:t>(loss)</w:t>
            </w:r>
          </w:p>
        </w:tc>
        <w:tc>
          <w:tcPr>
            <w:tcW w:w="1440" w:type="dxa"/>
            <w:vAlign w:val="bottom"/>
          </w:tcPr>
          <w:p w14:paraId="799B8BE1" w14:textId="3F186A26" w:rsidR="00735D8F" w:rsidRPr="00A76F32" w:rsidRDefault="00735D8F" w:rsidP="00735D8F">
            <w:pPr>
              <w:pStyle w:val="Standard"/>
              <w:tabs>
                <w:tab w:val="decimal" w:pos="1214"/>
              </w:tabs>
              <w:spacing w:line="360" w:lineRule="exact"/>
              <w:rPr>
                <w:rFonts w:ascii="Arial" w:hAnsi="Arial" w:cs="Arial"/>
                <w:sz w:val="18"/>
                <w:szCs w:val="18"/>
                <w:cs/>
              </w:rPr>
            </w:pPr>
            <w:r w:rsidRPr="00735D8F">
              <w:rPr>
                <w:rFonts w:ascii="Arial" w:hAnsi="Arial" w:cs="Arial"/>
                <w:sz w:val="18"/>
                <w:szCs w:val="18"/>
              </w:rPr>
              <w:t>(48,652,823)</w:t>
            </w:r>
          </w:p>
        </w:tc>
        <w:tc>
          <w:tcPr>
            <w:tcW w:w="1440" w:type="dxa"/>
            <w:vAlign w:val="bottom"/>
          </w:tcPr>
          <w:p w14:paraId="5F522B2D"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6E4F41AD" w14:textId="01EA1C39" w:rsidR="00735D8F" w:rsidRPr="00A76F32" w:rsidRDefault="00735D8F" w:rsidP="00735D8F">
            <w:pPr>
              <w:pStyle w:val="Standard"/>
              <w:tabs>
                <w:tab w:val="decimal" w:pos="1214"/>
              </w:tabs>
              <w:spacing w:line="360" w:lineRule="exact"/>
              <w:rPr>
                <w:rFonts w:ascii="Arial" w:hAnsi="Arial" w:cs="Arial"/>
                <w:sz w:val="18"/>
                <w:szCs w:val="18"/>
                <w:cs/>
              </w:rPr>
            </w:pPr>
            <w:r w:rsidRPr="00A76F32">
              <w:rPr>
                <w:rFonts w:ascii="Arial" w:hAnsi="Arial" w:cs="Arial"/>
                <w:sz w:val="18"/>
                <w:szCs w:val="18"/>
              </w:rPr>
              <w:t>22,290,911</w:t>
            </w:r>
          </w:p>
        </w:tc>
        <w:tc>
          <w:tcPr>
            <w:tcW w:w="1440" w:type="dxa"/>
            <w:vAlign w:val="bottom"/>
          </w:tcPr>
          <w:p w14:paraId="71976C00" w14:textId="77777777" w:rsidR="00735D8F" w:rsidRPr="00A76F32" w:rsidRDefault="00735D8F" w:rsidP="00735D8F">
            <w:pPr>
              <w:pStyle w:val="Standard"/>
              <w:tabs>
                <w:tab w:val="decimal" w:pos="1214"/>
              </w:tabs>
              <w:spacing w:line="360" w:lineRule="exact"/>
              <w:rPr>
                <w:rFonts w:ascii="Arial" w:hAnsi="Arial" w:cs="Arial"/>
                <w:sz w:val="18"/>
                <w:szCs w:val="18"/>
              </w:rPr>
            </w:pPr>
          </w:p>
        </w:tc>
      </w:tr>
      <w:tr w:rsidR="00735D8F" w:rsidRPr="00A76F32" w14:paraId="3C1308EE" w14:textId="77777777" w:rsidTr="00DC6A4B">
        <w:trPr>
          <w:cantSplit/>
        </w:trPr>
        <w:tc>
          <w:tcPr>
            <w:tcW w:w="3420" w:type="dxa"/>
          </w:tcPr>
          <w:p w14:paraId="6B286BBD"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Less: Allowance for expected credit losses</w:t>
            </w:r>
          </w:p>
        </w:tc>
        <w:tc>
          <w:tcPr>
            <w:tcW w:w="1440" w:type="dxa"/>
            <w:vAlign w:val="bottom"/>
          </w:tcPr>
          <w:p w14:paraId="08BA2833" w14:textId="26AD05B4" w:rsidR="00735D8F" w:rsidRPr="00A76F32" w:rsidRDefault="00735D8F" w:rsidP="00735D8F">
            <w:pPr>
              <w:pStyle w:val="Standard"/>
              <w:tabs>
                <w:tab w:val="decimal" w:pos="1214"/>
              </w:tabs>
              <w:spacing w:line="360" w:lineRule="exact"/>
              <w:rPr>
                <w:rFonts w:ascii="Arial" w:hAnsi="Arial" w:cs="Arial"/>
                <w:sz w:val="18"/>
                <w:szCs w:val="18"/>
                <w:cs/>
              </w:rPr>
            </w:pPr>
            <w:r w:rsidRPr="00735D8F">
              <w:rPr>
                <w:rFonts w:ascii="Arial" w:hAnsi="Arial" w:cs="Arial"/>
                <w:sz w:val="18"/>
                <w:szCs w:val="18"/>
              </w:rPr>
              <w:t>(2,026,071)</w:t>
            </w:r>
          </w:p>
        </w:tc>
        <w:tc>
          <w:tcPr>
            <w:tcW w:w="1440" w:type="dxa"/>
            <w:vAlign w:val="bottom"/>
          </w:tcPr>
          <w:p w14:paraId="68A4EDCA"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1A43403E" w14:textId="53368D5D"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(2,026,172)</w:t>
            </w:r>
          </w:p>
        </w:tc>
        <w:tc>
          <w:tcPr>
            <w:tcW w:w="1440" w:type="dxa"/>
            <w:vAlign w:val="bottom"/>
          </w:tcPr>
          <w:p w14:paraId="2104468B" w14:textId="77777777" w:rsidR="00735D8F" w:rsidRPr="00A76F32" w:rsidRDefault="00735D8F" w:rsidP="00735D8F">
            <w:pPr>
              <w:pStyle w:val="Standard"/>
              <w:tabs>
                <w:tab w:val="decimal" w:pos="1214"/>
              </w:tabs>
              <w:spacing w:line="360" w:lineRule="exact"/>
              <w:rPr>
                <w:rFonts w:ascii="Arial" w:hAnsi="Arial" w:cs="Arial"/>
                <w:sz w:val="18"/>
                <w:szCs w:val="18"/>
              </w:rPr>
            </w:pPr>
          </w:p>
        </w:tc>
      </w:tr>
      <w:tr w:rsidR="00735D8F" w:rsidRPr="00A76F32" w14:paraId="4B6644B7" w14:textId="77777777" w:rsidTr="00DC6A4B">
        <w:trPr>
          <w:cantSplit/>
        </w:trPr>
        <w:tc>
          <w:tcPr>
            <w:tcW w:w="3420" w:type="dxa"/>
          </w:tcPr>
          <w:p w14:paraId="414A6269"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Less: Allowance for impairment</w:t>
            </w:r>
          </w:p>
        </w:tc>
        <w:tc>
          <w:tcPr>
            <w:tcW w:w="1440" w:type="dxa"/>
            <w:vAlign w:val="bottom"/>
          </w:tcPr>
          <w:p w14:paraId="5DAE28B7" w14:textId="56C09252"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cs/>
              </w:rPr>
            </w:pPr>
            <w:r w:rsidRPr="00735D8F">
              <w:rPr>
                <w:rFonts w:ascii="Arial" w:hAnsi="Arial" w:cs="Arial"/>
                <w:sz w:val="18"/>
                <w:szCs w:val="18"/>
              </w:rPr>
              <w:t>(22,162,868)</w:t>
            </w:r>
          </w:p>
        </w:tc>
        <w:tc>
          <w:tcPr>
            <w:tcW w:w="1440" w:type="dxa"/>
            <w:vAlign w:val="bottom"/>
          </w:tcPr>
          <w:p w14:paraId="7D5CD4C3"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6D5B2656" w14:textId="3B10BBE4"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rPr>
            </w:pPr>
            <w:r w:rsidRPr="00A76F32">
              <w:rPr>
                <w:rFonts w:ascii="Arial" w:hAnsi="Arial" w:cs="Arial"/>
                <w:sz w:val="18"/>
                <w:szCs w:val="18"/>
              </w:rPr>
              <w:t>(22,162,868)</w:t>
            </w:r>
          </w:p>
        </w:tc>
        <w:tc>
          <w:tcPr>
            <w:tcW w:w="1440" w:type="dxa"/>
            <w:vAlign w:val="bottom"/>
          </w:tcPr>
          <w:p w14:paraId="5CDAA7DA" w14:textId="77777777" w:rsidR="00735D8F" w:rsidRPr="00A76F32" w:rsidRDefault="00735D8F" w:rsidP="00735D8F">
            <w:pPr>
              <w:pStyle w:val="Standard"/>
              <w:tabs>
                <w:tab w:val="decimal" w:pos="1214"/>
              </w:tabs>
              <w:spacing w:line="360" w:lineRule="exact"/>
              <w:rPr>
                <w:rFonts w:ascii="Arial" w:hAnsi="Arial" w:cs="Arial"/>
                <w:sz w:val="18"/>
                <w:szCs w:val="18"/>
              </w:rPr>
            </w:pPr>
          </w:p>
        </w:tc>
      </w:tr>
      <w:tr w:rsidR="00735D8F" w:rsidRPr="00A76F32" w14:paraId="62E133C1" w14:textId="77777777" w:rsidTr="00DC6A4B">
        <w:trPr>
          <w:cantSplit/>
        </w:trPr>
        <w:tc>
          <w:tcPr>
            <w:tcW w:w="3420" w:type="dxa"/>
          </w:tcPr>
          <w:p w14:paraId="2D66F740"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Total</w:t>
            </w:r>
          </w:p>
        </w:tc>
        <w:tc>
          <w:tcPr>
            <w:tcW w:w="1440" w:type="dxa"/>
            <w:vAlign w:val="bottom"/>
          </w:tcPr>
          <w:p w14:paraId="622812C3" w14:textId="34BA3C04"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rPr>
            </w:pPr>
            <w:r w:rsidRPr="00735D8F">
              <w:rPr>
                <w:rFonts w:ascii="Arial" w:hAnsi="Arial" w:cs="Arial"/>
                <w:sz w:val="18"/>
                <w:szCs w:val="18"/>
              </w:rPr>
              <w:t>1,704,692,237</w:t>
            </w:r>
          </w:p>
        </w:tc>
        <w:tc>
          <w:tcPr>
            <w:tcW w:w="1440" w:type="dxa"/>
            <w:vAlign w:val="bottom"/>
          </w:tcPr>
          <w:p w14:paraId="3664ABBE"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4F1D56E3" w14:textId="34E23A59"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rPr>
            </w:pPr>
            <w:r w:rsidRPr="00A76F32">
              <w:rPr>
                <w:rFonts w:ascii="Arial" w:hAnsi="Arial" w:cs="Arial"/>
                <w:sz w:val="18"/>
                <w:szCs w:val="18"/>
              </w:rPr>
              <w:t>1,745,914,287</w:t>
            </w:r>
          </w:p>
        </w:tc>
        <w:tc>
          <w:tcPr>
            <w:tcW w:w="1440" w:type="dxa"/>
            <w:vAlign w:val="bottom"/>
          </w:tcPr>
          <w:p w14:paraId="339B2B84" w14:textId="77777777" w:rsidR="00735D8F" w:rsidRPr="00A76F32" w:rsidRDefault="00735D8F" w:rsidP="00735D8F">
            <w:pPr>
              <w:pStyle w:val="Standard"/>
              <w:tabs>
                <w:tab w:val="decimal" w:pos="1214"/>
              </w:tabs>
              <w:spacing w:line="360" w:lineRule="exact"/>
              <w:rPr>
                <w:rFonts w:ascii="Arial" w:hAnsi="Arial" w:cs="Arial"/>
                <w:sz w:val="18"/>
                <w:szCs w:val="18"/>
              </w:rPr>
            </w:pPr>
          </w:p>
        </w:tc>
      </w:tr>
      <w:tr w:rsidR="00735D8F" w:rsidRPr="00A76F32" w14:paraId="2125C124" w14:textId="77777777" w:rsidTr="00DC6A4B">
        <w:trPr>
          <w:cantSplit/>
        </w:trPr>
        <w:tc>
          <w:tcPr>
            <w:tcW w:w="3420" w:type="dxa"/>
          </w:tcPr>
          <w:p w14:paraId="748B53EB" w14:textId="77777777" w:rsidR="00735D8F" w:rsidRPr="00A76F32" w:rsidRDefault="00735D8F" w:rsidP="00735D8F">
            <w:pPr>
              <w:spacing w:line="360" w:lineRule="exact"/>
              <w:ind w:left="243" w:right="29" w:hanging="214"/>
              <w:jc w:val="left"/>
              <w:rPr>
                <w:rFonts w:ascii="Arial" w:hAnsi="Arial" w:cs="Arial"/>
                <w:b/>
                <w:bCs/>
                <w:sz w:val="18"/>
                <w:szCs w:val="18"/>
              </w:rPr>
            </w:pPr>
            <w:r w:rsidRPr="00A76F32">
              <w:rPr>
                <w:rFonts w:ascii="Arial" w:hAnsi="Arial" w:cs="Arial"/>
                <w:b/>
                <w:bCs/>
                <w:sz w:val="18"/>
                <w:szCs w:val="18"/>
              </w:rPr>
              <w:br w:type="page"/>
              <w:t xml:space="preserve">Held-to-maturity investments measured at </w:t>
            </w:r>
            <w:proofErr w:type="spellStart"/>
            <w:r w:rsidRPr="00A76F32">
              <w:rPr>
                <w:rFonts w:ascii="Arial" w:hAnsi="Arial" w:cs="Arial"/>
                <w:b/>
                <w:bCs/>
                <w:sz w:val="18"/>
                <w:szCs w:val="18"/>
              </w:rPr>
              <w:t>amortised</w:t>
            </w:r>
            <w:proofErr w:type="spellEnd"/>
            <w:r w:rsidRPr="00A76F32">
              <w:rPr>
                <w:rFonts w:ascii="Arial" w:hAnsi="Arial" w:cs="Arial"/>
                <w:b/>
                <w:bCs/>
                <w:sz w:val="18"/>
                <w:szCs w:val="18"/>
              </w:rPr>
              <w:t xml:space="preserve"> cost</w:t>
            </w:r>
          </w:p>
        </w:tc>
        <w:tc>
          <w:tcPr>
            <w:tcW w:w="1440" w:type="dxa"/>
            <w:vAlign w:val="bottom"/>
          </w:tcPr>
          <w:p w14:paraId="201F524A"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6CA4945B"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00DC5F19"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c>
          <w:tcPr>
            <w:tcW w:w="1440" w:type="dxa"/>
            <w:vAlign w:val="bottom"/>
          </w:tcPr>
          <w:p w14:paraId="2138F543"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514FB57B" w14:textId="77777777" w:rsidTr="00DC6A4B">
        <w:trPr>
          <w:cantSplit/>
        </w:trPr>
        <w:tc>
          <w:tcPr>
            <w:tcW w:w="3420" w:type="dxa"/>
          </w:tcPr>
          <w:p w14:paraId="406F5117"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Government and state enterprise securities</w:t>
            </w:r>
          </w:p>
        </w:tc>
        <w:tc>
          <w:tcPr>
            <w:tcW w:w="1440" w:type="dxa"/>
            <w:vAlign w:val="bottom"/>
          </w:tcPr>
          <w:p w14:paraId="0986BABC" w14:textId="245D66AD" w:rsidR="00735D8F" w:rsidRPr="00A76F32" w:rsidRDefault="00735D8F" w:rsidP="00735D8F">
            <w:pPr>
              <w:pStyle w:val="Standard"/>
              <w:tabs>
                <w:tab w:val="decimal" w:pos="1214"/>
              </w:tabs>
              <w:spacing w:line="360" w:lineRule="exact"/>
              <w:rPr>
                <w:rFonts w:ascii="Arial" w:hAnsi="Arial" w:cs="Arial"/>
                <w:sz w:val="18"/>
                <w:szCs w:val="18"/>
              </w:rPr>
            </w:pPr>
            <w:r w:rsidRPr="00735D8F">
              <w:rPr>
                <w:rFonts w:ascii="Arial" w:hAnsi="Arial" w:cs="Arial"/>
                <w:sz w:val="18"/>
                <w:szCs w:val="18"/>
              </w:rPr>
              <w:t>282,155,587</w:t>
            </w:r>
          </w:p>
        </w:tc>
        <w:tc>
          <w:tcPr>
            <w:tcW w:w="1440" w:type="dxa"/>
            <w:vAlign w:val="bottom"/>
          </w:tcPr>
          <w:p w14:paraId="10B67227"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4245E9F5" w14:textId="2300D382"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292,901,069</w:t>
            </w:r>
          </w:p>
        </w:tc>
        <w:tc>
          <w:tcPr>
            <w:tcW w:w="1440" w:type="dxa"/>
            <w:vAlign w:val="bottom"/>
          </w:tcPr>
          <w:p w14:paraId="0F2D20CB"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2F5AC0F0" w14:textId="77777777" w:rsidTr="00DC6A4B">
        <w:trPr>
          <w:cantSplit/>
        </w:trPr>
        <w:tc>
          <w:tcPr>
            <w:tcW w:w="3420" w:type="dxa"/>
          </w:tcPr>
          <w:p w14:paraId="79F21030"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Private enterprise debt securities</w:t>
            </w:r>
          </w:p>
        </w:tc>
        <w:tc>
          <w:tcPr>
            <w:tcW w:w="1440" w:type="dxa"/>
            <w:vAlign w:val="bottom"/>
          </w:tcPr>
          <w:p w14:paraId="5663FFD7" w14:textId="2E38CC85" w:rsidR="00735D8F" w:rsidRPr="00A76F32" w:rsidRDefault="00735D8F" w:rsidP="00735D8F">
            <w:pPr>
              <w:pStyle w:val="Standard"/>
              <w:tabs>
                <w:tab w:val="decimal" w:pos="1214"/>
              </w:tabs>
              <w:spacing w:line="360" w:lineRule="exact"/>
              <w:rPr>
                <w:rFonts w:ascii="Arial" w:hAnsi="Arial" w:cs="Arial"/>
                <w:sz w:val="18"/>
                <w:szCs w:val="18"/>
              </w:rPr>
            </w:pPr>
            <w:r w:rsidRPr="00735D8F">
              <w:rPr>
                <w:rFonts w:ascii="Arial" w:hAnsi="Arial" w:cs="Arial"/>
                <w:sz w:val="18"/>
                <w:szCs w:val="18"/>
              </w:rPr>
              <w:t>415,275,403</w:t>
            </w:r>
          </w:p>
        </w:tc>
        <w:tc>
          <w:tcPr>
            <w:tcW w:w="1440" w:type="dxa"/>
            <w:vAlign w:val="bottom"/>
          </w:tcPr>
          <w:p w14:paraId="555AC56E"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1654DD23" w14:textId="4551FB70"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415,300,448</w:t>
            </w:r>
          </w:p>
        </w:tc>
        <w:tc>
          <w:tcPr>
            <w:tcW w:w="1440" w:type="dxa"/>
            <w:vAlign w:val="bottom"/>
          </w:tcPr>
          <w:p w14:paraId="50B448D4"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65A2176E" w14:textId="77777777" w:rsidTr="00DC6A4B">
        <w:trPr>
          <w:cantSplit/>
        </w:trPr>
        <w:tc>
          <w:tcPr>
            <w:tcW w:w="3420" w:type="dxa"/>
          </w:tcPr>
          <w:p w14:paraId="47A87B72"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Foreign debt securities</w:t>
            </w:r>
          </w:p>
        </w:tc>
        <w:tc>
          <w:tcPr>
            <w:tcW w:w="1440" w:type="dxa"/>
            <w:vAlign w:val="bottom"/>
          </w:tcPr>
          <w:p w14:paraId="2594B076" w14:textId="540AE3B4" w:rsidR="00735D8F" w:rsidRPr="00A76F32" w:rsidRDefault="00735D8F" w:rsidP="00735D8F">
            <w:pPr>
              <w:pStyle w:val="Standard"/>
              <w:tabs>
                <w:tab w:val="decimal" w:pos="1214"/>
              </w:tabs>
              <w:spacing w:line="360" w:lineRule="exact"/>
              <w:rPr>
                <w:rFonts w:ascii="Arial" w:hAnsi="Arial" w:cs="Arial"/>
                <w:sz w:val="18"/>
                <w:szCs w:val="18"/>
                <w:cs/>
              </w:rPr>
            </w:pPr>
            <w:r w:rsidRPr="00735D8F">
              <w:rPr>
                <w:rFonts w:ascii="Arial" w:hAnsi="Arial" w:cs="Arial"/>
                <w:sz w:val="18"/>
                <w:szCs w:val="18"/>
              </w:rPr>
              <w:t>49,917,948</w:t>
            </w:r>
          </w:p>
        </w:tc>
        <w:tc>
          <w:tcPr>
            <w:tcW w:w="1440" w:type="dxa"/>
            <w:vAlign w:val="bottom"/>
          </w:tcPr>
          <w:p w14:paraId="544275DC"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14B04E58" w14:textId="1153941A"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49,878,943</w:t>
            </w:r>
          </w:p>
        </w:tc>
        <w:tc>
          <w:tcPr>
            <w:tcW w:w="1440" w:type="dxa"/>
            <w:vAlign w:val="bottom"/>
          </w:tcPr>
          <w:p w14:paraId="4ABA3C24"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6A6BCD07" w14:textId="77777777" w:rsidTr="00DC6A4B">
        <w:trPr>
          <w:cantSplit/>
        </w:trPr>
        <w:tc>
          <w:tcPr>
            <w:tcW w:w="3420" w:type="dxa"/>
          </w:tcPr>
          <w:p w14:paraId="1669B573" w14:textId="77777777" w:rsidR="00735D8F" w:rsidRPr="00A76F32" w:rsidRDefault="00735D8F" w:rsidP="00735D8F">
            <w:pPr>
              <w:spacing w:line="360" w:lineRule="exact"/>
              <w:ind w:left="394" w:right="29" w:hanging="360"/>
              <w:jc w:val="left"/>
              <w:rPr>
                <w:rFonts w:ascii="Arial" w:hAnsi="Arial" w:cs="Arial"/>
                <w:sz w:val="18"/>
                <w:szCs w:val="18"/>
              </w:rPr>
            </w:pPr>
            <w:r w:rsidRPr="00A76F32">
              <w:rPr>
                <w:rFonts w:ascii="Arial" w:hAnsi="Arial" w:cs="Arial"/>
                <w:sz w:val="18"/>
                <w:szCs w:val="18"/>
              </w:rPr>
              <w:t>Deposits at financial institutions which matured over 3 months</w:t>
            </w:r>
          </w:p>
        </w:tc>
        <w:tc>
          <w:tcPr>
            <w:tcW w:w="1440" w:type="dxa"/>
            <w:vAlign w:val="bottom"/>
          </w:tcPr>
          <w:p w14:paraId="7062B220" w14:textId="40CE64FB" w:rsidR="00735D8F" w:rsidRPr="00A76F32" w:rsidRDefault="00735D8F" w:rsidP="00735D8F">
            <w:pPr>
              <w:pStyle w:val="Standard"/>
              <w:tabs>
                <w:tab w:val="decimal" w:pos="1214"/>
              </w:tabs>
              <w:spacing w:line="360" w:lineRule="exact"/>
              <w:rPr>
                <w:rFonts w:ascii="Arial" w:hAnsi="Arial" w:cs="Arial"/>
                <w:sz w:val="18"/>
                <w:szCs w:val="18"/>
                <w:cs/>
              </w:rPr>
            </w:pPr>
            <w:r w:rsidRPr="00735D8F">
              <w:rPr>
                <w:rFonts w:ascii="Arial" w:hAnsi="Arial" w:cs="Arial"/>
                <w:sz w:val="18"/>
                <w:szCs w:val="18"/>
              </w:rPr>
              <w:t>5,000,000</w:t>
            </w:r>
          </w:p>
        </w:tc>
        <w:tc>
          <w:tcPr>
            <w:tcW w:w="1440" w:type="dxa"/>
            <w:vAlign w:val="bottom"/>
          </w:tcPr>
          <w:p w14:paraId="15585C0E"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79D0443F" w14:textId="2120A19E" w:rsidR="00735D8F" w:rsidRPr="00A76F32" w:rsidRDefault="00735D8F" w:rsidP="00735D8F">
            <w:pPr>
              <w:pStyle w:val="Standard"/>
              <w:tabs>
                <w:tab w:val="decimal" w:pos="1214"/>
              </w:tabs>
              <w:spacing w:line="360" w:lineRule="exact"/>
              <w:rPr>
                <w:rFonts w:ascii="Arial" w:hAnsi="Arial" w:cs="Arial"/>
                <w:sz w:val="18"/>
                <w:szCs w:val="18"/>
              </w:rPr>
            </w:pPr>
            <w:r w:rsidRPr="00A76F32">
              <w:rPr>
                <w:rFonts w:ascii="Arial" w:hAnsi="Arial" w:cs="Arial"/>
                <w:sz w:val="18"/>
                <w:szCs w:val="18"/>
              </w:rPr>
              <w:t>5,000,000</w:t>
            </w:r>
          </w:p>
        </w:tc>
        <w:tc>
          <w:tcPr>
            <w:tcW w:w="1440" w:type="dxa"/>
            <w:vAlign w:val="bottom"/>
          </w:tcPr>
          <w:p w14:paraId="45D729CF"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228D5FE9" w14:textId="77777777" w:rsidTr="00DC6A4B">
        <w:trPr>
          <w:cantSplit/>
        </w:trPr>
        <w:tc>
          <w:tcPr>
            <w:tcW w:w="3420" w:type="dxa"/>
          </w:tcPr>
          <w:p w14:paraId="44A575C9" w14:textId="77777777" w:rsidR="00735D8F" w:rsidRPr="00A76F32" w:rsidRDefault="00735D8F" w:rsidP="00735D8F">
            <w:pPr>
              <w:spacing w:line="360" w:lineRule="exact"/>
              <w:ind w:left="389" w:right="29" w:hanging="360"/>
              <w:jc w:val="left"/>
              <w:rPr>
                <w:rFonts w:ascii="Arial" w:hAnsi="Arial" w:cs="Arial"/>
                <w:sz w:val="18"/>
                <w:szCs w:val="18"/>
              </w:rPr>
            </w:pPr>
            <w:r w:rsidRPr="00A76F32">
              <w:rPr>
                <w:rFonts w:ascii="Arial" w:hAnsi="Arial" w:cs="Arial"/>
                <w:sz w:val="18"/>
                <w:szCs w:val="18"/>
              </w:rPr>
              <w:t xml:space="preserve">Total </w:t>
            </w:r>
          </w:p>
        </w:tc>
        <w:tc>
          <w:tcPr>
            <w:tcW w:w="1440" w:type="dxa"/>
          </w:tcPr>
          <w:p w14:paraId="1AA47D9C" w14:textId="4904BCF0" w:rsidR="00735D8F" w:rsidRPr="00A76F32" w:rsidRDefault="00735D8F" w:rsidP="00735D8F">
            <w:pPr>
              <w:pStyle w:val="Standard"/>
              <w:pBdr>
                <w:top w:val="single" w:sz="4" w:space="1" w:color="auto"/>
              </w:pBdr>
              <w:tabs>
                <w:tab w:val="decimal" w:pos="1214"/>
              </w:tabs>
              <w:spacing w:line="360" w:lineRule="exact"/>
              <w:rPr>
                <w:rFonts w:ascii="Arial" w:hAnsi="Arial" w:cs="Arial"/>
                <w:sz w:val="18"/>
                <w:szCs w:val="18"/>
                <w:cs/>
              </w:rPr>
            </w:pPr>
            <w:r w:rsidRPr="00735D8F">
              <w:rPr>
                <w:rFonts w:ascii="Arial" w:hAnsi="Arial" w:cs="Arial"/>
                <w:sz w:val="18"/>
                <w:szCs w:val="18"/>
              </w:rPr>
              <w:t>752,348,938</w:t>
            </w:r>
          </w:p>
        </w:tc>
        <w:tc>
          <w:tcPr>
            <w:tcW w:w="1440" w:type="dxa"/>
          </w:tcPr>
          <w:p w14:paraId="33737821"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tcPr>
          <w:p w14:paraId="6FD45524" w14:textId="16F5627B" w:rsidR="00735D8F" w:rsidRPr="00A76F32" w:rsidRDefault="00735D8F" w:rsidP="00735D8F">
            <w:pPr>
              <w:pStyle w:val="Standard"/>
              <w:pBdr>
                <w:top w:val="single" w:sz="4" w:space="1" w:color="auto"/>
              </w:pBdr>
              <w:tabs>
                <w:tab w:val="decimal" w:pos="1214"/>
              </w:tabs>
              <w:spacing w:line="360" w:lineRule="exact"/>
              <w:rPr>
                <w:rFonts w:ascii="Arial" w:hAnsi="Arial" w:cs="Arial"/>
                <w:sz w:val="18"/>
                <w:szCs w:val="18"/>
              </w:rPr>
            </w:pPr>
            <w:r w:rsidRPr="00A76F32">
              <w:rPr>
                <w:rFonts w:ascii="Arial" w:hAnsi="Arial" w:cs="Arial"/>
                <w:sz w:val="18"/>
                <w:szCs w:val="18"/>
              </w:rPr>
              <w:t>763,080,460</w:t>
            </w:r>
          </w:p>
        </w:tc>
        <w:tc>
          <w:tcPr>
            <w:tcW w:w="1440" w:type="dxa"/>
          </w:tcPr>
          <w:p w14:paraId="3FD32709"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2695FCB0" w14:textId="77777777" w:rsidTr="00F6666F">
        <w:trPr>
          <w:cantSplit/>
        </w:trPr>
        <w:tc>
          <w:tcPr>
            <w:tcW w:w="3420" w:type="dxa"/>
          </w:tcPr>
          <w:p w14:paraId="24A526BE" w14:textId="77777777" w:rsidR="00735D8F" w:rsidRPr="00A76F32" w:rsidRDefault="00735D8F" w:rsidP="00735D8F">
            <w:pPr>
              <w:spacing w:line="360" w:lineRule="exact"/>
              <w:ind w:left="389" w:right="29" w:hanging="360"/>
              <w:jc w:val="left"/>
              <w:rPr>
                <w:rFonts w:ascii="Arial" w:hAnsi="Arial" w:cs="Arial"/>
                <w:sz w:val="18"/>
                <w:szCs w:val="18"/>
              </w:rPr>
            </w:pPr>
            <w:r w:rsidRPr="00A76F32">
              <w:rPr>
                <w:rFonts w:ascii="Arial" w:hAnsi="Arial" w:cs="Arial"/>
                <w:sz w:val="18"/>
                <w:szCs w:val="18"/>
              </w:rPr>
              <w:t>Less: Allowance for expected credit losses</w:t>
            </w:r>
          </w:p>
        </w:tc>
        <w:tc>
          <w:tcPr>
            <w:tcW w:w="1440" w:type="dxa"/>
            <w:vAlign w:val="bottom"/>
          </w:tcPr>
          <w:p w14:paraId="6ECC0A3B" w14:textId="55D10F2A"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cs/>
              </w:rPr>
            </w:pPr>
            <w:r w:rsidRPr="00735D8F">
              <w:rPr>
                <w:rFonts w:ascii="Arial" w:hAnsi="Arial" w:cs="Arial"/>
                <w:sz w:val="18"/>
                <w:szCs w:val="18"/>
              </w:rPr>
              <w:t>(9,420,378)</w:t>
            </w:r>
          </w:p>
        </w:tc>
        <w:tc>
          <w:tcPr>
            <w:tcW w:w="1440" w:type="dxa"/>
            <w:vAlign w:val="bottom"/>
          </w:tcPr>
          <w:p w14:paraId="24B17704"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472F986A" w14:textId="62ABBFFA"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rPr>
            </w:pPr>
            <w:r w:rsidRPr="00A76F32">
              <w:rPr>
                <w:rFonts w:ascii="Arial" w:hAnsi="Arial" w:cs="Arial"/>
                <w:sz w:val="18"/>
                <w:szCs w:val="18"/>
              </w:rPr>
              <w:t>(9,399,061)</w:t>
            </w:r>
          </w:p>
        </w:tc>
        <w:tc>
          <w:tcPr>
            <w:tcW w:w="1440" w:type="dxa"/>
            <w:vAlign w:val="bottom"/>
          </w:tcPr>
          <w:p w14:paraId="07F6EAAF"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51338CA0" w14:textId="77777777" w:rsidTr="00F6666F">
        <w:trPr>
          <w:cantSplit/>
        </w:trPr>
        <w:tc>
          <w:tcPr>
            <w:tcW w:w="3420" w:type="dxa"/>
          </w:tcPr>
          <w:p w14:paraId="630BBFDB" w14:textId="77777777" w:rsidR="00735D8F" w:rsidRPr="00A76F32" w:rsidRDefault="00735D8F" w:rsidP="00735D8F">
            <w:pPr>
              <w:spacing w:line="360" w:lineRule="exact"/>
              <w:ind w:left="389" w:right="29" w:hanging="360"/>
              <w:jc w:val="left"/>
              <w:rPr>
                <w:rFonts w:ascii="Arial" w:hAnsi="Arial" w:cs="Arial"/>
                <w:sz w:val="18"/>
                <w:szCs w:val="18"/>
              </w:rPr>
            </w:pPr>
            <w:r w:rsidRPr="00A76F32">
              <w:rPr>
                <w:rFonts w:ascii="Arial" w:hAnsi="Arial" w:cs="Arial"/>
                <w:sz w:val="18"/>
                <w:szCs w:val="18"/>
              </w:rPr>
              <w:t xml:space="preserve">Total </w:t>
            </w:r>
          </w:p>
        </w:tc>
        <w:tc>
          <w:tcPr>
            <w:tcW w:w="1440" w:type="dxa"/>
            <w:vAlign w:val="bottom"/>
          </w:tcPr>
          <w:p w14:paraId="54CC1F2E" w14:textId="503F9F24"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rPr>
            </w:pPr>
            <w:r w:rsidRPr="00735D8F">
              <w:rPr>
                <w:rFonts w:ascii="Arial" w:hAnsi="Arial" w:cs="Arial"/>
                <w:sz w:val="18"/>
                <w:szCs w:val="18"/>
              </w:rPr>
              <w:t>742,928,560</w:t>
            </w:r>
          </w:p>
        </w:tc>
        <w:tc>
          <w:tcPr>
            <w:tcW w:w="1440" w:type="dxa"/>
            <w:vAlign w:val="bottom"/>
          </w:tcPr>
          <w:p w14:paraId="35D513C2"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4A63D078" w14:textId="3EFD3475" w:rsidR="00735D8F" w:rsidRPr="00A76F32" w:rsidRDefault="00735D8F" w:rsidP="00735D8F">
            <w:pPr>
              <w:pStyle w:val="Standard"/>
              <w:pBdr>
                <w:bottom w:val="single" w:sz="4" w:space="1" w:color="000000"/>
              </w:pBdr>
              <w:tabs>
                <w:tab w:val="decimal" w:pos="1214"/>
              </w:tabs>
              <w:spacing w:line="360" w:lineRule="exact"/>
              <w:rPr>
                <w:rFonts w:ascii="Arial" w:hAnsi="Arial" w:cs="Arial"/>
                <w:sz w:val="18"/>
                <w:szCs w:val="18"/>
              </w:rPr>
            </w:pPr>
            <w:r w:rsidRPr="00A76F32">
              <w:rPr>
                <w:rFonts w:ascii="Arial" w:hAnsi="Arial" w:cs="Arial"/>
                <w:sz w:val="18"/>
                <w:szCs w:val="18"/>
              </w:rPr>
              <w:t>753,681,399</w:t>
            </w:r>
          </w:p>
        </w:tc>
        <w:tc>
          <w:tcPr>
            <w:tcW w:w="1440" w:type="dxa"/>
            <w:vAlign w:val="bottom"/>
          </w:tcPr>
          <w:p w14:paraId="72416102"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r w:rsidR="00735D8F" w:rsidRPr="00A76F32" w14:paraId="61E428F4" w14:textId="77777777" w:rsidTr="00DC6A4B">
        <w:trPr>
          <w:cantSplit/>
        </w:trPr>
        <w:tc>
          <w:tcPr>
            <w:tcW w:w="3420" w:type="dxa"/>
          </w:tcPr>
          <w:p w14:paraId="41A6BC8D" w14:textId="77777777" w:rsidR="00735D8F" w:rsidRPr="00A76F32" w:rsidRDefault="00735D8F" w:rsidP="00735D8F">
            <w:pPr>
              <w:tabs>
                <w:tab w:val="left" w:pos="284"/>
                <w:tab w:val="left" w:pos="425"/>
                <w:tab w:val="left" w:pos="567"/>
              </w:tabs>
              <w:spacing w:line="360" w:lineRule="exact"/>
              <w:ind w:right="34"/>
              <w:rPr>
                <w:rFonts w:ascii="Arial" w:hAnsi="Arial" w:cs="Arial"/>
                <w:b/>
                <w:bCs/>
                <w:sz w:val="18"/>
                <w:szCs w:val="18"/>
              </w:rPr>
            </w:pPr>
            <w:r w:rsidRPr="00A76F32">
              <w:rPr>
                <w:rFonts w:ascii="Arial" w:hAnsi="Arial" w:cs="Arial"/>
                <w:b/>
                <w:bCs/>
                <w:sz w:val="18"/>
                <w:szCs w:val="18"/>
              </w:rPr>
              <w:t>Investment in securities - net</w:t>
            </w:r>
          </w:p>
        </w:tc>
        <w:tc>
          <w:tcPr>
            <w:tcW w:w="1440" w:type="dxa"/>
            <w:vAlign w:val="bottom"/>
          </w:tcPr>
          <w:p w14:paraId="349C52AD" w14:textId="33C8FC99" w:rsidR="00735D8F" w:rsidRPr="00A76F32" w:rsidRDefault="00735D8F" w:rsidP="00735D8F">
            <w:pPr>
              <w:pStyle w:val="Standard"/>
              <w:pBdr>
                <w:bottom w:val="double" w:sz="4" w:space="1" w:color="auto"/>
              </w:pBdr>
              <w:tabs>
                <w:tab w:val="decimal" w:pos="1214"/>
              </w:tabs>
              <w:spacing w:line="360" w:lineRule="exact"/>
              <w:rPr>
                <w:rFonts w:ascii="Arial" w:hAnsi="Arial" w:cs="Arial"/>
                <w:sz w:val="18"/>
                <w:szCs w:val="18"/>
              </w:rPr>
            </w:pPr>
            <w:r w:rsidRPr="00735D8F">
              <w:rPr>
                <w:rFonts w:ascii="Arial" w:hAnsi="Arial" w:cs="Arial"/>
                <w:sz w:val="18"/>
                <w:szCs w:val="18"/>
              </w:rPr>
              <w:t>2,447,620,797</w:t>
            </w:r>
          </w:p>
        </w:tc>
        <w:tc>
          <w:tcPr>
            <w:tcW w:w="1440" w:type="dxa"/>
            <w:vAlign w:val="bottom"/>
          </w:tcPr>
          <w:p w14:paraId="6C1C8E70" w14:textId="77777777" w:rsidR="00735D8F" w:rsidRPr="00A76F32" w:rsidRDefault="00735D8F" w:rsidP="00735D8F">
            <w:pPr>
              <w:pStyle w:val="Standard"/>
              <w:tabs>
                <w:tab w:val="decimal" w:pos="1214"/>
              </w:tabs>
              <w:spacing w:line="360" w:lineRule="exact"/>
              <w:rPr>
                <w:rFonts w:ascii="Arial" w:hAnsi="Arial" w:cs="Arial"/>
                <w:sz w:val="18"/>
                <w:szCs w:val="18"/>
              </w:rPr>
            </w:pPr>
          </w:p>
        </w:tc>
        <w:tc>
          <w:tcPr>
            <w:tcW w:w="1440" w:type="dxa"/>
            <w:vAlign w:val="bottom"/>
          </w:tcPr>
          <w:p w14:paraId="1E91457E" w14:textId="26B67D18" w:rsidR="00735D8F" w:rsidRPr="00A76F32" w:rsidRDefault="00735D8F" w:rsidP="00735D8F">
            <w:pPr>
              <w:pStyle w:val="Standard"/>
              <w:pBdr>
                <w:bottom w:val="double" w:sz="4" w:space="1" w:color="auto"/>
              </w:pBdr>
              <w:tabs>
                <w:tab w:val="decimal" w:pos="1214"/>
              </w:tabs>
              <w:spacing w:line="360" w:lineRule="exact"/>
              <w:rPr>
                <w:rFonts w:ascii="Arial" w:hAnsi="Arial" w:cs="Arial"/>
                <w:sz w:val="18"/>
                <w:szCs w:val="18"/>
              </w:rPr>
            </w:pPr>
            <w:r w:rsidRPr="00A76F32">
              <w:rPr>
                <w:rFonts w:ascii="Arial" w:hAnsi="Arial" w:cs="Arial"/>
                <w:sz w:val="18"/>
                <w:szCs w:val="18"/>
              </w:rPr>
              <w:t>2,499,595,686</w:t>
            </w:r>
          </w:p>
        </w:tc>
        <w:tc>
          <w:tcPr>
            <w:tcW w:w="1440" w:type="dxa"/>
            <w:vAlign w:val="bottom"/>
          </w:tcPr>
          <w:p w14:paraId="4623AE57" w14:textId="77777777" w:rsidR="00735D8F" w:rsidRPr="00A76F32" w:rsidRDefault="00735D8F" w:rsidP="00735D8F">
            <w:pPr>
              <w:tabs>
                <w:tab w:val="decimal" w:pos="1204"/>
              </w:tabs>
              <w:spacing w:line="360" w:lineRule="exact"/>
              <w:ind w:left="33" w:right="51"/>
              <w:jc w:val="left"/>
              <w:rPr>
                <w:rFonts w:ascii="Arial" w:hAnsi="Arial" w:cs="Arial"/>
                <w:sz w:val="18"/>
                <w:szCs w:val="18"/>
              </w:rPr>
            </w:pPr>
          </w:p>
        </w:tc>
      </w:tr>
    </w:tbl>
    <w:p w14:paraId="57CD7C92" w14:textId="77777777" w:rsidR="005F4CA7" w:rsidRDefault="005F4CA7" w:rsidP="00642042">
      <w:pPr>
        <w:tabs>
          <w:tab w:val="left" w:pos="720"/>
        </w:tabs>
        <w:spacing w:before="120" w:after="120" w:line="380" w:lineRule="exact"/>
        <w:ind w:left="547" w:right="0" w:hanging="547"/>
        <w:jc w:val="thaiDistribute"/>
        <w:rPr>
          <w:rFonts w:ascii="Arial" w:hAnsi="Arial" w:cs="Arial"/>
          <w:b/>
          <w:bCs/>
          <w:sz w:val="22"/>
          <w:szCs w:val="22"/>
        </w:rPr>
      </w:pPr>
    </w:p>
    <w:p w14:paraId="48F6C424" w14:textId="77777777" w:rsidR="005F4CA7" w:rsidRDefault="005F4CA7">
      <w:pPr>
        <w:ind w:right="0"/>
        <w:jc w:val="left"/>
        <w:rPr>
          <w:rFonts w:ascii="Arial" w:hAnsi="Arial" w:cs="Arial"/>
          <w:b/>
          <w:bCs/>
          <w:sz w:val="22"/>
          <w:szCs w:val="22"/>
        </w:rPr>
      </w:pPr>
      <w:r>
        <w:rPr>
          <w:rFonts w:ascii="Arial" w:hAnsi="Arial" w:cs="Arial"/>
          <w:b/>
          <w:bCs/>
          <w:sz w:val="22"/>
          <w:szCs w:val="22"/>
        </w:rPr>
        <w:br w:type="page"/>
      </w:r>
    </w:p>
    <w:p w14:paraId="6B0D93BF" w14:textId="0130D20C" w:rsidR="00642042" w:rsidRPr="00FA00B1" w:rsidRDefault="0050752A" w:rsidP="00642042">
      <w:pPr>
        <w:tabs>
          <w:tab w:val="left" w:pos="720"/>
        </w:tabs>
        <w:spacing w:before="120" w:after="120" w:line="380" w:lineRule="exact"/>
        <w:ind w:left="547" w:right="0" w:hanging="547"/>
        <w:jc w:val="thaiDistribute"/>
        <w:rPr>
          <w:rFonts w:ascii="Arial" w:hAnsi="Arial" w:cs="Arial"/>
          <w:b/>
          <w:bCs/>
          <w:sz w:val="22"/>
          <w:szCs w:val="22"/>
        </w:rPr>
      </w:pPr>
      <w:r w:rsidRPr="00FA00B1">
        <w:rPr>
          <w:rFonts w:ascii="Arial" w:hAnsi="Arial" w:cs="Arial"/>
          <w:b/>
          <w:bCs/>
          <w:sz w:val="22"/>
          <w:szCs w:val="22"/>
        </w:rPr>
        <w:lastRenderedPageBreak/>
        <w:t>7</w:t>
      </w:r>
      <w:r w:rsidR="00642042" w:rsidRPr="00FA00B1">
        <w:rPr>
          <w:rFonts w:ascii="Arial" w:hAnsi="Arial" w:cs="Arial"/>
          <w:b/>
          <w:bCs/>
          <w:sz w:val="22"/>
          <w:szCs w:val="22"/>
        </w:rPr>
        <w:t>.2</w:t>
      </w:r>
      <w:r w:rsidR="00642042" w:rsidRPr="00FA00B1">
        <w:rPr>
          <w:rFonts w:ascii="Arial" w:hAnsi="Arial" w:cs="Arial"/>
          <w:b/>
          <w:bCs/>
          <w:sz w:val="22"/>
          <w:szCs w:val="22"/>
        </w:rPr>
        <w:tab/>
        <w:t>Classified by stage of credit risk</w:t>
      </w:r>
    </w:p>
    <w:p w14:paraId="02E9ED7E" w14:textId="77777777" w:rsidR="00642042" w:rsidRPr="00FA00B1" w:rsidRDefault="00642042" w:rsidP="0050752A">
      <w:pPr>
        <w:tabs>
          <w:tab w:val="left" w:pos="900"/>
          <w:tab w:val="left" w:pos="2160"/>
          <w:tab w:val="right" w:pos="5130"/>
          <w:tab w:val="right" w:pos="5850"/>
          <w:tab w:val="right" w:pos="7380"/>
          <w:tab w:val="left" w:pos="7560"/>
          <w:tab w:val="right" w:pos="8640"/>
        </w:tabs>
        <w:spacing w:line="340" w:lineRule="exact"/>
        <w:ind w:left="360" w:right="-7" w:hanging="360"/>
        <w:jc w:val="right"/>
        <w:rPr>
          <w:rFonts w:ascii="Arial" w:hAnsi="Arial" w:cs="Arial"/>
          <w:sz w:val="16"/>
          <w:szCs w:val="16"/>
        </w:rPr>
      </w:pPr>
      <w:r w:rsidRPr="00FA00B1">
        <w:rPr>
          <w:rFonts w:ascii="Arial" w:hAnsi="Arial" w:cs="Arial"/>
          <w:sz w:val="16"/>
          <w:szCs w:val="16"/>
        </w:rPr>
        <w:t>(Unit: Baht)</w:t>
      </w:r>
    </w:p>
    <w:tbl>
      <w:tblPr>
        <w:tblW w:w="9222" w:type="dxa"/>
        <w:tblInd w:w="558" w:type="dxa"/>
        <w:tblLayout w:type="fixed"/>
        <w:tblLook w:val="0000" w:firstRow="0" w:lastRow="0" w:firstColumn="0" w:lastColumn="0" w:noHBand="0" w:noVBand="0"/>
      </w:tblPr>
      <w:tblGrid>
        <w:gridCol w:w="3234"/>
        <w:gridCol w:w="1496"/>
        <w:gridCol w:w="1496"/>
        <w:gridCol w:w="1496"/>
        <w:gridCol w:w="1500"/>
      </w:tblGrid>
      <w:tr w:rsidR="001B0C3A" w:rsidRPr="00FA00B1" w14:paraId="434402E6" w14:textId="77777777" w:rsidTr="002E35DB">
        <w:trPr>
          <w:trHeight w:val="66"/>
        </w:trPr>
        <w:tc>
          <w:tcPr>
            <w:tcW w:w="3234" w:type="dxa"/>
          </w:tcPr>
          <w:p w14:paraId="542D66D1" w14:textId="77777777" w:rsidR="0050752A" w:rsidRPr="00FA00B1"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2992" w:type="dxa"/>
            <w:gridSpan w:val="2"/>
            <w:vAlign w:val="bottom"/>
          </w:tcPr>
          <w:p w14:paraId="3F28FEC3" w14:textId="3AF0BF3C" w:rsidR="0050752A" w:rsidRPr="00FA00B1" w:rsidRDefault="003C2771" w:rsidP="0050752A">
            <w:pPr>
              <w:pBdr>
                <w:bottom w:val="single" w:sz="4" w:space="1" w:color="auto"/>
              </w:pBdr>
              <w:spacing w:line="340" w:lineRule="exact"/>
              <w:ind w:right="0"/>
              <w:jc w:val="center"/>
              <w:rPr>
                <w:rFonts w:ascii="Arial" w:eastAsia="Arial Unicode MS" w:hAnsi="Arial" w:cs="Arial"/>
                <w:sz w:val="16"/>
                <w:szCs w:val="16"/>
              </w:rPr>
            </w:pPr>
            <w:r>
              <w:rPr>
                <w:rFonts w:ascii="Arial" w:eastAsia="Arial Unicode MS" w:hAnsi="Arial" w:cs="Arial"/>
                <w:sz w:val="16"/>
                <w:szCs w:val="16"/>
              </w:rPr>
              <w:t>31 March 2022</w:t>
            </w:r>
          </w:p>
        </w:tc>
        <w:tc>
          <w:tcPr>
            <w:tcW w:w="2996" w:type="dxa"/>
            <w:gridSpan w:val="2"/>
            <w:vAlign w:val="bottom"/>
          </w:tcPr>
          <w:p w14:paraId="15499774" w14:textId="233B0045" w:rsidR="0050752A" w:rsidRPr="00FA00B1" w:rsidRDefault="003C2771" w:rsidP="0050752A">
            <w:pPr>
              <w:pBdr>
                <w:bottom w:val="single" w:sz="4" w:space="1" w:color="auto"/>
              </w:pBdr>
              <w:spacing w:line="340" w:lineRule="exact"/>
              <w:ind w:right="0"/>
              <w:jc w:val="center"/>
              <w:rPr>
                <w:rFonts w:ascii="Arial" w:eastAsia="Arial Unicode MS" w:hAnsi="Arial" w:cs="Arial"/>
                <w:sz w:val="16"/>
                <w:szCs w:val="16"/>
              </w:rPr>
            </w:pPr>
            <w:r>
              <w:rPr>
                <w:rFonts w:ascii="Arial" w:eastAsia="Arial Unicode MS" w:hAnsi="Arial" w:cs="Arial"/>
                <w:sz w:val="16"/>
                <w:szCs w:val="16"/>
              </w:rPr>
              <w:t>31 December 2021</w:t>
            </w:r>
          </w:p>
        </w:tc>
      </w:tr>
      <w:tr w:rsidR="001B0C3A" w:rsidRPr="00FA00B1" w14:paraId="7150B7B9" w14:textId="20F699CE" w:rsidTr="002E35DB">
        <w:trPr>
          <w:trHeight w:val="1566"/>
        </w:trPr>
        <w:tc>
          <w:tcPr>
            <w:tcW w:w="3234" w:type="dxa"/>
          </w:tcPr>
          <w:p w14:paraId="476314A9" w14:textId="77777777" w:rsidR="0050752A" w:rsidRPr="00FA00B1"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1496" w:type="dxa"/>
            <w:vAlign w:val="bottom"/>
          </w:tcPr>
          <w:p w14:paraId="3F1C61A6" w14:textId="77777777"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Fair value</w:t>
            </w:r>
          </w:p>
        </w:tc>
        <w:tc>
          <w:tcPr>
            <w:tcW w:w="1496" w:type="dxa"/>
            <w:vAlign w:val="bottom"/>
          </w:tcPr>
          <w:p w14:paraId="3EDAF75E" w14:textId="25C20A42"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 xml:space="preserve">Allowance for expected credit losses </w:t>
            </w:r>
          </w:p>
        </w:tc>
        <w:tc>
          <w:tcPr>
            <w:tcW w:w="1496" w:type="dxa"/>
            <w:vAlign w:val="bottom"/>
          </w:tcPr>
          <w:p w14:paraId="2F773759" w14:textId="40D5628E"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Fair value</w:t>
            </w:r>
          </w:p>
        </w:tc>
        <w:tc>
          <w:tcPr>
            <w:tcW w:w="1500" w:type="dxa"/>
            <w:vAlign w:val="bottom"/>
          </w:tcPr>
          <w:p w14:paraId="0B931E10" w14:textId="201049DD"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 xml:space="preserve">Allowance for expected credit losses </w:t>
            </w:r>
          </w:p>
        </w:tc>
      </w:tr>
      <w:tr w:rsidR="001B0C3A" w:rsidRPr="00FA00B1" w14:paraId="14EAB6FB" w14:textId="25F4FF4A" w:rsidTr="002E35DB">
        <w:tc>
          <w:tcPr>
            <w:tcW w:w="3234" w:type="dxa"/>
            <w:vAlign w:val="bottom"/>
          </w:tcPr>
          <w:p w14:paraId="40A52799" w14:textId="2BEE6C7E" w:rsidR="0050752A" w:rsidRPr="00FA00B1" w:rsidRDefault="0050752A" w:rsidP="0050752A">
            <w:pPr>
              <w:spacing w:line="340" w:lineRule="exact"/>
              <w:ind w:left="162" w:right="-43" w:hanging="162"/>
              <w:jc w:val="left"/>
              <w:rPr>
                <w:rFonts w:ascii="Arial" w:hAnsi="Arial" w:cs="Arial"/>
                <w:sz w:val="16"/>
                <w:szCs w:val="16"/>
              </w:rPr>
            </w:pPr>
            <w:r w:rsidRPr="00FA00B1">
              <w:rPr>
                <w:rFonts w:ascii="Arial" w:eastAsia="Arial Unicode MS" w:hAnsi="Arial" w:cs="Arial"/>
                <w:b/>
                <w:bCs/>
                <w:sz w:val="16"/>
                <w:szCs w:val="16"/>
              </w:rPr>
              <w:t>Available-for-sale investments measured at fair value through other comprehensive income</w:t>
            </w:r>
          </w:p>
        </w:tc>
        <w:tc>
          <w:tcPr>
            <w:tcW w:w="1496" w:type="dxa"/>
            <w:vAlign w:val="bottom"/>
          </w:tcPr>
          <w:p w14:paraId="1AECE7EF" w14:textId="77777777" w:rsidR="0050752A" w:rsidRPr="00FA00B1"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0D8A7D04" w14:textId="77777777" w:rsidR="0050752A" w:rsidRPr="00FA00B1"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42F28B8E" w14:textId="77777777" w:rsidR="0050752A" w:rsidRPr="00FA00B1" w:rsidRDefault="0050752A" w:rsidP="0050752A">
            <w:pPr>
              <w:tabs>
                <w:tab w:val="decimal" w:pos="1140"/>
              </w:tabs>
              <w:spacing w:line="340" w:lineRule="exact"/>
              <w:ind w:right="0"/>
              <w:jc w:val="left"/>
              <w:rPr>
                <w:rFonts w:ascii="Arial" w:hAnsi="Arial" w:cs="Arial"/>
                <w:sz w:val="16"/>
                <w:szCs w:val="16"/>
              </w:rPr>
            </w:pPr>
          </w:p>
        </w:tc>
        <w:tc>
          <w:tcPr>
            <w:tcW w:w="1500" w:type="dxa"/>
            <w:vAlign w:val="bottom"/>
          </w:tcPr>
          <w:p w14:paraId="6DE09FF9" w14:textId="77777777" w:rsidR="0050752A" w:rsidRPr="00FA00B1" w:rsidRDefault="0050752A" w:rsidP="0050752A">
            <w:pPr>
              <w:tabs>
                <w:tab w:val="decimal" w:pos="1140"/>
              </w:tabs>
              <w:spacing w:line="340" w:lineRule="exact"/>
              <w:ind w:right="0"/>
              <w:jc w:val="left"/>
              <w:rPr>
                <w:rFonts w:ascii="Arial" w:hAnsi="Arial" w:cs="Arial"/>
                <w:sz w:val="16"/>
                <w:szCs w:val="16"/>
              </w:rPr>
            </w:pPr>
          </w:p>
        </w:tc>
      </w:tr>
      <w:tr w:rsidR="00735D8F" w:rsidRPr="00FA00B1" w14:paraId="04B15F52" w14:textId="5D66080B" w:rsidTr="002E35DB">
        <w:tc>
          <w:tcPr>
            <w:tcW w:w="3234" w:type="dxa"/>
            <w:vAlign w:val="bottom"/>
          </w:tcPr>
          <w:p w14:paraId="0B7A7B53" w14:textId="77777777" w:rsidR="00735D8F" w:rsidRPr="00FA00B1" w:rsidRDefault="00735D8F" w:rsidP="00735D8F">
            <w:pPr>
              <w:spacing w:line="340" w:lineRule="exact"/>
              <w:ind w:left="158" w:right="-43" w:hanging="158"/>
              <w:jc w:val="left"/>
              <w:rPr>
                <w:rFonts w:ascii="Arial" w:eastAsia="Arial Unicode MS" w:hAnsi="Arial" w:cs="Arial"/>
                <w:sz w:val="16"/>
                <w:szCs w:val="16"/>
              </w:rPr>
            </w:pPr>
            <w:r w:rsidRPr="00FA00B1">
              <w:rPr>
                <w:rFonts w:ascii="Arial" w:eastAsia="Arial Unicode MS" w:hAnsi="Arial" w:cs="Arial"/>
                <w:sz w:val="16"/>
                <w:szCs w:val="16"/>
              </w:rPr>
              <w:t xml:space="preserve">Stage 1 - Debt securities without a significant increase of credit risk </w:t>
            </w:r>
          </w:p>
        </w:tc>
        <w:tc>
          <w:tcPr>
            <w:tcW w:w="1496" w:type="dxa"/>
            <w:vAlign w:val="bottom"/>
          </w:tcPr>
          <w:p w14:paraId="74D9E535" w14:textId="53BEB9DB" w:rsidR="00735D8F" w:rsidRPr="00FA00B1" w:rsidRDefault="00735D8F" w:rsidP="00735D8F">
            <w:pPr>
              <w:tabs>
                <w:tab w:val="decimal" w:pos="1140"/>
              </w:tabs>
              <w:spacing w:line="340" w:lineRule="exact"/>
              <w:ind w:right="0"/>
              <w:jc w:val="left"/>
              <w:rPr>
                <w:rFonts w:ascii="Arial" w:hAnsi="Arial" w:cs="Arial"/>
                <w:sz w:val="16"/>
                <w:szCs w:val="16"/>
              </w:rPr>
            </w:pPr>
            <w:r w:rsidRPr="00735D8F">
              <w:rPr>
                <w:rFonts w:ascii="Arial" w:hAnsi="Arial" w:cs="Arial"/>
                <w:sz w:val="16"/>
                <w:szCs w:val="16"/>
              </w:rPr>
              <w:t>445,701,895</w:t>
            </w:r>
          </w:p>
        </w:tc>
        <w:tc>
          <w:tcPr>
            <w:tcW w:w="1496" w:type="dxa"/>
            <w:vAlign w:val="bottom"/>
          </w:tcPr>
          <w:p w14:paraId="663B1C16" w14:textId="56ECDFA6" w:rsidR="00735D8F" w:rsidRPr="00FA00B1" w:rsidRDefault="00735D8F" w:rsidP="00735D8F">
            <w:pPr>
              <w:tabs>
                <w:tab w:val="decimal" w:pos="1140"/>
              </w:tabs>
              <w:spacing w:line="340" w:lineRule="exact"/>
              <w:ind w:right="0"/>
              <w:jc w:val="left"/>
              <w:rPr>
                <w:rFonts w:ascii="Arial" w:hAnsi="Arial" w:cs="Arial"/>
                <w:sz w:val="16"/>
                <w:szCs w:val="16"/>
              </w:rPr>
            </w:pPr>
            <w:r w:rsidRPr="00735D8F">
              <w:rPr>
                <w:rFonts w:ascii="Arial" w:hAnsi="Arial" w:cs="Arial"/>
                <w:sz w:val="16"/>
                <w:szCs w:val="16"/>
              </w:rPr>
              <w:t>(2,026,071)</w:t>
            </w:r>
          </w:p>
        </w:tc>
        <w:tc>
          <w:tcPr>
            <w:tcW w:w="1496" w:type="dxa"/>
            <w:vAlign w:val="bottom"/>
          </w:tcPr>
          <w:p w14:paraId="2E4F801D" w14:textId="60DE5EE3" w:rsidR="00735D8F" w:rsidRPr="00FA00B1" w:rsidRDefault="00735D8F" w:rsidP="00735D8F">
            <w:pPr>
              <w:tabs>
                <w:tab w:val="decimal" w:pos="1140"/>
              </w:tabs>
              <w:spacing w:line="340" w:lineRule="exact"/>
              <w:ind w:right="0"/>
              <w:jc w:val="left"/>
              <w:rPr>
                <w:rFonts w:ascii="Arial" w:hAnsi="Arial" w:cs="Arial"/>
                <w:sz w:val="16"/>
                <w:szCs w:val="16"/>
              </w:rPr>
            </w:pPr>
            <w:r w:rsidRPr="001E5E92">
              <w:rPr>
                <w:rFonts w:ascii="Arial" w:hAnsi="Arial" w:cs="Arial"/>
                <w:sz w:val="16"/>
                <w:szCs w:val="16"/>
              </w:rPr>
              <w:t>446,298,268</w:t>
            </w:r>
          </w:p>
        </w:tc>
        <w:tc>
          <w:tcPr>
            <w:tcW w:w="1500" w:type="dxa"/>
            <w:vAlign w:val="bottom"/>
          </w:tcPr>
          <w:p w14:paraId="3AF2A483" w14:textId="4DEB043A" w:rsidR="00735D8F" w:rsidRPr="00FA00B1" w:rsidRDefault="00735D8F" w:rsidP="00735D8F">
            <w:pPr>
              <w:tabs>
                <w:tab w:val="decimal" w:pos="1140"/>
              </w:tabs>
              <w:spacing w:line="340" w:lineRule="exact"/>
              <w:ind w:right="0"/>
              <w:jc w:val="left"/>
              <w:rPr>
                <w:rFonts w:ascii="Arial" w:hAnsi="Arial" w:cs="Arial"/>
                <w:sz w:val="16"/>
                <w:szCs w:val="16"/>
              </w:rPr>
            </w:pPr>
            <w:r w:rsidRPr="001E5E92">
              <w:rPr>
                <w:rFonts w:ascii="Arial" w:hAnsi="Arial" w:cs="Arial"/>
                <w:sz w:val="16"/>
                <w:szCs w:val="16"/>
              </w:rPr>
              <w:t>(2,026,172)</w:t>
            </w:r>
          </w:p>
        </w:tc>
      </w:tr>
      <w:tr w:rsidR="00735D8F" w:rsidRPr="00FA00B1" w14:paraId="133C3F04" w14:textId="099E167A" w:rsidTr="002E35DB">
        <w:trPr>
          <w:trHeight w:val="87"/>
        </w:trPr>
        <w:tc>
          <w:tcPr>
            <w:tcW w:w="3234" w:type="dxa"/>
            <w:vAlign w:val="bottom"/>
          </w:tcPr>
          <w:p w14:paraId="23A292C6" w14:textId="77777777" w:rsidR="00735D8F" w:rsidRPr="00FA00B1" w:rsidRDefault="00735D8F" w:rsidP="00735D8F">
            <w:pPr>
              <w:spacing w:line="340" w:lineRule="exact"/>
              <w:ind w:right="0"/>
              <w:jc w:val="left"/>
              <w:rPr>
                <w:rFonts w:ascii="Arial" w:hAnsi="Arial" w:cs="Arial"/>
                <w:sz w:val="16"/>
                <w:szCs w:val="16"/>
              </w:rPr>
            </w:pPr>
            <w:r w:rsidRPr="00FA00B1">
              <w:rPr>
                <w:rFonts w:ascii="Arial" w:hAnsi="Arial" w:cs="Arial"/>
                <w:sz w:val="16"/>
                <w:szCs w:val="16"/>
              </w:rPr>
              <w:t>Total</w:t>
            </w:r>
          </w:p>
        </w:tc>
        <w:tc>
          <w:tcPr>
            <w:tcW w:w="1496" w:type="dxa"/>
            <w:vAlign w:val="bottom"/>
          </w:tcPr>
          <w:p w14:paraId="2EE5826F" w14:textId="584CBC05" w:rsidR="00735D8F" w:rsidRPr="00FA00B1" w:rsidRDefault="00735D8F" w:rsidP="00735D8F">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735D8F">
              <w:rPr>
                <w:rFonts w:ascii="Arial" w:hAnsi="Arial" w:cs="Arial"/>
                <w:sz w:val="16"/>
                <w:szCs w:val="16"/>
              </w:rPr>
              <w:t>445,701,895</w:t>
            </w:r>
          </w:p>
        </w:tc>
        <w:tc>
          <w:tcPr>
            <w:tcW w:w="1496" w:type="dxa"/>
            <w:vAlign w:val="bottom"/>
          </w:tcPr>
          <w:p w14:paraId="35C9A142" w14:textId="12D5E80E" w:rsidR="00735D8F" w:rsidRPr="00FA00B1" w:rsidRDefault="00735D8F" w:rsidP="00735D8F">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735D8F">
              <w:rPr>
                <w:rFonts w:ascii="Arial" w:hAnsi="Arial" w:cs="Arial"/>
                <w:sz w:val="16"/>
                <w:szCs w:val="16"/>
              </w:rPr>
              <w:t>(2,026,071)</w:t>
            </w:r>
          </w:p>
        </w:tc>
        <w:tc>
          <w:tcPr>
            <w:tcW w:w="1496" w:type="dxa"/>
            <w:vAlign w:val="bottom"/>
          </w:tcPr>
          <w:p w14:paraId="10D0F47B" w14:textId="4C0E1623" w:rsidR="00735D8F" w:rsidRPr="00FA00B1" w:rsidRDefault="00735D8F" w:rsidP="00735D8F">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1E5E92">
              <w:rPr>
                <w:rFonts w:ascii="Arial" w:hAnsi="Arial" w:cs="Arial"/>
                <w:sz w:val="16"/>
                <w:szCs w:val="16"/>
              </w:rPr>
              <w:t>446,298,268</w:t>
            </w:r>
          </w:p>
        </w:tc>
        <w:tc>
          <w:tcPr>
            <w:tcW w:w="1500" w:type="dxa"/>
            <w:vAlign w:val="bottom"/>
          </w:tcPr>
          <w:p w14:paraId="3B3FC1F7" w14:textId="53741A39" w:rsidR="00735D8F" w:rsidRPr="00FA00B1" w:rsidRDefault="00735D8F" w:rsidP="00735D8F">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1E5E92">
              <w:rPr>
                <w:rFonts w:ascii="Arial" w:hAnsi="Arial" w:cs="Arial"/>
                <w:sz w:val="16"/>
                <w:szCs w:val="16"/>
              </w:rPr>
              <w:t>(2,026,172)</w:t>
            </w:r>
          </w:p>
        </w:tc>
      </w:tr>
    </w:tbl>
    <w:p w14:paraId="575367FB" w14:textId="77777777" w:rsidR="002E35DB" w:rsidRPr="00FA00B1" w:rsidRDefault="002E35DB">
      <w:pPr>
        <w:rPr>
          <w:rFonts w:ascii="Arial" w:hAnsi="Arial" w:cs="Arial"/>
        </w:rPr>
      </w:pPr>
    </w:p>
    <w:tbl>
      <w:tblPr>
        <w:tblW w:w="9270" w:type="dxa"/>
        <w:tblInd w:w="558" w:type="dxa"/>
        <w:tblLayout w:type="fixed"/>
        <w:tblLook w:val="04A0" w:firstRow="1" w:lastRow="0" w:firstColumn="1" w:lastColumn="0" w:noHBand="0" w:noVBand="1"/>
      </w:tblPr>
      <w:tblGrid>
        <w:gridCol w:w="2610"/>
        <w:gridCol w:w="1110"/>
        <w:gridCol w:w="1110"/>
        <w:gridCol w:w="1110"/>
        <w:gridCol w:w="1110"/>
        <w:gridCol w:w="1110"/>
        <w:gridCol w:w="1110"/>
      </w:tblGrid>
      <w:tr w:rsidR="001B0C3A" w:rsidRPr="00735D8F" w14:paraId="5DF986FD" w14:textId="77777777" w:rsidTr="0029569D">
        <w:tc>
          <w:tcPr>
            <w:tcW w:w="9270" w:type="dxa"/>
            <w:gridSpan w:val="7"/>
          </w:tcPr>
          <w:p w14:paraId="4342350A" w14:textId="77777777" w:rsidR="00642042" w:rsidRPr="00735D8F" w:rsidRDefault="00642042" w:rsidP="00735D8F">
            <w:pPr>
              <w:tabs>
                <w:tab w:val="left" w:pos="2160"/>
                <w:tab w:val="center" w:pos="4153"/>
                <w:tab w:val="center" w:pos="6840"/>
                <w:tab w:val="center" w:pos="8280"/>
                <w:tab w:val="right" w:pos="8306"/>
              </w:tabs>
              <w:spacing w:line="280" w:lineRule="exact"/>
              <w:ind w:right="-43"/>
              <w:jc w:val="right"/>
              <w:rPr>
                <w:rFonts w:ascii="Arial" w:hAnsi="Arial" w:cs="Arial"/>
                <w:sz w:val="13"/>
                <w:szCs w:val="13"/>
              </w:rPr>
            </w:pPr>
            <w:r w:rsidRPr="00735D8F">
              <w:rPr>
                <w:rFonts w:ascii="Arial" w:hAnsi="Arial" w:cs="Arial"/>
                <w:sz w:val="13"/>
                <w:szCs w:val="13"/>
              </w:rPr>
              <w:t xml:space="preserve"> (Unit: Baht)</w:t>
            </w:r>
          </w:p>
        </w:tc>
      </w:tr>
      <w:tr w:rsidR="001B0C3A" w:rsidRPr="00735D8F" w14:paraId="3906694C" w14:textId="77777777" w:rsidTr="0029569D">
        <w:tc>
          <w:tcPr>
            <w:tcW w:w="2610" w:type="dxa"/>
            <w:vAlign w:val="bottom"/>
          </w:tcPr>
          <w:p w14:paraId="14DA916C" w14:textId="77777777" w:rsidR="0050752A" w:rsidRPr="00735D8F" w:rsidRDefault="0050752A" w:rsidP="00735D8F">
            <w:pPr>
              <w:tabs>
                <w:tab w:val="center" w:pos="4153"/>
                <w:tab w:val="right" w:pos="8306"/>
              </w:tabs>
              <w:spacing w:line="280" w:lineRule="exact"/>
              <w:ind w:left="210" w:right="0" w:hanging="210"/>
              <w:jc w:val="left"/>
              <w:rPr>
                <w:rFonts w:ascii="Arial" w:hAnsi="Arial" w:cs="Arial"/>
                <w:b/>
                <w:bCs/>
                <w:sz w:val="13"/>
                <w:szCs w:val="13"/>
              </w:rPr>
            </w:pPr>
          </w:p>
        </w:tc>
        <w:tc>
          <w:tcPr>
            <w:tcW w:w="3330" w:type="dxa"/>
            <w:gridSpan w:val="3"/>
            <w:vAlign w:val="bottom"/>
          </w:tcPr>
          <w:p w14:paraId="4979123D" w14:textId="35ED468B" w:rsidR="0050752A" w:rsidRPr="00735D8F" w:rsidRDefault="003C2771"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735D8F">
              <w:rPr>
                <w:rFonts w:ascii="Arial" w:hAnsi="Arial" w:cs="Arial"/>
                <w:sz w:val="13"/>
                <w:szCs w:val="13"/>
              </w:rPr>
              <w:t>31 March 2022</w:t>
            </w:r>
          </w:p>
        </w:tc>
        <w:tc>
          <w:tcPr>
            <w:tcW w:w="3330" w:type="dxa"/>
            <w:gridSpan w:val="3"/>
            <w:vAlign w:val="bottom"/>
          </w:tcPr>
          <w:p w14:paraId="4B7A972D" w14:textId="1BB5E9F7" w:rsidR="0050752A" w:rsidRPr="00735D8F" w:rsidRDefault="003C2771"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735D8F">
              <w:rPr>
                <w:rFonts w:ascii="Arial" w:hAnsi="Arial" w:cs="Arial"/>
                <w:sz w:val="13"/>
                <w:szCs w:val="13"/>
              </w:rPr>
              <w:t>31 December 2021</w:t>
            </w:r>
          </w:p>
        </w:tc>
      </w:tr>
      <w:tr w:rsidR="001B0C3A" w:rsidRPr="00735D8F" w14:paraId="1B9F72DF" w14:textId="3728CE18" w:rsidTr="0029569D">
        <w:tc>
          <w:tcPr>
            <w:tcW w:w="2610" w:type="dxa"/>
            <w:vAlign w:val="bottom"/>
          </w:tcPr>
          <w:p w14:paraId="6E875E8B" w14:textId="77777777" w:rsidR="0050752A" w:rsidRPr="00735D8F" w:rsidRDefault="0050752A" w:rsidP="00735D8F">
            <w:pPr>
              <w:tabs>
                <w:tab w:val="center" w:pos="4153"/>
                <w:tab w:val="right" w:pos="8306"/>
              </w:tabs>
              <w:spacing w:line="280" w:lineRule="exact"/>
              <w:ind w:left="210" w:right="0" w:hanging="210"/>
              <w:jc w:val="left"/>
              <w:rPr>
                <w:rFonts w:ascii="Arial" w:hAnsi="Arial" w:cs="Arial"/>
                <w:b/>
                <w:bCs/>
                <w:sz w:val="13"/>
                <w:szCs w:val="13"/>
              </w:rPr>
            </w:pPr>
          </w:p>
        </w:tc>
        <w:tc>
          <w:tcPr>
            <w:tcW w:w="1110" w:type="dxa"/>
            <w:vAlign w:val="bottom"/>
          </w:tcPr>
          <w:p w14:paraId="5A42DF59" w14:textId="1430992F" w:rsidR="0050752A" w:rsidRPr="00735D8F"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proofErr w:type="spellStart"/>
            <w:r w:rsidRPr="00735D8F">
              <w:rPr>
                <w:rFonts w:ascii="Arial" w:hAnsi="Arial" w:cs="Arial"/>
                <w:sz w:val="13"/>
                <w:szCs w:val="13"/>
              </w:rPr>
              <w:t>Amortised</w:t>
            </w:r>
            <w:proofErr w:type="spellEnd"/>
            <w:r w:rsidR="0029569D" w:rsidRPr="00735D8F">
              <w:rPr>
                <w:rFonts w:ascii="Arial" w:hAnsi="Arial" w:cs="Arial"/>
                <w:sz w:val="13"/>
                <w:szCs w:val="13"/>
                <w:cs/>
              </w:rPr>
              <w:t xml:space="preserve"> </w:t>
            </w:r>
            <w:r w:rsidRPr="00735D8F">
              <w:rPr>
                <w:rFonts w:ascii="Arial" w:hAnsi="Arial" w:cs="Arial"/>
                <w:sz w:val="13"/>
                <w:szCs w:val="13"/>
              </w:rPr>
              <w:t xml:space="preserve"> </w:t>
            </w:r>
            <w:r w:rsidR="0029569D" w:rsidRPr="00735D8F">
              <w:rPr>
                <w:rFonts w:ascii="Arial" w:hAnsi="Arial" w:cs="Arial"/>
                <w:sz w:val="13"/>
                <w:szCs w:val="13"/>
                <w:cs/>
              </w:rPr>
              <w:t xml:space="preserve">             </w:t>
            </w:r>
            <w:r w:rsidRPr="00735D8F">
              <w:rPr>
                <w:rFonts w:ascii="Arial" w:hAnsi="Arial" w:cs="Arial"/>
                <w:sz w:val="13"/>
                <w:szCs w:val="13"/>
              </w:rPr>
              <w:t>cost -</w:t>
            </w:r>
            <w:r w:rsidR="0029569D" w:rsidRPr="00735D8F">
              <w:rPr>
                <w:rFonts w:ascii="Arial" w:hAnsi="Arial" w:cs="Arial"/>
                <w:sz w:val="13"/>
                <w:szCs w:val="13"/>
                <w:cs/>
              </w:rPr>
              <w:t xml:space="preserve"> </w:t>
            </w:r>
            <w:r w:rsidRPr="00735D8F">
              <w:rPr>
                <w:rFonts w:ascii="Arial" w:hAnsi="Arial" w:cs="Arial"/>
                <w:sz w:val="13"/>
                <w:szCs w:val="13"/>
              </w:rPr>
              <w:t>gross</w:t>
            </w:r>
          </w:p>
        </w:tc>
        <w:tc>
          <w:tcPr>
            <w:tcW w:w="1110" w:type="dxa"/>
            <w:vAlign w:val="bottom"/>
          </w:tcPr>
          <w:p w14:paraId="527F460D" w14:textId="74C4E301" w:rsidR="0050752A" w:rsidRPr="00735D8F"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735D8F">
              <w:rPr>
                <w:rFonts w:ascii="Arial" w:hAnsi="Arial" w:cs="Arial"/>
                <w:sz w:val="13"/>
                <w:szCs w:val="13"/>
              </w:rPr>
              <w:t xml:space="preserve">Allowance for expected credit losses </w:t>
            </w:r>
          </w:p>
        </w:tc>
        <w:tc>
          <w:tcPr>
            <w:tcW w:w="1110" w:type="dxa"/>
            <w:vAlign w:val="bottom"/>
          </w:tcPr>
          <w:p w14:paraId="77AF5010" w14:textId="77777777" w:rsidR="0050752A" w:rsidRPr="00735D8F"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735D8F">
              <w:rPr>
                <w:rFonts w:ascii="Arial" w:hAnsi="Arial" w:cs="Arial"/>
                <w:sz w:val="13"/>
                <w:szCs w:val="13"/>
              </w:rPr>
              <w:t>Carrying value</w:t>
            </w:r>
          </w:p>
        </w:tc>
        <w:tc>
          <w:tcPr>
            <w:tcW w:w="1110" w:type="dxa"/>
            <w:vAlign w:val="bottom"/>
          </w:tcPr>
          <w:p w14:paraId="33773F7E" w14:textId="51FEB5E9" w:rsidR="0050752A" w:rsidRPr="00735D8F"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proofErr w:type="spellStart"/>
            <w:r w:rsidRPr="00735D8F">
              <w:rPr>
                <w:rFonts w:ascii="Arial" w:hAnsi="Arial" w:cs="Arial"/>
                <w:sz w:val="13"/>
                <w:szCs w:val="13"/>
              </w:rPr>
              <w:t>Amortised</w:t>
            </w:r>
            <w:proofErr w:type="spellEnd"/>
            <w:r w:rsidRPr="00735D8F">
              <w:rPr>
                <w:rFonts w:ascii="Arial" w:hAnsi="Arial" w:cs="Arial"/>
                <w:sz w:val="13"/>
                <w:szCs w:val="13"/>
              </w:rPr>
              <w:t xml:space="preserve"> </w:t>
            </w:r>
            <w:r w:rsidR="0029569D" w:rsidRPr="00735D8F">
              <w:rPr>
                <w:rFonts w:ascii="Arial" w:hAnsi="Arial" w:cs="Arial"/>
                <w:sz w:val="13"/>
                <w:szCs w:val="13"/>
                <w:cs/>
              </w:rPr>
              <w:t xml:space="preserve">                    </w:t>
            </w:r>
            <w:r w:rsidRPr="00735D8F">
              <w:rPr>
                <w:rFonts w:ascii="Arial" w:hAnsi="Arial" w:cs="Arial"/>
                <w:sz w:val="13"/>
                <w:szCs w:val="13"/>
              </w:rPr>
              <w:t>cost -</w:t>
            </w:r>
            <w:r w:rsidR="0029569D" w:rsidRPr="00735D8F">
              <w:rPr>
                <w:rFonts w:ascii="Arial" w:hAnsi="Arial" w:cs="Arial"/>
                <w:sz w:val="13"/>
                <w:szCs w:val="13"/>
                <w:cs/>
              </w:rPr>
              <w:t xml:space="preserve"> </w:t>
            </w:r>
            <w:r w:rsidRPr="00735D8F">
              <w:rPr>
                <w:rFonts w:ascii="Arial" w:hAnsi="Arial" w:cs="Arial"/>
                <w:sz w:val="13"/>
                <w:szCs w:val="13"/>
              </w:rPr>
              <w:t>gross</w:t>
            </w:r>
          </w:p>
        </w:tc>
        <w:tc>
          <w:tcPr>
            <w:tcW w:w="1110" w:type="dxa"/>
            <w:vAlign w:val="bottom"/>
          </w:tcPr>
          <w:p w14:paraId="00CB9746" w14:textId="40459746" w:rsidR="0050752A" w:rsidRPr="00735D8F"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735D8F">
              <w:rPr>
                <w:rFonts w:ascii="Arial" w:hAnsi="Arial" w:cs="Arial"/>
                <w:sz w:val="13"/>
                <w:szCs w:val="13"/>
              </w:rPr>
              <w:t xml:space="preserve">Allowance for expected credit losses </w:t>
            </w:r>
          </w:p>
        </w:tc>
        <w:tc>
          <w:tcPr>
            <w:tcW w:w="1110" w:type="dxa"/>
            <w:vAlign w:val="bottom"/>
          </w:tcPr>
          <w:p w14:paraId="1D770B62" w14:textId="1F6C4A91" w:rsidR="0050752A" w:rsidRPr="00735D8F"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735D8F">
              <w:rPr>
                <w:rFonts w:ascii="Arial" w:hAnsi="Arial" w:cs="Arial"/>
                <w:sz w:val="13"/>
                <w:szCs w:val="13"/>
              </w:rPr>
              <w:t>Carrying value</w:t>
            </w:r>
          </w:p>
        </w:tc>
      </w:tr>
      <w:tr w:rsidR="001B0C3A" w:rsidRPr="00735D8F" w14:paraId="6B390401" w14:textId="7AFC75DB" w:rsidTr="0029569D">
        <w:tc>
          <w:tcPr>
            <w:tcW w:w="2610" w:type="dxa"/>
            <w:vAlign w:val="bottom"/>
          </w:tcPr>
          <w:p w14:paraId="4F068EA2" w14:textId="48C92049" w:rsidR="0050752A" w:rsidRPr="00735D8F" w:rsidRDefault="0050752A" w:rsidP="00735D8F">
            <w:pPr>
              <w:spacing w:line="280" w:lineRule="exact"/>
              <w:ind w:left="162" w:right="-43" w:hanging="162"/>
              <w:jc w:val="left"/>
              <w:rPr>
                <w:rFonts w:ascii="Arial" w:eastAsia="Arial Unicode MS" w:hAnsi="Arial" w:cs="Arial"/>
                <w:b/>
                <w:bCs/>
                <w:sz w:val="13"/>
                <w:szCs w:val="13"/>
              </w:rPr>
            </w:pPr>
            <w:r w:rsidRPr="00735D8F">
              <w:rPr>
                <w:rFonts w:ascii="Arial" w:eastAsia="Arial Unicode MS" w:hAnsi="Arial" w:cs="Arial"/>
                <w:b/>
                <w:bCs/>
                <w:sz w:val="13"/>
                <w:szCs w:val="13"/>
              </w:rPr>
              <w:t xml:space="preserve">Held-to-maturity investments measured at </w:t>
            </w:r>
            <w:proofErr w:type="spellStart"/>
            <w:r w:rsidRPr="00735D8F">
              <w:rPr>
                <w:rFonts w:ascii="Arial" w:eastAsia="Arial Unicode MS" w:hAnsi="Arial" w:cs="Arial"/>
                <w:b/>
                <w:bCs/>
                <w:sz w:val="13"/>
                <w:szCs w:val="13"/>
              </w:rPr>
              <w:t>amortised</w:t>
            </w:r>
            <w:proofErr w:type="spellEnd"/>
            <w:r w:rsidRPr="00735D8F">
              <w:rPr>
                <w:rFonts w:ascii="Arial" w:eastAsia="Arial Unicode MS" w:hAnsi="Arial" w:cs="Arial"/>
                <w:b/>
                <w:bCs/>
                <w:sz w:val="13"/>
                <w:szCs w:val="13"/>
              </w:rPr>
              <w:t xml:space="preserve"> cost</w:t>
            </w:r>
          </w:p>
        </w:tc>
        <w:tc>
          <w:tcPr>
            <w:tcW w:w="1110" w:type="dxa"/>
            <w:vAlign w:val="bottom"/>
          </w:tcPr>
          <w:p w14:paraId="499AAA7A" w14:textId="77777777" w:rsidR="0050752A" w:rsidRPr="00735D8F"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4D8AEB0D" w14:textId="77777777" w:rsidR="0050752A" w:rsidRPr="00735D8F"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65683EAB" w14:textId="77777777" w:rsidR="0050752A" w:rsidRPr="00735D8F"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4242544C" w14:textId="77777777" w:rsidR="0050752A" w:rsidRPr="00735D8F"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05A8C1E7" w14:textId="77777777" w:rsidR="0050752A" w:rsidRPr="00735D8F"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362369AD" w14:textId="77777777" w:rsidR="0050752A" w:rsidRPr="00735D8F" w:rsidRDefault="0050752A" w:rsidP="00735D8F">
            <w:pPr>
              <w:tabs>
                <w:tab w:val="decimal" w:pos="792"/>
              </w:tabs>
              <w:spacing w:line="280" w:lineRule="exact"/>
              <w:ind w:right="0"/>
              <w:jc w:val="left"/>
              <w:rPr>
                <w:rFonts w:ascii="Arial" w:hAnsi="Arial" w:cs="Arial"/>
                <w:b/>
                <w:bCs/>
                <w:sz w:val="13"/>
                <w:szCs w:val="13"/>
              </w:rPr>
            </w:pPr>
          </w:p>
        </w:tc>
      </w:tr>
      <w:tr w:rsidR="00735D8F" w:rsidRPr="00735D8F" w14:paraId="31DFB0B2" w14:textId="0799D284" w:rsidTr="0029569D">
        <w:tc>
          <w:tcPr>
            <w:tcW w:w="2610" w:type="dxa"/>
            <w:vAlign w:val="bottom"/>
          </w:tcPr>
          <w:p w14:paraId="055B8B0F" w14:textId="77777777" w:rsidR="00735D8F" w:rsidRPr="00735D8F" w:rsidRDefault="00735D8F" w:rsidP="00735D8F">
            <w:pPr>
              <w:spacing w:line="280" w:lineRule="exact"/>
              <w:ind w:left="254" w:right="-43" w:hanging="254"/>
              <w:jc w:val="left"/>
              <w:rPr>
                <w:rFonts w:ascii="Arial" w:hAnsi="Arial" w:cs="Arial"/>
                <w:sz w:val="13"/>
                <w:szCs w:val="13"/>
              </w:rPr>
            </w:pPr>
            <w:r w:rsidRPr="00735D8F">
              <w:rPr>
                <w:rFonts w:ascii="Arial" w:hAnsi="Arial" w:cs="Arial"/>
                <w:sz w:val="13"/>
                <w:szCs w:val="13"/>
              </w:rPr>
              <w:t xml:space="preserve">Stage 1 - Debt securities without a significant increase of credit risk </w:t>
            </w:r>
          </w:p>
        </w:tc>
        <w:tc>
          <w:tcPr>
            <w:tcW w:w="1110" w:type="dxa"/>
            <w:vAlign w:val="bottom"/>
          </w:tcPr>
          <w:p w14:paraId="23F2791F" w14:textId="75F25DE8"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707,430,990</w:t>
            </w:r>
          </w:p>
        </w:tc>
        <w:tc>
          <w:tcPr>
            <w:tcW w:w="1110" w:type="dxa"/>
            <w:vAlign w:val="bottom"/>
          </w:tcPr>
          <w:p w14:paraId="281D565B" w14:textId="6E0989A9"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(945,343)</w:t>
            </w:r>
          </w:p>
        </w:tc>
        <w:tc>
          <w:tcPr>
            <w:tcW w:w="1110" w:type="dxa"/>
            <w:vAlign w:val="bottom"/>
          </w:tcPr>
          <w:p w14:paraId="0886AE77" w14:textId="7EF31D64"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706,485,647</w:t>
            </w:r>
          </w:p>
        </w:tc>
        <w:tc>
          <w:tcPr>
            <w:tcW w:w="1110" w:type="dxa"/>
            <w:vAlign w:val="bottom"/>
          </w:tcPr>
          <w:p w14:paraId="332DBC10" w14:textId="4E021416"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718,201,517</w:t>
            </w:r>
          </w:p>
        </w:tc>
        <w:tc>
          <w:tcPr>
            <w:tcW w:w="1110" w:type="dxa"/>
            <w:vAlign w:val="bottom"/>
          </w:tcPr>
          <w:p w14:paraId="7C948ECC" w14:textId="40C95DB1"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(931,530)</w:t>
            </w:r>
          </w:p>
        </w:tc>
        <w:tc>
          <w:tcPr>
            <w:tcW w:w="1110" w:type="dxa"/>
            <w:vAlign w:val="bottom"/>
          </w:tcPr>
          <w:p w14:paraId="6A3711E8" w14:textId="081C3701"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717,269,987</w:t>
            </w:r>
          </w:p>
        </w:tc>
      </w:tr>
      <w:tr w:rsidR="00735D8F" w:rsidRPr="00735D8F" w14:paraId="676F42B7" w14:textId="5DB6DD67" w:rsidTr="0029569D">
        <w:tc>
          <w:tcPr>
            <w:tcW w:w="2610" w:type="dxa"/>
            <w:vAlign w:val="bottom"/>
          </w:tcPr>
          <w:p w14:paraId="6D8A6F9B" w14:textId="77777777" w:rsidR="00735D8F" w:rsidRPr="00735D8F" w:rsidRDefault="00735D8F" w:rsidP="00735D8F">
            <w:pPr>
              <w:spacing w:line="280" w:lineRule="exact"/>
              <w:ind w:left="254" w:right="-43" w:hanging="254"/>
              <w:jc w:val="left"/>
              <w:rPr>
                <w:rFonts w:ascii="Arial" w:hAnsi="Arial" w:cs="Arial"/>
                <w:sz w:val="13"/>
                <w:szCs w:val="13"/>
              </w:rPr>
            </w:pPr>
            <w:r w:rsidRPr="00735D8F">
              <w:rPr>
                <w:rFonts w:ascii="Arial" w:hAnsi="Arial" w:cs="Arial"/>
                <w:sz w:val="13"/>
                <w:szCs w:val="13"/>
              </w:rPr>
              <w:t xml:space="preserve">Stage 2 - Debt securities with a significant increase of credit risk </w:t>
            </w:r>
          </w:p>
        </w:tc>
        <w:tc>
          <w:tcPr>
            <w:tcW w:w="1110" w:type="dxa"/>
            <w:vAlign w:val="bottom"/>
          </w:tcPr>
          <w:p w14:paraId="72E8906E" w14:textId="4FBB6F0D"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29,917,948</w:t>
            </w:r>
          </w:p>
        </w:tc>
        <w:tc>
          <w:tcPr>
            <w:tcW w:w="1110" w:type="dxa"/>
            <w:vAlign w:val="bottom"/>
          </w:tcPr>
          <w:p w14:paraId="5EF9C75E" w14:textId="64A02AF3"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(615,035)</w:t>
            </w:r>
          </w:p>
        </w:tc>
        <w:tc>
          <w:tcPr>
            <w:tcW w:w="1110" w:type="dxa"/>
            <w:vAlign w:val="bottom"/>
          </w:tcPr>
          <w:p w14:paraId="2F624148" w14:textId="6F9C9553"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29,302,913</w:t>
            </w:r>
          </w:p>
        </w:tc>
        <w:tc>
          <w:tcPr>
            <w:tcW w:w="1110" w:type="dxa"/>
            <w:vAlign w:val="bottom"/>
          </w:tcPr>
          <w:p w14:paraId="4B589661" w14:textId="3D76E3D3"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29,878,943</w:t>
            </w:r>
          </w:p>
        </w:tc>
        <w:tc>
          <w:tcPr>
            <w:tcW w:w="1110" w:type="dxa"/>
            <w:vAlign w:val="bottom"/>
          </w:tcPr>
          <w:p w14:paraId="208DD88A" w14:textId="150EF3EA"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(607,531)</w:t>
            </w:r>
          </w:p>
        </w:tc>
        <w:tc>
          <w:tcPr>
            <w:tcW w:w="1110" w:type="dxa"/>
            <w:vAlign w:val="bottom"/>
          </w:tcPr>
          <w:p w14:paraId="7CB8DCAD" w14:textId="79B01ED0"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29,271,412</w:t>
            </w:r>
          </w:p>
        </w:tc>
      </w:tr>
      <w:tr w:rsidR="00735D8F" w:rsidRPr="00735D8F" w14:paraId="409867ED" w14:textId="5AF6E20A" w:rsidTr="0029569D">
        <w:tc>
          <w:tcPr>
            <w:tcW w:w="2610" w:type="dxa"/>
            <w:vAlign w:val="bottom"/>
          </w:tcPr>
          <w:p w14:paraId="325F6556" w14:textId="77777777" w:rsidR="00735D8F" w:rsidRPr="00735D8F" w:rsidRDefault="00735D8F" w:rsidP="00735D8F">
            <w:pPr>
              <w:spacing w:line="280" w:lineRule="exact"/>
              <w:ind w:left="254" w:right="-111" w:hanging="254"/>
              <w:jc w:val="left"/>
              <w:rPr>
                <w:rFonts w:ascii="Arial" w:hAnsi="Arial" w:cs="Arial"/>
                <w:sz w:val="13"/>
                <w:szCs w:val="13"/>
              </w:rPr>
            </w:pPr>
            <w:r w:rsidRPr="00735D8F">
              <w:rPr>
                <w:rFonts w:ascii="Arial" w:hAnsi="Arial" w:cs="Arial"/>
                <w:sz w:val="13"/>
                <w:szCs w:val="13"/>
              </w:rPr>
              <w:t xml:space="preserve">Stage 3 - Debt securities with credit impairment </w:t>
            </w:r>
          </w:p>
        </w:tc>
        <w:tc>
          <w:tcPr>
            <w:tcW w:w="1110" w:type="dxa"/>
            <w:vAlign w:val="bottom"/>
          </w:tcPr>
          <w:p w14:paraId="10BF5B94" w14:textId="65198451"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15,000,000</w:t>
            </w:r>
          </w:p>
        </w:tc>
        <w:tc>
          <w:tcPr>
            <w:tcW w:w="1110" w:type="dxa"/>
            <w:vAlign w:val="bottom"/>
          </w:tcPr>
          <w:p w14:paraId="1828ED3F" w14:textId="1EF5F84F"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(7,860,000)</w:t>
            </w:r>
          </w:p>
        </w:tc>
        <w:tc>
          <w:tcPr>
            <w:tcW w:w="1110" w:type="dxa"/>
            <w:vAlign w:val="bottom"/>
          </w:tcPr>
          <w:p w14:paraId="7522515E" w14:textId="5D43C338"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7,140,000</w:t>
            </w:r>
          </w:p>
        </w:tc>
        <w:tc>
          <w:tcPr>
            <w:tcW w:w="1110" w:type="dxa"/>
            <w:vAlign w:val="bottom"/>
          </w:tcPr>
          <w:p w14:paraId="4C4A89F3" w14:textId="749B045A"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15,000,000</w:t>
            </w:r>
          </w:p>
        </w:tc>
        <w:tc>
          <w:tcPr>
            <w:tcW w:w="1110" w:type="dxa"/>
            <w:vAlign w:val="bottom"/>
          </w:tcPr>
          <w:p w14:paraId="629B13D4" w14:textId="7A02D505"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(7,860,000)</w:t>
            </w:r>
          </w:p>
        </w:tc>
        <w:tc>
          <w:tcPr>
            <w:tcW w:w="1110" w:type="dxa"/>
            <w:vAlign w:val="bottom"/>
          </w:tcPr>
          <w:p w14:paraId="7254A313" w14:textId="59B32969" w:rsidR="00735D8F" w:rsidRPr="00735D8F" w:rsidRDefault="00735D8F" w:rsidP="00735D8F">
            <w:pPr>
              <w:tabs>
                <w:tab w:val="decimal" w:pos="790"/>
              </w:tabs>
              <w:spacing w:line="280" w:lineRule="exact"/>
              <w:ind w:right="0"/>
              <w:jc w:val="left"/>
              <w:rPr>
                <w:rFonts w:ascii="Arial" w:hAnsi="Arial" w:cs="Arial"/>
                <w:sz w:val="13"/>
                <w:szCs w:val="13"/>
              </w:rPr>
            </w:pPr>
            <w:r w:rsidRPr="00735D8F">
              <w:rPr>
                <w:rFonts w:ascii="Arial" w:hAnsi="Arial" w:cs="Arial"/>
                <w:sz w:val="13"/>
                <w:szCs w:val="13"/>
              </w:rPr>
              <w:t>7,140,000</w:t>
            </w:r>
          </w:p>
        </w:tc>
      </w:tr>
      <w:tr w:rsidR="00735D8F" w:rsidRPr="00735D8F" w14:paraId="509CD716" w14:textId="340101CB" w:rsidTr="0029569D">
        <w:tc>
          <w:tcPr>
            <w:tcW w:w="2610" w:type="dxa"/>
            <w:vAlign w:val="bottom"/>
          </w:tcPr>
          <w:p w14:paraId="31D7D4C7" w14:textId="77777777" w:rsidR="00735D8F" w:rsidRPr="00735D8F" w:rsidRDefault="00735D8F" w:rsidP="00735D8F">
            <w:pPr>
              <w:tabs>
                <w:tab w:val="center" w:pos="4153"/>
                <w:tab w:val="right" w:pos="8306"/>
              </w:tabs>
              <w:spacing w:line="280" w:lineRule="exact"/>
              <w:ind w:left="210" w:right="0" w:hanging="210"/>
              <w:jc w:val="left"/>
              <w:rPr>
                <w:rFonts w:ascii="Arial" w:hAnsi="Arial" w:cs="Arial"/>
                <w:sz w:val="13"/>
                <w:szCs w:val="13"/>
              </w:rPr>
            </w:pPr>
            <w:r w:rsidRPr="00735D8F">
              <w:rPr>
                <w:rFonts w:ascii="Arial" w:hAnsi="Arial" w:cs="Arial"/>
                <w:sz w:val="13"/>
                <w:szCs w:val="13"/>
              </w:rPr>
              <w:t>Total</w:t>
            </w:r>
          </w:p>
        </w:tc>
        <w:tc>
          <w:tcPr>
            <w:tcW w:w="1110" w:type="dxa"/>
            <w:vAlign w:val="bottom"/>
          </w:tcPr>
          <w:p w14:paraId="400A9C6D" w14:textId="0BA510FE" w:rsidR="00735D8F" w:rsidRPr="00735D8F" w:rsidRDefault="00735D8F" w:rsidP="00735D8F">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735D8F">
              <w:rPr>
                <w:rFonts w:ascii="Arial" w:hAnsi="Arial" w:cs="Arial"/>
                <w:sz w:val="13"/>
                <w:szCs w:val="13"/>
              </w:rPr>
              <w:t>752,348,938</w:t>
            </w:r>
          </w:p>
        </w:tc>
        <w:tc>
          <w:tcPr>
            <w:tcW w:w="1110" w:type="dxa"/>
            <w:vAlign w:val="bottom"/>
          </w:tcPr>
          <w:p w14:paraId="721FDC09" w14:textId="568984FD" w:rsidR="00735D8F" w:rsidRPr="00735D8F" w:rsidRDefault="00735D8F" w:rsidP="00735D8F">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735D8F">
              <w:rPr>
                <w:rFonts w:ascii="Arial" w:hAnsi="Arial" w:cs="Arial"/>
                <w:sz w:val="13"/>
                <w:szCs w:val="13"/>
              </w:rPr>
              <w:t>(9,420,378)</w:t>
            </w:r>
          </w:p>
        </w:tc>
        <w:tc>
          <w:tcPr>
            <w:tcW w:w="1110" w:type="dxa"/>
            <w:vAlign w:val="bottom"/>
          </w:tcPr>
          <w:p w14:paraId="4B492853" w14:textId="74BFB7E5" w:rsidR="00735D8F" w:rsidRPr="00735D8F" w:rsidRDefault="00735D8F" w:rsidP="00735D8F">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735D8F">
              <w:rPr>
                <w:rFonts w:ascii="Arial" w:hAnsi="Arial" w:cs="Arial"/>
                <w:sz w:val="13"/>
                <w:szCs w:val="13"/>
              </w:rPr>
              <w:t>742,928,560</w:t>
            </w:r>
          </w:p>
        </w:tc>
        <w:tc>
          <w:tcPr>
            <w:tcW w:w="1110" w:type="dxa"/>
            <w:vAlign w:val="bottom"/>
          </w:tcPr>
          <w:p w14:paraId="25AEA62F" w14:textId="49488014" w:rsidR="00735D8F" w:rsidRPr="00735D8F" w:rsidRDefault="00735D8F" w:rsidP="00735D8F">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735D8F">
              <w:rPr>
                <w:rFonts w:ascii="Arial" w:hAnsi="Arial" w:cs="Arial"/>
                <w:sz w:val="13"/>
                <w:szCs w:val="13"/>
              </w:rPr>
              <w:t>763,080,460</w:t>
            </w:r>
          </w:p>
        </w:tc>
        <w:tc>
          <w:tcPr>
            <w:tcW w:w="1110" w:type="dxa"/>
            <w:vAlign w:val="bottom"/>
          </w:tcPr>
          <w:p w14:paraId="382A1FF5" w14:textId="7D665E6C" w:rsidR="00735D8F" w:rsidRPr="00735D8F" w:rsidRDefault="00735D8F" w:rsidP="00735D8F">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735D8F">
              <w:rPr>
                <w:rFonts w:ascii="Arial" w:hAnsi="Arial" w:cs="Arial"/>
                <w:sz w:val="13"/>
                <w:szCs w:val="13"/>
              </w:rPr>
              <w:t>(9,399,061)</w:t>
            </w:r>
          </w:p>
        </w:tc>
        <w:tc>
          <w:tcPr>
            <w:tcW w:w="1110" w:type="dxa"/>
            <w:vAlign w:val="bottom"/>
          </w:tcPr>
          <w:p w14:paraId="4318CD66" w14:textId="5B41494C" w:rsidR="00735D8F" w:rsidRPr="00735D8F" w:rsidRDefault="00735D8F" w:rsidP="00735D8F">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735D8F">
              <w:rPr>
                <w:rFonts w:ascii="Arial" w:hAnsi="Arial" w:cs="Arial"/>
                <w:sz w:val="13"/>
                <w:szCs w:val="13"/>
              </w:rPr>
              <w:t>753,681,399</w:t>
            </w:r>
          </w:p>
        </w:tc>
      </w:tr>
    </w:tbl>
    <w:p w14:paraId="2824583F" w14:textId="77777777" w:rsidR="003941A1" w:rsidRPr="00FA00B1" w:rsidRDefault="003941A1" w:rsidP="0050752A">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p>
    <w:p w14:paraId="402C68DC" w14:textId="77777777" w:rsidR="003941A1" w:rsidRPr="00FA00B1" w:rsidRDefault="003941A1">
      <w:pPr>
        <w:ind w:right="0"/>
        <w:jc w:val="left"/>
        <w:rPr>
          <w:rFonts w:ascii="Arial" w:hAnsi="Arial" w:cs="Arial"/>
          <w:b/>
          <w:bCs/>
          <w:sz w:val="22"/>
          <w:szCs w:val="22"/>
        </w:rPr>
      </w:pPr>
      <w:r w:rsidRPr="00FA00B1">
        <w:rPr>
          <w:rFonts w:ascii="Arial" w:hAnsi="Arial" w:cs="Arial"/>
          <w:b/>
          <w:bCs/>
          <w:sz w:val="22"/>
          <w:szCs w:val="22"/>
        </w:rPr>
        <w:br w:type="page"/>
      </w:r>
    </w:p>
    <w:p w14:paraId="4672201F" w14:textId="155A3192" w:rsidR="00642042" w:rsidRPr="00FA00B1" w:rsidRDefault="0050752A" w:rsidP="0029569D">
      <w:pPr>
        <w:tabs>
          <w:tab w:val="left" w:pos="720"/>
          <w:tab w:val="right" w:pos="7200"/>
          <w:tab w:val="right" w:pos="8540"/>
        </w:tabs>
        <w:spacing w:before="120" w:after="120" w:line="380" w:lineRule="exact"/>
        <w:ind w:left="547" w:right="0" w:hanging="547"/>
        <w:jc w:val="thaiDistribute"/>
        <w:rPr>
          <w:rFonts w:ascii="Arial" w:hAnsi="Arial" w:cs="Arial"/>
          <w:b/>
          <w:bCs/>
          <w:sz w:val="22"/>
          <w:szCs w:val="22"/>
        </w:rPr>
      </w:pPr>
      <w:r w:rsidRPr="00FA00B1">
        <w:rPr>
          <w:rFonts w:ascii="Arial" w:hAnsi="Arial" w:cs="Arial"/>
          <w:b/>
          <w:bCs/>
          <w:sz w:val="22"/>
          <w:szCs w:val="22"/>
        </w:rPr>
        <w:lastRenderedPageBreak/>
        <w:t>7.3</w:t>
      </w:r>
      <w:r w:rsidR="00642042" w:rsidRPr="00FA00B1">
        <w:rPr>
          <w:rFonts w:ascii="Arial" w:hAnsi="Arial" w:cs="Arial"/>
          <w:b/>
          <w:bCs/>
          <w:sz w:val="22"/>
          <w:szCs w:val="22"/>
        </w:rPr>
        <w:tab/>
        <w:t>Investments subject to restriction</w:t>
      </w:r>
      <w:r w:rsidR="002F6F55" w:rsidRPr="00FA00B1">
        <w:rPr>
          <w:rFonts w:ascii="Arial" w:hAnsi="Arial" w:cs="Arial"/>
          <w:b/>
          <w:bCs/>
          <w:sz w:val="22"/>
          <w:szCs w:val="22"/>
        </w:rPr>
        <w:t xml:space="preserve"> and obligation</w:t>
      </w:r>
    </w:p>
    <w:p w14:paraId="23472001" w14:textId="44FBB9D8" w:rsidR="00642042" w:rsidRPr="00FA00B1" w:rsidRDefault="00642042" w:rsidP="0029569D">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FA00B1">
        <w:rPr>
          <w:rFonts w:ascii="Arial" w:hAnsi="Arial" w:cs="Arial"/>
          <w:sz w:val="22"/>
          <w:szCs w:val="22"/>
        </w:rPr>
        <w:t xml:space="preserve">As </w:t>
      </w:r>
      <w:proofErr w:type="gramStart"/>
      <w:r w:rsidRPr="00FA00B1">
        <w:rPr>
          <w:rFonts w:ascii="Arial" w:hAnsi="Arial" w:cs="Arial"/>
          <w:sz w:val="22"/>
          <w:szCs w:val="22"/>
        </w:rPr>
        <w:t>at</w:t>
      </w:r>
      <w:proofErr w:type="gramEnd"/>
      <w:r w:rsidRPr="00FA00B1">
        <w:rPr>
          <w:rFonts w:ascii="Arial" w:hAnsi="Arial" w:cs="Arial"/>
          <w:sz w:val="22"/>
          <w:szCs w:val="22"/>
        </w:rPr>
        <w:t xml:space="preserve"> </w:t>
      </w:r>
      <w:r w:rsidR="003C2771">
        <w:rPr>
          <w:rFonts w:ascii="Arial" w:hAnsi="Arial" w:cs="Arial"/>
          <w:sz w:val="22"/>
          <w:szCs w:val="22"/>
        </w:rPr>
        <w:t>31 March 2022</w:t>
      </w:r>
      <w:r w:rsidRPr="00FA00B1">
        <w:rPr>
          <w:rFonts w:ascii="Arial" w:hAnsi="Arial" w:cs="Arial"/>
          <w:sz w:val="22"/>
          <w:szCs w:val="22"/>
        </w:rPr>
        <w:t xml:space="preserve"> and </w:t>
      </w:r>
      <w:r w:rsidR="003C2771">
        <w:rPr>
          <w:rFonts w:ascii="Arial" w:hAnsi="Arial" w:cs="Arial"/>
          <w:sz w:val="22"/>
          <w:szCs w:val="22"/>
        </w:rPr>
        <w:t>31 December 2021</w:t>
      </w:r>
      <w:r w:rsidRPr="00FA00B1">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189" w:type="dxa"/>
        <w:tblInd w:w="468" w:type="dxa"/>
        <w:tblLayout w:type="fixed"/>
        <w:tblLook w:val="0000" w:firstRow="0" w:lastRow="0" w:firstColumn="0" w:lastColumn="0" w:noHBand="0" w:noVBand="0"/>
      </w:tblPr>
      <w:tblGrid>
        <w:gridCol w:w="3780"/>
        <w:gridCol w:w="1352"/>
        <w:gridCol w:w="1352"/>
        <w:gridCol w:w="1352"/>
        <w:gridCol w:w="1353"/>
      </w:tblGrid>
      <w:tr w:rsidR="001B0C3A" w:rsidRPr="00735D8F" w14:paraId="3AB5214C" w14:textId="77777777" w:rsidTr="002E35DB">
        <w:tc>
          <w:tcPr>
            <w:tcW w:w="3780" w:type="dxa"/>
            <w:tcBorders>
              <w:top w:val="nil"/>
              <w:left w:val="nil"/>
              <w:bottom w:val="nil"/>
              <w:right w:val="nil"/>
            </w:tcBorders>
          </w:tcPr>
          <w:p w14:paraId="7AA37890" w14:textId="77777777" w:rsidR="00642042" w:rsidRPr="00735D8F" w:rsidRDefault="00642042" w:rsidP="00735D8F">
            <w:pPr>
              <w:spacing w:line="360" w:lineRule="exact"/>
              <w:ind w:left="72" w:right="-43"/>
              <w:jc w:val="left"/>
              <w:rPr>
                <w:rFonts w:ascii="Arial" w:hAnsi="Arial" w:cs="Arial"/>
                <w:sz w:val="18"/>
                <w:szCs w:val="18"/>
                <w:cs/>
              </w:rPr>
            </w:pPr>
          </w:p>
        </w:tc>
        <w:tc>
          <w:tcPr>
            <w:tcW w:w="2704" w:type="dxa"/>
            <w:gridSpan w:val="2"/>
            <w:tcBorders>
              <w:top w:val="nil"/>
              <w:left w:val="nil"/>
              <w:bottom w:val="nil"/>
              <w:right w:val="nil"/>
            </w:tcBorders>
            <w:vAlign w:val="bottom"/>
          </w:tcPr>
          <w:p w14:paraId="6C5520F9" w14:textId="2661DA6D" w:rsidR="00642042" w:rsidRPr="00735D8F" w:rsidRDefault="003C2771" w:rsidP="00735D8F">
            <w:pPr>
              <w:pBdr>
                <w:bottom w:val="single" w:sz="4" w:space="1" w:color="auto"/>
              </w:pBdr>
              <w:spacing w:line="360" w:lineRule="exact"/>
              <w:ind w:right="-9"/>
              <w:jc w:val="center"/>
              <w:rPr>
                <w:rFonts w:ascii="Arial" w:hAnsi="Arial" w:cs="Arial"/>
                <w:sz w:val="18"/>
                <w:szCs w:val="18"/>
                <w:cs/>
              </w:rPr>
            </w:pPr>
            <w:r w:rsidRPr="00735D8F">
              <w:rPr>
                <w:rFonts w:ascii="Arial" w:hAnsi="Arial" w:cs="Arial"/>
                <w:sz w:val="18"/>
                <w:szCs w:val="18"/>
              </w:rPr>
              <w:t>31 March 2022</w:t>
            </w:r>
          </w:p>
        </w:tc>
        <w:tc>
          <w:tcPr>
            <w:tcW w:w="2705" w:type="dxa"/>
            <w:gridSpan w:val="2"/>
            <w:tcBorders>
              <w:top w:val="nil"/>
              <w:left w:val="nil"/>
              <w:bottom w:val="nil"/>
              <w:right w:val="nil"/>
            </w:tcBorders>
            <w:vAlign w:val="bottom"/>
          </w:tcPr>
          <w:p w14:paraId="18DEE99E" w14:textId="3BCF81B0" w:rsidR="00642042" w:rsidRPr="00735D8F" w:rsidRDefault="003C2771" w:rsidP="00735D8F">
            <w:pPr>
              <w:pBdr>
                <w:bottom w:val="single" w:sz="4" w:space="1" w:color="auto"/>
              </w:pBdr>
              <w:spacing w:line="360" w:lineRule="exact"/>
              <w:ind w:right="-9"/>
              <w:jc w:val="center"/>
              <w:rPr>
                <w:rFonts w:ascii="Arial" w:hAnsi="Arial" w:cs="Arial"/>
                <w:sz w:val="18"/>
                <w:szCs w:val="18"/>
                <w:cs/>
              </w:rPr>
            </w:pPr>
            <w:r w:rsidRPr="00735D8F">
              <w:rPr>
                <w:rFonts w:ascii="Arial" w:hAnsi="Arial" w:cs="Arial"/>
                <w:sz w:val="18"/>
                <w:szCs w:val="18"/>
              </w:rPr>
              <w:t>31 December 2021</w:t>
            </w:r>
          </w:p>
        </w:tc>
      </w:tr>
      <w:tr w:rsidR="001B0C3A" w:rsidRPr="00735D8F" w14:paraId="5DE1074D" w14:textId="77777777" w:rsidTr="002E35DB">
        <w:tc>
          <w:tcPr>
            <w:tcW w:w="3780" w:type="dxa"/>
            <w:tcBorders>
              <w:top w:val="nil"/>
              <w:left w:val="nil"/>
              <w:bottom w:val="nil"/>
              <w:right w:val="nil"/>
            </w:tcBorders>
          </w:tcPr>
          <w:p w14:paraId="51CB44B6" w14:textId="77777777" w:rsidR="00642042" w:rsidRPr="00735D8F" w:rsidRDefault="00642042" w:rsidP="00735D8F">
            <w:pPr>
              <w:spacing w:line="360" w:lineRule="exact"/>
              <w:ind w:left="72" w:right="-43"/>
              <w:jc w:val="left"/>
              <w:rPr>
                <w:rFonts w:ascii="Arial" w:hAnsi="Arial" w:cs="Arial"/>
                <w:sz w:val="18"/>
                <w:szCs w:val="18"/>
                <w:cs/>
              </w:rPr>
            </w:pPr>
          </w:p>
        </w:tc>
        <w:tc>
          <w:tcPr>
            <w:tcW w:w="1352" w:type="dxa"/>
            <w:tcBorders>
              <w:top w:val="nil"/>
              <w:left w:val="nil"/>
              <w:bottom w:val="nil"/>
              <w:right w:val="nil"/>
            </w:tcBorders>
            <w:vAlign w:val="bottom"/>
          </w:tcPr>
          <w:p w14:paraId="7E17EDBA" w14:textId="77777777" w:rsidR="00642042" w:rsidRPr="00735D8F"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735D8F">
              <w:rPr>
                <w:rFonts w:ascii="Arial" w:hAnsi="Arial" w:cs="Arial"/>
                <w:sz w:val="18"/>
                <w:szCs w:val="18"/>
                <w:cs/>
              </w:rPr>
              <w:t>Cost</w:t>
            </w:r>
            <w:proofErr w:type="spellEnd"/>
          </w:p>
        </w:tc>
        <w:tc>
          <w:tcPr>
            <w:tcW w:w="1352" w:type="dxa"/>
            <w:tcBorders>
              <w:top w:val="nil"/>
              <w:left w:val="nil"/>
              <w:bottom w:val="nil"/>
              <w:right w:val="nil"/>
            </w:tcBorders>
            <w:vAlign w:val="bottom"/>
          </w:tcPr>
          <w:p w14:paraId="7708032F" w14:textId="77777777" w:rsidR="00642042" w:rsidRPr="00735D8F"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735D8F">
              <w:rPr>
                <w:rFonts w:ascii="Arial" w:hAnsi="Arial" w:cs="Arial"/>
                <w:sz w:val="18"/>
                <w:szCs w:val="18"/>
                <w:cs/>
              </w:rPr>
              <w:t>Fair</w:t>
            </w:r>
            <w:proofErr w:type="spellEnd"/>
            <w:r w:rsidRPr="00735D8F">
              <w:rPr>
                <w:rFonts w:ascii="Arial" w:hAnsi="Arial" w:cs="Arial"/>
                <w:sz w:val="18"/>
                <w:szCs w:val="18"/>
                <w:cs/>
              </w:rPr>
              <w:t xml:space="preserve"> </w:t>
            </w:r>
            <w:proofErr w:type="spellStart"/>
            <w:r w:rsidRPr="00735D8F">
              <w:rPr>
                <w:rFonts w:ascii="Arial" w:hAnsi="Arial" w:cs="Arial"/>
                <w:sz w:val="18"/>
                <w:szCs w:val="18"/>
                <w:cs/>
              </w:rPr>
              <w:t>value</w:t>
            </w:r>
            <w:proofErr w:type="spellEnd"/>
          </w:p>
        </w:tc>
        <w:tc>
          <w:tcPr>
            <w:tcW w:w="1352" w:type="dxa"/>
            <w:tcBorders>
              <w:top w:val="nil"/>
              <w:left w:val="nil"/>
              <w:bottom w:val="nil"/>
              <w:right w:val="nil"/>
            </w:tcBorders>
            <w:vAlign w:val="bottom"/>
          </w:tcPr>
          <w:p w14:paraId="096F23C7" w14:textId="77777777" w:rsidR="00642042" w:rsidRPr="00735D8F"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735D8F">
              <w:rPr>
                <w:rFonts w:ascii="Arial" w:hAnsi="Arial" w:cs="Arial"/>
                <w:sz w:val="18"/>
                <w:szCs w:val="18"/>
                <w:cs/>
              </w:rPr>
              <w:t>Cost</w:t>
            </w:r>
            <w:proofErr w:type="spellEnd"/>
          </w:p>
        </w:tc>
        <w:tc>
          <w:tcPr>
            <w:tcW w:w="1353" w:type="dxa"/>
            <w:tcBorders>
              <w:top w:val="nil"/>
              <w:left w:val="nil"/>
              <w:bottom w:val="nil"/>
              <w:right w:val="nil"/>
            </w:tcBorders>
            <w:vAlign w:val="bottom"/>
          </w:tcPr>
          <w:p w14:paraId="07BC4CF5" w14:textId="77777777" w:rsidR="00642042" w:rsidRPr="00735D8F" w:rsidRDefault="00642042" w:rsidP="00735D8F">
            <w:pPr>
              <w:pBdr>
                <w:bottom w:val="single" w:sz="4" w:space="1" w:color="auto"/>
              </w:pBdr>
              <w:spacing w:line="360" w:lineRule="exact"/>
              <w:ind w:right="-43"/>
              <w:jc w:val="center"/>
              <w:rPr>
                <w:rFonts w:ascii="Arial" w:hAnsi="Arial" w:cs="Arial"/>
                <w:sz w:val="18"/>
                <w:szCs w:val="18"/>
                <w:cs/>
              </w:rPr>
            </w:pPr>
            <w:proofErr w:type="spellStart"/>
            <w:r w:rsidRPr="00735D8F">
              <w:rPr>
                <w:rFonts w:ascii="Arial" w:hAnsi="Arial" w:cs="Arial"/>
                <w:sz w:val="18"/>
                <w:szCs w:val="18"/>
                <w:cs/>
              </w:rPr>
              <w:t>Fair</w:t>
            </w:r>
            <w:proofErr w:type="spellEnd"/>
            <w:r w:rsidRPr="00735D8F">
              <w:rPr>
                <w:rFonts w:ascii="Arial" w:hAnsi="Arial" w:cs="Arial"/>
                <w:sz w:val="18"/>
                <w:szCs w:val="18"/>
                <w:cs/>
              </w:rPr>
              <w:t xml:space="preserve"> </w:t>
            </w:r>
            <w:proofErr w:type="spellStart"/>
            <w:r w:rsidRPr="00735D8F">
              <w:rPr>
                <w:rFonts w:ascii="Arial" w:hAnsi="Arial" w:cs="Arial"/>
                <w:sz w:val="18"/>
                <w:szCs w:val="18"/>
                <w:cs/>
              </w:rPr>
              <w:t>value</w:t>
            </w:r>
            <w:proofErr w:type="spellEnd"/>
          </w:p>
        </w:tc>
      </w:tr>
      <w:tr w:rsidR="001B0C3A" w:rsidRPr="00735D8F" w14:paraId="57DBDBF5" w14:textId="77777777" w:rsidTr="002E35DB">
        <w:tc>
          <w:tcPr>
            <w:tcW w:w="3780" w:type="dxa"/>
            <w:tcBorders>
              <w:top w:val="nil"/>
              <w:left w:val="nil"/>
              <w:bottom w:val="nil"/>
              <w:right w:val="nil"/>
            </w:tcBorders>
          </w:tcPr>
          <w:p w14:paraId="1CE20CEF" w14:textId="27379AAB" w:rsidR="00642042" w:rsidRPr="00735D8F" w:rsidRDefault="00642042" w:rsidP="00735D8F">
            <w:pPr>
              <w:spacing w:line="360" w:lineRule="exact"/>
              <w:ind w:left="252" w:right="-108" w:hanging="180"/>
              <w:jc w:val="left"/>
              <w:rPr>
                <w:rFonts w:ascii="Arial" w:hAnsi="Arial" w:cs="Arial"/>
                <w:b/>
                <w:bCs/>
                <w:sz w:val="18"/>
                <w:szCs w:val="18"/>
                <w:cs/>
              </w:rPr>
            </w:pPr>
            <w:r w:rsidRPr="00735D8F">
              <w:rPr>
                <w:rFonts w:ascii="Arial" w:hAnsi="Arial" w:cs="Arial"/>
                <w:b/>
                <w:bCs/>
                <w:sz w:val="18"/>
                <w:szCs w:val="18"/>
              </w:rPr>
              <w:t xml:space="preserve">Placed as securities </w:t>
            </w:r>
          </w:p>
        </w:tc>
        <w:tc>
          <w:tcPr>
            <w:tcW w:w="1352" w:type="dxa"/>
            <w:tcBorders>
              <w:top w:val="nil"/>
              <w:left w:val="nil"/>
              <w:bottom w:val="nil"/>
              <w:right w:val="nil"/>
            </w:tcBorders>
            <w:vAlign w:val="bottom"/>
          </w:tcPr>
          <w:p w14:paraId="2716FF3F" w14:textId="77777777" w:rsidR="00642042" w:rsidRPr="00735D8F" w:rsidRDefault="00642042" w:rsidP="00735D8F">
            <w:pPr>
              <w:tabs>
                <w:tab w:val="decimal" w:pos="792"/>
              </w:tabs>
              <w:spacing w:line="36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384AE63C" w14:textId="77777777" w:rsidR="00642042" w:rsidRPr="00735D8F" w:rsidRDefault="00642042" w:rsidP="00735D8F">
            <w:pPr>
              <w:tabs>
                <w:tab w:val="decimal" w:pos="792"/>
              </w:tabs>
              <w:spacing w:line="36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2C6F572D" w14:textId="77777777" w:rsidR="00642042" w:rsidRPr="00735D8F" w:rsidRDefault="00642042" w:rsidP="00735D8F">
            <w:pPr>
              <w:tabs>
                <w:tab w:val="decimal" w:pos="792"/>
              </w:tabs>
              <w:spacing w:line="360" w:lineRule="exact"/>
              <w:ind w:right="-9"/>
              <w:jc w:val="left"/>
              <w:rPr>
                <w:rFonts w:ascii="Arial" w:hAnsi="Arial" w:cs="Arial"/>
                <w:sz w:val="18"/>
                <w:szCs w:val="18"/>
                <w:cs/>
              </w:rPr>
            </w:pPr>
          </w:p>
        </w:tc>
        <w:tc>
          <w:tcPr>
            <w:tcW w:w="1353" w:type="dxa"/>
            <w:tcBorders>
              <w:top w:val="nil"/>
              <w:left w:val="nil"/>
              <w:bottom w:val="nil"/>
              <w:right w:val="nil"/>
            </w:tcBorders>
            <w:vAlign w:val="bottom"/>
          </w:tcPr>
          <w:p w14:paraId="467028D9" w14:textId="77777777" w:rsidR="00642042" w:rsidRPr="00735D8F" w:rsidRDefault="00642042" w:rsidP="00735D8F">
            <w:pPr>
              <w:tabs>
                <w:tab w:val="decimal" w:pos="792"/>
              </w:tabs>
              <w:spacing w:line="360" w:lineRule="exact"/>
              <w:ind w:right="-9"/>
              <w:jc w:val="left"/>
              <w:rPr>
                <w:rFonts w:ascii="Arial" w:hAnsi="Arial" w:cs="Arial"/>
                <w:sz w:val="18"/>
                <w:szCs w:val="18"/>
                <w:cs/>
              </w:rPr>
            </w:pPr>
          </w:p>
        </w:tc>
      </w:tr>
      <w:tr w:rsidR="00735D8F" w:rsidRPr="00735D8F" w14:paraId="127CF908" w14:textId="77777777" w:rsidTr="001A54BD">
        <w:tc>
          <w:tcPr>
            <w:tcW w:w="3780" w:type="dxa"/>
            <w:tcBorders>
              <w:top w:val="nil"/>
              <w:left w:val="nil"/>
              <w:bottom w:val="nil"/>
              <w:right w:val="nil"/>
            </w:tcBorders>
          </w:tcPr>
          <w:p w14:paraId="289218A7" w14:textId="77777777" w:rsidR="00735D8F" w:rsidRPr="00735D8F" w:rsidRDefault="00735D8F" w:rsidP="00735D8F">
            <w:pPr>
              <w:spacing w:line="360" w:lineRule="exact"/>
              <w:ind w:left="252" w:right="-43" w:hanging="180"/>
              <w:jc w:val="left"/>
              <w:rPr>
                <w:rFonts w:ascii="Arial" w:hAnsi="Arial" w:cs="Arial"/>
                <w:sz w:val="18"/>
                <w:szCs w:val="18"/>
                <w:cs/>
              </w:rPr>
            </w:pPr>
            <w:r w:rsidRPr="00735D8F">
              <w:rPr>
                <w:rFonts w:ascii="Arial" w:hAnsi="Arial" w:cs="Arial"/>
                <w:sz w:val="18"/>
                <w:szCs w:val="18"/>
              </w:rPr>
              <w:t>Stated enterprise bonds</w:t>
            </w:r>
          </w:p>
        </w:tc>
        <w:tc>
          <w:tcPr>
            <w:tcW w:w="1352" w:type="dxa"/>
            <w:vAlign w:val="bottom"/>
          </w:tcPr>
          <w:p w14:paraId="07C87F8F" w14:textId="0D566130"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16.1</w:t>
            </w:r>
          </w:p>
        </w:tc>
        <w:tc>
          <w:tcPr>
            <w:tcW w:w="1352" w:type="dxa"/>
            <w:vAlign w:val="bottom"/>
          </w:tcPr>
          <w:p w14:paraId="31D24FF7" w14:textId="45DB3804"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15.4</w:t>
            </w:r>
          </w:p>
        </w:tc>
        <w:tc>
          <w:tcPr>
            <w:tcW w:w="1352" w:type="dxa"/>
            <w:vAlign w:val="bottom"/>
          </w:tcPr>
          <w:p w14:paraId="6C52875A" w14:textId="53D665AF"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cs/>
              </w:rPr>
              <w:t>16.2</w:t>
            </w:r>
          </w:p>
        </w:tc>
        <w:tc>
          <w:tcPr>
            <w:tcW w:w="1353" w:type="dxa"/>
            <w:vAlign w:val="bottom"/>
          </w:tcPr>
          <w:p w14:paraId="351F729E" w14:textId="6307BF9E"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15.7</w:t>
            </w:r>
          </w:p>
        </w:tc>
      </w:tr>
      <w:tr w:rsidR="00735D8F" w:rsidRPr="00735D8F" w14:paraId="6F273743" w14:textId="77777777" w:rsidTr="001A54BD">
        <w:tc>
          <w:tcPr>
            <w:tcW w:w="3780" w:type="dxa"/>
            <w:tcBorders>
              <w:top w:val="nil"/>
              <w:left w:val="nil"/>
              <w:bottom w:val="nil"/>
              <w:right w:val="nil"/>
            </w:tcBorders>
          </w:tcPr>
          <w:p w14:paraId="5F6A7561" w14:textId="1B3555A2" w:rsidR="00735D8F" w:rsidRPr="00735D8F" w:rsidRDefault="00735D8F" w:rsidP="00735D8F">
            <w:pPr>
              <w:spacing w:line="360" w:lineRule="exact"/>
              <w:ind w:left="252" w:right="-108" w:hanging="180"/>
              <w:jc w:val="left"/>
              <w:rPr>
                <w:rFonts w:ascii="Arial" w:hAnsi="Arial" w:cs="Arial"/>
                <w:sz w:val="18"/>
                <w:szCs w:val="18"/>
              </w:rPr>
            </w:pPr>
            <w:r w:rsidRPr="00735D8F">
              <w:rPr>
                <w:rFonts w:ascii="Arial" w:hAnsi="Arial" w:cs="Arial"/>
                <w:b/>
                <w:bCs/>
                <w:sz w:val="18"/>
                <w:szCs w:val="18"/>
              </w:rPr>
              <w:t xml:space="preserve">Placed as insurance reserves </w:t>
            </w:r>
          </w:p>
        </w:tc>
        <w:tc>
          <w:tcPr>
            <w:tcW w:w="1352" w:type="dxa"/>
            <w:vAlign w:val="bottom"/>
          </w:tcPr>
          <w:p w14:paraId="12260367" w14:textId="77777777" w:rsidR="00735D8F" w:rsidRPr="00735D8F" w:rsidRDefault="00735D8F" w:rsidP="00735D8F">
            <w:pPr>
              <w:tabs>
                <w:tab w:val="decimal" w:pos="792"/>
              </w:tabs>
              <w:spacing w:line="360" w:lineRule="exact"/>
              <w:ind w:right="-9"/>
              <w:jc w:val="left"/>
              <w:rPr>
                <w:rFonts w:ascii="Arial" w:hAnsi="Arial" w:cs="Arial"/>
                <w:sz w:val="18"/>
                <w:szCs w:val="18"/>
              </w:rPr>
            </w:pPr>
          </w:p>
        </w:tc>
        <w:tc>
          <w:tcPr>
            <w:tcW w:w="1352" w:type="dxa"/>
            <w:vAlign w:val="bottom"/>
          </w:tcPr>
          <w:p w14:paraId="575D2EE1" w14:textId="77777777" w:rsidR="00735D8F" w:rsidRPr="00735D8F" w:rsidRDefault="00735D8F" w:rsidP="00735D8F">
            <w:pPr>
              <w:tabs>
                <w:tab w:val="decimal" w:pos="792"/>
              </w:tabs>
              <w:spacing w:line="360" w:lineRule="exact"/>
              <w:ind w:right="-9"/>
              <w:jc w:val="left"/>
              <w:rPr>
                <w:rFonts w:ascii="Arial" w:hAnsi="Arial" w:cs="Arial"/>
                <w:sz w:val="18"/>
                <w:szCs w:val="18"/>
              </w:rPr>
            </w:pPr>
          </w:p>
        </w:tc>
        <w:tc>
          <w:tcPr>
            <w:tcW w:w="1352" w:type="dxa"/>
            <w:vAlign w:val="bottom"/>
          </w:tcPr>
          <w:p w14:paraId="2CDC4AE0" w14:textId="77777777" w:rsidR="00735D8F" w:rsidRPr="00735D8F" w:rsidRDefault="00735D8F" w:rsidP="00735D8F">
            <w:pPr>
              <w:tabs>
                <w:tab w:val="decimal" w:pos="792"/>
              </w:tabs>
              <w:spacing w:line="360" w:lineRule="exact"/>
              <w:ind w:right="-9"/>
              <w:jc w:val="left"/>
              <w:rPr>
                <w:rFonts w:ascii="Arial" w:hAnsi="Arial" w:cs="Arial"/>
                <w:sz w:val="18"/>
                <w:szCs w:val="18"/>
              </w:rPr>
            </w:pPr>
          </w:p>
        </w:tc>
        <w:tc>
          <w:tcPr>
            <w:tcW w:w="1353" w:type="dxa"/>
            <w:vAlign w:val="bottom"/>
          </w:tcPr>
          <w:p w14:paraId="1A3144C0" w14:textId="77777777" w:rsidR="00735D8F" w:rsidRPr="00735D8F" w:rsidRDefault="00735D8F" w:rsidP="00735D8F">
            <w:pPr>
              <w:tabs>
                <w:tab w:val="decimal" w:pos="792"/>
              </w:tabs>
              <w:spacing w:line="360" w:lineRule="exact"/>
              <w:ind w:right="-9"/>
              <w:jc w:val="left"/>
              <w:rPr>
                <w:rFonts w:ascii="Arial" w:hAnsi="Arial" w:cs="Arial"/>
                <w:sz w:val="18"/>
                <w:szCs w:val="18"/>
              </w:rPr>
            </w:pPr>
          </w:p>
        </w:tc>
      </w:tr>
      <w:tr w:rsidR="00735D8F" w:rsidRPr="00735D8F" w14:paraId="7F64279A" w14:textId="77777777" w:rsidTr="001A54BD">
        <w:tc>
          <w:tcPr>
            <w:tcW w:w="3780" w:type="dxa"/>
            <w:tcBorders>
              <w:top w:val="nil"/>
              <w:left w:val="nil"/>
              <w:bottom w:val="nil"/>
              <w:right w:val="nil"/>
            </w:tcBorders>
          </w:tcPr>
          <w:p w14:paraId="4E800A69" w14:textId="77777777" w:rsidR="00735D8F" w:rsidRPr="00735D8F" w:rsidRDefault="00735D8F" w:rsidP="00735D8F">
            <w:pPr>
              <w:spacing w:line="360" w:lineRule="exact"/>
              <w:ind w:left="252" w:right="-108" w:hanging="180"/>
              <w:jc w:val="left"/>
              <w:rPr>
                <w:rFonts w:ascii="Arial" w:hAnsi="Arial" w:cs="Arial"/>
                <w:sz w:val="18"/>
                <w:szCs w:val="18"/>
                <w:cs/>
              </w:rPr>
            </w:pPr>
            <w:proofErr w:type="spellStart"/>
            <w:r w:rsidRPr="00735D8F">
              <w:rPr>
                <w:rFonts w:ascii="Arial" w:hAnsi="Arial" w:cs="Arial"/>
                <w:sz w:val="18"/>
                <w:szCs w:val="18"/>
                <w:cs/>
              </w:rPr>
              <w:t>Government</w:t>
            </w:r>
            <w:proofErr w:type="spellEnd"/>
            <w:r w:rsidRPr="00735D8F">
              <w:rPr>
                <w:rFonts w:ascii="Arial" w:hAnsi="Arial" w:cs="Arial"/>
                <w:sz w:val="18"/>
                <w:szCs w:val="18"/>
                <w:cs/>
              </w:rPr>
              <w:t xml:space="preserve"> </w:t>
            </w:r>
            <w:r w:rsidRPr="00735D8F">
              <w:rPr>
                <w:rFonts w:ascii="Arial" w:hAnsi="Arial" w:cs="Arial"/>
                <w:sz w:val="18"/>
                <w:szCs w:val="18"/>
              </w:rPr>
              <w:t xml:space="preserve">and state enterprise </w:t>
            </w:r>
            <w:proofErr w:type="spellStart"/>
            <w:r w:rsidRPr="00735D8F">
              <w:rPr>
                <w:rFonts w:ascii="Arial" w:hAnsi="Arial" w:cs="Arial"/>
                <w:sz w:val="18"/>
                <w:szCs w:val="18"/>
                <w:cs/>
              </w:rPr>
              <w:t>bonds</w:t>
            </w:r>
            <w:proofErr w:type="spellEnd"/>
          </w:p>
        </w:tc>
        <w:tc>
          <w:tcPr>
            <w:tcW w:w="1352" w:type="dxa"/>
            <w:vAlign w:val="bottom"/>
          </w:tcPr>
          <w:p w14:paraId="211C4EC4" w14:textId="0600D988"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210.1</w:t>
            </w:r>
          </w:p>
        </w:tc>
        <w:tc>
          <w:tcPr>
            <w:tcW w:w="1352" w:type="dxa"/>
            <w:vAlign w:val="bottom"/>
          </w:tcPr>
          <w:p w14:paraId="560668E7" w14:textId="69A5F558"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213.2</w:t>
            </w:r>
          </w:p>
        </w:tc>
        <w:tc>
          <w:tcPr>
            <w:tcW w:w="1352" w:type="dxa"/>
            <w:vAlign w:val="bottom"/>
          </w:tcPr>
          <w:p w14:paraId="4EF34C7F" w14:textId="3B4EF075"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204.9</w:t>
            </w:r>
          </w:p>
        </w:tc>
        <w:tc>
          <w:tcPr>
            <w:tcW w:w="1353" w:type="dxa"/>
            <w:vAlign w:val="bottom"/>
          </w:tcPr>
          <w:p w14:paraId="66CA7129" w14:textId="5E6B8D19"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214.2</w:t>
            </w:r>
          </w:p>
        </w:tc>
      </w:tr>
      <w:tr w:rsidR="00735D8F" w:rsidRPr="00735D8F" w14:paraId="3635D5CD" w14:textId="77777777" w:rsidTr="001A54BD">
        <w:tc>
          <w:tcPr>
            <w:tcW w:w="3780" w:type="dxa"/>
            <w:tcBorders>
              <w:top w:val="nil"/>
              <w:left w:val="nil"/>
              <w:bottom w:val="nil"/>
              <w:right w:val="nil"/>
            </w:tcBorders>
          </w:tcPr>
          <w:p w14:paraId="40504CDC" w14:textId="77777777" w:rsidR="00735D8F" w:rsidRPr="00735D8F" w:rsidRDefault="00735D8F" w:rsidP="00735D8F">
            <w:pPr>
              <w:spacing w:line="360" w:lineRule="exact"/>
              <w:ind w:left="252" w:right="-108" w:hanging="180"/>
              <w:jc w:val="left"/>
              <w:rPr>
                <w:rFonts w:ascii="Arial" w:hAnsi="Arial" w:cs="Arial"/>
                <w:b/>
                <w:bCs/>
                <w:sz w:val="18"/>
                <w:szCs w:val="18"/>
                <w:cs/>
              </w:rPr>
            </w:pPr>
            <w:r w:rsidRPr="00735D8F">
              <w:rPr>
                <w:rFonts w:ascii="Arial" w:hAnsi="Arial" w:cs="Arial"/>
                <w:b/>
                <w:bCs/>
                <w:sz w:val="18"/>
                <w:szCs w:val="18"/>
              </w:rPr>
              <w:t>Placed as securities with the Court</w:t>
            </w:r>
          </w:p>
        </w:tc>
        <w:tc>
          <w:tcPr>
            <w:tcW w:w="1352" w:type="dxa"/>
            <w:vAlign w:val="bottom"/>
          </w:tcPr>
          <w:p w14:paraId="63A16EF5"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c>
          <w:tcPr>
            <w:tcW w:w="1352" w:type="dxa"/>
            <w:vAlign w:val="bottom"/>
          </w:tcPr>
          <w:p w14:paraId="432AA171"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c>
          <w:tcPr>
            <w:tcW w:w="1352" w:type="dxa"/>
            <w:vAlign w:val="bottom"/>
          </w:tcPr>
          <w:p w14:paraId="5580503B"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c>
          <w:tcPr>
            <w:tcW w:w="1353" w:type="dxa"/>
            <w:vAlign w:val="bottom"/>
          </w:tcPr>
          <w:p w14:paraId="3692BBA7"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r>
      <w:tr w:rsidR="00735D8F" w:rsidRPr="00735D8F" w14:paraId="1B880E9D" w14:textId="77777777" w:rsidTr="001A54BD">
        <w:tc>
          <w:tcPr>
            <w:tcW w:w="3780" w:type="dxa"/>
            <w:tcBorders>
              <w:top w:val="nil"/>
              <w:left w:val="nil"/>
              <w:bottom w:val="nil"/>
              <w:right w:val="nil"/>
            </w:tcBorders>
          </w:tcPr>
          <w:p w14:paraId="4A57F509" w14:textId="77777777" w:rsidR="00735D8F" w:rsidRPr="00735D8F" w:rsidRDefault="00735D8F" w:rsidP="00735D8F">
            <w:pPr>
              <w:spacing w:line="360" w:lineRule="exact"/>
              <w:ind w:left="252" w:right="-108" w:hanging="180"/>
              <w:jc w:val="left"/>
              <w:rPr>
                <w:rFonts w:ascii="Arial" w:hAnsi="Arial" w:cs="Arial"/>
                <w:sz w:val="18"/>
                <w:szCs w:val="18"/>
              </w:rPr>
            </w:pPr>
            <w:r w:rsidRPr="00735D8F">
              <w:rPr>
                <w:rFonts w:ascii="Arial" w:hAnsi="Arial" w:cs="Arial"/>
                <w:sz w:val="18"/>
                <w:szCs w:val="18"/>
              </w:rPr>
              <w:t xml:space="preserve">Deposits with financial institutions </w:t>
            </w:r>
          </w:p>
          <w:p w14:paraId="2B6032C3" w14:textId="77777777" w:rsidR="00735D8F" w:rsidRPr="00735D8F" w:rsidRDefault="00735D8F" w:rsidP="00735D8F">
            <w:pPr>
              <w:spacing w:line="360" w:lineRule="exact"/>
              <w:ind w:left="252" w:right="-108" w:hanging="180"/>
              <w:jc w:val="left"/>
              <w:rPr>
                <w:rFonts w:ascii="Arial" w:hAnsi="Arial" w:cs="Arial"/>
                <w:sz w:val="18"/>
                <w:szCs w:val="18"/>
                <w:cs/>
              </w:rPr>
            </w:pPr>
            <w:r w:rsidRPr="00735D8F">
              <w:rPr>
                <w:rFonts w:ascii="Arial" w:hAnsi="Arial" w:cs="Arial"/>
                <w:sz w:val="18"/>
                <w:szCs w:val="18"/>
              </w:rPr>
              <w:tab/>
              <w:t>due more than 3 months</w:t>
            </w:r>
          </w:p>
        </w:tc>
        <w:tc>
          <w:tcPr>
            <w:tcW w:w="1352" w:type="dxa"/>
            <w:vAlign w:val="bottom"/>
          </w:tcPr>
          <w:p w14:paraId="24882A2C" w14:textId="1EC220FD"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1.0</w:t>
            </w:r>
          </w:p>
        </w:tc>
        <w:tc>
          <w:tcPr>
            <w:tcW w:w="1352" w:type="dxa"/>
            <w:vAlign w:val="bottom"/>
          </w:tcPr>
          <w:p w14:paraId="16C6B0D4" w14:textId="18785298"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cs/>
              </w:rPr>
            </w:pPr>
            <w:r w:rsidRPr="00735D8F">
              <w:rPr>
                <w:rFonts w:ascii="Arial" w:hAnsi="Arial" w:cs="Arial"/>
                <w:sz w:val="18"/>
                <w:szCs w:val="18"/>
              </w:rPr>
              <w:t>1.0</w:t>
            </w:r>
          </w:p>
        </w:tc>
        <w:tc>
          <w:tcPr>
            <w:tcW w:w="1352" w:type="dxa"/>
            <w:vAlign w:val="bottom"/>
          </w:tcPr>
          <w:p w14:paraId="5F7A7C7F" w14:textId="5F10D4B1"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rPr>
            </w:pPr>
            <w:r w:rsidRPr="00735D8F">
              <w:rPr>
                <w:rFonts w:ascii="Arial" w:hAnsi="Arial" w:cs="Arial"/>
                <w:sz w:val="18"/>
                <w:szCs w:val="18"/>
              </w:rPr>
              <w:t>0.5</w:t>
            </w:r>
          </w:p>
        </w:tc>
        <w:tc>
          <w:tcPr>
            <w:tcW w:w="1353" w:type="dxa"/>
            <w:vAlign w:val="bottom"/>
          </w:tcPr>
          <w:p w14:paraId="7906F8EA" w14:textId="23BC77A0"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cs/>
              </w:rPr>
            </w:pPr>
            <w:r w:rsidRPr="00735D8F">
              <w:rPr>
                <w:rFonts w:ascii="Arial" w:hAnsi="Arial" w:cs="Arial"/>
                <w:sz w:val="18"/>
                <w:szCs w:val="18"/>
              </w:rPr>
              <w:t>0.5</w:t>
            </w:r>
          </w:p>
        </w:tc>
      </w:tr>
      <w:tr w:rsidR="00735D8F" w:rsidRPr="00735D8F" w14:paraId="40E277B0" w14:textId="77777777" w:rsidTr="001A54BD">
        <w:tc>
          <w:tcPr>
            <w:tcW w:w="3780" w:type="dxa"/>
            <w:tcBorders>
              <w:top w:val="nil"/>
              <w:left w:val="nil"/>
              <w:bottom w:val="nil"/>
              <w:right w:val="nil"/>
            </w:tcBorders>
          </w:tcPr>
          <w:p w14:paraId="4DA55C33" w14:textId="77777777" w:rsidR="00735D8F" w:rsidRPr="00735D8F" w:rsidRDefault="00735D8F" w:rsidP="00735D8F">
            <w:pPr>
              <w:spacing w:line="360" w:lineRule="exact"/>
              <w:ind w:left="252" w:right="-108" w:hanging="180"/>
              <w:jc w:val="left"/>
              <w:rPr>
                <w:rFonts w:ascii="Arial" w:hAnsi="Arial" w:cs="Arial"/>
                <w:b/>
                <w:bCs/>
                <w:sz w:val="18"/>
                <w:szCs w:val="18"/>
                <w:cs/>
              </w:rPr>
            </w:pPr>
            <w:r w:rsidRPr="00735D8F">
              <w:rPr>
                <w:rFonts w:ascii="Arial" w:hAnsi="Arial" w:cs="Arial"/>
                <w:b/>
                <w:bCs/>
                <w:sz w:val="18"/>
                <w:szCs w:val="18"/>
              </w:rPr>
              <w:t xml:space="preserve">Placed to secure against performance obligations </w:t>
            </w:r>
          </w:p>
        </w:tc>
        <w:tc>
          <w:tcPr>
            <w:tcW w:w="1352" w:type="dxa"/>
            <w:vAlign w:val="bottom"/>
          </w:tcPr>
          <w:p w14:paraId="5BCEEF16"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c>
          <w:tcPr>
            <w:tcW w:w="1352" w:type="dxa"/>
            <w:vAlign w:val="bottom"/>
          </w:tcPr>
          <w:p w14:paraId="2CB701AD"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c>
          <w:tcPr>
            <w:tcW w:w="1352" w:type="dxa"/>
            <w:vAlign w:val="bottom"/>
          </w:tcPr>
          <w:p w14:paraId="03C805CB"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c>
          <w:tcPr>
            <w:tcW w:w="1353" w:type="dxa"/>
            <w:vAlign w:val="bottom"/>
          </w:tcPr>
          <w:p w14:paraId="2B92FC36" w14:textId="77777777" w:rsidR="00735D8F" w:rsidRPr="00735D8F" w:rsidRDefault="00735D8F" w:rsidP="00735D8F">
            <w:pPr>
              <w:tabs>
                <w:tab w:val="decimal" w:pos="792"/>
              </w:tabs>
              <w:spacing w:line="360" w:lineRule="exact"/>
              <w:ind w:right="-9"/>
              <w:jc w:val="left"/>
              <w:rPr>
                <w:rFonts w:ascii="Arial" w:hAnsi="Arial" w:cs="Arial"/>
                <w:sz w:val="18"/>
                <w:szCs w:val="18"/>
                <w:cs/>
              </w:rPr>
            </w:pPr>
          </w:p>
        </w:tc>
      </w:tr>
      <w:tr w:rsidR="00735D8F" w:rsidRPr="00735D8F" w14:paraId="6C714C84" w14:textId="77777777" w:rsidTr="001A54BD">
        <w:tc>
          <w:tcPr>
            <w:tcW w:w="3780" w:type="dxa"/>
            <w:tcBorders>
              <w:top w:val="nil"/>
              <w:left w:val="nil"/>
              <w:bottom w:val="nil"/>
              <w:right w:val="nil"/>
            </w:tcBorders>
          </w:tcPr>
          <w:p w14:paraId="4B166D22" w14:textId="77777777" w:rsidR="00735D8F" w:rsidRPr="00735D8F" w:rsidRDefault="00735D8F" w:rsidP="00735D8F">
            <w:pPr>
              <w:spacing w:line="360" w:lineRule="exact"/>
              <w:ind w:left="252" w:right="-108" w:hanging="180"/>
              <w:jc w:val="left"/>
              <w:rPr>
                <w:rFonts w:ascii="Arial" w:hAnsi="Arial" w:cs="Arial"/>
                <w:sz w:val="18"/>
                <w:szCs w:val="18"/>
                <w:cs/>
              </w:rPr>
            </w:pPr>
            <w:r w:rsidRPr="00735D8F">
              <w:rPr>
                <w:rFonts w:ascii="Arial" w:hAnsi="Arial" w:cs="Arial"/>
                <w:sz w:val="18"/>
                <w:szCs w:val="18"/>
              </w:rPr>
              <w:t>Government and state enterprise bond</w:t>
            </w:r>
          </w:p>
        </w:tc>
        <w:tc>
          <w:tcPr>
            <w:tcW w:w="1352" w:type="dxa"/>
            <w:vAlign w:val="bottom"/>
          </w:tcPr>
          <w:p w14:paraId="36659528" w14:textId="5B054C09"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cs/>
              </w:rPr>
            </w:pPr>
            <w:r w:rsidRPr="00735D8F">
              <w:rPr>
                <w:rFonts w:ascii="Arial" w:hAnsi="Arial" w:cs="Arial"/>
                <w:sz w:val="18"/>
                <w:szCs w:val="18"/>
              </w:rPr>
              <w:t>26.5</w:t>
            </w:r>
          </w:p>
        </w:tc>
        <w:tc>
          <w:tcPr>
            <w:tcW w:w="1352" w:type="dxa"/>
            <w:vAlign w:val="bottom"/>
          </w:tcPr>
          <w:p w14:paraId="7217F745" w14:textId="7542E5A9"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cs/>
              </w:rPr>
            </w:pPr>
            <w:r w:rsidRPr="00735D8F">
              <w:rPr>
                <w:rFonts w:ascii="Arial" w:hAnsi="Arial" w:cs="Arial"/>
                <w:sz w:val="18"/>
                <w:szCs w:val="18"/>
              </w:rPr>
              <w:t>25.9</w:t>
            </w:r>
          </w:p>
        </w:tc>
        <w:tc>
          <w:tcPr>
            <w:tcW w:w="1352" w:type="dxa"/>
            <w:vAlign w:val="bottom"/>
          </w:tcPr>
          <w:p w14:paraId="1C7606CF" w14:textId="1045E921"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cs/>
              </w:rPr>
            </w:pPr>
            <w:r w:rsidRPr="00735D8F">
              <w:rPr>
                <w:rFonts w:ascii="Arial" w:hAnsi="Arial" w:cs="Arial"/>
                <w:sz w:val="18"/>
                <w:szCs w:val="18"/>
              </w:rPr>
              <w:t>25.6</w:t>
            </w:r>
          </w:p>
        </w:tc>
        <w:tc>
          <w:tcPr>
            <w:tcW w:w="1353" w:type="dxa"/>
            <w:vAlign w:val="bottom"/>
          </w:tcPr>
          <w:p w14:paraId="76EFE6AC" w14:textId="650D4CB6" w:rsidR="00735D8F" w:rsidRPr="00735D8F" w:rsidRDefault="00735D8F" w:rsidP="00735D8F">
            <w:pPr>
              <w:pBdr>
                <w:bottom w:val="double" w:sz="4" w:space="1" w:color="auto"/>
              </w:pBdr>
              <w:tabs>
                <w:tab w:val="decimal" w:pos="792"/>
              </w:tabs>
              <w:spacing w:line="360" w:lineRule="exact"/>
              <w:ind w:right="-9"/>
              <w:jc w:val="left"/>
              <w:rPr>
                <w:rFonts w:ascii="Arial" w:hAnsi="Arial" w:cs="Arial"/>
                <w:sz w:val="18"/>
                <w:szCs w:val="18"/>
                <w:cs/>
              </w:rPr>
            </w:pPr>
            <w:r w:rsidRPr="00735D8F">
              <w:rPr>
                <w:rFonts w:ascii="Arial" w:hAnsi="Arial" w:cs="Arial"/>
                <w:sz w:val="18"/>
                <w:szCs w:val="18"/>
              </w:rPr>
              <w:t>25.5</w:t>
            </w:r>
          </w:p>
        </w:tc>
      </w:tr>
    </w:tbl>
    <w:p w14:paraId="105E60E8" w14:textId="4052B6DF" w:rsidR="002C2651" w:rsidRPr="00FA00B1"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6" w:name="_Toc23757799"/>
      <w:r w:rsidRPr="00FA00B1">
        <w:rPr>
          <w:rFonts w:ascii="Arial" w:hAnsi="Arial" w:cs="Arial"/>
          <w:b/>
          <w:bCs/>
          <w:spacing w:val="0"/>
          <w:sz w:val="22"/>
          <w:szCs w:val="22"/>
          <w:u w:val="none"/>
        </w:rPr>
        <w:t>8</w:t>
      </w:r>
      <w:r w:rsidR="006351F3" w:rsidRPr="00FA00B1">
        <w:rPr>
          <w:rFonts w:ascii="Arial" w:hAnsi="Arial" w:cs="Arial"/>
          <w:b/>
          <w:bCs/>
          <w:spacing w:val="0"/>
          <w:sz w:val="22"/>
          <w:szCs w:val="22"/>
          <w:u w:val="none"/>
        </w:rPr>
        <w:t>.</w:t>
      </w:r>
      <w:r w:rsidR="00BB36F5" w:rsidRPr="00FA00B1">
        <w:rPr>
          <w:rFonts w:ascii="Arial" w:hAnsi="Arial" w:cs="Arial"/>
          <w:b/>
          <w:bCs/>
          <w:spacing w:val="0"/>
          <w:sz w:val="22"/>
          <w:szCs w:val="22"/>
          <w:u w:val="none"/>
        </w:rPr>
        <w:tab/>
        <w:t>Loans</w:t>
      </w:r>
      <w:bookmarkEnd w:id="6"/>
      <w:r w:rsidR="00733D56" w:rsidRPr="00FA00B1">
        <w:rPr>
          <w:rFonts w:ascii="Arial" w:hAnsi="Arial" w:cs="Arial"/>
          <w:b/>
          <w:bCs/>
          <w:spacing w:val="0"/>
          <w:sz w:val="22"/>
          <w:szCs w:val="22"/>
          <w:u w:val="none"/>
        </w:rPr>
        <w:t xml:space="preserve"> </w:t>
      </w:r>
      <w:r w:rsidR="00DC7855" w:rsidRPr="00FA00B1">
        <w:rPr>
          <w:rFonts w:ascii="Arial" w:hAnsi="Arial" w:cs="Arial"/>
          <w:b/>
          <w:bCs/>
          <w:spacing w:val="0"/>
          <w:sz w:val="22"/>
          <w:szCs w:val="22"/>
          <w:u w:val="none"/>
        </w:rPr>
        <w:t>and interest receivables</w:t>
      </w:r>
    </w:p>
    <w:p w14:paraId="0FB8548A" w14:textId="3023D7D2" w:rsidR="00642042" w:rsidRPr="00FA00B1" w:rsidRDefault="00642042" w:rsidP="00C33BC9">
      <w:pPr>
        <w:tabs>
          <w:tab w:val="left" w:pos="900"/>
        </w:tabs>
        <w:spacing w:before="120" w:after="120" w:line="380" w:lineRule="exact"/>
        <w:ind w:left="547" w:right="0" w:hanging="547"/>
        <w:jc w:val="thaiDistribute"/>
        <w:rPr>
          <w:rFonts w:ascii="Arial" w:hAnsi="Arial" w:cs="Arial"/>
          <w:sz w:val="22"/>
          <w:szCs w:val="22"/>
        </w:rPr>
      </w:pPr>
      <w:r w:rsidRPr="00FA00B1">
        <w:rPr>
          <w:rFonts w:ascii="Arial" w:hAnsi="Arial" w:cs="Arial"/>
          <w:sz w:val="22"/>
          <w:szCs w:val="22"/>
        </w:rPr>
        <w:tab/>
        <w:t xml:space="preserve">As </w:t>
      </w:r>
      <w:proofErr w:type="gramStart"/>
      <w:r w:rsidRPr="00FA00B1">
        <w:rPr>
          <w:rFonts w:ascii="Arial" w:hAnsi="Arial" w:cs="Arial"/>
          <w:sz w:val="22"/>
          <w:szCs w:val="22"/>
        </w:rPr>
        <w:t>at</w:t>
      </w:r>
      <w:proofErr w:type="gramEnd"/>
      <w:r w:rsidRPr="00FA00B1">
        <w:rPr>
          <w:rFonts w:ascii="Arial" w:hAnsi="Arial" w:cs="Arial"/>
          <w:sz w:val="22"/>
          <w:szCs w:val="22"/>
        </w:rPr>
        <w:t xml:space="preserve"> </w:t>
      </w:r>
      <w:r w:rsidR="003C2771">
        <w:rPr>
          <w:rFonts w:ascii="Arial" w:hAnsi="Arial" w:cs="Arial"/>
          <w:sz w:val="22"/>
          <w:szCs w:val="22"/>
        </w:rPr>
        <w:t>31 March 2022</w:t>
      </w:r>
      <w:r w:rsidRPr="00FA00B1">
        <w:rPr>
          <w:rFonts w:ascii="Arial" w:hAnsi="Arial" w:cs="Arial"/>
          <w:sz w:val="22"/>
          <w:szCs w:val="22"/>
        </w:rPr>
        <w:t xml:space="preserve"> and </w:t>
      </w:r>
      <w:r w:rsidR="003C2771">
        <w:rPr>
          <w:rFonts w:ascii="Arial" w:hAnsi="Arial" w:cs="Arial"/>
          <w:sz w:val="22"/>
          <w:szCs w:val="22"/>
        </w:rPr>
        <w:t>31 December 2021</w:t>
      </w:r>
      <w:r w:rsidRPr="00FA00B1">
        <w:rPr>
          <w:rFonts w:ascii="Arial" w:hAnsi="Arial" w:cs="Arial"/>
          <w:sz w:val="22"/>
          <w:szCs w:val="22"/>
        </w:rPr>
        <w:t xml:space="preserve">, </w:t>
      </w:r>
      <w:r w:rsidR="00DC7855" w:rsidRPr="00FA00B1">
        <w:rPr>
          <w:rFonts w:ascii="Arial" w:hAnsi="Arial" w:cs="Arial"/>
          <w:sz w:val="22"/>
          <w:szCs w:val="22"/>
        </w:rPr>
        <w:t>the balances of loans and interest receivables are classified by stage of credit risk, were as follows:</w:t>
      </w:r>
      <w:r w:rsidRPr="00FA00B1">
        <w:rPr>
          <w:rFonts w:ascii="Arial" w:hAnsi="Arial" w:cs="Arial"/>
          <w:sz w:val="22"/>
          <w:szCs w:val="22"/>
        </w:rPr>
        <w:t xml:space="preserve"> </w:t>
      </w:r>
    </w:p>
    <w:p w14:paraId="2D8FE4B6" w14:textId="77777777" w:rsidR="00642042" w:rsidRPr="00735D8F" w:rsidRDefault="00642042" w:rsidP="0029569D">
      <w:pPr>
        <w:tabs>
          <w:tab w:val="left" w:pos="900"/>
        </w:tabs>
        <w:spacing w:line="380" w:lineRule="exact"/>
        <w:ind w:left="547" w:right="0" w:hanging="547"/>
        <w:jc w:val="right"/>
        <w:rPr>
          <w:rFonts w:ascii="Arial" w:eastAsia="Arial Unicode MS" w:hAnsi="Arial" w:cs="Arial"/>
          <w:sz w:val="20"/>
          <w:szCs w:val="20"/>
        </w:rPr>
      </w:pPr>
      <w:r w:rsidRPr="00735D8F">
        <w:rPr>
          <w:rFonts w:ascii="Arial" w:hAnsi="Arial" w:cs="Arial"/>
          <w:sz w:val="20"/>
          <w:szCs w:val="20"/>
        </w:rPr>
        <w:t xml:space="preserve"> (Unit: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B0C3A" w:rsidRPr="00735D8F" w14:paraId="0D5ED538" w14:textId="77777777" w:rsidTr="00C156CF">
        <w:tc>
          <w:tcPr>
            <w:tcW w:w="3690" w:type="dxa"/>
            <w:vAlign w:val="bottom"/>
          </w:tcPr>
          <w:p w14:paraId="0445E4E6" w14:textId="77777777" w:rsidR="00642042" w:rsidRPr="00735D8F" w:rsidRDefault="00642042" w:rsidP="0029569D">
            <w:pPr>
              <w:spacing w:line="380" w:lineRule="exact"/>
              <w:ind w:right="-108"/>
              <w:jc w:val="center"/>
              <w:rPr>
                <w:rFonts w:ascii="Arial" w:hAnsi="Arial" w:cs="Arial"/>
                <w:sz w:val="20"/>
                <w:szCs w:val="20"/>
                <w:cs/>
              </w:rPr>
            </w:pPr>
          </w:p>
        </w:tc>
        <w:tc>
          <w:tcPr>
            <w:tcW w:w="5490" w:type="dxa"/>
            <w:gridSpan w:val="3"/>
            <w:vAlign w:val="bottom"/>
          </w:tcPr>
          <w:p w14:paraId="086B09AD" w14:textId="77CDA44C" w:rsidR="00642042" w:rsidRPr="00735D8F" w:rsidRDefault="003C2771" w:rsidP="0029569D">
            <w:pPr>
              <w:pBdr>
                <w:bottom w:val="single" w:sz="4" w:space="1" w:color="auto"/>
              </w:pBdr>
              <w:spacing w:line="380" w:lineRule="exact"/>
              <w:ind w:left="-18" w:right="-17"/>
              <w:jc w:val="center"/>
              <w:rPr>
                <w:rFonts w:ascii="Arial" w:hAnsi="Arial" w:cs="Arial"/>
                <w:sz w:val="20"/>
                <w:szCs w:val="20"/>
              </w:rPr>
            </w:pPr>
            <w:r w:rsidRPr="00735D8F">
              <w:rPr>
                <w:rFonts w:ascii="Arial" w:hAnsi="Arial" w:cs="Arial"/>
                <w:sz w:val="20"/>
                <w:szCs w:val="20"/>
              </w:rPr>
              <w:t>31 March 2022</w:t>
            </w:r>
          </w:p>
        </w:tc>
      </w:tr>
      <w:tr w:rsidR="001B0C3A" w:rsidRPr="00735D8F" w14:paraId="1229E5D5" w14:textId="77777777" w:rsidTr="00C156CF">
        <w:tc>
          <w:tcPr>
            <w:tcW w:w="3690" w:type="dxa"/>
            <w:vAlign w:val="bottom"/>
          </w:tcPr>
          <w:p w14:paraId="0A266EA2" w14:textId="77777777" w:rsidR="00642042" w:rsidRPr="00735D8F" w:rsidRDefault="00642042" w:rsidP="0029569D">
            <w:pPr>
              <w:pBdr>
                <w:bottom w:val="single" w:sz="4" w:space="1" w:color="auto"/>
              </w:pBdr>
              <w:spacing w:line="380" w:lineRule="exact"/>
              <w:ind w:right="-108"/>
              <w:jc w:val="center"/>
              <w:rPr>
                <w:rFonts w:ascii="Arial" w:hAnsi="Arial" w:cs="Arial"/>
                <w:sz w:val="20"/>
                <w:szCs w:val="20"/>
                <w:cs/>
              </w:rPr>
            </w:pPr>
            <w:r w:rsidRPr="00735D8F">
              <w:rPr>
                <w:rFonts w:ascii="Arial" w:eastAsia="Arial Unicode MS" w:hAnsi="Arial" w:cs="Arial"/>
                <w:sz w:val="20"/>
                <w:szCs w:val="20"/>
              </w:rPr>
              <w:t>Classification</w:t>
            </w:r>
          </w:p>
        </w:tc>
        <w:tc>
          <w:tcPr>
            <w:tcW w:w="1830" w:type="dxa"/>
            <w:vAlign w:val="bottom"/>
          </w:tcPr>
          <w:p w14:paraId="7F6EF38C" w14:textId="77777777" w:rsidR="00642042" w:rsidRPr="00735D8F" w:rsidRDefault="00642042" w:rsidP="0029569D">
            <w:pPr>
              <w:pBdr>
                <w:bottom w:val="single" w:sz="4" w:space="1" w:color="auto"/>
              </w:pBdr>
              <w:spacing w:line="380" w:lineRule="exact"/>
              <w:ind w:left="-18" w:right="-17"/>
              <w:jc w:val="center"/>
              <w:rPr>
                <w:rFonts w:ascii="Arial" w:hAnsi="Arial" w:cs="Arial"/>
                <w:sz w:val="20"/>
                <w:szCs w:val="20"/>
                <w:cs/>
              </w:rPr>
            </w:pPr>
            <w:r w:rsidRPr="00735D8F">
              <w:rPr>
                <w:rFonts w:ascii="Arial" w:eastAsia="Arial Unicode MS" w:hAnsi="Arial" w:cs="Arial"/>
                <w:sz w:val="20"/>
                <w:szCs w:val="20"/>
              </w:rPr>
              <w:t>Mortgaged loans</w:t>
            </w:r>
          </w:p>
        </w:tc>
        <w:tc>
          <w:tcPr>
            <w:tcW w:w="1830" w:type="dxa"/>
            <w:vAlign w:val="bottom"/>
          </w:tcPr>
          <w:p w14:paraId="5E8232A0" w14:textId="77777777" w:rsidR="00642042" w:rsidRPr="00735D8F" w:rsidRDefault="00642042" w:rsidP="0029569D">
            <w:pPr>
              <w:pBdr>
                <w:bottom w:val="single" w:sz="4" w:space="1" w:color="auto"/>
              </w:pBdr>
              <w:spacing w:line="380" w:lineRule="exact"/>
              <w:ind w:left="-18" w:right="-17"/>
              <w:jc w:val="center"/>
              <w:rPr>
                <w:rFonts w:ascii="Arial" w:hAnsi="Arial" w:cs="Arial"/>
                <w:sz w:val="20"/>
                <w:szCs w:val="20"/>
                <w:cs/>
              </w:rPr>
            </w:pPr>
            <w:r w:rsidRPr="00735D8F">
              <w:rPr>
                <w:rFonts w:ascii="Arial" w:eastAsia="Arial Unicode MS" w:hAnsi="Arial" w:cs="Arial"/>
                <w:sz w:val="20"/>
                <w:szCs w:val="20"/>
              </w:rPr>
              <w:t xml:space="preserve">Others </w:t>
            </w:r>
          </w:p>
        </w:tc>
        <w:tc>
          <w:tcPr>
            <w:tcW w:w="1830" w:type="dxa"/>
            <w:vAlign w:val="bottom"/>
          </w:tcPr>
          <w:p w14:paraId="43DD0C33" w14:textId="77777777" w:rsidR="00642042" w:rsidRPr="00735D8F" w:rsidRDefault="00642042" w:rsidP="0029569D">
            <w:pPr>
              <w:pBdr>
                <w:bottom w:val="single" w:sz="4" w:space="1" w:color="auto"/>
              </w:pBdr>
              <w:spacing w:line="380" w:lineRule="exact"/>
              <w:ind w:left="-18" w:right="-17"/>
              <w:jc w:val="center"/>
              <w:rPr>
                <w:rFonts w:ascii="Arial" w:hAnsi="Arial" w:cs="Arial"/>
                <w:sz w:val="20"/>
                <w:szCs w:val="20"/>
                <w:cs/>
              </w:rPr>
            </w:pPr>
            <w:r w:rsidRPr="00735D8F">
              <w:rPr>
                <w:rFonts w:ascii="Arial" w:eastAsia="Arial Unicode MS" w:hAnsi="Arial" w:cs="Arial"/>
                <w:sz w:val="20"/>
                <w:szCs w:val="20"/>
              </w:rPr>
              <w:t>Total</w:t>
            </w:r>
          </w:p>
        </w:tc>
      </w:tr>
      <w:tr w:rsidR="00735D8F" w:rsidRPr="00735D8F" w14:paraId="5606F67E" w14:textId="77777777" w:rsidTr="00172411">
        <w:tc>
          <w:tcPr>
            <w:tcW w:w="3690" w:type="dxa"/>
            <w:vAlign w:val="bottom"/>
          </w:tcPr>
          <w:p w14:paraId="6C62E608" w14:textId="77777777" w:rsidR="00735D8F" w:rsidRPr="00735D8F" w:rsidRDefault="00735D8F" w:rsidP="00735D8F">
            <w:pPr>
              <w:spacing w:line="380" w:lineRule="exact"/>
              <w:ind w:left="186" w:right="-108" w:hanging="186"/>
              <w:jc w:val="left"/>
              <w:rPr>
                <w:rFonts w:ascii="Arial" w:hAnsi="Arial" w:cs="Arial"/>
                <w:sz w:val="20"/>
                <w:szCs w:val="20"/>
                <w:cs/>
              </w:rPr>
            </w:pPr>
            <w:r w:rsidRPr="00735D8F">
              <w:rPr>
                <w:rFonts w:ascii="Arial" w:hAnsi="Arial" w:cs="Arial"/>
                <w:sz w:val="20"/>
                <w:szCs w:val="20"/>
              </w:rPr>
              <w:t>Stage</w:t>
            </w:r>
            <w:r w:rsidRPr="00735D8F">
              <w:rPr>
                <w:rFonts w:ascii="Arial" w:hAnsi="Arial" w:cs="Arial"/>
                <w:sz w:val="20"/>
                <w:szCs w:val="20"/>
                <w:cs/>
              </w:rPr>
              <w:t xml:space="preserve"> </w:t>
            </w:r>
            <w:r w:rsidRPr="00735D8F">
              <w:rPr>
                <w:rFonts w:ascii="Arial" w:hAnsi="Arial" w:cs="Arial"/>
                <w:sz w:val="20"/>
                <w:szCs w:val="20"/>
              </w:rPr>
              <w:t>1 - Loans without a significant increase of credit risk</w:t>
            </w:r>
          </w:p>
        </w:tc>
        <w:tc>
          <w:tcPr>
            <w:tcW w:w="1830" w:type="dxa"/>
            <w:vAlign w:val="bottom"/>
          </w:tcPr>
          <w:p w14:paraId="291FAFF4" w14:textId="3CC13F56" w:rsidR="00735D8F" w:rsidRPr="00735D8F" w:rsidRDefault="00735D8F" w:rsidP="00735D8F">
            <w:pPr>
              <w:pBdr>
                <w:bottom w:val="sing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4,364,729</w:t>
            </w:r>
          </w:p>
        </w:tc>
        <w:tc>
          <w:tcPr>
            <w:tcW w:w="1830" w:type="dxa"/>
            <w:vAlign w:val="bottom"/>
          </w:tcPr>
          <w:p w14:paraId="3FADDE9C" w14:textId="5CA78B1A" w:rsidR="00735D8F" w:rsidRPr="00735D8F" w:rsidRDefault="00735D8F" w:rsidP="00735D8F">
            <w:pPr>
              <w:pBdr>
                <w:bottom w:val="sing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3,003,804</w:t>
            </w:r>
          </w:p>
        </w:tc>
        <w:tc>
          <w:tcPr>
            <w:tcW w:w="1830" w:type="dxa"/>
            <w:vAlign w:val="bottom"/>
          </w:tcPr>
          <w:p w14:paraId="0C41DEA4" w14:textId="22903B84" w:rsidR="00735D8F" w:rsidRPr="00735D8F" w:rsidRDefault="00735D8F" w:rsidP="00735D8F">
            <w:pPr>
              <w:pBdr>
                <w:bottom w:val="single" w:sz="4" w:space="1" w:color="auto"/>
              </w:pBdr>
              <w:tabs>
                <w:tab w:val="decimal" w:pos="1425"/>
              </w:tabs>
              <w:spacing w:line="380" w:lineRule="exact"/>
              <w:ind w:left="-14" w:right="-14"/>
              <w:rPr>
                <w:rFonts w:ascii="Arial" w:hAnsi="Arial" w:cs="Arial"/>
                <w:sz w:val="20"/>
                <w:szCs w:val="20"/>
                <w:cs/>
              </w:rPr>
            </w:pPr>
            <w:r w:rsidRPr="00735D8F">
              <w:rPr>
                <w:rFonts w:ascii="Arial" w:hAnsi="Arial" w:cs="Arial"/>
                <w:sz w:val="20"/>
                <w:szCs w:val="20"/>
              </w:rPr>
              <w:t>7,368,533</w:t>
            </w:r>
          </w:p>
        </w:tc>
      </w:tr>
      <w:tr w:rsidR="00735D8F" w:rsidRPr="00735D8F" w14:paraId="67B4A12D" w14:textId="77777777" w:rsidTr="00172411">
        <w:tc>
          <w:tcPr>
            <w:tcW w:w="3690" w:type="dxa"/>
            <w:vAlign w:val="bottom"/>
          </w:tcPr>
          <w:p w14:paraId="642B3376" w14:textId="77777777" w:rsidR="00735D8F" w:rsidRPr="00735D8F" w:rsidRDefault="00735D8F" w:rsidP="00735D8F">
            <w:pPr>
              <w:spacing w:line="380" w:lineRule="exact"/>
              <w:ind w:left="186" w:right="-108" w:hanging="186"/>
              <w:jc w:val="left"/>
              <w:rPr>
                <w:rFonts w:ascii="Arial" w:hAnsi="Arial" w:cs="Arial"/>
                <w:sz w:val="20"/>
                <w:szCs w:val="20"/>
                <w:cs/>
              </w:rPr>
            </w:pPr>
            <w:r w:rsidRPr="00735D8F">
              <w:rPr>
                <w:rFonts w:ascii="Arial" w:hAnsi="Arial" w:cs="Arial"/>
                <w:sz w:val="20"/>
                <w:szCs w:val="20"/>
              </w:rPr>
              <w:t>Total loans and interest receivables</w:t>
            </w:r>
          </w:p>
        </w:tc>
        <w:tc>
          <w:tcPr>
            <w:tcW w:w="1830" w:type="dxa"/>
            <w:vAlign w:val="bottom"/>
          </w:tcPr>
          <w:p w14:paraId="68622116" w14:textId="1247ECFB" w:rsidR="00735D8F" w:rsidRPr="00735D8F" w:rsidRDefault="00735D8F" w:rsidP="00735D8F">
            <w:pPr>
              <w:tabs>
                <w:tab w:val="decimal" w:pos="1425"/>
              </w:tabs>
              <w:spacing w:line="380" w:lineRule="exact"/>
              <w:ind w:left="-14" w:right="-14"/>
              <w:rPr>
                <w:rFonts w:ascii="Arial" w:hAnsi="Arial" w:cs="Arial"/>
                <w:sz w:val="20"/>
                <w:szCs w:val="20"/>
              </w:rPr>
            </w:pPr>
            <w:r w:rsidRPr="00735D8F">
              <w:rPr>
                <w:rFonts w:ascii="Arial" w:hAnsi="Arial" w:cs="Arial"/>
                <w:sz w:val="20"/>
                <w:szCs w:val="20"/>
              </w:rPr>
              <w:t>4,364,729</w:t>
            </w:r>
          </w:p>
        </w:tc>
        <w:tc>
          <w:tcPr>
            <w:tcW w:w="1830" w:type="dxa"/>
            <w:vAlign w:val="bottom"/>
          </w:tcPr>
          <w:p w14:paraId="179C466D" w14:textId="6C5B0B3C" w:rsidR="00735D8F" w:rsidRPr="00735D8F" w:rsidRDefault="00735D8F" w:rsidP="00735D8F">
            <w:pPr>
              <w:tabs>
                <w:tab w:val="decimal" w:pos="1425"/>
              </w:tabs>
              <w:spacing w:line="380" w:lineRule="exact"/>
              <w:ind w:left="-14" w:right="-14"/>
              <w:rPr>
                <w:rFonts w:ascii="Arial" w:hAnsi="Arial" w:cs="Arial"/>
                <w:sz w:val="20"/>
                <w:szCs w:val="20"/>
              </w:rPr>
            </w:pPr>
            <w:r w:rsidRPr="00735D8F">
              <w:rPr>
                <w:rFonts w:ascii="Arial" w:hAnsi="Arial" w:cs="Arial"/>
                <w:sz w:val="20"/>
                <w:szCs w:val="20"/>
              </w:rPr>
              <w:t>3,003,804</w:t>
            </w:r>
          </w:p>
        </w:tc>
        <w:tc>
          <w:tcPr>
            <w:tcW w:w="1830" w:type="dxa"/>
            <w:vAlign w:val="bottom"/>
          </w:tcPr>
          <w:p w14:paraId="6146799F" w14:textId="7BCAE385" w:rsidR="00735D8F" w:rsidRPr="00735D8F" w:rsidRDefault="00735D8F" w:rsidP="00735D8F">
            <w:pPr>
              <w:tabs>
                <w:tab w:val="decimal" w:pos="1425"/>
              </w:tabs>
              <w:spacing w:line="380" w:lineRule="exact"/>
              <w:ind w:left="-14" w:right="-14"/>
              <w:rPr>
                <w:rFonts w:ascii="Arial" w:hAnsi="Arial" w:cs="Arial"/>
                <w:sz w:val="20"/>
                <w:szCs w:val="20"/>
              </w:rPr>
            </w:pPr>
            <w:r w:rsidRPr="00735D8F">
              <w:rPr>
                <w:rFonts w:ascii="Arial" w:hAnsi="Arial" w:cs="Arial"/>
                <w:sz w:val="20"/>
                <w:szCs w:val="20"/>
              </w:rPr>
              <w:t>7,368,533</w:t>
            </w:r>
          </w:p>
        </w:tc>
      </w:tr>
      <w:tr w:rsidR="00735D8F" w:rsidRPr="00735D8F" w14:paraId="46149E5A" w14:textId="77777777" w:rsidTr="00172411">
        <w:tc>
          <w:tcPr>
            <w:tcW w:w="3690" w:type="dxa"/>
            <w:vAlign w:val="bottom"/>
          </w:tcPr>
          <w:p w14:paraId="17982214" w14:textId="77777777" w:rsidR="00735D8F" w:rsidRPr="00735D8F" w:rsidRDefault="00735D8F" w:rsidP="00735D8F">
            <w:pPr>
              <w:spacing w:line="380" w:lineRule="exact"/>
              <w:ind w:left="186" w:right="-108" w:hanging="186"/>
              <w:jc w:val="left"/>
              <w:rPr>
                <w:rFonts w:ascii="Arial" w:hAnsi="Arial" w:cs="Arial"/>
                <w:sz w:val="20"/>
                <w:szCs w:val="20"/>
                <w:cs/>
              </w:rPr>
            </w:pPr>
            <w:r w:rsidRPr="00735D8F">
              <w:rPr>
                <w:rFonts w:ascii="Arial" w:hAnsi="Arial" w:cs="Arial"/>
                <w:sz w:val="20"/>
                <w:szCs w:val="20"/>
              </w:rPr>
              <w:t>Less: Allowance for expected credit losses</w:t>
            </w:r>
          </w:p>
        </w:tc>
        <w:tc>
          <w:tcPr>
            <w:tcW w:w="1830" w:type="dxa"/>
            <w:vAlign w:val="bottom"/>
          </w:tcPr>
          <w:p w14:paraId="42600DDE" w14:textId="318766B8" w:rsidR="00735D8F" w:rsidRPr="00735D8F" w:rsidRDefault="00735D8F" w:rsidP="00735D8F">
            <w:pPr>
              <w:pBdr>
                <w:bottom w:val="sing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(4,441)</w:t>
            </w:r>
          </w:p>
        </w:tc>
        <w:tc>
          <w:tcPr>
            <w:tcW w:w="1830" w:type="dxa"/>
            <w:vAlign w:val="bottom"/>
          </w:tcPr>
          <w:p w14:paraId="7A00C4C1" w14:textId="327C6EFF" w:rsidR="00735D8F" w:rsidRPr="00735D8F" w:rsidRDefault="00735D8F" w:rsidP="00735D8F">
            <w:pPr>
              <w:pBdr>
                <w:bottom w:val="sing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(4,064)</w:t>
            </w:r>
          </w:p>
        </w:tc>
        <w:tc>
          <w:tcPr>
            <w:tcW w:w="1830" w:type="dxa"/>
            <w:vAlign w:val="bottom"/>
          </w:tcPr>
          <w:p w14:paraId="0A89086B" w14:textId="6ABAF16B" w:rsidR="00735D8F" w:rsidRPr="00735D8F" w:rsidRDefault="00735D8F" w:rsidP="00735D8F">
            <w:pPr>
              <w:pBdr>
                <w:bottom w:val="sing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(8,505)</w:t>
            </w:r>
          </w:p>
        </w:tc>
      </w:tr>
      <w:tr w:rsidR="00735D8F" w:rsidRPr="00735D8F" w14:paraId="14B28EF6" w14:textId="77777777" w:rsidTr="00172411">
        <w:tc>
          <w:tcPr>
            <w:tcW w:w="3690" w:type="dxa"/>
            <w:vAlign w:val="bottom"/>
          </w:tcPr>
          <w:p w14:paraId="200BC65A" w14:textId="77777777" w:rsidR="00735D8F" w:rsidRPr="00735D8F" w:rsidRDefault="00735D8F" w:rsidP="00735D8F">
            <w:pPr>
              <w:spacing w:line="380" w:lineRule="exact"/>
              <w:ind w:left="186" w:right="-108" w:hanging="186"/>
              <w:jc w:val="left"/>
              <w:rPr>
                <w:rFonts w:ascii="Arial" w:hAnsi="Arial" w:cs="Arial"/>
                <w:sz w:val="20"/>
                <w:szCs w:val="20"/>
                <w:cs/>
              </w:rPr>
            </w:pPr>
            <w:r w:rsidRPr="00735D8F">
              <w:rPr>
                <w:rFonts w:ascii="Arial" w:hAnsi="Arial" w:cs="Arial"/>
                <w:sz w:val="20"/>
                <w:szCs w:val="20"/>
              </w:rPr>
              <w:t>Loans and interest receivables - net</w:t>
            </w:r>
          </w:p>
        </w:tc>
        <w:tc>
          <w:tcPr>
            <w:tcW w:w="1830" w:type="dxa"/>
            <w:vAlign w:val="bottom"/>
          </w:tcPr>
          <w:p w14:paraId="7EC5347F" w14:textId="20CC8C56" w:rsidR="00735D8F" w:rsidRPr="00735D8F" w:rsidRDefault="00735D8F" w:rsidP="00735D8F">
            <w:pPr>
              <w:pBdr>
                <w:bottom w:val="doub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4,360,288</w:t>
            </w:r>
          </w:p>
        </w:tc>
        <w:tc>
          <w:tcPr>
            <w:tcW w:w="1830" w:type="dxa"/>
            <w:vAlign w:val="bottom"/>
          </w:tcPr>
          <w:p w14:paraId="6E7BE91D" w14:textId="62307963" w:rsidR="00735D8F" w:rsidRPr="00735D8F" w:rsidRDefault="00735D8F" w:rsidP="00735D8F">
            <w:pPr>
              <w:pBdr>
                <w:bottom w:val="doub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2,999,740</w:t>
            </w:r>
          </w:p>
        </w:tc>
        <w:tc>
          <w:tcPr>
            <w:tcW w:w="1830" w:type="dxa"/>
            <w:vAlign w:val="bottom"/>
          </w:tcPr>
          <w:p w14:paraId="22AAFCD7" w14:textId="78ADA301" w:rsidR="00735D8F" w:rsidRPr="00735D8F" w:rsidRDefault="00735D8F" w:rsidP="00735D8F">
            <w:pPr>
              <w:pBdr>
                <w:bottom w:val="double" w:sz="4" w:space="1" w:color="auto"/>
              </w:pBdr>
              <w:tabs>
                <w:tab w:val="decimal" w:pos="1425"/>
              </w:tabs>
              <w:spacing w:line="380" w:lineRule="exact"/>
              <w:ind w:left="-14" w:right="-14"/>
              <w:rPr>
                <w:rFonts w:ascii="Arial" w:hAnsi="Arial" w:cs="Arial"/>
                <w:sz w:val="20"/>
                <w:szCs w:val="20"/>
              </w:rPr>
            </w:pPr>
            <w:r w:rsidRPr="00735D8F">
              <w:rPr>
                <w:rFonts w:ascii="Arial" w:hAnsi="Arial" w:cs="Arial"/>
                <w:sz w:val="20"/>
                <w:szCs w:val="20"/>
              </w:rPr>
              <w:t>7,360,028</w:t>
            </w:r>
          </w:p>
        </w:tc>
      </w:tr>
    </w:tbl>
    <w:p w14:paraId="65B9535B" w14:textId="158E25A6" w:rsidR="002F4EF2" w:rsidRPr="00FA00B1" w:rsidRDefault="002F4EF2"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cs/>
        </w:rPr>
      </w:pPr>
    </w:p>
    <w:p w14:paraId="0946FBB8" w14:textId="77777777" w:rsidR="002F4EF2" w:rsidRPr="00FA00B1" w:rsidRDefault="002F4EF2">
      <w:pPr>
        <w:ind w:right="0"/>
        <w:jc w:val="left"/>
        <w:rPr>
          <w:rFonts w:ascii="Arial" w:eastAsia="Arial Unicode MS" w:hAnsi="Arial" w:cs="Arial"/>
          <w:sz w:val="20"/>
          <w:szCs w:val="20"/>
          <w:cs/>
        </w:rPr>
      </w:pPr>
      <w:r w:rsidRPr="00FA00B1">
        <w:rPr>
          <w:rFonts w:ascii="Arial" w:eastAsia="Arial Unicode MS" w:hAnsi="Arial" w:cs="Arial"/>
          <w:sz w:val="20"/>
          <w:szCs w:val="20"/>
          <w:cs/>
        </w:rPr>
        <w:br w:type="page"/>
      </w:r>
    </w:p>
    <w:p w14:paraId="7696BCE5" w14:textId="35284A5B" w:rsidR="00900134" w:rsidRPr="00FA00B1" w:rsidRDefault="00900134"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rPr>
      </w:pPr>
      <w:r w:rsidRPr="00FA00B1">
        <w:rPr>
          <w:rFonts w:ascii="Arial" w:eastAsia="Arial Unicode MS" w:hAnsi="Arial" w:cs="Arial"/>
          <w:sz w:val="20"/>
          <w:szCs w:val="20"/>
        </w:rPr>
        <w:lastRenderedPageBreak/>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B0C3A" w:rsidRPr="00FA00B1" w14:paraId="6DAAD32C" w14:textId="77777777" w:rsidTr="00900134">
        <w:tc>
          <w:tcPr>
            <w:tcW w:w="3690" w:type="dxa"/>
            <w:vAlign w:val="bottom"/>
          </w:tcPr>
          <w:p w14:paraId="0FD9A796" w14:textId="77777777" w:rsidR="00900134" w:rsidRPr="00FA00B1" w:rsidRDefault="00900134" w:rsidP="00900134">
            <w:pPr>
              <w:spacing w:line="380" w:lineRule="exact"/>
              <w:ind w:right="-108"/>
              <w:jc w:val="center"/>
              <w:rPr>
                <w:rFonts w:ascii="Arial" w:hAnsi="Arial" w:cs="Arial"/>
                <w:sz w:val="20"/>
                <w:szCs w:val="20"/>
              </w:rPr>
            </w:pPr>
          </w:p>
        </w:tc>
        <w:tc>
          <w:tcPr>
            <w:tcW w:w="5490" w:type="dxa"/>
            <w:gridSpan w:val="3"/>
            <w:vAlign w:val="bottom"/>
            <w:hideMark/>
          </w:tcPr>
          <w:p w14:paraId="2BFEEBDA" w14:textId="3A083338" w:rsidR="00900134" w:rsidRPr="00FA00B1" w:rsidRDefault="003C2771" w:rsidP="00900134">
            <w:pPr>
              <w:pBdr>
                <w:bottom w:val="single" w:sz="4" w:space="1" w:color="auto"/>
              </w:pBdr>
              <w:spacing w:line="380" w:lineRule="exact"/>
              <w:ind w:left="-14" w:right="-43" w:firstLine="14"/>
              <w:jc w:val="center"/>
              <w:rPr>
                <w:rFonts w:ascii="Arial" w:hAnsi="Arial" w:cs="Arial"/>
                <w:sz w:val="20"/>
                <w:szCs w:val="20"/>
                <w:cs/>
              </w:rPr>
            </w:pPr>
            <w:r>
              <w:rPr>
                <w:rFonts w:ascii="Arial" w:hAnsi="Arial" w:cs="Arial"/>
                <w:sz w:val="20"/>
                <w:szCs w:val="20"/>
              </w:rPr>
              <w:t>31 December 2021</w:t>
            </w:r>
          </w:p>
        </w:tc>
      </w:tr>
      <w:tr w:rsidR="001B0C3A" w:rsidRPr="00FA00B1" w14:paraId="0C912FAB" w14:textId="77777777" w:rsidTr="00900134">
        <w:tc>
          <w:tcPr>
            <w:tcW w:w="3690" w:type="dxa"/>
            <w:vAlign w:val="bottom"/>
            <w:hideMark/>
          </w:tcPr>
          <w:p w14:paraId="4D743C0A" w14:textId="61AA1E6E" w:rsidR="00900134" w:rsidRPr="00FA00B1" w:rsidRDefault="00913A6F" w:rsidP="00900134">
            <w:pPr>
              <w:pBdr>
                <w:bottom w:val="single" w:sz="4" w:space="1" w:color="auto"/>
              </w:pBdr>
              <w:spacing w:line="380" w:lineRule="exact"/>
              <w:ind w:left="567" w:right="-108" w:hanging="567"/>
              <w:jc w:val="center"/>
              <w:rPr>
                <w:rFonts w:ascii="Arial" w:hAnsi="Arial" w:cs="Arial"/>
                <w:sz w:val="20"/>
                <w:szCs w:val="20"/>
                <w:lang w:val="en-GB"/>
              </w:rPr>
            </w:pPr>
            <w:r w:rsidRPr="00FA00B1">
              <w:rPr>
                <w:rFonts w:ascii="Arial" w:eastAsia="Arial Unicode MS" w:hAnsi="Arial" w:cs="Arial"/>
                <w:sz w:val="20"/>
                <w:szCs w:val="20"/>
              </w:rPr>
              <w:t>Classification</w:t>
            </w:r>
          </w:p>
        </w:tc>
        <w:tc>
          <w:tcPr>
            <w:tcW w:w="1830" w:type="dxa"/>
            <w:vAlign w:val="bottom"/>
            <w:hideMark/>
          </w:tcPr>
          <w:p w14:paraId="7F302B9D" w14:textId="2204D1BC" w:rsidR="00900134" w:rsidRPr="00FA00B1" w:rsidRDefault="00900134" w:rsidP="00900134">
            <w:pPr>
              <w:pBdr>
                <w:bottom w:val="single" w:sz="4" w:space="1" w:color="auto"/>
              </w:pBdr>
              <w:spacing w:line="380" w:lineRule="exact"/>
              <w:ind w:left="-14" w:right="-43" w:firstLine="14"/>
              <w:jc w:val="center"/>
              <w:rPr>
                <w:rFonts w:ascii="Arial" w:hAnsi="Arial" w:cs="Arial"/>
                <w:sz w:val="20"/>
                <w:szCs w:val="20"/>
              </w:rPr>
            </w:pPr>
            <w:r w:rsidRPr="00FA00B1">
              <w:rPr>
                <w:rFonts w:ascii="Arial" w:eastAsia="Arial Unicode MS" w:hAnsi="Arial" w:cs="Arial"/>
                <w:sz w:val="20"/>
                <w:szCs w:val="20"/>
              </w:rPr>
              <w:t>Mortgaged loans</w:t>
            </w:r>
          </w:p>
        </w:tc>
        <w:tc>
          <w:tcPr>
            <w:tcW w:w="1830" w:type="dxa"/>
            <w:vAlign w:val="bottom"/>
            <w:hideMark/>
          </w:tcPr>
          <w:p w14:paraId="76061A05" w14:textId="41B6259D" w:rsidR="00900134" w:rsidRPr="00FA00B1" w:rsidRDefault="00900134" w:rsidP="00900134">
            <w:pPr>
              <w:pBdr>
                <w:bottom w:val="single" w:sz="4" w:space="1" w:color="auto"/>
              </w:pBdr>
              <w:spacing w:line="380" w:lineRule="exact"/>
              <w:ind w:left="-14" w:right="-43" w:firstLine="14"/>
              <w:jc w:val="center"/>
              <w:rPr>
                <w:rFonts w:ascii="Arial" w:hAnsi="Arial" w:cs="Arial"/>
                <w:sz w:val="20"/>
                <w:szCs w:val="20"/>
              </w:rPr>
            </w:pPr>
            <w:r w:rsidRPr="00FA00B1">
              <w:rPr>
                <w:rFonts w:ascii="Arial" w:eastAsia="Arial Unicode MS" w:hAnsi="Arial" w:cs="Arial"/>
                <w:sz w:val="20"/>
                <w:szCs w:val="20"/>
              </w:rPr>
              <w:t xml:space="preserve">Others </w:t>
            </w:r>
          </w:p>
        </w:tc>
        <w:tc>
          <w:tcPr>
            <w:tcW w:w="1830" w:type="dxa"/>
            <w:vAlign w:val="bottom"/>
            <w:hideMark/>
          </w:tcPr>
          <w:p w14:paraId="632138E9" w14:textId="08D9DCFC" w:rsidR="00900134" w:rsidRPr="00FA00B1" w:rsidRDefault="00900134" w:rsidP="00900134">
            <w:pPr>
              <w:pBdr>
                <w:bottom w:val="single" w:sz="4" w:space="1" w:color="auto"/>
              </w:pBdr>
              <w:spacing w:line="380" w:lineRule="exact"/>
              <w:ind w:left="-14" w:right="-43" w:firstLine="14"/>
              <w:jc w:val="center"/>
              <w:rPr>
                <w:rFonts w:ascii="Arial" w:hAnsi="Arial" w:cs="Arial"/>
                <w:sz w:val="20"/>
                <w:szCs w:val="20"/>
              </w:rPr>
            </w:pPr>
            <w:r w:rsidRPr="00FA00B1">
              <w:rPr>
                <w:rFonts w:ascii="Arial" w:eastAsia="Arial Unicode MS" w:hAnsi="Arial" w:cs="Arial"/>
                <w:sz w:val="20"/>
                <w:szCs w:val="20"/>
              </w:rPr>
              <w:t>Total</w:t>
            </w:r>
          </w:p>
        </w:tc>
      </w:tr>
      <w:tr w:rsidR="00833174" w:rsidRPr="00FA00B1" w14:paraId="4F294BDA" w14:textId="77777777" w:rsidTr="00900134">
        <w:tc>
          <w:tcPr>
            <w:tcW w:w="3690" w:type="dxa"/>
            <w:vAlign w:val="bottom"/>
            <w:hideMark/>
          </w:tcPr>
          <w:p w14:paraId="38DE719D" w14:textId="77777777" w:rsidR="00833174" w:rsidRPr="00FA00B1" w:rsidRDefault="00833174" w:rsidP="00833174">
            <w:pPr>
              <w:spacing w:line="380" w:lineRule="exact"/>
              <w:ind w:left="186" w:right="-108" w:hanging="186"/>
              <w:jc w:val="left"/>
              <w:rPr>
                <w:rFonts w:ascii="Arial" w:hAnsi="Arial" w:cs="Arial"/>
                <w:sz w:val="20"/>
                <w:szCs w:val="20"/>
              </w:rPr>
            </w:pPr>
            <w:r w:rsidRPr="00FA00B1">
              <w:rPr>
                <w:rFonts w:ascii="Arial" w:hAnsi="Arial" w:cs="Arial"/>
                <w:sz w:val="20"/>
                <w:szCs w:val="20"/>
              </w:rPr>
              <w:t>Stage</w:t>
            </w:r>
            <w:r w:rsidRPr="00FA00B1">
              <w:rPr>
                <w:rFonts w:ascii="Arial" w:hAnsi="Arial" w:cs="Arial"/>
                <w:sz w:val="20"/>
                <w:szCs w:val="20"/>
                <w:cs/>
              </w:rPr>
              <w:t xml:space="preserve"> </w:t>
            </w:r>
            <w:r w:rsidRPr="00FA00B1">
              <w:rPr>
                <w:rFonts w:ascii="Arial" w:hAnsi="Arial" w:cs="Arial"/>
                <w:sz w:val="20"/>
                <w:szCs w:val="20"/>
              </w:rPr>
              <w:t>1 - Loans without a significant increase of credit risk</w:t>
            </w:r>
          </w:p>
        </w:tc>
        <w:tc>
          <w:tcPr>
            <w:tcW w:w="1830" w:type="dxa"/>
            <w:vAlign w:val="bottom"/>
          </w:tcPr>
          <w:p w14:paraId="48B95A3E" w14:textId="6B14C579" w:rsidR="00833174" w:rsidRPr="00FA00B1" w:rsidRDefault="00833174" w:rsidP="00833174">
            <w:pPr>
              <w:pBdr>
                <w:bottom w:val="single" w:sz="4" w:space="1" w:color="auto"/>
              </w:pBdr>
              <w:tabs>
                <w:tab w:val="decimal" w:pos="1425"/>
              </w:tabs>
              <w:spacing w:line="380" w:lineRule="exact"/>
              <w:ind w:left="-14" w:right="-14"/>
              <w:rPr>
                <w:rFonts w:ascii="Arial" w:hAnsi="Arial" w:cs="Arial"/>
                <w:sz w:val="20"/>
                <w:szCs w:val="20"/>
                <w:cs/>
              </w:rPr>
            </w:pPr>
            <w:r w:rsidRPr="00833174">
              <w:rPr>
                <w:rFonts w:ascii="Arial" w:hAnsi="Arial" w:cs="Arial"/>
                <w:sz w:val="20"/>
                <w:szCs w:val="20"/>
                <w:cs/>
              </w:rPr>
              <w:t>4</w:t>
            </w:r>
            <w:r w:rsidRPr="00833174">
              <w:rPr>
                <w:rFonts w:ascii="Arial" w:hAnsi="Arial" w:cs="Arial"/>
                <w:sz w:val="20"/>
                <w:szCs w:val="20"/>
              </w:rPr>
              <w:t>,735,402</w:t>
            </w:r>
          </w:p>
        </w:tc>
        <w:tc>
          <w:tcPr>
            <w:tcW w:w="1830" w:type="dxa"/>
            <w:vAlign w:val="bottom"/>
          </w:tcPr>
          <w:p w14:paraId="09C7DDEF" w14:textId="739092B7" w:rsidR="00833174" w:rsidRPr="00FA00B1" w:rsidRDefault="00833174" w:rsidP="00833174">
            <w:pPr>
              <w:pBdr>
                <w:bottom w:val="single" w:sz="4" w:space="1" w:color="auto"/>
              </w:pBdr>
              <w:tabs>
                <w:tab w:val="decimal" w:pos="1425"/>
              </w:tabs>
              <w:spacing w:line="380" w:lineRule="exact"/>
              <w:ind w:left="-14" w:right="-14"/>
              <w:rPr>
                <w:rFonts w:ascii="Arial" w:hAnsi="Arial" w:cs="Arial"/>
                <w:sz w:val="20"/>
                <w:szCs w:val="20"/>
              </w:rPr>
            </w:pPr>
            <w:r w:rsidRPr="00833174">
              <w:rPr>
                <w:rFonts w:ascii="Arial" w:hAnsi="Arial" w:cs="Arial"/>
                <w:sz w:val="20"/>
                <w:szCs w:val="20"/>
              </w:rPr>
              <w:t>3,324,030</w:t>
            </w:r>
          </w:p>
        </w:tc>
        <w:tc>
          <w:tcPr>
            <w:tcW w:w="1830" w:type="dxa"/>
            <w:vAlign w:val="bottom"/>
          </w:tcPr>
          <w:p w14:paraId="5399D265" w14:textId="5FF70036" w:rsidR="00833174" w:rsidRPr="00FA00B1" w:rsidRDefault="00833174" w:rsidP="00833174">
            <w:pPr>
              <w:pBdr>
                <w:bottom w:val="single" w:sz="4" w:space="1" w:color="auto"/>
              </w:pBdr>
              <w:tabs>
                <w:tab w:val="decimal" w:pos="1425"/>
              </w:tabs>
              <w:spacing w:line="380" w:lineRule="exact"/>
              <w:ind w:left="-14" w:right="-14"/>
              <w:rPr>
                <w:rFonts w:ascii="Arial" w:hAnsi="Arial" w:cs="Arial"/>
                <w:sz w:val="20"/>
                <w:szCs w:val="20"/>
              </w:rPr>
            </w:pPr>
            <w:r w:rsidRPr="00833174">
              <w:rPr>
                <w:rFonts w:ascii="Arial" w:hAnsi="Arial" w:cs="Arial"/>
                <w:sz w:val="20"/>
                <w:szCs w:val="20"/>
              </w:rPr>
              <w:t>8,059,432</w:t>
            </w:r>
          </w:p>
        </w:tc>
      </w:tr>
      <w:tr w:rsidR="00833174" w:rsidRPr="00FA00B1" w14:paraId="032AAF46" w14:textId="77777777" w:rsidTr="00900134">
        <w:tc>
          <w:tcPr>
            <w:tcW w:w="3690" w:type="dxa"/>
            <w:vAlign w:val="bottom"/>
            <w:hideMark/>
          </w:tcPr>
          <w:p w14:paraId="7E4FB7E4" w14:textId="77777777" w:rsidR="00833174" w:rsidRPr="00FA00B1" w:rsidRDefault="00833174" w:rsidP="00833174">
            <w:pPr>
              <w:spacing w:line="380" w:lineRule="exact"/>
              <w:ind w:left="186" w:right="-108" w:hanging="186"/>
              <w:jc w:val="left"/>
              <w:rPr>
                <w:rFonts w:ascii="Arial" w:hAnsi="Arial" w:cs="Arial"/>
                <w:sz w:val="20"/>
                <w:szCs w:val="20"/>
                <w:cs/>
              </w:rPr>
            </w:pPr>
            <w:r w:rsidRPr="00FA00B1">
              <w:rPr>
                <w:rFonts w:ascii="Arial" w:hAnsi="Arial" w:cs="Arial"/>
                <w:sz w:val="20"/>
                <w:szCs w:val="20"/>
              </w:rPr>
              <w:t>Total loans and interest receivables</w:t>
            </w:r>
          </w:p>
        </w:tc>
        <w:tc>
          <w:tcPr>
            <w:tcW w:w="1830" w:type="dxa"/>
            <w:vAlign w:val="bottom"/>
          </w:tcPr>
          <w:p w14:paraId="534EB3E4" w14:textId="45995732" w:rsidR="00833174" w:rsidRPr="00FA00B1" w:rsidRDefault="00833174" w:rsidP="00833174">
            <w:pPr>
              <w:tabs>
                <w:tab w:val="decimal" w:pos="1425"/>
              </w:tabs>
              <w:spacing w:line="380" w:lineRule="exact"/>
              <w:ind w:left="-14" w:right="-14"/>
              <w:rPr>
                <w:rFonts w:ascii="Arial" w:hAnsi="Arial" w:cs="Arial"/>
                <w:sz w:val="20"/>
                <w:szCs w:val="20"/>
                <w:cs/>
              </w:rPr>
            </w:pPr>
            <w:r w:rsidRPr="00833174">
              <w:rPr>
                <w:rFonts w:ascii="Arial" w:hAnsi="Arial" w:cs="Arial"/>
                <w:sz w:val="20"/>
                <w:szCs w:val="20"/>
              </w:rPr>
              <w:t>4,735,402</w:t>
            </w:r>
          </w:p>
        </w:tc>
        <w:tc>
          <w:tcPr>
            <w:tcW w:w="1830" w:type="dxa"/>
            <w:vAlign w:val="bottom"/>
          </w:tcPr>
          <w:p w14:paraId="0D581AA8" w14:textId="3AE7961D" w:rsidR="00833174" w:rsidRPr="00FA00B1" w:rsidRDefault="00833174" w:rsidP="00833174">
            <w:pPr>
              <w:tabs>
                <w:tab w:val="decimal" w:pos="1425"/>
              </w:tabs>
              <w:spacing w:line="380" w:lineRule="exact"/>
              <w:ind w:left="-14" w:right="-14"/>
              <w:rPr>
                <w:rFonts w:ascii="Arial" w:hAnsi="Arial" w:cs="Arial"/>
                <w:sz w:val="20"/>
                <w:szCs w:val="20"/>
              </w:rPr>
            </w:pPr>
            <w:r w:rsidRPr="00833174">
              <w:rPr>
                <w:rFonts w:ascii="Arial" w:hAnsi="Arial" w:cs="Arial"/>
                <w:sz w:val="20"/>
                <w:szCs w:val="20"/>
              </w:rPr>
              <w:t>3,324,030</w:t>
            </w:r>
          </w:p>
        </w:tc>
        <w:tc>
          <w:tcPr>
            <w:tcW w:w="1830" w:type="dxa"/>
            <w:vAlign w:val="bottom"/>
          </w:tcPr>
          <w:p w14:paraId="080356EE" w14:textId="1EE9609D" w:rsidR="00833174" w:rsidRPr="00FA00B1" w:rsidRDefault="00833174" w:rsidP="00833174">
            <w:pPr>
              <w:tabs>
                <w:tab w:val="decimal" w:pos="1425"/>
              </w:tabs>
              <w:spacing w:line="380" w:lineRule="exact"/>
              <w:ind w:left="-14" w:right="-14"/>
              <w:rPr>
                <w:rFonts w:ascii="Arial" w:hAnsi="Arial" w:cs="Arial"/>
                <w:sz w:val="20"/>
                <w:szCs w:val="20"/>
              </w:rPr>
            </w:pPr>
            <w:r w:rsidRPr="00833174">
              <w:rPr>
                <w:rFonts w:ascii="Arial" w:hAnsi="Arial" w:cs="Arial"/>
                <w:sz w:val="20"/>
                <w:szCs w:val="20"/>
              </w:rPr>
              <w:t>8,059,432</w:t>
            </w:r>
          </w:p>
        </w:tc>
      </w:tr>
      <w:tr w:rsidR="00833174" w:rsidRPr="00FA00B1" w14:paraId="38F5DC5C" w14:textId="77777777" w:rsidTr="00900134">
        <w:tc>
          <w:tcPr>
            <w:tcW w:w="3690" w:type="dxa"/>
            <w:vAlign w:val="bottom"/>
            <w:hideMark/>
          </w:tcPr>
          <w:p w14:paraId="1792B67F" w14:textId="77777777" w:rsidR="00833174" w:rsidRPr="00FA00B1" w:rsidRDefault="00833174" w:rsidP="00833174">
            <w:pPr>
              <w:spacing w:line="380" w:lineRule="exact"/>
              <w:ind w:left="186" w:right="-108" w:hanging="186"/>
              <w:jc w:val="left"/>
              <w:rPr>
                <w:rFonts w:ascii="Arial" w:hAnsi="Arial" w:cs="Arial"/>
                <w:sz w:val="20"/>
                <w:szCs w:val="20"/>
              </w:rPr>
            </w:pPr>
            <w:r w:rsidRPr="00FA00B1">
              <w:rPr>
                <w:rFonts w:ascii="Arial" w:hAnsi="Arial" w:cs="Arial"/>
                <w:sz w:val="20"/>
                <w:szCs w:val="20"/>
              </w:rPr>
              <w:t>Less: Allowance for expected credit losses</w:t>
            </w:r>
          </w:p>
        </w:tc>
        <w:tc>
          <w:tcPr>
            <w:tcW w:w="1830" w:type="dxa"/>
            <w:vAlign w:val="bottom"/>
          </w:tcPr>
          <w:p w14:paraId="726FE41A" w14:textId="0AB9B17A" w:rsidR="00833174" w:rsidRPr="00FA00B1" w:rsidRDefault="00833174" w:rsidP="00833174">
            <w:pPr>
              <w:pBdr>
                <w:bottom w:val="single" w:sz="4" w:space="1" w:color="auto"/>
              </w:pBdr>
              <w:tabs>
                <w:tab w:val="decimal" w:pos="1425"/>
              </w:tabs>
              <w:spacing w:line="380" w:lineRule="exact"/>
              <w:ind w:left="-14" w:right="-14"/>
              <w:rPr>
                <w:rFonts w:ascii="Arial" w:hAnsi="Arial" w:cs="Arial"/>
                <w:sz w:val="20"/>
                <w:szCs w:val="20"/>
                <w:cs/>
              </w:rPr>
            </w:pPr>
            <w:r w:rsidRPr="00833174">
              <w:rPr>
                <w:rFonts w:ascii="Arial" w:hAnsi="Arial" w:cs="Arial"/>
                <w:sz w:val="20"/>
                <w:szCs w:val="20"/>
              </w:rPr>
              <w:t>(4,748)</w:t>
            </w:r>
          </w:p>
        </w:tc>
        <w:tc>
          <w:tcPr>
            <w:tcW w:w="1830" w:type="dxa"/>
            <w:vAlign w:val="bottom"/>
          </w:tcPr>
          <w:p w14:paraId="498EB29B" w14:textId="2457E70E" w:rsidR="00833174" w:rsidRPr="00FA00B1" w:rsidRDefault="00833174" w:rsidP="00833174">
            <w:pPr>
              <w:pBdr>
                <w:bottom w:val="single" w:sz="4" w:space="1" w:color="auto"/>
              </w:pBdr>
              <w:tabs>
                <w:tab w:val="decimal" w:pos="1425"/>
              </w:tabs>
              <w:spacing w:line="380" w:lineRule="exact"/>
              <w:ind w:left="-14" w:right="-14"/>
              <w:rPr>
                <w:rFonts w:ascii="Arial" w:hAnsi="Arial" w:cs="Arial"/>
                <w:sz w:val="20"/>
                <w:szCs w:val="20"/>
              </w:rPr>
            </w:pPr>
            <w:r w:rsidRPr="00833174">
              <w:rPr>
                <w:rFonts w:ascii="Arial" w:hAnsi="Arial" w:cs="Arial"/>
                <w:sz w:val="20"/>
                <w:szCs w:val="20"/>
              </w:rPr>
              <w:t>(4,483)</w:t>
            </w:r>
          </w:p>
        </w:tc>
        <w:tc>
          <w:tcPr>
            <w:tcW w:w="1830" w:type="dxa"/>
            <w:vAlign w:val="bottom"/>
          </w:tcPr>
          <w:p w14:paraId="0266B336" w14:textId="6C1D012B" w:rsidR="00833174" w:rsidRPr="00FA00B1" w:rsidRDefault="00833174" w:rsidP="00833174">
            <w:pPr>
              <w:pBdr>
                <w:bottom w:val="single" w:sz="4" w:space="1" w:color="auto"/>
              </w:pBdr>
              <w:tabs>
                <w:tab w:val="decimal" w:pos="1425"/>
              </w:tabs>
              <w:spacing w:line="380" w:lineRule="exact"/>
              <w:ind w:left="-14" w:right="-14"/>
              <w:rPr>
                <w:rFonts w:ascii="Arial" w:hAnsi="Arial" w:cs="Arial"/>
                <w:sz w:val="20"/>
                <w:szCs w:val="20"/>
              </w:rPr>
            </w:pPr>
            <w:r w:rsidRPr="00833174">
              <w:rPr>
                <w:rFonts w:ascii="Arial" w:hAnsi="Arial" w:cs="Arial"/>
                <w:sz w:val="20"/>
                <w:szCs w:val="20"/>
              </w:rPr>
              <w:t>(9,231)</w:t>
            </w:r>
          </w:p>
        </w:tc>
      </w:tr>
      <w:tr w:rsidR="00833174" w:rsidRPr="00FA00B1" w14:paraId="36C711A8" w14:textId="77777777" w:rsidTr="00900134">
        <w:tc>
          <w:tcPr>
            <w:tcW w:w="3690" w:type="dxa"/>
            <w:vAlign w:val="bottom"/>
            <w:hideMark/>
          </w:tcPr>
          <w:p w14:paraId="4B1382AD" w14:textId="77777777" w:rsidR="00833174" w:rsidRPr="00FA00B1" w:rsidRDefault="00833174" w:rsidP="00833174">
            <w:pPr>
              <w:spacing w:line="380" w:lineRule="exact"/>
              <w:ind w:left="186" w:right="-108" w:hanging="186"/>
              <w:rPr>
                <w:rFonts w:ascii="Arial" w:hAnsi="Arial" w:cs="Arial"/>
                <w:sz w:val="20"/>
                <w:szCs w:val="20"/>
              </w:rPr>
            </w:pPr>
            <w:r w:rsidRPr="00FA00B1">
              <w:rPr>
                <w:rFonts w:ascii="Arial" w:hAnsi="Arial" w:cs="Arial"/>
                <w:sz w:val="20"/>
                <w:szCs w:val="20"/>
              </w:rPr>
              <w:t>Loans and interest receivables - net</w:t>
            </w:r>
          </w:p>
        </w:tc>
        <w:tc>
          <w:tcPr>
            <w:tcW w:w="1830" w:type="dxa"/>
            <w:vAlign w:val="bottom"/>
          </w:tcPr>
          <w:p w14:paraId="4688FBBE" w14:textId="5D01635E" w:rsidR="00833174" w:rsidRPr="00FA00B1" w:rsidRDefault="00833174" w:rsidP="00833174">
            <w:pPr>
              <w:pBdr>
                <w:bottom w:val="double" w:sz="4" w:space="1" w:color="auto"/>
              </w:pBdr>
              <w:tabs>
                <w:tab w:val="decimal" w:pos="1425"/>
              </w:tabs>
              <w:spacing w:line="380" w:lineRule="exact"/>
              <w:ind w:left="-14" w:right="-14"/>
              <w:rPr>
                <w:rFonts w:ascii="Arial" w:hAnsi="Arial" w:cs="Arial"/>
                <w:sz w:val="20"/>
                <w:szCs w:val="20"/>
                <w:cs/>
              </w:rPr>
            </w:pPr>
            <w:r w:rsidRPr="00833174">
              <w:rPr>
                <w:rFonts w:ascii="Arial" w:hAnsi="Arial" w:cs="Arial"/>
                <w:sz w:val="20"/>
                <w:szCs w:val="20"/>
              </w:rPr>
              <w:t>4,730,654</w:t>
            </w:r>
          </w:p>
        </w:tc>
        <w:tc>
          <w:tcPr>
            <w:tcW w:w="1830" w:type="dxa"/>
            <w:vAlign w:val="bottom"/>
          </w:tcPr>
          <w:p w14:paraId="102E7A26" w14:textId="5DF95A31" w:rsidR="00833174" w:rsidRPr="00FA00B1" w:rsidRDefault="00833174" w:rsidP="00833174">
            <w:pPr>
              <w:pBdr>
                <w:bottom w:val="double" w:sz="4" w:space="1" w:color="auto"/>
              </w:pBdr>
              <w:tabs>
                <w:tab w:val="decimal" w:pos="1425"/>
              </w:tabs>
              <w:spacing w:line="380" w:lineRule="exact"/>
              <w:ind w:left="-14" w:right="-14"/>
              <w:rPr>
                <w:rFonts w:ascii="Arial" w:hAnsi="Arial" w:cs="Arial"/>
                <w:sz w:val="20"/>
                <w:szCs w:val="20"/>
              </w:rPr>
            </w:pPr>
            <w:r w:rsidRPr="00833174">
              <w:rPr>
                <w:rFonts w:ascii="Arial" w:hAnsi="Arial" w:cs="Arial"/>
                <w:sz w:val="20"/>
                <w:szCs w:val="20"/>
              </w:rPr>
              <w:t>3,319,547</w:t>
            </w:r>
          </w:p>
        </w:tc>
        <w:tc>
          <w:tcPr>
            <w:tcW w:w="1830" w:type="dxa"/>
            <w:vAlign w:val="bottom"/>
          </w:tcPr>
          <w:p w14:paraId="6210BA47" w14:textId="7828AEAB" w:rsidR="00833174" w:rsidRPr="00FA00B1" w:rsidRDefault="00833174" w:rsidP="00833174">
            <w:pPr>
              <w:pBdr>
                <w:bottom w:val="double" w:sz="4" w:space="1" w:color="auto"/>
              </w:pBdr>
              <w:tabs>
                <w:tab w:val="decimal" w:pos="1425"/>
              </w:tabs>
              <w:spacing w:line="380" w:lineRule="exact"/>
              <w:ind w:left="-14" w:right="-14"/>
              <w:rPr>
                <w:rFonts w:ascii="Arial" w:hAnsi="Arial" w:cs="Arial"/>
                <w:sz w:val="20"/>
                <w:szCs w:val="20"/>
              </w:rPr>
            </w:pPr>
            <w:r w:rsidRPr="00833174">
              <w:rPr>
                <w:rFonts w:ascii="Arial" w:hAnsi="Arial" w:cs="Arial"/>
                <w:sz w:val="20"/>
                <w:szCs w:val="20"/>
              </w:rPr>
              <w:t>8,050,201</w:t>
            </w:r>
          </w:p>
        </w:tc>
      </w:tr>
    </w:tbl>
    <w:p w14:paraId="79C3902B" w14:textId="5A19C5E3" w:rsidR="00124261" w:rsidRPr="00FA00B1" w:rsidRDefault="0050752A" w:rsidP="00424F57">
      <w:pPr>
        <w:pStyle w:val="Heading1"/>
        <w:spacing w:before="240" w:after="120" w:line="380" w:lineRule="exact"/>
        <w:ind w:left="547" w:hanging="547"/>
        <w:jc w:val="left"/>
        <w:rPr>
          <w:rFonts w:ascii="Arial" w:hAnsi="Arial" w:cs="Arial"/>
          <w:b/>
          <w:bCs/>
          <w:spacing w:val="0"/>
          <w:sz w:val="22"/>
          <w:szCs w:val="22"/>
          <w:u w:val="none"/>
        </w:rPr>
      </w:pPr>
      <w:bookmarkStart w:id="7" w:name="_Toc23757800"/>
      <w:r w:rsidRPr="00FA00B1">
        <w:rPr>
          <w:rFonts w:ascii="Arial" w:hAnsi="Arial" w:cs="Arial"/>
          <w:b/>
          <w:bCs/>
          <w:spacing w:val="0"/>
          <w:sz w:val="22"/>
          <w:szCs w:val="22"/>
          <w:u w:val="none"/>
        </w:rPr>
        <w:t>9</w:t>
      </w:r>
      <w:r w:rsidR="006351F3" w:rsidRPr="00FA00B1">
        <w:rPr>
          <w:rFonts w:ascii="Arial" w:hAnsi="Arial" w:cs="Arial"/>
          <w:b/>
          <w:bCs/>
          <w:spacing w:val="0"/>
          <w:sz w:val="22"/>
          <w:szCs w:val="22"/>
          <w:u w:val="none"/>
        </w:rPr>
        <w:t>.</w:t>
      </w:r>
      <w:r w:rsidR="00124261" w:rsidRPr="00FA00B1">
        <w:rPr>
          <w:rFonts w:ascii="Arial" w:hAnsi="Arial" w:cs="Arial"/>
          <w:b/>
          <w:bCs/>
          <w:spacing w:val="0"/>
          <w:sz w:val="22"/>
          <w:szCs w:val="22"/>
          <w:u w:val="none"/>
        </w:rPr>
        <w:tab/>
      </w:r>
      <w:r w:rsidR="00815E8E" w:rsidRPr="00FA00B1">
        <w:rPr>
          <w:rFonts w:ascii="Arial" w:hAnsi="Arial" w:cs="Arial"/>
          <w:b/>
          <w:bCs/>
          <w:spacing w:val="0"/>
          <w:sz w:val="22"/>
          <w:szCs w:val="22"/>
          <w:u w:val="none"/>
        </w:rPr>
        <w:t>Premises</w:t>
      </w:r>
      <w:r w:rsidR="00320B30" w:rsidRPr="00FA00B1">
        <w:rPr>
          <w:rFonts w:ascii="Arial" w:hAnsi="Arial" w:cs="Arial"/>
          <w:b/>
          <w:bCs/>
          <w:spacing w:val="0"/>
          <w:sz w:val="22"/>
          <w:szCs w:val="22"/>
          <w:u w:val="none"/>
        </w:rPr>
        <w:t xml:space="preserve"> </w:t>
      </w:r>
      <w:r w:rsidR="00BB36F5" w:rsidRPr="00FA00B1">
        <w:rPr>
          <w:rFonts w:ascii="Arial" w:hAnsi="Arial" w:cs="Arial"/>
          <w:b/>
          <w:bCs/>
          <w:spacing w:val="0"/>
          <w:sz w:val="22"/>
          <w:szCs w:val="22"/>
          <w:u w:val="none"/>
        </w:rPr>
        <w:t>and equipment</w:t>
      </w:r>
      <w:bookmarkEnd w:id="7"/>
    </w:p>
    <w:p w14:paraId="5E7EC98A" w14:textId="16A29424" w:rsidR="002F11A6" w:rsidRPr="00FA00B1" w:rsidRDefault="002F11A6" w:rsidP="00C33BC9">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FA00B1">
        <w:rPr>
          <w:rFonts w:ascii="Arial" w:hAnsi="Arial" w:cs="Arial"/>
          <w:b/>
          <w:bCs/>
          <w:sz w:val="22"/>
          <w:szCs w:val="22"/>
        </w:rPr>
        <w:tab/>
      </w:r>
      <w:r w:rsidRPr="00FA00B1">
        <w:rPr>
          <w:rFonts w:ascii="Arial" w:hAnsi="Arial" w:cs="Arial"/>
          <w:sz w:val="22"/>
          <w:szCs w:val="22"/>
        </w:rPr>
        <w:t xml:space="preserve">The movement of </w:t>
      </w:r>
      <w:r w:rsidR="00815E8E" w:rsidRPr="00FA00B1">
        <w:rPr>
          <w:rFonts w:ascii="Arial" w:hAnsi="Arial" w:cs="Arial"/>
          <w:sz w:val="22"/>
          <w:szCs w:val="22"/>
        </w:rPr>
        <w:t>premises</w:t>
      </w:r>
      <w:r w:rsidRPr="00FA00B1">
        <w:rPr>
          <w:rFonts w:ascii="Arial" w:hAnsi="Arial" w:cs="Arial"/>
          <w:sz w:val="22"/>
          <w:szCs w:val="22"/>
        </w:rPr>
        <w:t xml:space="preserve"> and equipment for the </w:t>
      </w:r>
      <w:r w:rsidR="003C2771">
        <w:rPr>
          <w:rFonts w:ascii="Arial" w:hAnsi="Arial" w:cs="Arial"/>
          <w:sz w:val="22"/>
          <w:szCs w:val="22"/>
        </w:rPr>
        <w:t>three-month</w:t>
      </w:r>
      <w:r w:rsidR="003C506A" w:rsidRPr="00FA00B1">
        <w:rPr>
          <w:rFonts w:ascii="Arial" w:hAnsi="Arial" w:cs="Arial"/>
          <w:sz w:val="22"/>
          <w:szCs w:val="22"/>
        </w:rPr>
        <w:t xml:space="preserve"> period</w:t>
      </w:r>
      <w:r w:rsidRPr="00FA00B1">
        <w:rPr>
          <w:rFonts w:ascii="Arial" w:hAnsi="Arial" w:cs="Arial"/>
          <w:sz w:val="22"/>
          <w:szCs w:val="22"/>
        </w:rPr>
        <w:t xml:space="preserve"> ended </w:t>
      </w:r>
      <w:r w:rsidR="003C2771">
        <w:rPr>
          <w:rFonts w:ascii="Arial" w:hAnsi="Arial" w:cs="Arial"/>
          <w:sz w:val="22"/>
          <w:szCs w:val="22"/>
        </w:rPr>
        <w:t>31 March 2022</w:t>
      </w:r>
      <w:r w:rsidRPr="00FA00B1">
        <w:rPr>
          <w:rFonts w:ascii="Arial" w:hAnsi="Arial" w:cs="Arial"/>
          <w:sz w:val="22"/>
          <w:szCs w:val="22"/>
        </w:rPr>
        <w:t xml:space="preserve"> </w:t>
      </w:r>
      <w:r w:rsidR="00815E8E" w:rsidRPr="00FA00B1">
        <w:rPr>
          <w:rFonts w:ascii="Arial" w:hAnsi="Arial" w:cs="Arial"/>
          <w:sz w:val="22"/>
          <w:szCs w:val="22"/>
        </w:rPr>
        <w:t>is</w:t>
      </w:r>
      <w:r w:rsidRPr="00FA00B1">
        <w:rPr>
          <w:rFonts w:ascii="Arial" w:hAnsi="Arial" w:cs="Arial"/>
          <w:sz w:val="22"/>
          <w:szCs w:val="22"/>
        </w:rPr>
        <w:t xml:space="preserve"> as follow</w:t>
      </w:r>
      <w:r w:rsidR="0015269B" w:rsidRPr="00FA00B1">
        <w:rPr>
          <w:rFonts w:ascii="Arial" w:hAnsi="Arial" w:cs="Arial"/>
          <w:sz w:val="22"/>
          <w:szCs w:val="22"/>
        </w:rPr>
        <w:t>s</w:t>
      </w:r>
      <w:r w:rsidRPr="00FA00B1">
        <w:rPr>
          <w:rFonts w:ascii="Arial" w:hAnsi="Arial" w:cs="Arial"/>
          <w:sz w:val="22"/>
          <w:szCs w:val="22"/>
        </w:rPr>
        <w:t>:</w:t>
      </w:r>
    </w:p>
    <w:p w14:paraId="4106A027" w14:textId="77777777" w:rsidR="006351F3" w:rsidRPr="00735D8F" w:rsidRDefault="006351F3" w:rsidP="00735D8F">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735D8F">
        <w:rPr>
          <w:rFonts w:ascii="Arial" w:hAnsi="Arial" w:cs="Arial"/>
          <w:sz w:val="16"/>
          <w:szCs w:val="16"/>
        </w:rPr>
        <w:tab/>
      </w:r>
      <w:r w:rsidRPr="00735D8F">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070"/>
        <w:gridCol w:w="1185"/>
        <w:gridCol w:w="1185"/>
        <w:gridCol w:w="1185"/>
        <w:gridCol w:w="1185"/>
        <w:gridCol w:w="1185"/>
        <w:gridCol w:w="1185"/>
      </w:tblGrid>
      <w:tr w:rsidR="001B0C3A" w:rsidRPr="00735D8F" w14:paraId="33962847" w14:textId="77777777" w:rsidTr="00C33BC9">
        <w:tc>
          <w:tcPr>
            <w:tcW w:w="2070" w:type="dxa"/>
            <w:tcBorders>
              <w:top w:val="nil"/>
              <w:left w:val="nil"/>
              <w:bottom w:val="nil"/>
              <w:right w:val="nil"/>
            </w:tcBorders>
            <w:vAlign w:val="bottom"/>
          </w:tcPr>
          <w:p w14:paraId="363ADD06" w14:textId="77777777" w:rsidR="00B623CF" w:rsidRPr="00735D8F" w:rsidRDefault="00B623CF" w:rsidP="00735D8F">
            <w:pPr>
              <w:spacing w:line="340" w:lineRule="exact"/>
              <w:ind w:right="-108"/>
              <w:rPr>
                <w:rFonts w:ascii="Arial" w:eastAsia="Arial Unicode MS" w:hAnsi="Arial" w:cs="Arial"/>
                <w:b/>
                <w:bCs/>
                <w:sz w:val="16"/>
                <w:szCs w:val="16"/>
              </w:rPr>
            </w:pPr>
          </w:p>
        </w:tc>
        <w:tc>
          <w:tcPr>
            <w:tcW w:w="1185" w:type="dxa"/>
            <w:tcBorders>
              <w:top w:val="nil"/>
              <w:left w:val="nil"/>
              <w:bottom w:val="nil"/>
              <w:right w:val="nil"/>
            </w:tcBorders>
            <w:vAlign w:val="bottom"/>
          </w:tcPr>
          <w:p w14:paraId="0B3DF564" w14:textId="77777777" w:rsidR="00B623CF" w:rsidRPr="00735D8F"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735D8F">
              <w:rPr>
                <w:rFonts w:ascii="Arial" w:eastAsia="Arial Unicode MS" w:hAnsi="Arial" w:cs="Arial"/>
                <w:sz w:val="16"/>
                <w:szCs w:val="16"/>
              </w:rPr>
              <w:t>Land</w:t>
            </w:r>
          </w:p>
        </w:tc>
        <w:tc>
          <w:tcPr>
            <w:tcW w:w="1185" w:type="dxa"/>
            <w:tcBorders>
              <w:top w:val="nil"/>
              <w:left w:val="nil"/>
              <w:bottom w:val="nil"/>
              <w:right w:val="nil"/>
            </w:tcBorders>
            <w:vAlign w:val="bottom"/>
          </w:tcPr>
          <w:p w14:paraId="62FBB85F" w14:textId="77777777" w:rsidR="00B623CF" w:rsidRPr="00735D8F" w:rsidRDefault="00B623CF" w:rsidP="00735D8F">
            <w:pPr>
              <w:pBdr>
                <w:bottom w:val="single" w:sz="4" w:space="1" w:color="auto"/>
              </w:pBdr>
              <w:spacing w:line="340" w:lineRule="exact"/>
              <w:ind w:left="-18" w:right="-75"/>
              <w:jc w:val="center"/>
              <w:rPr>
                <w:rFonts w:ascii="Arial" w:eastAsia="Arial Unicode MS" w:hAnsi="Arial" w:cs="Arial"/>
                <w:sz w:val="16"/>
                <w:szCs w:val="16"/>
              </w:rPr>
            </w:pPr>
            <w:r w:rsidRPr="00735D8F">
              <w:rPr>
                <w:rFonts w:ascii="Arial" w:eastAsia="Arial Unicode MS" w:hAnsi="Arial" w:cs="Arial"/>
                <w:sz w:val="16"/>
                <w:szCs w:val="16"/>
              </w:rPr>
              <w:t>Buildings</w:t>
            </w:r>
            <w:r w:rsidR="007C53AF" w:rsidRPr="00735D8F">
              <w:rPr>
                <w:rFonts w:ascii="Arial" w:eastAsia="Arial Unicode MS" w:hAnsi="Arial" w:cs="Arial"/>
                <w:sz w:val="16"/>
                <w:szCs w:val="16"/>
              </w:rPr>
              <w:t xml:space="preserve"> and building improvements</w:t>
            </w:r>
          </w:p>
        </w:tc>
        <w:tc>
          <w:tcPr>
            <w:tcW w:w="1185" w:type="dxa"/>
            <w:tcBorders>
              <w:top w:val="nil"/>
              <w:left w:val="nil"/>
              <w:bottom w:val="nil"/>
              <w:right w:val="nil"/>
            </w:tcBorders>
            <w:vAlign w:val="bottom"/>
          </w:tcPr>
          <w:p w14:paraId="6DDCF372" w14:textId="77777777" w:rsidR="00B623CF" w:rsidRPr="00735D8F"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735D8F">
              <w:rPr>
                <w:rFonts w:ascii="Arial" w:eastAsia="Arial Unicode MS" w:hAnsi="Arial" w:cs="Arial"/>
                <w:sz w:val="16"/>
                <w:szCs w:val="16"/>
              </w:rPr>
              <w:t>Furniture,</w:t>
            </w:r>
          </w:p>
          <w:p w14:paraId="50743B93" w14:textId="77777777" w:rsidR="00B623CF" w:rsidRPr="00735D8F"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735D8F">
              <w:rPr>
                <w:rFonts w:ascii="Arial" w:eastAsia="Arial Unicode MS" w:hAnsi="Arial" w:cs="Arial"/>
                <w:sz w:val="16"/>
                <w:szCs w:val="16"/>
              </w:rPr>
              <w:t>fixtures and</w:t>
            </w:r>
          </w:p>
          <w:p w14:paraId="161E4441" w14:textId="77777777" w:rsidR="00B623CF" w:rsidRPr="00735D8F"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735D8F">
              <w:rPr>
                <w:rFonts w:ascii="Arial" w:eastAsia="Arial Unicode MS" w:hAnsi="Arial" w:cs="Arial"/>
                <w:sz w:val="16"/>
                <w:szCs w:val="16"/>
              </w:rPr>
              <w:t>office equipment</w:t>
            </w:r>
          </w:p>
        </w:tc>
        <w:tc>
          <w:tcPr>
            <w:tcW w:w="1185" w:type="dxa"/>
            <w:tcBorders>
              <w:top w:val="nil"/>
              <w:left w:val="nil"/>
              <w:bottom w:val="nil"/>
              <w:right w:val="nil"/>
            </w:tcBorders>
            <w:vAlign w:val="bottom"/>
          </w:tcPr>
          <w:p w14:paraId="222D40E4" w14:textId="77777777" w:rsidR="00B623CF" w:rsidRPr="00735D8F"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735D8F">
              <w:rPr>
                <w:rFonts w:ascii="Arial" w:eastAsia="Arial Unicode MS" w:hAnsi="Arial" w:cs="Arial"/>
                <w:sz w:val="16"/>
                <w:szCs w:val="16"/>
              </w:rPr>
              <w:t>Vehicles</w:t>
            </w:r>
          </w:p>
        </w:tc>
        <w:tc>
          <w:tcPr>
            <w:tcW w:w="1185" w:type="dxa"/>
            <w:tcBorders>
              <w:top w:val="nil"/>
              <w:left w:val="nil"/>
              <w:bottom w:val="nil"/>
              <w:right w:val="nil"/>
            </w:tcBorders>
            <w:vAlign w:val="bottom"/>
          </w:tcPr>
          <w:p w14:paraId="3D1F250C" w14:textId="77777777" w:rsidR="00B623CF" w:rsidRPr="00735D8F" w:rsidRDefault="003832CA" w:rsidP="00735D8F">
            <w:pPr>
              <w:pBdr>
                <w:bottom w:val="single" w:sz="4" w:space="1" w:color="auto"/>
              </w:pBdr>
              <w:spacing w:line="340" w:lineRule="exact"/>
              <w:ind w:left="-18" w:right="0"/>
              <w:jc w:val="center"/>
              <w:rPr>
                <w:rFonts w:ascii="Arial" w:eastAsia="Arial Unicode MS" w:hAnsi="Arial" w:cs="Arial"/>
                <w:sz w:val="16"/>
                <w:szCs w:val="16"/>
              </w:rPr>
            </w:pPr>
            <w:r w:rsidRPr="00735D8F">
              <w:rPr>
                <w:rFonts w:ascii="Arial" w:eastAsia="Arial Unicode MS" w:hAnsi="Arial" w:cs="Arial"/>
                <w:sz w:val="16"/>
                <w:szCs w:val="16"/>
              </w:rPr>
              <w:t>Construction in progress</w:t>
            </w:r>
          </w:p>
        </w:tc>
        <w:tc>
          <w:tcPr>
            <w:tcW w:w="1185" w:type="dxa"/>
            <w:tcBorders>
              <w:top w:val="nil"/>
              <w:left w:val="nil"/>
              <w:bottom w:val="nil"/>
              <w:right w:val="nil"/>
            </w:tcBorders>
            <w:vAlign w:val="bottom"/>
          </w:tcPr>
          <w:p w14:paraId="6EDD1C5E" w14:textId="77777777" w:rsidR="00B623CF" w:rsidRPr="00735D8F"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735D8F">
              <w:rPr>
                <w:rFonts w:ascii="Arial" w:eastAsia="Arial Unicode MS" w:hAnsi="Arial" w:cs="Arial"/>
                <w:sz w:val="16"/>
                <w:szCs w:val="16"/>
              </w:rPr>
              <w:t>Total</w:t>
            </w:r>
          </w:p>
        </w:tc>
      </w:tr>
      <w:tr w:rsidR="001B0C3A" w:rsidRPr="00735D8F" w14:paraId="4B97BA61" w14:textId="77777777" w:rsidTr="00C33BC9">
        <w:trPr>
          <w:trHeight w:val="66"/>
        </w:trPr>
        <w:tc>
          <w:tcPr>
            <w:tcW w:w="2070" w:type="dxa"/>
            <w:tcBorders>
              <w:top w:val="nil"/>
              <w:left w:val="nil"/>
              <w:bottom w:val="nil"/>
              <w:right w:val="nil"/>
            </w:tcBorders>
            <w:vAlign w:val="bottom"/>
          </w:tcPr>
          <w:p w14:paraId="2293F573" w14:textId="77777777" w:rsidR="003062CF" w:rsidRPr="00735D8F" w:rsidRDefault="003062CF" w:rsidP="00735D8F">
            <w:pPr>
              <w:spacing w:line="340" w:lineRule="exact"/>
              <w:ind w:right="-115"/>
              <w:rPr>
                <w:rFonts w:ascii="Arial" w:eastAsia="Arial Unicode MS" w:hAnsi="Arial" w:cs="Arial"/>
                <w:sz w:val="16"/>
                <w:szCs w:val="16"/>
              </w:rPr>
            </w:pPr>
            <w:r w:rsidRPr="00735D8F">
              <w:rPr>
                <w:rFonts w:ascii="Arial" w:eastAsia="Arial Unicode MS" w:hAnsi="Arial" w:cs="Arial"/>
                <w:sz w:val="16"/>
                <w:szCs w:val="16"/>
              </w:rPr>
              <w:t>Net book value as at</w:t>
            </w:r>
          </w:p>
        </w:tc>
        <w:tc>
          <w:tcPr>
            <w:tcW w:w="1185" w:type="dxa"/>
            <w:vAlign w:val="bottom"/>
          </w:tcPr>
          <w:p w14:paraId="213C0576" w14:textId="77777777" w:rsidR="003062CF" w:rsidRPr="00735D8F"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6AA3AB0" w14:textId="77777777" w:rsidR="003062CF" w:rsidRPr="00735D8F"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B9A3BF8" w14:textId="77777777" w:rsidR="003062CF" w:rsidRPr="00735D8F"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06FB5E42" w14:textId="77777777" w:rsidR="003062CF" w:rsidRPr="00735D8F"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45BB030" w14:textId="77777777" w:rsidR="003062CF" w:rsidRPr="00735D8F"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C8313B3" w14:textId="77777777" w:rsidR="003062CF" w:rsidRPr="00735D8F" w:rsidRDefault="003062CF" w:rsidP="00735D8F">
            <w:pPr>
              <w:tabs>
                <w:tab w:val="decimal" w:pos="882"/>
              </w:tabs>
              <w:spacing w:line="340" w:lineRule="exact"/>
              <w:ind w:right="0"/>
              <w:jc w:val="left"/>
              <w:rPr>
                <w:rFonts w:ascii="Arial" w:eastAsia="Arial Unicode MS" w:hAnsi="Arial" w:cs="Arial"/>
                <w:sz w:val="16"/>
                <w:szCs w:val="16"/>
              </w:rPr>
            </w:pPr>
          </w:p>
        </w:tc>
      </w:tr>
      <w:tr w:rsidR="00735D8F" w:rsidRPr="00735D8F" w14:paraId="5CE5240C" w14:textId="77777777" w:rsidTr="00562EA0">
        <w:tc>
          <w:tcPr>
            <w:tcW w:w="2070" w:type="dxa"/>
            <w:tcBorders>
              <w:top w:val="nil"/>
              <w:left w:val="nil"/>
              <w:bottom w:val="nil"/>
              <w:right w:val="nil"/>
            </w:tcBorders>
            <w:vAlign w:val="bottom"/>
          </w:tcPr>
          <w:p w14:paraId="16D5FAED" w14:textId="1244209D" w:rsidR="00735D8F" w:rsidRPr="00735D8F" w:rsidRDefault="00735D8F" w:rsidP="00735D8F">
            <w:pPr>
              <w:spacing w:line="340" w:lineRule="exact"/>
              <w:ind w:left="162" w:right="-18" w:hanging="162"/>
              <w:jc w:val="left"/>
              <w:rPr>
                <w:rFonts w:ascii="Arial" w:eastAsia="Arial Unicode MS" w:hAnsi="Arial" w:cs="Arial"/>
                <w:sz w:val="16"/>
                <w:szCs w:val="16"/>
              </w:rPr>
            </w:pPr>
            <w:r w:rsidRPr="00735D8F">
              <w:rPr>
                <w:rFonts w:ascii="Arial" w:eastAsia="Arial Unicode MS" w:hAnsi="Arial" w:cs="Arial"/>
                <w:sz w:val="16"/>
                <w:szCs w:val="16"/>
              </w:rPr>
              <w:tab/>
              <w:t>1 January 2022</w:t>
            </w:r>
          </w:p>
        </w:tc>
        <w:tc>
          <w:tcPr>
            <w:tcW w:w="1185" w:type="dxa"/>
          </w:tcPr>
          <w:p w14:paraId="2A0807DA" w14:textId="608CE3CC"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120,562,866</w:t>
            </w:r>
          </w:p>
        </w:tc>
        <w:tc>
          <w:tcPr>
            <w:tcW w:w="1185" w:type="dxa"/>
          </w:tcPr>
          <w:p w14:paraId="1122010D" w14:textId="180BE81F"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22,738,261</w:t>
            </w:r>
          </w:p>
        </w:tc>
        <w:tc>
          <w:tcPr>
            <w:tcW w:w="1185" w:type="dxa"/>
          </w:tcPr>
          <w:p w14:paraId="608F14CE" w14:textId="1BD4AD07"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14,675,344</w:t>
            </w:r>
          </w:p>
        </w:tc>
        <w:tc>
          <w:tcPr>
            <w:tcW w:w="1185" w:type="dxa"/>
          </w:tcPr>
          <w:p w14:paraId="6C1E0ECE" w14:textId="48FEAF1F"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5,522,520</w:t>
            </w:r>
          </w:p>
        </w:tc>
        <w:tc>
          <w:tcPr>
            <w:tcW w:w="1185" w:type="dxa"/>
          </w:tcPr>
          <w:p w14:paraId="582AEB39" w14:textId="6D912056"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9,200</w:t>
            </w:r>
          </w:p>
        </w:tc>
        <w:tc>
          <w:tcPr>
            <w:tcW w:w="1185" w:type="dxa"/>
          </w:tcPr>
          <w:p w14:paraId="018EC340" w14:textId="7392688B"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163,508,191</w:t>
            </w:r>
          </w:p>
        </w:tc>
      </w:tr>
      <w:tr w:rsidR="00735D8F" w:rsidRPr="00735D8F" w14:paraId="70EA95C3" w14:textId="77777777" w:rsidTr="00F84868">
        <w:tc>
          <w:tcPr>
            <w:tcW w:w="2070" w:type="dxa"/>
            <w:tcBorders>
              <w:top w:val="nil"/>
              <w:left w:val="nil"/>
              <w:bottom w:val="nil"/>
              <w:right w:val="nil"/>
            </w:tcBorders>
            <w:vAlign w:val="bottom"/>
          </w:tcPr>
          <w:p w14:paraId="5DA4CA3C" w14:textId="77777777" w:rsidR="00735D8F" w:rsidRPr="00735D8F" w:rsidRDefault="00735D8F" w:rsidP="00735D8F">
            <w:pPr>
              <w:spacing w:line="340" w:lineRule="exact"/>
              <w:ind w:right="-115"/>
              <w:rPr>
                <w:rFonts w:ascii="Arial" w:eastAsia="Arial Unicode MS" w:hAnsi="Arial" w:cs="Arial"/>
                <w:sz w:val="16"/>
                <w:szCs w:val="16"/>
              </w:rPr>
            </w:pPr>
            <w:r w:rsidRPr="00735D8F">
              <w:rPr>
                <w:rFonts w:ascii="Arial" w:eastAsia="Arial Unicode MS" w:hAnsi="Arial" w:cs="Arial"/>
                <w:sz w:val="16"/>
                <w:szCs w:val="16"/>
              </w:rPr>
              <w:t xml:space="preserve">Additions </w:t>
            </w:r>
          </w:p>
        </w:tc>
        <w:tc>
          <w:tcPr>
            <w:tcW w:w="1185" w:type="dxa"/>
            <w:vAlign w:val="bottom"/>
          </w:tcPr>
          <w:p w14:paraId="15EF37FE" w14:textId="0BEE6DAB"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1543B6BC" w14:textId="54F1E0FB"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61C60B42" w14:textId="5E50EF4C"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248,543</w:t>
            </w:r>
          </w:p>
        </w:tc>
        <w:tc>
          <w:tcPr>
            <w:tcW w:w="1185" w:type="dxa"/>
            <w:vAlign w:val="bottom"/>
          </w:tcPr>
          <w:p w14:paraId="05AACF54" w14:textId="61F928F3"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04E06FA8" w14:textId="4A0E59A9" w:rsidR="00735D8F" w:rsidRPr="00735D8F" w:rsidRDefault="00735D8F" w:rsidP="00735D8F">
            <w:pPr>
              <w:tabs>
                <w:tab w:val="decimal" w:pos="896"/>
              </w:tabs>
              <w:spacing w:line="340" w:lineRule="exact"/>
              <w:ind w:right="0"/>
              <w:jc w:val="left"/>
              <w:rPr>
                <w:rFonts w:ascii="Arial" w:hAnsi="Arial" w:cs="Arial"/>
                <w:sz w:val="16"/>
                <w:szCs w:val="16"/>
              </w:rPr>
            </w:pPr>
          </w:p>
        </w:tc>
        <w:tc>
          <w:tcPr>
            <w:tcW w:w="1185" w:type="dxa"/>
            <w:vAlign w:val="bottom"/>
          </w:tcPr>
          <w:p w14:paraId="312844F7" w14:textId="2EA4D329"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248,543</w:t>
            </w:r>
          </w:p>
        </w:tc>
      </w:tr>
      <w:tr w:rsidR="00735D8F" w:rsidRPr="00735D8F" w14:paraId="55BA2A48" w14:textId="77777777" w:rsidTr="00F84868">
        <w:tc>
          <w:tcPr>
            <w:tcW w:w="2070" w:type="dxa"/>
            <w:tcBorders>
              <w:top w:val="nil"/>
              <w:left w:val="nil"/>
              <w:bottom w:val="nil"/>
              <w:right w:val="nil"/>
            </w:tcBorders>
            <w:vAlign w:val="bottom"/>
          </w:tcPr>
          <w:p w14:paraId="595AFFED" w14:textId="2912AA12" w:rsidR="00735D8F" w:rsidRPr="00735D8F" w:rsidRDefault="00735D8F" w:rsidP="00735D8F">
            <w:pPr>
              <w:spacing w:line="340" w:lineRule="exact"/>
              <w:ind w:left="162" w:right="-108" w:hanging="162"/>
              <w:jc w:val="left"/>
              <w:rPr>
                <w:rFonts w:ascii="Arial" w:eastAsia="Arial Unicode MS" w:hAnsi="Arial" w:cs="Arial"/>
                <w:sz w:val="16"/>
                <w:szCs w:val="16"/>
              </w:rPr>
            </w:pPr>
            <w:r w:rsidRPr="00735D8F">
              <w:rPr>
                <w:rFonts w:ascii="Arial" w:eastAsia="Arial Unicode MS" w:hAnsi="Arial" w:cs="Arial"/>
                <w:sz w:val="16"/>
                <w:szCs w:val="16"/>
              </w:rPr>
              <w:t>Disposals/write-off - net book value</w:t>
            </w:r>
          </w:p>
        </w:tc>
        <w:tc>
          <w:tcPr>
            <w:tcW w:w="1185" w:type="dxa"/>
            <w:vAlign w:val="bottom"/>
          </w:tcPr>
          <w:p w14:paraId="131909C8" w14:textId="0445A06B"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4298F999" w14:textId="7E27D826"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01AC486A" w14:textId="599C1B3F"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(48,694)</w:t>
            </w:r>
          </w:p>
        </w:tc>
        <w:tc>
          <w:tcPr>
            <w:tcW w:w="1185" w:type="dxa"/>
            <w:vAlign w:val="bottom"/>
          </w:tcPr>
          <w:p w14:paraId="4962B837" w14:textId="54CE1A06"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6B41E82D" w14:textId="14CDA8C8" w:rsidR="00735D8F" w:rsidRPr="00735D8F" w:rsidRDefault="00735D8F" w:rsidP="00735D8F">
            <w:pPr>
              <w:tabs>
                <w:tab w:val="decimal" w:pos="896"/>
              </w:tabs>
              <w:spacing w:line="340" w:lineRule="exact"/>
              <w:ind w:right="0"/>
              <w:jc w:val="left"/>
              <w:rPr>
                <w:rFonts w:ascii="Arial" w:hAnsi="Arial" w:cs="Arial"/>
                <w:sz w:val="16"/>
                <w:szCs w:val="16"/>
              </w:rPr>
            </w:pPr>
          </w:p>
        </w:tc>
        <w:tc>
          <w:tcPr>
            <w:tcW w:w="1185" w:type="dxa"/>
            <w:vAlign w:val="bottom"/>
          </w:tcPr>
          <w:p w14:paraId="5A750127" w14:textId="01C945BB" w:rsidR="00735D8F" w:rsidRPr="00735D8F" w:rsidRDefault="00735D8F" w:rsidP="00735D8F">
            <w:pPr>
              <w:tabs>
                <w:tab w:val="decimal" w:pos="896"/>
              </w:tabs>
              <w:spacing w:line="340" w:lineRule="exact"/>
              <w:ind w:right="0"/>
              <w:jc w:val="left"/>
              <w:rPr>
                <w:rFonts w:ascii="Arial" w:hAnsi="Arial" w:cs="Arial"/>
                <w:sz w:val="16"/>
                <w:szCs w:val="16"/>
              </w:rPr>
            </w:pPr>
            <w:r w:rsidRPr="00735D8F">
              <w:rPr>
                <w:rFonts w:ascii="Arial" w:hAnsi="Arial" w:cs="Arial"/>
                <w:sz w:val="16"/>
                <w:szCs w:val="16"/>
              </w:rPr>
              <w:t>(48,694)</w:t>
            </w:r>
          </w:p>
        </w:tc>
      </w:tr>
      <w:tr w:rsidR="00735D8F" w:rsidRPr="00735D8F" w14:paraId="466FB999" w14:textId="77777777" w:rsidTr="00F84868">
        <w:tc>
          <w:tcPr>
            <w:tcW w:w="2070" w:type="dxa"/>
            <w:tcBorders>
              <w:top w:val="nil"/>
              <w:left w:val="nil"/>
              <w:bottom w:val="nil"/>
              <w:right w:val="nil"/>
            </w:tcBorders>
            <w:vAlign w:val="bottom"/>
          </w:tcPr>
          <w:p w14:paraId="7124ED96" w14:textId="77777777" w:rsidR="00735D8F" w:rsidRPr="00735D8F" w:rsidRDefault="00735D8F" w:rsidP="00735D8F">
            <w:pPr>
              <w:spacing w:line="340" w:lineRule="exact"/>
              <w:ind w:left="162" w:right="-108" w:hanging="162"/>
              <w:jc w:val="left"/>
              <w:rPr>
                <w:rFonts w:ascii="Arial" w:eastAsia="Arial Unicode MS" w:hAnsi="Arial" w:cs="Arial"/>
                <w:sz w:val="16"/>
                <w:szCs w:val="16"/>
              </w:rPr>
            </w:pPr>
            <w:r w:rsidRPr="00735D8F">
              <w:rPr>
                <w:rFonts w:ascii="Arial" w:eastAsia="Arial Unicode MS" w:hAnsi="Arial" w:cs="Arial"/>
                <w:sz w:val="16"/>
                <w:szCs w:val="16"/>
              </w:rPr>
              <w:t>Depreciation charge for                        the period</w:t>
            </w:r>
          </w:p>
        </w:tc>
        <w:tc>
          <w:tcPr>
            <w:tcW w:w="1185" w:type="dxa"/>
            <w:vAlign w:val="bottom"/>
          </w:tcPr>
          <w:p w14:paraId="30BB8695" w14:textId="2184B97A" w:rsidR="00735D8F" w:rsidRPr="00735D8F" w:rsidRDefault="00735D8F" w:rsidP="00735D8F">
            <w:pPr>
              <w:pBdr>
                <w:bottom w:val="single" w:sz="4" w:space="1" w:color="000000"/>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2526DBF8" w14:textId="7BCC4D0B" w:rsidR="00735D8F" w:rsidRPr="00735D8F" w:rsidRDefault="00735D8F" w:rsidP="00735D8F">
            <w:pPr>
              <w:pBdr>
                <w:bottom w:val="single" w:sz="4" w:space="1" w:color="000000"/>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(472,693)</w:t>
            </w:r>
          </w:p>
        </w:tc>
        <w:tc>
          <w:tcPr>
            <w:tcW w:w="1185" w:type="dxa"/>
            <w:vAlign w:val="bottom"/>
          </w:tcPr>
          <w:p w14:paraId="5ED18AC4" w14:textId="67B49A07" w:rsidR="00735D8F" w:rsidRPr="00735D8F" w:rsidRDefault="00735D8F" w:rsidP="00735D8F">
            <w:pPr>
              <w:pBdr>
                <w:bottom w:val="single" w:sz="4" w:space="1" w:color="000000"/>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(1,359,828)</w:t>
            </w:r>
          </w:p>
        </w:tc>
        <w:tc>
          <w:tcPr>
            <w:tcW w:w="1185" w:type="dxa"/>
            <w:vAlign w:val="bottom"/>
          </w:tcPr>
          <w:p w14:paraId="27C55A98" w14:textId="1685E246" w:rsidR="00735D8F" w:rsidRPr="00735D8F" w:rsidRDefault="00735D8F" w:rsidP="00735D8F">
            <w:pPr>
              <w:pBdr>
                <w:bottom w:val="single" w:sz="4" w:space="1" w:color="000000"/>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(204,991)</w:t>
            </w:r>
          </w:p>
        </w:tc>
        <w:tc>
          <w:tcPr>
            <w:tcW w:w="1185" w:type="dxa"/>
            <w:vAlign w:val="bottom"/>
          </w:tcPr>
          <w:p w14:paraId="59314771" w14:textId="29466834" w:rsidR="00735D8F" w:rsidRPr="00735D8F" w:rsidRDefault="00735D8F" w:rsidP="00735D8F">
            <w:pPr>
              <w:pBdr>
                <w:bottom w:val="single" w:sz="4" w:space="1" w:color="000000"/>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w:t>
            </w:r>
          </w:p>
        </w:tc>
        <w:tc>
          <w:tcPr>
            <w:tcW w:w="1185" w:type="dxa"/>
            <w:vAlign w:val="bottom"/>
          </w:tcPr>
          <w:p w14:paraId="528EAC2A" w14:textId="0D186564" w:rsidR="00735D8F" w:rsidRPr="00735D8F" w:rsidRDefault="00735D8F" w:rsidP="00735D8F">
            <w:pPr>
              <w:pBdr>
                <w:bottom w:val="single" w:sz="4" w:space="1" w:color="000000"/>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(2,037,512)</w:t>
            </w:r>
          </w:p>
        </w:tc>
      </w:tr>
      <w:tr w:rsidR="00735D8F" w:rsidRPr="00735D8F" w14:paraId="1186B50A" w14:textId="77777777" w:rsidTr="008B532A">
        <w:tc>
          <w:tcPr>
            <w:tcW w:w="2070" w:type="dxa"/>
            <w:tcBorders>
              <w:top w:val="nil"/>
              <w:left w:val="nil"/>
              <w:bottom w:val="nil"/>
              <w:right w:val="nil"/>
            </w:tcBorders>
            <w:vAlign w:val="bottom"/>
          </w:tcPr>
          <w:p w14:paraId="47300377" w14:textId="06305F52" w:rsidR="00735D8F" w:rsidRPr="00735D8F" w:rsidRDefault="00735D8F" w:rsidP="00735D8F">
            <w:pPr>
              <w:spacing w:line="340" w:lineRule="exact"/>
              <w:ind w:left="162" w:right="-108" w:hanging="162"/>
              <w:jc w:val="left"/>
              <w:rPr>
                <w:rFonts w:ascii="Arial" w:eastAsia="Arial Unicode MS" w:hAnsi="Arial" w:cs="Arial"/>
                <w:sz w:val="16"/>
                <w:szCs w:val="16"/>
              </w:rPr>
            </w:pPr>
            <w:r w:rsidRPr="00735D8F">
              <w:rPr>
                <w:rFonts w:ascii="Arial" w:eastAsia="Arial Unicode MS" w:hAnsi="Arial" w:cs="Arial"/>
                <w:sz w:val="16"/>
                <w:szCs w:val="16"/>
              </w:rPr>
              <w:t xml:space="preserve">Net book value as </w:t>
            </w:r>
            <w:proofErr w:type="gramStart"/>
            <w:r w:rsidRPr="00735D8F">
              <w:rPr>
                <w:rFonts w:ascii="Arial" w:eastAsia="Arial Unicode MS" w:hAnsi="Arial" w:cs="Arial"/>
                <w:sz w:val="16"/>
                <w:szCs w:val="16"/>
              </w:rPr>
              <w:t>at</w:t>
            </w:r>
            <w:proofErr w:type="gramEnd"/>
            <w:r w:rsidRPr="00735D8F">
              <w:rPr>
                <w:rFonts w:ascii="Arial" w:eastAsia="Arial Unicode MS" w:hAnsi="Arial" w:cs="Arial"/>
                <w:sz w:val="16"/>
                <w:szCs w:val="16"/>
              </w:rPr>
              <w:t xml:space="preserve">                                  31 March 2022</w:t>
            </w:r>
          </w:p>
        </w:tc>
        <w:tc>
          <w:tcPr>
            <w:tcW w:w="1185" w:type="dxa"/>
            <w:vAlign w:val="bottom"/>
          </w:tcPr>
          <w:p w14:paraId="1801C0C1" w14:textId="32F46132" w:rsidR="00735D8F" w:rsidRPr="00735D8F" w:rsidRDefault="00735D8F" w:rsidP="00735D8F">
            <w:pPr>
              <w:pBdr>
                <w:bottom w:val="double" w:sz="4" w:space="1" w:color="auto"/>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120,562,866</w:t>
            </w:r>
          </w:p>
        </w:tc>
        <w:tc>
          <w:tcPr>
            <w:tcW w:w="1185" w:type="dxa"/>
            <w:vAlign w:val="bottom"/>
          </w:tcPr>
          <w:p w14:paraId="164C5B65" w14:textId="64418A70" w:rsidR="00735D8F" w:rsidRPr="00735D8F" w:rsidRDefault="00735D8F" w:rsidP="00735D8F">
            <w:pPr>
              <w:pBdr>
                <w:bottom w:val="double" w:sz="4" w:space="1" w:color="auto"/>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22,265,568</w:t>
            </w:r>
          </w:p>
        </w:tc>
        <w:tc>
          <w:tcPr>
            <w:tcW w:w="1185" w:type="dxa"/>
            <w:vAlign w:val="bottom"/>
          </w:tcPr>
          <w:p w14:paraId="0A5AFCC6" w14:textId="4168CB45" w:rsidR="00735D8F" w:rsidRPr="00735D8F" w:rsidRDefault="00735D8F" w:rsidP="00735D8F">
            <w:pPr>
              <w:pBdr>
                <w:bottom w:val="double" w:sz="4" w:space="1" w:color="auto"/>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13,515,365</w:t>
            </w:r>
          </w:p>
        </w:tc>
        <w:tc>
          <w:tcPr>
            <w:tcW w:w="1185" w:type="dxa"/>
            <w:vAlign w:val="bottom"/>
          </w:tcPr>
          <w:p w14:paraId="5F9FEB8E" w14:textId="6C4AF513" w:rsidR="00735D8F" w:rsidRPr="00735D8F" w:rsidRDefault="00735D8F" w:rsidP="00735D8F">
            <w:pPr>
              <w:pBdr>
                <w:bottom w:val="double" w:sz="4" w:space="1" w:color="auto"/>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5,317,529</w:t>
            </w:r>
          </w:p>
        </w:tc>
        <w:tc>
          <w:tcPr>
            <w:tcW w:w="1185" w:type="dxa"/>
            <w:vAlign w:val="bottom"/>
          </w:tcPr>
          <w:p w14:paraId="151C8633" w14:textId="12A8C008" w:rsidR="00735D8F" w:rsidRPr="00735D8F" w:rsidRDefault="00735D8F" w:rsidP="00735D8F">
            <w:pPr>
              <w:pBdr>
                <w:bottom w:val="double" w:sz="4" w:space="1" w:color="auto"/>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9,200</w:t>
            </w:r>
          </w:p>
        </w:tc>
        <w:tc>
          <w:tcPr>
            <w:tcW w:w="1185" w:type="dxa"/>
            <w:vAlign w:val="bottom"/>
          </w:tcPr>
          <w:p w14:paraId="0254FD51" w14:textId="6EDBBC8F" w:rsidR="00735D8F" w:rsidRPr="00735D8F" w:rsidRDefault="00735D8F" w:rsidP="00735D8F">
            <w:pPr>
              <w:pBdr>
                <w:bottom w:val="double" w:sz="4" w:space="1" w:color="auto"/>
              </w:pBdr>
              <w:tabs>
                <w:tab w:val="decimal" w:pos="896"/>
              </w:tabs>
              <w:spacing w:line="340" w:lineRule="exact"/>
              <w:ind w:right="0"/>
              <w:jc w:val="left"/>
              <w:rPr>
                <w:rFonts w:ascii="Arial" w:hAnsi="Arial" w:cs="Arial"/>
                <w:sz w:val="16"/>
                <w:szCs w:val="16"/>
              </w:rPr>
            </w:pPr>
            <w:r w:rsidRPr="00735D8F">
              <w:rPr>
                <w:rFonts w:ascii="Arial" w:hAnsi="Arial" w:cs="Arial"/>
                <w:sz w:val="16"/>
                <w:szCs w:val="16"/>
              </w:rPr>
              <w:t>161,670,528</w:t>
            </w:r>
          </w:p>
        </w:tc>
      </w:tr>
    </w:tbl>
    <w:p w14:paraId="255D2F41" w14:textId="77777777" w:rsidR="00B808B5" w:rsidRPr="00FA00B1" w:rsidRDefault="00B808B5">
      <w:pPr>
        <w:ind w:right="0"/>
        <w:jc w:val="left"/>
        <w:rPr>
          <w:rFonts w:ascii="Arial" w:hAnsi="Arial" w:cs="Arial"/>
          <w:b/>
          <w:bCs/>
          <w:sz w:val="22"/>
          <w:szCs w:val="22"/>
        </w:rPr>
      </w:pPr>
      <w:bookmarkStart w:id="8" w:name="_Toc23757802"/>
      <w:r w:rsidRPr="00FA00B1">
        <w:rPr>
          <w:rFonts w:ascii="Arial" w:hAnsi="Arial" w:cs="Arial"/>
          <w:b/>
          <w:bCs/>
          <w:sz w:val="22"/>
          <w:szCs w:val="22"/>
        </w:rPr>
        <w:br w:type="page"/>
      </w:r>
    </w:p>
    <w:p w14:paraId="572F1792" w14:textId="341A4FD9" w:rsidR="00CC2BF8" w:rsidRPr="00FA00B1" w:rsidRDefault="00B808B5" w:rsidP="005132E2">
      <w:pPr>
        <w:pStyle w:val="Heading1"/>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10</w:t>
      </w:r>
      <w:r w:rsidR="00CC2BF8" w:rsidRPr="00FA00B1">
        <w:rPr>
          <w:rFonts w:ascii="Arial" w:hAnsi="Arial" w:cs="Arial"/>
          <w:b/>
          <w:bCs/>
          <w:spacing w:val="0"/>
          <w:sz w:val="22"/>
          <w:szCs w:val="22"/>
          <w:u w:val="none"/>
        </w:rPr>
        <w:t>.</w:t>
      </w:r>
      <w:r w:rsidR="00CC2BF8" w:rsidRPr="00FA00B1">
        <w:rPr>
          <w:rFonts w:ascii="Arial" w:hAnsi="Arial" w:cs="Arial"/>
          <w:b/>
          <w:bCs/>
          <w:spacing w:val="0"/>
          <w:sz w:val="22"/>
          <w:szCs w:val="22"/>
          <w:u w:val="none"/>
        </w:rPr>
        <w:tab/>
      </w:r>
      <w:r w:rsidR="00A043E0" w:rsidRPr="00FA00B1">
        <w:rPr>
          <w:rFonts w:ascii="Arial" w:hAnsi="Arial" w:cs="Arial"/>
          <w:b/>
          <w:bCs/>
          <w:spacing w:val="0"/>
          <w:sz w:val="22"/>
          <w:szCs w:val="22"/>
          <w:u w:val="none"/>
        </w:rPr>
        <w:t>Deferred tax assets/</w:t>
      </w:r>
      <w:r w:rsidR="00CC2BF8" w:rsidRPr="00FA00B1">
        <w:rPr>
          <w:rFonts w:ascii="Arial" w:hAnsi="Arial" w:cs="Arial"/>
          <w:b/>
          <w:bCs/>
          <w:spacing w:val="0"/>
          <w:sz w:val="22"/>
          <w:szCs w:val="22"/>
          <w:u w:val="none"/>
        </w:rPr>
        <w:t>Income tax</w:t>
      </w:r>
      <w:r w:rsidR="00815E8E" w:rsidRPr="00FA00B1">
        <w:rPr>
          <w:rFonts w:ascii="Arial" w:hAnsi="Arial" w:cs="Arial"/>
          <w:b/>
          <w:bCs/>
          <w:spacing w:val="0"/>
          <w:sz w:val="22"/>
          <w:szCs w:val="22"/>
          <w:u w:val="none"/>
        </w:rPr>
        <w:t>es</w:t>
      </w:r>
      <w:bookmarkEnd w:id="8"/>
    </w:p>
    <w:p w14:paraId="44A82B15" w14:textId="7B5D32FE" w:rsidR="0079684E" w:rsidRPr="00FA00B1" w:rsidRDefault="0079684E" w:rsidP="005132E2">
      <w:pPr>
        <w:spacing w:before="120" w:after="120" w:line="380" w:lineRule="exact"/>
        <w:ind w:left="547" w:right="-691" w:hanging="547"/>
        <w:rPr>
          <w:rFonts w:ascii="Arial" w:hAnsi="Arial" w:cs="Arial"/>
          <w:b/>
          <w:bCs/>
          <w:sz w:val="22"/>
          <w:szCs w:val="24"/>
        </w:rPr>
      </w:pPr>
      <w:r w:rsidRPr="00FA00B1">
        <w:rPr>
          <w:rFonts w:ascii="Arial" w:hAnsi="Arial" w:cs="Arial"/>
          <w:b/>
          <w:bCs/>
          <w:sz w:val="22"/>
          <w:szCs w:val="24"/>
        </w:rPr>
        <w:t>1</w:t>
      </w:r>
      <w:r w:rsidR="00B808B5" w:rsidRPr="00FA00B1">
        <w:rPr>
          <w:rFonts w:ascii="Arial" w:hAnsi="Arial" w:cs="Arial"/>
          <w:b/>
          <w:bCs/>
          <w:sz w:val="22"/>
          <w:szCs w:val="24"/>
        </w:rPr>
        <w:t>0</w:t>
      </w:r>
      <w:r w:rsidRPr="00FA00B1">
        <w:rPr>
          <w:rFonts w:ascii="Arial" w:hAnsi="Arial" w:cs="Arial"/>
          <w:b/>
          <w:bCs/>
          <w:sz w:val="22"/>
          <w:szCs w:val="24"/>
        </w:rPr>
        <w:t>.1</w:t>
      </w:r>
      <w:r w:rsidRPr="00FA00B1">
        <w:rPr>
          <w:rFonts w:ascii="Arial" w:hAnsi="Arial" w:cs="Arial"/>
          <w:b/>
          <w:bCs/>
          <w:sz w:val="22"/>
          <w:szCs w:val="24"/>
        </w:rPr>
        <w:tab/>
        <w:t xml:space="preserve">Deferred tax assets </w:t>
      </w:r>
    </w:p>
    <w:p w14:paraId="44DA9663" w14:textId="2A12CDC9" w:rsidR="00900134" w:rsidRDefault="00900134" w:rsidP="005132E2">
      <w:pPr>
        <w:tabs>
          <w:tab w:val="left" w:pos="8640"/>
        </w:tabs>
        <w:spacing w:before="120" w:after="120" w:line="380" w:lineRule="exact"/>
        <w:ind w:left="547" w:right="0" w:hanging="547"/>
        <w:rPr>
          <w:rFonts w:ascii="Arial" w:hAnsi="Arial" w:cs="Arial"/>
          <w:sz w:val="22"/>
          <w:szCs w:val="24"/>
        </w:rPr>
      </w:pPr>
      <w:r w:rsidRPr="00FA00B1">
        <w:rPr>
          <w:rFonts w:ascii="Arial" w:hAnsi="Arial" w:cs="Arial"/>
          <w:sz w:val="22"/>
          <w:szCs w:val="24"/>
        </w:rPr>
        <w:tab/>
        <w:t xml:space="preserve">As </w:t>
      </w:r>
      <w:proofErr w:type="gramStart"/>
      <w:r w:rsidRPr="00FA00B1">
        <w:rPr>
          <w:rFonts w:ascii="Arial" w:hAnsi="Arial" w:cs="Arial"/>
          <w:sz w:val="22"/>
          <w:szCs w:val="24"/>
        </w:rPr>
        <w:t>at</w:t>
      </w:r>
      <w:proofErr w:type="gramEnd"/>
      <w:r w:rsidRPr="00FA00B1">
        <w:rPr>
          <w:rFonts w:ascii="Arial" w:hAnsi="Arial" w:cs="Arial"/>
          <w:sz w:val="22"/>
          <w:szCs w:val="24"/>
        </w:rPr>
        <w:t xml:space="preserve"> </w:t>
      </w:r>
      <w:r w:rsidR="003C2771">
        <w:rPr>
          <w:rFonts w:ascii="Arial" w:hAnsi="Arial" w:cs="Arial"/>
          <w:sz w:val="22"/>
          <w:szCs w:val="24"/>
        </w:rPr>
        <w:t>31 March 2022</w:t>
      </w:r>
      <w:r w:rsidRPr="00FA00B1">
        <w:rPr>
          <w:rFonts w:ascii="Arial" w:hAnsi="Arial" w:cs="Arial"/>
          <w:sz w:val="22"/>
          <w:szCs w:val="24"/>
        </w:rPr>
        <w:t xml:space="preserve"> and </w:t>
      </w:r>
      <w:r w:rsidR="003C2771">
        <w:rPr>
          <w:rFonts w:ascii="Arial" w:hAnsi="Arial" w:cs="Arial"/>
          <w:sz w:val="22"/>
          <w:szCs w:val="24"/>
        </w:rPr>
        <w:t>31 December 2021</w:t>
      </w:r>
      <w:r w:rsidRPr="00FA00B1">
        <w:rPr>
          <w:rFonts w:ascii="Arial" w:hAnsi="Arial" w:cs="Arial"/>
          <w:sz w:val="22"/>
          <w:szCs w:val="24"/>
        </w:rPr>
        <w:t>, the components of deferred tax assets (liabilities) arose from the following temporary differences:</w:t>
      </w:r>
    </w:p>
    <w:p w14:paraId="0FFC19D8" w14:textId="77777777" w:rsidR="00006C9A" w:rsidRPr="00735D8F" w:rsidRDefault="00006C9A" w:rsidP="00735D8F">
      <w:pPr>
        <w:spacing w:line="360" w:lineRule="exact"/>
        <w:ind w:right="-277"/>
        <w:jc w:val="right"/>
        <w:rPr>
          <w:rFonts w:ascii="Arial" w:hAnsi="Arial" w:cs="Arial"/>
          <w:sz w:val="18"/>
          <w:szCs w:val="18"/>
        </w:rPr>
      </w:pPr>
      <w:r w:rsidRPr="00735D8F">
        <w:rPr>
          <w:rFonts w:ascii="Arial" w:hAnsi="Arial" w:cs="Arial"/>
          <w:sz w:val="18"/>
          <w:szCs w:val="18"/>
        </w:rPr>
        <w:t>(Unit: Baht)</w:t>
      </w:r>
    </w:p>
    <w:tbl>
      <w:tblPr>
        <w:tblW w:w="9450" w:type="dxa"/>
        <w:tblInd w:w="558" w:type="dxa"/>
        <w:tblLayout w:type="fixed"/>
        <w:tblLook w:val="04A0" w:firstRow="1" w:lastRow="0" w:firstColumn="1" w:lastColumn="0" w:noHBand="0" w:noVBand="1"/>
      </w:tblPr>
      <w:tblGrid>
        <w:gridCol w:w="3690"/>
        <w:gridCol w:w="1350"/>
        <w:gridCol w:w="1350"/>
        <w:gridCol w:w="1530"/>
        <w:gridCol w:w="1530"/>
      </w:tblGrid>
      <w:tr w:rsidR="00006C9A" w:rsidRPr="00735D8F" w14:paraId="6B2B5830" w14:textId="77777777" w:rsidTr="00006C9A">
        <w:trPr>
          <w:tblHeader/>
        </w:trPr>
        <w:tc>
          <w:tcPr>
            <w:tcW w:w="3690" w:type="dxa"/>
            <w:vAlign w:val="bottom"/>
          </w:tcPr>
          <w:p w14:paraId="5578249F" w14:textId="77777777" w:rsidR="00006C9A" w:rsidRPr="00735D8F" w:rsidRDefault="00006C9A" w:rsidP="00735D8F">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2700" w:type="dxa"/>
            <w:gridSpan w:val="2"/>
            <w:vAlign w:val="bottom"/>
          </w:tcPr>
          <w:p w14:paraId="7D21C797" w14:textId="77777777" w:rsidR="00006C9A" w:rsidRPr="00735D8F" w:rsidRDefault="00006C9A" w:rsidP="00735D8F">
            <w:pP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rPr>
            </w:pPr>
          </w:p>
        </w:tc>
        <w:tc>
          <w:tcPr>
            <w:tcW w:w="3060" w:type="dxa"/>
            <w:gridSpan w:val="2"/>
          </w:tcPr>
          <w:p w14:paraId="13F2F846" w14:textId="77777777" w:rsidR="00006C9A" w:rsidRPr="00735D8F" w:rsidRDefault="00006C9A" w:rsidP="00735D8F">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735D8F">
              <w:rPr>
                <w:rFonts w:ascii="Arial" w:hAnsi="Arial" w:cs="Arial"/>
                <w:sz w:val="18"/>
                <w:szCs w:val="18"/>
              </w:rPr>
              <w:t xml:space="preserve">Changes in deferred tax assets or liabilities that are </w:t>
            </w:r>
            <w:proofErr w:type="spellStart"/>
            <w:r w:rsidRPr="00735D8F">
              <w:rPr>
                <w:rFonts w:ascii="Arial" w:hAnsi="Arial" w:cs="Arial"/>
                <w:sz w:val="18"/>
                <w:szCs w:val="18"/>
              </w:rPr>
              <w:t>recognised</w:t>
            </w:r>
            <w:proofErr w:type="spellEnd"/>
            <w:r w:rsidRPr="00735D8F">
              <w:rPr>
                <w:rFonts w:ascii="Arial" w:hAnsi="Arial" w:cs="Arial"/>
                <w:sz w:val="18"/>
                <w:szCs w:val="18"/>
              </w:rPr>
              <w:t xml:space="preserve"> in                       profit or loss</w:t>
            </w:r>
          </w:p>
        </w:tc>
      </w:tr>
      <w:tr w:rsidR="00006C9A" w:rsidRPr="00735D8F" w14:paraId="7EBB7F07" w14:textId="77777777" w:rsidTr="00006C9A">
        <w:trPr>
          <w:tblHeader/>
        </w:trPr>
        <w:tc>
          <w:tcPr>
            <w:tcW w:w="3690" w:type="dxa"/>
            <w:vAlign w:val="bottom"/>
          </w:tcPr>
          <w:p w14:paraId="78E32391" w14:textId="77777777" w:rsidR="00006C9A" w:rsidRPr="00735D8F" w:rsidRDefault="00006C9A" w:rsidP="00735D8F">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2700" w:type="dxa"/>
            <w:gridSpan w:val="2"/>
            <w:vAlign w:val="bottom"/>
          </w:tcPr>
          <w:p w14:paraId="3CD874E0" w14:textId="69D88650" w:rsidR="00006C9A" w:rsidRPr="00735D8F" w:rsidRDefault="00006C9A" w:rsidP="00735D8F">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p>
        </w:tc>
        <w:tc>
          <w:tcPr>
            <w:tcW w:w="3060" w:type="dxa"/>
            <w:gridSpan w:val="2"/>
          </w:tcPr>
          <w:p w14:paraId="57089150" w14:textId="57A50BCD" w:rsidR="00006C9A" w:rsidRPr="00735D8F" w:rsidRDefault="00006C9A" w:rsidP="00735D8F">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735D8F">
              <w:rPr>
                <w:rFonts w:ascii="Arial" w:hAnsi="Arial" w:cs="Arial"/>
                <w:sz w:val="18"/>
                <w:szCs w:val="18"/>
              </w:rPr>
              <w:t>For the three-month period ended 31 March</w:t>
            </w:r>
          </w:p>
        </w:tc>
      </w:tr>
      <w:tr w:rsidR="00006C9A" w:rsidRPr="00735D8F" w14:paraId="4BF9F756" w14:textId="77777777" w:rsidTr="00006C9A">
        <w:trPr>
          <w:tblHeader/>
        </w:trPr>
        <w:tc>
          <w:tcPr>
            <w:tcW w:w="3690" w:type="dxa"/>
            <w:vAlign w:val="bottom"/>
          </w:tcPr>
          <w:p w14:paraId="7A052EFE" w14:textId="77777777" w:rsidR="00006C9A" w:rsidRPr="00735D8F" w:rsidRDefault="00006C9A" w:rsidP="00735D8F">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1350" w:type="dxa"/>
            <w:vAlign w:val="bottom"/>
          </w:tcPr>
          <w:p w14:paraId="33E8C56E" w14:textId="68B4A827" w:rsidR="00006C9A" w:rsidRPr="00735D8F" w:rsidRDefault="00006C9A" w:rsidP="00735D8F">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735D8F">
              <w:rPr>
                <w:rFonts w:ascii="Arial" w:hAnsi="Arial" w:cs="Arial"/>
                <w:sz w:val="18"/>
                <w:szCs w:val="18"/>
              </w:rPr>
              <w:t>31 March 2022</w:t>
            </w:r>
          </w:p>
        </w:tc>
        <w:tc>
          <w:tcPr>
            <w:tcW w:w="1350" w:type="dxa"/>
            <w:vAlign w:val="bottom"/>
          </w:tcPr>
          <w:p w14:paraId="03EAC9E2" w14:textId="187D0351" w:rsidR="00006C9A" w:rsidRPr="00735D8F" w:rsidRDefault="00006C9A" w:rsidP="00735D8F">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735D8F">
              <w:rPr>
                <w:rFonts w:ascii="Arial" w:hAnsi="Arial" w:cs="Arial"/>
                <w:sz w:val="18"/>
                <w:szCs w:val="18"/>
              </w:rPr>
              <w:t>31 December 2021</w:t>
            </w:r>
          </w:p>
        </w:tc>
        <w:tc>
          <w:tcPr>
            <w:tcW w:w="1530" w:type="dxa"/>
            <w:vAlign w:val="bottom"/>
          </w:tcPr>
          <w:p w14:paraId="614F8A10" w14:textId="5013FE52" w:rsidR="00006C9A" w:rsidRPr="00735D8F" w:rsidRDefault="00006C9A" w:rsidP="00735D8F">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rPr>
            </w:pPr>
            <w:r w:rsidRPr="00735D8F">
              <w:rPr>
                <w:rFonts w:ascii="Arial" w:hAnsi="Arial" w:cs="Arial"/>
                <w:sz w:val="18"/>
                <w:szCs w:val="18"/>
              </w:rPr>
              <w:t>2022</w:t>
            </w:r>
          </w:p>
        </w:tc>
        <w:tc>
          <w:tcPr>
            <w:tcW w:w="1530" w:type="dxa"/>
            <w:vAlign w:val="bottom"/>
          </w:tcPr>
          <w:p w14:paraId="43707309" w14:textId="53800DD9" w:rsidR="00006C9A" w:rsidRPr="00735D8F" w:rsidRDefault="00006C9A" w:rsidP="00735D8F">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735D8F">
              <w:rPr>
                <w:rFonts w:ascii="Arial" w:hAnsi="Arial" w:cs="Arial"/>
                <w:sz w:val="18"/>
                <w:szCs w:val="18"/>
              </w:rPr>
              <w:t>2021</w:t>
            </w:r>
          </w:p>
        </w:tc>
      </w:tr>
      <w:tr w:rsidR="00006C9A" w:rsidRPr="00735D8F" w14:paraId="28FF6F44" w14:textId="77777777" w:rsidTr="00006C9A">
        <w:trPr>
          <w:trHeight w:val="89"/>
        </w:trPr>
        <w:tc>
          <w:tcPr>
            <w:tcW w:w="3690" w:type="dxa"/>
            <w:vAlign w:val="bottom"/>
          </w:tcPr>
          <w:p w14:paraId="4F927AA1" w14:textId="77777777" w:rsidR="00006C9A" w:rsidRPr="00735D8F" w:rsidRDefault="00006C9A" w:rsidP="00735D8F">
            <w:pPr>
              <w:overflowPunct w:val="0"/>
              <w:autoSpaceDE w:val="0"/>
              <w:autoSpaceDN w:val="0"/>
              <w:adjustRightInd w:val="0"/>
              <w:spacing w:line="360" w:lineRule="exact"/>
              <w:ind w:left="272" w:right="-108" w:hanging="272"/>
              <w:jc w:val="left"/>
              <w:textAlignment w:val="baseline"/>
              <w:rPr>
                <w:rFonts w:ascii="Arial" w:eastAsia="Arial Unicode MS" w:hAnsi="Arial" w:cs="Arial"/>
                <w:b/>
                <w:bCs/>
                <w:sz w:val="18"/>
                <w:szCs w:val="18"/>
              </w:rPr>
            </w:pPr>
            <w:r w:rsidRPr="00735D8F">
              <w:rPr>
                <w:rFonts w:ascii="Arial" w:eastAsia="Arial Unicode MS" w:hAnsi="Arial" w:cs="Arial"/>
                <w:b/>
                <w:bCs/>
                <w:sz w:val="18"/>
                <w:szCs w:val="18"/>
              </w:rPr>
              <w:t>Deferred tax assets (liabilities) arose from:</w:t>
            </w:r>
          </w:p>
        </w:tc>
        <w:tc>
          <w:tcPr>
            <w:tcW w:w="1350" w:type="dxa"/>
            <w:vAlign w:val="bottom"/>
          </w:tcPr>
          <w:p w14:paraId="41774AE7" w14:textId="77777777" w:rsidR="00006C9A" w:rsidRPr="00735D8F" w:rsidRDefault="00006C9A" w:rsidP="00735D8F">
            <w:pPr>
              <w:tabs>
                <w:tab w:val="decimal" w:pos="1062"/>
              </w:tabs>
              <w:overflowPunct w:val="0"/>
              <w:autoSpaceDE w:val="0"/>
              <w:adjustRightInd w:val="0"/>
              <w:spacing w:line="360" w:lineRule="exact"/>
              <w:ind w:left="-14" w:right="-14"/>
              <w:rPr>
                <w:rFonts w:ascii="Arial" w:hAnsi="Arial" w:cs="Arial"/>
                <w:sz w:val="18"/>
                <w:szCs w:val="18"/>
                <w:cs/>
              </w:rPr>
            </w:pPr>
          </w:p>
        </w:tc>
        <w:tc>
          <w:tcPr>
            <w:tcW w:w="1350" w:type="dxa"/>
            <w:vAlign w:val="bottom"/>
          </w:tcPr>
          <w:p w14:paraId="188166A6" w14:textId="77777777" w:rsidR="00006C9A" w:rsidRPr="00735D8F" w:rsidRDefault="00006C9A" w:rsidP="00735D8F">
            <w:pPr>
              <w:tabs>
                <w:tab w:val="decimal" w:pos="1062"/>
              </w:tabs>
              <w:overflowPunct w:val="0"/>
              <w:autoSpaceDE w:val="0"/>
              <w:adjustRightInd w:val="0"/>
              <w:spacing w:line="360" w:lineRule="exact"/>
              <w:ind w:left="-14" w:right="-14"/>
              <w:rPr>
                <w:rFonts w:ascii="Arial" w:hAnsi="Arial" w:cs="Arial"/>
                <w:sz w:val="18"/>
                <w:szCs w:val="18"/>
              </w:rPr>
            </w:pPr>
          </w:p>
        </w:tc>
        <w:tc>
          <w:tcPr>
            <w:tcW w:w="1530" w:type="dxa"/>
          </w:tcPr>
          <w:p w14:paraId="374BA2E8" w14:textId="77777777" w:rsidR="00006C9A" w:rsidRPr="00735D8F" w:rsidRDefault="00006C9A" w:rsidP="00735D8F">
            <w:pPr>
              <w:tabs>
                <w:tab w:val="decimal" w:pos="1416"/>
              </w:tabs>
              <w:overflowPunct w:val="0"/>
              <w:autoSpaceDE w:val="0"/>
              <w:adjustRightInd w:val="0"/>
              <w:spacing w:line="360" w:lineRule="exact"/>
              <w:ind w:left="-14" w:right="-14"/>
              <w:rPr>
                <w:rFonts w:ascii="Arial" w:hAnsi="Arial" w:cs="Arial"/>
                <w:sz w:val="18"/>
                <w:szCs w:val="18"/>
              </w:rPr>
            </w:pPr>
          </w:p>
        </w:tc>
        <w:tc>
          <w:tcPr>
            <w:tcW w:w="1530" w:type="dxa"/>
            <w:vAlign w:val="bottom"/>
          </w:tcPr>
          <w:p w14:paraId="6BB56563" w14:textId="77777777" w:rsidR="00006C9A" w:rsidRPr="00735D8F" w:rsidRDefault="00006C9A" w:rsidP="00735D8F">
            <w:pPr>
              <w:tabs>
                <w:tab w:val="decimal" w:pos="1416"/>
              </w:tabs>
              <w:overflowPunct w:val="0"/>
              <w:autoSpaceDE w:val="0"/>
              <w:adjustRightInd w:val="0"/>
              <w:spacing w:line="360" w:lineRule="exact"/>
              <w:ind w:left="-14" w:right="-14"/>
              <w:rPr>
                <w:rFonts w:ascii="Arial" w:hAnsi="Arial" w:cs="Arial"/>
                <w:sz w:val="18"/>
                <w:szCs w:val="18"/>
              </w:rPr>
            </w:pPr>
          </w:p>
        </w:tc>
      </w:tr>
      <w:tr w:rsidR="00735D8F" w:rsidRPr="00735D8F" w14:paraId="575C2410" w14:textId="77777777" w:rsidTr="004F33CF">
        <w:trPr>
          <w:trHeight w:val="89"/>
        </w:trPr>
        <w:tc>
          <w:tcPr>
            <w:tcW w:w="3690" w:type="dxa"/>
            <w:vAlign w:val="bottom"/>
            <w:hideMark/>
          </w:tcPr>
          <w:p w14:paraId="6A5C578C"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eastAsia="Arial Unicode MS" w:hAnsi="Arial" w:cs="Arial"/>
                <w:sz w:val="18"/>
                <w:szCs w:val="18"/>
              </w:rPr>
              <w:t>Allowance for doubtful accounts</w:t>
            </w:r>
          </w:p>
        </w:tc>
        <w:tc>
          <w:tcPr>
            <w:tcW w:w="1350" w:type="dxa"/>
            <w:vAlign w:val="bottom"/>
          </w:tcPr>
          <w:p w14:paraId="73977983" w14:textId="3270DC9C"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9,102,018</w:t>
            </w:r>
          </w:p>
        </w:tc>
        <w:tc>
          <w:tcPr>
            <w:tcW w:w="1350" w:type="dxa"/>
            <w:vAlign w:val="bottom"/>
            <w:hideMark/>
          </w:tcPr>
          <w:p w14:paraId="151D86C3" w14:textId="0B3A1E9C"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4,674,120</w:t>
            </w:r>
          </w:p>
        </w:tc>
        <w:tc>
          <w:tcPr>
            <w:tcW w:w="1530" w:type="dxa"/>
          </w:tcPr>
          <w:p w14:paraId="28C7972C" w14:textId="5C85F7FF"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4,427,897</w:t>
            </w:r>
          </w:p>
        </w:tc>
        <w:tc>
          <w:tcPr>
            <w:tcW w:w="1530" w:type="dxa"/>
            <w:vAlign w:val="bottom"/>
          </w:tcPr>
          <w:p w14:paraId="0BFF2C88" w14:textId="0D9B11E4"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3,902,468</w:t>
            </w:r>
          </w:p>
        </w:tc>
      </w:tr>
      <w:tr w:rsidR="00735D8F" w:rsidRPr="00735D8F" w14:paraId="20603A43" w14:textId="77777777" w:rsidTr="00006C9A">
        <w:trPr>
          <w:trHeight w:val="89"/>
        </w:trPr>
        <w:tc>
          <w:tcPr>
            <w:tcW w:w="3690" w:type="dxa"/>
            <w:vAlign w:val="bottom"/>
            <w:hideMark/>
          </w:tcPr>
          <w:p w14:paraId="04E05EAB"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eastAsia="Arial Unicode MS" w:hAnsi="Arial" w:cs="Arial"/>
                <w:sz w:val="18"/>
                <w:szCs w:val="18"/>
              </w:rPr>
            </w:pPr>
            <w:r w:rsidRPr="00735D8F">
              <w:rPr>
                <w:rFonts w:ascii="Arial" w:eastAsia="Arial Unicode MS" w:hAnsi="Arial" w:cs="Arial"/>
                <w:sz w:val="18"/>
                <w:szCs w:val="18"/>
              </w:rPr>
              <w:t>Allowance for impairment on available-for-sale investments measured at fair value through other comprehensive income</w:t>
            </w:r>
          </w:p>
        </w:tc>
        <w:tc>
          <w:tcPr>
            <w:tcW w:w="1350" w:type="dxa"/>
            <w:vAlign w:val="bottom"/>
          </w:tcPr>
          <w:p w14:paraId="2E9C8C55" w14:textId="2ECC1115"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4,432,574</w:t>
            </w:r>
          </w:p>
        </w:tc>
        <w:tc>
          <w:tcPr>
            <w:tcW w:w="1350" w:type="dxa"/>
            <w:vAlign w:val="bottom"/>
            <w:hideMark/>
          </w:tcPr>
          <w:p w14:paraId="46C053EC" w14:textId="6AE50CE2"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4,432,574</w:t>
            </w:r>
          </w:p>
        </w:tc>
        <w:tc>
          <w:tcPr>
            <w:tcW w:w="1530" w:type="dxa"/>
            <w:vAlign w:val="bottom"/>
          </w:tcPr>
          <w:p w14:paraId="1BDC7648" w14:textId="1A87CAF4"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w:t>
            </w:r>
          </w:p>
        </w:tc>
        <w:tc>
          <w:tcPr>
            <w:tcW w:w="1530" w:type="dxa"/>
            <w:vAlign w:val="bottom"/>
          </w:tcPr>
          <w:p w14:paraId="73B275DB" w14:textId="110A071C"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w:t>
            </w:r>
          </w:p>
        </w:tc>
      </w:tr>
      <w:tr w:rsidR="00735D8F" w:rsidRPr="00735D8F" w14:paraId="44471AC8" w14:textId="77777777" w:rsidTr="00006C9A">
        <w:tc>
          <w:tcPr>
            <w:tcW w:w="3690" w:type="dxa"/>
            <w:vAlign w:val="bottom"/>
            <w:hideMark/>
          </w:tcPr>
          <w:p w14:paraId="26A7DECE"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eastAsia="Arial Unicode MS" w:hAnsi="Arial" w:cs="Arial"/>
                <w:sz w:val="18"/>
                <w:szCs w:val="18"/>
              </w:rPr>
              <w:t>Premium reserves</w:t>
            </w:r>
          </w:p>
        </w:tc>
        <w:tc>
          <w:tcPr>
            <w:tcW w:w="1350" w:type="dxa"/>
            <w:vAlign w:val="bottom"/>
          </w:tcPr>
          <w:p w14:paraId="111B3CBC" w14:textId="65B8263F"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172,725,967</w:t>
            </w:r>
          </w:p>
        </w:tc>
        <w:tc>
          <w:tcPr>
            <w:tcW w:w="1350" w:type="dxa"/>
            <w:vAlign w:val="bottom"/>
            <w:hideMark/>
          </w:tcPr>
          <w:p w14:paraId="5CF5BF1A" w14:textId="688119A4"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154,594,230</w:t>
            </w:r>
          </w:p>
        </w:tc>
        <w:tc>
          <w:tcPr>
            <w:tcW w:w="1530" w:type="dxa"/>
            <w:vAlign w:val="bottom"/>
          </w:tcPr>
          <w:p w14:paraId="5AB13B3C" w14:textId="6681B9E5"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18,131,737</w:t>
            </w:r>
          </w:p>
        </w:tc>
        <w:tc>
          <w:tcPr>
            <w:tcW w:w="1530" w:type="dxa"/>
            <w:vAlign w:val="bottom"/>
          </w:tcPr>
          <w:p w14:paraId="5C3A5120" w14:textId="48BF8840"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19,881,096</w:t>
            </w:r>
          </w:p>
        </w:tc>
      </w:tr>
      <w:tr w:rsidR="00735D8F" w:rsidRPr="00735D8F" w14:paraId="5F9C96C0" w14:textId="77777777" w:rsidTr="00006C9A">
        <w:tc>
          <w:tcPr>
            <w:tcW w:w="3690" w:type="dxa"/>
            <w:vAlign w:val="bottom"/>
            <w:hideMark/>
          </w:tcPr>
          <w:p w14:paraId="76DB428B"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eastAsia="Arial Unicode MS" w:hAnsi="Arial" w:cs="Arial"/>
                <w:sz w:val="18"/>
                <w:szCs w:val="18"/>
              </w:rPr>
              <w:t>Loss reserves on claims incurred and reported</w:t>
            </w:r>
          </w:p>
        </w:tc>
        <w:tc>
          <w:tcPr>
            <w:tcW w:w="1350" w:type="dxa"/>
            <w:vAlign w:val="bottom"/>
          </w:tcPr>
          <w:p w14:paraId="5494D12C" w14:textId="64A033FF"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55,064,682</w:t>
            </w:r>
          </w:p>
        </w:tc>
        <w:tc>
          <w:tcPr>
            <w:tcW w:w="1350" w:type="dxa"/>
            <w:vAlign w:val="bottom"/>
            <w:hideMark/>
          </w:tcPr>
          <w:p w14:paraId="6C29566E" w14:textId="0B2503FE"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48,373,393</w:t>
            </w:r>
          </w:p>
        </w:tc>
        <w:tc>
          <w:tcPr>
            <w:tcW w:w="1530" w:type="dxa"/>
            <w:vAlign w:val="bottom"/>
          </w:tcPr>
          <w:p w14:paraId="08E5A4D0" w14:textId="19C57C6E"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6,691,289</w:t>
            </w:r>
          </w:p>
        </w:tc>
        <w:tc>
          <w:tcPr>
            <w:tcW w:w="1530" w:type="dxa"/>
            <w:vAlign w:val="bottom"/>
          </w:tcPr>
          <w:p w14:paraId="6CF073EF" w14:textId="76DAD93C"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6,034,291</w:t>
            </w:r>
          </w:p>
        </w:tc>
      </w:tr>
      <w:tr w:rsidR="00735D8F" w:rsidRPr="00735D8F" w14:paraId="31B25431" w14:textId="77777777" w:rsidTr="00006C9A">
        <w:tc>
          <w:tcPr>
            <w:tcW w:w="3690" w:type="dxa"/>
            <w:vAlign w:val="bottom"/>
            <w:hideMark/>
          </w:tcPr>
          <w:p w14:paraId="15503891"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eastAsia="Arial Unicode MS" w:hAnsi="Arial" w:cs="Arial"/>
                <w:sz w:val="18"/>
                <w:szCs w:val="18"/>
              </w:rPr>
              <w:t xml:space="preserve">Loss reserves on claims incurred but not yet reported </w:t>
            </w:r>
          </w:p>
        </w:tc>
        <w:tc>
          <w:tcPr>
            <w:tcW w:w="1350" w:type="dxa"/>
            <w:vAlign w:val="bottom"/>
          </w:tcPr>
          <w:p w14:paraId="4196CCF8" w14:textId="70F7BA2A"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23,002,855</w:t>
            </w:r>
          </w:p>
        </w:tc>
        <w:tc>
          <w:tcPr>
            <w:tcW w:w="1350" w:type="dxa"/>
            <w:vAlign w:val="bottom"/>
            <w:hideMark/>
          </w:tcPr>
          <w:p w14:paraId="51422C12" w14:textId="573179A5"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22,665,464</w:t>
            </w:r>
          </w:p>
        </w:tc>
        <w:tc>
          <w:tcPr>
            <w:tcW w:w="1530" w:type="dxa"/>
            <w:vAlign w:val="bottom"/>
          </w:tcPr>
          <w:p w14:paraId="72A1908B" w14:textId="48435390"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337,391</w:t>
            </w:r>
          </w:p>
        </w:tc>
        <w:tc>
          <w:tcPr>
            <w:tcW w:w="1530" w:type="dxa"/>
            <w:vAlign w:val="bottom"/>
          </w:tcPr>
          <w:p w14:paraId="3B3314D0" w14:textId="44CCD8C5"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(3,002)</w:t>
            </w:r>
          </w:p>
        </w:tc>
      </w:tr>
      <w:tr w:rsidR="00735D8F" w:rsidRPr="00735D8F" w14:paraId="540EF98C" w14:textId="77777777" w:rsidTr="00006C9A">
        <w:tc>
          <w:tcPr>
            <w:tcW w:w="3690" w:type="dxa"/>
            <w:vAlign w:val="bottom"/>
            <w:hideMark/>
          </w:tcPr>
          <w:p w14:paraId="2154B378"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eastAsia="Arial Unicode MS" w:hAnsi="Arial" w:cs="Arial"/>
                <w:sz w:val="18"/>
                <w:szCs w:val="18"/>
              </w:rPr>
              <w:t>Employee benefits obligations</w:t>
            </w:r>
          </w:p>
        </w:tc>
        <w:tc>
          <w:tcPr>
            <w:tcW w:w="1350" w:type="dxa"/>
            <w:vAlign w:val="bottom"/>
          </w:tcPr>
          <w:p w14:paraId="4975CA00" w14:textId="6AADD91D"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13,176,569</w:t>
            </w:r>
          </w:p>
        </w:tc>
        <w:tc>
          <w:tcPr>
            <w:tcW w:w="1350" w:type="dxa"/>
            <w:vAlign w:val="bottom"/>
            <w:hideMark/>
          </w:tcPr>
          <w:p w14:paraId="46D33FCF" w14:textId="4E23BA16"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12,829,551</w:t>
            </w:r>
          </w:p>
        </w:tc>
        <w:tc>
          <w:tcPr>
            <w:tcW w:w="1530" w:type="dxa"/>
            <w:vAlign w:val="bottom"/>
          </w:tcPr>
          <w:p w14:paraId="3143D1ED" w14:textId="59E99FB7"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347,018</w:t>
            </w:r>
          </w:p>
        </w:tc>
        <w:tc>
          <w:tcPr>
            <w:tcW w:w="1530" w:type="dxa"/>
            <w:vAlign w:val="bottom"/>
          </w:tcPr>
          <w:p w14:paraId="11D92FE4" w14:textId="01A4CEB8"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459,501</w:t>
            </w:r>
          </w:p>
        </w:tc>
      </w:tr>
      <w:tr w:rsidR="00735D8F" w:rsidRPr="00735D8F" w14:paraId="6DC889DA" w14:textId="77777777" w:rsidTr="00006C9A">
        <w:tc>
          <w:tcPr>
            <w:tcW w:w="3690" w:type="dxa"/>
            <w:vAlign w:val="bottom"/>
            <w:hideMark/>
          </w:tcPr>
          <w:p w14:paraId="5D8840C8"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proofErr w:type="spellStart"/>
            <w:r w:rsidRPr="00735D8F">
              <w:rPr>
                <w:rFonts w:ascii="Arial" w:hAnsi="Arial" w:cs="Arial"/>
                <w:sz w:val="18"/>
                <w:szCs w:val="18"/>
              </w:rPr>
              <w:t>Unrealised</w:t>
            </w:r>
            <w:proofErr w:type="spellEnd"/>
            <w:r w:rsidRPr="00735D8F">
              <w:rPr>
                <w:rFonts w:ascii="Arial" w:hAnsi="Arial" w:cs="Arial"/>
                <w:sz w:val="18"/>
                <w:szCs w:val="18"/>
              </w:rPr>
              <w:t xml:space="preserve"> gain (loss) on revaluation of </w:t>
            </w:r>
          </w:p>
        </w:tc>
        <w:tc>
          <w:tcPr>
            <w:tcW w:w="1350" w:type="dxa"/>
            <w:vAlign w:val="bottom"/>
          </w:tcPr>
          <w:p w14:paraId="4F2A1917" w14:textId="77777777"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p>
        </w:tc>
        <w:tc>
          <w:tcPr>
            <w:tcW w:w="1350" w:type="dxa"/>
            <w:vAlign w:val="bottom"/>
          </w:tcPr>
          <w:p w14:paraId="1D11586E" w14:textId="77777777"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p>
        </w:tc>
        <w:tc>
          <w:tcPr>
            <w:tcW w:w="1530" w:type="dxa"/>
            <w:vAlign w:val="bottom"/>
          </w:tcPr>
          <w:p w14:paraId="3D7A3BF8" w14:textId="77777777"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p>
        </w:tc>
        <w:tc>
          <w:tcPr>
            <w:tcW w:w="1530" w:type="dxa"/>
            <w:vAlign w:val="bottom"/>
          </w:tcPr>
          <w:p w14:paraId="155B61ED" w14:textId="77777777"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p>
        </w:tc>
      </w:tr>
      <w:tr w:rsidR="00735D8F" w:rsidRPr="00735D8F" w14:paraId="0FC3B535" w14:textId="77777777" w:rsidTr="00006C9A">
        <w:tc>
          <w:tcPr>
            <w:tcW w:w="3690" w:type="dxa"/>
            <w:vAlign w:val="bottom"/>
            <w:hideMark/>
          </w:tcPr>
          <w:p w14:paraId="415D5859" w14:textId="77777777" w:rsidR="00735D8F" w:rsidRPr="00735D8F" w:rsidRDefault="00735D8F" w:rsidP="00735D8F">
            <w:pPr>
              <w:tabs>
                <w:tab w:val="left" w:pos="435"/>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hAnsi="Arial" w:cs="Arial"/>
                <w:sz w:val="18"/>
                <w:szCs w:val="18"/>
              </w:rPr>
              <w:tab/>
              <w:t>Trading investments</w:t>
            </w:r>
            <w:r w:rsidRPr="00735D8F">
              <w:rPr>
                <w:rFonts w:ascii="Arial" w:eastAsia="Arial Unicode MS" w:hAnsi="Arial" w:cs="Arial"/>
                <w:sz w:val="18"/>
                <w:szCs w:val="18"/>
              </w:rPr>
              <w:t xml:space="preserve"> measured at fair value through profit or loss</w:t>
            </w:r>
          </w:p>
        </w:tc>
        <w:tc>
          <w:tcPr>
            <w:tcW w:w="1350" w:type="dxa"/>
            <w:vAlign w:val="bottom"/>
          </w:tcPr>
          <w:p w14:paraId="35131464" w14:textId="2A6F111E"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w:t>
            </w:r>
          </w:p>
        </w:tc>
        <w:tc>
          <w:tcPr>
            <w:tcW w:w="1350" w:type="dxa"/>
            <w:vAlign w:val="bottom"/>
            <w:hideMark/>
          </w:tcPr>
          <w:p w14:paraId="380213CD" w14:textId="58655B57"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w:t>
            </w:r>
          </w:p>
        </w:tc>
        <w:tc>
          <w:tcPr>
            <w:tcW w:w="1530" w:type="dxa"/>
            <w:vAlign w:val="bottom"/>
          </w:tcPr>
          <w:p w14:paraId="42BE6049" w14:textId="72A1189A"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w:t>
            </w:r>
          </w:p>
        </w:tc>
        <w:tc>
          <w:tcPr>
            <w:tcW w:w="1530" w:type="dxa"/>
            <w:vAlign w:val="bottom"/>
          </w:tcPr>
          <w:p w14:paraId="1C80AEEF" w14:textId="56EADD52"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(1,087,640)</w:t>
            </w:r>
          </w:p>
        </w:tc>
      </w:tr>
      <w:tr w:rsidR="00735D8F" w:rsidRPr="00735D8F" w14:paraId="31CCBF43" w14:textId="77777777" w:rsidTr="00006C9A">
        <w:tc>
          <w:tcPr>
            <w:tcW w:w="3690" w:type="dxa"/>
            <w:vAlign w:val="bottom"/>
            <w:hideMark/>
          </w:tcPr>
          <w:p w14:paraId="620B7670" w14:textId="77777777" w:rsidR="00735D8F" w:rsidRPr="00735D8F" w:rsidRDefault="00735D8F" w:rsidP="00735D8F">
            <w:pPr>
              <w:tabs>
                <w:tab w:val="left" w:pos="437"/>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eastAsia="Arial Unicode MS" w:hAnsi="Arial" w:cs="Arial"/>
                <w:sz w:val="18"/>
                <w:szCs w:val="18"/>
              </w:rPr>
              <w:tab/>
              <w:t>Available-for-sale investments measured at fair value through other comprehensive income</w:t>
            </w:r>
          </w:p>
        </w:tc>
        <w:tc>
          <w:tcPr>
            <w:tcW w:w="1350" w:type="dxa"/>
            <w:vAlign w:val="bottom"/>
          </w:tcPr>
          <w:p w14:paraId="6CCB8BC3" w14:textId="01F06EBD"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9,730,564</w:t>
            </w:r>
          </w:p>
        </w:tc>
        <w:tc>
          <w:tcPr>
            <w:tcW w:w="1350" w:type="dxa"/>
            <w:vAlign w:val="bottom"/>
            <w:hideMark/>
          </w:tcPr>
          <w:p w14:paraId="57BDB951" w14:textId="6CC9C7C6"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(4,458,182)</w:t>
            </w:r>
          </w:p>
        </w:tc>
        <w:tc>
          <w:tcPr>
            <w:tcW w:w="1530" w:type="dxa"/>
            <w:vAlign w:val="bottom"/>
          </w:tcPr>
          <w:p w14:paraId="247B2D79" w14:textId="2939C615"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14,188,747</w:t>
            </w:r>
          </w:p>
        </w:tc>
        <w:tc>
          <w:tcPr>
            <w:tcW w:w="1530" w:type="dxa"/>
            <w:vAlign w:val="bottom"/>
          </w:tcPr>
          <w:p w14:paraId="248C34A7" w14:textId="7E16F7AD"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(181,94</w:t>
            </w:r>
            <w:r w:rsidR="00401103">
              <w:rPr>
                <w:rFonts w:ascii="Arial" w:hAnsi="Arial" w:cs="Arial"/>
                <w:sz w:val="18"/>
                <w:szCs w:val="18"/>
              </w:rPr>
              <w:t>9</w:t>
            </w:r>
            <w:r w:rsidRPr="00735D8F">
              <w:rPr>
                <w:rFonts w:ascii="Arial" w:hAnsi="Arial" w:cs="Arial"/>
                <w:sz w:val="18"/>
                <w:szCs w:val="18"/>
              </w:rPr>
              <w:t>)</w:t>
            </w:r>
          </w:p>
        </w:tc>
      </w:tr>
      <w:tr w:rsidR="00735D8F" w:rsidRPr="00735D8F" w14:paraId="705C2DFF" w14:textId="77777777" w:rsidTr="00006C9A">
        <w:tc>
          <w:tcPr>
            <w:tcW w:w="3690" w:type="dxa"/>
            <w:vAlign w:val="bottom"/>
            <w:hideMark/>
          </w:tcPr>
          <w:p w14:paraId="16D249F4" w14:textId="77777777" w:rsidR="00735D8F" w:rsidRPr="00735D8F" w:rsidRDefault="00735D8F" w:rsidP="00735D8F">
            <w:pPr>
              <w:overflowPunct w:val="0"/>
              <w:autoSpaceDE w:val="0"/>
              <w:adjustRightInd w:val="0"/>
              <w:spacing w:line="360" w:lineRule="exact"/>
              <w:ind w:right="-43"/>
              <w:rPr>
                <w:rFonts w:ascii="Arial" w:hAnsi="Arial" w:cs="Arial"/>
                <w:sz w:val="18"/>
                <w:szCs w:val="18"/>
              </w:rPr>
            </w:pPr>
            <w:r w:rsidRPr="00735D8F">
              <w:rPr>
                <w:rFonts w:ascii="Arial" w:hAnsi="Arial" w:cs="Arial"/>
                <w:sz w:val="18"/>
                <w:szCs w:val="18"/>
              </w:rPr>
              <w:t>Allowance for expected credit losses</w:t>
            </w:r>
          </w:p>
        </w:tc>
        <w:tc>
          <w:tcPr>
            <w:tcW w:w="1350" w:type="dxa"/>
            <w:vAlign w:val="bottom"/>
          </w:tcPr>
          <w:p w14:paraId="1C6BDC9A" w14:textId="7FD4FD08"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2,480,363</w:t>
            </w:r>
          </w:p>
        </w:tc>
        <w:tc>
          <w:tcPr>
            <w:tcW w:w="1350" w:type="dxa"/>
            <w:vAlign w:val="bottom"/>
            <w:hideMark/>
          </w:tcPr>
          <w:p w14:paraId="70FAB3F1" w14:textId="26289681"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2,477,882</w:t>
            </w:r>
          </w:p>
        </w:tc>
        <w:tc>
          <w:tcPr>
            <w:tcW w:w="1530" w:type="dxa"/>
            <w:vAlign w:val="bottom"/>
          </w:tcPr>
          <w:p w14:paraId="5CD62700" w14:textId="2870CA1B"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2,481</w:t>
            </w:r>
          </w:p>
        </w:tc>
        <w:tc>
          <w:tcPr>
            <w:tcW w:w="1530" w:type="dxa"/>
            <w:vAlign w:val="bottom"/>
          </w:tcPr>
          <w:p w14:paraId="1EA30DFC" w14:textId="3539AFF3"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(9,956)</w:t>
            </w:r>
          </w:p>
        </w:tc>
      </w:tr>
      <w:tr w:rsidR="00735D8F" w:rsidRPr="00735D8F" w14:paraId="2EF3FFD0" w14:textId="77777777" w:rsidTr="00006C9A">
        <w:tc>
          <w:tcPr>
            <w:tcW w:w="3690" w:type="dxa"/>
            <w:vAlign w:val="bottom"/>
            <w:hideMark/>
          </w:tcPr>
          <w:p w14:paraId="1B5D8B59" w14:textId="28A968F7" w:rsidR="00735D8F" w:rsidRPr="00735D8F" w:rsidRDefault="005F4CA7" w:rsidP="00735D8F">
            <w:pPr>
              <w:overflowPunct w:val="0"/>
              <w:autoSpaceDE w:val="0"/>
              <w:adjustRightInd w:val="0"/>
              <w:spacing w:line="360" w:lineRule="exact"/>
              <w:ind w:right="-43"/>
              <w:rPr>
                <w:rFonts w:ascii="Arial" w:hAnsi="Arial" w:cs="Arial"/>
                <w:sz w:val="18"/>
                <w:szCs w:val="18"/>
                <w:cs/>
                <w:lang w:val="th-TH"/>
              </w:rPr>
            </w:pPr>
            <w:proofErr w:type="spellStart"/>
            <w:r w:rsidRPr="005F4CA7">
              <w:rPr>
                <w:rFonts w:ascii="Arial" w:hAnsi="Arial" w:cs="Arial" w:hint="cs"/>
                <w:sz w:val="18"/>
                <w:szCs w:val="18"/>
                <w:cs/>
                <w:lang w:val="th-TH"/>
              </w:rPr>
              <w:t>Right</w:t>
            </w:r>
            <w:proofErr w:type="spellEnd"/>
            <w:r w:rsidRPr="005F4CA7">
              <w:rPr>
                <w:rFonts w:ascii="Arial" w:hAnsi="Arial" w:cs="Arial" w:hint="cs"/>
                <w:sz w:val="18"/>
                <w:szCs w:val="18"/>
                <w:cs/>
                <w:lang w:val="th-TH"/>
              </w:rPr>
              <w:t>-of-</w:t>
            </w:r>
            <w:proofErr w:type="spellStart"/>
            <w:r w:rsidRPr="005F4CA7">
              <w:rPr>
                <w:rFonts w:ascii="Arial" w:hAnsi="Arial" w:cs="Arial" w:hint="cs"/>
                <w:sz w:val="18"/>
                <w:szCs w:val="18"/>
                <w:cs/>
                <w:lang w:val="th-TH"/>
              </w:rPr>
              <w:t>use</w:t>
            </w:r>
            <w:proofErr w:type="spellEnd"/>
            <w:r w:rsidRPr="005F4CA7">
              <w:rPr>
                <w:rFonts w:ascii="Arial" w:hAnsi="Arial" w:cs="Arial" w:hint="cs"/>
                <w:sz w:val="18"/>
                <w:szCs w:val="18"/>
                <w:cs/>
                <w:lang w:val="th-TH"/>
              </w:rPr>
              <w:t xml:space="preserve"> </w:t>
            </w:r>
            <w:proofErr w:type="spellStart"/>
            <w:r w:rsidRPr="005F4CA7">
              <w:rPr>
                <w:rFonts w:ascii="Arial" w:hAnsi="Arial" w:cs="Arial" w:hint="cs"/>
                <w:sz w:val="18"/>
                <w:szCs w:val="18"/>
                <w:cs/>
                <w:lang w:val="th-TH"/>
              </w:rPr>
              <w:t>assets</w:t>
            </w:r>
            <w:proofErr w:type="spellEnd"/>
            <w:r w:rsidRPr="005F4CA7">
              <w:rPr>
                <w:rFonts w:ascii="Arial" w:hAnsi="Arial" w:cs="Arial" w:hint="cs"/>
                <w:sz w:val="18"/>
                <w:szCs w:val="18"/>
                <w:cs/>
                <w:lang w:val="th-TH"/>
              </w:rPr>
              <w:t xml:space="preserve"> and </w:t>
            </w:r>
            <w:proofErr w:type="spellStart"/>
            <w:r w:rsidRPr="005F4CA7">
              <w:rPr>
                <w:rFonts w:ascii="Arial" w:hAnsi="Arial" w:cs="Arial" w:hint="cs"/>
                <w:sz w:val="18"/>
                <w:szCs w:val="18"/>
                <w:cs/>
                <w:lang w:val="th-TH"/>
              </w:rPr>
              <w:t>l</w:t>
            </w:r>
            <w:r w:rsidR="00735D8F" w:rsidRPr="00735D8F">
              <w:rPr>
                <w:rFonts w:ascii="Arial" w:hAnsi="Arial" w:cs="Arial"/>
                <w:sz w:val="18"/>
                <w:szCs w:val="18"/>
                <w:cs/>
                <w:lang w:val="th-TH"/>
              </w:rPr>
              <w:t>ease</w:t>
            </w:r>
            <w:proofErr w:type="spellEnd"/>
            <w:r w:rsidR="00735D8F" w:rsidRPr="00735D8F">
              <w:rPr>
                <w:rFonts w:ascii="Arial" w:hAnsi="Arial" w:cs="Arial"/>
                <w:sz w:val="18"/>
                <w:szCs w:val="18"/>
                <w:cs/>
                <w:lang w:val="th-TH"/>
              </w:rPr>
              <w:t xml:space="preserve"> </w:t>
            </w:r>
            <w:proofErr w:type="spellStart"/>
            <w:r w:rsidR="00735D8F" w:rsidRPr="00735D8F">
              <w:rPr>
                <w:rFonts w:ascii="Arial" w:hAnsi="Arial" w:cs="Arial"/>
                <w:sz w:val="18"/>
                <w:szCs w:val="18"/>
                <w:cs/>
                <w:lang w:val="th-TH"/>
              </w:rPr>
              <w:t>liabilities</w:t>
            </w:r>
            <w:proofErr w:type="spellEnd"/>
          </w:p>
        </w:tc>
        <w:tc>
          <w:tcPr>
            <w:tcW w:w="1350" w:type="dxa"/>
            <w:vAlign w:val="bottom"/>
          </w:tcPr>
          <w:p w14:paraId="6EB7849C" w14:textId="28FC1AD7"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(177,808)</w:t>
            </w:r>
          </w:p>
        </w:tc>
        <w:tc>
          <w:tcPr>
            <w:tcW w:w="1350" w:type="dxa"/>
            <w:vAlign w:val="bottom"/>
            <w:hideMark/>
          </w:tcPr>
          <w:p w14:paraId="1167461E" w14:textId="0EB65BB4"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(174,531)</w:t>
            </w:r>
          </w:p>
        </w:tc>
        <w:tc>
          <w:tcPr>
            <w:tcW w:w="1530" w:type="dxa"/>
            <w:vAlign w:val="bottom"/>
          </w:tcPr>
          <w:p w14:paraId="41F9A0AD" w14:textId="0A062350"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(3,277)</w:t>
            </w:r>
          </w:p>
        </w:tc>
        <w:tc>
          <w:tcPr>
            <w:tcW w:w="1530" w:type="dxa"/>
            <w:vAlign w:val="bottom"/>
          </w:tcPr>
          <w:p w14:paraId="2095D408" w14:textId="011FDB3E"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1,393</w:t>
            </w:r>
          </w:p>
        </w:tc>
      </w:tr>
      <w:tr w:rsidR="00735D8F" w:rsidRPr="00735D8F" w14:paraId="4E2D37FD" w14:textId="77777777" w:rsidTr="00006C9A">
        <w:tc>
          <w:tcPr>
            <w:tcW w:w="3690" w:type="dxa"/>
            <w:vAlign w:val="bottom"/>
            <w:hideMark/>
          </w:tcPr>
          <w:p w14:paraId="61A99E49"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hAnsi="Arial" w:cs="Arial"/>
                <w:sz w:val="18"/>
                <w:szCs w:val="18"/>
              </w:rPr>
              <w:t>Deferred tax assets</w:t>
            </w:r>
          </w:p>
        </w:tc>
        <w:tc>
          <w:tcPr>
            <w:tcW w:w="1350" w:type="dxa"/>
            <w:vAlign w:val="bottom"/>
          </w:tcPr>
          <w:p w14:paraId="432A3A8D" w14:textId="6A9E691E" w:rsidR="00735D8F" w:rsidRPr="00735D8F" w:rsidRDefault="00735D8F" w:rsidP="00735D8F">
            <w:pPr>
              <w:pBdr>
                <w:top w:val="single" w:sz="4" w:space="1" w:color="auto"/>
                <w:bottom w:val="double" w:sz="4" w:space="1" w:color="auto"/>
              </w:pBdr>
              <w:tabs>
                <w:tab w:val="decimal" w:pos="1045"/>
              </w:tabs>
              <w:overflowPunct w:val="0"/>
              <w:autoSpaceDE w:val="0"/>
              <w:adjustRightInd w:val="0"/>
              <w:spacing w:line="360" w:lineRule="exact"/>
              <w:ind w:left="-14" w:right="-14"/>
              <w:jc w:val="left"/>
              <w:rPr>
                <w:rFonts w:ascii="Arial" w:hAnsi="Arial" w:cs="Arial"/>
                <w:sz w:val="18"/>
                <w:szCs w:val="18"/>
                <w:cs/>
              </w:rPr>
            </w:pPr>
            <w:r w:rsidRPr="00735D8F">
              <w:rPr>
                <w:rFonts w:ascii="Arial" w:hAnsi="Arial" w:cs="Arial"/>
                <w:sz w:val="18"/>
                <w:szCs w:val="18"/>
              </w:rPr>
              <w:t>289,537,784</w:t>
            </w:r>
          </w:p>
        </w:tc>
        <w:tc>
          <w:tcPr>
            <w:tcW w:w="1350" w:type="dxa"/>
            <w:vAlign w:val="bottom"/>
            <w:hideMark/>
          </w:tcPr>
          <w:p w14:paraId="4614F981" w14:textId="6DD29875" w:rsidR="00735D8F" w:rsidRPr="00735D8F" w:rsidRDefault="00735D8F" w:rsidP="00735D8F">
            <w:pPr>
              <w:pBdr>
                <w:top w:val="single" w:sz="4" w:space="1" w:color="auto"/>
                <w:bottom w:val="double" w:sz="4" w:space="1" w:color="auto"/>
              </w:pBd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245,414,501</w:t>
            </w:r>
          </w:p>
        </w:tc>
        <w:tc>
          <w:tcPr>
            <w:tcW w:w="1530" w:type="dxa"/>
            <w:vAlign w:val="bottom"/>
          </w:tcPr>
          <w:p w14:paraId="2DB4B23D" w14:textId="28855BB4" w:rsidR="00735D8F" w:rsidRPr="00735D8F" w:rsidRDefault="00735D8F" w:rsidP="00735D8F">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44,123,283</w:t>
            </w:r>
          </w:p>
        </w:tc>
        <w:tc>
          <w:tcPr>
            <w:tcW w:w="1530" w:type="dxa"/>
            <w:vAlign w:val="bottom"/>
          </w:tcPr>
          <w:p w14:paraId="0826A8FA" w14:textId="21DC7A85" w:rsidR="00735D8F" w:rsidRPr="00735D8F" w:rsidRDefault="00735D8F" w:rsidP="00735D8F">
            <w:pPr>
              <w:pBdr>
                <w:top w:val="single" w:sz="4" w:space="1" w:color="auto"/>
                <w:bottom w:val="double" w:sz="4" w:space="1" w:color="auto"/>
              </w:pBd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28,996,202</w:t>
            </w:r>
          </w:p>
        </w:tc>
      </w:tr>
      <w:tr w:rsidR="00735D8F" w:rsidRPr="00735D8F" w14:paraId="42BFBD68" w14:textId="77777777" w:rsidTr="00006C9A">
        <w:tc>
          <w:tcPr>
            <w:tcW w:w="3690" w:type="dxa"/>
            <w:vAlign w:val="bottom"/>
            <w:hideMark/>
          </w:tcPr>
          <w:p w14:paraId="37C9D574"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b/>
                <w:bCs/>
                <w:sz w:val="18"/>
                <w:szCs w:val="18"/>
              </w:rPr>
            </w:pPr>
            <w:r w:rsidRPr="00735D8F">
              <w:rPr>
                <w:rFonts w:ascii="Arial" w:hAnsi="Arial" w:cs="Arial"/>
                <w:b/>
                <w:bCs/>
                <w:sz w:val="18"/>
                <w:szCs w:val="18"/>
              </w:rPr>
              <w:t xml:space="preserve">Changes in deferred tax assets or liabilities that are </w:t>
            </w:r>
            <w:proofErr w:type="spellStart"/>
            <w:r w:rsidRPr="00735D8F">
              <w:rPr>
                <w:rFonts w:ascii="Arial" w:hAnsi="Arial" w:cs="Arial"/>
                <w:b/>
                <w:bCs/>
                <w:sz w:val="18"/>
                <w:szCs w:val="18"/>
              </w:rPr>
              <w:t>recognised</w:t>
            </w:r>
            <w:proofErr w:type="spellEnd"/>
          </w:p>
        </w:tc>
        <w:tc>
          <w:tcPr>
            <w:tcW w:w="1350" w:type="dxa"/>
            <w:vAlign w:val="bottom"/>
          </w:tcPr>
          <w:p w14:paraId="550E963C" w14:textId="77777777"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cs/>
              </w:rPr>
            </w:pPr>
          </w:p>
        </w:tc>
        <w:tc>
          <w:tcPr>
            <w:tcW w:w="1350" w:type="dxa"/>
            <w:vAlign w:val="bottom"/>
            <w:hideMark/>
          </w:tcPr>
          <w:p w14:paraId="2BA6667F" w14:textId="77777777" w:rsidR="00735D8F" w:rsidRPr="00735D8F" w:rsidRDefault="00735D8F" w:rsidP="00735D8F">
            <w:pPr>
              <w:tabs>
                <w:tab w:val="decimal" w:pos="950"/>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29B6E2CA" w14:textId="77777777"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p>
        </w:tc>
        <w:tc>
          <w:tcPr>
            <w:tcW w:w="1530" w:type="dxa"/>
            <w:vAlign w:val="bottom"/>
          </w:tcPr>
          <w:p w14:paraId="68273240" w14:textId="77777777"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p>
        </w:tc>
      </w:tr>
      <w:tr w:rsidR="00735D8F" w:rsidRPr="00735D8F" w14:paraId="789EA43B" w14:textId="77777777" w:rsidTr="00006C9A">
        <w:tc>
          <w:tcPr>
            <w:tcW w:w="3690" w:type="dxa"/>
            <w:vAlign w:val="bottom"/>
            <w:hideMark/>
          </w:tcPr>
          <w:p w14:paraId="50D217CC"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hAnsi="Arial" w:cs="Arial"/>
                <w:sz w:val="18"/>
                <w:szCs w:val="18"/>
              </w:rPr>
              <w:t>-</w:t>
            </w:r>
            <w:r w:rsidRPr="00735D8F">
              <w:rPr>
                <w:rFonts w:ascii="Arial" w:hAnsi="Arial" w:cs="Arial"/>
                <w:sz w:val="18"/>
                <w:szCs w:val="18"/>
                <w:cs/>
              </w:rPr>
              <w:tab/>
            </w:r>
            <w:r w:rsidRPr="00735D8F">
              <w:rPr>
                <w:rFonts w:ascii="Arial" w:hAnsi="Arial" w:cs="Arial"/>
                <w:sz w:val="18"/>
                <w:szCs w:val="18"/>
              </w:rPr>
              <w:t>Profit or loss</w:t>
            </w:r>
          </w:p>
        </w:tc>
        <w:tc>
          <w:tcPr>
            <w:tcW w:w="1350" w:type="dxa"/>
            <w:vAlign w:val="bottom"/>
          </w:tcPr>
          <w:p w14:paraId="26E7BEDC" w14:textId="77777777" w:rsidR="00735D8F" w:rsidRPr="00735D8F" w:rsidRDefault="00735D8F" w:rsidP="00735D8F">
            <w:pPr>
              <w:tabs>
                <w:tab w:val="decimal" w:pos="1246"/>
              </w:tabs>
              <w:overflowPunct w:val="0"/>
              <w:autoSpaceDE w:val="0"/>
              <w:adjustRightInd w:val="0"/>
              <w:spacing w:line="360" w:lineRule="exact"/>
              <w:ind w:left="-14" w:right="-14"/>
              <w:rPr>
                <w:rFonts w:ascii="Arial" w:hAnsi="Arial" w:cs="Arial"/>
                <w:sz w:val="18"/>
                <w:szCs w:val="18"/>
                <w:cs/>
              </w:rPr>
            </w:pPr>
          </w:p>
        </w:tc>
        <w:tc>
          <w:tcPr>
            <w:tcW w:w="1350" w:type="dxa"/>
            <w:vAlign w:val="bottom"/>
            <w:hideMark/>
          </w:tcPr>
          <w:p w14:paraId="2391B7EB" w14:textId="77777777" w:rsidR="00735D8F" w:rsidRPr="00735D8F" w:rsidRDefault="00735D8F" w:rsidP="00735D8F">
            <w:pPr>
              <w:tabs>
                <w:tab w:val="decimal" w:pos="950"/>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28497C7A" w14:textId="73CDD70B"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29,934,536</w:t>
            </w:r>
          </w:p>
        </w:tc>
        <w:tc>
          <w:tcPr>
            <w:tcW w:w="1530" w:type="dxa"/>
            <w:vAlign w:val="bottom"/>
          </w:tcPr>
          <w:p w14:paraId="26392073" w14:textId="27A2B3F5"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29,178,151</w:t>
            </w:r>
          </w:p>
        </w:tc>
      </w:tr>
      <w:tr w:rsidR="00735D8F" w:rsidRPr="00735D8F" w14:paraId="2FB8FFC9" w14:textId="77777777" w:rsidTr="00006C9A">
        <w:tc>
          <w:tcPr>
            <w:tcW w:w="3690" w:type="dxa"/>
            <w:vAlign w:val="bottom"/>
            <w:hideMark/>
          </w:tcPr>
          <w:p w14:paraId="790F5E12"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735D8F">
              <w:rPr>
                <w:rFonts w:ascii="Arial" w:hAnsi="Arial" w:cs="Arial"/>
                <w:sz w:val="18"/>
                <w:szCs w:val="18"/>
              </w:rPr>
              <w:t>-</w:t>
            </w:r>
            <w:r w:rsidRPr="00735D8F">
              <w:rPr>
                <w:rFonts w:ascii="Arial" w:hAnsi="Arial" w:cs="Arial"/>
                <w:sz w:val="18"/>
                <w:szCs w:val="18"/>
                <w:cs/>
              </w:rPr>
              <w:tab/>
            </w:r>
            <w:r w:rsidRPr="00735D8F">
              <w:rPr>
                <w:rFonts w:ascii="Arial" w:hAnsi="Arial" w:cs="Arial"/>
                <w:sz w:val="18"/>
                <w:szCs w:val="18"/>
              </w:rPr>
              <w:t>Other comprehensive income</w:t>
            </w:r>
          </w:p>
        </w:tc>
        <w:tc>
          <w:tcPr>
            <w:tcW w:w="1350" w:type="dxa"/>
            <w:vAlign w:val="bottom"/>
          </w:tcPr>
          <w:p w14:paraId="5D98D571" w14:textId="77777777" w:rsidR="00735D8F" w:rsidRPr="00735D8F" w:rsidRDefault="00735D8F" w:rsidP="00735D8F">
            <w:pPr>
              <w:tabs>
                <w:tab w:val="decimal" w:pos="1246"/>
              </w:tabs>
              <w:overflowPunct w:val="0"/>
              <w:autoSpaceDE w:val="0"/>
              <w:adjustRightInd w:val="0"/>
              <w:spacing w:line="360" w:lineRule="exact"/>
              <w:ind w:left="-14" w:right="-14"/>
              <w:rPr>
                <w:rFonts w:ascii="Arial" w:hAnsi="Arial" w:cs="Arial"/>
                <w:sz w:val="18"/>
                <w:szCs w:val="18"/>
                <w:cs/>
              </w:rPr>
            </w:pPr>
          </w:p>
        </w:tc>
        <w:tc>
          <w:tcPr>
            <w:tcW w:w="1350" w:type="dxa"/>
            <w:vAlign w:val="bottom"/>
            <w:hideMark/>
          </w:tcPr>
          <w:p w14:paraId="4B414876" w14:textId="77777777" w:rsidR="00735D8F" w:rsidRPr="00735D8F" w:rsidRDefault="00735D8F" w:rsidP="00735D8F">
            <w:pPr>
              <w:tabs>
                <w:tab w:val="decimal" w:pos="974"/>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2285ACBD" w14:textId="6CD72ABC" w:rsidR="00735D8F" w:rsidRPr="00735D8F" w:rsidRDefault="00735D8F" w:rsidP="00735D8F">
            <w:pP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14,188,747</w:t>
            </w:r>
          </w:p>
        </w:tc>
        <w:tc>
          <w:tcPr>
            <w:tcW w:w="1530" w:type="dxa"/>
            <w:vAlign w:val="bottom"/>
          </w:tcPr>
          <w:p w14:paraId="7D408847" w14:textId="6D439D0E" w:rsidR="00735D8F" w:rsidRPr="00735D8F" w:rsidRDefault="00735D8F" w:rsidP="00735D8F">
            <w:pP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(181,949)</w:t>
            </w:r>
          </w:p>
        </w:tc>
      </w:tr>
      <w:tr w:rsidR="00735D8F" w:rsidRPr="00735D8F" w14:paraId="3FE90AF9" w14:textId="77777777" w:rsidTr="00006C9A">
        <w:tc>
          <w:tcPr>
            <w:tcW w:w="3690" w:type="dxa"/>
            <w:vAlign w:val="bottom"/>
          </w:tcPr>
          <w:p w14:paraId="67397C63" w14:textId="77777777" w:rsidR="00735D8F" w:rsidRPr="00735D8F" w:rsidRDefault="00735D8F" w:rsidP="00735D8F">
            <w:pPr>
              <w:overflowPunct w:val="0"/>
              <w:autoSpaceDE w:val="0"/>
              <w:autoSpaceDN w:val="0"/>
              <w:adjustRightInd w:val="0"/>
              <w:spacing w:line="360" w:lineRule="exact"/>
              <w:ind w:left="272" w:right="-108" w:hanging="272"/>
              <w:jc w:val="left"/>
              <w:textAlignment w:val="baseline"/>
              <w:rPr>
                <w:rFonts w:ascii="Arial" w:hAnsi="Arial" w:cs="Arial"/>
                <w:sz w:val="18"/>
                <w:szCs w:val="18"/>
              </w:rPr>
            </w:pPr>
          </w:p>
        </w:tc>
        <w:tc>
          <w:tcPr>
            <w:tcW w:w="1350" w:type="dxa"/>
            <w:vAlign w:val="bottom"/>
          </w:tcPr>
          <w:p w14:paraId="2365CEEA" w14:textId="77777777" w:rsidR="00735D8F" w:rsidRPr="00735D8F" w:rsidRDefault="00735D8F" w:rsidP="00735D8F">
            <w:pPr>
              <w:tabs>
                <w:tab w:val="decimal" w:pos="1246"/>
              </w:tabs>
              <w:overflowPunct w:val="0"/>
              <w:autoSpaceDE w:val="0"/>
              <w:adjustRightInd w:val="0"/>
              <w:spacing w:line="360" w:lineRule="exact"/>
              <w:ind w:left="-14" w:right="-14"/>
              <w:rPr>
                <w:rFonts w:ascii="Arial" w:hAnsi="Arial" w:cs="Arial"/>
                <w:sz w:val="18"/>
                <w:szCs w:val="18"/>
                <w:cs/>
              </w:rPr>
            </w:pPr>
          </w:p>
        </w:tc>
        <w:tc>
          <w:tcPr>
            <w:tcW w:w="1350" w:type="dxa"/>
            <w:vAlign w:val="bottom"/>
          </w:tcPr>
          <w:p w14:paraId="13BF9E88" w14:textId="77777777" w:rsidR="00735D8F" w:rsidRPr="00735D8F" w:rsidRDefault="00735D8F" w:rsidP="00735D8F">
            <w:pPr>
              <w:tabs>
                <w:tab w:val="decimal" w:pos="974"/>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393191BC" w14:textId="2ACE5DCE" w:rsidR="00735D8F" w:rsidRPr="00735D8F" w:rsidRDefault="00735D8F" w:rsidP="00735D8F">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44,123,283</w:t>
            </w:r>
          </w:p>
        </w:tc>
        <w:tc>
          <w:tcPr>
            <w:tcW w:w="1530" w:type="dxa"/>
            <w:vAlign w:val="bottom"/>
          </w:tcPr>
          <w:p w14:paraId="3DB0BA54" w14:textId="6DB330A7" w:rsidR="00735D8F" w:rsidRPr="00735D8F" w:rsidRDefault="00735D8F" w:rsidP="00735D8F">
            <w:pPr>
              <w:pBdr>
                <w:top w:val="single" w:sz="4" w:space="1" w:color="auto"/>
                <w:bottom w:val="double" w:sz="4" w:space="1" w:color="auto"/>
              </w:pBdr>
              <w:tabs>
                <w:tab w:val="decimal" w:pos="1045"/>
              </w:tabs>
              <w:overflowPunct w:val="0"/>
              <w:autoSpaceDE w:val="0"/>
              <w:adjustRightInd w:val="0"/>
              <w:spacing w:line="360" w:lineRule="exact"/>
              <w:ind w:left="-14" w:right="-14"/>
              <w:jc w:val="left"/>
              <w:rPr>
                <w:rFonts w:ascii="Arial" w:hAnsi="Arial" w:cs="Arial"/>
                <w:sz w:val="18"/>
                <w:szCs w:val="18"/>
              </w:rPr>
            </w:pPr>
            <w:r w:rsidRPr="00735D8F">
              <w:rPr>
                <w:rFonts w:ascii="Arial" w:hAnsi="Arial" w:cs="Arial"/>
                <w:sz w:val="18"/>
                <w:szCs w:val="18"/>
              </w:rPr>
              <w:t>28,996,202</w:t>
            </w:r>
          </w:p>
        </w:tc>
      </w:tr>
    </w:tbl>
    <w:p w14:paraId="039C884E" w14:textId="0B824027" w:rsidR="0079684E" w:rsidRPr="00FA00B1" w:rsidRDefault="002B7350" w:rsidP="00B808B5">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FA00B1">
        <w:rPr>
          <w:rFonts w:ascii="Arial" w:hAnsi="Arial" w:cs="Arial"/>
          <w:b/>
          <w:bCs/>
          <w:sz w:val="22"/>
          <w:szCs w:val="22"/>
        </w:rPr>
        <w:lastRenderedPageBreak/>
        <w:t>1</w:t>
      </w:r>
      <w:r w:rsidR="00B808B5" w:rsidRPr="00FA00B1">
        <w:rPr>
          <w:rFonts w:ascii="Arial" w:hAnsi="Arial" w:cs="Arial"/>
          <w:b/>
          <w:bCs/>
          <w:sz w:val="22"/>
          <w:szCs w:val="22"/>
        </w:rPr>
        <w:t>0</w:t>
      </w:r>
      <w:r w:rsidR="0079684E" w:rsidRPr="00FA00B1">
        <w:rPr>
          <w:rFonts w:ascii="Arial" w:hAnsi="Arial" w:cs="Arial"/>
          <w:b/>
          <w:bCs/>
          <w:sz w:val="22"/>
          <w:szCs w:val="22"/>
        </w:rPr>
        <w:t>.2</w:t>
      </w:r>
      <w:r w:rsidR="0079684E" w:rsidRPr="00FA00B1">
        <w:rPr>
          <w:rFonts w:ascii="Arial" w:hAnsi="Arial" w:cs="Arial"/>
          <w:b/>
          <w:bCs/>
          <w:sz w:val="22"/>
          <w:szCs w:val="22"/>
        </w:rPr>
        <w:tab/>
        <w:t xml:space="preserve">Income tax </w:t>
      </w:r>
    </w:p>
    <w:p w14:paraId="7D85FC0C" w14:textId="60CAF3DC" w:rsidR="00613799" w:rsidRPr="002E35DB" w:rsidRDefault="00613799" w:rsidP="00613799">
      <w:pPr>
        <w:tabs>
          <w:tab w:val="left" w:pos="1447"/>
          <w:tab w:val="left" w:pos="6667"/>
          <w:tab w:val="left" w:pos="7027"/>
        </w:tabs>
        <w:spacing w:before="120" w:after="120" w:line="380" w:lineRule="exact"/>
        <w:ind w:left="547" w:right="0" w:hanging="547"/>
        <w:jc w:val="thaiDistribute"/>
        <w:rPr>
          <w:rFonts w:ascii="Arial" w:hAnsi="Arial" w:cs="Arial"/>
          <w:sz w:val="22"/>
          <w:szCs w:val="22"/>
        </w:rPr>
      </w:pPr>
      <w:bookmarkStart w:id="9" w:name="_Toc23757803"/>
      <w:r w:rsidRPr="002E35DB">
        <w:rPr>
          <w:rFonts w:ascii="Arial" w:hAnsi="Arial" w:cs="Arial"/>
          <w:sz w:val="22"/>
          <w:szCs w:val="22"/>
        </w:rPr>
        <w:tab/>
        <w:t xml:space="preserve">Income tax </w:t>
      </w:r>
      <w:r>
        <w:rPr>
          <w:rFonts w:ascii="Arial" w:hAnsi="Arial" w:cs="Arial"/>
          <w:sz w:val="22"/>
          <w:szCs w:val="22"/>
        </w:rPr>
        <w:t>revenue</w:t>
      </w:r>
      <w:r w:rsidR="005F4CA7">
        <w:rPr>
          <w:rFonts w:ascii="Arial" w:hAnsi="Arial" w:cs="Arial"/>
          <w:sz w:val="22"/>
          <w:szCs w:val="22"/>
        </w:rPr>
        <w:t>s</w:t>
      </w:r>
      <w:r>
        <w:rPr>
          <w:rFonts w:ascii="Arial" w:hAnsi="Arial" w:cs="Arial"/>
          <w:sz w:val="22"/>
          <w:szCs w:val="22"/>
        </w:rPr>
        <w:t xml:space="preserve"> </w:t>
      </w:r>
      <w:r w:rsidRPr="002E35DB">
        <w:rPr>
          <w:rFonts w:ascii="Arial" w:hAnsi="Arial" w:cs="Arial"/>
          <w:sz w:val="22"/>
          <w:szCs w:val="22"/>
        </w:rPr>
        <w:t>for the three-month periods ended 31 March 202</w:t>
      </w:r>
      <w:r>
        <w:rPr>
          <w:rFonts w:ascii="Arial" w:hAnsi="Arial" w:cs="Arial"/>
          <w:sz w:val="22"/>
          <w:szCs w:val="22"/>
        </w:rPr>
        <w:t>2</w:t>
      </w:r>
      <w:r w:rsidRPr="002E35DB">
        <w:rPr>
          <w:rFonts w:ascii="Arial" w:hAnsi="Arial" w:cs="Arial"/>
          <w:sz w:val="22"/>
          <w:szCs w:val="22"/>
        </w:rPr>
        <w:t xml:space="preserve"> and 202</w:t>
      </w:r>
      <w:r>
        <w:rPr>
          <w:rFonts w:ascii="Arial" w:hAnsi="Arial" w:cs="Arial"/>
          <w:sz w:val="22"/>
          <w:szCs w:val="22"/>
        </w:rPr>
        <w:t>1</w:t>
      </w:r>
      <w:r w:rsidRPr="002E35DB">
        <w:rPr>
          <w:rFonts w:ascii="Arial" w:hAnsi="Arial" w:cs="Arial"/>
          <w:sz w:val="22"/>
          <w:szCs w:val="22"/>
        </w:rPr>
        <w:t xml:space="preserve"> are made up as follows:</w:t>
      </w:r>
    </w:p>
    <w:tbl>
      <w:tblPr>
        <w:tblW w:w="9150" w:type="dxa"/>
        <w:tblInd w:w="558" w:type="dxa"/>
        <w:tblLayout w:type="fixed"/>
        <w:tblLook w:val="04A0" w:firstRow="1" w:lastRow="0" w:firstColumn="1" w:lastColumn="0" w:noHBand="0" w:noVBand="1"/>
      </w:tblPr>
      <w:tblGrid>
        <w:gridCol w:w="5580"/>
        <w:gridCol w:w="1785"/>
        <w:gridCol w:w="1785"/>
      </w:tblGrid>
      <w:tr w:rsidR="00613799" w:rsidRPr="002E35DB" w14:paraId="17F830D8" w14:textId="77777777" w:rsidTr="00DC6A4B">
        <w:tc>
          <w:tcPr>
            <w:tcW w:w="5580" w:type="dxa"/>
            <w:hideMark/>
          </w:tcPr>
          <w:p w14:paraId="18235EB5" w14:textId="77777777" w:rsidR="00613799" w:rsidRPr="002E35DB" w:rsidRDefault="00613799" w:rsidP="00DC6A4B">
            <w:pPr>
              <w:spacing w:line="380" w:lineRule="exact"/>
              <w:ind w:right="-18"/>
              <w:jc w:val="thaiDistribute"/>
              <w:rPr>
                <w:rFonts w:ascii="Arial" w:hAnsi="Arial" w:cs="Arial"/>
                <w:sz w:val="20"/>
                <w:szCs w:val="20"/>
              </w:rPr>
            </w:pPr>
            <w:r w:rsidRPr="002E35DB">
              <w:rPr>
                <w:rFonts w:ascii="Arial" w:hAnsi="Arial" w:cs="Arial"/>
                <w:b/>
                <w:bCs/>
                <w:sz w:val="20"/>
                <w:szCs w:val="20"/>
                <w:cs/>
              </w:rPr>
              <w:tab/>
            </w:r>
            <w:r w:rsidRPr="002E35DB">
              <w:rPr>
                <w:rFonts w:ascii="Arial" w:hAnsi="Arial" w:cs="Arial"/>
                <w:b/>
                <w:bCs/>
                <w:sz w:val="20"/>
                <w:szCs w:val="20"/>
              </w:rPr>
              <w:tab/>
            </w:r>
            <w:r w:rsidRPr="002E35DB">
              <w:rPr>
                <w:rFonts w:ascii="Arial" w:hAnsi="Arial" w:cs="Arial"/>
                <w:sz w:val="20"/>
                <w:szCs w:val="20"/>
              </w:rPr>
              <w:tab/>
            </w:r>
          </w:p>
        </w:tc>
        <w:tc>
          <w:tcPr>
            <w:tcW w:w="3570" w:type="dxa"/>
            <w:gridSpan w:val="2"/>
            <w:hideMark/>
          </w:tcPr>
          <w:p w14:paraId="1FF51375" w14:textId="77777777" w:rsidR="00613799" w:rsidRPr="002E35DB" w:rsidRDefault="00613799" w:rsidP="00DC6A4B">
            <w:pPr>
              <w:tabs>
                <w:tab w:val="left" w:pos="600"/>
                <w:tab w:val="left" w:pos="900"/>
                <w:tab w:val="right" w:pos="7280"/>
                <w:tab w:val="right" w:pos="8540"/>
              </w:tabs>
              <w:spacing w:line="380" w:lineRule="exact"/>
              <w:ind w:right="-45"/>
              <w:jc w:val="right"/>
              <w:rPr>
                <w:rFonts w:ascii="Arial" w:hAnsi="Arial" w:cs="Arial"/>
                <w:sz w:val="20"/>
                <w:szCs w:val="20"/>
              </w:rPr>
            </w:pPr>
            <w:r w:rsidRPr="002E35DB">
              <w:rPr>
                <w:rFonts w:ascii="Arial" w:hAnsi="Arial" w:cs="Arial"/>
                <w:sz w:val="20"/>
                <w:szCs w:val="20"/>
              </w:rPr>
              <w:t>(Unit: Baht)</w:t>
            </w:r>
          </w:p>
        </w:tc>
      </w:tr>
      <w:tr w:rsidR="00613799" w:rsidRPr="002E35DB" w14:paraId="2460F804" w14:textId="77777777" w:rsidTr="00DC6A4B">
        <w:tc>
          <w:tcPr>
            <w:tcW w:w="5580" w:type="dxa"/>
          </w:tcPr>
          <w:p w14:paraId="277690EF" w14:textId="77777777" w:rsidR="00613799" w:rsidRPr="002E35DB" w:rsidRDefault="00613799" w:rsidP="00DC6A4B">
            <w:pPr>
              <w:spacing w:line="380" w:lineRule="exact"/>
              <w:ind w:right="-18"/>
              <w:jc w:val="thaiDistribute"/>
              <w:rPr>
                <w:rFonts w:ascii="Arial" w:hAnsi="Arial" w:cs="Arial"/>
                <w:b/>
                <w:bCs/>
                <w:sz w:val="20"/>
                <w:szCs w:val="20"/>
              </w:rPr>
            </w:pPr>
          </w:p>
        </w:tc>
        <w:tc>
          <w:tcPr>
            <w:tcW w:w="3570" w:type="dxa"/>
            <w:gridSpan w:val="2"/>
            <w:vAlign w:val="bottom"/>
            <w:hideMark/>
          </w:tcPr>
          <w:p w14:paraId="0AA2D8B9" w14:textId="77777777" w:rsidR="00613799" w:rsidRPr="002E35DB" w:rsidRDefault="00613799" w:rsidP="00DC6A4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2E35DB">
              <w:rPr>
                <w:rFonts w:ascii="Arial" w:hAnsi="Arial" w:cs="Arial"/>
                <w:sz w:val="20"/>
                <w:szCs w:val="20"/>
              </w:rPr>
              <w:t>For the three-month periods                              ended 31 March</w:t>
            </w:r>
          </w:p>
        </w:tc>
      </w:tr>
      <w:tr w:rsidR="00613799" w:rsidRPr="002E35DB" w14:paraId="52EA77C5" w14:textId="77777777" w:rsidTr="00DC6A4B">
        <w:tc>
          <w:tcPr>
            <w:tcW w:w="5580" w:type="dxa"/>
          </w:tcPr>
          <w:p w14:paraId="37177DE1" w14:textId="77777777" w:rsidR="00613799" w:rsidRPr="002E35DB" w:rsidRDefault="00613799" w:rsidP="00613799">
            <w:pPr>
              <w:spacing w:line="380" w:lineRule="exact"/>
              <w:ind w:right="-18"/>
              <w:jc w:val="thaiDistribute"/>
              <w:rPr>
                <w:rFonts w:ascii="Arial" w:hAnsi="Arial" w:cs="Arial"/>
                <w:b/>
                <w:bCs/>
                <w:sz w:val="20"/>
                <w:szCs w:val="20"/>
                <w:u w:val="single"/>
              </w:rPr>
            </w:pPr>
          </w:p>
        </w:tc>
        <w:tc>
          <w:tcPr>
            <w:tcW w:w="1785" w:type="dxa"/>
            <w:vAlign w:val="bottom"/>
          </w:tcPr>
          <w:p w14:paraId="1B450512" w14:textId="5E5FCCAE" w:rsidR="00613799" w:rsidRPr="002E35DB" w:rsidRDefault="00613799" w:rsidP="00613799">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Pr>
                <w:rFonts w:ascii="Arial" w:hAnsi="Arial" w:cs="Arial"/>
                <w:sz w:val="20"/>
                <w:szCs w:val="20"/>
              </w:rPr>
              <w:t>2022</w:t>
            </w:r>
          </w:p>
        </w:tc>
        <w:tc>
          <w:tcPr>
            <w:tcW w:w="1785" w:type="dxa"/>
            <w:vAlign w:val="bottom"/>
            <w:hideMark/>
          </w:tcPr>
          <w:p w14:paraId="41E03F55" w14:textId="477F9BB5" w:rsidR="00613799" w:rsidRPr="002E35DB" w:rsidRDefault="00613799" w:rsidP="00613799">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2E35DB">
              <w:rPr>
                <w:rFonts w:ascii="Arial" w:hAnsi="Arial" w:cs="Arial"/>
                <w:sz w:val="20"/>
                <w:szCs w:val="20"/>
              </w:rPr>
              <w:t>2021</w:t>
            </w:r>
          </w:p>
        </w:tc>
      </w:tr>
      <w:tr w:rsidR="00613799" w:rsidRPr="002E35DB" w14:paraId="4F64D652" w14:textId="77777777" w:rsidTr="00DC6A4B">
        <w:tc>
          <w:tcPr>
            <w:tcW w:w="5580" w:type="dxa"/>
            <w:vAlign w:val="bottom"/>
            <w:hideMark/>
          </w:tcPr>
          <w:p w14:paraId="08019CE2" w14:textId="77777777" w:rsidR="00613799" w:rsidRPr="002E35DB" w:rsidRDefault="00613799" w:rsidP="00613799">
            <w:pPr>
              <w:tabs>
                <w:tab w:val="left" w:pos="1440"/>
              </w:tabs>
              <w:spacing w:line="380" w:lineRule="exact"/>
              <w:ind w:left="312" w:hanging="270"/>
              <w:rPr>
                <w:rFonts w:ascii="Arial" w:hAnsi="Arial" w:cs="Arial"/>
                <w:b/>
                <w:bCs/>
                <w:sz w:val="20"/>
                <w:szCs w:val="20"/>
              </w:rPr>
            </w:pPr>
            <w:r w:rsidRPr="002E35DB">
              <w:rPr>
                <w:rFonts w:ascii="Arial" w:hAnsi="Arial" w:cs="Arial"/>
                <w:b/>
                <w:bCs/>
                <w:sz w:val="20"/>
                <w:szCs w:val="20"/>
              </w:rPr>
              <w:t>Current income taxes:</w:t>
            </w:r>
          </w:p>
        </w:tc>
        <w:tc>
          <w:tcPr>
            <w:tcW w:w="1785" w:type="dxa"/>
            <w:vAlign w:val="bottom"/>
          </w:tcPr>
          <w:p w14:paraId="40EC3530" w14:textId="77777777" w:rsidR="00613799" w:rsidRPr="002E35DB" w:rsidRDefault="00613799" w:rsidP="00613799">
            <w:pPr>
              <w:tabs>
                <w:tab w:val="decimal" w:pos="1512"/>
              </w:tabs>
              <w:spacing w:line="380" w:lineRule="exact"/>
              <w:ind w:right="0"/>
              <w:rPr>
                <w:rFonts w:ascii="Arial" w:hAnsi="Arial" w:cs="Arial"/>
                <w:sz w:val="20"/>
                <w:szCs w:val="20"/>
              </w:rPr>
            </w:pPr>
          </w:p>
        </w:tc>
        <w:tc>
          <w:tcPr>
            <w:tcW w:w="1785" w:type="dxa"/>
            <w:vAlign w:val="bottom"/>
          </w:tcPr>
          <w:p w14:paraId="40C136EC" w14:textId="77777777" w:rsidR="00613799" w:rsidRPr="002E35DB" w:rsidRDefault="00613799" w:rsidP="00613799">
            <w:pPr>
              <w:tabs>
                <w:tab w:val="decimal" w:pos="1512"/>
              </w:tabs>
              <w:spacing w:line="380" w:lineRule="exact"/>
              <w:ind w:right="0"/>
              <w:rPr>
                <w:rFonts w:ascii="Arial" w:hAnsi="Arial" w:cs="Arial"/>
                <w:sz w:val="20"/>
                <w:szCs w:val="20"/>
              </w:rPr>
            </w:pPr>
          </w:p>
        </w:tc>
      </w:tr>
      <w:tr w:rsidR="00735D8F" w:rsidRPr="002E35DB" w14:paraId="09BD3A67" w14:textId="77777777" w:rsidTr="00D66E3D">
        <w:tc>
          <w:tcPr>
            <w:tcW w:w="5580" w:type="dxa"/>
            <w:vAlign w:val="bottom"/>
            <w:hideMark/>
          </w:tcPr>
          <w:p w14:paraId="6A7EF8C7" w14:textId="77777777" w:rsidR="00735D8F" w:rsidRPr="002E35DB" w:rsidRDefault="00735D8F" w:rsidP="00735D8F">
            <w:pPr>
              <w:tabs>
                <w:tab w:val="left" w:pos="1440"/>
              </w:tabs>
              <w:spacing w:line="380" w:lineRule="exact"/>
              <w:ind w:left="312" w:hanging="270"/>
              <w:rPr>
                <w:rFonts w:ascii="Arial" w:hAnsi="Arial" w:cs="Arial"/>
                <w:sz w:val="20"/>
                <w:szCs w:val="20"/>
              </w:rPr>
            </w:pPr>
            <w:r w:rsidRPr="002E35DB">
              <w:rPr>
                <w:rFonts w:ascii="Arial" w:hAnsi="Arial" w:cs="Arial"/>
                <w:sz w:val="20"/>
                <w:szCs w:val="20"/>
              </w:rPr>
              <w:t>Interim corporate income tax charge</w:t>
            </w:r>
          </w:p>
        </w:tc>
        <w:tc>
          <w:tcPr>
            <w:tcW w:w="1785" w:type="dxa"/>
            <w:vAlign w:val="bottom"/>
          </w:tcPr>
          <w:p w14:paraId="241AE733" w14:textId="59C63AC7" w:rsidR="00735D8F" w:rsidRPr="002E35DB" w:rsidRDefault="00735D8F" w:rsidP="00735D8F">
            <w:pPr>
              <w:tabs>
                <w:tab w:val="decimal" w:pos="1512"/>
              </w:tabs>
              <w:spacing w:line="380" w:lineRule="exact"/>
              <w:ind w:right="0"/>
              <w:rPr>
                <w:rFonts w:ascii="Arial" w:hAnsi="Arial" w:cs="Arial"/>
                <w:sz w:val="20"/>
                <w:szCs w:val="20"/>
              </w:rPr>
            </w:pPr>
            <w:r w:rsidRPr="00735D8F">
              <w:rPr>
                <w:rFonts w:ascii="Arial" w:hAnsi="Arial" w:cs="Arial"/>
                <w:sz w:val="20"/>
                <w:szCs w:val="20"/>
              </w:rPr>
              <w:t>(25,393,668)</w:t>
            </w:r>
          </w:p>
        </w:tc>
        <w:tc>
          <w:tcPr>
            <w:tcW w:w="1785" w:type="dxa"/>
            <w:hideMark/>
          </w:tcPr>
          <w:p w14:paraId="37246180" w14:textId="66867225" w:rsidR="00735D8F" w:rsidRPr="002E35DB" w:rsidRDefault="00735D8F" w:rsidP="00735D8F">
            <w:pPr>
              <w:tabs>
                <w:tab w:val="decimal" w:pos="1512"/>
              </w:tabs>
              <w:spacing w:line="380" w:lineRule="exact"/>
              <w:ind w:right="0"/>
              <w:rPr>
                <w:rFonts w:ascii="Arial" w:hAnsi="Arial" w:cs="Arial"/>
                <w:sz w:val="20"/>
                <w:szCs w:val="20"/>
              </w:rPr>
            </w:pPr>
            <w:r w:rsidRPr="002E35DB">
              <w:rPr>
                <w:rFonts w:ascii="Arial" w:hAnsi="Arial" w:cs="Arial"/>
                <w:sz w:val="20"/>
                <w:szCs w:val="20"/>
              </w:rPr>
              <w:t>(26,840,156)</w:t>
            </w:r>
          </w:p>
        </w:tc>
      </w:tr>
      <w:tr w:rsidR="00735D8F" w:rsidRPr="002E35DB" w14:paraId="716517D9" w14:textId="77777777" w:rsidTr="00D66E3D">
        <w:tc>
          <w:tcPr>
            <w:tcW w:w="5580" w:type="dxa"/>
            <w:vAlign w:val="bottom"/>
            <w:hideMark/>
          </w:tcPr>
          <w:p w14:paraId="3B763F29" w14:textId="77777777" w:rsidR="00735D8F" w:rsidRPr="002E35DB" w:rsidRDefault="00735D8F" w:rsidP="00735D8F">
            <w:pPr>
              <w:tabs>
                <w:tab w:val="left" w:pos="567"/>
                <w:tab w:val="left" w:pos="1134"/>
                <w:tab w:val="left" w:pos="1701"/>
              </w:tabs>
              <w:spacing w:line="380" w:lineRule="exact"/>
              <w:ind w:left="312" w:right="-108" w:hanging="270"/>
              <w:rPr>
                <w:rFonts w:ascii="Arial" w:hAnsi="Arial" w:cs="Arial"/>
                <w:b/>
                <w:bCs/>
                <w:sz w:val="20"/>
                <w:szCs w:val="20"/>
              </w:rPr>
            </w:pPr>
            <w:r w:rsidRPr="002E35DB">
              <w:rPr>
                <w:rFonts w:ascii="Arial" w:hAnsi="Arial" w:cs="Arial"/>
                <w:b/>
                <w:bCs/>
                <w:sz w:val="20"/>
                <w:szCs w:val="20"/>
              </w:rPr>
              <w:t>Deferred tax:</w:t>
            </w:r>
          </w:p>
        </w:tc>
        <w:tc>
          <w:tcPr>
            <w:tcW w:w="1785" w:type="dxa"/>
            <w:vAlign w:val="bottom"/>
          </w:tcPr>
          <w:p w14:paraId="4261D525" w14:textId="77777777" w:rsidR="00735D8F" w:rsidRPr="002E35DB" w:rsidRDefault="00735D8F" w:rsidP="00735D8F">
            <w:pPr>
              <w:tabs>
                <w:tab w:val="decimal" w:pos="1512"/>
              </w:tabs>
              <w:spacing w:line="380" w:lineRule="exact"/>
              <w:ind w:right="0"/>
              <w:rPr>
                <w:rFonts w:ascii="Arial" w:hAnsi="Arial" w:cs="Arial"/>
                <w:sz w:val="20"/>
                <w:szCs w:val="20"/>
              </w:rPr>
            </w:pPr>
          </w:p>
        </w:tc>
        <w:tc>
          <w:tcPr>
            <w:tcW w:w="1785" w:type="dxa"/>
          </w:tcPr>
          <w:p w14:paraId="3E3AD0B2" w14:textId="77777777" w:rsidR="00735D8F" w:rsidRPr="002E35DB" w:rsidRDefault="00735D8F" w:rsidP="00735D8F">
            <w:pPr>
              <w:tabs>
                <w:tab w:val="decimal" w:pos="1512"/>
              </w:tabs>
              <w:spacing w:line="380" w:lineRule="exact"/>
              <w:ind w:right="0"/>
              <w:rPr>
                <w:rFonts w:ascii="Arial" w:hAnsi="Arial" w:cs="Arial"/>
                <w:sz w:val="20"/>
                <w:szCs w:val="20"/>
              </w:rPr>
            </w:pPr>
          </w:p>
        </w:tc>
      </w:tr>
      <w:tr w:rsidR="00735D8F" w:rsidRPr="002E35DB" w14:paraId="7FD8B9A7" w14:textId="77777777" w:rsidTr="00D66E3D">
        <w:tc>
          <w:tcPr>
            <w:tcW w:w="5580" w:type="dxa"/>
            <w:vAlign w:val="bottom"/>
            <w:hideMark/>
          </w:tcPr>
          <w:p w14:paraId="4E50E235" w14:textId="77777777" w:rsidR="00735D8F" w:rsidRPr="002E35DB" w:rsidRDefault="00735D8F" w:rsidP="00735D8F">
            <w:pPr>
              <w:tabs>
                <w:tab w:val="left" w:pos="567"/>
                <w:tab w:val="left" w:pos="1134"/>
                <w:tab w:val="left" w:pos="1701"/>
              </w:tabs>
              <w:spacing w:line="380" w:lineRule="exact"/>
              <w:ind w:left="312" w:right="-18" w:hanging="270"/>
              <w:jc w:val="left"/>
              <w:rPr>
                <w:rFonts w:ascii="Arial" w:hAnsi="Arial" w:cs="Arial"/>
                <w:sz w:val="20"/>
                <w:szCs w:val="20"/>
              </w:rPr>
            </w:pPr>
            <w:r w:rsidRPr="002E35DB">
              <w:rPr>
                <w:rFonts w:ascii="Arial" w:hAnsi="Arial" w:cs="Arial"/>
                <w:sz w:val="20"/>
                <w:szCs w:val="20"/>
              </w:rPr>
              <w:t xml:space="preserve">Relating to origination and reversal of temporary differences  </w:t>
            </w:r>
          </w:p>
        </w:tc>
        <w:tc>
          <w:tcPr>
            <w:tcW w:w="1785" w:type="dxa"/>
            <w:vAlign w:val="bottom"/>
          </w:tcPr>
          <w:p w14:paraId="1002E732" w14:textId="24C9C687" w:rsidR="00735D8F" w:rsidRPr="002E35DB" w:rsidRDefault="00735D8F" w:rsidP="00735D8F">
            <w:pPr>
              <w:pBdr>
                <w:bottom w:val="single" w:sz="4" w:space="0" w:color="00000A"/>
              </w:pBdr>
              <w:tabs>
                <w:tab w:val="decimal" w:pos="1512"/>
              </w:tabs>
              <w:spacing w:line="380" w:lineRule="exact"/>
              <w:ind w:right="0"/>
              <w:rPr>
                <w:rFonts w:ascii="Arial" w:hAnsi="Arial" w:cs="Arial"/>
                <w:sz w:val="20"/>
                <w:szCs w:val="20"/>
              </w:rPr>
            </w:pPr>
            <w:r w:rsidRPr="00735D8F">
              <w:rPr>
                <w:rFonts w:ascii="Arial" w:hAnsi="Arial" w:cs="Arial"/>
                <w:sz w:val="20"/>
                <w:szCs w:val="20"/>
              </w:rPr>
              <w:t>29,934,536</w:t>
            </w:r>
          </w:p>
        </w:tc>
        <w:tc>
          <w:tcPr>
            <w:tcW w:w="1785" w:type="dxa"/>
            <w:hideMark/>
          </w:tcPr>
          <w:p w14:paraId="5A6C17C5" w14:textId="7FC21DAE" w:rsidR="00735D8F" w:rsidRPr="002E35DB" w:rsidRDefault="00735D8F" w:rsidP="00735D8F">
            <w:pPr>
              <w:pBdr>
                <w:bottom w:val="single" w:sz="4" w:space="0" w:color="00000A"/>
              </w:pBdr>
              <w:tabs>
                <w:tab w:val="decimal" w:pos="1512"/>
              </w:tabs>
              <w:spacing w:line="380" w:lineRule="exact"/>
              <w:ind w:right="0"/>
              <w:rPr>
                <w:rFonts w:ascii="Arial" w:hAnsi="Arial" w:cs="Arial"/>
                <w:sz w:val="20"/>
                <w:szCs w:val="20"/>
              </w:rPr>
            </w:pPr>
            <w:r w:rsidRPr="002E35DB">
              <w:rPr>
                <w:rFonts w:ascii="Arial" w:hAnsi="Arial" w:cs="Arial"/>
                <w:sz w:val="20"/>
                <w:szCs w:val="20"/>
              </w:rPr>
              <w:t>29,178,151</w:t>
            </w:r>
          </w:p>
        </w:tc>
      </w:tr>
      <w:tr w:rsidR="00735D8F" w:rsidRPr="002E35DB" w14:paraId="31FBEBEA" w14:textId="77777777" w:rsidTr="00D66E3D">
        <w:tc>
          <w:tcPr>
            <w:tcW w:w="5580" w:type="dxa"/>
            <w:vAlign w:val="bottom"/>
            <w:hideMark/>
          </w:tcPr>
          <w:p w14:paraId="38573ABF" w14:textId="6EA5282F" w:rsidR="00735D8F" w:rsidRPr="002E35DB" w:rsidRDefault="00735D8F" w:rsidP="00735D8F">
            <w:pPr>
              <w:tabs>
                <w:tab w:val="left" w:pos="567"/>
                <w:tab w:val="left" w:pos="1134"/>
                <w:tab w:val="left" w:pos="1701"/>
              </w:tabs>
              <w:spacing w:line="380" w:lineRule="exact"/>
              <w:ind w:left="312" w:right="-108" w:hanging="270"/>
              <w:jc w:val="left"/>
              <w:rPr>
                <w:rFonts w:ascii="Arial" w:hAnsi="Arial" w:cs="Arial"/>
                <w:sz w:val="20"/>
                <w:szCs w:val="20"/>
              </w:rPr>
            </w:pPr>
            <w:r w:rsidRPr="002E35DB">
              <w:rPr>
                <w:rFonts w:ascii="Arial" w:hAnsi="Arial" w:cs="Arial"/>
                <w:sz w:val="20"/>
                <w:szCs w:val="20"/>
              </w:rPr>
              <w:t xml:space="preserve">Income tax </w:t>
            </w:r>
            <w:r>
              <w:rPr>
                <w:rFonts w:ascii="Arial" w:hAnsi="Arial" w:cs="Arial"/>
                <w:sz w:val="20"/>
                <w:szCs w:val="20"/>
              </w:rPr>
              <w:t>revenue</w:t>
            </w:r>
            <w:r w:rsidR="005F4CA7">
              <w:rPr>
                <w:rFonts w:ascii="Arial" w:hAnsi="Arial" w:cs="Arial"/>
                <w:sz w:val="20"/>
                <w:szCs w:val="20"/>
              </w:rPr>
              <w:t>s</w:t>
            </w:r>
            <w:r>
              <w:rPr>
                <w:rFonts w:ascii="Arial" w:hAnsi="Arial" w:cs="Arial"/>
                <w:sz w:val="20"/>
                <w:szCs w:val="20"/>
              </w:rPr>
              <w:t xml:space="preserve"> </w:t>
            </w:r>
            <w:r w:rsidRPr="002E35DB">
              <w:rPr>
                <w:rFonts w:ascii="Arial" w:hAnsi="Arial" w:cs="Arial"/>
                <w:sz w:val="20"/>
                <w:szCs w:val="20"/>
              </w:rPr>
              <w:t>reported in profit or loss</w:t>
            </w:r>
          </w:p>
        </w:tc>
        <w:tc>
          <w:tcPr>
            <w:tcW w:w="1785" w:type="dxa"/>
            <w:vAlign w:val="bottom"/>
          </w:tcPr>
          <w:p w14:paraId="05758DA1" w14:textId="6BD1E189" w:rsidR="00735D8F" w:rsidRPr="002E35DB" w:rsidRDefault="00735D8F" w:rsidP="00735D8F">
            <w:pPr>
              <w:pBdr>
                <w:bottom w:val="double" w:sz="4" w:space="1" w:color="auto"/>
              </w:pBdr>
              <w:tabs>
                <w:tab w:val="decimal" w:pos="1512"/>
              </w:tabs>
              <w:spacing w:line="380" w:lineRule="exact"/>
              <w:ind w:right="0"/>
              <w:rPr>
                <w:rFonts w:ascii="Arial" w:hAnsi="Arial" w:cs="Arial"/>
                <w:sz w:val="20"/>
                <w:szCs w:val="20"/>
              </w:rPr>
            </w:pPr>
            <w:r w:rsidRPr="00735D8F">
              <w:rPr>
                <w:rFonts w:ascii="Arial" w:hAnsi="Arial" w:cs="Arial"/>
                <w:sz w:val="20"/>
                <w:szCs w:val="20"/>
              </w:rPr>
              <w:t>4,540,868</w:t>
            </w:r>
          </w:p>
        </w:tc>
        <w:tc>
          <w:tcPr>
            <w:tcW w:w="1785" w:type="dxa"/>
            <w:hideMark/>
          </w:tcPr>
          <w:p w14:paraId="09C6FD9B" w14:textId="07E99523" w:rsidR="00735D8F" w:rsidRPr="002E35DB" w:rsidRDefault="00735D8F" w:rsidP="00735D8F">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2,337,995</w:t>
            </w:r>
          </w:p>
        </w:tc>
      </w:tr>
    </w:tbl>
    <w:p w14:paraId="28964A39" w14:textId="29B3CB68" w:rsidR="00613799" w:rsidRPr="002E35DB" w:rsidRDefault="00613799" w:rsidP="00613799">
      <w:pPr>
        <w:spacing w:before="240" w:after="120" w:line="380" w:lineRule="exact"/>
        <w:ind w:left="605" w:right="29"/>
        <w:jc w:val="thaiDistribute"/>
        <w:rPr>
          <w:rFonts w:ascii="Arial" w:hAnsi="Arial" w:cs="Arial"/>
          <w:sz w:val="22"/>
          <w:szCs w:val="22"/>
        </w:rPr>
      </w:pPr>
      <w:r w:rsidRPr="002E35DB">
        <w:rPr>
          <w:rFonts w:ascii="Arial" w:hAnsi="Arial" w:cs="Arial"/>
          <w:sz w:val="22"/>
          <w:szCs w:val="22"/>
        </w:rPr>
        <w:t xml:space="preserve">Reconciliations between income tax </w:t>
      </w:r>
      <w:r>
        <w:rPr>
          <w:rFonts w:ascii="Arial" w:hAnsi="Arial" w:cs="Arial"/>
          <w:sz w:val="22"/>
          <w:szCs w:val="22"/>
        </w:rPr>
        <w:t>revenue</w:t>
      </w:r>
      <w:r w:rsidR="005F4CA7">
        <w:rPr>
          <w:rFonts w:ascii="Arial" w:hAnsi="Arial" w:cs="Arial"/>
          <w:sz w:val="22"/>
          <w:szCs w:val="22"/>
        </w:rPr>
        <w:t>s</w:t>
      </w:r>
      <w:r>
        <w:rPr>
          <w:rFonts w:ascii="Arial" w:hAnsi="Arial" w:cs="Arial"/>
          <w:sz w:val="22"/>
          <w:szCs w:val="22"/>
        </w:rPr>
        <w:t xml:space="preserve"> </w:t>
      </w:r>
      <w:r w:rsidRPr="002E35DB">
        <w:rPr>
          <w:rFonts w:ascii="Arial" w:hAnsi="Arial" w:cs="Arial"/>
          <w:sz w:val="22"/>
          <w:szCs w:val="22"/>
        </w:rPr>
        <w:t>and the product of accounting profit</w:t>
      </w:r>
      <w:r w:rsidR="005F4CA7">
        <w:rPr>
          <w:rFonts w:ascii="Arial" w:hAnsi="Arial" w:cs="Arial"/>
          <w:sz w:val="22"/>
          <w:szCs w:val="22"/>
        </w:rPr>
        <w:t xml:space="preserve"> (loss)</w:t>
      </w:r>
      <w:r w:rsidRPr="002E35DB">
        <w:rPr>
          <w:rFonts w:ascii="Arial" w:hAnsi="Arial" w:cs="Arial"/>
          <w:sz w:val="22"/>
          <w:szCs w:val="22"/>
        </w:rPr>
        <w:t xml:space="preserve"> for the three-month periods ended 31 March 202</w:t>
      </w:r>
      <w:r>
        <w:rPr>
          <w:rFonts w:ascii="Arial" w:hAnsi="Arial" w:cs="Arial"/>
          <w:sz w:val="22"/>
          <w:szCs w:val="22"/>
        </w:rPr>
        <w:t>2</w:t>
      </w:r>
      <w:r w:rsidRPr="002E35DB">
        <w:rPr>
          <w:rFonts w:ascii="Arial" w:hAnsi="Arial" w:cs="Arial"/>
          <w:sz w:val="22"/>
          <w:szCs w:val="22"/>
        </w:rPr>
        <w:t xml:space="preserve"> and 202</w:t>
      </w:r>
      <w:r>
        <w:rPr>
          <w:rFonts w:ascii="Arial" w:hAnsi="Arial" w:cs="Arial"/>
          <w:sz w:val="22"/>
          <w:szCs w:val="22"/>
        </w:rPr>
        <w:t>1</w:t>
      </w:r>
      <w:r w:rsidRPr="002E35DB">
        <w:rPr>
          <w:rFonts w:ascii="Arial" w:hAnsi="Arial" w:cs="Arial"/>
          <w:sz w:val="22"/>
          <w:szCs w:val="22"/>
        </w:rPr>
        <w:t xml:space="preserve"> and the applicable tax rate are as follows:</w:t>
      </w:r>
    </w:p>
    <w:tbl>
      <w:tblPr>
        <w:tblW w:w="9162" w:type="dxa"/>
        <w:tblInd w:w="558" w:type="dxa"/>
        <w:tblLayout w:type="fixed"/>
        <w:tblLook w:val="04A0" w:firstRow="1" w:lastRow="0" w:firstColumn="1" w:lastColumn="0" w:noHBand="0" w:noVBand="1"/>
      </w:tblPr>
      <w:tblGrid>
        <w:gridCol w:w="5580"/>
        <w:gridCol w:w="1791"/>
        <w:gridCol w:w="1791"/>
      </w:tblGrid>
      <w:tr w:rsidR="00613799" w:rsidRPr="002E35DB" w14:paraId="25A0CEB5" w14:textId="77777777" w:rsidTr="00DC6A4B">
        <w:tc>
          <w:tcPr>
            <w:tcW w:w="9162" w:type="dxa"/>
            <w:gridSpan w:val="3"/>
            <w:vAlign w:val="bottom"/>
            <w:hideMark/>
          </w:tcPr>
          <w:p w14:paraId="28AA3ADC" w14:textId="77777777" w:rsidR="00613799" w:rsidRPr="002E35DB" w:rsidRDefault="00613799" w:rsidP="00DC6A4B">
            <w:pPr>
              <w:overflowPunct w:val="0"/>
              <w:autoSpaceDE w:val="0"/>
              <w:autoSpaceDN w:val="0"/>
              <w:adjustRightInd w:val="0"/>
              <w:spacing w:line="380" w:lineRule="exact"/>
              <w:ind w:right="-14"/>
              <w:jc w:val="right"/>
              <w:textAlignment w:val="baseline"/>
              <w:rPr>
                <w:rFonts w:ascii="Arial" w:hAnsi="Arial" w:cs="Arial"/>
                <w:sz w:val="20"/>
                <w:szCs w:val="20"/>
              </w:rPr>
            </w:pPr>
            <w:r w:rsidRPr="002E35DB">
              <w:rPr>
                <w:rFonts w:ascii="Arial" w:hAnsi="Arial" w:cs="Arial"/>
                <w:sz w:val="20"/>
                <w:szCs w:val="20"/>
              </w:rPr>
              <w:t>(Unit: Baht)</w:t>
            </w:r>
          </w:p>
        </w:tc>
      </w:tr>
      <w:tr w:rsidR="00613799" w:rsidRPr="002E35DB" w14:paraId="0336FD6F" w14:textId="77777777" w:rsidTr="00DC6A4B">
        <w:tc>
          <w:tcPr>
            <w:tcW w:w="5580" w:type="dxa"/>
            <w:vAlign w:val="bottom"/>
          </w:tcPr>
          <w:p w14:paraId="2526C5DB" w14:textId="77777777" w:rsidR="00613799" w:rsidRPr="002E35DB" w:rsidRDefault="00613799" w:rsidP="00DC6A4B">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3582" w:type="dxa"/>
            <w:gridSpan w:val="2"/>
            <w:vAlign w:val="bottom"/>
          </w:tcPr>
          <w:p w14:paraId="5B811CB4" w14:textId="77777777" w:rsidR="00613799" w:rsidRPr="002E35DB" w:rsidRDefault="00613799" w:rsidP="00DC6A4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2E35DB">
              <w:rPr>
                <w:rFonts w:ascii="Arial" w:hAnsi="Arial" w:cs="Arial"/>
                <w:sz w:val="20"/>
                <w:szCs w:val="20"/>
              </w:rPr>
              <w:t>For the three-month periods                              ended 31 March</w:t>
            </w:r>
          </w:p>
        </w:tc>
      </w:tr>
      <w:tr w:rsidR="00613799" w:rsidRPr="002E35DB" w14:paraId="5229B24E" w14:textId="77777777" w:rsidTr="00DC6A4B">
        <w:tc>
          <w:tcPr>
            <w:tcW w:w="5580" w:type="dxa"/>
            <w:vAlign w:val="bottom"/>
          </w:tcPr>
          <w:p w14:paraId="6FA54F35" w14:textId="77777777" w:rsidR="00613799" w:rsidRPr="002E35DB" w:rsidRDefault="00613799" w:rsidP="00613799">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1791" w:type="dxa"/>
            <w:vAlign w:val="bottom"/>
          </w:tcPr>
          <w:p w14:paraId="33DC93D3" w14:textId="6B2B0181" w:rsidR="00613799" w:rsidRPr="002E35DB" w:rsidRDefault="00613799" w:rsidP="00613799">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sz w:val="20"/>
                <w:szCs w:val="20"/>
              </w:rPr>
            </w:pPr>
            <w:r>
              <w:rPr>
                <w:rFonts w:ascii="Arial" w:hAnsi="Arial" w:cs="Arial"/>
                <w:sz w:val="20"/>
                <w:szCs w:val="20"/>
              </w:rPr>
              <w:t>2022</w:t>
            </w:r>
          </w:p>
        </w:tc>
        <w:tc>
          <w:tcPr>
            <w:tcW w:w="1791" w:type="dxa"/>
            <w:vAlign w:val="bottom"/>
            <w:hideMark/>
          </w:tcPr>
          <w:p w14:paraId="301FE1E4" w14:textId="0A653987" w:rsidR="00613799" w:rsidRPr="002E35DB" w:rsidRDefault="00613799" w:rsidP="00613799">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sz w:val="20"/>
                <w:szCs w:val="20"/>
              </w:rPr>
            </w:pPr>
            <w:r w:rsidRPr="002E35DB">
              <w:rPr>
                <w:rFonts w:ascii="Arial" w:hAnsi="Arial" w:cs="Arial"/>
                <w:sz w:val="20"/>
                <w:szCs w:val="20"/>
              </w:rPr>
              <w:t>2021</w:t>
            </w:r>
          </w:p>
        </w:tc>
      </w:tr>
      <w:tr w:rsidR="00735D8F" w:rsidRPr="002E35DB" w14:paraId="456AC1A9" w14:textId="77777777" w:rsidTr="006523EF">
        <w:tc>
          <w:tcPr>
            <w:tcW w:w="5580" w:type="dxa"/>
            <w:vAlign w:val="bottom"/>
            <w:hideMark/>
          </w:tcPr>
          <w:p w14:paraId="24AA494F" w14:textId="718F11D8" w:rsidR="00735D8F" w:rsidRPr="002E35DB" w:rsidRDefault="00735D8F" w:rsidP="00735D8F">
            <w:pPr>
              <w:tabs>
                <w:tab w:val="left" w:pos="567"/>
                <w:tab w:val="left" w:pos="1134"/>
                <w:tab w:val="left" w:pos="1701"/>
              </w:tabs>
              <w:overflowPunct w:val="0"/>
              <w:autoSpaceDE w:val="0"/>
              <w:autoSpaceDN w:val="0"/>
              <w:adjustRightInd w:val="0"/>
              <w:spacing w:line="380" w:lineRule="exact"/>
              <w:ind w:left="230" w:right="-115" w:hanging="187"/>
              <w:jc w:val="left"/>
              <w:textAlignment w:val="baseline"/>
              <w:rPr>
                <w:rFonts w:ascii="Arial" w:hAnsi="Arial" w:cs="Arial"/>
                <w:sz w:val="20"/>
                <w:szCs w:val="20"/>
              </w:rPr>
            </w:pPr>
            <w:r w:rsidRPr="002E35DB">
              <w:rPr>
                <w:rFonts w:ascii="Arial" w:hAnsi="Arial" w:cs="Arial"/>
                <w:sz w:val="20"/>
                <w:szCs w:val="20"/>
              </w:rPr>
              <w:t>Accounting profit</w:t>
            </w:r>
            <w:r w:rsidR="00401103">
              <w:rPr>
                <w:rFonts w:ascii="Arial" w:hAnsi="Arial" w:cs="Arial"/>
                <w:sz w:val="20"/>
                <w:szCs w:val="20"/>
              </w:rPr>
              <w:t xml:space="preserve"> (loss)</w:t>
            </w:r>
            <w:r w:rsidRPr="002E35DB">
              <w:rPr>
                <w:rFonts w:ascii="Arial" w:hAnsi="Arial" w:cs="Arial"/>
                <w:sz w:val="20"/>
                <w:szCs w:val="20"/>
              </w:rPr>
              <w:t xml:space="preserve"> before income tax expenses</w:t>
            </w:r>
          </w:p>
        </w:tc>
        <w:tc>
          <w:tcPr>
            <w:tcW w:w="1791" w:type="dxa"/>
            <w:vAlign w:val="bottom"/>
          </w:tcPr>
          <w:p w14:paraId="33CB0F8D" w14:textId="4EE8C7BA" w:rsidR="00735D8F" w:rsidRPr="002E35DB" w:rsidRDefault="00735D8F" w:rsidP="00735D8F">
            <w:pPr>
              <w:pBdr>
                <w:bottom w:val="double" w:sz="4" w:space="1" w:color="auto"/>
              </w:pBdr>
              <w:tabs>
                <w:tab w:val="decimal" w:pos="1512"/>
              </w:tabs>
              <w:spacing w:line="380" w:lineRule="exact"/>
              <w:ind w:right="0"/>
              <w:rPr>
                <w:rFonts w:ascii="Arial" w:hAnsi="Arial" w:cs="Arial"/>
                <w:sz w:val="20"/>
                <w:szCs w:val="20"/>
              </w:rPr>
            </w:pPr>
            <w:r w:rsidRPr="00735D8F">
              <w:rPr>
                <w:rFonts w:ascii="Arial" w:hAnsi="Arial" w:cs="Arial"/>
                <w:sz w:val="20"/>
                <w:szCs w:val="20"/>
              </w:rPr>
              <w:t>(20,949,502)</w:t>
            </w:r>
          </w:p>
        </w:tc>
        <w:tc>
          <w:tcPr>
            <w:tcW w:w="1791" w:type="dxa"/>
          </w:tcPr>
          <w:p w14:paraId="10206260" w14:textId="47E5555D" w:rsidR="00735D8F" w:rsidRPr="002E35DB" w:rsidRDefault="00735D8F" w:rsidP="00735D8F">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1,037,120</w:t>
            </w:r>
          </w:p>
        </w:tc>
      </w:tr>
      <w:tr w:rsidR="00735D8F" w:rsidRPr="002E35DB" w14:paraId="5CC4D47C" w14:textId="77777777" w:rsidTr="006523EF">
        <w:trPr>
          <w:trHeight w:val="270"/>
        </w:trPr>
        <w:tc>
          <w:tcPr>
            <w:tcW w:w="5580" w:type="dxa"/>
            <w:vAlign w:val="bottom"/>
            <w:hideMark/>
          </w:tcPr>
          <w:p w14:paraId="2B94407F" w14:textId="77777777" w:rsidR="00735D8F" w:rsidRPr="002E35DB" w:rsidRDefault="00735D8F" w:rsidP="00735D8F">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2E35DB">
              <w:rPr>
                <w:rFonts w:ascii="Arial" w:hAnsi="Arial" w:cs="Arial"/>
                <w:sz w:val="20"/>
                <w:szCs w:val="20"/>
              </w:rPr>
              <w:t>Applicable tax rate</w:t>
            </w:r>
          </w:p>
        </w:tc>
        <w:tc>
          <w:tcPr>
            <w:tcW w:w="1791" w:type="dxa"/>
            <w:vAlign w:val="bottom"/>
          </w:tcPr>
          <w:p w14:paraId="717B0247" w14:textId="501DBE82" w:rsidR="00735D8F" w:rsidRPr="002E35DB" w:rsidRDefault="00735D8F" w:rsidP="00735D8F">
            <w:pPr>
              <w:tabs>
                <w:tab w:val="decimal" w:pos="1512"/>
              </w:tabs>
              <w:spacing w:line="380" w:lineRule="exact"/>
              <w:ind w:right="0"/>
              <w:rPr>
                <w:rFonts w:ascii="Arial" w:hAnsi="Arial" w:cs="Arial"/>
                <w:sz w:val="20"/>
                <w:szCs w:val="20"/>
              </w:rPr>
            </w:pPr>
            <w:r w:rsidRPr="00735D8F">
              <w:rPr>
                <w:rFonts w:ascii="Arial" w:hAnsi="Arial" w:cs="Arial"/>
                <w:sz w:val="20"/>
                <w:szCs w:val="20"/>
              </w:rPr>
              <w:t>20%</w:t>
            </w:r>
          </w:p>
        </w:tc>
        <w:tc>
          <w:tcPr>
            <w:tcW w:w="1791" w:type="dxa"/>
          </w:tcPr>
          <w:p w14:paraId="17135C33" w14:textId="1BDCC9EB" w:rsidR="00735D8F" w:rsidRPr="002E35DB" w:rsidRDefault="00735D8F" w:rsidP="00735D8F">
            <w:pPr>
              <w:tabs>
                <w:tab w:val="decimal" w:pos="1512"/>
              </w:tabs>
              <w:spacing w:line="380" w:lineRule="exact"/>
              <w:ind w:right="0"/>
              <w:rPr>
                <w:rFonts w:ascii="Arial" w:hAnsi="Arial" w:cs="Arial"/>
                <w:sz w:val="20"/>
                <w:szCs w:val="20"/>
              </w:rPr>
            </w:pPr>
            <w:r w:rsidRPr="002E35DB">
              <w:rPr>
                <w:rFonts w:ascii="Arial" w:hAnsi="Arial" w:cs="Arial"/>
                <w:sz w:val="20"/>
                <w:szCs w:val="20"/>
              </w:rPr>
              <w:t>20%</w:t>
            </w:r>
          </w:p>
        </w:tc>
      </w:tr>
      <w:tr w:rsidR="00735D8F" w:rsidRPr="002E35DB" w14:paraId="52ADCFB1" w14:textId="77777777" w:rsidTr="00DC6A4B">
        <w:trPr>
          <w:trHeight w:val="340"/>
        </w:trPr>
        <w:tc>
          <w:tcPr>
            <w:tcW w:w="5580" w:type="dxa"/>
            <w:vAlign w:val="bottom"/>
            <w:hideMark/>
          </w:tcPr>
          <w:p w14:paraId="06188F96" w14:textId="18AC8D19" w:rsidR="00735D8F" w:rsidRPr="002E35DB" w:rsidRDefault="00735D8F" w:rsidP="00735D8F">
            <w:pPr>
              <w:tabs>
                <w:tab w:val="left" w:pos="567"/>
                <w:tab w:val="left" w:pos="1134"/>
                <w:tab w:val="left" w:pos="1701"/>
              </w:tabs>
              <w:overflowPunct w:val="0"/>
              <w:autoSpaceDE w:val="0"/>
              <w:autoSpaceDN w:val="0"/>
              <w:adjustRightInd w:val="0"/>
              <w:spacing w:line="380" w:lineRule="exact"/>
              <w:ind w:left="230" w:right="-115" w:hanging="187"/>
              <w:jc w:val="left"/>
              <w:textAlignment w:val="baseline"/>
              <w:rPr>
                <w:rFonts w:ascii="Arial" w:hAnsi="Arial" w:cs="Arial"/>
                <w:sz w:val="20"/>
                <w:szCs w:val="20"/>
              </w:rPr>
            </w:pPr>
            <w:r w:rsidRPr="002E35DB">
              <w:rPr>
                <w:rFonts w:ascii="Arial" w:hAnsi="Arial" w:cs="Arial"/>
                <w:sz w:val="20"/>
                <w:szCs w:val="20"/>
              </w:rPr>
              <w:t xml:space="preserve">Accounting profit </w:t>
            </w:r>
            <w:r w:rsidR="00401103">
              <w:rPr>
                <w:rFonts w:ascii="Arial" w:hAnsi="Arial" w:cs="Arial"/>
                <w:sz w:val="20"/>
                <w:szCs w:val="20"/>
              </w:rPr>
              <w:t>(loss)</w:t>
            </w:r>
            <w:r w:rsidR="00401103" w:rsidRPr="002E35DB">
              <w:rPr>
                <w:rFonts w:ascii="Arial" w:hAnsi="Arial" w:cs="Arial"/>
                <w:sz w:val="20"/>
                <w:szCs w:val="20"/>
              </w:rPr>
              <w:t xml:space="preserve"> </w:t>
            </w:r>
            <w:r w:rsidRPr="002E35DB">
              <w:rPr>
                <w:rFonts w:ascii="Arial" w:hAnsi="Arial" w:cs="Arial"/>
                <w:sz w:val="20"/>
                <w:szCs w:val="20"/>
              </w:rPr>
              <w:t>before income tax expenses multiplied by the applicable tax rate</w:t>
            </w:r>
          </w:p>
        </w:tc>
        <w:tc>
          <w:tcPr>
            <w:tcW w:w="1791" w:type="dxa"/>
            <w:vAlign w:val="bottom"/>
          </w:tcPr>
          <w:p w14:paraId="77492E9A" w14:textId="20227478" w:rsidR="00735D8F" w:rsidRPr="002E35DB" w:rsidRDefault="00735D8F" w:rsidP="00735D8F">
            <w:pPr>
              <w:tabs>
                <w:tab w:val="decimal" w:pos="1512"/>
              </w:tabs>
              <w:spacing w:line="380" w:lineRule="exact"/>
              <w:ind w:right="0"/>
              <w:rPr>
                <w:rFonts w:ascii="Arial" w:hAnsi="Arial" w:cs="Arial"/>
                <w:sz w:val="20"/>
                <w:szCs w:val="20"/>
              </w:rPr>
            </w:pPr>
            <w:r w:rsidRPr="00735D8F">
              <w:rPr>
                <w:rFonts w:ascii="Arial" w:hAnsi="Arial" w:cs="Arial"/>
                <w:sz w:val="20"/>
                <w:szCs w:val="20"/>
              </w:rPr>
              <w:t>4,189,900</w:t>
            </w:r>
          </w:p>
        </w:tc>
        <w:tc>
          <w:tcPr>
            <w:tcW w:w="1791" w:type="dxa"/>
            <w:vAlign w:val="bottom"/>
          </w:tcPr>
          <w:p w14:paraId="4D8DC43A" w14:textId="7476F6CE" w:rsidR="00735D8F" w:rsidRPr="002E35DB" w:rsidRDefault="00735D8F" w:rsidP="00735D8F">
            <w:pPr>
              <w:tabs>
                <w:tab w:val="decimal" w:pos="1512"/>
              </w:tabs>
              <w:spacing w:line="380" w:lineRule="exact"/>
              <w:ind w:right="0"/>
              <w:rPr>
                <w:rFonts w:ascii="Arial" w:hAnsi="Arial" w:cs="Arial"/>
                <w:sz w:val="20"/>
                <w:szCs w:val="20"/>
              </w:rPr>
            </w:pPr>
            <w:r w:rsidRPr="002E35DB">
              <w:rPr>
                <w:rFonts w:ascii="Arial" w:hAnsi="Arial" w:cs="Arial"/>
                <w:sz w:val="20"/>
                <w:szCs w:val="20"/>
              </w:rPr>
              <w:t>(207,424)</w:t>
            </w:r>
          </w:p>
        </w:tc>
      </w:tr>
      <w:tr w:rsidR="00735D8F" w:rsidRPr="002E35DB" w14:paraId="7E5C3C72" w14:textId="77777777" w:rsidTr="00DC6A4B">
        <w:tc>
          <w:tcPr>
            <w:tcW w:w="5580" w:type="dxa"/>
            <w:vAlign w:val="bottom"/>
          </w:tcPr>
          <w:p w14:paraId="7105A558" w14:textId="77777777" w:rsidR="00735D8F" w:rsidRPr="002E35DB" w:rsidRDefault="00735D8F" w:rsidP="00735D8F">
            <w:pPr>
              <w:tabs>
                <w:tab w:val="left" w:pos="567"/>
                <w:tab w:val="left" w:pos="1134"/>
                <w:tab w:val="left" w:pos="1701"/>
              </w:tabs>
              <w:overflowPunct w:val="0"/>
              <w:autoSpaceDE w:val="0"/>
              <w:autoSpaceDN w:val="0"/>
              <w:adjustRightInd w:val="0"/>
              <w:spacing w:line="380" w:lineRule="exact"/>
              <w:ind w:left="222" w:right="0" w:hanging="180"/>
              <w:jc w:val="left"/>
              <w:textAlignment w:val="baseline"/>
              <w:rPr>
                <w:rFonts w:ascii="Arial" w:hAnsi="Arial" w:cs="Arial"/>
                <w:sz w:val="20"/>
                <w:szCs w:val="20"/>
              </w:rPr>
            </w:pPr>
            <w:r w:rsidRPr="002E35DB">
              <w:rPr>
                <w:rFonts w:ascii="Arial" w:hAnsi="Arial" w:cs="Arial"/>
                <w:sz w:val="20"/>
                <w:szCs w:val="20"/>
              </w:rPr>
              <w:t>Net tax effect on revenues or expenses that are not taxable or not deductible in determining taxable profits</w:t>
            </w:r>
          </w:p>
        </w:tc>
        <w:tc>
          <w:tcPr>
            <w:tcW w:w="1791" w:type="dxa"/>
            <w:vAlign w:val="bottom"/>
          </w:tcPr>
          <w:p w14:paraId="00A51E54" w14:textId="64DAE101" w:rsidR="00735D8F" w:rsidRPr="002E35DB" w:rsidRDefault="00735D8F" w:rsidP="00735D8F">
            <w:pPr>
              <w:pBdr>
                <w:bottom w:val="single" w:sz="4" w:space="1" w:color="000000"/>
              </w:pBdr>
              <w:tabs>
                <w:tab w:val="decimal" w:pos="1512"/>
              </w:tabs>
              <w:spacing w:line="380" w:lineRule="exact"/>
              <w:ind w:right="0"/>
              <w:rPr>
                <w:rFonts w:ascii="Arial" w:hAnsi="Arial" w:cs="Arial"/>
                <w:sz w:val="20"/>
                <w:szCs w:val="20"/>
              </w:rPr>
            </w:pPr>
            <w:r w:rsidRPr="00735D8F">
              <w:rPr>
                <w:rFonts w:ascii="Arial" w:hAnsi="Arial" w:cs="Arial"/>
                <w:sz w:val="20"/>
                <w:szCs w:val="20"/>
              </w:rPr>
              <w:t>350,968</w:t>
            </w:r>
          </w:p>
        </w:tc>
        <w:tc>
          <w:tcPr>
            <w:tcW w:w="1791" w:type="dxa"/>
            <w:vAlign w:val="bottom"/>
          </w:tcPr>
          <w:p w14:paraId="59892BA5" w14:textId="4B6B50C9" w:rsidR="00735D8F" w:rsidRPr="002E35DB" w:rsidRDefault="00735D8F" w:rsidP="00735D8F">
            <w:pPr>
              <w:pBdr>
                <w:bottom w:val="single" w:sz="4" w:space="1" w:color="000000"/>
              </w:pBdr>
              <w:tabs>
                <w:tab w:val="decimal" w:pos="1512"/>
              </w:tabs>
              <w:spacing w:line="380" w:lineRule="exact"/>
              <w:ind w:right="0"/>
              <w:rPr>
                <w:rFonts w:ascii="Arial" w:hAnsi="Arial" w:cs="Arial"/>
                <w:sz w:val="20"/>
                <w:szCs w:val="20"/>
              </w:rPr>
            </w:pPr>
            <w:r w:rsidRPr="002E35DB">
              <w:rPr>
                <w:rFonts w:ascii="Arial" w:hAnsi="Arial" w:cs="Arial"/>
                <w:sz w:val="20"/>
                <w:szCs w:val="20"/>
              </w:rPr>
              <w:t>2,545,419</w:t>
            </w:r>
          </w:p>
        </w:tc>
      </w:tr>
      <w:tr w:rsidR="00735D8F" w:rsidRPr="002E35DB" w14:paraId="2EB0B1C1" w14:textId="77777777" w:rsidTr="00DC6A4B">
        <w:tc>
          <w:tcPr>
            <w:tcW w:w="5580" w:type="dxa"/>
            <w:vAlign w:val="bottom"/>
            <w:hideMark/>
          </w:tcPr>
          <w:p w14:paraId="3387CF1C" w14:textId="09850C84" w:rsidR="00735D8F" w:rsidRPr="002E35DB" w:rsidRDefault="00735D8F" w:rsidP="00735D8F">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2E35DB">
              <w:rPr>
                <w:rFonts w:ascii="Arial" w:hAnsi="Arial" w:cs="Arial"/>
                <w:sz w:val="20"/>
                <w:szCs w:val="20"/>
              </w:rPr>
              <w:t xml:space="preserve">Income tax </w:t>
            </w:r>
            <w:r>
              <w:rPr>
                <w:rFonts w:ascii="Arial" w:hAnsi="Arial" w:cs="Arial"/>
                <w:sz w:val="20"/>
                <w:szCs w:val="20"/>
              </w:rPr>
              <w:t>revenue</w:t>
            </w:r>
            <w:r w:rsidR="005F4CA7">
              <w:rPr>
                <w:rFonts w:ascii="Arial" w:hAnsi="Arial" w:cs="Arial"/>
                <w:sz w:val="20"/>
                <w:szCs w:val="20"/>
              </w:rPr>
              <w:t>s</w:t>
            </w:r>
            <w:r w:rsidRPr="002E35DB">
              <w:rPr>
                <w:rFonts w:ascii="Arial" w:hAnsi="Arial" w:cs="Arial"/>
                <w:sz w:val="20"/>
                <w:szCs w:val="20"/>
              </w:rPr>
              <w:t xml:space="preserve"> reported in profit or loss</w:t>
            </w:r>
          </w:p>
        </w:tc>
        <w:tc>
          <w:tcPr>
            <w:tcW w:w="1791" w:type="dxa"/>
            <w:vAlign w:val="bottom"/>
          </w:tcPr>
          <w:p w14:paraId="7C213C03" w14:textId="3BF6D328" w:rsidR="00735D8F" w:rsidRPr="002E35DB" w:rsidRDefault="00735D8F" w:rsidP="00735D8F">
            <w:pPr>
              <w:pBdr>
                <w:bottom w:val="double" w:sz="4" w:space="1" w:color="auto"/>
              </w:pBdr>
              <w:tabs>
                <w:tab w:val="decimal" w:pos="1512"/>
              </w:tabs>
              <w:spacing w:line="380" w:lineRule="exact"/>
              <w:ind w:right="0"/>
              <w:rPr>
                <w:rFonts w:ascii="Arial" w:hAnsi="Arial" w:cs="Arial"/>
                <w:sz w:val="20"/>
                <w:szCs w:val="20"/>
              </w:rPr>
            </w:pPr>
            <w:r w:rsidRPr="00735D8F">
              <w:rPr>
                <w:rFonts w:ascii="Arial" w:hAnsi="Arial" w:cs="Arial"/>
                <w:sz w:val="20"/>
                <w:szCs w:val="20"/>
              </w:rPr>
              <w:t>4,540,868</w:t>
            </w:r>
          </w:p>
        </w:tc>
        <w:tc>
          <w:tcPr>
            <w:tcW w:w="1791" w:type="dxa"/>
            <w:vAlign w:val="bottom"/>
          </w:tcPr>
          <w:p w14:paraId="22082CF0" w14:textId="7A39A51E" w:rsidR="00735D8F" w:rsidRPr="002E35DB" w:rsidRDefault="00735D8F" w:rsidP="00735D8F">
            <w:pPr>
              <w:pBdr>
                <w:bottom w:val="double" w:sz="4" w:space="1" w:color="auto"/>
              </w:pBdr>
              <w:tabs>
                <w:tab w:val="decimal" w:pos="1512"/>
              </w:tabs>
              <w:spacing w:line="380" w:lineRule="exact"/>
              <w:ind w:right="0"/>
              <w:rPr>
                <w:rFonts w:ascii="Arial" w:hAnsi="Arial" w:cs="Arial"/>
                <w:sz w:val="20"/>
                <w:szCs w:val="20"/>
              </w:rPr>
            </w:pPr>
            <w:r w:rsidRPr="002E35DB">
              <w:rPr>
                <w:rFonts w:ascii="Arial" w:hAnsi="Arial" w:cs="Arial"/>
                <w:sz w:val="20"/>
                <w:szCs w:val="20"/>
              </w:rPr>
              <w:t>2,337,995</w:t>
            </w:r>
          </w:p>
        </w:tc>
      </w:tr>
    </w:tbl>
    <w:p w14:paraId="71F0EA31" w14:textId="77777777" w:rsidR="00743C12" w:rsidRPr="00FA00B1" w:rsidRDefault="00743C12" w:rsidP="00743C12">
      <w:pPr>
        <w:tabs>
          <w:tab w:val="left" w:pos="1447"/>
          <w:tab w:val="left" w:pos="6667"/>
          <w:tab w:val="left" w:pos="7027"/>
        </w:tabs>
        <w:spacing w:before="120" w:after="120" w:line="380" w:lineRule="exact"/>
        <w:ind w:left="547" w:right="0" w:hanging="547"/>
        <w:jc w:val="thaiDistribute"/>
        <w:rPr>
          <w:rFonts w:ascii="Arial" w:hAnsi="Arial" w:cs="Arial"/>
          <w:sz w:val="22"/>
        </w:rPr>
      </w:pPr>
    </w:p>
    <w:p w14:paraId="42553F2E" w14:textId="77777777" w:rsidR="00743C12" w:rsidRPr="00FA00B1" w:rsidRDefault="00743C12" w:rsidP="00743C12">
      <w:pPr>
        <w:ind w:right="0"/>
        <w:jc w:val="left"/>
        <w:rPr>
          <w:rFonts w:ascii="Arial" w:hAnsi="Arial" w:cs="Arial"/>
          <w:sz w:val="22"/>
        </w:rPr>
      </w:pPr>
      <w:r w:rsidRPr="00FA00B1">
        <w:rPr>
          <w:rFonts w:ascii="Arial" w:hAnsi="Arial" w:cs="Arial"/>
          <w:sz w:val="22"/>
        </w:rPr>
        <w:br w:type="page"/>
      </w:r>
    </w:p>
    <w:p w14:paraId="71EF0832" w14:textId="5CC0F1D8" w:rsidR="00BC2B3E" w:rsidRPr="00FA00B1" w:rsidRDefault="00B808B5" w:rsidP="00AD7FC0">
      <w:pPr>
        <w:pStyle w:val="Heading1"/>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11</w:t>
      </w:r>
      <w:r w:rsidR="00BC2B3E" w:rsidRPr="00FA00B1">
        <w:rPr>
          <w:rFonts w:ascii="Arial" w:hAnsi="Arial" w:cs="Arial"/>
          <w:b/>
          <w:bCs/>
          <w:spacing w:val="0"/>
          <w:sz w:val="22"/>
          <w:szCs w:val="22"/>
          <w:u w:val="none"/>
        </w:rPr>
        <w:t xml:space="preserve">. </w:t>
      </w:r>
      <w:r w:rsidR="00BC2B3E" w:rsidRPr="00FA00B1">
        <w:rPr>
          <w:rFonts w:ascii="Arial" w:hAnsi="Arial" w:cs="Arial"/>
          <w:b/>
          <w:bCs/>
          <w:spacing w:val="0"/>
          <w:sz w:val="22"/>
          <w:szCs w:val="22"/>
          <w:u w:val="none"/>
        </w:rPr>
        <w:tab/>
        <w:t>Other assets</w:t>
      </w:r>
      <w:bookmarkEnd w:id="9"/>
    </w:p>
    <w:p w14:paraId="7A1A5222" w14:textId="77777777" w:rsidR="000F5CE1" w:rsidRPr="00FA00B1" w:rsidRDefault="000F5CE1" w:rsidP="00CD054F">
      <w:pPr>
        <w:spacing w:line="380" w:lineRule="exact"/>
        <w:ind w:right="-97"/>
        <w:jc w:val="right"/>
        <w:rPr>
          <w:rFonts w:ascii="Arial" w:hAnsi="Arial" w:cs="Arial"/>
          <w:sz w:val="20"/>
          <w:szCs w:val="20"/>
        </w:rPr>
      </w:pPr>
      <w:r w:rsidRPr="00FA00B1">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580"/>
        <w:gridCol w:w="1800"/>
        <w:gridCol w:w="1800"/>
      </w:tblGrid>
      <w:tr w:rsidR="001B0C3A" w:rsidRPr="00FA00B1" w14:paraId="2DC147E8" w14:textId="77777777" w:rsidTr="00B0121A">
        <w:trPr>
          <w:trHeight w:val="300"/>
        </w:trPr>
        <w:tc>
          <w:tcPr>
            <w:tcW w:w="5580" w:type="dxa"/>
          </w:tcPr>
          <w:p w14:paraId="5ECDD8D0" w14:textId="77777777" w:rsidR="000F5CE1" w:rsidRPr="00FA00B1" w:rsidRDefault="000F5CE1" w:rsidP="00CD054F">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14:paraId="1A038426" w14:textId="416F61E1" w:rsidR="000F5CE1" w:rsidRPr="00FA00B1" w:rsidRDefault="00613799"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Pr>
                <w:rFonts w:ascii="Arial" w:hAnsi="Arial" w:cs="Arial"/>
                <w:sz w:val="20"/>
                <w:szCs w:val="20"/>
              </w:rPr>
              <w:t>31 March</w:t>
            </w:r>
            <w:r w:rsidR="00C27864" w:rsidRPr="00FA00B1">
              <w:rPr>
                <w:rFonts w:ascii="Arial" w:hAnsi="Arial" w:cs="Arial"/>
                <w:sz w:val="20"/>
                <w:szCs w:val="20"/>
              </w:rPr>
              <w:t xml:space="preserve"> </w:t>
            </w:r>
            <w:r w:rsidR="008D2B04" w:rsidRPr="00FA00B1">
              <w:rPr>
                <w:rFonts w:ascii="Arial" w:hAnsi="Arial" w:cs="Arial"/>
                <w:sz w:val="20"/>
                <w:szCs w:val="20"/>
              </w:rPr>
              <w:t xml:space="preserve"> </w:t>
            </w:r>
            <w:r w:rsidR="00900134" w:rsidRPr="00FA00B1">
              <w:rPr>
                <w:rFonts w:ascii="Arial" w:hAnsi="Arial" w:cs="Arial"/>
                <w:sz w:val="20"/>
                <w:szCs w:val="20"/>
              </w:rPr>
              <w:t xml:space="preserve">              </w:t>
            </w:r>
            <w:r w:rsidR="008D2B04" w:rsidRPr="00FA00B1">
              <w:rPr>
                <w:rFonts w:ascii="Arial" w:hAnsi="Arial" w:cs="Arial"/>
                <w:sz w:val="20"/>
                <w:szCs w:val="20"/>
              </w:rPr>
              <w:t>202</w:t>
            </w:r>
            <w:r>
              <w:rPr>
                <w:rFonts w:ascii="Arial" w:hAnsi="Arial" w:cs="Arial"/>
                <w:sz w:val="20"/>
                <w:szCs w:val="20"/>
              </w:rPr>
              <w:t>2</w:t>
            </w:r>
          </w:p>
        </w:tc>
        <w:tc>
          <w:tcPr>
            <w:tcW w:w="1800" w:type="dxa"/>
            <w:vAlign w:val="bottom"/>
          </w:tcPr>
          <w:p w14:paraId="13F15E74" w14:textId="6F7B4CB9" w:rsidR="000F5CE1" w:rsidRPr="00FA00B1" w:rsidRDefault="003C2771"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Pr>
                <w:rFonts w:ascii="Arial" w:hAnsi="Arial" w:cs="Arial"/>
                <w:sz w:val="20"/>
                <w:szCs w:val="20"/>
              </w:rPr>
              <w:t>31 December 2021</w:t>
            </w:r>
          </w:p>
        </w:tc>
      </w:tr>
      <w:tr w:rsidR="001B0C3A" w:rsidRPr="00FA00B1" w14:paraId="0BDF6514" w14:textId="77777777" w:rsidTr="00B0121A">
        <w:trPr>
          <w:trHeight w:val="300"/>
        </w:trPr>
        <w:tc>
          <w:tcPr>
            <w:tcW w:w="5580" w:type="dxa"/>
            <w:vAlign w:val="center"/>
          </w:tcPr>
          <w:p w14:paraId="6AF058DC" w14:textId="77777777" w:rsidR="007244D2" w:rsidRPr="00FA00B1" w:rsidRDefault="007244D2" w:rsidP="00B808B5">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b/>
                <w:bCs/>
                <w:sz w:val="20"/>
                <w:szCs w:val="20"/>
              </w:rPr>
            </w:pPr>
            <w:r w:rsidRPr="00FA00B1">
              <w:rPr>
                <w:rFonts w:ascii="Arial" w:eastAsia="Arial Unicode MS" w:hAnsi="Arial" w:cs="Arial"/>
                <w:b/>
                <w:bCs/>
                <w:sz w:val="20"/>
                <w:szCs w:val="20"/>
              </w:rPr>
              <w:t>Other assets - financial assets</w:t>
            </w:r>
          </w:p>
        </w:tc>
        <w:tc>
          <w:tcPr>
            <w:tcW w:w="1800" w:type="dxa"/>
            <w:vAlign w:val="bottom"/>
          </w:tcPr>
          <w:p w14:paraId="218DD800" w14:textId="77777777" w:rsidR="007244D2" w:rsidRPr="00FA00B1"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c>
          <w:tcPr>
            <w:tcW w:w="1800" w:type="dxa"/>
            <w:vAlign w:val="bottom"/>
          </w:tcPr>
          <w:p w14:paraId="59A43703" w14:textId="77777777" w:rsidR="007244D2" w:rsidRPr="00FA00B1"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r>
      <w:tr w:rsidR="00735D8F" w:rsidRPr="00FA00B1" w14:paraId="7EB60C8A" w14:textId="77777777" w:rsidTr="00355191">
        <w:trPr>
          <w:trHeight w:val="300"/>
        </w:trPr>
        <w:tc>
          <w:tcPr>
            <w:tcW w:w="5580" w:type="dxa"/>
            <w:vAlign w:val="center"/>
          </w:tcPr>
          <w:p w14:paraId="143574D4"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Advances payment</w:t>
            </w:r>
          </w:p>
        </w:tc>
        <w:tc>
          <w:tcPr>
            <w:tcW w:w="1800" w:type="dxa"/>
            <w:vAlign w:val="bottom"/>
          </w:tcPr>
          <w:p w14:paraId="61CFA435" w14:textId="70068959" w:rsidR="00735D8F" w:rsidRPr="00FA00B1" w:rsidRDefault="00735D8F" w:rsidP="00735D8F">
            <w:pPr>
              <w:tabs>
                <w:tab w:val="decimal" w:pos="1560"/>
              </w:tabs>
              <w:spacing w:line="380" w:lineRule="exact"/>
              <w:ind w:right="39"/>
              <w:jc w:val="left"/>
              <w:rPr>
                <w:rFonts w:ascii="Arial" w:hAnsi="Arial" w:cs="Arial"/>
                <w:sz w:val="20"/>
                <w:szCs w:val="20"/>
              </w:rPr>
            </w:pPr>
            <w:r w:rsidRPr="00735D8F">
              <w:rPr>
                <w:rFonts w:ascii="Arial" w:hAnsi="Arial" w:cs="Arial"/>
                <w:sz w:val="20"/>
                <w:szCs w:val="20"/>
                <w:cs/>
              </w:rPr>
              <w:t>1</w:t>
            </w:r>
            <w:r w:rsidRPr="00735D8F">
              <w:rPr>
                <w:rFonts w:ascii="Arial" w:hAnsi="Arial" w:cs="Arial"/>
                <w:sz w:val="20"/>
                <w:szCs w:val="20"/>
              </w:rPr>
              <w:t>,452,700</w:t>
            </w:r>
          </w:p>
        </w:tc>
        <w:tc>
          <w:tcPr>
            <w:tcW w:w="1800" w:type="dxa"/>
            <w:vAlign w:val="bottom"/>
          </w:tcPr>
          <w:p w14:paraId="75DB721F" w14:textId="02595DDC" w:rsidR="00735D8F" w:rsidRPr="00FA00B1" w:rsidRDefault="00735D8F" w:rsidP="00735D8F">
            <w:pPr>
              <w:tabs>
                <w:tab w:val="decimal" w:pos="1560"/>
              </w:tabs>
              <w:spacing w:line="380" w:lineRule="exact"/>
              <w:ind w:right="39"/>
              <w:jc w:val="left"/>
              <w:rPr>
                <w:rFonts w:ascii="Arial" w:hAnsi="Arial" w:cs="Arial"/>
                <w:sz w:val="20"/>
                <w:szCs w:val="20"/>
              </w:rPr>
            </w:pPr>
            <w:r w:rsidRPr="00A76F32">
              <w:rPr>
                <w:rFonts w:ascii="Arial" w:hAnsi="Arial" w:cs="Arial"/>
                <w:sz w:val="20"/>
                <w:szCs w:val="20"/>
              </w:rPr>
              <w:t>1,159,116</w:t>
            </w:r>
          </w:p>
        </w:tc>
      </w:tr>
      <w:tr w:rsidR="00735D8F" w:rsidRPr="00FA00B1" w14:paraId="11556A5A" w14:textId="77777777" w:rsidTr="00355191">
        <w:tc>
          <w:tcPr>
            <w:tcW w:w="5580" w:type="dxa"/>
            <w:vAlign w:val="center"/>
          </w:tcPr>
          <w:p w14:paraId="290BFEF3"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Postdated cheques received</w:t>
            </w:r>
          </w:p>
        </w:tc>
        <w:tc>
          <w:tcPr>
            <w:tcW w:w="1800" w:type="dxa"/>
            <w:vAlign w:val="bottom"/>
          </w:tcPr>
          <w:p w14:paraId="4C406AA5" w14:textId="45D00B93" w:rsidR="00735D8F" w:rsidRPr="00FA00B1" w:rsidRDefault="00735D8F" w:rsidP="00735D8F">
            <w:pPr>
              <w:tabs>
                <w:tab w:val="decimal" w:pos="1560"/>
              </w:tabs>
              <w:spacing w:line="380" w:lineRule="exact"/>
              <w:ind w:right="39"/>
              <w:jc w:val="left"/>
              <w:rPr>
                <w:rFonts w:ascii="Arial" w:hAnsi="Arial" w:cs="Arial"/>
                <w:sz w:val="20"/>
                <w:szCs w:val="20"/>
              </w:rPr>
            </w:pPr>
            <w:r w:rsidRPr="00735D8F">
              <w:rPr>
                <w:rFonts w:ascii="Arial" w:hAnsi="Arial" w:cs="Arial"/>
                <w:sz w:val="20"/>
                <w:szCs w:val="20"/>
              </w:rPr>
              <w:t>13,986,798</w:t>
            </w:r>
          </w:p>
        </w:tc>
        <w:tc>
          <w:tcPr>
            <w:tcW w:w="1800" w:type="dxa"/>
            <w:vAlign w:val="bottom"/>
          </w:tcPr>
          <w:p w14:paraId="5E4828E3" w14:textId="39727885" w:rsidR="00735D8F" w:rsidRPr="00FA00B1" w:rsidRDefault="00735D8F" w:rsidP="00735D8F">
            <w:pPr>
              <w:tabs>
                <w:tab w:val="decimal" w:pos="1560"/>
              </w:tabs>
              <w:spacing w:line="380" w:lineRule="exact"/>
              <w:ind w:right="39"/>
              <w:jc w:val="left"/>
              <w:rPr>
                <w:rFonts w:ascii="Arial" w:hAnsi="Arial" w:cs="Arial"/>
                <w:sz w:val="20"/>
                <w:szCs w:val="20"/>
              </w:rPr>
            </w:pPr>
            <w:r w:rsidRPr="00A76F32">
              <w:rPr>
                <w:rFonts w:ascii="Arial" w:hAnsi="Arial" w:cs="Arial"/>
                <w:sz w:val="20"/>
                <w:szCs w:val="20"/>
              </w:rPr>
              <w:t>3,524,526</w:t>
            </w:r>
          </w:p>
        </w:tc>
      </w:tr>
      <w:tr w:rsidR="00735D8F" w:rsidRPr="00FA00B1" w14:paraId="49E3A44E" w14:textId="77777777" w:rsidTr="00355191">
        <w:tc>
          <w:tcPr>
            <w:tcW w:w="5580" w:type="dxa"/>
            <w:vAlign w:val="center"/>
          </w:tcPr>
          <w:p w14:paraId="14DDC907"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Claim receivables from litigants - net</w:t>
            </w:r>
          </w:p>
        </w:tc>
        <w:tc>
          <w:tcPr>
            <w:tcW w:w="1800" w:type="dxa"/>
            <w:vAlign w:val="bottom"/>
          </w:tcPr>
          <w:p w14:paraId="1B75CC37" w14:textId="5958E423" w:rsidR="00735D8F" w:rsidRPr="00FA00B1" w:rsidRDefault="00735D8F" w:rsidP="00735D8F">
            <w:pPr>
              <w:tabs>
                <w:tab w:val="decimal" w:pos="1560"/>
              </w:tabs>
              <w:spacing w:line="380" w:lineRule="exact"/>
              <w:ind w:right="39"/>
              <w:jc w:val="left"/>
              <w:rPr>
                <w:rFonts w:ascii="Arial" w:hAnsi="Arial" w:cs="Arial"/>
                <w:sz w:val="20"/>
                <w:szCs w:val="20"/>
              </w:rPr>
            </w:pPr>
            <w:r w:rsidRPr="00735D8F">
              <w:rPr>
                <w:rFonts w:ascii="Arial" w:hAnsi="Arial" w:cs="Arial"/>
                <w:sz w:val="20"/>
                <w:szCs w:val="20"/>
              </w:rPr>
              <w:t>1,826,015</w:t>
            </w:r>
          </w:p>
        </w:tc>
        <w:tc>
          <w:tcPr>
            <w:tcW w:w="1800" w:type="dxa"/>
            <w:vAlign w:val="bottom"/>
          </w:tcPr>
          <w:p w14:paraId="11281613" w14:textId="7786579D" w:rsidR="00735D8F" w:rsidRPr="00FA00B1" w:rsidRDefault="00735D8F" w:rsidP="00735D8F">
            <w:pPr>
              <w:tabs>
                <w:tab w:val="decimal" w:pos="1560"/>
              </w:tabs>
              <w:spacing w:line="380" w:lineRule="exact"/>
              <w:ind w:right="39"/>
              <w:jc w:val="left"/>
              <w:rPr>
                <w:rFonts w:ascii="Arial" w:hAnsi="Arial" w:cs="Arial"/>
                <w:sz w:val="20"/>
                <w:szCs w:val="20"/>
              </w:rPr>
            </w:pPr>
            <w:r w:rsidRPr="00A76F32">
              <w:rPr>
                <w:rFonts w:ascii="Arial" w:hAnsi="Arial" w:cs="Arial"/>
                <w:sz w:val="20"/>
                <w:szCs w:val="20"/>
              </w:rPr>
              <w:t>1,991,278</w:t>
            </w:r>
          </w:p>
        </w:tc>
      </w:tr>
      <w:tr w:rsidR="00735D8F" w:rsidRPr="00FA00B1" w14:paraId="09C86491" w14:textId="77777777" w:rsidTr="00355191">
        <w:tc>
          <w:tcPr>
            <w:tcW w:w="5580" w:type="dxa"/>
            <w:vAlign w:val="center"/>
          </w:tcPr>
          <w:p w14:paraId="3D23102A"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Accrued income</w:t>
            </w:r>
          </w:p>
        </w:tc>
        <w:tc>
          <w:tcPr>
            <w:tcW w:w="1800" w:type="dxa"/>
            <w:vAlign w:val="bottom"/>
          </w:tcPr>
          <w:p w14:paraId="052FEE35" w14:textId="4234F578" w:rsidR="00735D8F" w:rsidRPr="00FA00B1" w:rsidRDefault="00735D8F" w:rsidP="00735D8F">
            <w:pPr>
              <w:tabs>
                <w:tab w:val="decimal" w:pos="1560"/>
              </w:tabs>
              <w:spacing w:line="380" w:lineRule="exact"/>
              <w:ind w:right="39"/>
              <w:jc w:val="left"/>
              <w:rPr>
                <w:rFonts w:ascii="Arial" w:hAnsi="Arial" w:cs="Arial"/>
                <w:sz w:val="20"/>
                <w:szCs w:val="20"/>
              </w:rPr>
            </w:pPr>
            <w:r w:rsidRPr="00735D8F">
              <w:rPr>
                <w:rFonts w:ascii="Arial" w:hAnsi="Arial" w:cs="Arial"/>
                <w:sz w:val="20"/>
                <w:szCs w:val="20"/>
              </w:rPr>
              <w:t>2,061,410</w:t>
            </w:r>
          </w:p>
        </w:tc>
        <w:tc>
          <w:tcPr>
            <w:tcW w:w="1800" w:type="dxa"/>
            <w:vAlign w:val="bottom"/>
          </w:tcPr>
          <w:p w14:paraId="1AD21DA8" w14:textId="77DC15F2" w:rsidR="00735D8F" w:rsidRPr="00FA00B1" w:rsidRDefault="00735D8F" w:rsidP="00735D8F">
            <w:pPr>
              <w:tabs>
                <w:tab w:val="decimal" w:pos="1560"/>
              </w:tabs>
              <w:spacing w:line="380" w:lineRule="exact"/>
              <w:ind w:right="39"/>
              <w:jc w:val="left"/>
              <w:rPr>
                <w:rFonts w:ascii="Arial" w:hAnsi="Arial" w:cs="Arial"/>
                <w:sz w:val="20"/>
                <w:szCs w:val="20"/>
              </w:rPr>
            </w:pPr>
            <w:r w:rsidRPr="00A76F32">
              <w:rPr>
                <w:rFonts w:ascii="Arial" w:hAnsi="Arial" w:cs="Arial"/>
                <w:sz w:val="20"/>
                <w:szCs w:val="20"/>
              </w:rPr>
              <w:t>4,686,995</w:t>
            </w:r>
          </w:p>
        </w:tc>
      </w:tr>
      <w:tr w:rsidR="00735D8F" w:rsidRPr="00FA00B1" w14:paraId="2B2E397A" w14:textId="77777777" w:rsidTr="00355191">
        <w:tc>
          <w:tcPr>
            <w:tcW w:w="5580" w:type="dxa"/>
            <w:vAlign w:val="center"/>
          </w:tcPr>
          <w:p w14:paraId="67C6BA6F"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Total</w:t>
            </w:r>
          </w:p>
        </w:tc>
        <w:tc>
          <w:tcPr>
            <w:tcW w:w="1800" w:type="dxa"/>
            <w:vAlign w:val="bottom"/>
          </w:tcPr>
          <w:p w14:paraId="4DEB1129" w14:textId="04B9E5DF" w:rsidR="00735D8F" w:rsidRPr="00FA00B1" w:rsidRDefault="00735D8F" w:rsidP="00735D8F">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735D8F">
              <w:rPr>
                <w:rFonts w:ascii="Arial" w:hAnsi="Arial" w:cs="Arial"/>
                <w:sz w:val="20"/>
                <w:szCs w:val="20"/>
              </w:rPr>
              <w:t>19,326,923</w:t>
            </w:r>
          </w:p>
        </w:tc>
        <w:tc>
          <w:tcPr>
            <w:tcW w:w="1800" w:type="dxa"/>
            <w:vAlign w:val="bottom"/>
          </w:tcPr>
          <w:p w14:paraId="4DFE2DC2" w14:textId="5142E51E" w:rsidR="00735D8F" w:rsidRPr="00FA00B1" w:rsidRDefault="00735D8F" w:rsidP="00735D8F">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A76F32">
              <w:rPr>
                <w:rFonts w:ascii="Arial" w:hAnsi="Arial" w:cs="Arial"/>
                <w:sz w:val="20"/>
                <w:szCs w:val="20"/>
              </w:rPr>
              <w:t>11,361,915</w:t>
            </w:r>
          </w:p>
        </w:tc>
      </w:tr>
      <w:tr w:rsidR="00735D8F" w:rsidRPr="00FA00B1" w14:paraId="52599086" w14:textId="77777777" w:rsidTr="00355191">
        <w:trPr>
          <w:trHeight w:val="300"/>
        </w:trPr>
        <w:tc>
          <w:tcPr>
            <w:tcW w:w="5580" w:type="dxa"/>
            <w:vAlign w:val="center"/>
          </w:tcPr>
          <w:p w14:paraId="275FDA88"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FA00B1">
              <w:rPr>
                <w:rFonts w:ascii="Arial" w:eastAsia="Arial Unicode MS" w:hAnsi="Arial" w:cs="Arial"/>
                <w:b/>
                <w:bCs/>
                <w:sz w:val="20"/>
                <w:szCs w:val="20"/>
              </w:rPr>
              <w:t>Other assets - others</w:t>
            </w:r>
          </w:p>
        </w:tc>
        <w:tc>
          <w:tcPr>
            <w:tcW w:w="1800" w:type="dxa"/>
            <w:vAlign w:val="bottom"/>
          </w:tcPr>
          <w:p w14:paraId="234F6BC0" w14:textId="77777777" w:rsidR="00735D8F" w:rsidRPr="00FA00B1" w:rsidRDefault="00735D8F" w:rsidP="00735D8F">
            <w:pPr>
              <w:tabs>
                <w:tab w:val="decimal" w:pos="1560"/>
              </w:tabs>
              <w:spacing w:line="380" w:lineRule="exact"/>
              <w:ind w:right="39"/>
              <w:jc w:val="left"/>
              <w:rPr>
                <w:rFonts w:ascii="Arial" w:hAnsi="Arial" w:cs="Arial"/>
                <w:sz w:val="20"/>
                <w:szCs w:val="20"/>
              </w:rPr>
            </w:pPr>
          </w:p>
        </w:tc>
        <w:tc>
          <w:tcPr>
            <w:tcW w:w="1800" w:type="dxa"/>
            <w:vAlign w:val="bottom"/>
          </w:tcPr>
          <w:p w14:paraId="38E55E25" w14:textId="77777777" w:rsidR="00735D8F" w:rsidRPr="00FA00B1" w:rsidRDefault="00735D8F" w:rsidP="00735D8F">
            <w:pPr>
              <w:tabs>
                <w:tab w:val="decimal" w:pos="1560"/>
              </w:tabs>
              <w:spacing w:line="380" w:lineRule="exact"/>
              <w:ind w:right="39"/>
              <w:jc w:val="left"/>
              <w:rPr>
                <w:rFonts w:ascii="Arial" w:hAnsi="Arial" w:cs="Arial"/>
                <w:sz w:val="20"/>
                <w:szCs w:val="20"/>
              </w:rPr>
            </w:pPr>
          </w:p>
        </w:tc>
      </w:tr>
      <w:tr w:rsidR="00735D8F" w:rsidRPr="00FA00B1" w14:paraId="04E1ACA7" w14:textId="77777777" w:rsidTr="00355191">
        <w:trPr>
          <w:trHeight w:val="300"/>
        </w:trPr>
        <w:tc>
          <w:tcPr>
            <w:tcW w:w="5580" w:type="dxa"/>
            <w:vAlign w:val="center"/>
          </w:tcPr>
          <w:p w14:paraId="1B711230"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Prepaid expenses</w:t>
            </w:r>
          </w:p>
        </w:tc>
        <w:tc>
          <w:tcPr>
            <w:tcW w:w="1800" w:type="dxa"/>
            <w:vAlign w:val="bottom"/>
          </w:tcPr>
          <w:p w14:paraId="5BD38D08" w14:textId="6AB4575A" w:rsidR="00735D8F" w:rsidRPr="00FA00B1" w:rsidRDefault="00735D8F" w:rsidP="00735D8F">
            <w:pPr>
              <w:tabs>
                <w:tab w:val="decimal" w:pos="1560"/>
              </w:tabs>
              <w:spacing w:line="380" w:lineRule="exact"/>
              <w:ind w:right="39"/>
              <w:jc w:val="left"/>
              <w:rPr>
                <w:rFonts w:ascii="Arial" w:hAnsi="Arial" w:cs="Arial"/>
                <w:sz w:val="20"/>
                <w:szCs w:val="20"/>
              </w:rPr>
            </w:pPr>
            <w:r w:rsidRPr="00735D8F">
              <w:rPr>
                <w:rFonts w:ascii="Arial" w:hAnsi="Arial" w:cs="Arial"/>
                <w:sz w:val="20"/>
                <w:szCs w:val="20"/>
              </w:rPr>
              <w:t>102,817</w:t>
            </w:r>
          </w:p>
        </w:tc>
        <w:tc>
          <w:tcPr>
            <w:tcW w:w="1800" w:type="dxa"/>
            <w:vAlign w:val="bottom"/>
          </w:tcPr>
          <w:p w14:paraId="5DD664B0" w14:textId="0DE6774D" w:rsidR="00735D8F" w:rsidRPr="00FA00B1" w:rsidRDefault="00735D8F" w:rsidP="00735D8F">
            <w:pPr>
              <w:tabs>
                <w:tab w:val="decimal" w:pos="1560"/>
              </w:tabs>
              <w:spacing w:line="380" w:lineRule="exact"/>
              <w:ind w:right="39"/>
              <w:jc w:val="left"/>
              <w:rPr>
                <w:rFonts w:ascii="Arial" w:hAnsi="Arial" w:cs="Arial"/>
                <w:sz w:val="20"/>
                <w:szCs w:val="20"/>
              </w:rPr>
            </w:pPr>
            <w:r w:rsidRPr="00A76F32">
              <w:rPr>
                <w:rFonts w:ascii="Arial" w:hAnsi="Arial" w:cs="Arial"/>
                <w:sz w:val="20"/>
                <w:szCs w:val="20"/>
              </w:rPr>
              <w:t>151,466</w:t>
            </w:r>
          </w:p>
        </w:tc>
      </w:tr>
      <w:tr w:rsidR="00735D8F" w:rsidRPr="00FA00B1" w14:paraId="4BBEBB30" w14:textId="77777777" w:rsidTr="00355191">
        <w:trPr>
          <w:trHeight w:val="300"/>
        </w:trPr>
        <w:tc>
          <w:tcPr>
            <w:tcW w:w="5580" w:type="dxa"/>
            <w:vAlign w:val="center"/>
          </w:tcPr>
          <w:p w14:paraId="60A927AE"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Undue input value added taxes</w:t>
            </w:r>
          </w:p>
        </w:tc>
        <w:tc>
          <w:tcPr>
            <w:tcW w:w="1800" w:type="dxa"/>
            <w:vAlign w:val="bottom"/>
          </w:tcPr>
          <w:p w14:paraId="54643412" w14:textId="23881281" w:rsidR="00735D8F" w:rsidRPr="00FA00B1" w:rsidRDefault="00735D8F" w:rsidP="00735D8F">
            <w:pPr>
              <w:tabs>
                <w:tab w:val="decimal" w:pos="1560"/>
              </w:tabs>
              <w:spacing w:line="380" w:lineRule="exact"/>
              <w:ind w:right="39"/>
              <w:jc w:val="left"/>
              <w:rPr>
                <w:rFonts w:ascii="Arial" w:hAnsi="Arial" w:cs="Arial"/>
                <w:sz w:val="20"/>
                <w:szCs w:val="20"/>
              </w:rPr>
            </w:pPr>
            <w:r w:rsidRPr="00735D8F">
              <w:rPr>
                <w:rFonts w:ascii="Arial" w:hAnsi="Arial" w:cs="Arial"/>
                <w:sz w:val="20"/>
                <w:szCs w:val="20"/>
              </w:rPr>
              <w:t>5,575,222</w:t>
            </w:r>
          </w:p>
        </w:tc>
        <w:tc>
          <w:tcPr>
            <w:tcW w:w="1800" w:type="dxa"/>
            <w:vAlign w:val="bottom"/>
          </w:tcPr>
          <w:p w14:paraId="232E8C07" w14:textId="5D7B8F13" w:rsidR="00735D8F" w:rsidRPr="00FA00B1" w:rsidRDefault="00735D8F" w:rsidP="00735D8F">
            <w:pPr>
              <w:tabs>
                <w:tab w:val="decimal" w:pos="1560"/>
              </w:tabs>
              <w:spacing w:line="380" w:lineRule="exact"/>
              <w:ind w:right="39"/>
              <w:jc w:val="left"/>
              <w:rPr>
                <w:rFonts w:ascii="Arial" w:hAnsi="Arial" w:cs="Arial"/>
                <w:sz w:val="20"/>
                <w:szCs w:val="20"/>
              </w:rPr>
            </w:pPr>
            <w:r w:rsidRPr="00A76F32">
              <w:rPr>
                <w:rFonts w:ascii="Arial" w:hAnsi="Arial" w:cs="Arial"/>
                <w:sz w:val="20"/>
                <w:szCs w:val="20"/>
              </w:rPr>
              <w:t>3,784,600</w:t>
            </w:r>
          </w:p>
        </w:tc>
      </w:tr>
      <w:tr w:rsidR="00735D8F" w:rsidRPr="00FA00B1" w14:paraId="68388B27" w14:textId="77777777" w:rsidTr="00355191">
        <w:tc>
          <w:tcPr>
            <w:tcW w:w="5580" w:type="dxa"/>
            <w:vAlign w:val="center"/>
          </w:tcPr>
          <w:p w14:paraId="6F2007B0"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Others</w:t>
            </w:r>
          </w:p>
        </w:tc>
        <w:tc>
          <w:tcPr>
            <w:tcW w:w="1800" w:type="dxa"/>
            <w:vAlign w:val="bottom"/>
          </w:tcPr>
          <w:p w14:paraId="3AD3D051" w14:textId="363AAD8A" w:rsidR="00735D8F" w:rsidRPr="00FA00B1" w:rsidRDefault="00735D8F" w:rsidP="00735D8F">
            <w:pPr>
              <w:pBdr>
                <w:bottom w:val="single" w:sz="4" w:space="1" w:color="auto"/>
              </w:pBdr>
              <w:tabs>
                <w:tab w:val="decimal" w:pos="1560"/>
              </w:tabs>
              <w:spacing w:line="380" w:lineRule="exact"/>
              <w:ind w:right="39"/>
              <w:jc w:val="left"/>
              <w:rPr>
                <w:rFonts w:ascii="Arial" w:hAnsi="Arial" w:cs="Arial"/>
                <w:sz w:val="20"/>
                <w:szCs w:val="20"/>
              </w:rPr>
            </w:pPr>
            <w:r w:rsidRPr="00735D8F">
              <w:rPr>
                <w:rFonts w:ascii="Arial" w:hAnsi="Arial" w:cs="Arial"/>
                <w:sz w:val="20"/>
                <w:szCs w:val="20"/>
              </w:rPr>
              <w:t>6,430,021</w:t>
            </w:r>
          </w:p>
        </w:tc>
        <w:tc>
          <w:tcPr>
            <w:tcW w:w="1800" w:type="dxa"/>
            <w:vAlign w:val="bottom"/>
          </w:tcPr>
          <w:p w14:paraId="6AEB841F" w14:textId="682CBE64" w:rsidR="00735D8F" w:rsidRPr="00FA00B1" w:rsidRDefault="00735D8F" w:rsidP="00735D8F">
            <w:pPr>
              <w:pBdr>
                <w:bottom w:val="single" w:sz="4" w:space="1" w:color="auto"/>
              </w:pBdr>
              <w:tabs>
                <w:tab w:val="decimal" w:pos="1560"/>
              </w:tabs>
              <w:spacing w:line="380" w:lineRule="exact"/>
              <w:ind w:right="39"/>
              <w:jc w:val="left"/>
              <w:rPr>
                <w:rFonts w:ascii="Arial" w:hAnsi="Arial" w:cs="Arial"/>
                <w:sz w:val="20"/>
                <w:szCs w:val="20"/>
              </w:rPr>
            </w:pPr>
            <w:r w:rsidRPr="00A76F32">
              <w:rPr>
                <w:rFonts w:ascii="Arial" w:hAnsi="Arial" w:cs="Arial"/>
                <w:sz w:val="20"/>
                <w:szCs w:val="20"/>
              </w:rPr>
              <w:t>9,720,832</w:t>
            </w:r>
          </w:p>
        </w:tc>
      </w:tr>
      <w:tr w:rsidR="00735D8F" w:rsidRPr="00FA00B1" w14:paraId="1CA7CA73" w14:textId="77777777" w:rsidTr="00355191">
        <w:tc>
          <w:tcPr>
            <w:tcW w:w="5580" w:type="dxa"/>
            <w:vAlign w:val="center"/>
          </w:tcPr>
          <w:p w14:paraId="5C3F349A" w14:textId="77777777" w:rsidR="00735D8F" w:rsidRPr="00FA00B1" w:rsidRDefault="00735D8F" w:rsidP="00735D8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Total</w:t>
            </w:r>
          </w:p>
        </w:tc>
        <w:tc>
          <w:tcPr>
            <w:tcW w:w="1800" w:type="dxa"/>
            <w:vAlign w:val="bottom"/>
          </w:tcPr>
          <w:p w14:paraId="7FD1E530" w14:textId="04205656" w:rsidR="00735D8F" w:rsidRPr="00FA00B1" w:rsidRDefault="00735D8F" w:rsidP="00735D8F">
            <w:pPr>
              <w:tabs>
                <w:tab w:val="decimal" w:pos="1560"/>
              </w:tabs>
              <w:spacing w:line="380" w:lineRule="exact"/>
              <w:ind w:right="39"/>
              <w:jc w:val="left"/>
              <w:rPr>
                <w:rFonts w:ascii="Arial" w:hAnsi="Arial" w:cs="Arial"/>
                <w:sz w:val="20"/>
                <w:szCs w:val="20"/>
              </w:rPr>
            </w:pPr>
            <w:r w:rsidRPr="00735D8F">
              <w:rPr>
                <w:rFonts w:ascii="Arial" w:hAnsi="Arial" w:cs="Arial"/>
                <w:sz w:val="20"/>
                <w:szCs w:val="20"/>
              </w:rPr>
              <w:t>12,108,060</w:t>
            </w:r>
          </w:p>
        </w:tc>
        <w:tc>
          <w:tcPr>
            <w:tcW w:w="1800" w:type="dxa"/>
            <w:vAlign w:val="bottom"/>
          </w:tcPr>
          <w:p w14:paraId="32525C32" w14:textId="1790F126" w:rsidR="00735D8F" w:rsidRPr="00FA00B1" w:rsidRDefault="00735D8F" w:rsidP="00735D8F">
            <w:pPr>
              <w:tabs>
                <w:tab w:val="decimal" w:pos="1560"/>
              </w:tabs>
              <w:spacing w:line="380" w:lineRule="exact"/>
              <w:ind w:right="39"/>
              <w:jc w:val="left"/>
              <w:rPr>
                <w:rFonts w:ascii="Arial" w:hAnsi="Arial" w:cs="Arial"/>
                <w:sz w:val="20"/>
                <w:szCs w:val="20"/>
              </w:rPr>
            </w:pPr>
            <w:r w:rsidRPr="00A76F32">
              <w:rPr>
                <w:rFonts w:ascii="Arial" w:hAnsi="Arial" w:cs="Arial"/>
                <w:sz w:val="20"/>
                <w:szCs w:val="20"/>
              </w:rPr>
              <w:t>13,656,898</w:t>
            </w:r>
          </w:p>
        </w:tc>
      </w:tr>
      <w:tr w:rsidR="00735D8F" w:rsidRPr="00FA00B1" w14:paraId="57D2F431" w14:textId="77777777" w:rsidTr="00355191">
        <w:tc>
          <w:tcPr>
            <w:tcW w:w="5580" w:type="dxa"/>
            <w:vAlign w:val="center"/>
          </w:tcPr>
          <w:p w14:paraId="6C0E60E9" w14:textId="77777777" w:rsidR="00735D8F" w:rsidRPr="00FA00B1" w:rsidRDefault="00735D8F" w:rsidP="00735D8F">
            <w:pPr>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Total other assets</w:t>
            </w:r>
          </w:p>
        </w:tc>
        <w:tc>
          <w:tcPr>
            <w:tcW w:w="1800" w:type="dxa"/>
            <w:vAlign w:val="bottom"/>
          </w:tcPr>
          <w:p w14:paraId="7EA8C141" w14:textId="679CD47E" w:rsidR="00735D8F" w:rsidRPr="00FA00B1" w:rsidRDefault="00735D8F" w:rsidP="00735D8F">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735D8F">
              <w:rPr>
                <w:rFonts w:ascii="Arial" w:hAnsi="Arial" w:cs="Arial"/>
                <w:sz w:val="20"/>
                <w:szCs w:val="20"/>
              </w:rPr>
              <w:t>31,434,983</w:t>
            </w:r>
          </w:p>
        </w:tc>
        <w:tc>
          <w:tcPr>
            <w:tcW w:w="1800" w:type="dxa"/>
            <w:vAlign w:val="bottom"/>
          </w:tcPr>
          <w:p w14:paraId="2B0AC922" w14:textId="2E800B15" w:rsidR="00735D8F" w:rsidRPr="00FA00B1" w:rsidRDefault="00735D8F" w:rsidP="00735D8F">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A76F32">
              <w:rPr>
                <w:rFonts w:ascii="Arial" w:hAnsi="Arial" w:cs="Arial"/>
                <w:sz w:val="20"/>
                <w:szCs w:val="20"/>
              </w:rPr>
              <w:t>25,018,813</w:t>
            </w:r>
          </w:p>
        </w:tc>
      </w:tr>
    </w:tbl>
    <w:p w14:paraId="328643B9" w14:textId="671BCA27" w:rsidR="008C3DBA" w:rsidRPr="00FA00B1"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10" w:name="_Toc23757804"/>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2</w:t>
      </w:r>
      <w:r w:rsidRPr="00FA00B1">
        <w:rPr>
          <w:rFonts w:ascii="Arial" w:hAnsi="Arial" w:cs="Arial"/>
          <w:b/>
          <w:bCs/>
          <w:spacing w:val="0"/>
          <w:sz w:val="22"/>
          <w:szCs w:val="22"/>
          <w:u w:val="none"/>
        </w:rPr>
        <w:t>.</w:t>
      </w:r>
      <w:r w:rsidR="008C3DBA" w:rsidRPr="00FA00B1">
        <w:rPr>
          <w:rFonts w:ascii="Arial" w:hAnsi="Arial" w:cs="Arial"/>
          <w:b/>
          <w:bCs/>
          <w:spacing w:val="0"/>
          <w:sz w:val="22"/>
          <w:szCs w:val="22"/>
          <w:u w:val="none"/>
        </w:rPr>
        <w:tab/>
      </w:r>
      <w:r w:rsidR="00B048F5" w:rsidRPr="00FA00B1">
        <w:rPr>
          <w:rFonts w:ascii="Arial" w:hAnsi="Arial" w:cs="Arial"/>
          <w:b/>
          <w:bCs/>
          <w:spacing w:val="0"/>
          <w:sz w:val="22"/>
          <w:szCs w:val="22"/>
          <w:u w:val="none"/>
        </w:rPr>
        <w:t>Insurance contract liabilities</w:t>
      </w:r>
      <w:bookmarkEnd w:id="10"/>
    </w:p>
    <w:tbl>
      <w:tblPr>
        <w:tblW w:w="9180" w:type="dxa"/>
        <w:tblInd w:w="558" w:type="dxa"/>
        <w:tblLayout w:type="fixed"/>
        <w:tblLook w:val="04A0" w:firstRow="1" w:lastRow="0" w:firstColumn="1" w:lastColumn="0" w:noHBand="0" w:noVBand="1"/>
      </w:tblPr>
      <w:tblGrid>
        <w:gridCol w:w="3780"/>
        <w:gridCol w:w="1800"/>
        <w:gridCol w:w="1800"/>
        <w:gridCol w:w="1800"/>
      </w:tblGrid>
      <w:tr w:rsidR="001B0C3A" w:rsidRPr="00FA00B1" w14:paraId="42832DF1" w14:textId="77777777" w:rsidTr="00B048F5">
        <w:tc>
          <w:tcPr>
            <w:tcW w:w="9180" w:type="dxa"/>
            <w:gridSpan w:val="4"/>
            <w:vAlign w:val="bottom"/>
            <w:hideMark/>
          </w:tcPr>
          <w:p w14:paraId="63E0CF72" w14:textId="77777777" w:rsidR="00B048F5" w:rsidRPr="00FA00B1" w:rsidRDefault="00B048F5" w:rsidP="002F2FB3">
            <w:pPr>
              <w:overflowPunct w:val="0"/>
              <w:autoSpaceDE w:val="0"/>
              <w:autoSpaceDN w:val="0"/>
              <w:adjustRightInd w:val="0"/>
              <w:spacing w:line="380" w:lineRule="exact"/>
              <w:ind w:right="-2"/>
              <w:jc w:val="right"/>
              <w:rPr>
                <w:rFonts w:ascii="Arial" w:hAnsi="Arial" w:cs="Arial"/>
                <w:sz w:val="20"/>
                <w:szCs w:val="20"/>
              </w:rPr>
            </w:pPr>
            <w:r w:rsidRPr="00FA00B1">
              <w:rPr>
                <w:rFonts w:ascii="Arial" w:hAnsi="Arial" w:cs="Arial"/>
                <w:sz w:val="20"/>
                <w:szCs w:val="20"/>
              </w:rPr>
              <w:t>(Unit: Baht)</w:t>
            </w:r>
          </w:p>
        </w:tc>
      </w:tr>
      <w:tr w:rsidR="001B0C3A" w:rsidRPr="00FA00B1" w14:paraId="5F938E80" w14:textId="77777777" w:rsidTr="00B048F5">
        <w:tc>
          <w:tcPr>
            <w:tcW w:w="3780" w:type="dxa"/>
            <w:vAlign w:val="bottom"/>
          </w:tcPr>
          <w:p w14:paraId="3D86551C"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657BF5DA" w14:textId="31A84F82" w:rsidR="00B048F5" w:rsidRPr="00FA00B1" w:rsidRDefault="003C2771"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March 2022</w:t>
            </w:r>
          </w:p>
        </w:tc>
      </w:tr>
      <w:tr w:rsidR="001B0C3A" w:rsidRPr="00FA00B1" w14:paraId="079F2FC5" w14:textId="77777777" w:rsidTr="00B048F5">
        <w:tc>
          <w:tcPr>
            <w:tcW w:w="3780" w:type="dxa"/>
            <w:vAlign w:val="bottom"/>
          </w:tcPr>
          <w:p w14:paraId="3ACEAA54"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25692C96"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Insurance contract liabilities</w:t>
            </w:r>
          </w:p>
        </w:tc>
        <w:tc>
          <w:tcPr>
            <w:tcW w:w="1800" w:type="dxa"/>
            <w:vAlign w:val="bottom"/>
            <w:hideMark/>
          </w:tcPr>
          <w:p w14:paraId="4EE048B0"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 xml:space="preserve">Reinsurance </w:t>
            </w:r>
            <w:r w:rsidR="007817D9" w:rsidRPr="00FA00B1">
              <w:rPr>
                <w:rFonts w:ascii="Arial" w:hAnsi="Arial" w:cs="Arial"/>
                <w:sz w:val="20"/>
                <w:szCs w:val="20"/>
              </w:rPr>
              <w:t xml:space="preserve">             </w:t>
            </w:r>
            <w:r w:rsidRPr="00FA00B1">
              <w:rPr>
                <w:rFonts w:ascii="Arial" w:hAnsi="Arial" w:cs="Arial"/>
                <w:sz w:val="20"/>
                <w:szCs w:val="20"/>
              </w:rPr>
              <w:t>on liabilities</w:t>
            </w:r>
          </w:p>
        </w:tc>
        <w:tc>
          <w:tcPr>
            <w:tcW w:w="1800" w:type="dxa"/>
            <w:vAlign w:val="bottom"/>
            <w:hideMark/>
          </w:tcPr>
          <w:p w14:paraId="0D516BBF"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Net</w:t>
            </w:r>
          </w:p>
        </w:tc>
      </w:tr>
      <w:tr w:rsidR="00735D8F" w:rsidRPr="00FA00B1" w14:paraId="6C19E56F" w14:textId="77777777" w:rsidTr="008C4FF1">
        <w:tc>
          <w:tcPr>
            <w:tcW w:w="3780" w:type="dxa"/>
            <w:vAlign w:val="bottom"/>
          </w:tcPr>
          <w:p w14:paraId="00F84095" w14:textId="77777777" w:rsidR="00735D8F" w:rsidRPr="00FA00B1" w:rsidRDefault="00735D8F" w:rsidP="00735D8F">
            <w:pPr>
              <w:overflowPunct w:val="0"/>
              <w:autoSpaceDE w:val="0"/>
              <w:autoSpaceDN w:val="0"/>
              <w:adjustRightInd w:val="0"/>
              <w:spacing w:line="380" w:lineRule="exact"/>
              <w:ind w:right="-346"/>
              <w:jc w:val="left"/>
              <w:rPr>
                <w:rFonts w:ascii="Arial" w:hAnsi="Arial" w:cs="Arial"/>
                <w:sz w:val="20"/>
                <w:szCs w:val="20"/>
              </w:rPr>
            </w:pPr>
            <w:r w:rsidRPr="00FA00B1">
              <w:rPr>
                <w:rFonts w:ascii="Arial" w:hAnsi="Arial" w:cs="Arial"/>
                <w:sz w:val="20"/>
                <w:szCs w:val="20"/>
              </w:rPr>
              <w:t>Long-term insurance policy reserves</w:t>
            </w:r>
          </w:p>
        </w:tc>
        <w:tc>
          <w:tcPr>
            <w:tcW w:w="1800" w:type="dxa"/>
            <w:vAlign w:val="bottom"/>
          </w:tcPr>
          <w:p w14:paraId="4ED24774" w14:textId="17282215"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712,132,970</w:t>
            </w:r>
          </w:p>
        </w:tc>
        <w:tc>
          <w:tcPr>
            <w:tcW w:w="1800" w:type="dxa"/>
            <w:vAlign w:val="bottom"/>
          </w:tcPr>
          <w:p w14:paraId="740C173D" w14:textId="79B0490E"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(3,520,598)</w:t>
            </w:r>
          </w:p>
        </w:tc>
        <w:tc>
          <w:tcPr>
            <w:tcW w:w="1800" w:type="dxa"/>
          </w:tcPr>
          <w:p w14:paraId="0EE46C42" w14:textId="7AEF9E96"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708,612,372</w:t>
            </w:r>
          </w:p>
        </w:tc>
      </w:tr>
      <w:tr w:rsidR="00735D8F" w:rsidRPr="00FA00B1" w14:paraId="7BDD416B" w14:textId="77777777" w:rsidTr="008C4FF1">
        <w:tc>
          <w:tcPr>
            <w:tcW w:w="3780" w:type="dxa"/>
            <w:vAlign w:val="bottom"/>
            <w:hideMark/>
          </w:tcPr>
          <w:p w14:paraId="3883BBC6" w14:textId="77777777" w:rsidR="00735D8F" w:rsidRPr="00FA00B1" w:rsidRDefault="00735D8F" w:rsidP="00735D8F">
            <w:pPr>
              <w:overflowPunct w:val="0"/>
              <w:autoSpaceDE w:val="0"/>
              <w:autoSpaceDN w:val="0"/>
              <w:adjustRightInd w:val="0"/>
              <w:spacing w:line="380" w:lineRule="exact"/>
              <w:ind w:right="-346"/>
              <w:jc w:val="left"/>
              <w:rPr>
                <w:rFonts w:ascii="Arial" w:hAnsi="Arial" w:cs="Arial"/>
                <w:sz w:val="20"/>
                <w:szCs w:val="20"/>
              </w:rPr>
            </w:pPr>
            <w:r w:rsidRPr="00FA00B1">
              <w:rPr>
                <w:rFonts w:ascii="Arial" w:hAnsi="Arial" w:cs="Arial"/>
                <w:sz w:val="20"/>
                <w:szCs w:val="20"/>
              </w:rPr>
              <w:t xml:space="preserve">Loss reserves </w:t>
            </w:r>
          </w:p>
        </w:tc>
        <w:tc>
          <w:tcPr>
            <w:tcW w:w="1800" w:type="dxa"/>
            <w:vAlign w:val="bottom"/>
          </w:tcPr>
          <w:p w14:paraId="30C77CDD" w14:textId="77777777"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vAlign w:val="bottom"/>
          </w:tcPr>
          <w:p w14:paraId="700DED45" w14:textId="77777777"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Pr>
          <w:p w14:paraId="615458BD" w14:textId="77777777"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735D8F" w:rsidRPr="00FA00B1" w14:paraId="575C0B48" w14:textId="77777777" w:rsidTr="008C4FF1">
        <w:tc>
          <w:tcPr>
            <w:tcW w:w="3780" w:type="dxa"/>
            <w:vAlign w:val="bottom"/>
            <w:hideMark/>
          </w:tcPr>
          <w:p w14:paraId="7223A240" w14:textId="77777777" w:rsidR="00735D8F" w:rsidRPr="00FA00B1" w:rsidRDefault="00735D8F" w:rsidP="00735D8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Claims incurred and reported</w:t>
            </w:r>
          </w:p>
        </w:tc>
        <w:tc>
          <w:tcPr>
            <w:tcW w:w="1800" w:type="dxa"/>
            <w:vAlign w:val="bottom"/>
          </w:tcPr>
          <w:p w14:paraId="5C145F2B" w14:textId="55A3CE1C"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528,815,220</w:t>
            </w:r>
          </w:p>
        </w:tc>
        <w:tc>
          <w:tcPr>
            <w:tcW w:w="1800" w:type="dxa"/>
            <w:vAlign w:val="bottom"/>
          </w:tcPr>
          <w:p w14:paraId="1493E072" w14:textId="0826FE7D"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(24,782,819)</w:t>
            </w:r>
          </w:p>
        </w:tc>
        <w:tc>
          <w:tcPr>
            <w:tcW w:w="1800" w:type="dxa"/>
            <w:vAlign w:val="bottom"/>
          </w:tcPr>
          <w:p w14:paraId="08163781" w14:textId="5AFDAD9E"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504,032,401</w:t>
            </w:r>
          </w:p>
        </w:tc>
      </w:tr>
      <w:tr w:rsidR="00735D8F" w:rsidRPr="00FA00B1" w14:paraId="283070D8" w14:textId="77777777" w:rsidTr="008C4FF1">
        <w:tc>
          <w:tcPr>
            <w:tcW w:w="3780" w:type="dxa"/>
            <w:vAlign w:val="bottom"/>
            <w:hideMark/>
          </w:tcPr>
          <w:p w14:paraId="0129A493" w14:textId="77777777" w:rsidR="00735D8F" w:rsidRPr="00FA00B1" w:rsidRDefault="00735D8F" w:rsidP="00735D8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 xml:space="preserve">Claims incurred but not yet reported </w:t>
            </w:r>
          </w:p>
        </w:tc>
        <w:tc>
          <w:tcPr>
            <w:tcW w:w="1800" w:type="dxa"/>
            <w:vAlign w:val="bottom"/>
          </w:tcPr>
          <w:p w14:paraId="359B3F98" w14:textId="50FA66AE"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124,650,999</w:t>
            </w:r>
          </w:p>
        </w:tc>
        <w:tc>
          <w:tcPr>
            <w:tcW w:w="1800" w:type="dxa"/>
            <w:vAlign w:val="bottom"/>
          </w:tcPr>
          <w:p w14:paraId="1FE379CC" w14:textId="31420AB6"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(9,636,725)</w:t>
            </w:r>
          </w:p>
        </w:tc>
        <w:tc>
          <w:tcPr>
            <w:tcW w:w="1800" w:type="dxa"/>
            <w:vAlign w:val="bottom"/>
          </w:tcPr>
          <w:p w14:paraId="74C4424D" w14:textId="4DA1B85D"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115,014,274</w:t>
            </w:r>
          </w:p>
        </w:tc>
      </w:tr>
      <w:tr w:rsidR="00735D8F" w:rsidRPr="00FA00B1" w14:paraId="067EC82D" w14:textId="77777777" w:rsidTr="008C4FF1">
        <w:trPr>
          <w:trHeight w:val="207"/>
        </w:trPr>
        <w:tc>
          <w:tcPr>
            <w:tcW w:w="3780" w:type="dxa"/>
            <w:vAlign w:val="bottom"/>
            <w:hideMark/>
          </w:tcPr>
          <w:p w14:paraId="6565E575" w14:textId="77777777" w:rsidR="00735D8F" w:rsidRPr="00FA00B1" w:rsidRDefault="00735D8F" w:rsidP="00735D8F">
            <w:pPr>
              <w:overflowPunct w:val="0"/>
              <w:autoSpaceDE w:val="0"/>
              <w:autoSpaceDN w:val="0"/>
              <w:adjustRightInd w:val="0"/>
              <w:spacing w:line="380" w:lineRule="exact"/>
              <w:jc w:val="left"/>
              <w:rPr>
                <w:rFonts w:ascii="Arial" w:hAnsi="Arial" w:cs="Arial"/>
                <w:sz w:val="20"/>
                <w:szCs w:val="20"/>
              </w:rPr>
            </w:pPr>
            <w:r w:rsidRPr="00FA00B1">
              <w:rPr>
                <w:rFonts w:ascii="Arial" w:hAnsi="Arial" w:cs="Arial"/>
                <w:sz w:val="20"/>
                <w:szCs w:val="20"/>
              </w:rPr>
              <w:t>Unearned premium reserves</w:t>
            </w:r>
          </w:p>
        </w:tc>
        <w:tc>
          <w:tcPr>
            <w:tcW w:w="1800" w:type="dxa"/>
            <w:vAlign w:val="bottom"/>
          </w:tcPr>
          <w:p w14:paraId="1120B54A" w14:textId="502AB63B"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1,309,366,030</w:t>
            </w:r>
          </w:p>
        </w:tc>
        <w:tc>
          <w:tcPr>
            <w:tcW w:w="1800" w:type="dxa"/>
            <w:vAlign w:val="bottom"/>
          </w:tcPr>
          <w:p w14:paraId="2ED78E0F" w14:textId="119DC53C"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(170,270,947)</w:t>
            </w:r>
          </w:p>
        </w:tc>
        <w:tc>
          <w:tcPr>
            <w:tcW w:w="1800" w:type="dxa"/>
            <w:vAlign w:val="bottom"/>
          </w:tcPr>
          <w:p w14:paraId="1E719571" w14:textId="6CA4536E" w:rsidR="00735D8F" w:rsidRPr="00FA00B1" w:rsidRDefault="00735D8F" w:rsidP="00735D8F">
            <w:pPr>
              <w:tabs>
                <w:tab w:val="decimal" w:pos="1509"/>
              </w:tabs>
              <w:overflowPunct w:val="0"/>
              <w:autoSpaceDE w:val="0"/>
              <w:autoSpaceDN w:val="0"/>
              <w:adjustRightInd w:val="0"/>
              <w:spacing w:line="380" w:lineRule="exact"/>
              <w:ind w:right="-691"/>
              <w:jc w:val="left"/>
              <w:rPr>
                <w:rFonts w:ascii="Arial" w:hAnsi="Arial" w:cs="Arial"/>
                <w:sz w:val="20"/>
                <w:szCs w:val="20"/>
                <w:cs/>
              </w:rPr>
            </w:pPr>
            <w:r w:rsidRPr="00735D8F">
              <w:rPr>
                <w:rFonts w:ascii="Arial" w:hAnsi="Arial" w:cs="Arial"/>
                <w:sz w:val="20"/>
                <w:szCs w:val="20"/>
              </w:rPr>
              <w:t>1,139,095,083</w:t>
            </w:r>
          </w:p>
        </w:tc>
      </w:tr>
      <w:tr w:rsidR="00735D8F" w:rsidRPr="00FA00B1" w14:paraId="2DD45130" w14:textId="77777777" w:rsidTr="008C4FF1">
        <w:tc>
          <w:tcPr>
            <w:tcW w:w="3780" w:type="dxa"/>
            <w:vAlign w:val="bottom"/>
            <w:hideMark/>
          </w:tcPr>
          <w:p w14:paraId="48D21BB2" w14:textId="77777777" w:rsidR="00735D8F" w:rsidRPr="00FA00B1" w:rsidRDefault="00735D8F" w:rsidP="00735D8F">
            <w:pPr>
              <w:overflowPunct w:val="0"/>
              <w:autoSpaceDE w:val="0"/>
              <w:autoSpaceDN w:val="0"/>
              <w:adjustRightInd w:val="0"/>
              <w:spacing w:line="380" w:lineRule="exact"/>
              <w:ind w:left="162" w:right="-29" w:hanging="162"/>
              <w:jc w:val="left"/>
              <w:rPr>
                <w:rFonts w:ascii="Arial" w:hAnsi="Arial" w:cs="Arial"/>
                <w:sz w:val="20"/>
                <w:szCs w:val="20"/>
              </w:rPr>
            </w:pPr>
            <w:r w:rsidRPr="00FA00B1">
              <w:rPr>
                <w:rFonts w:ascii="Arial" w:hAnsi="Arial" w:cs="Arial"/>
                <w:sz w:val="20"/>
                <w:szCs w:val="20"/>
              </w:rPr>
              <w:t>Total</w:t>
            </w:r>
          </w:p>
        </w:tc>
        <w:tc>
          <w:tcPr>
            <w:tcW w:w="1800" w:type="dxa"/>
            <w:vAlign w:val="bottom"/>
          </w:tcPr>
          <w:p w14:paraId="3F7D6217" w14:textId="77218B7C" w:rsidR="00735D8F" w:rsidRPr="00FA00B1" w:rsidRDefault="00735D8F" w:rsidP="00735D8F">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2,674,965,219</w:t>
            </w:r>
          </w:p>
        </w:tc>
        <w:tc>
          <w:tcPr>
            <w:tcW w:w="1800" w:type="dxa"/>
            <w:vAlign w:val="bottom"/>
          </w:tcPr>
          <w:p w14:paraId="4828F1CF" w14:textId="5CF0FCDF" w:rsidR="00735D8F" w:rsidRPr="00FA00B1" w:rsidRDefault="00735D8F" w:rsidP="00735D8F">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(208,211,089)</w:t>
            </w:r>
          </w:p>
        </w:tc>
        <w:tc>
          <w:tcPr>
            <w:tcW w:w="1800" w:type="dxa"/>
            <w:vAlign w:val="bottom"/>
          </w:tcPr>
          <w:p w14:paraId="65D169CA" w14:textId="2421D559" w:rsidR="00735D8F" w:rsidRPr="00FA00B1" w:rsidRDefault="00735D8F" w:rsidP="00735D8F">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735D8F">
              <w:rPr>
                <w:rFonts w:ascii="Arial" w:hAnsi="Arial" w:cs="Arial"/>
                <w:sz w:val="20"/>
                <w:szCs w:val="20"/>
              </w:rPr>
              <w:t>2,466,754,130</w:t>
            </w:r>
          </w:p>
        </w:tc>
      </w:tr>
    </w:tbl>
    <w:p w14:paraId="453B5A01" w14:textId="77777777" w:rsidR="00914916" w:rsidRPr="00FA00B1" w:rsidRDefault="00914916" w:rsidP="002F2FB3">
      <w:pPr>
        <w:spacing w:line="380" w:lineRule="exact"/>
        <w:ind w:right="0"/>
        <w:jc w:val="left"/>
        <w:rPr>
          <w:rFonts w:ascii="Arial" w:hAnsi="Arial" w:cs="Arial"/>
          <w:sz w:val="20"/>
          <w:szCs w:val="20"/>
        </w:rPr>
      </w:pPr>
    </w:p>
    <w:p w14:paraId="2900B8AE" w14:textId="77777777" w:rsidR="00575935" w:rsidRPr="00FA00B1" w:rsidRDefault="00575935">
      <w:pPr>
        <w:rPr>
          <w:rFonts w:ascii="Arial" w:hAnsi="Arial" w:cs="Arial"/>
        </w:rPr>
      </w:pPr>
      <w:r w:rsidRPr="00FA00B1">
        <w:rPr>
          <w:rFonts w:ascii="Arial" w:hAnsi="Arial" w:cs="Arial"/>
        </w:rP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1B0C3A" w:rsidRPr="00FA00B1" w14:paraId="322C4BCB" w14:textId="77777777" w:rsidTr="00B048F5">
        <w:tc>
          <w:tcPr>
            <w:tcW w:w="9180" w:type="dxa"/>
            <w:gridSpan w:val="4"/>
            <w:vAlign w:val="bottom"/>
            <w:hideMark/>
          </w:tcPr>
          <w:p w14:paraId="10F8C1B7" w14:textId="21D2A495" w:rsidR="00B048F5" w:rsidRPr="00FA00B1" w:rsidRDefault="002E35DB" w:rsidP="002F2FB3">
            <w:pPr>
              <w:overflowPunct w:val="0"/>
              <w:autoSpaceDE w:val="0"/>
              <w:autoSpaceDN w:val="0"/>
              <w:adjustRightInd w:val="0"/>
              <w:spacing w:line="380" w:lineRule="exact"/>
              <w:ind w:right="0"/>
              <w:jc w:val="right"/>
              <w:rPr>
                <w:rFonts w:ascii="Arial" w:hAnsi="Arial" w:cs="Arial"/>
                <w:sz w:val="20"/>
                <w:szCs w:val="20"/>
              </w:rPr>
            </w:pPr>
            <w:r w:rsidRPr="00FA00B1">
              <w:rPr>
                <w:rFonts w:ascii="Arial" w:hAnsi="Arial" w:cs="Arial"/>
              </w:rPr>
              <w:lastRenderedPageBreak/>
              <w:br w:type="page"/>
            </w:r>
            <w:r w:rsidR="00B048F5" w:rsidRPr="00FA00B1">
              <w:rPr>
                <w:rFonts w:ascii="Arial" w:hAnsi="Arial" w:cs="Arial"/>
                <w:sz w:val="20"/>
                <w:szCs w:val="20"/>
              </w:rPr>
              <w:t>(Unit: Baht)</w:t>
            </w:r>
          </w:p>
        </w:tc>
      </w:tr>
      <w:tr w:rsidR="001B0C3A" w:rsidRPr="00FA00B1" w14:paraId="279EDC89" w14:textId="77777777" w:rsidTr="00B048F5">
        <w:tc>
          <w:tcPr>
            <w:tcW w:w="3780" w:type="dxa"/>
            <w:vAlign w:val="bottom"/>
          </w:tcPr>
          <w:p w14:paraId="68647B11"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71D23096" w14:textId="45D87F72" w:rsidR="00B048F5" w:rsidRPr="00FA00B1" w:rsidRDefault="003C2771"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2021</w:t>
            </w:r>
          </w:p>
        </w:tc>
      </w:tr>
      <w:tr w:rsidR="001B0C3A" w:rsidRPr="00FA00B1" w14:paraId="10971D2A" w14:textId="77777777" w:rsidTr="00B048F5">
        <w:tc>
          <w:tcPr>
            <w:tcW w:w="3780" w:type="dxa"/>
            <w:vAlign w:val="bottom"/>
          </w:tcPr>
          <w:p w14:paraId="147F38EE"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FB7CF09"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Insurance contract liabilities</w:t>
            </w:r>
          </w:p>
        </w:tc>
        <w:tc>
          <w:tcPr>
            <w:tcW w:w="1800" w:type="dxa"/>
            <w:vAlign w:val="bottom"/>
            <w:hideMark/>
          </w:tcPr>
          <w:p w14:paraId="798E7E88"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 xml:space="preserve">Reinsurance </w:t>
            </w:r>
            <w:r w:rsidR="007817D9" w:rsidRPr="00FA00B1">
              <w:rPr>
                <w:rFonts w:ascii="Arial" w:hAnsi="Arial" w:cs="Arial"/>
                <w:sz w:val="20"/>
                <w:szCs w:val="20"/>
              </w:rPr>
              <w:t xml:space="preserve">              </w:t>
            </w:r>
            <w:r w:rsidRPr="00FA00B1">
              <w:rPr>
                <w:rFonts w:ascii="Arial" w:hAnsi="Arial" w:cs="Arial"/>
                <w:sz w:val="20"/>
                <w:szCs w:val="20"/>
              </w:rPr>
              <w:t>on liabilities</w:t>
            </w:r>
          </w:p>
        </w:tc>
        <w:tc>
          <w:tcPr>
            <w:tcW w:w="1800" w:type="dxa"/>
            <w:vAlign w:val="bottom"/>
            <w:hideMark/>
          </w:tcPr>
          <w:p w14:paraId="6A9927C2"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Net</w:t>
            </w:r>
          </w:p>
        </w:tc>
      </w:tr>
      <w:tr w:rsidR="00CD4E46" w:rsidRPr="00FA00B1" w14:paraId="27982970" w14:textId="77777777" w:rsidTr="00C20E8C">
        <w:tc>
          <w:tcPr>
            <w:tcW w:w="3780" w:type="dxa"/>
            <w:vAlign w:val="bottom"/>
          </w:tcPr>
          <w:p w14:paraId="10468603" w14:textId="77777777" w:rsidR="00CD4E46" w:rsidRPr="00FA00B1" w:rsidRDefault="00CD4E46" w:rsidP="00CD4E46">
            <w:pPr>
              <w:overflowPunct w:val="0"/>
              <w:autoSpaceDE w:val="0"/>
              <w:autoSpaceDN w:val="0"/>
              <w:adjustRightInd w:val="0"/>
              <w:spacing w:line="380" w:lineRule="exact"/>
              <w:ind w:right="-346"/>
              <w:rPr>
                <w:rFonts w:ascii="Arial" w:hAnsi="Arial" w:cs="Arial"/>
                <w:sz w:val="20"/>
                <w:szCs w:val="20"/>
              </w:rPr>
            </w:pPr>
            <w:r w:rsidRPr="00FA00B1">
              <w:rPr>
                <w:rFonts w:ascii="Arial" w:hAnsi="Arial" w:cs="Arial"/>
                <w:sz w:val="20"/>
                <w:szCs w:val="20"/>
              </w:rPr>
              <w:t>Long-term insurance policy reserves</w:t>
            </w:r>
          </w:p>
        </w:tc>
        <w:tc>
          <w:tcPr>
            <w:tcW w:w="1800" w:type="dxa"/>
            <w:tcBorders>
              <w:top w:val="nil"/>
              <w:left w:val="nil"/>
              <w:bottom w:val="nil"/>
              <w:right w:val="nil"/>
            </w:tcBorders>
            <w:vAlign w:val="bottom"/>
          </w:tcPr>
          <w:p w14:paraId="7C8FEBF1" w14:textId="59E2CB21"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669,873,632</w:t>
            </w:r>
          </w:p>
        </w:tc>
        <w:tc>
          <w:tcPr>
            <w:tcW w:w="1800" w:type="dxa"/>
            <w:tcBorders>
              <w:top w:val="nil"/>
              <w:left w:val="nil"/>
              <w:bottom w:val="nil"/>
              <w:right w:val="nil"/>
            </w:tcBorders>
            <w:vAlign w:val="bottom"/>
          </w:tcPr>
          <w:p w14:paraId="385B6800" w14:textId="10FFC74A"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(4,202,156)</w:t>
            </w:r>
          </w:p>
        </w:tc>
        <w:tc>
          <w:tcPr>
            <w:tcW w:w="1800" w:type="dxa"/>
            <w:tcBorders>
              <w:top w:val="nil"/>
              <w:left w:val="nil"/>
              <w:bottom w:val="nil"/>
              <w:right w:val="nil"/>
            </w:tcBorders>
            <w:vAlign w:val="bottom"/>
          </w:tcPr>
          <w:p w14:paraId="25B18DC3" w14:textId="22343F33"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665,671,476</w:t>
            </w:r>
          </w:p>
        </w:tc>
      </w:tr>
      <w:tr w:rsidR="00CD4E46" w:rsidRPr="00FA00B1" w14:paraId="3CA45CD9" w14:textId="77777777" w:rsidTr="00C20E8C">
        <w:tc>
          <w:tcPr>
            <w:tcW w:w="3780" w:type="dxa"/>
            <w:vAlign w:val="bottom"/>
            <w:hideMark/>
          </w:tcPr>
          <w:p w14:paraId="137A7EFD" w14:textId="77777777" w:rsidR="00CD4E46" w:rsidRPr="00FA00B1" w:rsidRDefault="00CD4E46" w:rsidP="00CD4E46">
            <w:pPr>
              <w:overflowPunct w:val="0"/>
              <w:autoSpaceDE w:val="0"/>
              <w:autoSpaceDN w:val="0"/>
              <w:adjustRightInd w:val="0"/>
              <w:spacing w:line="380" w:lineRule="exact"/>
              <w:ind w:right="-346"/>
              <w:rPr>
                <w:rFonts w:ascii="Arial" w:hAnsi="Arial" w:cs="Arial"/>
                <w:sz w:val="20"/>
                <w:szCs w:val="20"/>
              </w:rPr>
            </w:pPr>
            <w:r w:rsidRPr="00FA00B1">
              <w:rPr>
                <w:rFonts w:ascii="Arial" w:hAnsi="Arial" w:cs="Arial"/>
                <w:sz w:val="20"/>
                <w:szCs w:val="20"/>
              </w:rPr>
              <w:t xml:space="preserve">Loss reserves </w:t>
            </w:r>
          </w:p>
        </w:tc>
        <w:tc>
          <w:tcPr>
            <w:tcW w:w="1800" w:type="dxa"/>
            <w:tcBorders>
              <w:top w:val="nil"/>
              <w:left w:val="nil"/>
              <w:bottom w:val="nil"/>
              <w:right w:val="nil"/>
            </w:tcBorders>
            <w:vAlign w:val="bottom"/>
          </w:tcPr>
          <w:p w14:paraId="5D666675" w14:textId="77777777"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3C757956" w14:textId="77777777"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01BCA220" w14:textId="77777777"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CD4E46" w:rsidRPr="00FA00B1" w14:paraId="751AC9A5" w14:textId="77777777" w:rsidTr="00C20E8C">
        <w:tc>
          <w:tcPr>
            <w:tcW w:w="3780" w:type="dxa"/>
            <w:vAlign w:val="bottom"/>
            <w:hideMark/>
          </w:tcPr>
          <w:p w14:paraId="088AC5A8" w14:textId="77777777" w:rsidR="00CD4E46" w:rsidRPr="00FA00B1" w:rsidRDefault="00CD4E46" w:rsidP="00CD4E46">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Claims incurred and reported</w:t>
            </w:r>
          </w:p>
        </w:tc>
        <w:tc>
          <w:tcPr>
            <w:tcW w:w="1800" w:type="dxa"/>
            <w:tcBorders>
              <w:top w:val="nil"/>
              <w:left w:val="nil"/>
              <w:bottom w:val="nil"/>
              <w:right w:val="nil"/>
            </w:tcBorders>
            <w:vAlign w:val="bottom"/>
          </w:tcPr>
          <w:p w14:paraId="4ECD79D3" w14:textId="684B0187"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475,524,296</w:t>
            </w:r>
          </w:p>
        </w:tc>
        <w:tc>
          <w:tcPr>
            <w:tcW w:w="1800" w:type="dxa"/>
            <w:tcBorders>
              <w:top w:val="nil"/>
              <w:left w:val="nil"/>
              <w:bottom w:val="nil"/>
              <w:right w:val="nil"/>
            </w:tcBorders>
            <w:vAlign w:val="bottom"/>
          </w:tcPr>
          <w:p w14:paraId="3BC76B8B" w14:textId="659A056C"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(20,135,051)</w:t>
            </w:r>
          </w:p>
        </w:tc>
        <w:tc>
          <w:tcPr>
            <w:tcW w:w="1800" w:type="dxa"/>
            <w:tcBorders>
              <w:top w:val="nil"/>
              <w:left w:val="nil"/>
              <w:bottom w:val="nil"/>
              <w:right w:val="nil"/>
            </w:tcBorders>
            <w:vAlign w:val="bottom"/>
          </w:tcPr>
          <w:p w14:paraId="6C758FCE" w14:textId="7AA21BCC"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455,389,245</w:t>
            </w:r>
          </w:p>
        </w:tc>
      </w:tr>
      <w:tr w:rsidR="00CD4E46" w:rsidRPr="00FA00B1" w14:paraId="236BA251" w14:textId="77777777" w:rsidTr="00C20E8C">
        <w:tc>
          <w:tcPr>
            <w:tcW w:w="3780" w:type="dxa"/>
            <w:vAlign w:val="bottom"/>
            <w:hideMark/>
          </w:tcPr>
          <w:p w14:paraId="1FB6A9DE" w14:textId="77777777" w:rsidR="00CD4E46" w:rsidRPr="00FA00B1" w:rsidRDefault="00CD4E46" w:rsidP="00CD4E46">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 xml:space="preserve">Claims incurred but not yet reported </w:t>
            </w:r>
          </w:p>
        </w:tc>
        <w:tc>
          <w:tcPr>
            <w:tcW w:w="1800" w:type="dxa"/>
            <w:tcBorders>
              <w:top w:val="nil"/>
              <w:left w:val="nil"/>
              <w:bottom w:val="nil"/>
              <w:right w:val="nil"/>
            </w:tcBorders>
            <w:vAlign w:val="bottom"/>
          </w:tcPr>
          <w:p w14:paraId="3D9F64EB" w14:textId="0A093744"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121,731,248</w:t>
            </w:r>
          </w:p>
        </w:tc>
        <w:tc>
          <w:tcPr>
            <w:tcW w:w="1800" w:type="dxa"/>
            <w:tcBorders>
              <w:top w:val="nil"/>
              <w:left w:val="nil"/>
              <w:bottom w:val="nil"/>
              <w:right w:val="nil"/>
            </w:tcBorders>
            <w:vAlign w:val="bottom"/>
          </w:tcPr>
          <w:p w14:paraId="26EF58D9" w14:textId="1197C7ED"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(8,403,929)</w:t>
            </w:r>
          </w:p>
        </w:tc>
        <w:tc>
          <w:tcPr>
            <w:tcW w:w="1800" w:type="dxa"/>
            <w:tcBorders>
              <w:top w:val="nil"/>
              <w:left w:val="nil"/>
              <w:bottom w:val="nil"/>
              <w:right w:val="nil"/>
            </w:tcBorders>
            <w:vAlign w:val="bottom"/>
          </w:tcPr>
          <w:p w14:paraId="47304FA1" w14:textId="7DB2D2DE"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113,327,319</w:t>
            </w:r>
          </w:p>
        </w:tc>
      </w:tr>
      <w:tr w:rsidR="00CD4E46" w:rsidRPr="00FA00B1" w14:paraId="2841844E" w14:textId="77777777" w:rsidTr="00C20E8C">
        <w:trPr>
          <w:trHeight w:val="207"/>
        </w:trPr>
        <w:tc>
          <w:tcPr>
            <w:tcW w:w="3780" w:type="dxa"/>
            <w:vAlign w:val="bottom"/>
            <w:hideMark/>
          </w:tcPr>
          <w:p w14:paraId="733EB432" w14:textId="77777777" w:rsidR="00CD4E46" w:rsidRPr="00FA00B1" w:rsidRDefault="00CD4E46" w:rsidP="00CD4E46">
            <w:pPr>
              <w:overflowPunct w:val="0"/>
              <w:autoSpaceDE w:val="0"/>
              <w:autoSpaceDN w:val="0"/>
              <w:adjustRightInd w:val="0"/>
              <w:spacing w:line="380" w:lineRule="exact"/>
              <w:rPr>
                <w:rFonts w:ascii="Arial" w:hAnsi="Arial" w:cs="Arial"/>
                <w:sz w:val="20"/>
                <w:szCs w:val="20"/>
              </w:rPr>
            </w:pPr>
            <w:r w:rsidRPr="00FA00B1">
              <w:rPr>
                <w:rFonts w:ascii="Arial" w:hAnsi="Arial" w:cs="Arial"/>
                <w:sz w:val="20"/>
                <w:szCs w:val="20"/>
              </w:rPr>
              <w:t>Unearned premium reserves</w:t>
            </w:r>
          </w:p>
        </w:tc>
        <w:tc>
          <w:tcPr>
            <w:tcW w:w="1800" w:type="dxa"/>
            <w:tcBorders>
              <w:top w:val="nil"/>
              <w:left w:val="nil"/>
              <w:bottom w:val="nil"/>
              <w:right w:val="nil"/>
            </w:tcBorders>
            <w:vAlign w:val="bottom"/>
          </w:tcPr>
          <w:p w14:paraId="4793D9E6" w14:textId="3EE6A31C"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1,194,369,504</w:t>
            </w:r>
          </w:p>
        </w:tc>
        <w:tc>
          <w:tcPr>
            <w:tcW w:w="1800" w:type="dxa"/>
            <w:tcBorders>
              <w:top w:val="nil"/>
              <w:left w:val="nil"/>
              <w:bottom w:val="nil"/>
              <w:right w:val="nil"/>
            </w:tcBorders>
            <w:vAlign w:val="bottom"/>
          </w:tcPr>
          <w:p w14:paraId="0E1B3096" w14:textId="3F3FB294"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(137,212,759)</w:t>
            </w:r>
          </w:p>
        </w:tc>
        <w:tc>
          <w:tcPr>
            <w:tcW w:w="1800" w:type="dxa"/>
            <w:tcBorders>
              <w:top w:val="nil"/>
              <w:left w:val="nil"/>
              <w:bottom w:val="nil"/>
              <w:right w:val="nil"/>
            </w:tcBorders>
            <w:vAlign w:val="bottom"/>
          </w:tcPr>
          <w:p w14:paraId="4423B0C6" w14:textId="2968210F" w:rsidR="00CD4E46" w:rsidRPr="00FA00B1"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1,057,156,745</w:t>
            </w:r>
          </w:p>
        </w:tc>
      </w:tr>
      <w:tr w:rsidR="00CD4E46" w:rsidRPr="00FA00B1" w14:paraId="111DC620" w14:textId="77777777" w:rsidTr="00C20E8C">
        <w:tc>
          <w:tcPr>
            <w:tcW w:w="3780" w:type="dxa"/>
            <w:vAlign w:val="bottom"/>
            <w:hideMark/>
          </w:tcPr>
          <w:p w14:paraId="747D7F25" w14:textId="77777777" w:rsidR="00CD4E46" w:rsidRPr="00FA00B1" w:rsidRDefault="00CD4E46" w:rsidP="00CD4E46">
            <w:pPr>
              <w:overflowPunct w:val="0"/>
              <w:autoSpaceDE w:val="0"/>
              <w:autoSpaceDN w:val="0"/>
              <w:adjustRightInd w:val="0"/>
              <w:spacing w:line="380" w:lineRule="exact"/>
              <w:ind w:left="162" w:right="-29" w:hanging="162"/>
              <w:rPr>
                <w:rFonts w:ascii="Arial" w:hAnsi="Arial" w:cs="Arial"/>
                <w:sz w:val="20"/>
                <w:szCs w:val="20"/>
              </w:rPr>
            </w:pPr>
            <w:r w:rsidRPr="00FA00B1">
              <w:rPr>
                <w:rFonts w:ascii="Arial" w:hAnsi="Arial" w:cs="Arial"/>
                <w:sz w:val="20"/>
                <w:szCs w:val="20"/>
              </w:rPr>
              <w:t>Total</w:t>
            </w:r>
          </w:p>
        </w:tc>
        <w:tc>
          <w:tcPr>
            <w:tcW w:w="1800" w:type="dxa"/>
            <w:tcBorders>
              <w:top w:val="nil"/>
              <w:left w:val="nil"/>
              <w:bottom w:val="nil"/>
              <w:right w:val="nil"/>
            </w:tcBorders>
            <w:vAlign w:val="bottom"/>
          </w:tcPr>
          <w:p w14:paraId="0D83B457" w14:textId="2A52C124" w:rsidR="00CD4E46" w:rsidRPr="00FA00B1"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2,461,498,680</w:t>
            </w:r>
          </w:p>
        </w:tc>
        <w:tc>
          <w:tcPr>
            <w:tcW w:w="1800" w:type="dxa"/>
            <w:tcBorders>
              <w:top w:val="nil"/>
              <w:left w:val="nil"/>
              <w:bottom w:val="nil"/>
              <w:right w:val="nil"/>
            </w:tcBorders>
            <w:vAlign w:val="bottom"/>
          </w:tcPr>
          <w:p w14:paraId="10AA37DD" w14:textId="76788F30" w:rsidR="00CD4E46" w:rsidRPr="00FA00B1"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(169,953,895)</w:t>
            </w:r>
          </w:p>
        </w:tc>
        <w:tc>
          <w:tcPr>
            <w:tcW w:w="1800" w:type="dxa"/>
            <w:tcBorders>
              <w:top w:val="nil"/>
              <w:left w:val="nil"/>
              <w:bottom w:val="nil"/>
              <w:right w:val="nil"/>
            </w:tcBorders>
            <w:vAlign w:val="bottom"/>
          </w:tcPr>
          <w:p w14:paraId="6D2DCCFC" w14:textId="293B8B0C" w:rsidR="00CD4E46" w:rsidRPr="00FA00B1"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A76F32">
              <w:rPr>
                <w:rFonts w:ascii="Arial" w:hAnsi="Arial" w:cs="Arial"/>
                <w:sz w:val="20"/>
                <w:szCs w:val="20"/>
              </w:rPr>
              <w:t>2,291,544,785</w:t>
            </w:r>
          </w:p>
        </w:tc>
      </w:tr>
    </w:tbl>
    <w:p w14:paraId="3E4686BA" w14:textId="0400C35D" w:rsidR="00BE0C8D" w:rsidRPr="00FA00B1" w:rsidRDefault="002B7350" w:rsidP="005132E2">
      <w:pPr>
        <w:tabs>
          <w:tab w:val="left" w:pos="540"/>
          <w:tab w:val="left" w:pos="1418"/>
          <w:tab w:val="left" w:pos="1985"/>
        </w:tabs>
        <w:spacing w:before="240" w:after="120" w:line="380" w:lineRule="exact"/>
        <w:ind w:left="547" w:right="-86" w:hanging="547"/>
        <w:rPr>
          <w:rFonts w:ascii="Arial" w:hAnsi="Arial" w:cs="Arial"/>
          <w:b/>
          <w:bCs/>
          <w:sz w:val="22"/>
          <w:szCs w:val="22"/>
        </w:rPr>
      </w:pPr>
      <w:r w:rsidRPr="00FA00B1">
        <w:rPr>
          <w:rFonts w:ascii="Arial" w:hAnsi="Arial" w:cs="Arial"/>
          <w:b/>
          <w:bCs/>
          <w:sz w:val="22"/>
          <w:szCs w:val="22"/>
        </w:rPr>
        <w:t>1</w:t>
      </w:r>
      <w:r w:rsidR="00B808B5" w:rsidRPr="00FA00B1">
        <w:rPr>
          <w:rFonts w:ascii="Arial" w:hAnsi="Arial" w:cs="Arial"/>
          <w:b/>
          <w:bCs/>
          <w:sz w:val="22"/>
          <w:szCs w:val="22"/>
        </w:rPr>
        <w:t>2</w:t>
      </w:r>
      <w:r w:rsidR="008C3DBA" w:rsidRPr="00FA00B1">
        <w:rPr>
          <w:rFonts w:ascii="Arial" w:hAnsi="Arial" w:cs="Arial"/>
          <w:b/>
          <w:bCs/>
          <w:sz w:val="22"/>
          <w:szCs w:val="22"/>
          <w:cs/>
        </w:rPr>
        <w:t>.</w:t>
      </w:r>
      <w:r w:rsidR="007528D8" w:rsidRPr="00FA00B1">
        <w:rPr>
          <w:rFonts w:ascii="Arial" w:hAnsi="Arial" w:cs="Arial"/>
          <w:b/>
          <w:bCs/>
          <w:sz w:val="22"/>
          <w:szCs w:val="22"/>
        </w:rPr>
        <w:t>1</w:t>
      </w:r>
      <w:r w:rsidR="008C3DBA" w:rsidRPr="00FA00B1">
        <w:rPr>
          <w:rFonts w:ascii="Arial" w:hAnsi="Arial" w:cs="Arial"/>
          <w:b/>
          <w:bCs/>
          <w:sz w:val="22"/>
          <w:szCs w:val="22"/>
        </w:rPr>
        <w:tab/>
      </w:r>
      <w:r w:rsidR="00BE0C8D" w:rsidRPr="00FA00B1">
        <w:rPr>
          <w:rFonts w:ascii="Arial" w:hAnsi="Arial" w:cs="Arial"/>
          <w:b/>
          <w:bCs/>
          <w:sz w:val="22"/>
          <w:szCs w:val="22"/>
        </w:rPr>
        <w:t xml:space="preserve">Long-term insurance policy reserves </w:t>
      </w:r>
    </w:p>
    <w:p w14:paraId="32AB63E4" w14:textId="77777777" w:rsidR="00BE0C8D" w:rsidRPr="00FA00B1"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FA00B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1B0C3A" w:rsidRPr="00FA00B1" w14:paraId="36FD2FD2" w14:textId="77777777" w:rsidTr="00400406">
        <w:tc>
          <w:tcPr>
            <w:tcW w:w="5130" w:type="dxa"/>
          </w:tcPr>
          <w:p w14:paraId="7423DEE4" w14:textId="77777777" w:rsidR="00BE0C8D" w:rsidRPr="00FA00B1" w:rsidRDefault="00BE0C8D" w:rsidP="00BE0C8D">
            <w:pPr>
              <w:spacing w:line="380" w:lineRule="exact"/>
              <w:ind w:right="-43"/>
              <w:rPr>
                <w:rFonts w:ascii="Arial" w:hAnsi="Arial" w:cs="Arial"/>
                <w:sz w:val="20"/>
                <w:szCs w:val="20"/>
              </w:rPr>
            </w:pPr>
          </w:p>
        </w:tc>
        <w:tc>
          <w:tcPr>
            <w:tcW w:w="2025" w:type="dxa"/>
            <w:vAlign w:val="bottom"/>
            <w:hideMark/>
          </w:tcPr>
          <w:p w14:paraId="1F2AD275" w14:textId="55274CE5" w:rsidR="00BE0C8D" w:rsidRPr="00FA00B1" w:rsidRDefault="00BE0C8D" w:rsidP="00BE0C8D">
            <w:pPr>
              <w:pBdr>
                <w:bottom w:val="single" w:sz="4" w:space="1" w:color="auto"/>
              </w:pBdr>
              <w:spacing w:line="380" w:lineRule="exact"/>
              <w:ind w:right="-36"/>
              <w:jc w:val="center"/>
              <w:rPr>
                <w:rFonts w:ascii="Arial" w:hAnsi="Arial" w:cs="Arial"/>
                <w:sz w:val="20"/>
                <w:szCs w:val="20"/>
              </w:rPr>
            </w:pPr>
            <w:r w:rsidRPr="00FA00B1">
              <w:rPr>
                <w:rFonts w:ascii="Arial" w:hAnsi="Arial" w:cs="Arial"/>
                <w:sz w:val="20"/>
                <w:szCs w:val="20"/>
              </w:rPr>
              <w:t xml:space="preserve">For the </w:t>
            </w:r>
            <w:r w:rsidR="003C2771">
              <w:rPr>
                <w:rFonts w:ascii="Arial" w:hAnsi="Arial" w:cs="Arial"/>
                <w:sz w:val="20"/>
                <w:szCs w:val="20"/>
              </w:rPr>
              <w:t>three-month</w:t>
            </w:r>
            <w:r w:rsidR="003C506A" w:rsidRPr="00FA00B1">
              <w:rPr>
                <w:rFonts w:ascii="Arial" w:hAnsi="Arial" w:cs="Arial"/>
                <w:sz w:val="20"/>
                <w:szCs w:val="20"/>
              </w:rPr>
              <w:t xml:space="preserve"> period</w:t>
            </w:r>
            <w:r w:rsidRPr="00FA00B1">
              <w:rPr>
                <w:rFonts w:ascii="Arial" w:hAnsi="Arial" w:cs="Arial"/>
                <w:sz w:val="20"/>
                <w:szCs w:val="20"/>
              </w:rPr>
              <w:t xml:space="preserve"> ended                  </w:t>
            </w:r>
            <w:r w:rsidR="003C2771">
              <w:rPr>
                <w:rFonts w:ascii="Arial" w:hAnsi="Arial" w:cs="Arial"/>
                <w:sz w:val="20"/>
                <w:szCs w:val="20"/>
              </w:rPr>
              <w:t>31 March 2022</w:t>
            </w:r>
          </w:p>
        </w:tc>
        <w:tc>
          <w:tcPr>
            <w:tcW w:w="2025" w:type="dxa"/>
            <w:vAlign w:val="bottom"/>
            <w:hideMark/>
          </w:tcPr>
          <w:p w14:paraId="48D88F45" w14:textId="53B93E96" w:rsidR="00BE0C8D" w:rsidRPr="00FA00B1" w:rsidRDefault="00BE0C8D" w:rsidP="00BE0C8D">
            <w:pPr>
              <w:pBdr>
                <w:bottom w:val="single" w:sz="4" w:space="1" w:color="auto"/>
              </w:pBdr>
              <w:spacing w:line="380" w:lineRule="exact"/>
              <w:ind w:right="-36"/>
              <w:jc w:val="center"/>
              <w:rPr>
                <w:rFonts w:ascii="Arial" w:hAnsi="Arial" w:cs="Arial"/>
                <w:sz w:val="20"/>
                <w:szCs w:val="20"/>
              </w:rPr>
            </w:pPr>
            <w:r w:rsidRPr="00FA00B1">
              <w:rPr>
                <w:rFonts w:ascii="Arial" w:hAnsi="Arial" w:cs="Arial"/>
                <w:sz w:val="20"/>
                <w:szCs w:val="20"/>
              </w:rPr>
              <w:t xml:space="preserve">For the year ended    </w:t>
            </w:r>
            <w:r w:rsidR="003C2771">
              <w:rPr>
                <w:rFonts w:ascii="Arial" w:hAnsi="Arial" w:cs="Arial"/>
                <w:sz w:val="20"/>
                <w:szCs w:val="20"/>
              </w:rPr>
              <w:t>31 December 2021</w:t>
            </w:r>
          </w:p>
        </w:tc>
      </w:tr>
      <w:tr w:rsidR="00735D8F" w:rsidRPr="00FA00B1" w14:paraId="2D56BAC7" w14:textId="77777777" w:rsidTr="007B74EB">
        <w:tc>
          <w:tcPr>
            <w:tcW w:w="5130" w:type="dxa"/>
            <w:vAlign w:val="bottom"/>
          </w:tcPr>
          <w:p w14:paraId="2A205864" w14:textId="77777777" w:rsidR="00735D8F" w:rsidRPr="00FA00B1" w:rsidRDefault="00735D8F" w:rsidP="00735D8F">
            <w:pPr>
              <w:spacing w:line="380" w:lineRule="exact"/>
              <w:ind w:left="252" w:right="-43" w:hanging="252"/>
              <w:jc w:val="left"/>
              <w:rPr>
                <w:rFonts w:ascii="Arial" w:hAnsi="Arial" w:cs="Arial"/>
                <w:sz w:val="20"/>
                <w:szCs w:val="20"/>
              </w:rPr>
            </w:pPr>
            <w:r w:rsidRPr="00FA00B1">
              <w:rPr>
                <w:rFonts w:ascii="Arial" w:hAnsi="Arial" w:cs="Arial"/>
                <w:sz w:val="20"/>
                <w:szCs w:val="20"/>
              </w:rPr>
              <w:t>Balances - beginning of the period</w:t>
            </w:r>
          </w:p>
        </w:tc>
        <w:tc>
          <w:tcPr>
            <w:tcW w:w="2025" w:type="dxa"/>
            <w:vAlign w:val="bottom"/>
          </w:tcPr>
          <w:p w14:paraId="35EBCAA5" w14:textId="2E848C19" w:rsidR="00735D8F" w:rsidRPr="00FA00B1" w:rsidRDefault="00735D8F" w:rsidP="00735D8F">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735D8F">
              <w:rPr>
                <w:rFonts w:ascii="Arial" w:eastAsia="Arial Unicode MS" w:hAnsi="Arial" w:cs="Arial"/>
                <w:sz w:val="20"/>
                <w:szCs w:val="20"/>
              </w:rPr>
              <w:t>669,873,632</w:t>
            </w:r>
          </w:p>
        </w:tc>
        <w:tc>
          <w:tcPr>
            <w:tcW w:w="2025" w:type="dxa"/>
            <w:shd w:val="clear" w:color="auto" w:fill="auto"/>
            <w:vAlign w:val="bottom"/>
          </w:tcPr>
          <w:p w14:paraId="31C9FF5F" w14:textId="388A1A6E" w:rsidR="00735D8F" w:rsidRPr="00FA00B1" w:rsidRDefault="00735D8F" w:rsidP="00735D8F">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144C33">
              <w:rPr>
                <w:rFonts w:ascii="Arial" w:eastAsia="Arial Unicode MS" w:hAnsi="Arial" w:cs="Arial"/>
                <w:sz w:val="20"/>
                <w:szCs w:val="20"/>
              </w:rPr>
              <w:t>504,702,170</w:t>
            </w:r>
          </w:p>
        </w:tc>
      </w:tr>
      <w:tr w:rsidR="00735D8F" w:rsidRPr="00FA00B1" w14:paraId="4EE4D32F" w14:textId="77777777" w:rsidTr="007B74EB">
        <w:tc>
          <w:tcPr>
            <w:tcW w:w="5130" w:type="dxa"/>
            <w:vAlign w:val="bottom"/>
            <w:hideMark/>
          </w:tcPr>
          <w:p w14:paraId="734820E8" w14:textId="77777777" w:rsidR="00735D8F" w:rsidRPr="00FA00B1" w:rsidRDefault="00735D8F" w:rsidP="00735D8F">
            <w:pPr>
              <w:spacing w:line="380" w:lineRule="exact"/>
              <w:ind w:left="252" w:right="-43" w:hanging="252"/>
              <w:jc w:val="left"/>
              <w:rPr>
                <w:rFonts w:ascii="Arial" w:hAnsi="Arial" w:cs="Arial"/>
                <w:sz w:val="20"/>
                <w:szCs w:val="20"/>
              </w:rPr>
            </w:pPr>
            <w:r w:rsidRPr="00FA00B1">
              <w:rPr>
                <w:rFonts w:ascii="Arial" w:hAnsi="Arial" w:cs="Arial"/>
                <w:sz w:val="20"/>
                <w:szCs w:val="20"/>
              </w:rPr>
              <w:t>Reserves increased from net of new policies and enforced policies</w:t>
            </w:r>
          </w:p>
        </w:tc>
        <w:tc>
          <w:tcPr>
            <w:tcW w:w="2025" w:type="dxa"/>
            <w:vAlign w:val="bottom"/>
          </w:tcPr>
          <w:p w14:paraId="31236276" w14:textId="2DFF603E" w:rsidR="00735D8F" w:rsidRPr="00FA00B1" w:rsidRDefault="00735D8F" w:rsidP="00735D8F">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735D8F">
              <w:rPr>
                <w:rFonts w:ascii="Arial" w:eastAsia="Arial Unicode MS" w:hAnsi="Arial" w:cs="Arial"/>
                <w:sz w:val="20"/>
                <w:szCs w:val="20"/>
              </w:rPr>
              <w:t>102,292,360</w:t>
            </w:r>
          </w:p>
        </w:tc>
        <w:tc>
          <w:tcPr>
            <w:tcW w:w="2025" w:type="dxa"/>
            <w:shd w:val="clear" w:color="auto" w:fill="auto"/>
            <w:vAlign w:val="bottom"/>
          </w:tcPr>
          <w:p w14:paraId="35851E36" w14:textId="2524D045" w:rsidR="00735D8F" w:rsidRPr="00FA00B1" w:rsidRDefault="00735D8F" w:rsidP="00735D8F">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144C33">
              <w:rPr>
                <w:rFonts w:ascii="Arial" w:eastAsia="Arial Unicode MS" w:hAnsi="Arial" w:cs="Arial"/>
                <w:sz w:val="20"/>
                <w:szCs w:val="20"/>
              </w:rPr>
              <w:t>376,660,608</w:t>
            </w:r>
          </w:p>
        </w:tc>
      </w:tr>
      <w:tr w:rsidR="00735D8F" w:rsidRPr="00FA00B1" w14:paraId="4328542F" w14:textId="77777777" w:rsidTr="007B74EB">
        <w:tc>
          <w:tcPr>
            <w:tcW w:w="5130" w:type="dxa"/>
            <w:vAlign w:val="bottom"/>
          </w:tcPr>
          <w:p w14:paraId="3B869C8C" w14:textId="77777777" w:rsidR="00735D8F" w:rsidRPr="00FA00B1" w:rsidRDefault="00735D8F" w:rsidP="00735D8F">
            <w:pPr>
              <w:spacing w:line="380" w:lineRule="exact"/>
              <w:ind w:left="252" w:right="-43" w:hanging="252"/>
              <w:jc w:val="left"/>
              <w:rPr>
                <w:rFonts w:ascii="Arial" w:hAnsi="Arial" w:cs="Arial"/>
                <w:sz w:val="20"/>
                <w:szCs w:val="20"/>
              </w:rPr>
            </w:pPr>
            <w:r w:rsidRPr="00FA00B1">
              <w:rPr>
                <w:rFonts w:ascii="Arial" w:hAnsi="Arial" w:cs="Arial"/>
                <w:sz w:val="20"/>
                <w:szCs w:val="20"/>
              </w:rPr>
              <w:t>Reserves decreased from insurance policies</w:t>
            </w:r>
          </w:p>
        </w:tc>
        <w:tc>
          <w:tcPr>
            <w:tcW w:w="2025" w:type="dxa"/>
            <w:vAlign w:val="bottom"/>
          </w:tcPr>
          <w:p w14:paraId="363084F8" w14:textId="391BF71A" w:rsidR="00735D8F" w:rsidRPr="00FA00B1" w:rsidRDefault="00735D8F" w:rsidP="00735D8F">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735D8F">
              <w:rPr>
                <w:rFonts w:ascii="Arial" w:eastAsia="Arial Unicode MS" w:hAnsi="Arial" w:cs="Arial"/>
                <w:sz w:val="20"/>
                <w:szCs w:val="20"/>
              </w:rPr>
              <w:t>(60,033,022)</w:t>
            </w:r>
          </w:p>
        </w:tc>
        <w:tc>
          <w:tcPr>
            <w:tcW w:w="2025" w:type="dxa"/>
            <w:shd w:val="clear" w:color="auto" w:fill="auto"/>
            <w:vAlign w:val="bottom"/>
          </w:tcPr>
          <w:p w14:paraId="7E69FD53" w14:textId="1056A689" w:rsidR="00735D8F" w:rsidRPr="00FA00B1" w:rsidRDefault="00735D8F" w:rsidP="00735D8F">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144C33">
              <w:rPr>
                <w:rFonts w:ascii="Arial" w:eastAsia="Arial Unicode MS" w:hAnsi="Arial" w:cs="Arial"/>
                <w:sz w:val="20"/>
                <w:szCs w:val="20"/>
              </w:rPr>
              <w:t>(211,489,146)</w:t>
            </w:r>
          </w:p>
        </w:tc>
      </w:tr>
      <w:tr w:rsidR="00735D8F" w:rsidRPr="00FA00B1" w14:paraId="4E5D32AD" w14:textId="77777777" w:rsidTr="007B74EB">
        <w:tc>
          <w:tcPr>
            <w:tcW w:w="5130" w:type="dxa"/>
            <w:vAlign w:val="bottom"/>
            <w:hideMark/>
          </w:tcPr>
          <w:p w14:paraId="7D3272CD" w14:textId="77777777" w:rsidR="00735D8F" w:rsidRPr="00FA00B1" w:rsidRDefault="00735D8F" w:rsidP="00735D8F">
            <w:pPr>
              <w:spacing w:line="380" w:lineRule="exact"/>
              <w:ind w:right="-43"/>
              <w:rPr>
                <w:rFonts w:ascii="Arial" w:hAnsi="Arial" w:cs="Arial"/>
                <w:sz w:val="20"/>
                <w:szCs w:val="20"/>
              </w:rPr>
            </w:pPr>
            <w:r w:rsidRPr="00FA00B1">
              <w:rPr>
                <w:rFonts w:ascii="Arial" w:hAnsi="Arial" w:cs="Arial"/>
                <w:sz w:val="20"/>
                <w:szCs w:val="20"/>
              </w:rPr>
              <w:t>Balance - end of the period</w:t>
            </w:r>
          </w:p>
        </w:tc>
        <w:tc>
          <w:tcPr>
            <w:tcW w:w="2025" w:type="dxa"/>
            <w:vAlign w:val="bottom"/>
          </w:tcPr>
          <w:p w14:paraId="136B199D" w14:textId="00E36C5A" w:rsidR="00735D8F" w:rsidRPr="00FA00B1" w:rsidRDefault="00735D8F" w:rsidP="00735D8F">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735D8F">
              <w:rPr>
                <w:rFonts w:ascii="Arial" w:eastAsia="Arial Unicode MS" w:hAnsi="Arial" w:cs="Arial"/>
                <w:sz w:val="20"/>
                <w:szCs w:val="20"/>
              </w:rPr>
              <w:t>712,132,970</w:t>
            </w:r>
          </w:p>
        </w:tc>
        <w:tc>
          <w:tcPr>
            <w:tcW w:w="2025" w:type="dxa"/>
            <w:shd w:val="clear" w:color="auto" w:fill="auto"/>
            <w:vAlign w:val="bottom"/>
          </w:tcPr>
          <w:p w14:paraId="0EC24852" w14:textId="673F8379" w:rsidR="00735D8F" w:rsidRPr="00FA00B1" w:rsidRDefault="00735D8F" w:rsidP="00735D8F">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144C33">
              <w:rPr>
                <w:rFonts w:ascii="Arial" w:eastAsia="Arial Unicode MS" w:hAnsi="Arial" w:cs="Arial"/>
                <w:sz w:val="20"/>
                <w:szCs w:val="20"/>
              </w:rPr>
              <w:t>669,873,632</w:t>
            </w:r>
          </w:p>
        </w:tc>
      </w:tr>
    </w:tbl>
    <w:p w14:paraId="5E720DB1" w14:textId="385D0C9D" w:rsidR="008C3DBA" w:rsidRPr="00FA00B1"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FA00B1">
        <w:rPr>
          <w:rFonts w:ascii="Arial" w:hAnsi="Arial" w:cs="Arial"/>
          <w:b/>
          <w:bCs/>
          <w:sz w:val="22"/>
          <w:szCs w:val="22"/>
        </w:rPr>
        <w:t>1</w:t>
      </w:r>
      <w:r w:rsidR="00B808B5" w:rsidRPr="00FA00B1">
        <w:rPr>
          <w:rFonts w:ascii="Arial" w:hAnsi="Arial" w:cs="Arial"/>
          <w:b/>
          <w:bCs/>
          <w:sz w:val="22"/>
          <w:szCs w:val="22"/>
        </w:rPr>
        <w:t>2</w:t>
      </w:r>
      <w:r w:rsidRPr="00FA00B1">
        <w:rPr>
          <w:rFonts w:ascii="Arial" w:hAnsi="Arial" w:cs="Arial"/>
          <w:b/>
          <w:bCs/>
          <w:sz w:val="22"/>
          <w:szCs w:val="22"/>
        </w:rPr>
        <w:t>.2</w:t>
      </w:r>
      <w:r w:rsidRPr="00FA00B1">
        <w:rPr>
          <w:rFonts w:ascii="Arial" w:hAnsi="Arial" w:cs="Arial"/>
          <w:b/>
          <w:bCs/>
          <w:sz w:val="22"/>
          <w:szCs w:val="22"/>
        </w:rPr>
        <w:tab/>
      </w:r>
      <w:r w:rsidR="009C4FFA" w:rsidRPr="00FA00B1">
        <w:rPr>
          <w:rFonts w:ascii="Arial" w:hAnsi="Arial" w:cs="Arial"/>
          <w:b/>
          <w:bCs/>
          <w:sz w:val="22"/>
          <w:szCs w:val="22"/>
        </w:rPr>
        <w:t xml:space="preserve">Loss reserves </w:t>
      </w:r>
    </w:p>
    <w:p w14:paraId="58842A39" w14:textId="77777777" w:rsidR="000F5CE1" w:rsidRPr="00FA00B1" w:rsidRDefault="000F5CE1" w:rsidP="000F5CE1">
      <w:pPr>
        <w:spacing w:line="380" w:lineRule="exact"/>
        <w:ind w:right="29"/>
        <w:jc w:val="right"/>
        <w:rPr>
          <w:rFonts w:ascii="Arial" w:hAnsi="Arial" w:cs="Arial"/>
          <w:sz w:val="20"/>
          <w:szCs w:val="20"/>
        </w:rPr>
      </w:pPr>
      <w:r w:rsidRPr="00FA00B1">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1B0C3A" w:rsidRPr="00FA00B1" w14:paraId="080A2139" w14:textId="77777777" w:rsidTr="004D404D">
        <w:trPr>
          <w:trHeight w:val="300"/>
        </w:trPr>
        <w:tc>
          <w:tcPr>
            <w:tcW w:w="5130" w:type="dxa"/>
          </w:tcPr>
          <w:p w14:paraId="6154AE43" w14:textId="77777777" w:rsidR="007528D8" w:rsidRPr="00FA00B1" w:rsidRDefault="007528D8" w:rsidP="0088197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14:paraId="08AE2D37" w14:textId="120FE6F9" w:rsidR="007528D8" w:rsidRPr="00FA00B1" w:rsidRDefault="007528D8" w:rsidP="00881974">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FA00B1">
              <w:rPr>
                <w:rFonts w:ascii="Arial" w:eastAsia="Arial Unicode MS" w:hAnsi="Arial" w:cs="Arial"/>
                <w:sz w:val="20"/>
                <w:szCs w:val="20"/>
              </w:rPr>
              <w:t xml:space="preserve">For the </w:t>
            </w:r>
            <w:r w:rsidR="003C2771">
              <w:rPr>
                <w:rFonts w:ascii="Arial" w:eastAsia="Arial Unicode MS" w:hAnsi="Arial" w:cs="Arial"/>
                <w:sz w:val="20"/>
                <w:szCs w:val="20"/>
              </w:rPr>
              <w:t>three-month</w:t>
            </w:r>
            <w:r w:rsidR="003C506A" w:rsidRPr="00FA00B1">
              <w:rPr>
                <w:rFonts w:ascii="Arial" w:eastAsia="Arial Unicode MS" w:hAnsi="Arial" w:cs="Arial"/>
                <w:sz w:val="20"/>
                <w:szCs w:val="20"/>
              </w:rPr>
              <w:t xml:space="preserve"> period</w:t>
            </w:r>
            <w:r w:rsidRPr="00FA00B1">
              <w:rPr>
                <w:rFonts w:ascii="Arial" w:eastAsia="Arial Unicode MS" w:hAnsi="Arial" w:cs="Arial"/>
                <w:sz w:val="20"/>
                <w:szCs w:val="20"/>
              </w:rPr>
              <w:t xml:space="preserve"> ended        </w:t>
            </w:r>
            <w:r w:rsidR="00D66272" w:rsidRPr="00FA00B1">
              <w:rPr>
                <w:rFonts w:ascii="Arial" w:eastAsia="Arial Unicode MS" w:hAnsi="Arial" w:cs="Arial"/>
                <w:sz w:val="20"/>
                <w:szCs w:val="20"/>
              </w:rPr>
              <w:t xml:space="preserve">            </w:t>
            </w:r>
            <w:r w:rsidR="003C2771">
              <w:rPr>
                <w:rFonts w:ascii="Arial" w:eastAsia="Arial Unicode MS" w:hAnsi="Arial" w:cs="Arial"/>
                <w:sz w:val="20"/>
                <w:szCs w:val="20"/>
              </w:rPr>
              <w:t>31 March 2022</w:t>
            </w:r>
          </w:p>
        </w:tc>
        <w:tc>
          <w:tcPr>
            <w:tcW w:w="2030" w:type="dxa"/>
            <w:vAlign w:val="bottom"/>
          </w:tcPr>
          <w:p w14:paraId="1D094789" w14:textId="78E0868E" w:rsidR="007528D8" w:rsidRPr="00FA00B1" w:rsidRDefault="007528D8" w:rsidP="0088197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FA00B1">
              <w:rPr>
                <w:rFonts w:ascii="Arial" w:eastAsia="Arial Unicode MS" w:hAnsi="Arial" w:cs="Arial"/>
                <w:sz w:val="20"/>
                <w:szCs w:val="20"/>
              </w:rPr>
              <w:t xml:space="preserve">For the year ended </w:t>
            </w:r>
            <w:r w:rsidR="003C2771">
              <w:rPr>
                <w:rFonts w:ascii="Arial" w:eastAsia="Arial Unicode MS" w:hAnsi="Arial" w:cs="Arial"/>
                <w:sz w:val="20"/>
                <w:szCs w:val="20"/>
              </w:rPr>
              <w:t>31 December 2021</w:t>
            </w:r>
          </w:p>
        </w:tc>
      </w:tr>
      <w:tr w:rsidR="00735D8F" w:rsidRPr="00FA00B1" w14:paraId="5A959DF8" w14:textId="77777777" w:rsidTr="00493DEF">
        <w:trPr>
          <w:trHeight w:val="300"/>
        </w:trPr>
        <w:tc>
          <w:tcPr>
            <w:tcW w:w="5130" w:type="dxa"/>
            <w:vAlign w:val="bottom"/>
          </w:tcPr>
          <w:p w14:paraId="07A94201" w14:textId="77777777" w:rsidR="00735D8F" w:rsidRPr="00FA00B1" w:rsidRDefault="00735D8F" w:rsidP="00735D8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Balances - beginning of the period</w:t>
            </w:r>
          </w:p>
        </w:tc>
        <w:tc>
          <w:tcPr>
            <w:tcW w:w="2030" w:type="dxa"/>
            <w:vAlign w:val="bottom"/>
          </w:tcPr>
          <w:p w14:paraId="0355DFFB" w14:textId="2A728B91"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597,255,544</w:t>
            </w:r>
          </w:p>
        </w:tc>
        <w:tc>
          <w:tcPr>
            <w:tcW w:w="2030" w:type="dxa"/>
            <w:vAlign w:val="bottom"/>
          </w:tcPr>
          <w:p w14:paraId="107E5BD4" w14:textId="7733EB06"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1E5A49">
              <w:rPr>
                <w:rFonts w:ascii="Arial" w:eastAsia="Arial Unicode MS" w:hAnsi="Arial" w:cs="Arial"/>
                <w:sz w:val="20"/>
                <w:szCs w:val="20"/>
                <w:cs/>
              </w:rPr>
              <w:t>549</w:t>
            </w:r>
            <w:r w:rsidRPr="001E5A49">
              <w:rPr>
                <w:rFonts w:ascii="Arial" w:eastAsia="Arial Unicode MS" w:hAnsi="Arial" w:cs="Arial"/>
                <w:sz w:val="20"/>
                <w:szCs w:val="20"/>
              </w:rPr>
              <w:t>,509,454</w:t>
            </w:r>
          </w:p>
        </w:tc>
      </w:tr>
      <w:tr w:rsidR="00735D8F" w:rsidRPr="00FA00B1" w14:paraId="01280145" w14:textId="77777777" w:rsidTr="00493DEF">
        <w:trPr>
          <w:trHeight w:val="300"/>
        </w:trPr>
        <w:tc>
          <w:tcPr>
            <w:tcW w:w="5130" w:type="dxa"/>
            <w:vAlign w:val="bottom"/>
          </w:tcPr>
          <w:p w14:paraId="38DA17A6" w14:textId="77777777" w:rsidR="00735D8F" w:rsidRPr="00FA00B1" w:rsidRDefault="00735D8F" w:rsidP="00735D8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Claims incurred during the period</w:t>
            </w:r>
          </w:p>
        </w:tc>
        <w:tc>
          <w:tcPr>
            <w:tcW w:w="2030" w:type="dxa"/>
            <w:vAlign w:val="bottom"/>
          </w:tcPr>
          <w:p w14:paraId="21CA0C01" w14:textId="0760F0D4"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321,546,645</w:t>
            </w:r>
          </w:p>
        </w:tc>
        <w:tc>
          <w:tcPr>
            <w:tcW w:w="2030" w:type="dxa"/>
            <w:vAlign w:val="bottom"/>
          </w:tcPr>
          <w:p w14:paraId="5F3B4DE4" w14:textId="1DCC423D"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1E5A49">
              <w:rPr>
                <w:rFonts w:ascii="Arial" w:eastAsia="Arial Unicode MS" w:hAnsi="Arial" w:cs="Arial"/>
                <w:sz w:val="20"/>
                <w:szCs w:val="20"/>
              </w:rPr>
              <w:t>1,203,537,154</w:t>
            </w:r>
          </w:p>
        </w:tc>
      </w:tr>
      <w:tr w:rsidR="00735D8F" w:rsidRPr="00FA00B1" w14:paraId="7BD021F7" w14:textId="77777777" w:rsidTr="00493DEF">
        <w:tc>
          <w:tcPr>
            <w:tcW w:w="5130" w:type="dxa"/>
            <w:vAlign w:val="bottom"/>
          </w:tcPr>
          <w:p w14:paraId="76C55495" w14:textId="77777777" w:rsidR="00735D8F" w:rsidRPr="00FA00B1" w:rsidRDefault="00735D8F" w:rsidP="00735D8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Changes in loss reserves of prior periods’ claims</w:t>
            </w:r>
          </w:p>
        </w:tc>
        <w:tc>
          <w:tcPr>
            <w:tcW w:w="2030" w:type="dxa"/>
            <w:vAlign w:val="bottom"/>
          </w:tcPr>
          <w:p w14:paraId="0B4AD1E4" w14:textId="2D039C81"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35,489,281</w:t>
            </w:r>
          </w:p>
        </w:tc>
        <w:tc>
          <w:tcPr>
            <w:tcW w:w="2030" w:type="dxa"/>
            <w:vAlign w:val="bottom"/>
          </w:tcPr>
          <w:p w14:paraId="5062DD49" w14:textId="4015D7C8"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1E5A49">
              <w:rPr>
                <w:rFonts w:ascii="Arial" w:eastAsia="Arial Unicode MS" w:hAnsi="Arial" w:cs="Arial"/>
                <w:sz w:val="20"/>
                <w:szCs w:val="20"/>
              </w:rPr>
              <w:t>9,349,050</w:t>
            </w:r>
          </w:p>
        </w:tc>
      </w:tr>
      <w:tr w:rsidR="00735D8F" w:rsidRPr="00FA00B1" w14:paraId="214B7786" w14:textId="77777777" w:rsidTr="00493DEF">
        <w:tc>
          <w:tcPr>
            <w:tcW w:w="5130" w:type="dxa"/>
            <w:vAlign w:val="bottom"/>
          </w:tcPr>
          <w:p w14:paraId="7AB408DF" w14:textId="77777777" w:rsidR="00735D8F" w:rsidRPr="00FA00B1" w:rsidRDefault="00735D8F" w:rsidP="00735D8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Changes in assumptions in calculation of loss reserves</w:t>
            </w:r>
          </w:p>
        </w:tc>
        <w:tc>
          <w:tcPr>
            <w:tcW w:w="2030" w:type="dxa"/>
            <w:vAlign w:val="bottom"/>
          </w:tcPr>
          <w:p w14:paraId="67C554DC" w14:textId="7E97D022"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2,919,751</w:t>
            </w:r>
          </w:p>
        </w:tc>
        <w:tc>
          <w:tcPr>
            <w:tcW w:w="2030" w:type="dxa"/>
            <w:vAlign w:val="bottom"/>
          </w:tcPr>
          <w:p w14:paraId="185573E3" w14:textId="2103E149"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1E5A49">
              <w:rPr>
                <w:rFonts w:ascii="Arial" w:eastAsia="Arial Unicode MS" w:hAnsi="Arial" w:cs="Arial"/>
                <w:sz w:val="20"/>
                <w:szCs w:val="20"/>
              </w:rPr>
              <w:t>10,136,900</w:t>
            </w:r>
          </w:p>
        </w:tc>
      </w:tr>
      <w:tr w:rsidR="00735D8F" w:rsidRPr="00FA00B1" w14:paraId="0D769F00" w14:textId="77777777" w:rsidTr="00493DEF">
        <w:tc>
          <w:tcPr>
            <w:tcW w:w="5130" w:type="dxa"/>
            <w:vAlign w:val="bottom"/>
          </w:tcPr>
          <w:p w14:paraId="67352206" w14:textId="77777777" w:rsidR="00735D8F" w:rsidRPr="00FA00B1" w:rsidRDefault="00735D8F" w:rsidP="00735D8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Claims paid during the period</w:t>
            </w:r>
          </w:p>
        </w:tc>
        <w:tc>
          <w:tcPr>
            <w:tcW w:w="2030" w:type="dxa"/>
            <w:vAlign w:val="bottom"/>
          </w:tcPr>
          <w:p w14:paraId="7C6731EB" w14:textId="2118AF4D"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(303,745,002)</w:t>
            </w:r>
          </w:p>
        </w:tc>
        <w:tc>
          <w:tcPr>
            <w:tcW w:w="2030" w:type="dxa"/>
            <w:vAlign w:val="bottom"/>
          </w:tcPr>
          <w:p w14:paraId="1DF2FA3C" w14:textId="2CE667E4"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1E5A49">
              <w:rPr>
                <w:rFonts w:ascii="Arial" w:eastAsia="Arial Unicode MS" w:hAnsi="Arial" w:cs="Arial"/>
                <w:sz w:val="20"/>
                <w:szCs w:val="20"/>
              </w:rPr>
              <w:t>(1,175,277,014)</w:t>
            </w:r>
          </w:p>
        </w:tc>
      </w:tr>
      <w:tr w:rsidR="00735D8F" w:rsidRPr="00FA00B1" w14:paraId="7D1DEB5F" w14:textId="77777777" w:rsidTr="00493DEF">
        <w:tc>
          <w:tcPr>
            <w:tcW w:w="5130" w:type="dxa"/>
            <w:vAlign w:val="bottom"/>
          </w:tcPr>
          <w:p w14:paraId="1ABE7641" w14:textId="77777777" w:rsidR="00735D8F" w:rsidRPr="00FA00B1" w:rsidRDefault="00735D8F" w:rsidP="00735D8F">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Balances - end of the period</w:t>
            </w:r>
          </w:p>
        </w:tc>
        <w:tc>
          <w:tcPr>
            <w:tcW w:w="2030" w:type="dxa"/>
            <w:vAlign w:val="bottom"/>
          </w:tcPr>
          <w:p w14:paraId="17CB5862" w14:textId="4B09D5B1"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653,466,219</w:t>
            </w:r>
          </w:p>
        </w:tc>
        <w:tc>
          <w:tcPr>
            <w:tcW w:w="2030" w:type="dxa"/>
            <w:vAlign w:val="bottom"/>
          </w:tcPr>
          <w:p w14:paraId="6F0A66FD" w14:textId="1E2C5C6A"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1E5A49">
              <w:rPr>
                <w:rFonts w:ascii="Arial" w:eastAsia="Arial Unicode MS" w:hAnsi="Arial" w:cs="Arial"/>
                <w:sz w:val="20"/>
                <w:szCs w:val="20"/>
              </w:rPr>
              <w:t>597,255,544</w:t>
            </w:r>
          </w:p>
        </w:tc>
      </w:tr>
    </w:tbl>
    <w:p w14:paraId="212BEC4E" w14:textId="77777777" w:rsidR="00575935" w:rsidRPr="00FA00B1" w:rsidRDefault="00575935" w:rsidP="00AD7FC0">
      <w:pPr>
        <w:tabs>
          <w:tab w:val="left" w:pos="540"/>
          <w:tab w:val="left" w:pos="1418"/>
          <w:tab w:val="left" w:pos="1985"/>
        </w:tabs>
        <w:spacing w:before="120" w:after="120" w:line="380" w:lineRule="exact"/>
        <w:ind w:left="547" w:right="-86" w:hanging="547"/>
        <w:rPr>
          <w:rFonts w:ascii="Arial" w:hAnsi="Arial" w:cs="Arial"/>
          <w:b/>
          <w:bCs/>
          <w:sz w:val="22"/>
          <w:szCs w:val="22"/>
        </w:rPr>
      </w:pPr>
    </w:p>
    <w:p w14:paraId="1E893F34" w14:textId="77777777" w:rsidR="00575935" w:rsidRPr="00FA00B1" w:rsidRDefault="00575935">
      <w:pPr>
        <w:ind w:right="0"/>
        <w:jc w:val="left"/>
        <w:rPr>
          <w:rFonts w:ascii="Arial" w:hAnsi="Arial" w:cs="Arial"/>
          <w:b/>
          <w:bCs/>
          <w:sz w:val="22"/>
          <w:szCs w:val="22"/>
        </w:rPr>
      </w:pPr>
      <w:r w:rsidRPr="00FA00B1">
        <w:rPr>
          <w:rFonts w:ascii="Arial" w:hAnsi="Arial" w:cs="Arial"/>
          <w:b/>
          <w:bCs/>
          <w:sz w:val="22"/>
          <w:szCs w:val="22"/>
        </w:rPr>
        <w:br w:type="page"/>
      </w:r>
    </w:p>
    <w:p w14:paraId="7FDB9844" w14:textId="2D15206A" w:rsidR="008C3DBA" w:rsidRPr="00FA00B1" w:rsidRDefault="002B7350" w:rsidP="00AD7FC0">
      <w:pPr>
        <w:tabs>
          <w:tab w:val="left" w:pos="540"/>
          <w:tab w:val="left" w:pos="1418"/>
          <w:tab w:val="left" w:pos="1985"/>
        </w:tabs>
        <w:spacing w:before="120" w:after="120" w:line="380" w:lineRule="exact"/>
        <w:ind w:left="547" w:right="-86" w:hanging="547"/>
        <w:rPr>
          <w:rFonts w:ascii="Arial" w:hAnsi="Arial" w:cs="Arial"/>
          <w:b/>
          <w:bCs/>
          <w:sz w:val="22"/>
          <w:szCs w:val="22"/>
        </w:rPr>
      </w:pPr>
      <w:r w:rsidRPr="00FA00B1">
        <w:rPr>
          <w:rFonts w:ascii="Arial" w:hAnsi="Arial" w:cs="Arial"/>
          <w:b/>
          <w:bCs/>
          <w:sz w:val="22"/>
          <w:szCs w:val="22"/>
        </w:rPr>
        <w:lastRenderedPageBreak/>
        <w:t>1</w:t>
      </w:r>
      <w:r w:rsidR="00B808B5" w:rsidRPr="00FA00B1">
        <w:rPr>
          <w:rFonts w:ascii="Arial" w:hAnsi="Arial" w:cs="Arial"/>
          <w:b/>
          <w:bCs/>
          <w:sz w:val="22"/>
          <w:szCs w:val="22"/>
        </w:rPr>
        <w:t>2</w:t>
      </w:r>
      <w:r w:rsidR="00BE0C8D" w:rsidRPr="00FA00B1">
        <w:rPr>
          <w:rFonts w:ascii="Arial" w:hAnsi="Arial" w:cs="Arial"/>
          <w:b/>
          <w:bCs/>
          <w:sz w:val="22"/>
          <w:szCs w:val="22"/>
        </w:rPr>
        <w:t>.3</w:t>
      </w:r>
      <w:r w:rsidR="002E2247" w:rsidRPr="00FA00B1">
        <w:rPr>
          <w:rFonts w:ascii="Arial" w:hAnsi="Arial" w:cs="Arial"/>
          <w:b/>
          <w:bCs/>
          <w:sz w:val="22"/>
          <w:szCs w:val="22"/>
        </w:rPr>
        <w:tab/>
      </w:r>
      <w:r w:rsidR="008C3DBA" w:rsidRPr="00FA00B1">
        <w:rPr>
          <w:rFonts w:ascii="Arial" w:hAnsi="Arial" w:cs="Arial"/>
          <w:b/>
          <w:bCs/>
          <w:sz w:val="22"/>
          <w:szCs w:val="22"/>
        </w:rPr>
        <w:t>Unearned premium reserves</w:t>
      </w:r>
    </w:p>
    <w:p w14:paraId="266D532E" w14:textId="77777777" w:rsidR="000F5CE1" w:rsidRPr="00FA00B1" w:rsidRDefault="000F5CE1" w:rsidP="000F5CE1">
      <w:pPr>
        <w:spacing w:line="380" w:lineRule="exact"/>
        <w:ind w:right="29"/>
        <w:jc w:val="right"/>
        <w:rPr>
          <w:rFonts w:ascii="Arial" w:hAnsi="Arial" w:cs="Arial"/>
          <w:sz w:val="20"/>
          <w:szCs w:val="20"/>
        </w:rPr>
      </w:pPr>
      <w:r w:rsidRPr="00FA00B1">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1B0C3A" w:rsidRPr="00FA00B1" w14:paraId="56F4A34C" w14:textId="77777777" w:rsidTr="00224B67">
        <w:trPr>
          <w:trHeight w:val="300"/>
        </w:trPr>
        <w:tc>
          <w:tcPr>
            <w:tcW w:w="5040" w:type="dxa"/>
          </w:tcPr>
          <w:p w14:paraId="4B1CC388" w14:textId="77777777" w:rsidR="00E87BE3" w:rsidRPr="00FA00B1"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29861E9C" w14:textId="6F92BE6C" w:rsidR="00E87BE3" w:rsidRPr="00FA00B1"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FA00B1">
              <w:rPr>
                <w:rFonts w:ascii="Arial" w:eastAsia="Arial Unicode MS" w:hAnsi="Arial" w:cs="Arial"/>
                <w:sz w:val="20"/>
                <w:szCs w:val="20"/>
              </w:rPr>
              <w:t xml:space="preserve">For the </w:t>
            </w:r>
            <w:r w:rsidR="003C2771">
              <w:rPr>
                <w:rFonts w:ascii="Arial" w:eastAsia="Arial Unicode MS" w:hAnsi="Arial" w:cs="Arial"/>
                <w:sz w:val="20"/>
                <w:szCs w:val="20"/>
              </w:rPr>
              <w:t>three-month</w:t>
            </w:r>
            <w:r w:rsidR="003C506A" w:rsidRPr="00FA00B1">
              <w:rPr>
                <w:rFonts w:ascii="Arial" w:eastAsia="Arial Unicode MS" w:hAnsi="Arial" w:cs="Arial"/>
                <w:sz w:val="20"/>
                <w:szCs w:val="20"/>
              </w:rPr>
              <w:t xml:space="preserve"> period</w:t>
            </w:r>
            <w:r w:rsidRPr="00FA00B1">
              <w:rPr>
                <w:rFonts w:ascii="Arial" w:eastAsia="Arial Unicode MS" w:hAnsi="Arial" w:cs="Arial"/>
                <w:sz w:val="20"/>
                <w:szCs w:val="20"/>
              </w:rPr>
              <w:t xml:space="preserve"> ended          </w:t>
            </w:r>
            <w:r w:rsidR="003C2771">
              <w:rPr>
                <w:rFonts w:ascii="Arial" w:eastAsia="Arial Unicode MS" w:hAnsi="Arial" w:cs="Arial"/>
                <w:sz w:val="20"/>
                <w:szCs w:val="20"/>
              </w:rPr>
              <w:t>31 March 2022</w:t>
            </w:r>
          </w:p>
        </w:tc>
        <w:tc>
          <w:tcPr>
            <w:tcW w:w="2075" w:type="dxa"/>
            <w:vAlign w:val="bottom"/>
          </w:tcPr>
          <w:p w14:paraId="19511739" w14:textId="2EE7E02B" w:rsidR="00E87BE3" w:rsidRPr="00FA00B1"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FA00B1">
              <w:rPr>
                <w:rFonts w:ascii="Arial" w:eastAsia="Arial Unicode MS" w:hAnsi="Arial" w:cs="Arial"/>
                <w:sz w:val="20"/>
                <w:szCs w:val="20"/>
              </w:rPr>
              <w:t xml:space="preserve">For the year ended </w:t>
            </w:r>
            <w:r w:rsidR="003C2771">
              <w:rPr>
                <w:rFonts w:ascii="Arial" w:eastAsia="Arial Unicode MS" w:hAnsi="Arial" w:cs="Arial"/>
                <w:sz w:val="20"/>
                <w:szCs w:val="20"/>
              </w:rPr>
              <w:t>31 December 2021</w:t>
            </w:r>
          </w:p>
        </w:tc>
      </w:tr>
      <w:tr w:rsidR="00735D8F" w:rsidRPr="00FA00B1" w14:paraId="2BD8F0E1" w14:textId="77777777" w:rsidTr="005F1FDC">
        <w:trPr>
          <w:trHeight w:val="300"/>
        </w:trPr>
        <w:tc>
          <w:tcPr>
            <w:tcW w:w="5040" w:type="dxa"/>
          </w:tcPr>
          <w:p w14:paraId="0229804B" w14:textId="77777777" w:rsidR="00735D8F" w:rsidRPr="00FA00B1" w:rsidRDefault="00735D8F" w:rsidP="00735D8F">
            <w:pPr>
              <w:tabs>
                <w:tab w:val="left" w:pos="1877"/>
                <w:tab w:val="left" w:pos="2138"/>
              </w:tabs>
              <w:spacing w:line="380" w:lineRule="exact"/>
              <w:ind w:left="213" w:hanging="180"/>
              <w:jc w:val="left"/>
              <w:rPr>
                <w:rFonts w:ascii="Arial" w:hAnsi="Arial" w:cs="Arial"/>
                <w:sz w:val="20"/>
                <w:szCs w:val="20"/>
                <w:cs/>
              </w:rPr>
            </w:pPr>
            <w:r w:rsidRPr="00FA00B1">
              <w:rPr>
                <w:rFonts w:ascii="Arial" w:hAnsi="Arial" w:cs="Arial"/>
                <w:sz w:val="20"/>
                <w:szCs w:val="20"/>
              </w:rPr>
              <w:t>Balances - beginning of the period</w:t>
            </w:r>
          </w:p>
        </w:tc>
        <w:tc>
          <w:tcPr>
            <w:tcW w:w="2074" w:type="dxa"/>
            <w:vAlign w:val="bottom"/>
          </w:tcPr>
          <w:p w14:paraId="0D2B5D05" w14:textId="75DDBEF3"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1,194,369,504</w:t>
            </w:r>
          </w:p>
        </w:tc>
        <w:tc>
          <w:tcPr>
            <w:tcW w:w="2075" w:type="dxa"/>
            <w:shd w:val="clear" w:color="auto" w:fill="auto"/>
            <w:vAlign w:val="bottom"/>
          </w:tcPr>
          <w:p w14:paraId="539C3CE5" w14:textId="2AE4105A"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1,049,269,649</w:t>
            </w:r>
          </w:p>
        </w:tc>
      </w:tr>
      <w:tr w:rsidR="00735D8F" w:rsidRPr="00FA00B1" w14:paraId="6B447EF9" w14:textId="77777777" w:rsidTr="005F1FDC">
        <w:tc>
          <w:tcPr>
            <w:tcW w:w="5040" w:type="dxa"/>
          </w:tcPr>
          <w:p w14:paraId="3C9DAE2C" w14:textId="77777777" w:rsidR="00735D8F" w:rsidRPr="00FA00B1" w:rsidRDefault="00735D8F" w:rsidP="00735D8F">
            <w:pPr>
              <w:tabs>
                <w:tab w:val="left" w:pos="1877"/>
                <w:tab w:val="left" w:pos="2138"/>
              </w:tabs>
              <w:spacing w:line="380" w:lineRule="exact"/>
              <w:ind w:left="213" w:hanging="180"/>
              <w:jc w:val="left"/>
              <w:rPr>
                <w:rFonts w:ascii="Arial" w:hAnsi="Arial" w:cs="Arial"/>
                <w:sz w:val="20"/>
                <w:szCs w:val="20"/>
              </w:rPr>
            </w:pPr>
            <w:r w:rsidRPr="00FA00B1">
              <w:rPr>
                <w:rFonts w:ascii="Arial" w:hAnsi="Arial" w:cs="Arial"/>
                <w:sz w:val="20"/>
                <w:szCs w:val="20"/>
              </w:rPr>
              <w:t>Premium written for the period</w:t>
            </w:r>
          </w:p>
        </w:tc>
        <w:tc>
          <w:tcPr>
            <w:tcW w:w="2074" w:type="dxa"/>
            <w:vAlign w:val="bottom"/>
          </w:tcPr>
          <w:p w14:paraId="082F9DF0" w14:textId="56F36CBB"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694,121,728</w:t>
            </w:r>
          </w:p>
        </w:tc>
        <w:tc>
          <w:tcPr>
            <w:tcW w:w="2075" w:type="dxa"/>
            <w:shd w:val="clear" w:color="auto" w:fill="auto"/>
            <w:vAlign w:val="bottom"/>
          </w:tcPr>
          <w:p w14:paraId="25CAAC66" w14:textId="0A540CB0"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2,273,213,060</w:t>
            </w:r>
          </w:p>
        </w:tc>
      </w:tr>
      <w:tr w:rsidR="00735D8F" w:rsidRPr="00FA00B1" w14:paraId="0EC1C777" w14:textId="77777777" w:rsidTr="005F1FDC">
        <w:tc>
          <w:tcPr>
            <w:tcW w:w="5040" w:type="dxa"/>
          </w:tcPr>
          <w:p w14:paraId="3DC7FFF5" w14:textId="77777777" w:rsidR="00735D8F" w:rsidRPr="00FA00B1" w:rsidRDefault="00735D8F" w:rsidP="00735D8F">
            <w:pPr>
              <w:tabs>
                <w:tab w:val="left" w:pos="1877"/>
                <w:tab w:val="left" w:pos="2138"/>
              </w:tabs>
              <w:spacing w:line="380" w:lineRule="exact"/>
              <w:ind w:left="213" w:hanging="180"/>
              <w:jc w:val="left"/>
              <w:rPr>
                <w:rFonts w:ascii="Arial" w:hAnsi="Arial" w:cs="Arial"/>
                <w:sz w:val="20"/>
                <w:szCs w:val="20"/>
              </w:rPr>
            </w:pPr>
            <w:r w:rsidRPr="00FA00B1">
              <w:rPr>
                <w:rFonts w:ascii="Arial" w:hAnsi="Arial" w:cs="Arial"/>
                <w:sz w:val="20"/>
                <w:szCs w:val="20"/>
              </w:rPr>
              <w:t>Decrease in policy reserves</w:t>
            </w:r>
          </w:p>
        </w:tc>
        <w:tc>
          <w:tcPr>
            <w:tcW w:w="2074" w:type="dxa"/>
            <w:vAlign w:val="bottom"/>
          </w:tcPr>
          <w:p w14:paraId="3CB32A41" w14:textId="539F36E5"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(579,125,202)</w:t>
            </w:r>
          </w:p>
        </w:tc>
        <w:tc>
          <w:tcPr>
            <w:tcW w:w="2075" w:type="dxa"/>
            <w:shd w:val="clear" w:color="auto" w:fill="auto"/>
            <w:vAlign w:val="bottom"/>
          </w:tcPr>
          <w:p w14:paraId="4068C7B2" w14:textId="5577740F"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(2,128,113,205)</w:t>
            </w:r>
          </w:p>
        </w:tc>
      </w:tr>
      <w:tr w:rsidR="00735D8F" w:rsidRPr="00FA00B1" w14:paraId="384A8492" w14:textId="77777777" w:rsidTr="005F1FDC">
        <w:tc>
          <w:tcPr>
            <w:tcW w:w="5040" w:type="dxa"/>
          </w:tcPr>
          <w:p w14:paraId="3B0DE4DE" w14:textId="77777777" w:rsidR="00735D8F" w:rsidRPr="00FA00B1" w:rsidRDefault="00735D8F" w:rsidP="00735D8F">
            <w:pPr>
              <w:tabs>
                <w:tab w:val="left" w:pos="1877"/>
                <w:tab w:val="left" w:pos="2138"/>
              </w:tabs>
              <w:spacing w:line="380" w:lineRule="exact"/>
              <w:ind w:left="213" w:hanging="180"/>
              <w:jc w:val="left"/>
              <w:rPr>
                <w:rFonts w:ascii="Arial" w:hAnsi="Arial" w:cs="Arial"/>
                <w:sz w:val="20"/>
                <w:szCs w:val="20"/>
              </w:rPr>
            </w:pPr>
            <w:r w:rsidRPr="00FA00B1">
              <w:rPr>
                <w:rFonts w:ascii="Arial" w:hAnsi="Arial" w:cs="Arial"/>
                <w:sz w:val="20"/>
                <w:szCs w:val="20"/>
              </w:rPr>
              <w:t>Balances - end of the period</w:t>
            </w:r>
          </w:p>
        </w:tc>
        <w:tc>
          <w:tcPr>
            <w:tcW w:w="2074" w:type="dxa"/>
            <w:vAlign w:val="bottom"/>
          </w:tcPr>
          <w:p w14:paraId="1F11DAD0" w14:textId="1E09DDCA"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1,309,366,030</w:t>
            </w:r>
          </w:p>
        </w:tc>
        <w:tc>
          <w:tcPr>
            <w:tcW w:w="2075" w:type="dxa"/>
            <w:shd w:val="clear" w:color="auto" w:fill="auto"/>
            <w:vAlign w:val="bottom"/>
          </w:tcPr>
          <w:p w14:paraId="0B041FF4" w14:textId="62AC3F29"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1,194,369,504</w:t>
            </w:r>
          </w:p>
        </w:tc>
      </w:tr>
    </w:tbl>
    <w:p w14:paraId="7EC8A84A" w14:textId="53C2DB51" w:rsidR="00E87BE3" w:rsidRPr="00FA00B1"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1" w:name="_Toc450553818"/>
      <w:bookmarkStart w:id="12" w:name="_Toc23757805"/>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3</w:t>
      </w:r>
      <w:r w:rsidR="00E87BE3" w:rsidRPr="00FA00B1">
        <w:rPr>
          <w:rFonts w:ascii="Arial" w:hAnsi="Arial" w:cs="Arial"/>
          <w:b/>
          <w:bCs/>
          <w:spacing w:val="0"/>
          <w:sz w:val="22"/>
          <w:szCs w:val="22"/>
          <w:u w:val="none"/>
        </w:rPr>
        <w:t>.</w:t>
      </w:r>
      <w:r w:rsidR="00E87BE3" w:rsidRPr="00FA00B1">
        <w:rPr>
          <w:rFonts w:ascii="Arial" w:hAnsi="Arial" w:cs="Arial"/>
          <w:b/>
          <w:bCs/>
          <w:spacing w:val="0"/>
          <w:sz w:val="22"/>
          <w:szCs w:val="22"/>
          <w:u w:val="none"/>
        </w:rPr>
        <w:tab/>
      </w:r>
      <w:bookmarkEnd w:id="11"/>
      <w:r w:rsidR="002F2FB3" w:rsidRPr="00FA00B1">
        <w:rPr>
          <w:rFonts w:ascii="Arial" w:hAnsi="Arial" w:cs="Arial"/>
          <w:b/>
          <w:bCs/>
          <w:spacing w:val="0"/>
          <w:sz w:val="22"/>
          <w:szCs w:val="22"/>
          <w:u w:val="none"/>
        </w:rPr>
        <w:t>Amounts due to reinsurers</w:t>
      </w:r>
      <w:bookmarkEnd w:id="12"/>
    </w:p>
    <w:tbl>
      <w:tblPr>
        <w:tblW w:w="9162" w:type="dxa"/>
        <w:tblInd w:w="558" w:type="dxa"/>
        <w:tblLayout w:type="fixed"/>
        <w:tblLook w:val="04A0" w:firstRow="1" w:lastRow="0" w:firstColumn="1" w:lastColumn="0" w:noHBand="0" w:noVBand="1"/>
      </w:tblPr>
      <w:tblGrid>
        <w:gridCol w:w="5022"/>
        <w:gridCol w:w="2070"/>
        <w:gridCol w:w="2070"/>
      </w:tblGrid>
      <w:tr w:rsidR="001B0C3A" w:rsidRPr="00FA00B1" w14:paraId="4AF3D73E" w14:textId="77777777" w:rsidTr="00290332">
        <w:tc>
          <w:tcPr>
            <w:tcW w:w="5022" w:type="dxa"/>
          </w:tcPr>
          <w:p w14:paraId="72ED15A4" w14:textId="77777777" w:rsidR="00E87BE3" w:rsidRPr="00FA00B1"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14:paraId="0C64310A" w14:textId="77777777" w:rsidR="00E87BE3" w:rsidRPr="00FA00B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14:paraId="7AB9F4DE" w14:textId="77777777" w:rsidR="00E87BE3" w:rsidRPr="00FA00B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FA00B1">
              <w:rPr>
                <w:rFonts w:ascii="Arial" w:hAnsi="Arial" w:cs="Arial"/>
                <w:sz w:val="20"/>
                <w:szCs w:val="20"/>
              </w:rPr>
              <w:t>(Unit: Baht)</w:t>
            </w:r>
          </w:p>
        </w:tc>
      </w:tr>
      <w:tr w:rsidR="001B0C3A" w:rsidRPr="00FA00B1" w14:paraId="56BF6AF6" w14:textId="77777777" w:rsidTr="00290332">
        <w:tc>
          <w:tcPr>
            <w:tcW w:w="5022" w:type="dxa"/>
          </w:tcPr>
          <w:p w14:paraId="07954343" w14:textId="77777777" w:rsidR="00E87BE3" w:rsidRPr="00FA00B1"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14:paraId="04421DBC" w14:textId="1ECE72D1" w:rsidR="00E87BE3" w:rsidRPr="00FA00B1" w:rsidRDefault="003C2771"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31 March 2022</w:t>
            </w:r>
          </w:p>
        </w:tc>
        <w:tc>
          <w:tcPr>
            <w:tcW w:w="2070" w:type="dxa"/>
            <w:vAlign w:val="bottom"/>
            <w:hideMark/>
          </w:tcPr>
          <w:p w14:paraId="777B7834" w14:textId="7013DDAB" w:rsidR="00E87BE3" w:rsidRPr="00FA00B1" w:rsidRDefault="003C2771"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Pr>
                <w:rFonts w:ascii="Arial" w:eastAsia="Arial Unicode MS" w:hAnsi="Arial" w:cs="Arial"/>
                <w:sz w:val="20"/>
                <w:szCs w:val="20"/>
              </w:rPr>
              <w:t>31 December 2021</w:t>
            </w:r>
          </w:p>
        </w:tc>
      </w:tr>
      <w:tr w:rsidR="00735D8F" w:rsidRPr="00FA00B1" w14:paraId="5A6B3309" w14:textId="77777777" w:rsidTr="00BF6431">
        <w:tc>
          <w:tcPr>
            <w:tcW w:w="5022" w:type="dxa"/>
            <w:hideMark/>
          </w:tcPr>
          <w:p w14:paraId="087733D1" w14:textId="77777777"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 xml:space="preserve">Amounts withheld on reinsurance </w:t>
            </w:r>
          </w:p>
        </w:tc>
        <w:tc>
          <w:tcPr>
            <w:tcW w:w="2070" w:type="dxa"/>
            <w:vAlign w:val="bottom"/>
          </w:tcPr>
          <w:p w14:paraId="600B813C" w14:textId="6D581EB6"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140,140,679</w:t>
            </w:r>
          </w:p>
        </w:tc>
        <w:tc>
          <w:tcPr>
            <w:tcW w:w="2070" w:type="dxa"/>
            <w:shd w:val="clear" w:color="auto" w:fill="auto"/>
            <w:vAlign w:val="bottom"/>
          </w:tcPr>
          <w:p w14:paraId="3469D05C" w14:textId="48579263"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129,311,981</w:t>
            </w:r>
          </w:p>
        </w:tc>
      </w:tr>
      <w:tr w:rsidR="00735D8F" w:rsidRPr="00FA00B1" w14:paraId="5176974A" w14:textId="77777777" w:rsidTr="00BF6431">
        <w:tc>
          <w:tcPr>
            <w:tcW w:w="5022" w:type="dxa"/>
            <w:hideMark/>
          </w:tcPr>
          <w:p w14:paraId="5D91C366" w14:textId="77777777"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Other reinsurance payables</w:t>
            </w:r>
          </w:p>
        </w:tc>
        <w:tc>
          <w:tcPr>
            <w:tcW w:w="2070" w:type="dxa"/>
            <w:vAlign w:val="bottom"/>
          </w:tcPr>
          <w:p w14:paraId="3C0205CF" w14:textId="689F12B1"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107,532,217</w:t>
            </w:r>
          </w:p>
        </w:tc>
        <w:tc>
          <w:tcPr>
            <w:tcW w:w="2070" w:type="dxa"/>
            <w:shd w:val="clear" w:color="auto" w:fill="auto"/>
            <w:vAlign w:val="bottom"/>
          </w:tcPr>
          <w:p w14:paraId="34A5A34D" w14:textId="6297ABDE"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69,355,747</w:t>
            </w:r>
          </w:p>
        </w:tc>
      </w:tr>
      <w:tr w:rsidR="00735D8F" w:rsidRPr="00FA00B1" w14:paraId="64EAD82A" w14:textId="77777777" w:rsidTr="00BF6431">
        <w:tc>
          <w:tcPr>
            <w:tcW w:w="5022" w:type="dxa"/>
            <w:hideMark/>
          </w:tcPr>
          <w:p w14:paraId="4D96D550" w14:textId="77777777"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Total amounts due to reinsurers</w:t>
            </w:r>
          </w:p>
        </w:tc>
        <w:tc>
          <w:tcPr>
            <w:tcW w:w="2070" w:type="dxa"/>
            <w:vAlign w:val="bottom"/>
          </w:tcPr>
          <w:p w14:paraId="2E823954" w14:textId="399D03C4"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247,672,896</w:t>
            </w:r>
          </w:p>
        </w:tc>
        <w:tc>
          <w:tcPr>
            <w:tcW w:w="2070" w:type="dxa"/>
            <w:shd w:val="clear" w:color="auto" w:fill="auto"/>
            <w:vAlign w:val="bottom"/>
          </w:tcPr>
          <w:p w14:paraId="54DE0822" w14:textId="6FA93D8F"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198,667,728</w:t>
            </w:r>
          </w:p>
        </w:tc>
      </w:tr>
    </w:tbl>
    <w:p w14:paraId="2073BEF7" w14:textId="07511D1B" w:rsidR="00A4278B" w:rsidRPr="00FA00B1"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13" w:name="_Toc23757807"/>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4</w:t>
      </w:r>
      <w:r w:rsidR="00A4278B" w:rsidRPr="00FA00B1">
        <w:rPr>
          <w:rFonts w:ascii="Arial" w:hAnsi="Arial" w:cs="Arial"/>
          <w:b/>
          <w:bCs/>
          <w:spacing w:val="0"/>
          <w:sz w:val="22"/>
          <w:szCs w:val="22"/>
          <w:u w:val="none"/>
        </w:rPr>
        <w:t>.</w:t>
      </w:r>
      <w:r w:rsidR="00A4278B" w:rsidRPr="00FA00B1">
        <w:rPr>
          <w:rFonts w:ascii="Arial" w:hAnsi="Arial" w:cs="Arial"/>
          <w:b/>
          <w:bCs/>
          <w:spacing w:val="0"/>
          <w:sz w:val="22"/>
          <w:szCs w:val="22"/>
          <w:u w:val="none"/>
        </w:rPr>
        <w:tab/>
        <w:t>Other liabilities</w:t>
      </w:r>
      <w:bookmarkEnd w:id="13"/>
    </w:p>
    <w:p w14:paraId="1371DF4D" w14:textId="77777777" w:rsidR="000F5CE1" w:rsidRPr="00FA00B1" w:rsidRDefault="000F5CE1" w:rsidP="000F5CE1">
      <w:pPr>
        <w:spacing w:line="380" w:lineRule="exact"/>
        <w:ind w:right="-96"/>
        <w:jc w:val="right"/>
        <w:rPr>
          <w:rFonts w:ascii="Arial" w:hAnsi="Arial" w:cs="Arial"/>
          <w:sz w:val="20"/>
          <w:szCs w:val="20"/>
        </w:rPr>
      </w:pPr>
      <w:r w:rsidRPr="00FA00B1">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40"/>
        <w:gridCol w:w="2071"/>
        <w:gridCol w:w="2072"/>
      </w:tblGrid>
      <w:tr w:rsidR="001B0C3A" w:rsidRPr="00FA00B1" w14:paraId="444EE2DC" w14:textId="77777777" w:rsidTr="00974903">
        <w:trPr>
          <w:trHeight w:val="300"/>
        </w:trPr>
        <w:tc>
          <w:tcPr>
            <w:tcW w:w="5040" w:type="dxa"/>
          </w:tcPr>
          <w:p w14:paraId="12905116" w14:textId="77777777" w:rsidR="00974903" w:rsidRPr="00FA00B1" w:rsidRDefault="00974903" w:rsidP="0097490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1" w:type="dxa"/>
            <w:vAlign w:val="bottom"/>
          </w:tcPr>
          <w:p w14:paraId="458370BD" w14:textId="2DA336DD" w:rsidR="00974903" w:rsidRPr="00FA00B1" w:rsidRDefault="003C2771"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Pr>
                <w:rFonts w:ascii="Arial" w:eastAsia="Arial Unicode MS" w:hAnsi="Arial" w:cs="Arial"/>
                <w:sz w:val="20"/>
                <w:szCs w:val="20"/>
              </w:rPr>
              <w:t>31 March 2022</w:t>
            </w:r>
          </w:p>
        </w:tc>
        <w:tc>
          <w:tcPr>
            <w:tcW w:w="2072" w:type="dxa"/>
            <w:vAlign w:val="bottom"/>
          </w:tcPr>
          <w:p w14:paraId="5E88E1E4" w14:textId="40BCC5A9" w:rsidR="00974903" w:rsidRPr="00FA00B1" w:rsidRDefault="003C2771"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Pr>
                <w:rFonts w:ascii="Arial" w:eastAsia="Arial Unicode MS" w:hAnsi="Arial" w:cs="Arial"/>
                <w:sz w:val="20"/>
                <w:szCs w:val="20"/>
              </w:rPr>
              <w:t>31 December 2021</w:t>
            </w:r>
          </w:p>
        </w:tc>
      </w:tr>
      <w:tr w:rsidR="00735D8F" w:rsidRPr="00FA00B1" w14:paraId="1FC0E8C5" w14:textId="77777777" w:rsidTr="008B03B9">
        <w:tc>
          <w:tcPr>
            <w:tcW w:w="5040" w:type="dxa"/>
          </w:tcPr>
          <w:p w14:paraId="2161F581" w14:textId="77777777"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Account payable - Revenue Department</w:t>
            </w:r>
          </w:p>
        </w:tc>
        <w:tc>
          <w:tcPr>
            <w:tcW w:w="2071" w:type="dxa"/>
            <w:vAlign w:val="bottom"/>
          </w:tcPr>
          <w:p w14:paraId="461418B3" w14:textId="6F2434E5"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9,060,393</w:t>
            </w:r>
          </w:p>
        </w:tc>
        <w:tc>
          <w:tcPr>
            <w:tcW w:w="2072" w:type="dxa"/>
            <w:shd w:val="clear" w:color="auto" w:fill="auto"/>
            <w:vAlign w:val="bottom"/>
          </w:tcPr>
          <w:p w14:paraId="0C0465C5" w14:textId="3425EC86"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cs/>
              </w:rPr>
              <w:t>7</w:t>
            </w:r>
            <w:r w:rsidRPr="00A76F32">
              <w:rPr>
                <w:rFonts w:ascii="Arial" w:eastAsia="Arial Unicode MS" w:hAnsi="Arial" w:cs="Arial"/>
                <w:sz w:val="20"/>
                <w:szCs w:val="20"/>
              </w:rPr>
              <w:t>,996,902</w:t>
            </w:r>
          </w:p>
        </w:tc>
      </w:tr>
      <w:tr w:rsidR="00735D8F" w:rsidRPr="00FA00B1" w14:paraId="092F8169" w14:textId="77777777" w:rsidTr="008B03B9">
        <w:tc>
          <w:tcPr>
            <w:tcW w:w="5040" w:type="dxa"/>
          </w:tcPr>
          <w:p w14:paraId="46AE9BDE" w14:textId="77777777"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Withholding income tax payable</w:t>
            </w:r>
          </w:p>
        </w:tc>
        <w:tc>
          <w:tcPr>
            <w:tcW w:w="2071" w:type="dxa"/>
            <w:vAlign w:val="bottom"/>
          </w:tcPr>
          <w:p w14:paraId="339E665F" w14:textId="5B0E1DF1"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cs/>
              </w:rPr>
              <w:t>3</w:t>
            </w:r>
            <w:r w:rsidRPr="00735D8F">
              <w:rPr>
                <w:rFonts w:ascii="Arial" w:eastAsia="Arial Unicode MS" w:hAnsi="Arial" w:cs="Arial"/>
                <w:sz w:val="20"/>
                <w:szCs w:val="20"/>
              </w:rPr>
              <w:t>,338,823</w:t>
            </w:r>
          </w:p>
        </w:tc>
        <w:tc>
          <w:tcPr>
            <w:tcW w:w="2072" w:type="dxa"/>
            <w:shd w:val="clear" w:color="auto" w:fill="auto"/>
            <w:vAlign w:val="bottom"/>
          </w:tcPr>
          <w:p w14:paraId="5ECA125E" w14:textId="2DEF9ED5"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3,255,331</w:t>
            </w:r>
          </w:p>
        </w:tc>
      </w:tr>
      <w:tr w:rsidR="00735D8F" w:rsidRPr="00FA00B1" w14:paraId="407EFAC8" w14:textId="77777777" w:rsidTr="008B03B9">
        <w:tc>
          <w:tcPr>
            <w:tcW w:w="5040" w:type="dxa"/>
          </w:tcPr>
          <w:p w14:paraId="7E8443C6" w14:textId="77777777"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Undue output value added taxes</w:t>
            </w:r>
          </w:p>
        </w:tc>
        <w:tc>
          <w:tcPr>
            <w:tcW w:w="2071" w:type="dxa"/>
            <w:vAlign w:val="bottom"/>
          </w:tcPr>
          <w:p w14:paraId="332910B2" w14:textId="479F7DFE"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13,547,632</w:t>
            </w:r>
          </w:p>
        </w:tc>
        <w:tc>
          <w:tcPr>
            <w:tcW w:w="2072" w:type="dxa"/>
            <w:shd w:val="clear" w:color="auto" w:fill="auto"/>
            <w:vAlign w:val="bottom"/>
          </w:tcPr>
          <w:p w14:paraId="4972499D" w14:textId="5CAD1629"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11,542,239</w:t>
            </w:r>
          </w:p>
        </w:tc>
      </w:tr>
      <w:tr w:rsidR="00735D8F" w:rsidRPr="00FA00B1" w14:paraId="3BB5D286" w14:textId="77777777" w:rsidTr="008B03B9">
        <w:tc>
          <w:tcPr>
            <w:tcW w:w="5040" w:type="dxa"/>
          </w:tcPr>
          <w:p w14:paraId="62678FF7" w14:textId="77777777"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Short-term employee benefit payable</w:t>
            </w:r>
          </w:p>
        </w:tc>
        <w:tc>
          <w:tcPr>
            <w:tcW w:w="2071" w:type="dxa"/>
            <w:vAlign w:val="bottom"/>
          </w:tcPr>
          <w:p w14:paraId="3A0AD13F" w14:textId="4CB15223"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10,083,266</w:t>
            </w:r>
          </w:p>
        </w:tc>
        <w:tc>
          <w:tcPr>
            <w:tcW w:w="2072" w:type="dxa"/>
            <w:shd w:val="clear" w:color="auto" w:fill="auto"/>
            <w:vAlign w:val="bottom"/>
          </w:tcPr>
          <w:p w14:paraId="4C0A218C" w14:textId="7738195A"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33,961,600</w:t>
            </w:r>
          </w:p>
        </w:tc>
      </w:tr>
      <w:tr w:rsidR="00735D8F" w:rsidRPr="00FA00B1" w14:paraId="27ECC7E5" w14:textId="77777777" w:rsidTr="008B03B9">
        <w:tc>
          <w:tcPr>
            <w:tcW w:w="5040" w:type="dxa"/>
          </w:tcPr>
          <w:p w14:paraId="495A3047" w14:textId="77777777"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Accrued expenses</w:t>
            </w:r>
          </w:p>
        </w:tc>
        <w:tc>
          <w:tcPr>
            <w:tcW w:w="2071" w:type="dxa"/>
            <w:vAlign w:val="bottom"/>
          </w:tcPr>
          <w:p w14:paraId="23FAE637" w14:textId="49A8F2E3"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38,965,403</w:t>
            </w:r>
          </w:p>
        </w:tc>
        <w:tc>
          <w:tcPr>
            <w:tcW w:w="2072" w:type="dxa"/>
            <w:shd w:val="clear" w:color="auto" w:fill="auto"/>
            <w:vAlign w:val="bottom"/>
          </w:tcPr>
          <w:p w14:paraId="6B5E9E53" w14:textId="3E319891"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13,251,724</w:t>
            </w:r>
          </w:p>
        </w:tc>
      </w:tr>
      <w:tr w:rsidR="00735D8F" w:rsidRPr="00FA00B1" w14:paraId="0B242E2F" w14:textId="77777777" w:rsidTr="008B03B9">
        <w:tc>
          <w:tcPr>
            <w:tcW w:w="5040" w:type="dxa"/>
          </w:tcPr>
          <w:p w14:paraId="41BD6BD7" w14:textId="15907393"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Cash received from brokers</w:t>
            </w:r>
          </w:p>
        </w:tc>
        <w:tc>
          <w:tcPr>
            <w:tcW w:w="2071" w:type="dxa"/>
            <w:vAlign w:val="bottom"/>
          </w:tcPr>
          <w:p w14:paraId="1ADEF42B" w14:textId="717AD710"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158,766,852</w:t>
            </w:r>
          </w:p>
        </w:tc>
        <w:tc>
          <w:tcPr>
            <w:tcW w:w="2072" w:type="dxa"/>
            <w:shd w:val="clear" w:color="auto" w:fill="auto"/>
            <w:vAlign w:val="bottom"/>
          </w:tcPr>
          <w:p w14:paraId="7649E006" w14:textId="0FB6CAB8"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83,181,716</w:t>
            </w:r>
          </w:p>
        </w:tc>
      </w:tr>
      <w:tr w:rsidR="00735D8F" w:rsidRPr="00FA00B1" w14:paraId="64765BF9" w14:textId="77777777" w:rsidTr="008B03B9">
        <w:tc>
          <w:tcPr>
            <w:tcW w:w="5040" w:type="dxa"/>
          </w:tcPr>
          <w:p w14:paraId="33C7D56A" w14:textId="622DA730" w:rsidR="00735D8F" w:rsidRPr="00FA00B1" w:rsidRDefault="003B7BBF" w:rsidP="00735D8F">
            <w:pPr>
              <w:tabs>
                <w:tab w:val="left" w:pos="1877"/>
                <w:tab w:val="left" w:pos="2138"/>
              </w:tabs>
              <w:spacing w:line="380" w:lineRule="exact"/>
              <w:ind w:left="33"/>
              <w:rPr>
                <w:rFonts w:ascii="Arial" w:hAnsi="Arial" w:cs="Arial"/>
                <w:sz w:val="20"/>
                <w:szCs w:val="20"/>
              </w:rPr>
            </w:pPr>
            <w:r>
              <w:rPr>
                <w:rFonts w:ascii="Arial" w:hAnsi="Arial" w:cs="Arial"/>
                <w:sz w:val="20"/>
                <w:szCs w:val="20"/>
              </w:rPr>
              <w:t>Dividend payable</w:t>
            </w:r>
          </w:p>
        </w:tc>
        <w:tc>
          <w:tcPr>
            <w:tcW w:w="2071" w:type="dxa"/>
            <w:vAlign w:val="bottom"/>
          </w:tcPr>
          <w:p w14:paraId="1453011A" w14:textId="10997089"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cs/>
              </w:rPr>
              <w:t>62</w:t>
            </w:r>
            <w:r w:rsidRPr="00735D8F">
              <w:rPr>
                <w:rFonts w:ascii="Arial" w:eastAsia="Arial Unicode MS" w:hAnsi="Arial" w:cs="Arial"/>
                <w:sz w:val="20"/>
                <w:szCs w:val="20"/>
              </w:rPr>
              <w:t>,550,000</w:t>
            </w:r>
          </w:p>
        </w:tc>
        <w:tc>
          <w:tcPr>
            <w:tcW w:w="2072" w:type="dxa"/>
            <w:vAlign w:val="bottom"/>
          </w:tcPr>
          <w:p w14:paraId="4F5E01C2" w14:textId="7D177D66"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Pr>
                <w:rFonts w:ascii="Arial" w:eastAsia="Arial Unicode MS" w:hAnsi="Arial" w:cs="Arial"/>
                <w:sz w:val="20"/>
                <w:szCs w:val="20"/>
              </w:rPr>
              <w:t>-</w:t>
            </w:r>
          </w:p>
        </w:tc>
      </w:tr>
      <w:tr w:rsidR="00735D8F" w:rsidRPr="00FA00B1" w14:paraId="2419C75C" w14:textId="77777777" w:rsidTr="008B03B9">
        <w:tc>
          <w:tcPr>
            <w:tcW w:w="5040" w:type="dxa"/>
          </w:tcPr>
          <w:p w14:paraId="3136AAF4" w14:textId="77777777"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Others</w:t>
            </w:r>
          </w:p>
        </w:tc>
        <w:tc>
          <w:tcPr>
            <w:tcW w:w="2071" w:type="dxa"/>
            <w:vAlign w:val="bottom"/>
          </w:tcPr>
          <w:p w14:paraId="194915EE" w14:textId="697EE4A6"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27,122,021</w:t>
            </w:r>
          </w:p>
        </w:tc>
        <w:tc>
          <w:tcPr>
            <w:tcW w:w="2072" w:type="dxa"/>
            <w:shd w:val="clear" w:color="auto" w:fill="auto"/>
            <w:vAlign w:val="bottom"/>
          </w:tcPr>
          <w:p w14:paraId="23DB0349" w14:textId="77C0C82A" w:rsidR="00735D8F" w:rsidRPr="00FA00B1" w:rsidRDefault="00735D8F" w:rsidP="00735D8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24,843,143</w:t>
            </w:r>
          </w:p>
        </w:tc>
      </w:tr>
      <w:tr w:rsidR="00735D8F" w:rsidRPr="00FA00B1" w14:paraId="009D61C5" w14:textId="77777777" w:rsidTr="008B03B9">
        <w:tc>
          <w:tcPr>
            <w:tcW w:w="5040" w:type="dxa"/>
          </w:tcPr>
          <w:p w14:paraId="0C01E4F9" w14:textId="77777777" w:rsidR="00735D8F" w:rsidRPr="00FA00B1" w:rsidRDefault="00735D8F" w:rsidP="00735D8F">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Total other liabilities</w:t>
            </w:r>
          </w:p>
        </w:tc>
        <w:tc>
          <w:tcPr>
            <w:tcW w:w="2071" w:type="dxa"/>
            <w:vAlign w:val="bottom"/>
          </w:tcPr>
          <w:p w14:paraId="3FB9E20C" w14:textId="4416ACF0"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735D8F">
              <w:rPr>
                <w:rFonts w:ascii="Arial" w:eastAsia="Arial Unicode MS" w:hAnsi="Arial" w:cs="Arial"/>
                <w:sz w:val="20"/>
                <w:szCs w:val="20"/>
              </w:rPr>
              <w:t>323,434,390</w:t>
            </w:r>
          </w:p>
        </w:tc>
        <w:tc>
          <w:tcPr>
            <w:tcW w:w="2072" w:type="dxa"/>
            <w:shd w:val="clear" w:color="auto" w:fill="auto"/>
            <w:vAlign w:val="bottom"/>
          </w:tcPr>
          <w:p w14:paraId="5921CC09" w14:textId="39CBF1AA" w:rsidR="00735D8F" w:rsidRPr="00FA00B1" w:rsidRDefault="00735D8F" w:rsidP="00735D8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A76F32">
              <w:rPr>
                <w:rFonts w:ascii="Arial" w:eastAsia="Arial Unicode MS" w:hAnsi="Arial" w:cs="Arial"/>
                <w:sz w:val="20"/>
                <w:szCs w:val="20"/>
              </w:rPr>
              <w:t>178,032,655</w:t>
            </w:r>
          </w:p>
        </w:tc>
      </w:tr>
    </w:tbl>
    <w:p w14:paraId="6CCB670F" w14:textId="77777777" w:rsidR="00743C12" w:rsidRPr="00FA00B1" w:rsidRDefault="00743C12"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14" w:name="_Toc23757808"/>
    </w:p>
    <w:p w14:paraId="1E7E8BD2" w14:textId="77777777" w:rsidR="00743C12" w:rsidRPr="00FA00B1" w:rsidRDefault="00743C12">
      <w:pPr>
        <w:ind w:right="0"/>
        <w:jc w:val="left"/>
        <w:rPr>
          <w:rFonts w:ascii="Arial" w:hAnsi="Arial" w:cs="Arial"/>
          <w:b/>
          <w:bCs/>
          <w:sz w:val="22"/>
          <w:szCs w:val="22"/>
        </w:rPr>
      </w:pPr>
      <w:r w:rsidRPr="00FA00B1">
        <w:rPr>
          <w:rFonts w:ascii="Arial" w:hAnsi="Arial" w:cs="Arial"/>
          <w:b/>
          <w:bCs/>
          <w:sz w:val="22"/>
          <w:szCs w:val="22"/>
        </w:rPr>
        <w:br w:type="page"/>
      </w:r>
    </w:p>
    <w:p w14:paraId="785BB522" w14:textId="523D8E07" w:rsidR="00E87BE3" w:rsidRPr="00FA00B1"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1</w:t>
      </w:r>
      <w:r w:rsidR="00B808B5" w:rsidRPr="00FA00B1">
        <w:rPr>
          <w:rFonts w:ascii="Arial" w:hAnsi="Arial" w:cs="Arial"/>
          <w:b/>
          <w:bCs/>
          <w:spacing w:val="0"/>
          <w:sz w:val="22"/>
          <w:szCs w:val="22"/>
          <w:u w:val="none"/>
        </w:rPr>
        <w:t>5.</w:t>
      </w:r>
      <w:r w:rsidR="00E87BE3" w:rsidRPr="00FA00B1">
        <w:rPr>
          <w:rFonts w:ascii="Arial" w:hAnsi="Arial" w:cs="Arial"/>
          <w:b/>
          <w:bCs/>
          <w:spacing w:val="0"/>
          <w:sz w:val="22"/>
          <w:szCs w:val="22"/>
          <w:u w:val="none"/>
        </w:rPr>
        <w:t xml:space="preserve"> </w:t>
      </w:r>
      <w:r w:rsidR="00E87BE3" w:rsidRPr="00FA00B1">
        <w:rPr>
          <w:rFonts w:ascii="Arial" w:hAnsi="Arial" w:cs="Arial"/>
          <w:b/>
          <w:bCs/>
          <w:spacing w:val="0"/>
          <w:sz w:val="22"/>
          <w:szCs w:val="22"/>
          <w:u w:val="none"/>
        </w:rPr>
        <w:tab/>
      </w:r>
      <w:r w:rsidR="002F2FB3" w:rsidRPr="00FA00B1">
        <w:rPr>
          <w:rFonts w:ascii="Arial" w:hAnsi="Arial" w:cs="Arial"/>
          <w:b/>
          <w:bCs/>
          <w:spacing w:val="0"/>
          <w:sz w:val="22"/>
          <w:szCs w:val="22"/>
          <w:u w:val="none"/>
        </w:rPr>
        <w:t>Operating segment</w:t>
      </w:r>
      <w:r w:rsidR="00E87BE3" w:rsidRPr="00FA00B1">
        <w:rPr>
          <w:rFonts w:ascii="Arial" w:hAnsi="Arial" w:cs="Arial"/>
          <w:b/>
          <w:bCs/>
          <w:spacing w:val="0"/>
          <w:sz w:val="22"/>
          <w:szCs w:val="22"/>
          <w:u w:val="none"/>
        </w:rPr>
        <w:t xml:space="preserve"> information</w:t>
      </w:r>
      <w:bookmarkEnd w:id="14"/>
    </w:p>
    <w:p w14:paraId="2E9DEFE1" w14:textId="2B584156" w:rsidR="00C27864" w:rsidRPr="00FA00B1" w:rsidRDefault="00C27864" w:rsidP="00C2786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FA00B1">
        <w:rPr>
          <w:rFonts w:ascii="Arial" w:hAnsi="Arial" w:cs="Arial"/>
          <w:sz w:val="22"/>
          <w:szCs w:val="22"/>
        </w:rPr>
        <w:tab/>
        <w:t xml:space="preserve">The Company is </w:t>
      </w:r>
      <w:proofErr w:type="spellStart"/>
      <w:r w:rsidRPr="00FA00B1">
        <w:rPr>
          <w:rFonts w:ascii="Arial" w:hAnsi="Arial" w:cs="Arial"/>
          <w:sz w:val="22"/>
          <w:szCs w:val="22"/>
        </w:rPr>
        <w:t>organised</w:t>
      </w:r>
      <w:proofErr w:type="spellEnd"/>
      <w:r w:rsidRPr="00FA00B1">
        <w:rPr>
          <w:rFonts w:ascii="Arial" w:hAnsi="Arial" w:cs="Arial"/>
          <w:sz w:val="22"/>
          <w:szCs w:val="22"/>
        </w:rPr>
        <w:t xml:space="preserve"> into two non-life insurance business segments, which are motor insurance and other insurance whereby the segmental profit or loss for the three-month periods ended </w:t>
      </w:r>
      <w:r w:rsidR="003C2771">
        <w:rPr>
          <w:rFonts w:ascii="Arial" w:hAnsi="Arial" w:cs="Arial"/>
          <w:sz w:val="22"/>
          <w:szCs w:val="22"/>
        </w:rPr>
        <w:t>31 March 2022</w:t>
      </w:r>
      <w:r w:rsidRPr="00FA00B1">
        <w:rPr>
          <w:rFonts w:ascii="Arial" w:hAnsi="Arial" w:cs="Arial"/>
          <w:sz w:val="22"/>
          <w:szCs w:val="22"/>
        </w:rPr>
        <w:t xml:space="preserve"> and 202</w:t>
      </w:r>
      <w:r w:rsidR="00D5710B">
        <w:rPr>
          <w:rFonts w:ascii="Arial" w:hAnsi="Arial" w:cs="Arial"/>
          <w:sz w:val="22"/>
          <w:szCs w:val="22"/>
        </w:rPr>
        <w:t>1</w:t>
      </w:r>
      <w:r w:rsidRPr="00FA00B1">
        <w:rPr>
          <w:rFonts w:ascii="Arial" w:hAnsi="Arial" w:cs="Arial"/>
          <w:sz w:val="22"/>
          <w:szCs w:val="22"/>
        </w:rPr>
        <w:t xml:space="preserve"> were presented as follows: </w:t>
      </w:r>
    </w:p>
    <w:p w14:paraId="43611C8F" w14:textId="77777777" w:rsidR="00D5710B" w:rsidRPr="00735D8F" w:rsidRDefault="00D5710B" w:rsidP="00735D8F">
      <w:pPr>
        <w:tabs>
          <w:tab w:val="left" w:pos="2160"/>
          <w:tab w:val="right" w:pos="7200"/>
          <w:tab w:val="right" w:pos="9000"/>
        </w:tabs>
        <w:spacing w:line="300" w:lineRule="exact"/>
        <w:ind w:left="547" w:right="-187" w:hanging="547"/>
        <w:jc w:val="right"/>
        <w:rPr>
          <w:rFonts w:ascii="Arial" w:hAnsi="Arial" w:cs="Arial"/>
          <w:sz w:val="15"/>
          <w:szCs w:val="15"/>
        </w:rPr>
      </w:pPr>
      <w:r w:rsidRPr="00735D8F">
        <w:rPr>
          <w:rFonts w:ascii="Arial" w:hAnsi="Arial" w:cs="Arial"/>
          <w:sz w:val="15"/>
          <w:szCs w:val="15"/>
          <w:cs/>
        </w:rPr>
        <w:t>(</w:t>
      </w:r>
      <w:r w:rsidRPr="00735D8F">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D5710B" w:rsidRPr="00735D8F" w14:paraId="7FD78AAF" w14:textId="77777777" w:rsidTr="00DC6A4B">
        <w:trPr>
          <w:trHeight w:val="242"/>
        </w:trPr>
        <w:tc>
          <w:tcPr>
            <w:tcW w:w="3348" w:type="dxa"/>
          </w:tcPr>
          <w:p w14:paraId="7F9177D5" w14:textId="77777777" w:rsidR="00D5710B" w:rsidRPr="00735D8F" w:rsidRDefault="00D5710B" w:rsidP="00735D8F">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0AAF1713" w14:textId="77777777"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Motor</w:t>
            </w:r>
          </w:p>
        </w:tc>
        <w:tc>
          <w:tcPr>
            <w:tcW w:w="2250" w:type="dxa"/>
            <w:gridSpan w:val="2"/>
            <w:vAlign w:val="bottom"/>
            <w:hideMark/>
          </w:tcPr>
          <w:p w14:paraId="7A14EE91" w14:textId="77777777"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Others</w:t>
            </w:r>
          </w:p>
        </w:tc>
        <w:tc>
          <w:tcPr>
            <w:tcW w:w="2250" w:type="dxa"/>
            <w:gridSpan w:val="2"/>
            <w:vAlign w:val="bottom"/>
            <w:hideMark/>
          </w:tcPr>
          <w:p w14:paraId="10113980" w14:textId="77777777"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Total</w:t>
            </w:r>
          </w:p>
        </w:tc>
      </w:tr>
      <w:tr w:rsidR="00D5710B" w:rsidRPr="00735D8F" w14:paraId="47D41633" w14:textId="77777777" w:rsidTr="00DC6A4B">
        <w:trPr>
          <w:trHeight w:val="242"/>
        </w:trPr>
        <w:tc>
          <w:tcPr>
            <w:tcW w:w="3348" w:type="dxa"/>
          </w:tcPr>
          <w:p w14:paraId="0AF05BB5" w14:textId="77777777" w:rsidR="00D5710B" w:rsidRPr="00735D8F" w:rsidRDefault="00D5710B" w:rsidP="00735D8F">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14:paraId="41FAD33F" w14:textId="77777777"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For the three-month periods ended 31 March</w:t>
            </w:r>
          </w:p>
        </w:tc>
        <w:tc>
          <w:tcPr>
            <w:tcW w:w="2250" w:type="dxa"/>
            <w:gridSpan w:val="2"/>
            <w:vAlign w:val="bottom"/>
          </w:tcPr>
          <w:p w14:paraId="4E86DCF8" w14:textId="77777777"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For the three-month periods ended 31 March</w:t>
            </w:r>
          </w:p>
        </w:tc>
        <w:tc>
          <w:tcPr>
            <w:tcW w:w="2250" w:type="dxa"/>
            <w:gridSpan w:val="2"/>
            <w:vAlign w:val="bottom"/>
          </w:tcPr>
          <w:p w14:paraId="26D80211" w14:textId="77777777"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For the three-month periods ended 31 March</w:t>
            </w:r>
          </w:p>
        </w:tc>
      </w:tr>
      <w:tr w:rsidR="00D5710B" w:rsidRPr="00735D8F" w14:paraId="3B50AF6D" w14:textId="77777777" w:rsidTr="00DC6A4B">
        <w:trPr>
          <w:trHeight w:val="183"/>
        </w:trPr>
        <w:tc>
          <w:tcPr>
            <w:tcW w:w="3348" w:type="dxa"/>
          </w:tcPr>
          <w:p w14:paraId="2E647C11" w14:textId="77777777" w:rsidR="00D5710B" w:rsidRPr="00735D8F" w:rsidRDefault="00D5710B" w:rsidP="00735D8F">
            <w:pPr>
              <w:tabs>
                <w:tab w:val="left" w:pos="900"/>
                <w:tab w:val="left" w:pos="2880"/>
              </w:tabs>
              <w:spacing w:line="300" w:lineRule="exact"/>
              <w:rPr>
                <w:rFonts w:ascii="Arial" w:hAnsi="Arial" w:cs="Arial"/>
                <w:b/>
                <w:bCs/>
                <w:sz w:val="15"/>
                <w:szCs w:val="15"/>
              </w:rPr>
            </w:pPr>
          </w:p>
        </w:tc>
        <w:tc>
          <w:tcPr>
            <w:tcW w:w="1125" w:type="dxa"/>
            <w:vAlign w:val="bottom"/>
          </w:tcPr>
          <w:p w14:paraId="5FF87456" w14:textId="70CD6F69"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2022</w:t>
            </w:r>
          </w:p>
        </w:tc>
        <w:tc>
          <w:tcPr>
            <w:tcW w:w="1125" w:type="dxa"/>
            <w:vAlign w:val="bottom"/>
          </w:tcPr>
          <w:p w14:paraId="5993F11D" w14:textId="04989592"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2021</w:t>
            </w:r>
          </w:p>
        </w:tc>
        <w:tc>
          <w:tcPr>
            <w:tcW w:w="1125" w:type="dxa"/>
            <w:vAlign w:val="bottom"/>
          </w:tcPr>
          <w:p w14:paraId="1B95D8A1" w14:textId="20F4A593"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2022</w:t>
            </w:r>
          </w:p>
        </w:tc>
        <w:tc>
          <w:tcPr>
            <w:tcW w:w="1125" w:type="dxa"/>
            <w:vAlign w:val="bottom"/>
            <w:hideMark/>
          </w:tcPr>
          <w:p w14:paraId="5EA44BF6" w14:textId="4EE5DD56"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2021</w:t>
            </w:r>
          </w:p>
        </w:tc>
        <w:tc>
          <w:tcPr>
            <w:tcW w:w="1125" w:type="dxa"/>
            <w:vAlign w:val="bottom"/>
          </w:tcPr>
          <w:p w14:paraId="60031467" w14:textId="6C318C69"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2022</w:t>
            </w:r>
          </w:p>
        </w:tc>
        <w:tc>
          <w:tcPr>
            <w:tcW w:w="1125" w:type="dxa"/>
            <w:vAlign w:val="bottom"/>
            <w:hideMark/>
          </w:tcPr>
          <w:p w14:paraId="71328CCE" w14:textId="1F72BC74" w:rsidR="00D5710B" w:rsidRPr="00735D8F" w:rsidRDefault="00D5710B" w:rsidP="00735D8F">
            <w:pPr>
              <w:pBdr>
                <w:bottom w:val="single" w:sz="4" w:space="1" w:color="auto"/>
              </w:pBdr>
              <w:spacing w:line="300" w:lineRule="exact"/>
              <w:ind w:right="-43"/>
              <w:jc w:val="center"/>
              <w:rPr>
                <w:rFonts w:ascii="Arial" w:hAnsi="Arial" w:cs="Arial"/>
                <w:sz w:val="15"/>
                <w:szCs w:val="15"/>
              </w:rPr>
            </w:pPr>
            <w:r w:rsidRPr="00735D8F">
              <w:rPr>
                <w:rFonts w:ascii="Arial" w:hAnsi="Arial" w:cs="Arial"/>
                <w:sz w:val="15"/>
                <w:szCs w:val="15"/>
              </w:rPr>
              <w:t>2021</w:t>
            </w:r>
          </w:p>
        </w:tc>
      </w:tr>
      <w:tr w:rsidR="00D5710B" w:rsidRPr="00735D8F" w14:paraId="5C7C8A6B" w14:textId="77777777" w:rsidTr="00DC6A4B">
        <w:trPr>
          <w:trHeight w:val="208"/>
        </w:trPr>
        <w:tc>
          <w:tcPr>
            <w:tcW w:w="3348" w:type="dxa"/>
            <w:vAlign w:val="bottom"/>
            <w:hideMark/>
          </w:tcPr>
          <w:p w14:paraId="2166B45A" w14:textId="77777777" w:rsidR="00D5710B" w:rsidRPr="00735D8F" w:rsidRDefault="00D5710B" w:rsidP="00735D8F">
            <w:pPr>
              <w:tabs>
                <w:tab w:val="left" w:pos="900"/>
                <w:tab w:val="left" w:pos="2880"/>
              </w:tabs>
              <w:spacing w:line="300" w:lineRule="exact"/>
              <w:ind w:left="432" w:right="-14" w:hanging="274"/>
              <w:jc w:val="left"/>
              <w:rPr>
                <w:rFonts w:ascii="Arial" w:hAnsi="Arial" w:cs="Arial"/>
                <w:b/>
                <w:bCs/>
                <w:sz w:val="15"/>
                <w:szCs w:val="15"/>
              </w:rPr>
            </w:pPr>
            <w:r w:rsidRPr="00735D8F">
              <w:rPr>
                <w:rFonts w:ascii="Arial" w:hAnsi="Arial" w:cs="Arial"/>
                <w:b/>
                <w:bCs/>
                <w:sz w:val="15"/>
                <w:szCs w:val="15"/>
              </w:rPr>
              <w:t>Underwriting revenues</w:t>
            </w:r>
          </w:p>
        </w:tc>
        <w:tc>
          <w:tcPr>
            <w:tcW w:w="1125" w:type="dxa"/>
          </w:tcPr>
          <w:p w14:paraId="7C21ACAB" w14:textId="77777777" w:rsidR="00D5710B" w:rsidRPr="00735D8F" w:rsidRDefault="00D5710B" w:rsidP="00735D8F">
            <w:pPr>
              <w:tabs>
                <w:tab w:val="decimal" w:pos="882"/>
              </w:tabs>
              <w:spacing w:line="300" w:lineRule="exact"/>
              <w:ind w:right="-43"/>
              <w:rPr>
                <w:rFonts w:ascii="Arial" w:hAnsi="Arial" w:cs="Arial"/>
                <w:sz w:val="15"/>
                <w:szCs w:val="15"/>
              </w:rPr>
            </w:pPr>
          </w:p>
        </w:tc>
        <w:tc>
          <w:tcPr>
            <w:tcW w:w="1125" w:type="dxa"/>
          </w:tcPr>
          <w:p w14:paraId="32EA235E" w14:textId="77777777" w:rsidR="00D5710B" w:rsidRPr="00735D8F" w:rsidRDefault="00D5710B" w:rsidP="00735D8F">
            <w:pPr>
              <w:tabs>
                <w:tab w:val="decimal" w:pos="882"/>
              </w:tabs>
              <w:spacing w:line="300" w:lineRule="exact"/>
              <w:ind w:right="-43"/>
              <w:rPr>
                <w:rFonts w:ascii="Arial" w:hAnsi="Arial" w:cs="Arial"/>
                <w:sz w:val="15"/>
                <w:szCs w:val="15"/>
              </w:rPr>
            </w:pPr>
          </w:p>
        </w:tc>
        <w:tc>
          <w:tcPr>
            <w:tcW w:w="1125" w:type="dxa"/>
          </w:tcPr>
          <w:p w14:paraId="5B5BA1BE" w14:textId="77777777" w:rsidR="00D5710B" w:rsidRPr="00735D8F" w:rsidRDefault="00D5710B" w:rsidP="00735D8F">
            <w:pPr>
              <w:tabs>
                <w:tab w:val="decimal" w:pos="882"/>
              </w:tabs>
              <w:spacing w:line="300" w:lineRule="exact"/>
              <w:ind w:right="-43"/>
              <w:rPr>
                <w:rFonts w:ascii="Arial" w:hAnsi="Arial" w:cs="Arial"/>
                <w:sz w:val="15"/>
                <w:szCs w:val="15"/>
              </w:rPr>
            </w:pPr>
          </w:p>
        </w:tc>
        <w:tc>
          <w:tcPr>
            <w:tcW w:w="1125" w:type="dxa"/>
          </w:tcPr>
          <w:p w14:paraId="6558D2A2" w14:textId="77777777" w:rsidR="00D5710B" w:rsidRPr="00735D8F" w:rsidRDefault="00D5710B" w:rsidP="00735D8F">
            <w:pPr>
              <w:tabs>
                <w:tab w:val="decimal" w:pos="882"/>
              </w:tabs>
              <w:spacing w:line="300" w:lineRule="exact"/>
              <w:ind w:right="-43"/>
              <w:rPr>
                <w:rFonts w:ascii="Arial" w:hAnsi="Arial" w:cs="Arial"/>
                <w:sz w:val="15"/>
                <w:szCs w:val="15"/>
              </w:rPr>
            </w:pPr>
          </w:p>
        </w:tc>
        <w:tc>
          <w:tcPr>
            <w:tcW w:w="1125" w:type="dxa"/>
          </w:tcPr>
          <w:p w14:paraId="1B957E2D" w14:textId="77777777" w:rsidR="00D5710B" w:rsidRPr="00735D8F" w:rsidRDefault="00D5710B" w:rsidP="00735D8F">
            <w:pPr>
              <w:tabs>
                <w:tab w:val="decimal" w:pos="882"/>
              </w:tabs>
              <w:spacing w:line="300" w:lineRule="exact"/>
              <w:ind w:right="-43"/>
              <w:rPr>
                <w:rFonts w:ascii="Arial" w:hAnsi="Arial" w:cs="Arial"/>
                <w:sz w:val="15"/>
                <w:szCs w:val="15"/>
              </w:rPr>
            </w:pPr>
          </w:p>
        </w:tc>
        <w:tc>
          <w:tcPr>
            <w:tcW w:w="1125" w:type="dxa"/>
          </w:tcPr>
          <w:p w14:paraId="51163859" w14:textId="77777777" w:rsidR="00D5710B" w:rsidRPr="00735D8F" w:rsidRDefault="00D5710B" w:rsidP="00735D8F">
            <w:pPr>
              <w:tabs>
                <w:tab w:val="decimal" w:pos="882"/>
              </w:tabs>
              <w:spacing w:line="300" w:lineRule="exact"/>
              <w:ind w:right="-43"/>
              <w:rPr>
                <w:rFonts w:ascii="Arial" w:hAnsi="Arial" w:cs="Arial"/>
                <w:sz w:val="15"/>
                <w:szCs w:val="15"/>
              </w:rPr>
            </w:pPr>
          </w:p>
        </w:tc>
      </w:tr>
      <w:tr w:rsidR="00735D8F" w:rsidRPr="00735D8F" w14:paraId="31707608" w14:textId="77777777" w:rsidTr="00DC6A4B">
        <w:trPr>
          <w:trHeight w:val="219"/>
        </w:trPr>
        <w:tc>
          <w:tcPr>
            <w:tcW w:w="3348" w:type="dxa"/>
            <w:vAlign w:val="bottom"/>
            <w:hideMark/>
          </w:tcPr>
          <w:p w14:paraId="30D70DC7" w14:textId="77777777" w:rsidR="00735D8F" w:rsidRPr="00735D8F" w:rsidRDefault="00735D8F" w:rsidP="00735D8F">
            <w:pPr>
              <w:tabs>
                <w:tab w:val="left" w:pos="450"/>
                <w:tab w:val="left" w:pos="2880"/>
              </w:tabs>
              <w:overflowPunct w:val="0"/>
              <w:autoSpaceDE w:val="0"/>
              <w:autoSpaceDN w:val="0"/>
              <w:adjustRightInd w:val="0"/>
              <w:spacing w:line="300" w:lineRule="exact"/>
              <w:ind w:left="158" w:right="-115"/>
              <w:rPr>
                <w:rFonts w:ascii="Arial" w:hAnsi="Arial" w:cs="Arial"/>
                <w:sz w:val="15"/>
                <w:szCs w:val="15"/>
              </w:rPr>
            </w:pPr>
            <w:r w:rsidRPr="00735D8F">
              <w:rPr>
                <w:rFonts w:ascii="Arial" w:hAnsi="Arial" w:cs="Arial"/>
                <w:sz w:val="15"/>
                <w:szCs w:val="15"/>
              </w:rPr>
              <w:t>Gross premium written</w:t>
            </w:r>
          </w:p>
        </w:tc>
        <w:tc>
          <w:tcPr>
            <w:tcW w:w="1125" w:type="dxa"/>
            <w:vAlign w:val="bottom"/>
          </w:tcPr>
          <w:p w14:paraId="45385C24" w14:textId="7BB60BBA"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cs/>
              </w:rPr>
              <w:t>482</w:t>
            </w:r>
            <w:r w:rsidRPr="00735D8F">
              <w:rPr>
                <w:rFonts w:ascii="Arial" w:hAnsi="Arial" w:cs="Arial"/>
                <w:sz w:val="15"/>
                <w:szCs w:val="15"/>
              </w:rPr>
              <w:t>,640,796</w:t>
            </w:r>
          </w:p>
        </w:tc>
        <w:tc>
          <w:tcPr>
            <w:tcW w:w="1125" w:type="dxa"/>
            <w:vAlign w:val="bottom"/>
            <w:hideMark/>
          </w:tcPr>
          <w:p w14:paraId="1E33AA8B" w14:textId="45BE1407"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cs/>
              </w:rPr>
              <w:t>433</w:t>
            </w:r>
            <w:r w:rsidRPr="00735D8F">
              <w:rPr>
                <w:rFonts w:ascii="Arial" w:hAnsi="Arial" w:cs="Arial"/>
                <w:sz w:val="15"/>
                <w:szCs w:val="15"/>
              </w:rPr>
              <w:t>,136,331</w:t>
            </w:r>
          </w:p>
        </w:tc>
        <w:tc>
          <w:tcPr>
            <w:tcW w:w="1125" w:type="dxa"/>
            <w:vAlign w:val="bottom"/>
          </w:tcPr>
          <w:p w14:paraId="3F226BB1" w14:textId="28131C39"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313,773,292</w:t>
            </w:r>
          </w:p>
        </w:tc>
        <w:tc>
          <w:tcPr>
            <w:tcW w:w="1125" w:type="dxa"/>
            <w:vAlign w:val="bottom"/>
            <w:hideMark/>
          </w:tcPr>
          <w:p w14:paraId="268A2CEF" w14:textId="124D007D"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254,610,951</w:t>
            </w:r>
          </w:p>
        </w:tc>
        <w:tc>
          <w:tcPr>
            <w:tcW w:w="1125" w:type="dxa"/>
            <w:vAlign w:val="bottom"/>
          </w:tcPr>
          <w:p w14:paraId="1DEA992E" w14:textId="2F186932"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796,414,088</w:t>
            </w:r>
          </w:p>
        </w:tc>
        <w:tc>
          <w:tcPr>
            <w:tcW w:w="1125" w:type="dxa"/>
            <w:vAlign w:val="bottom"/>
            <w:hideMark/>
          </w:tcPr>
          <w:p w14:paraId="4C0330B5" w14:textId="497DF3A2"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687,747,282</w:t>
            </w:r>
          </w:p>
        </w:tc>
      </w:tr>
      <w:tr w:rsidR="00735D8F" w:rsidRPr="00735D8F" w14:paraId="4C36BFA9" w14:textId="77777777" w:rsidTr="00DC6A4B">
        <w:trPr>
          <w:trHeight w:val="208"/>
        </w:trPr>
        <w:tc>
          <w:tcPr>
            <w:tcW w:w="3348" w:type="dxa"/>
            <w:vAlign w:val="bottom"/>
            <w:hideMark/>
          </w:tcPr>
          <w:p w14:paraId="426CE86C" w14:textId="77777777" w:rsidR="00735D8F" w:rsidRPr="00735D8F" w:rsidRDefault="00735D8F" w:rsidP="00735D8F">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735D8F">
              <w:rPr>
                <w:rFonts w:ascii="Arial" w:hAnsi="Arial" w:cs="Arial"/>
                <w:sz w:val="15"/>
                <w:szCs w:val="15"/>
              </w:rPr>
              <w:t>Less: Premium ceded to reinsurers</w:t>
            </w:r>
          </w:p>
        </w:tc>
        <w:tc>
          <w:tcPr>
            <w:tcW w:w="1125" w:type="dxa"/>
            <w:vAlign w:val="bottom"/>
          </w:tcPr>
          <w:p w14:paraId="671D5711" w14:textId="7FF8771F"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(554,446)</w:t>
            </w:r>
          </w:p>
        </w:tc>
        <w:tc>
          <w:tcPr>
            <w:tcW w:w="1125" w:type="dxa"/>
            <w:vAlign w:val="bottom"/>
            <w:hideMark/>
          </w:tcPr>
          <w:p w14:paraId="6BA20D3A" w14:textId="4323D953"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(1,977,278)</w:t>
            </w:r>
          </w:p>
        </w:tc>
        <w:tc>
          <w:tcPr>
            <w:tcW w:w="1125" w:type="dxa"/>
            <w:vAlign w:val="bottom"/>
          </w:tcPr>
          <w:p w14:paraId="42E2530C" w14:textId="515513E7"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(106,394,569)</w:t>
            </w:r>
          </w:p>
        </w:tc>
        <w:tc>
          <w:tcPr>
            <w:tcW w:w="1125" w:type="dxa"/>
            <w:vAlign w:val="bottom"/>
            <w:hideMark/>
          </w:tcPr>
          <w:p w14:paraId="7F98B944" w14:textId="5E58307C"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(81,856,301)</w:t>
            </w:r>
          </w:p>
        </w:tc>
        <w:tc>
          <w:tcPr>
            <w:tcW w:w="1125" w:type="dxa"/>
            <w:vAlign w:val="bottom"/>
          </w:tcPr>
          <w:p w14:paraId="2108519A" w14:textId="7848E88C"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(106,949,015)</w:t>
            </w:r>
          </w:p>
        </w:tc>
        <w:tc>
          <w:tcPr>
            <w:tcW w:w="1125" w:type="dxa"/>
            <w:vAlign w:val="bottom"/>
            <w:hideMark/>
          </w:tcPr>
          <w:p w14:paraId="572F4A00" w14:textId="5F718013"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(83,833,579)</w:t>
            </w:r>
          </w:p>
        </w:tc>
      </w:tr>
      <w:tr w:rsidR="00735D8F" w:rsidRPr="00735D8F" w14:paraId="3C351654" w14:textId="77777777" w:rsidTr="00DC6A4B">
        <w:trPr>
          <w:trHeight w:val="242"/>
        </w:trPr>
        <w:tc>
          <w:tcPr>
            <w:tcW w:w="3348" w:type="dxa"/>
            <w:vAlign w:val="bottom"/>
            <w:hideMark/>
          </w:tcPr>
          <w:p w14:paraId="6B63922E" w14:textId="77777777" w:rsidR="00735D8F" w:rsidRPr="00735D8F" w:rsidRDefault="00735D8F" w:rsidP="00735D8F">
            <w:pPr>
              <w:tabs>
                <w:tab w:val="left" w:pos="450"/>
                <w:tab w:val="left" w:pos="2880"/>
              </w:tabs>
              <w:spacing w:line="300" w:lineRule="exact"/>
              <w:ind w:left="432" w:right="-14" w:hanging="274"/>
              <w:jc w:val="left"/>
              <w:rPr>
                <w:rFonts w:ascii="Arial" w:hAnsi="Arial" w:cs="Arial"/>
                <w:sz w:val="15"/>
                <w:szCs w:val="15"/>
              </w:rPr>
            </w:pPr>
            <w:r w:rsidRPr="00735D8F">
              <w:rPr>
                <w:rFonts w:ascii="Arial" w:hAnsi="Arial" w:cs="Arial"/>
                <w:sz w:val="15"/>
                <w:szCs w:val="15"/>
              </w:rPr>
              <w:t>Net premium written</w:t>
            </w:r>
          </w:p>
        </w:tc>
        <w:tc>
          <w:tcPr>
            <w:tcW w:w="1125" w:type="dxa"/>
            <w:vAlign w:val="bottom"/>
          </w:tcPr>
          <w:p w14:paraId="65EBDC1B" w14:textId="204B3810"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482,086,350</w:t>
            </w:r>
          </w:p>
        </w:tc>
        <w:tc>
          <w:tcPr>
            <w:tcW w:w="1125" w:type="dxa"/>
            <w:vAlign w:val="bottom"/>
            <w:hideMark/>
          </w:tcPr>
          <w:p w14:paraId="2467D924" w14:textId="5C9F084A"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431,159,053</w:t>
            </w:r>
          </w:p>
        </w:tc>
        <w:tc>
          <w:tcPr>
            <w:tcW w:w="1125" w:type="dxa"/>
            <w:vAlign w:val="bottom"/>
          </w:tcPr>
          <w:p w14:paraId="3F02120B" w14:textId="5C0DE7B5"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207,378,723</w:t>
            </w:r>
          </w:p>
        </w:tc>
        <w:tc>
          <w:tcPr>
            <w:tcW w:w="1125" w:type="dxa"/>
            <w:vAlign w:val="bottom"/>
            <w:hideMark/>
          </w:tcPr>
          <w:p w14:paraId="4D7B1347" w14:textId="4D75D179"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172,754,650</w:t>
            </w:r>
          </w:p>
        </w:tc>
        <w:tc>
          <w:tcPr>
            <w:tcW w:w="1125" w:type="dxa"/>
            <w:vAlign w:val="bottom"/>
          </w:tcPr>
          <w:p w14:paraId="059F581F" w14:textId="3BF1F10A"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689,465,073</w:t>
            </w:r>
          </w:p>
        </w:tc>
        <w:tc>
          <w:tcPr>
            <w:tcW w:w="1125" w:type="dxa"/>
            <w:vAlign w:val="bottom"/>
            <w:hideMark/>
          </w:tcPr>
          <w:p w14:paraId="4D04621F" w14:textId="0E187106"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603,913,703</w:t>
            </w:r>
          </w:p>
        </w:tc>
      </w:tr>
      <w:tr w:rsidR="00735D8F" w:rsidRPr="00735D8F" w14:paraId="79D2E7A9" w14:textId="77777777" w:rsidTr="00DC6A4B">
        <w:trPr>
          <w:trHeight w:val="242"/>
        </w:trPr>
        <w:tc>
          <w:tcPr>
            <w:tcW w:w="3348" w:type="dxa"/>
            <w:vAlign w:val="bottom"/>
            <w:hideMark/>
          </w:tcPr>
          <w:p w14:paraId="5BA670E7" w14:textId="7DE1088B" w:rsidR="00735D8F" w:rsidRPr="00735D8F" w:rsidRDefault="00735D8F" w:rsidP="00735D8F">
            <w:pPr>
              <w:tabs>
                <w:tab w:val="left" w:pos="450"/>
                <w:tab w:val="left" w:pos="2880"/>
              </w:tabs>
              <w:spacing w:line="300" w:lineRule="exact"/>
              <w:ind w:left="432" w:right="-125" w:hanging="274"/>
              <w:jc w:val="left"/>
              <w:rPr>
                <w:rFonts w:ascii="Arial" w:hAnsi="Arial" w:cs="Arial"/>
                <w:sz w:val="15"/>
                <w:szCs w:val="15"/>
              </w:rPr>
            </w:pPr>
            <w:r w:rsidRPr="00735D8F">
              <w:rPr>
                <w:rFonts w:ascii="Arial" w:hAnsi="Arial" w:cs="Arial"/>
                <w:sz w:val="15"/>
                <w:szCs w:val="15"/>
              </w:rPr>
              <w:t>Less: Unearned premium reserves increased from prior period</w:t>
            </w:r>
          </w:p>
        </w:tc>
        <w:tc>
          <w:tcPr>
            <w:tcW w:w="1125" w:type="dxa"/>
            <w:vAlign w:val="bottom"/>
          </w:tcPr>
          <w:p w14:paraId="1B462656" w14:textId="5AB49DE3"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(61,560,974)</w:t>
            </w:r>
          </w:p>
        </w:tc>
        <w:tc>
          <w:tcPr>
            <w:tcW w:w="1125" w:type="dxa"/>
            <w:vAlign w:val="bottom"/>
            <w:hideMark/>
          </w:tcPr>
          <w:p w14:paraId="6D39719A" w14:textId="25DF0993"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(50,457,830)</w:t>
            </w:r>
          </w:p>
        </w:tc>
        <w:tc>
          <w:tcPr>
            <w:tcW w:w="1125" w:type="dxa"/>
            <w:vAlign w:val="bottom"/>
          </w:tcPr>
          <w:p w14:paraId="4FC82245" w14:textId="787F1528"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(20,377,364)</w:t>
            </w:r>
          </w:p>
        </w:tc>
        <w:tc>
          <w:tcPr>
            <w:tcW w:w="1125" w:type="dxa"/>
            <w:vAlign w:val="bottom"/>
            <w:hideMark/>
          </w:tcPr>
          <w:p w14:paraId="4BD79EB0" w14:textId="58710AA2"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(17,439,990)</w:t>
            </w:r>
          </w:p>
        </w:tc>
        <w:tc>
          <w:tcPr>
            <w:tcW w:w="1125" w:type="dxa"/>
            <w:vAlign w:val="bottom"/>
          </w:tcPr>
          <w:p w14:paraId="29EF95D0" w14:textId="03B1BC53"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(81,938,338)</w:t>
            </w:r>
          </w:p>
        </w:tc>
        <w:tc>
          <w:tcPr>
            <w:tcW w:w="1125" w:type="dxa"/>
            <w:vAlign w:val="bottom"/>
            <w:hideMark/>
          </w:tcPr>
          <w:p w14:paraId="6753182A" w14:textId="12D0EE25"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(67,897,820)</w:t>
            </w:r>
          </w:p>
        </w:tc>
      </w:tr>
      <w:tr w:rsidR="00735D8F" w:rsidRPr="00735D8F" w14:paraId="41253ACC" w14:textId="77777777" w:rsidTr="00DC6A4B">
        <w:trPr>
          <w:trHeight w:val="219"/>
        </w:trPr>
        <w:tc>
          <w:tcPr>
            <w:tcW w:w="3348" w:type="dxa"/>
            <w:vAlign w:val="bottom"/>
            <w:hideMark/>
          </w:tcPr>
          <w:p w14:paraId="2B0E2785" w14:textId="77777777" w:rsidR="00735D8F" w:rsidRPr="00735D8F" w:rsidRDefault="00735D8F" w:rsidP="00735D8F">
            <w:pPr>
              <w:tabs>
                <w:tab w:val="left" w:pos="408"/>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Net earned premium</w:t>
            </w:r>
          </w:p>
        </w:tc>
        <w:tc>
          <w:tcPr>
            <w:tcW w:w="1125" w:type="dxa"/>
            <w:vAlign w:val="bottom"/>
          </w:tcPr>
          <w:p w14:paraId="590EED29" w14:textId="744CAFD2"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420,525,376</w:t>
            </w:r>
          </w:p>
        </w:tc>
        <w:tc>
          <w:tcPr>
            <w:tcW w:w="1125" w:type="dxa"/>
            <w:vAlign w:val="bottom"/>
            <w:hideMark/>
          </w:tcPr>
          <w:p w14:paraId="2CAD218D" w14:textId="0F40F7F9"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380,701,223</w:t>
            </w:r>
          </w:p>
        </w:tc>
        <w:tc>
          <w:tcPr>
            <w:tcW w:w="1125" w:type="dxa"/>
            <w:vAlign w:val="bottom"/>
          </w:tcPr>
          <w:p w14:paraId="08ECE808" w14:textId="4A75CE25"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187,001,359</w:t>
            </w:r>
          </w:p>
        </w:tc>
        <w:tc>
          <w:tcPr>
            <w:tcW w:w="1125" w:type="dxa"/>
            <w:vAlign w:val="bottom"/>
            <w:hideMark/>
          </w:tcPr>
          <w:p w14:paraId="038E2B2A" w14:textId="4B64E155"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155,314,660</w:t>
            </w:r>
          </w:p>
        </w:tc>
        <w:tc>
          <w:tcPr>
            <w:tcW w:w="1125" w:type="dxa"/>
            <w:vAlign w:val="bottom"/>
          </w:tcPr>
          <w:p w14:paraId="001A9CD7" w14:textId="7825476D"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607,526,735</w:t>
            </w:r>
          </w:p>
        </w:tc>
        <w:tc>
          <w:tcPr>
            <w:tcW w:w="1125" w:type="dxa"/>
            <w:vAlign w:val="bottom"/>
            <w:hideMark/>
          </w:tcPr>
          <w:p w14:paraId="17FF8886" w14:textId="231E4A6D"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536,015,883</w:t>
            </w:r>
          </w:p>
        </w:tc>
      </w:tr>
      <w:tr w:rsidR="00735D8F" w:rsidRPr="00735D8F" w14:paraId="58423AEA" w14:textId="77777777" w:rsidTr="00DC6A4B">
        <w:trPr>
          <w:trHeight w:val="208"/>
        </w:trPr>
        <w:tc>
          <w:tcPr>
            <w:tcW w:w="3348" w:type="dxa"/>
            <w:vAlign w:val="bottom"/>
            <w:hideMark/>
          </w:tcPr>
          <w:p w14:paraId="4C4D7C35" w14:textId="77777777" w:rsidR="00735D8F" w:rsidRPr="00735D8F" w:rsidRDefault="00735D8F" w:rsidP="00735D8F">
            <w:pPr>
              <w:tabs>
                <w:tab w:val="left" w:pos="408"/>
                <w:tab w:val="left" w:pos="2880"/>
              </w:tabs>
              <w:spacing w:line="300" w:lineRule="exact"/>
              <w:ind w:left="432" w:right="-126" w:hanging="270"/>
              <w:jc w:val="left"/>
              <w:rPr>
                <w:rFonts w:ascii="Arial" w:hAnsi="Arial" w:cs="Arial"/>
                <w:sz w:val="15"/>
                <w:szCs w:val="15"/>
              </w:rPr>
            </w:pPr>
            <w:r w:rsidRPr="00735D8F">
              <w:rPr>
                <w:rFonts w:ascii="Arial" w:hAnsi="Arial" w:cs="Arial"/>
                <w:sz w:val="15"/>
                <w:szCs w:val="15"/>
              </w:rPr>
              <w:t>Commission and brokerage income from reinsurers</w:t>
            </w:r>
          </w:p>
        </w:tc>
        <w:tc>
          <w:tcPr>
            <w:tcW w:w="1125" w:type="dxa"/>
            <w:vAlign w:val="bottom"/>
          </w:tcPr>
          <w:p w14:paraId="53A2CFF9" w14:textId="5C19FCAE"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35,888</w:t>
            </w:r>
          </w:p>
        </w:tc>
        <w:tc>
          <w:tcPr>
            <w:tcW w:w="1125" w:type="dxa"/>
            <w:vAlign w:val="bottom"/>
            <w:hideMark/>
          </w:tcPr>
          <w:p w14:paraId="281171AE" w14:textId="458B5A19"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18,480</w:t>
            </w:r>
          </w:p>
        </w:tc>
        <w:tc>
          <w:tcPr>
            <w:tcW w:w="1125" w:type="dxa"/>
            <w:vAlign w:val="bottom"/>
          </w:tcPr>
          <w:p w14:paraId="4042DB1B" w14:textId="0E0C4AA0"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26,263,942</w:t>
            </w:r>
          </w:p>
        </w:tc>
        <w:tc>
          <w:tcPr>
            <w:tcW w:w="1125" w:type="dxa"/>
            <w:vAlign w:val="bottom"/>
            <w:hideMark/>
          </w:tcPr>
          <w:p w14:paraId="5FDC6BCE" w14:textId="39C5F49C"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19,285,110</w:t>
            </w:r>
          </w:p>
        </w:tc>
        <w:tc>
          <w:tcPr>
            <w:tcW w:w="1125" w:type="dxa"/>
            <w:vAlign w:val="bottom"/>
          </w:tcPr>
          <w:p w14:paraId="2620A53D" w14:textId="7A45D165"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26,299,830</w:t>
            </w:r>
          </w:p>
        </w:tc>
        <w:tc>
          <w:tcPr>
            <w:tcW w:w="1125" w:type="dxa"/>
            <w:vAlign w:val="bottom"/>
            <w:hideMark/>
          </w:tcPr>
          <w:p w14:paraId="4D6FE21C" w14:textId="1C9195F1"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19,303,590</w:t>
            </w:r>
          </w:p>
        </w:tc>
      </w:tr>
      <w:tr w:rsidR="00735D8F" w:rsidRPr="00735D8F" w14:paraId="6100A5E7" w14:textId="77777777" w:rsidTr="00DC6A4B">
        <w:trPr>
          <w:trHeight w:val="277"/>
        </w:trPr>
        <w:tc>
          <w:tcPr>
            <w:tcW w:w="3348" w:type="dxa"/>
            <w:vAlign w:val="bottom"/>
            <w:hideMark/>
          </w:tcPr>
          <w:p w14:paraId="7FDB0EAD" w14:textId="77777777" w:rsidR="00735D8F" w:rsidRPr="00735D8F" w:rsidRDefault="00735D8F" w:rsidP="00735D8F">
            <w:pPr>
              <w:tabs>
                <w:tab w:val="left" w:pos="900"/>
                <w:tab w:val="left" w:pos="2880"/>
              </w:tabs>
              <w:spacing w:line="300" w:lineRule="exact"/>
              <w:ind w:left="432" w:right="-18" w:hanging="270"/>
              <w:jc w:val="left"/>
              <w:rPr>
                <w:rFonts w:ascii="Arial" w:hAnsi="Arial" w:cs="Arial"/>
                <w:sz w:val="15"/>
                <w:szCs w:val="15"/>
              </w:rPr>
            </w:pPr>
            <w:r w:rsidRPr="00735D8F">
              <w:rPr>
                <w:rFonts w:ascii="Arial" w:hAnsi="Arial" w:cs="Arial"/>
                <w:b/>
                <w:bCs/>
                <w:sz w:val="15"/>
                <w:szCs w:val="15"/>
              </w:rPr>
              <w:t>Total underwriting revenues</w:t>
            </w:r>
          </w:p>
        </w:tc>
        <w:tc>
          <w:tcPr>
            <w:tcW w:w="1125" w:type="dxa"/>
            <w:vAlign w:val="bottom"/>
          </w:tcPr>
          <w:p w14:paraId="11CF03BA" w14:textId="1831F88C"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420,561,264</w:t>
            </w:r>
          </w:p>
        </w:tc>
        <w:tc>
          <w:tcPr>
            <w:tcW w:w="1125" w:type="dxa"/>
            <w:vAlign w:val="bottom"/>
            <w:hideMark/>
          </w:tcPr>
          <w:p w14:paraId="4DCEBA3B" w14:textId="64E1BBDB"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380,719,703</w:t>
            </w:r>
          </w:p>
        </w:tc>
        <w:tc>
          <w:tcPr>
            <w:tcW w:w="1125" w:type="dxa"/>
            <w:vAlign w:val="bottom"/>
          </w:tcPr>
          <w:p w14:paraId="0ECB441A" w14:textId="42F0AF61"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213,265,301</w:t>
            </w:r>
          </w:p>
        </w:tc>
        <w:tc>
          <w:tcPr>
            <w:tcW w:w="1125" w:type="dxa"/>
            <w:vAlign w:val="bottom"/>
            <w:hideMark/>
          </w:tcPr>
          <w:p w14:paraId="270044AE" w14:textId="53D8E658"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174,599,770</w:t>
            </w:r>
          </w:p>
        </w:tc>
        <w:tc>
          <w:tcPr>
            <w:tcW w:w="1125" w:type="dxa"/>
            <w:vAlign w:val="bottom"/>
          </w:tcPr>
          <w:p w14:paraId="505799A2" w14:textId="4309A85E"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633,826,565</w:t>
            </w:r>
          </w:p>
        </w:tc>
        <w:tc>
          <w:tcPr>
            <w:tcW w:w="1125" w:type="dxa"/>
            <w:vAlign w:val="bottom"/>
            <w:hideMark/>
          </w:tcPr>
          <w:p w14:paraId="4BADAE33" w14:textId="0EAAFB3E"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555,319,473</w:t>
            </w:r>
          </w:p>
        </w:tc>
      </w:tr>
      <w:tr w:rsidR="00735D8F" w:rsidRPr="00735D8F" w14:paraId="40504490" w14:textId="77777777" w:rsidTr="00DC6A4B">
        <w:trPr>
          <w:trHeight w:val="208"/>
        </w:trPr>
        <w:tc>
          <w:tcPr>
            <w:tcW w:w="3348" w:type="dxa"/>
            <w:vAlign w:val="bottom"/>
            <w:hideMark/>
          </w:tcPr>
          <w:p w14:paraId="70E984C7" w14:textId="77777777" w:rsidR="00735D8F" w:rsidRPr="00735D8F" w:rsidRDefault="00735D8F" w:rsidP="00735D8F">
            <w:pPr>
              <w:tabs>
                <w:tab w:val="left" w:pos="450"/>
                <w:tab w:val="left" w:pos="2880"/>
              </w:tabs>
              <w:spacing w:line="300" w:lineRule="exact"/>
              <w:ind w:left="432" w:right="-18" w:hanging="270"/>
              <w:jc w:val="left"/>
              <w:rPr>
                <w:rFonts w:ascii="Arial" w:hAnsi="Arial" w:cs="Arial"/>
                <w:b/>
                <w:bCs/>
                <w:sz w:val="15"/>
                <w:szCs w:val="15"/>
              </w:rPr>
            </w:pPr>
            <w:r w:rsidRPr="00735D8F">
              <w:rPr>
                <w:rFonts w:ascii="Arial" w:hAnsi="Arial" w:cs="Arial"/>
                <w:b/>
                <w:bCs/>
                <w:sz w:val="15"/>
                <w:szCs w:val="15"/>
              </w:rPr>
              <w:t>Underwriting expenses</w:t>
            </w:r>
          </w:p>
        </w:tc>
        <w:tc>
          <w:tcPr>
            <w:tcW w:w="1125" w:type="dxa"/>
            <w:vAlign w:val="bottom"/>
          </w:tcPr>
          <w:p w14:paraId="4997BBC8"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5D0BBA4D"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5F7033A"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0438717"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09A2279E"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CD69CF6" w14:textId="77777777" w:rsidR="00735D8F" w:rsidRPr="00735D8F" w:rsidRDefault="00735D8F" w:rsidP="00735D8F">
            <w:pPr>
              <w:tabs>
                <w:tab w:val="decimal" w:pos="882"/>
              </w:tabs>
              <w:spacing w:line="300" w:lineRule="exact"/>
              <w:ind w:right="-43"/>
              <w:jc w:val="left"/>
              <w:rPr>
                <w:rFonts w:ascii="Arial" w:hAnsi="Arial" w:cs="Arial"/>
                <w:sz w:val="15"/>
                <w:szCs w:val="15"/>
              </w:rPr>
            </w:pPr>
          </w:p>
        </w:tc>
      </w:tr>
      <w:tr w:rsidR="00735D8F" w:rsidRPr="00735D8F" w14:paraId="304FBD72" w14:textId="77777777" w:rsidTr="00DC6A4B">
        <w:trPr>
          <w:trHeight w:val="208"/>
        </w:trPr>
        <w:tc>
          <w:tcPr>
            <w:tcW w:w="3348" w:type="dxa"/>
            <w:vAlign w:val="bottom"/>
          </w:tcPr>
          <w:p w14:paraId="62630ED1" w14:textId="77777777" w:rsidR="00735D8F" w:rsidRPr="00735D8F" w:rsidRDefault="00735D8F" w:rsidP="00735D8F">
            <w:pPr>
              <w:tabs>
                <w:tab w:val="left" w:pos="450"/>
                <w:tab w:val="left" w:pos="2880"/>
              </w:tabs>
              <w:spacing w:line="300" w:lineRule="exact"/>
              <w:ind w:left="432" w:right="-14" w:hanging="274"/>
              <w:jc w:val="left"/>
              <w:rPr>
                <w:rFonts w:ascii="Arial" w:hAnsi="Arial" w:cs="Arial"/>
                <w:sz w:val="15"/>
                <w:szCs w:val="15"/>
              </w:rPr>
            </w:pPr>
            <w:r w:rsidRPr="00735D8F">
              <w:rPr>
                <w:rFonts w:ascii="Arial" w:hAnsi="Arial" w:cs="Arial"/>
                <w:sz w:val="15"/>
                <w:szCs w:val="15"/>
              </w:rPr>
              <w:t>Long-term insurance policy reserve increased</w:t>
            </w:r>
          </w:p>
        </w:tc>
        <w:tc>
          <w:tcPr>
            <w:tcW w:w="1125" w:type="dxa"/>
            <w:vAlign w:val="bottom"/>
          </w:tcPr>
          <w:p w14:paraId="0D3C6536" w14:textId="3BC41F13"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w:t>
            </w:r>
          </w:p>
        </w:tc>
        <w:tc>
          <w:tcPr>
            <w:tcW w:w="1125" w:type="dxa"/>
            <w:vAlign w:val="bottom"/>
          </w:tcPr>
          <w:p w14:paraId="610370B4" w14:textId="1E226072"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w:t>
            </w:r>
          </w:p>
        </w:tc>
        <w:tc>
          <w:tcPr>
            <w:tcW w:w="1125" w:type="dxa"/>
            <w:vAlign w:val="bottom"/>
          </w:tcPr>
          <w:p w14:paraId="5C078A0C" w14:textId="27DAC19E"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42,940,897</w:t>
            </w:r>
          </w:p>
        </w:tc>
        <w:tc>
          <w:tcPr>
            <w:tcW w:w="1125" w:type="dxa"/>
            <w:vAlign w:val="bottom"/>
          </w:tcPr>
          <w:p w14:paraId="2847D457" w14:textId="2C13FBCF"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37,747,060</w:t>
            </w:r>
          </w:p>
        </w:tc>
        <w:tc>
          <w:tcPr>
            <w:tcW w:w="1125" w:type="dxa"/>
            <w:vAlign w:val="bottom"/>
          </w:tcPr>
          <w:p w14:paraId="66A9C93F" w14:textId="15B00AF8"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42,940,897</w:t>
            </w:r>
          </w:p>
        </w:tc>
        <w:tc>
          <w:tcPr>
            <w:tcW w:w="1125" w:type="dxa"/>
            <w:vAlign w:val="bottom"/>
          </w:tcPr>
          <w:p w14:paraId="1A9A6635" w14:textId="599BFF35"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37,747,060</w:t>
            </w:r>
          </w:p>
        </w:tc>
      </w:tr>
      <w:tr w:rsidR="00735D8F" w:rsidRPr="00735D8F" w14:paraId="7977F186" w14:textId="77777777" w:rsidTr="00DC6A4B">
        <w:trPr>
          <w:trHeight w:val="208"/>
        </w:trPr>
        <w:tc>
          <w:tcPr>
            <w:tcW w:w="3348" w:type="dxa"/>
            <w:vAlign w:val="bottom"/>
            <w:hideMark/>
          </w:tcPr>
          <w:p w14:paraId="7E238F1C" w14:textId="77777777" w:rsidR="00735D8F" w:rsidRPr="00735D8F" w:rsidRDefault="00735D8F" w:rsidP="00735D8F">
            <w:pPr>
              <w:tabs>
                <w:tab w:val="left" w:pos="450"/>
                <w:tab w:val="left" w:pos="2880"/>
              </w:tabs>
              <w:spacing w:line="300" w:lineRule="exact"/>
              <w:ind w:left="432" w:right="-14" w:hanging="274"/>
              <w:jc w:val="left"/>
              <w:rPr>
                <w:rFonts w:ascii="Arial" w:hAnsi="Arial" w:cs="Arial"/>
                <w:sz w:val="15"/>
                <w:szCs w:val="15"/>
              </w:rPr>
            </w:pPr>
            <w:r w:rsidRPr="00735D8F">
              <w:rPr>
                <w:rFonts w:ascii="Arial" w:hAnsi="Arial" w:cs="Arial"/>
                <w:sz w:val="15"/>
                <w:szCs w:val="15"/>
              </w:rPr>
              <w:t>Gross claims</w:t>
            </w:r>
          </w:p>
        </w:tc>
        <w:tc>
          <w:tcPr>
            <w:tcW w:w="1125" w:type="dxa"/>
            <w:vAlign w:val="bottom"/>
          </w:tcPr>
          <w:p w14:paraId="35361710" w14:textId="509A797B"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cs/>
              </w:rPr>
              <w:t>250</w:t>
            </w:r>
            <w:r w:rsidRPr="00735D8F">
              <w:rPr>
                <w:rFonts w:ascii="Arial" w:hAnsi="Arial" w:cs="Arial"/>
                <w:sz w:val="15"/>
                <w:szCs w:val="15"/>
              </w:rPr>
              <w:t>,832,791</w:t>
            </w:r>
          </w:p>
        </w:tc>
        <w:tc>
          <w:tcPr>
            <w:tcW w:w="1125" w:type="dxa"/>
            <w:vAlign w:val="bottom"/>
            <w:hideMark/>
          </w:tcPr>
          <w:p w14:paraId="771F9E3F" w14:textId="38139519"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242,760,133</w:t>
            </w:r>
          </w:p>
        </w:tc>
        <w:tc>
          <w:tcPr>
            <w:tcW w:w="1125" w:type="dxa"/>
            <w:vAlign w:val="bottom"/>
          </w:tcPr>
          <w:p w14:paraId="1306C423" w14:textId="624BC0E3"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117,815,753</w:t>
            </w:r>
          </w:p>
        </w:tc>
        <w:tc>
          <w:tcPr>
            <w:tcW w:w="1125" w:type="dxa"/>
            <w:vAlign w:val="bottom"/>
            <w:hideMark/>
          </w:tcPr>
          <w:p w14:paraId="059F1FE7" w14:textId="4E353B00"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87,954,975</w:t>
            </w:r>
          </w:p>
        </w:tc>
        <w:tc>
          <w:tcPr>
            <w:tcW w:w="1125" w:type="dxa"/>
            <w:vAlign w:val="bottom"/>
          </w:tcPr>
          <w:p w14:paraId="44978256" w14:textId="6B256011"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368,648,544</w:t>
            </w:r>
          </w:p>
        </w:tc>
        <w:tc>
          <w:tcPr>
            <w:tcW w:w="1125" w:type="dxa"/>
            <w:vAlign w:val="bottom"/>
            <w:hideMark/>
          </w:tcPr>
          <w:p w14:paraId="036FF789" w14:textId="118EB2CB"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330,715,108</w:t>
            </w:r>
          </w:p>
        </w:tc>
      </w:tr>
      <w:tr w:rsidR="00735D8F" w:rsidRPr="00735D8F" w14:paraId="4363DCCF" w14:textId="77777777" w:rsidTr="00DC6A4B">
        <w:trPr>
          <w:trHeight w:val="208"/>
        </w:trPr>
        <w:tc>
          <w:tcPr>
            <w:tcW w:w="3348" w:type="dxa"/>
            <w:vAlign w:val="bottom"/>
            <w:hideMark/>
          </w:tcPr>
          <w:p w14:paraId="097988B6"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Less: Claim recovery from reinsurers</w:t>
            </w:r>
          </w:p>
        </w:tc>
        <w:tc>
          <w:tcPr>
            <w:tcW w:w="1125" w:type="dxa"/>
            <w:vAlign w:val="bottom"/>
          </w:tcPr>
          <w:p w14:paraId="167E584E" w14:textId="2A6DBEA9"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w:t>
            </w:r>
          </w:p>
        </w:tc>
        <w:tc>
          <w:tcPr>
            <w:tcW w:w="1125" w:type="dxa"/>
            <w:vAlign w:val="bottom"/>
            <w:hideMark/>
          </w:tcPr>
          <w:p w14:paraId="080E65EE" w14:textId="35554D0C"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w:t>
            </w:r>
          </w:p>
        </w:tc>
        <w:tc>
          <w:tcPr>
            <w:tcW w:w="1125" w:type="dxa"/>
            <w:vAlign w:val="bottom"/>
          </w:tcPr>
          <w:p w14:paraId="2B691AC7" w14:textId="24798520"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(22,515,190)</w:t>
            </w:r>
          </w:p>
        </w:tc>
        <w:tc>
          <w:tcPr>
            <w:tcW w:w="1125" w:type="dxa"/>
            <w:vAlign w:val="bottom"/>
            <w:hideMark/>
          </w:tcPr>
          <w:p w14:paraId="7A350A6C" w14:textId="223040F8"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(24,046,877)</w:t>
            </w:r>
          </w:p>
        </w:tc>
        <w:tc>
          <w:tcPr>
            <w:tcW w:w="1125" w:type="dxa"/>
            <w:vAlign w:val="bottom"/>
          </w:tcPr>
          <w:p w14:paraId="5FDDD209" w14:textId="30392909"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(22,515,190)</w:t>
            </w:r>
          </w:p>
        </w:tc>
        <w:tc>
          <w:tcPr>
            <w:tcW w:w="1125" w:type="dxa"/>
            <w:vAlign w:val="bottom"/>
            <w:hideMark/>
          </w:tcPr>
          <w:p w14:paraId="5BCF8666" w14:textId="2F84D7C8"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(24,046,877)</w:t>
            </w:r>
          </w:p>
        </w:tc>
      </w:tr>
      <w:tr w:rsidR="00735D8F" w:rsidRPr="00735D8F" w14:paraId="72A88030" w14:textId="77777777" w:rsidTr="00DC6A4B">
        <w:trPr>
          <w:trHeight w:val="208"/>
        </w:trPr>
        <w:tc>
          <w:tcPr>
            <w:tcW w:w="3348" w:type="dxa"/>
            <w:vAlign w:val="bottom"/>
            <w:hideMark/>
          </w:tcPr>
          <w:p w14:paraId="691ABE4C"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Commission and brokerage expenses</w:t>
            </w:r>
          </w:p>
        </w:tc>
        <w:tc>
          <w:tcPr>
            <w:tcW w:w="1125" w:type="dxa"/>
            <w:vAlign w:val="bottom"/>
          </w:tcPr>
          <w:p w14:paraId="4203664A" w14:textId="1656CE7A"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82,062,837</w:t>
            </w:r>
          </w:p>
        </w:tc>
        <w:tc>
          <w:tcPr>
            <w:tcW w:w="1125" w:type="dxa"/>
            <w:vAlign w:val="bottom"/>
            <w:hideMark/>
          </w:tcPr>
          <w:p w14:paraId="17780851" w14:textId="644D89DA"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72,558,026</w:t>
            </w:r>
          </w:p>
        </w:tc>
        <w:tc>
          <w:tcPr>
            <w:tcW w:w="1125" w:type="dxa"/>
            <w:vAlign w:val="bottom"/>
          </w:tcPr>
          <w:p w14:paraId="72E3C053" w14:textId="0DAE6324"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53,412,981</w:t>
            </w:r>
          </w:p>
        </w:tc>
        <w:tc>
          <w:tcPr>
            <w:tcW w:w="1125" w:type="dxa"/>
            <w:vAlign w:val="bottom"/>
            <w:hideMark/>
          </w:tcPr>
          <w:p w14:paraId="26561322" w14:textId="7830E44F"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43,857,020</w:t>
            </w:r>
          </w:p>
        </w:tc>
        <w:tc>
          <w:tcPr>
            <w:tcW w:w="1125" w:type="dxa"/>
            <w:vAlign w:val="bottom"/>
          </w:tcPr>
          <w:p w14:paraId="4F28D73E" w14:textId="06B3A9B5"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135,475,818</w:t>
            </w:r>
          </w:p>
        </w:tc>
        <w:tc>
          <w:tcPr>
            <w:tcW w:w="1125" w:type="dxa"/>
            <w:vAlign w:val="bottom"/>
            <w:hideMark/>
          </w:tcPr>
          <w:p w14:paraId="6CD641D5" w14:textId="5F0788DD"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116,415,046</w:t>
            </w:r>
          </w:p>
        </w:tc>
      </w:tr>
      <w:tr w:rsidR="00735D8F" w:rsidRPr="00735D8F" w14:paraId="61934600" w14:textId="77777777" w:rsidTr="00DC6A4B">
        <w:trPr>
          <w:trHeight w:val="208"/>
        </w:trPr>
        <w:tc>
          <w:tcPr>
            <w:tcW w:w="3348" w:type="dxa"/>
            <w:vAlign w:val="bottom"/>
            <w:hideMark/>
          </w:tcPr>
          <w:p w14:paraId="454A9C5C"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Other underwriting expenses</w:t>
            </w:r>
          </w:p>
        </w:tc>
        <w:tc>
          <w:tcPr>
            <w:tcW w:w="1125" w:type="dxa"/>
            <w:vAlign w:val="bottom"/>
          </w:tcPr>
          <w:p w14:paraId="5A5D570D" w14:textId="3F1A70C2"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32,029,411</w:t>
            </w:r>
          </w:p>
        </w:tc>
        <w:tc>
          <w:tcPr>
            <w:tcW w:w="1125" w:type="dxa"/>
            <w:vAlign w:val="bottom"/>
            <w:hideMark/>
          </w:tcPr>
          <w:p w14:paraId="49E18190" w14:textId="537179BA"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26,827,624</w:t>
            </w:r>
          </w:p>
        </w:tc>
        <w:tc>
          <w:tcPr>
            <w:tcW w:w="1125" w:type="dxa"/>
            <w:vAlign w:val="bottom"/>
          </w:tcPr>
          <w:p w14:paraId="6B34441B" w14:textId="4357A950"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20,447,714</w:t>
            </w:r>
          </w:p>
        </w:tc>
        <w:tc>
          <w:tcPr>
            <w:tcW w:w="1125" w:type="dxa"/>
            <w:vAlign w:val="bottom"/>
            <w:hideMark/>
          </w:tcPr>
          <w:p w14:paraId="4F25B4FF" w14:textId="5412E1C0"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17,501,173</w:t>
            </w:r>
          </w:p>
        </w:tc>
        <w:tc>
          <w:tcPr>
            <w:tcW w:w="1125" w:type="dxa"/>
            <w:vAlign w:val="bottom"/>
          </w:tcPr>
          <w:p w14:paraId="749D77C5" w14:textId="736B5DDC"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52,477,125</w:t>
            </w:r>
          </w:p>
        </w:tc>
        <w:tc>
          <w:tcPr>
            <w:tcW w:w="1125" w:type="dxa"/>
            <w:vAlign w:val="bottom"/>
            <w:hideMark/>
          </w:tcPr>
          <w:p w14:paraId="5808B84D" w14:textId="12D1C2A7"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44,328,797</w:t>
            </w:r>
          </w:p>
        </w:tc>
      </w:tr>
      <w:tr w:rsidR="00735D8F" w:rsidRPr="00735D8F" w14:paraId="4F51CA86" w14:textId="77777777" w:rsidTr="00DC6A4B">
        <w:trPr>
          <w:trHeight w:val="253"/>
        </w:trPr>
        <w:tc>
          <w:tcPr>
            <w:tcW w:w="3348" w:type="dxa"/>
            <w:vAlign w:val="bottom"/>
            <w:hideMark/>
          </w:tcPr>
          <w:p w14:paraId="69F15AA5" w14:textId="77777777" w:rsidR="00735D8F" w:rsidRPr="00735D8F" w:rsidRDefault="00735D8F" w:rsidP="00735D8F">
            <w:pPr>
              <w:tabs>
                <w:tab w:val="left" w:pos="450"/>
                <w:tab w:val="left" w:pos="2880"/>
              </w:tabs>
              <w:spacing w:line="300" w:lineRule="exact"/>
              <w:ind w:left="432" w:right="-18" w:hanging="270"/>
              <w:jc w:val="left"/>
              <w:rPr>
                <w:rFonts w:ascii="Arial" w:hAnsi="Arial" w:cs="Arial"/>
                <w:b/>
                <w:bCs/>
                <w:sz w:val="15"/>
                <w:szCs w:val="15"/>
              </w:rPr>
            </w:pPr>
            <w:r w:rsidRPr="00735D8F">
              <w:rPr>
                <w:rFonts w:ascii="Arial" w:hAnsi="Arial" w:cs="Arial"/>
                <w:b/>
                <w:bCs/>
                <w:sz w:val="15"/>
                <w:szCs w:val="15"/>
              </w:rPr>
              <w:t>Total underwriting expenses before operating expenses</w:t>
            </w:r>
          </w:p>
        </w:tc>
        <w:tc>
          <w:tcPr>
            <w:tcW w:w="1125" w:type="dxa"/>
            <w:vAlign w:val="bottom"/>
          </w:tcPr>
          <w:p w14:paraId="6B2F5450" w14:textId="142535F2"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364,925,039</w:t>
            </w:r>
          </w:p>
        </w:tc>
        <w:tc>
          <w:tcPr>
            <w:tcW w:w="1125" w:type="dxa"/>
            <w:vAlign w:val="bottom"/>
            <w:hideMark/>
          </w:tcPr>
          <w:p w14:paraId="11C2823E" w14:textId="15BEBC4E"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342,145,783</w:t>
            </w:r>
          </w:p>
        </w:tc>
        <w:tc>
          <w:tcPr>
            <w:tcW w:w="1125" w:type="dxa"/>
            <w:vAlign w:val="bottom"/>
          </w:tcPr>
          <w:p w14:paraId="6E0B3DB1" w14:textId="514AAD43"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212,102,155</w:t>
            </w:r>
          </w:p>
        </w:tc>
        <w:tc>
          <w:tcPr>
            <w:tcW w:w="1125" w:type="dxa"/>
            <w:vAlign w:val="bottom"/>
            <w:hideMark/>
          </w:tcPr>
          <w:p w14:paraId="404A9FD8" w14:textId="641B16E7"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163,013,351</w:t>
            </w:r>
          </w:p>
        </w:tc>
        <w:tc>
          <w:tcPr>
            <w:tcW w:w="1125" w:type="dxa"/>
            <w:vAlign w:val="bottom"/>
          </w:tcPr>
          <w:p w14:paraId="09E2F4B8" w14:textId="7E4A83C4"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577,027,194</w:t>
            </w:r>
          </w:p>
        </w:tc>
        <w:tc>
          <w:tcPr>
            <w:tcW w:w="1125" w:type="dxa"/>
            <w:vAlign w:val="bottom"/>
            <w:hideMark/>
          </w:tcPr>
          <w:p w14:paraId="62D2E2C0" w14:textId="2A6895D3"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505,159,134</w:t>
            </w:r>
          </w:p>
        </w:tc>
      </w:tr>
      <w:tr w:rsidR="00735D8F" w:rsidRPr="00735D8F" w14:paraId="1589C2B4" w14:textId="77777777" w:rsidTr="00DC6A4B">
        <w:trPr>
          <w:trHeight w:val="208"/>
        </w:trPr>
        <w:tc>
          <w:tcPr>
            <w:tcW w:w="3348" w:type="dxa"/>
            <w:vAlign w:val="bottom"/>
            <w:hideMark/>
          </w:tcPr>
          <w:p w14:paraId="0FD34A4E" w14:textId="77777777" w:rsidR="00735D8F" w:rsidRPr="00735D8F" w:rsidRDefault="00735D8F" w:rsidP="00735D8F">
            <w:pPr>
              <w:tabs>
                <w:tab w:val="left" w:pos="450"/>
                <w:tab w:val="left" w:pos="2880"/>
              </w:tabs>
              <w:spacing w:line="300" w:lineRule="exact"/>
              <w:ind w:left="432" w:right="-18" w:hanging="270"/>
              <w:jc w:val="left"/>
              <w:rPr>
                <w:rFonts w:ascii="Arial" w:hAnsi="Arial" w:cs="Arial"/>
                <w:b/>
                <w:bCs/>
                <w:sz w:val="15"/>
                <w:szCs w:val="15"/>
              </w:rPr>
            </w:pPr>
            <w:r w:rsidRPr="00735D8F">
              <w:rPr>
                <w:rFonts w:ascii="Arial" w:hAnsi="Arial" w:cs="Arial"/>
                <w:b/>
                <w:bCs/>
                <w:sz w:val="15"/>
                <w:szCs w:val="15"/>
              </w:rPr>
              <w:t>Gross profit from underwriting</w:t>
            </w:r>
          </w:p>
        </w:tc>
        <w:tc>
          <w:tcPr>
            <w:tcW w:w="1125" w:type="dxa"/>
            <w:vAlign w:val="bottom"/>
          </w:tcPr>
          <w:p w14:paraId="37D63AB9" w14:textId="09488E2E" w:rsidR="00735D8F" w:rsidRPr="00735D8F" w:rsidRDefault="00735D8F" w:rsidP="00735D8F">
            <w:pPr>
              <w:pBdr>
                <w:bottom w:val="doub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55,636,225</w:t>
            </w:r>
          </w:p>
        </w:tc>
        <w:tc>
          <w:tcPr>
            <w:tcW w:w="1125" w:type="dxa"/>
            <w:vAlign w:val="bottom"/>
            <w:hideMark/>
          </w:tcPr>
          <w:p w14:paraId="3097A160" w14:textId="28A0A151" w:rsidR="00735D8F" w:rsidRPr="00735D8F" w:rsidRDefault="00735D8F" w:rsidP="00735D8F">
            <w:pPr>
              <w:pBdr>
                <w:bottom w:val="doub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38,573,920</w:t>
            </w:r>
          </w:p>
        </w:tc>
        <w:tc>
          <w:tcPr>
            <w:tcW w:w="1125" w:type="dxa"/>
            <w:vAlign w:val="bottom"/>
          </w:tcPr>
          <w:p w14:paraId="4416B55E" w14:textId="35595C72" w:rsidR="00735D8F" w:rsidRPr="00735D8F" w:rsidRDefault="00735D8F" w:rsidP="00735D8F">
            <w:pPr>
              <w:pBdr>
                <w:bottom w:val="doub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1,163,146</w:t>
            </w:r>
          </w:p>
        </w:tc>
        <w:tc>
          <w:tcPr>
            <w:tcW w:w="1125" w:type="dxa"/>
            <w:vAlign w:val="bottom"/>
            <w:hideMark/>
          </w:tcPr>
          <w:p w14:paraId="3638BAA7" w14:textId="639D1FC7" w:rsidR="00735D8F" w:rsidRPr="00735D8F" w:rsidRDefault="00735D8F" w:rsidP="00735D8F">
            <w:pPr>
              <w:pBdr>
                <w:bottom w:val="doub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11,586,419</w:t>
            </w:r>
          </w:p>
        </w:tc>
        <w:tc>
          <w:tcPr>
            <w:tcW w:w="1125" w:type="dxa"/>
            <w:vAlign w:val="bottom"/>
          </w:tcPr>
          <w:p w14:paraId="395D7AE6" w14:textId="1DD90E3B" w:rsidR="00735D8F" w:rsidRPr="00735D8F" w:rsidRDefault="00735D8F" w:rsidP="00735D8F">
            <w:pPr>
              <w:pBdr>
                <w:bottom w:val="double" w:sz="2" w:space="1" w:color="FFFFFF"/>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56,799,371</w:t>
            </w:r>
          </w:p>
        </w:tc>
        <w:tc>
          <w:tcPr>
            <w:tcW w:w="1125" w:type="dxa"/>
            <w:vAlign w:val="bottom"/>
          </w:tcPr>
          <w:p w14:paraId="5240A86A" w14:textId="46381132" w:rsidR="00735D8F" w:rsidRPr="00735D8F" w:rsidRDefault="00735D8F" w:rsidP="00735D8F">
            <w:pPr>
              <w:pBdr>
                <w:bottom w:val="double" w:sz="2" w:space="1" w:color="FFFFFF"/>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50,160,339</w:t>
            </w:r>
          </w:p>
        </w:tc>
      </w:tr>
      <w:tr w:rsidR="00735D8F" w:rsidRPr="00735D8F" w14:paraId="294F98D9" w14:textId="77777777" w:rsidTr="00DC6A4B">
        <w:trPr>
          <w:trHeight w:val="219"/>
        </w:trPr>
        <w:tc>
          <w:tcPr>
            <w:tcW w:w="3348" w:type="dxa"/>
            <w:vAlign w:val="bottom"/>
            <w:hideMark/>
          </w:tcPr>
          <w:p w14:paraId="60FF1ED9"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Operating expenses</w:t>
            </w:r>
          </w:p>
        </w:tc>
        <w:tc>
          <w:tcPr>
            <w:tcW w:w="1125" w:type="dxa"/>
            <w:vAlign w:val="bottom"/>
          </w:tcPr>
          <w:p w14:paraId="364F5229"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C0FB4E1"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19AE83E"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4ECC5775"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1044018B" w14:textId="4EA02DE7" w:rsidR="00735D8F" w:rsidRPr="00735D8F" w:rsidRDefault="003B7BBF" w:rsidP="00735D8F">
            <w:pPr>
              <w:tabs>
                <w:tab w:val="decimal" w:pos="882"/>
              </w:tabs>
              <w:spacing w:line="300" w:lineRule="exact"/>
              <w:ind w:right="-43"/>
              <w:jc w:val="left"/>
              <w:rPr>
                <w:rFonts w:ascii="Arial" w:hAnsi="Arial" w:cs="Arial"/>
                <w:sz w:val="15"/>
                <w:szCs w:val="15"/>
              </w:rPr>
            </w:pPr>
            <w:r>
              <w:rPr>
                <w:rFonts w:ascii="Arial" w:hAnsi="Arial" w:cs="Arial"/>
                <w:sz w:val="15"/>
                <w:szCs w:val="15"/>
              </w:rPr>
              <w:t>(</w:t>
            </w:r>
            <w:r w:rsidR="00735D8F" w:rsidRPr="00735D8F">
              <w:rPr>
                <w:rFonts w:ascii="Arial" w:hAnsi="Arial" w:cs="Arial"/>
                <w:sz w:val="15"/>
                <w:szCs w:val="15"/>
              </w:rPr>
              <w:t>97,217,357</w:t>
            </w:r>
            <w:r>
              <w:rPr>
                <w:rFonts w:ascii="Arial" w:hAnsi="Arial" w:cs="Arial"/>
                <w:sz w:val="15"/>
                <w:szCs w:val="15"/>
              </w:rPr>
              <w:t>)</w:t>
            </w:r>
          </w:p>
        </w:tc>
        <w:tc>
          <w:tcPr>
            <w:tcW w:w="1125" w:type="dxa"/>
            <w:vAlign w:val="bottom"/>
          </w:tcPr>
          <w:p w14:paraId="1BFBE367" w14:textId="57B0C5CE"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(83,111,736)</w:t>
            </w:r>
          </w:p>
        </w:tc>
      </w:tr>
      <w:tr w:rsidR="00735D8F" w:rsidRPr="00735D8F" w14:paraId="41E2772E" w14:textId="77777777" w:rsidTr="00DC6A4B">
        <w:trPr>
          <w:trHeight w:val="219"/>
        </w:trPr>
        <w:tc>
          <w:tcPr>
            <w:tcW w:w="3348" w:type="dxa"/>
            <w:vAlign w:val="bottom"/>
          </w:tcPr>
          <w:p w14:paraId="6DA779AC"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Finance cost</w:t>
            </w:r>
          </w:p>
        </w:tc>
        <w:tc>
          <w:tcPr>
            <w:tcW w:w="1125" w:type="dxa"/>
            <w:vAlign w:val="bottom"/>
          </w:tcPr>
          <w:p w14:paraId="4CF3A834"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3A88C24F"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B932E5C"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48665B35"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19C5EDA7" w14:textId="33A14268"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(26,156)</w:t>
            </w:r>
          </w:p>
        </w:tc>
        <w:tc>
          <w:tcPr>
            <w:tcW w:w="1125" w:type="dxa"/>
            <w:vAlign w:val="bottom"/>
          </w:tcPr>
          <w:p w14:paraId="593ADAA3" w14:textId="0340FF51" w:rsidR="00735D8F" w:rsidRPr="00735D8F" w:rsidRDefault="00735D8F" w:rsidP="00735D8F">
            <w:pPr>
              <w:pBdr>
                <w:bottom w:val="sing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(21,337)</w:t>
            </w:r>
          </w:p>
        </w:tc>
      </w:tr>
      <w:tr w:rsidR="00735D8F" w:rsidRPr="00735D8F" w14:paraId="5A684548" w14:textId="77777777" w:rsidTr="00DC6A4B">
        <w:trPr>
          <w:trHeight w:val="219"/>
        </w:trPr>
        <w:tc>
          <w:tcPr>
            <w:tcW w:w="3348" w:type="dxa"/>
            <w:vAlign w:val="bottom"/>
          </w:tcPr>
          <w:p w14:paraId="280302FE" w14:textId="0CBD8296" w:rsidR="00735D8F" w:rsidRPr="00735D8F" w:rsidRDefault="003B7BBF" w:rsidP="00735D8F">
            <w:pPr>
              <w:tabs>
                <w:tab w:val="left" w:pos="450"/>
                <w:tab w:val="left" w:pos="2880"/>
              </w:tabs>
              <w:spacing w:line="300" w:lineRule="exact"/>
              <w:ind w:left="432" w:right="-18" w:hanging="270"/>
              <w:jc w:val="left"/>
              <w:rPr>
                <w:rFonts w:ascii="Arial" w:hAnsi="Arial" w:cs="Arial"/>
                <w:b/>
                <w:bCs/>
                <w:sz w:val="15"/>
                <w:szCs w:val="15"/>
              </w:rPr>
            </w:pPr>
            <w:r>
              <w:rPr>
                <w:rFonts w:ascii="Arial" w:hAnsi="Arial" w:cs="Arial"/>
                <w:b/>
                <w:bCs/>
                <w:sz w:val="15"/>
                <w:szCs w:val="15"/>
              </w:rPr>
              <w:t>L</w:t>
            </w:r>
            <w:r w:rsidR="00735D8F" w:rsidRPr="00735D8F">
              <w:rPr>
                <w:rFonts w:ascii="Arial" w:hAnsi="Arial" w:cs="Arial"/>
                <w:b/>
                <w:bCs/>
                <w:sz w:val="15"/>
                <w:szCs w:val="15"/>
              </w:rPr>
              <w:t>os</w:t>
            </w:r>
            <w:r>
              <w:rPr>
                <w:rFonts w:ascii="Arial" w:hAnsi="Arial" w:cs="Arial"/>
                <w:b/>
                <w:bCs/>
                <w:sz w:val="15"/>
                <w:szCs w:val="15"/>
              </w:rPr>
              <w:t>s</w:t>
            </w:r>
            <w:r w:rsidR="00735D8F" w:rsidRPr="00735D8F">
              <w:rPr>
                <w:rFonts w:ascii="Arial" w:hAnsi="Arial" w:cs="Arial"/>
                <w:b/>
                <w:bCs/>
                <w:sz w:val="15"/>
                <w:szCs w:val="15"/>
              </w:rPr>
              <w:t xml:space="preserve"> from underwriting</w:t>
            </w:r>
          </w:p>
        </w:tc>
        <w:tc>
          <w:tcPr>
            <w:tcW w:w="1125" w:type="dxa"/>
            <w:vAlign w:val="bottom"/>
          </w:tcPr>
          <w:p w14:paraId="1696979A"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A42B3CE"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5BF8BCE7"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7073C64D"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248B76C1" w14:textId="6F8F704F"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(40,404,009)</w:t>
            </w:r>
          </w:p>
        </w:tc>
        <w:tc>
          <w:tcPr>
            <w:tcW w:w="1125" w:type="dxa"/>
            <w:vAlign w:val="bottom"/>
          </w:tcPr>
          <w:p w14:paraId="15578A7B" w14:textId="2D9EF352"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(32,972,734)</w:t>
            </w:r>
          </w:p>
        </w:tc>
      </w:tr>
      <w:tr w:rsidR="00735D8F" w:rsidRPr="00735D8F" w14:paraId="59D2B12E" w14:textId="77777777" w:rsidTr="00DC6A4B">
        <w:trPr>
          <w:trHeight w:val="219"/>
        </w:trPr>
        <w:tc>
          <w:tcPr>
            <w:tcW w:w="3348" w:type="dxa"/>
            <w:vAlign w:val="bottom"/>
          </w:tcPr>
          <w:p w14:paraId="6D36C8A0"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Net investment revenues</w:t>
            </w:r>
          </w:p>
        </w:tc>
        <w:tc>
          <w:tcPr>
            <w:tcW w:w="1125" w:type="dxa"/>
            <w:vAlign w:val="bottom"/>
          </w:tcPr>
          <w:p w14:paraId="69BB8A6C"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5ABA4B71"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37ED11B5"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CCD1690"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02E74292" w14:textId="45E95366"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14,472,493</w:t>
            </w:r>
          </w:p>
        </w:tc>
        <w:tc>
          <w:tcPr>
            <w:tcW w:w="1125" w:type="dxa"/>
            <w:vAlign w:val="bottom"/>
          </w:tcPr>
          <w:p w14:paraId="7CF18D9D" w14:textId="37ACE82E"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23,215,051</w:t>
            </w:r>
          </w:p>
        </w:tc>
      </w:tr>
      <w:tr w:rsidR="00735D8F" w:rsidRPr="00735D8F" w14:paraId="2AA4C958" w14:textId="77777777" w:rsidTr="00DC6A4B">
        <w:trPr>
          <w:trHeight w:val="208"/>
        </w:trPr>
        <w:tc>
          <w:tcPr>
            <w:tcW w:w="3348" w:type="dxa"/>
            <w:vAlign w:val="bottom"/>
            <w:hideMark/>
          </w:tcPr>
          <w:p w14:paraId="02E406E9" w14:textId="49A16B30" w:rsidR="00735D8F" w:rsidRPr="00735D8F" w:rsidRDefault="00735D8F" w:rsidP="00735D8F">
            <w:pPr>
              <w:tabs>
                <w:tab w:val="left" w:pos="450"/>
                <w:tab w:val="left" w:pos="2880"/>
              </w:tabs>
              <w:spacing w:line="300" w:lineRule="exact"/>
              <w:ind w:left="432" w:right="-18" w:hanging="270"/>
              <w:rPr>
                <w:rFonts w:ascii="Arial" w:hAnsi="Arial" w:cs="Arial"/>
                <w:sz w:val="15"/>
                <w:szCs w:val="15"/>
              </w:rPr>
            </w:pPr>
            <w:r w:rsidRPr="00735D8F">
              <w:rPr>
                <w:rFonts w:ascii="Arial" w:hAnsi="Arial" w:cs="Arial"/>
                <w:sz w:val="15"/>
                <w:szCs w:val="15"/>
              </w:rPr>
              <w:t>Gain on investments</w:t>
            </w:r>
          </w:p>
        </w:tc>
        <w:tc>
          <w:tcPr>
            <w:tcW w:w="1125" w:type="dxa"/>
            <w:vAlign w:val="bottom"/>
          </w:tcPr>
          <w:p w14:paraId="00E9B9EB"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18E125D"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626347C7"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5C58DBA"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56DACE11" w14:textId="7F53F9E2"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1,082,604</w:t>
            </w:r>
          </w:p>
        </w:tc>
        <w:tc>
          <w:tcPr>
            <w:tcW w:w="1125" w:type="dxa"/>
            <w:vAlign w:val="bottom"/>
          </w:tcPr>
          <w:p w14:paraId="2320568B" w14:textId="2F5AE323"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1,096,926</w:t>
            </w:r>
          </w:p>
        </w:tc>
      </w:tr>
      <w:tr w:rsidR="00735D8F" w:rsidRPr="00735D8F" w14:paraId="103B9A4C" w14:textId="77777777" w:rsidTr="00DC6A4B">
        <w:trPr>
          <w:trHeight w:val="242"/>
        </w:trPr>
        <w:tc>
          <w:tcPr>
            <w:tcW w:w="3348" w:type="dxa"/>
            <w:vAlign w:val="bottom"/>
            <w:hideMark/>
          </w:tcPr>
          <w:p w14:paraId="0ECD0D50" w14:textId="2C00CDBD"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 xml:space="preserve">Fair value gain </w:t>
            </w:r>
          </w:p>
        </w:tc>
        <w:tc>
          <w:tcPr>
            <w:tcW w:w="1125" w:type="dxa"/>
            <w:vAlign w:val="bottom"/>
          </w:tcPr>
          <w:p w14:paraId="6B846F75"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52B4BA96"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7A66F9A9"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5B84BB2F"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0E0DDE68" w14:textId="4CC871F5"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w:t>
            </w:r>
          </w:p>
        </w:tc>
        <w:tc>
          <w:tcPr>
            <w:tcW w:w="1125" w:type="dxa"/>
            <w:vAlign w:val="bottom"/>
          </w:tcPr>
          <w:p w14:paraId="4519F793" w14:textId="6B95B68D"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5,438,201</w:t>
            </w:r>
          </w:p>
        </w:tc>
      </w:tr>
      <w:tr w:rsidR="00735D8F" w:rsidRPr="00735D8F" w14:paraId="497B00AC" w14:textId="77777777" w:rsidTr="00DC6A4B">
        <w:trPr>
          <w:trHeight w:val="242"/>
        </w:trPr>
        <w:tc>
          <w:tcPr>
            <w:tcW w:w="3348" w:type="dxa"/>
            <w:vAlign w:val="bottom"/>
          </w:tcPr>
          <w:p w14:paraId="599B0B8E"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Rental income</w:t>
            </w:r>
          </w:p>
        </w:tc>
        <w:tc>
          <w:tcPr>
            <w:tcW w:w="1125" w:type="dxa"/>
            <w:vAlign w:val="bottom"/>
          </w:tcPr>
          <w:p w14:paraId="2C173E66"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2C1938B"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745EFB9"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410A56D6"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44B22649" w14:textId="69893947"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3,944,329</w:t>
            </w:r>
          </w:p>
        </w:tc>
        <w:tc>
          <w:tcPr>
            <w:tcW w:w="1125" w:type="dxa"/>
            <w:vAlign w:val="bottom"/>
          </w:tcPr>
          <w:p w14:paraId="0173907F" w14:textId="2732C74B"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3,991,435</w:t>
            </w:r>
          </w:p>
        </w:tc>
      </w:tr>
      <w:tr w:rsidR="00735D8F" w:rsidRPr="00735D8F" w14:paraId="33D2F3B8" w14:textId="77777777" w:rsidTr="00DC6A4B">
        <w:trPr>
          <w:trHeight w:val="242"/>
        </w:trPr>
        <w:tc>
          <w:tcPr>
            <w:tcW w:w="3348" w:type="dxa"/>
            <w:vAlign w:val="bottom"/>
            <w:hideMark/>
          </w:tcPr>
          <w:p w14:paraId="0ED5AA98"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Other income</w:t>
            </w:r>
          </w:p>
        </w:tc>
        <w:tc>
          <w:tcPr>
            <w:tcW w:w="1125" w:type="dxa"/>
            <w:vAlign w:val="bottom"/>
          </w:tcPr>
          <w:p w14:paraId="35FE3B92"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75402C46"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39EF6A46"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30CCC830"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3B289B3A" w14:textId="621459FE"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7,621</w:t>
            </w:r>
          </w:p>
        </w:tc>
        <w:tc>
          <w:tcPr>
            <w:tcW w:w="1125" w:type="dxa"/>
            <w:vAlign w:val="bottom"/>
          </w:tcPr>
          <w:p w14:paraId="1FD7C5FB" w14:textId="7AF521F4"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218,459</w:t>
            </w:r>
          </w:p>
        </w:tc>
      </w:tr>
      <w:tr w:rsidR="00735D8F" w:rsidRPr="00735D8F" w14:paraId="4E469CFC" w14:textId="77777777" w:rsidTr="00DC6A4B">
        <w:trPr>
          <w:trHeight w:val="242"/>
        </w:trPr>
        <w:tc>
          <w:tcPr>
            <w:tcW w:w="3348" w:type="dxa"/>
            <w:vAlign w:val="bottom"/>
          </w:tcPr>
          <w:p w14:paraId="3EDCA2E6" w14:textId="77777777"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Expected credit losses (reversal)</w:t>
            </w:r>
          </w:p>
        </w:tc>
        <w:tc>
          <w:tcPr>
            <w:tcW w:w="1125" w:type="dxa"/>
            <w:vAlign w:val="bottom"/>
          </w:tcPr>
          <w:p w14:paraId="31622F37"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EBA2CC5"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67544899"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771F6EA"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5A1A46F9" w14:textId="29248022"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(12,407)</w:t>
            </w:r>
          </w:p>
        </w:tc>
        <w:tc>
          <w:tcPr>
            <w:tcW w:w="1125" w:type="dxa"/>
            <w:vAlign w:val="bottom"/>
          </w:tcPr>
          <w:p w14:paraId="3D21A1BD" w14:textId="5812B17A"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49,782</w:t>
            </w:r>
          </w:p>
        </w:tc>
      </w:tr>
      <w:tr w:rsidR="00735D8F" w:rsidRPr="00735D8F" w14:paraId="57064D34" w14:textId="77777777" w:rsidTr="00DC6A4B">
        <w:trPr>
          <w:trHeight w:val="242"/>
        </w:trPr>
        <w:tc>
          <w:tcPr>
            <w:tcW w:w="3348" w:type="dxa"/>
          </w:tcPr>
          <w:p w14:paraId="06015AC6" w14:textId="5C537D1F"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b/>
                <w:bCs/>
                <w:sz w:val="15"/>
                <w:szCs w:val="15"/>
              </w:rPr>
              <w:t xml:space="preserve">Profit </w:t>
            </w:r>
            <w:r w:rsidR="00401103" w:rsidRPr="00401103">
              <w:rPr>
                <w:rFonts w:ascii="Arial" w:hAnsi="Arial" w:cs="Arial"/>
                <w:b/>
                <w:bCs/>
                <w:sz w:val="15"/>
                <w:szCs w:val="15"/>
              </w:rPr>
              <w:t>(loss)</w:t>
            </w:r>
            <w:r w:rsidR="00401103">
              <w:rPr>
                <w:rFonts w:ascii="Arial" w:hAnsi="Arial" w:cs="Arial"/>
                <w:sz w:val="15"/>
                <w:szCs w:val="15"/>
              </w:rPr>
              <w:t xml:space="preserve"> </w:t>
            </w:r>
            <w:r w:rsidRPr="00735D8F">
              <w:rPr>
                <w:rFonts w:ascii="Arial" w:hAnsi="Arial" w:cs="Arial"/>
                <w:b/>
                <w:bCs/>
                <w:sz w:val="15"/>
                <w:szCs w:val="15"/>
              </w:rPr>
              <w:t>before income tax expenses</w:t>
            </w:r>
          </w:p>
        </w:tc>
        <w:tc>
          <w:tcPr>
            <w:tcW w:w="1125" w:type="dxa"/>
            <w:vAlign w:val="bottom"/>
          </w:tcPr>
          <w:p w14:paraId="7D040EA1"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FB2393E"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134AB1A7"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338E1B00"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6DAEA5D7" w14:textId="602F6BDC"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(20,949,502)</w:t>
            </w:r>
          </w:p>
        </w:tc>
        <w:tc>
          <w:tcPr>
            <w:tcW w:w="1125" w:type="dxa"/>
            <w:vAlign w:val="bottom"/>
          </w:tcPr>
          <w:p w14:paraId="601D16F3" w14:textId="28A0E5E1" w:rsidR="00735D8F" w:rsidRPr="00735D8F" w:rsidRDefault="00735D8F" w:rsidP="00735D8F">
            <w:pPr>
              <w:tabs>
                <w:tab w:val="decimal" w:pos="882"/>
              </w:tabs>
              <w:spacing w:line="300" w:lineRule="exact"/>
              <w:ind w:right="-43"/>
              <w:jc w:val="left"/>
              <w:rPr>
                <w:rFonts w:ascii="Arial" w:hAnsi="Arial" w:cs="Arial"/>
                <w:sz w:val="15"/>
                <w:szCs w:val="15"/>
              </w:rPr>
            </w:pPr>
            <w:r w:rsidRPr="00735D8F">
              <w:rPr>
                <w:rFonts w:ascii="Arial" w:hAnsi="Arial" w:cs="Arial"/>
                <w:sz w:val="15"/>
                <w:szCs w:val="15"/>
              </w:rPr>
              <w:t>1,037,120</w:t>
            </w:r>
          </w:p>
        </w:tc>
      </w:tr>
      <w:tr w:rsidR="00735D8F" w:rsidRPr="00735D8F" w14:paraId="24E9633E" w14:textId="77777777" w:rsidTr="00DC6A4B">
        <w:trPr>
          <w:trHeight w:val="242"/>
        </w:trPr>
        <w:tc>
          <w:tcPr>
            <w:tcW w:w="3348" w:type="dxa"/>
            <w:hideMark/>
          </w:tcPr>
          <w:p w14:paraId="27CCB76F" w14:textId="6D2D7CC2" w:rsidR="00735D8F" w:rsidRPr="00735D8F" w:rsidRDefault="00735D8F" w:rsidP="00735D8F">
            <w:pPr>
              <w:tabs>
                <w:tab w:val="left" w:pos="450"/>
                <w:tab w:val="left" w:pos="2880"/>
              </w:tabs>
              <w:spacing w:line="300" w:lineRule="exact"/>
              <w:ind w:left="432" w:right="-18" w:hanging="270"/>
              <w:jc w:val="left"/>
              <w:rPr>
                <w:rFonts w:ascii="Arial" w:hAnsi="Arial" w:cs="Arial"/>
                <w:sz w:val="15"/>
                <w:szCs w:val="15"/>
              </w:rPr>
            </w:pPr>
            <w:r w:rsidRPr="00735D8F">
              <w:rPr>
                <w:rFonts w:ascii="Arial" w:hAnsi="Arial" w:cs="Arial"/>
                <w:sz w:val="15"/>
                <w:szCs w:val="15"/>
              </w:rPr>
              <w:t>Income tax revenue</w:t>
            </w:r>
            <w:r w:rsidR="003B7BBF">
              <w:rPr>
                <w:rFonts w:ascii="Arial" w:hAnsi="Arial" w:cs="Arial"/>
                <w:sz w:val="15"/>
                <w:szCs w:val="15"/>
              </w:rPr>
              <w:t>s</w:t>
            </w:r>
          </w:p>
        </w:tc>
        <w:tc>
          <w:tcPr>
            <w:tcW w:w="1125" w:type="dxa"/>
            <w:vAlign w:val="bottom"/>
          </w:tcPr>
          <w:p w14:paraId="73A5D43E"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3BCC5432"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8C6DDCE"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7037E0EE"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2ABCF409" w14:textId="3F9FA67B"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4,540,868</w:t>
            </w:r>
          </w:p>
        </w:tc>
        <w:tc>
          <w:tcPr>
            <w:tcW w:w="1125" w:type="dxa"/>
            <w:vAlign w:val="bottom"/>
          </w:tcPr>
          <w:p w14:paraId="2DEAD490" w14:textId="44327A14" w:rsidR="00735D8F" w:rsidRPr="00735D8F" w:rsidRDefault="00735D8F" w:rsidP="00735D8F">
            <w:pPr>
              <w:pBdr>
                <w:bottom w:val="single" w:sz="4" w:space="1" w:color="000000"/>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2,337,995</w:t>
            </w:r>
          </w:p>
        </w:tc>
      </w:tr>
      <w:tr w:rsidR="00735D8F" w:rsidRPr="00735D8F" w14:paraId="1584D530" w14:textId="77777777" w:rsidTr="00DC6A4B">
        <w:trPr>
          <w:trHeight w:val="265"/>
        </w:trPr>
        <w:tc>
          <w:tcPr>
            <w:tcW w:w="3348" w:type="dxa"/>
            <w:hideMark/>
          </w:tcPr>
          <w:p w14:paraId="28910D94" w14:textId="70915748" w:rsidR="00735D8F" w:rsidRPr="00735D8F" w:rsidRDefault="00735D8F" w:rsidP="00735D8F">
            <w:pPr>
              <w:tabs>
                <w:tab w:val="left" w:pos="450"/>
                <w:tab w:val="left" w:pos="2880"/>
              </w:tabs>
              <w:spacing w:line="300" w:lineRule="exact"/>
              <w:ind w:left="432" w:right="-18" w:hanging="270"/>
              <w:jc w:val="left"/>
              <w:rPr>
                <w:rFonts w:ascii="Arial" w:hAnsi="Arial" w:cs="Arial"/>
                <w:b/>
                <w:bCs/>
                <w:sz w:val="15"/>
                <w:szCs w:val="15"/>
              </w:rPr>
            </w:pPr>
            <w:r w:rsidRPr="00735D8F">
              <w:rPr>
                <w:rFonts w:ascii="Arial" w:hAnsi="Arial" w:cs="Arial"/>
                <w:b/>
                <w:bCs/>
                <w:sz w:val="15"/>
                <w:szCs w:val="15"/>
              </w:rPr>
              <w:t xml:space="preserve">Profit </w:t>
            </w:r>
            <w:r w:rsidR="00401103" w:rsidRPr="00401103">
              <w:rPr>
                <w:rFonts w:ascii="Arial" w:hAnsi="Arial" w:cs="Arial"/>
                <w:b/>
                <w:bCs/>
                <w:sz w:val="15"/>
                <w:szCs w:val="15"/>
              </w:rPr>
              <w:t>(loss)</w:t>
            </w:r>
            <w:r w:rsidR="00401103">
              <w:rPr>
                <w:rFonts w:ascii="Arial" w:hAnsi="Arial" w:cs="Arial"/>
                <w:sz w:val="15"/>
                <w:szCs w:val="15"/>
              </w:rPr>
              <w:t xml:space="preserve"> </w:t>
            </w:r>
            <w:r w:rsidRPr="00735D8F">
              <w:rPr>
                <w:rFonts w:ascii="Arial" w:hAnsi="Arial" w:cs="Arial"/>
                <w:b/>
                <w:bCs/>
                <w:sz w:val="15"/>
                <w:szCs w:val="15"/>
              </w:rPr>
              <w:t>for the period</w:t>
            </w:r>
          </w:p>
        </w:tc>
        <w:tc>
          <w:tcPr>
            <w:tcW w:w="1125" w:type="dxa"/>
            <w:vAlign w:val="bottom"/>
          </w:tcPr>
          <w:p w14:paraId="5FC2A840"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49BD9603"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0930C71C" w14:textId="77777777" w:rsidR="00735D8F" w:rsidRPr="00735D8F" w:rsidRDefault="00735D8F" w:rsidP="00735D8F">
            <w:pPr>
              <w:tabs>
                <w:tab w:val="decimal" w:pos="882"/>
              </w:tabs>
              <w:spacing w:line="300" w:lineRule="exact"/>
              <w:ind w:right="-43"/>
              <w:jc w:val="left"/>
              <w:rPr>
                <w:rFonts w:ascii="Arial" w:hAnsi="Arial" w:cs="Arial"/>
                <w:sz w:val="15"/>
                <w:szCs w:val="15"/>
              </w:rPr>
            </w:pPr>
          </w:p>
        </w:tc>
        <w:tc>
          <w:tcPr>
            <w:tcW w:w="1125" w:type="dxa"/>
            <w:vAlign w:val="bottom"/>
          </w:tcPr>
          <w:p w14:paraId="2F5344BB" w14:textId="77777777" w:rsidR="00735D8F" w:rsidRPr="00735D8F" w:rsidRDefault="00735D8F" w:rsidP="00735D8F">
            <w:pPr>
              <w:tabs>
                <w:tab w:val="decimal" w:pos="792"/>
              </w:tabs>
              <w:snapToGrid w:val="0"/>
              <w:spacing w:line="300" w:lineRule="exact"/>
              <w:ind w:right="-43"/>
              <w:jc w:val="left"/>
              <w:rPr>
                <w:rFonts w:ascii="Arial" w:hAnsi="Arial" w:cs="Arial"/>
                <w:sz w:val="15"/>
                <w:szCs w:val="15"/>
              </w:rPr>
            </w:pPr>
          </w:p>
        </w:tc>
        <w:tc>
          <w:tcPr>
            <w:tcW w:w="1125" w:type="dxa"/>
            <w:vAlign w:val="bottom"/>
          </w:tcPr>
          <w:p w14:paraId="28807F52" w14:textId="5F822C74" w:rsidR="00735D8F" w:rsidRPr="00735D8F" w:rsidRDefault="00735D8F" w:rsidP="00735D8F">
            <w:pPr>
              <w:pBdr>
                <w:bottom w:val="doub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(16,408,634)</w:t>
            </w:r>
          </w:p>
        </w:tc>
        <w:tc>
          <w:tcPr>
            <w:tcW w:w="1125" w:type="dxa"/>
            <w:vAlign w:val="bottom"/>
          </w:tcPr>
          <w:p w14:paraId="64A127E8" w14:textId="5DF3C61A" w:rsidR="00735D8F" w:rsidRPr="00735D8F" w:rsidRDefault="00735D8F" w:rsidP="00735D8F">
            <w:pPr>
              <w:pBdr>
                <w:bottom w:val="double" w:sz="4" w:space="1" w:color="auto"/>
              </w:pBdr>
              <w:tabs>
                <w:tab w:val="decimal" w:pos="882"/>
              </w:tabs>
              <w:spacing w:line="300" w:lineRule="exact"/>
              <w:ind w:right="-43"/>
              <w:jc w:val="left"/>
              <w:rPr>
                <w:rFonts w:ascii="Arial" w:hAnsi="Arial" w:cs="Arial"/>
                <w:sz w:val="15"/>
                <w:szCs w:val="15"/>
              </w:rPr>
            </w:pPr>
            <w:r w:rsidRPr="00735D8F">
              <w:rPr>
                <w:rFonts w:ascii="Arial" w:hAnsi="Arial" w:cs="Arial"/>
                <w:sz w:val="15"/>
                <w:szCs w:val="15"/>
              </w:rPr>
              <w:t>3,375,115</w:t>
            </w:r>
          </w:p>
        </w:tc>
      </w:tr>
    </w:tbl>
    <w:p w14:paraId="341CDB6D" w14:textId="77777777" w:rsidR="00D5710B" w:rsidRDefault="00D5710B" w:rsidP="00743C12">
      <w:pPr>
        <w:tabs>
          <w:tab w:val="left" w:pos="2160"/>
          <w:tab w:val="right" w:pos="7200"/>
          <w:tab w:val="right" w:pos="9000"/>
        </w:tabs>
        <w:spacing w:before="240" w:after="120" w:line="380" w:lineRule="exact"/>
        <w:ind w:left="547" w:right="-43"/>
        <w:jc w:val="thaiDistribute"/>
        <w:rPr>
          <w:rFonts w:ascii="Arial" w:hAnsi="Arial" w:cs="Arial"/>
          <w:sz w:val="22"/>
          <w:szCs w:val="22"/>
        </w:rPr>
      </w:pPr>
    </w:p>
    <w:p w14:paraId="63066E87" w14:textId="77777777" w:rsidR="00D5710B" w:rsidRDefault="00D5710B">
      <w:pPr>
        <w:ind w:right="0"/>
        <w:jc w:val="left"/>
        <w:rPr>
          <w:rFonts w:ascii="Arial" w:hAnsi="Arial" w:cs="Arial"/>
          <w:sz w:val="22"/>
          <w:szCs w:val="22"/>
        </w:rPr>
      </w:pPr>
      <w:r>
        <w:rPr>
          <w:rFonts w:ascii="Arial" w:hAnsi="Arial" w:cs="Arial"/>
          <w:sz w:val="22"/>
          <w:szCs w:val="22"/>
        </w:rPr>
        <w:br w:type="page"/>
      </w:r>
    </w:p>
    <w:p w14:paraId="3F61D969" w14:textId="39B43FD3" w:rsidR="00605123" w:rsidRDefault="00605123" w:rsidP="00605123">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2E35DB">
        <w:rPr>
          <w:rFonts w:ascii="Arial" w:hAnsi="Arial" w:cs="Arial"/>
          <w:sz w:val="22"/>
          <w:szCs w:val="22"/>
        </w:rPr>
        <w:lastRenderedPageBreak/>
        <w:t>For the three-month periods ended 31 March 202</w:t>
      </w:r>
      <w:r>
        <w:rPr>
          <w:rFonts w:ascii="Arial" w:hAnsi="Arial" w:cs="Arial"/>
          <w:sz w:val="22"/>
          <w:szCs w:val="22"/>
        </w:rPr>
        <w:t>2</w:t>
      </w:r>
      <w:r w:rsidRPr="002E35DB">
        <w:rPr>
          <w:rFonts w:ascii="Arial" w:hAnsi="Arial" w:cs="Arial"/>
          <w:sz w:val="22"/>
          <w:szCs w:val="22"/>
        </w:rPr>
        <w:t xml:space="preserve"> and 202</w:t>
      </w:r>
      <w:r>
        <w:rPr>
          <w:rFonts w:ascii="Arial" w:hAnsi="Arial" w:cs="Arial"/>
          <w:sz w:val="22"/>
          <w:szCs w:val="22"/>
        </w:rPr>
        <w:t>1</w:t>
      </w:r>
      <w:r w:rsidRPr="002E35DB">
        <w:rPr>
          <w:rFonts w:ascii="Arial" w:hAnsi="Arial" w:cs="Arial"/>
          <w:sz w:val="22"/>
          <w:szCs w:val="22"/>
        </w:rPr>
        <w:t>, the Company has premium written from a major broker (gross premium written from the broker</w:t>
      </w:r>
      <w:r>
        <w:rPr>
          <w:rFonts w:ascii="Arial" w:hAnsi="Arial" w:cs="Arial"/>
          <w:sz w:val="22"/>
          <w:szCs w:val="22"/>
        </w:rPr>
        <w:t xml:space="preserve"> is</w:t>
      </w:r>
      <w:r w:rsidRPr="002E35DB">
        <w:rPr>
          <w:rFonts w:ascii="Arial" w:hAnsi="Arial" w:cs="Arial"/>
          <w:sz w:val="22"/>
          <w:szCs w:val="22"/>
        </w:rPr>
        <w:t xml:space="preserve"> more than 10% of total gross premium written in each period), which is its related party, amounting to Baht </w:t>
      </w:r>
      <w:r w:rsidR="00735D8F">
        <w:rPr>
          <w:rFonts w:ascii="Arial" w:hAnsi="Arial" w:cs="Arial"/>
          <w:sz w:val="22"/>
          <w:szCs w:val="22"/>
        </w:rPr>
        <w:t>88</w:t>
      </w:r>
      <w:r w:rsidRPr="002E35DB">
        <w:rPr>
          <w:rFonts w:ascii="Arial" w:hAnsi="Arial" w:cs="Arial"/>
          <w:sz w:val="22"/>
          <w:szCs w:val="22"/>
        </w:rPr>
        <w:t xml:space="preserve"> million and Baht </w:t>
      </w:r>
      <w:r>
        <w:rPr>
          <w:rFonts w:ascii="Arial" w:hAnsi="Arial" w:cs="Arial"/>
          <w:sz w:val="22"/>
          <w:szCs w:val="22"/>
        </w:rPr>
        <w:t>81</w:t>
      </w:r>
      <w:r w:rsidRPr="002E35DB">
        <w:rPr>
          <w:rFonts w:ascii="Arial" w:hAnsi="Arial" w:cs="Arial"/>
          <w:sz w:val="22"/>
          <w:szCs w:val="22"/>
        </w:rPr>
        <w:t xml:space="preserve"> million, respectively, from the motor segment, contributing </w:t>
      </w:r>
      <w:r w:rsidR="00735D8F">
        <w:rPr>
          <w:rFonts w:ascii="Arial" w:hAnsi="Arial" w:cs="Arial"/>
          <w:sz w:val="22"/>
          <w:szCs w:val="22"/>
        </w:rPr>
        <w:t>11</w:t>
      </w:r>
      <w:r w:rsidRPr="002E35DB">
        <w:rPr>
          <w:rFonts w:ascii="Arial" w:hAnsi="Arial" w:cs="Arial"/>
          <w:sz w:val="22"/>
          <w:szCs w:val="22"/>
        </w:rPr>
        <w:t>% and 1</w:t>
      </w:r>
      <w:r>
        <w:rPr>
          <w:rFonts w:ascii="Arial" w:hAnsi="Arial" w:cs="Arial"/>
          <w:sz w:val="22"/>
          <w:szCs w:val="22"/>
        </w:rPr>
        <w:t>2</w:t>
      </w:r>
      <w:r w:rsidRPr="002E35DB">
        <w:rPr>
          <w:rFonts w:ascii="Arial" w:hAnsi="Arial" w:cs="Arial"/>
          <w:sz w:val="22"/>
          <w:szCs w:val="22"/>
        </w:rPr>
        <w:t xml:space="preserve">%, respectively, of total premium written. </w:t>
      </w:r>
    </w:p>
    <w:p w14:paraId="67B87200" w14:textId="4F69740C" w:rsidR="00E87BE3" w:rsidRPr="00FA00B1" w:rsidRDefault="00E87BE3" w:rsidP="00FC0E93">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FA00B1">
        <w:rPr>
          <w:rFonts w:ascii="Arial" w:hAnsi="Arial" w:cs="Arial"/>
          <w:sz w:val="22"/>
          <w:szCs w:val="22"/>
        </w:rPr>
        <w:t xml:space="preserve">Segment assets and liabilities as </w:t>
      </w:r>
      <w:proofErr w:type="gramStart"/>
      <w:r w:rsidRPr="00FA00B1">
        <w:rPr>
          <w:rFonts w:ascii="Arial" w:hAnsi="Arial" w:cs="Arial"/>
          <w:sz w:val="22"/>
          <w:szCs w:val="22"/>
        </w:rPr>
        <w:t>at</w:t>
      </w:r>
      <w:proofErr w:type="gramEnd"/>
      <w:r w:rsidRPr="00FA00B1">
        <w:rPr>
          <w:rFonts w:ascii="Arial" w:hAnsi="Arial" w:cs="Arial"/>
          <w:sz w:val="22"/>
          <w:szCs w:val="22"/>
        </w:rPr>
        <w:t xml:space="preserve"> </w:t>
      </w:r>
      <w:r w:rsidR="003C2771">
        <w:rPr>
          <w:rFonts w:ascii="Arial" w:hAnsi="Arial" w:cs="Arial"/>
          <w:sz w:val="22"/>
          <w:szCs w:val="22"/>
        </w:rPr>
        <w:t>31 March 2022</w:t>
      </w:r>
      <w:r w:rsidRPr="00FA00B1">
        <w:rPr>
          <w:rFonts w:ascii="Arial" w:hAnsi="Arial" w:cs="Arial"/>
          <w:sz w:val="22"/>
          <w:szCs w:val="22"/>
        </w:rPr>
        <w:t xml:space="preserve"> and </w:t>
      </w:r>
      <w:r w:rsidR="003C2771">
        <w:rPr>
          <w:rFonts w:ascii="Arial" w:hAnsi="Arial" w:cs="Arial"/>
          <w:sz w:val="22"/>
          <w:szCs w:val="22"/>
        </w:rPr>
        <w:t>31 December 2021</w:t>
      </w:r>
      <w:r w:rsidRPr="00FA00B1">
        <w:rPr>
          <w:rFonts w:ascii="Arial" w:hAnsi="Arial" w:cs="Arial"/>
          <w:sz w:val="22"/>
          <w:szCs w:val="22"/>
        </w:rPr>
        <w:t xml:space="preserve"> are as follows:</w:t>
      </w:r>
    </w:p>
    <w:p w14:paraId="29FA5AD8" w14:textId="77777777" w:rsidR="00E87BE3" w:rsidRPr="00735D8F" w:rsidRDefault="00E87BE3" w:rsidP="002A5BFC">
      <w:pPr>
        <w:tabs>
          <w:tab w:val="left" w:pos="2160"/>
          <w:tab w:val="right" w:pos="7200"/>
          <w:tab w:val="right" w:pos="9000"/>
        </w:tabs>
        <w:spacing w:line="380" w:lineRule="exact"/>
        <w:ind w:left="547" w:right="-43" w:hanging="547"/>
        <w:jc w:val="right"/>
        <w:rPr>
          <w:rFonts w:ascii="Arial" w:hAnsi="Arial" w:cs="Arial"/>
          <w:sz w:val="20"/>
          <w:szCs w:val="20"/>
        </w:rPr>
      </w:pPr>
      <w:r w:rsidRPr="00735D8F">
        <w:rPr>
          <w:rFonts w:ascii="Arial" w:hAnsi="Arial" w:cs="Arial"/>
          <w:sz w:val="20"/>
          <w:szCs w:val="20"/>
          <w:cs/>
        </w:rPr>
        <w:t>(</w:t>
      </w:r>
      <w:r w:rsidRPr="00735D8F">
        <w:rPr>
          <w:rFonts w:ascii="Arial" w:hAnsi="Arial" w:cs="Arial"/>
          <w:sz w:val="20"/>
          <w:szCs w:val="20"/>
        </w:rPr>
        <w:t>Unit: Baht)</w:t>
      </w:r>
    </w:p>
    <w:tbl>
      <w:tblPr>
        <w:tblW w:w="9282" w:type="dxa"/>
        <w:tblInd w:w="378" w:type="dxa"/>
        <w:tblLayout w:type="fixed"/>
        <w:tblLook w:val="0000" w:firstRow="0" w:lastRow="0" w:firstColumn="0" w:lastColumn="0" w:noHBand="0" w:noVBand="0"/>
      </w:tblPr>
      <w:tblGrid>
        <w:gridCol w:w="2970"/>
        <w:gridCol w:w="1578"/>
        <w:gridCol w:w="1578"/>
        <w:gridCol w:w="1578"/>
        <w:gridCol w:w="1578"/>
      </w:tblGrid>
      <w:tr w:rsidR="001B0C3A" w:rsidRPr="00735D8F" w14:paraId="48F7C7A9" w14:textId="77777777" w:rsidTr="00A7573C">
        <w:trPr>
          <w:trHeight w:val="609"/>
        </w:trPr>
        <w:tc>
          <w:tcPr>
            <w:tcW w:w="2970" w:type="dxa"/>
            <w:vAlign w:val="bottom"/>
          </w:tcPr>
          <w:p w14:paraId="047BD914" w14:textId="77777777" w:rsidR="00E87BE3" w:rsidRPr="00735D8F" w:rsidRDefault="00E87BE3" w:rsidP="002A5BFC">
            <w:pPr>
              <w:tabs>
                <w:tab w:val="left" w:pos="900"/>
                <w:tab w:val="left" w:pos="2880"/>
              </w:tabs>
              <w:spacing w:line="380" w:lineRule="exact"/>
              <w:ind w:left="252" w:hanging="252"/>
              <w:rPr>
                <w:rFonts w:ascii="Arial" w:hAnsi="Arial" w:cs="Arial"/>
                <w:sz w:val="20"/>
                <w:szCs w:val="20"/>
                <w:cs/>
              </w:rPr>
            </w:pPr>
          </w:p>
        </w:tc>
        <w:tc>
          <w:tcPr>
            <w:tcW w:w="1578" w:type="dxa"/>
            <w:vAlign w:val="bottom"/>
          </w:tcPr>
          <w:p w14:paraId="1E43881E" w14:textId="77777777" w:rsidR="00E87BE3" w:rsidRPr="00735D8F" w:rsidRDefault="00E87BE3" w:rsidP="002A5BFC">
            <w:pPr>
              <w:pBdr>
                <w:bottom w:val="single" w:sz="4" w:space="1" w:color="auto"/>
              </w:pBdr>
              <w:spacing w:line="380" w:lineRule="exact"/>
              <w:ind w:right="-43"/>
              <w:jc w:val="center"/>
              <w:rPr>
                <w:rFonts w:ascii="Arial" w:hAnsi="Arial" w:cs="Arial"/>
                <w:sz w:val="20"/>
                <w:szCs w:val="20"/>
              </w:rPr>
            </w:pPr>
            <w:r w:rsidRPr="00735D8F">
              <w:rPr>
                <w:rFonts w:ascii="Arial" w:hAnsi="Arial" w:cs="Arial"/>
                <w:sz w:val="20"/>
                <w:szCs w:val="20"/>
              </w:rPr>
              <w:t>Motor</w:t>
            </w:r>
          </w:p>
        </w:tc>
        <w:tc>
          <w:tcPr>
            <w:tcW w:w="1578" w:type="dxa"/>
            <w:vAlign w:val="bottom"/>
          </w:tcPr>
          <w:p w14:paraId="1FC9B50D" w14:textId="77777777" w:rsidR="00E87BE3" w:rsidRPr="00735D8F" w:rsidRDefault="00E87BE3" w:rsidP="002A5BFC">
            <w:pPr>
              <w:pBdr>
                <w:bottom w:val="single" w:sz="4" w:space="1" w:color="auto"/>
              </w:pBdr>
              <w:spacing w:line="380" w:lineRule="exact"/>
              <w:ind w:right="-43"/>
              <w:jc w:val="center"/>
              <w:rPr>
                <w:rFonts w:ascii="Arial" w:hAnsi="Arial" w:cs="Arial"/>
                <w:sz w:val="20"/>
                <w:szCs w:val="20"/>
              </w:rPr>
            </w:pPr>
            <w:r w:rsidRPr="00735D8F">
              <w:rPr>
                <w:rFonts w:ascii="Arial" w:hAnsi="Arial" w:cs="Arial"/>
                <w:sz w:val="20"/>
                <w:szCs w:val="20"/>
              </w:rPr>
              <w:t>Others</w:t>
            </w:r>
          </w:p>
        </w:tc>
        <w:tc>
          <w:tcPr>
            <w:tcW w:w="1578" w:type="dxa"/>
            <w:vAlign w:val="bottom"/>
          </w:tcPr>
          <w:p w14:paraId="18337882" w14:textId="77777777" w:rsidR="00E87BE3" w:rsidRPr="00735D8F" w:rsidRDefault="00E87BE3" w:rsidP="002A5BFC">
            <w:pPr>
              <w:pBdr>
                <w:bottom w:val="single" w:sz="4" w:space="1" w:color="auto"/>
              </w:pBdr>
              <w:spacing w:line="380" w:lineRule="exact"/>
              <w:ind w:right="-43"/>
              <w:jc w:val="center"/>
              <w:rPr>
                <w:rFonts w:ascii="Arial" w:hAnsi="Arial" w:cs="Arial"/>
                <w:sz w:val="20"/>
                <w:szCs w:val="20"/>
              </w:rPr>
            </w:pPr>
            <w:r w:rsidRPr="00735D8F">
              <w:rPr>
                <w:rFonts w:ascii="Arial" w:hAnsi="Arial" w:cs="Arial"/>
                <w:sz w:val="20"/>
                <w:szCs w:val="20"/>
              </w:rPr>
              <w:t>Unallocated assets/liabilities</w:t>
            </w:r>
          </w:p>
        </w:tc>
        <w:tc>
          <w:tcPr>
            <w:tcW w:w="1578" w:type="dxa"/>
            <w:vAlign w:val="bottom"/>
          </w:tcPr>
          <w:p w14:paraId="09A2E354" w14:textId="77777777" w:rsidR="00E87BE3" w:rsidRPr="00735D8F" w:rsidRDefault="00E87BE3" w:rsidP="002A5BFC">
            <w:pPr>
              <w:pBdr>
                <w:bottom w:val="single" w:sz="4" w:space="1" w:color="auto"/>
              </w:pBdr>
              <w:spacing w:line="380" w:lineRule="exact"/>
              <w:ind w:right="-43"/>
              <w:jc w:val="center"/>
              <w:rPr>
                <w:rFonts w:ascii="Arial" w:hAnsi="Arial" w:cs="Arial"/>
                <w:sz w:val="20"/>
                <w:szCs w:val="20"/>
              </w:rPr>
            </w:pPr>
            <w:r w:rsidRPr="00735D8F">
              <w:rPr>
                <w:rFonts w:ascii="Arial" w:hAnsi="Arial" w:cs="Arial"/>
                <w:sz w:val="20"/>
                <w:szCs w:val="20"/>
              </w:rPr>
              <w:t>Total</w:t>
            </w:r>
          </w:p>
        </w:tc>
      </w:tr>
      <w:tr w:rsidR="001B0C3A" w:rsidRPr="00735D8F" w14:paraId="0F000ECD" w14:textId="77777777" w:rsidTr="00A7573C">
        <w:trPr>
          <w:trHeight w:val="292"/>
        </w:trPr>
        <w:tc>
          <w:tcPr>
            <w:tcW w:w="2970" w:type="dxa"/>
            <w:vAlign w:val="bottom"/>
          </w:tcPr>
          <w:p w14:paraId="64B3766F" w14:textId="77777777" w:rsidR="00E87BE3" w:rsidRPr="00735D8F" w:rsidRDefault="00E87BE3" w:rsidP="002A5BFC">
            <w:pPr>
              <w:tabs>
                <w:tab w:val="left" w:pos="450"/>
                <w:tab w:val="left" w:pos="2880"/>
              </w:tabs>
              <w:spacing w:line="380" w:lineRule="exact"/>
              <w:ind w:left="432" w:hanging="270"/>
              <w:jc w:val="left"/>
              <w:rPr>
                <w:rFonts w:ascii="Arial" w:hAnsi="Arial" w:cs="Arial"/>
                <w:b/>
                <w:bCs/>
                <w:sz w:val="20"/>
                <w:szCs w:val="20"/>
                <w:cs/>
              </w:rPr>
            </w:pPr>
            <w:r w:rsidRPr="00735D8F">
              <w:rPr>
                <w:rFonts w:ascii="Arial" w:hAnsi="Arial" w:cs="Arial"/>
                <w:b/>
                <w:bCs/>
                <w:sz w:val="20"/>
                <w:szCs w:val="20"/>
              </w:rPr>
              <w:t>Assets</w:t>
            </w:r>
          </w:p>
        </w:tc>
        <w:tc>
          <w:tcPr>
            <w:tcW w:w="1578" w:type="dxa"/>
            <w:vAlign w:val="bottom"/>
          </w:tcPr>
          <w:p w14:paraId="53D36A92" w14:textId="77777777" w:rsidR="00E87BE3" w:rsidRPr="00735D8F"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0AC529B" w14:textId="77777777" w:rsidR="00E87BE3" w:rsidRPr="00735D8F"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DE9EFE8" w14:textId="77777777" w:rsidR="00E87BE3" w:rsidRPr="00735D8F"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32A56AD4" w14:textId="77777777" w:rsidR="00E87BE3" w:rsidRPr="00735D8F" w:rsidRDefault="00E87BE3" w:rsidP="002A5BFC">
            <w:pPr>
              <w:tabs>
                <w:tab w:val="decimal" w:pos="1332"/>
              </w:tabs>
              <w:snapToGrid w:val="0"/>
              <w:spacing w:line="380" w:lineRule="exact"/>
              <w:ind w:right="-43"/>
              <w:rPr>
                <w:rFonts w:ascii="Arial" w:hAnsi="Arial" w:cs="Arial"/>
                <w:sz w:val="20"/>
                <w:szCs w:val="20"/>
                <w:lang w:val="en-GB"/>
              </w:rPr>
            </w:pPr>
          </w:p>
        </w:tc>
      </w:tr>
      <w:tr w:rsidR="00735D8F" w:rsidRPr="00735D8F" w14:paraId="74CC0826" w14:textId="77777777" w:rsidTr="00E53167">
        <w:trPr>
          <w:trHeight w:val="281"/>
        </w:trPr>
        <w:tc>
          <w:tcPr>
            <w:tcW w:w="2970" w:type="dxa"/>
            <w:vAlign w:val="bottom"/>
          </w:tcPr>
          <w:p w14:paraId="10448267" w14:textId="5293C27A" w:rsidR="00735D8F" w:rsidRPr="00735D8F" w:rsidRDefault="00735D8F" w:rsidP="00735D8F">
            <w:pPr>
              <w:tabs>
                <w:tab w:val="left" w:pos="450"/>
                <w:tab w:val="left" w:pos="2880"/>
              </w:tabs>
              <w:spacing w:line="380" w:lineRule="exact"/>
              <w:ind w:left="432" w:hanging="270"/>
              <w:jc w:val="left"/>
              <w:rPr>
                <w:rFonts w:ascii="Arial" w:hAnsi="Arial" w:cs="Arial"/>
                <w:sz w:val="20"/>
                <w:szCs w:val="20"/>
                <w:cs/>
              </w:rPr>
            </w:pPr>
            <w:r w:rsidRPr="00735D8F">
              <w:rPr>
                <w:rFonts w:ascii="Arial" w:hAnsi="Arial" w:cs="Arial"/>
                <w:sz w:val="20"/>
                <w:szCs w:val="20"/>
              </w:rPr>
              <w:t>31 March 2022</w:t>
            </w:r>
          </w:p>
        </w:tc>
        <w:tc>
          <w:tcPr>
            <w:tcW w:w="1578" w:type="dxa"/>
            <w:vAlign w:val="bottom"/>
          </w:tcPr>
          <w:p w14:paraId="2F4B582D" w14:textId="75BC5B93"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cs/>
                <w:lang w:val="en-GB"/>
              </w:rPr>
              <w:t>226</w:t>
            </w:r>
            <w:r w:rsidRPr="00735D8F">
              <w:rPr>
                <w:rFonts w:ascii="Arial" w:hAnsi="Arial" w:cs="Arial"/>
                <w:sz w:val="20"/>
                <w:szCs w:val="20"/>
              </w:rPr>
              <w:t>,002,797</w:t>
            </w:r>
          </w:p>
        </w:tc>
        <w:tc>
          <w:tcPr>
            <w:tcW w:w="1578" w:type="dxa"/>
            <w:vAlign w:val="bottom"/>
          </w:tcPr>
          <w:p w14:paraId="78827702" w14:textId="56121BD9"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375,452,906</w:t>
            </w:r>
          </w:p>
        </w:tc>
        <w:tc>
          <w:tcPr>
            <w:tcW w:w="1578" w:type="dxa"/>
            <w:vAlign w:val="bottom"/>
          </w:tcPr>
          <w:p w14:paraId="401C7E90" w14:textId="0FC34101"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4,109,838,111</w:t>
            </w:r>
          </w:p>
        </w:tc>
        <w:tc>
          <w:tcPr>
            <w:tcW w:w="1578" w:type="dxa"/>
            <w:vAlign w:val="bottom"/>
          </w:tcPr>
          <w:p w14:paraId="20303773" w14:textId="50A18FCA"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4,711,293,814</w:t>
            </w:r>
          </w:p>
        </w:tc>
      </w:tr>
      <w:tr w:rsidR="00735D8F" w:rsidRPr="00735D8F" w14:paraId="1F8849B4" w14:textId="77777777" w:rsidTr="00E53167">
        <w:trPr>
          <w:trHeight w:val="63"/>
        </w:trPr>
        <w:tc>
          <w:tcPr>
            <w:tcW w:w="2970" w:type="dxa"/>
            <w:vAlign w:val="bottom"/>
          </w:tcPr>
          <w:p w14:paraId="52617DAF" w14:textId="5B5E4500" w:rsidR="00735D8F" w:rsidRPr="00735D8F" w:rsidRDefault="00735D8F" w:rsidP="00735D8F">
            <w:pPr>
              <w:tabs>
                <w:tab w:val="left" w:pos="450"/>
                <w:tab w:val="left" w:pos="2880"/>
              </w:tabs>
              <w:spacing w:line="380" w:lineRule="exact"/>
              <w:ind w:left="432" w:hanging="270"/>
              <w:jc w:val="left"/>
              <w:rPr>
                <w:rFonts w:ascii="Arial" w:hAnsi="Arial" w:cs="Arial"/>
                <w:sz w:val="20"/>
                <w:szCs w:val="20"/>
              </w:rPr>
            </w:pPr>
            <w:r w:rsidRPr="00735D8F">
              <w:rPr>
                <w:rFonts w:ascii="Arial" w:hAnsi="Arial" w:cs="Arial"/>
                <w:sz w:val="20"/>
                <w:szCs w:val="20"/>
              </w:rPr>
              <w:t xml:space="preserve">31 December 2021 </w:t>
            </w:r>
          </w:p>
        </w:tc>
        <w:tc>
          <w:tcPr>
            <w:tcW w:w="1578" w:type="dxa"/>
            <w:vAlign w:val="bottom"/>
          </w:tcPr>
          <w:p w14:paraId="011F815D" w14:textId="28585446"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188,943,303</w:t>
            </w:r>
          </w:p>
        </w:tc>
        <w:tc>
          <w:tcPr>
            <w:tcW w:w="1578" w:type="dxa"/>
            <w:vAlign w:val="bottom"/>
          </w:tcPr>
          <w:p w14:paraId="30B277A5" w14:textId="788EFB19"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278,609,821</w:t>
            </w:r>
          </w:p>
        </w:tc>
        <w:tc>
          <w:tcPr>
            <w:tcW w:w="1578" w:type="dxa"/>
            <w:vAlign w:val="bottom"/>
          </w:tcPr>
          <w:p w14:paraId="49A4CAE3" w14:textId="67D746C0"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3,929,267,199</w:t>
            </w:r>
          </w:p>
        </w:tc>
        <w:tc>
          <w:tcPr>
            <w:tcW w:w="1578" w:type="dxa"/>
            <w:vAlign w:val="bottom"/>
          </w:tcPr>
          <w:p w14:paraId="5208328E" w14:textId="58B83E35"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4,396,820,323</w:t>
            </w:r>
          </w:p>
        </w:tc>
      </w:tr>
      <w:tr w:rsidR="00735D8F" w:rsidRPr="00735D8F" w14:paraId="7A2EB269" w14:textId="77777777" w:rsidTr="00E53167">
        <w:trPr>
          <w:trHeight w:val="63"/>
        </w:trPr>
        <w:tc>
          <w:tcPr>
            <w:tcW w:w="2970" w:type="dxa"/>
            <w:vAlign w:val="bottom"/>
          </w:tcPr>
          <w:p w14:paraId="4A80493E" w14:textId="77777777" w:rsidR="00735D8F" w:rsidRPr="00735D8F" w:rsidRDefault="00735D8F" w:rsidP="00735D8F">
            <w:pPr>
              <w:tabs>
                <w:tab w:val="left" w:pos="450"/>
                <w:tab w:val="left" w:pos="2880"/>
              </w:tabs>
              <w:spacing w:line="380" w:lineRule="exact"/>
              <w:ind w:left="432" w:hanging="270"/>
              <w:jc w:val="left"/>
              <w:rPr>
                <w:rFonts w:ascii="Arial" w:hAnsi="Arial" w:cs="Arial"/>
                <w:b/>
                <w:bCs/>
                <w:sz w:val="20"/>
                <w:szCs w:val="20"/>
                <w:cs/>
              </w:rPr>
            </w:pPr>
            <w:r w:rsidRPr="00735D8F">
              <w:rPr>
                <w:rFonts w:ascii="Arial" w:hAnsi="Arial" w:cs="Arial"/>
                <w:b/>
                <w:bCs/>
                <w:sz w:val="20"/>
                <w:szCs w:val="20"/>
              </w:rPr>
              <w:t>Liabilities</w:t>
            </w:r>
          </w:p>
        </w:tc>
        <w:tc>
          <w:tcPr>
            <w:tcW w:w="1578" w:type="dxa"/>
            <w:vAlign w:val="bottom"/>
          </w:tcPr>
          <w:p w14:paraId="3686BAF9" w14:textId="77777777" w:rsidR="00735D8F" w:rsidRPr="00735D8F" w:rsidRDefault="00735D8F" w:rsidP="00735D8F">
            <w:pPr>
              <w:tabs>
                <w:tab w:val="decimal" w:pos="1332"/>
              </w:tabs>
              <w:snapToGrid w:val="0"/>
              <w:spacing w:line="380" w:lineRule="exact"/>
              <w:ind w:right="-43"/>
              <w:rPr>
                <w:rFonts w:ascii="Arial" w:hAnsi="Arial" w:cs="Arial"/>
                <w:sz w:val="20"/>
                <w:szCs w:val="20"/>
                <w:lang w:val="en-GB"/>
              </w:rPr>
            </w:pPr>
          </w:p>
        </w:tc>
        <w:tc>
          <w:tcPr>
            <w:tcW w:w="1578" w:type="dxa"/>
            <w:vAlign w:val="bottom"/>
          </w:tcPr>
          <w:p w14:paraId="69BFA810" w14:textId="77777777" w:rsidR="00735D8F" w:rsidRPr="00735D8F" w:rsidRDefault="00735D8F" w:rsidP="00735D8F">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89F6432" w14:textId="77777777" w:rsidR="00735D8F" w:rsidRPr="00735D8F" w:rsidRDefault="00735D8F" w:rsidP="00735D8F">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5D3D212" w14:textId="77777777" w:rsidR="00735D8F" w:rsidRPr="00735D8F" w:rsidRDefault="00735D8F" w:rsidP="00735D8F">
            <w:pPr>
              <w:tabs>
                <w:tab w:val="decimal" w:pos="1332"/>
              </w:tabs>
              <w:snapToGrid w:val="0"/>
              <w:spacing w:line="380" w:lineRule="exact"/>
              <w:ind w:right="-43"/>
              <w:rPr>
                <w:rFonts w:ascii="Arial" w:hAnsi="Arial" w:cs="Arial"/>
                <w:sz w:val="20"/>
                <w:szCs w:val="20"/>
                <w:lang w:val="en-GB"/>
              </w:rPr>
            </w:pPr>
          </w:p>
        </w:tc>
      </w:tr>
      <w:tr w:rsidR="00735D8F" w:rsidRPr="00735D8F" w14:paraId="0CE5E66A" w14:textId="77777777" w:rsidTr="00E53167">
        <w:trPr>
          <w:trHeight w:val="216"/>
        </w:trPr>
        <w:tc>
          <w:tcPr>
            <w:tcW w:w="2970" w:type="dxa"/>
            <w:vAlign w:val="bottom"/>
          </w:tcPr>
          <w:p w14:paraId="6C7F56FC" w14:textId="3E6C6569" w:rsidR="00735D8F" w:rsidRPr="00735D8F" w:rsidRDefault="00735D8F" w:rsidP="00735D8F">
            <w:pPr>
              <w:tabs>
                <w:tab w:val="left" w:pos="450"/>
                <w:tab w:val="left" w:pos="2880"/>
              </w:tabs>
              <w:spacing w:line="380" w:lineRule="exact"/>
              <w:ind w:left="432" w:hanging="270"/>
              <w:jc w:val="left"/>
              <w:rPr>
                <w:rFonts w:ascii="Arial" w:hAnsi="Arial" w:cs="Arial"/>
                <w:sz w:val="20"/>
                <w:szCs w:val="20"/>
                <w:cs/>
              </w:rPr>
            </w:pPr>
            <w:r w:rsidRPr="00735D8F">
              <w:rPr>
                <w:rFonts w:ascii="Arial" w:hAnsi="Arial" w:cs="Arial"/>
                <w:sz w:val="20"/>
                <w:szCs w:val="20"/>
              </w:rPr>
              <w:t>31 March 2022</w:t>
            </w:r>
          </w:p>
        </w:tc>
        <w:tc>
          <w:tcPr>
            <w:tcW w:w="1578" w:type="dxa"/>
            <w:vAlign w:val="bottom"/>
          </w:tcPr>
          <w:p w14:paraId="6C38F0AA" w14:textId="2F374E2C"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1,471,788,652</w:t>
            </w:r>
          </w:p>
        </w:tc>
        <w:tc>
          <w:tcPr>
            <w:tcW w:w="1578" w:type="dxa"/>
            <w:vAlign w:val="bottom"/>
          </w:tcPr>
          <w:p w14:paraId="5F7591FB" w14:textId="77BEBC6E"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1,513,704,760</w:t>
            </w:r>
          </w:p>
        </w:tc>
        <w:tc>
          <w:tcPr>
            <w:tcW w:w="1578" w:type="dxa"/>
            <w:vAlign w:val="bottom"/>
          </w:tcPr>
          <w:p w14:paraId="3C6E3D80" w14:textId="6B4FCEFB"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434,080,404</w:t>
            </w:r>
          </w:p>
        </w:tc>
        <w:tc>
          <w:tcPr>
            <w:tcW w:w="1578" w:type="dxa"/>
            <w:vAlign w:val="bottom"/>
          </w:tcPr>
          <w:p w14:paraId="6C3A1FE1" w14:textId="6FC4594F"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3,419,573,816</w:t>
            </w:r>
          </w:p>
        </w:tc>
      </w:tr>
      <w:tr w:rsidR="00735D8F" w:rsidRPr="00735D8F" w14:paraId="4191F25E" w14:textId="77777777" w:rsidTr="00E53167">
        <w:trPr>
          <w:trHeight w:val="198"/>
        </w:trPr>
        <w:tc>
          <w:tcPr>
            <w:tcW w:w="2970" w:type="dxa"/>
            <w:vAlign w:val="bottom"/>
          </w:tcPr>
          <w:p w14:paraId="6AC524BB" w14:textId="2B980286" w:rsidR="00735D8F" w:rsidRPr="00735D8F" w:rsidRDefault="00735D8F" w:rsidP="00735D8F">
            <w:pPr>
              <w:tabs>
                <w:tab w:val="left" w:pos="450"/>
                <w:tab w:val="left" w:pos="2880"/>
              </w:tabs>
              <w:spacing w:line="380" w:lineRule="exact"/>
              <w:ind w:left="432" w:hanging="270"/>
              <w:jc w:val="left"/>
              <w:rPr>
                <w:rFonts w:ascii="Arial" w:hAnsi="Arial" w:cs="Arial"/>
                <w:sz w:val="20"/>
                <w:szCs w:val="20"/>
              </w:rPr>
            </w:pPr>
            <w:r w:rsidRPr="00735D8F">
              <w:rPr>
                <w:rFonts w:ascii="Arial" w:hAnsi="Arial" w:cs="Arial"/>
                <w:sz w:val="20"/>
                <w:szCs w:val="20"/>
              </w:rPr>
              <w:t xml:space="preserve">31 December 2021 </w:t>
            </w:r>
          </w:p>
        </w:tc>
        <w:tc>
          <w:tcPr>
            <w:tcW w:w="1578" w:type="dxa"/>
            <w:vAlign w:val="bottom"/>
          </w:tcPr>
          <w:p w14:paraId="281F0AED" w14:textId="3E6B2A99"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1,379,660,268</w:t>
            </w:r>
          </w:p>
        </w:tc>
        <w:tc>
          <w:tcPr>
            <w:tcW w:w="1578" w:type="dxa"/>
            <w:vAlign w:val="bottom"/>
          </w:tcPr>
          <w:p w14:paraId="49F2FCA4" w14:textId="3EF14D35"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1,327,405,490</w:t>
            </w:r>
          </w:p>
        </w:tc>
        <w:tc>
          <w:tcPr>
            <w:tcW w:w="1578" w:type="dxa"/>
            <w:vAlign w:val="bottom"/>
          </w:tcPr>
          <w:p w14:paraId="09D2F18E" w14:textId="0903A171"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262,320,945</w:t>
            </w:r>
          </w:p>
        </w:tc>
        <w:tc>
          <w:tcPr>
            <w:tcW w:w="1578" w:type="dxa"/>
            <w:vAlign w:val="bottom"/>
          </w:tcPr>
          <w:p w14:paraId="7C897D1E" w14:textId="3C39E91F" w:rsidR="00735D8F" w:rsidRPr="00735D8F" w:rsidRDefault="00735D8F" w:rsidP="00735D8F">
            <w:pPr>
              <w:tabs>
                <w:tab w:val="decimal" w:pos="1332"/>
              </w:tabs>
              <w:snapToGrid w:val="0"/>
              <w:spacing w:line="380" w:lineRule="exact"/>
              <w:ind w:right="-43"/>
              <w:rPr>
                <w:rFonts w:ascii="Arial" w:hAnsi="Arial" w:cs="Arial"/>
                <w:sz w:val="20"/>
                <w:szCs w:val="20"/>
                <w:lang w:val="en-GB"/>
              </w:rPr>
            </w:pPr>
            <w:r w:rsidRPr="00735D8F">
              <w:rPr>
                <w:rFonts w:ascii="Arial" w:hAnsi="Arial" w:cs="Arial"/>
                <w:sz w:val="20"/>
                <w:szCs w:val="20"/>
                <w:lang w:val="en-GB"/>
              </w:rPr>
              <w:t>2,969,386,703</w:t>
            </w:r>
          </w:p>
        </w:tc>
      </w:tr>
    </w:tbl>
    <w:p w14:paraId="170BCD67" w14:textId="5BF44E6F" w:rsidR="008C3DBA" w:rsidRDefault="00A827B1" w:rsidP="00FC0E93">
      <w:pPr>
        <w:pStyle w:val="Heading1"/>
        <w:spacing w:before="240" w:after="120" w:line="380" w:lineRule="exact"/>
        <w:ind w:left="547" w:hanging="547"/>
        <w:jc w:val="left"/>
        <w:rPr>
          <w:rFonts w:ascii="Arial" w:hAnsi="Arial" w:cs="Arial"/>
          <w:b/>
          <w:bCs/>
          <w:spacing w:val="0"/>
          <w:sz w:val="22"/>
          <w:szCs w:val="22"/>
          <w:u w:val="none"/>
        </w:rPr>
      </w:pPr>
      <w:bookmarkStart w:id="15" w:name="_Toc23757809"/>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6</w:t>
      </w:r>
      <w:r w:rsidR="002B7350" w:rsidRPr="00FA00B1">
        <w:rPr>
          <w:rFonts w:ascii="Arial" w:hAnsi="Arial" w:cs="Arial"/>
          <w:b/>
          <w:bCs/>
          <w:spacing w:val="0"/>
          <w:sz w:val="22"/>
          <w:szCs w:val="22"/>
          <w:u w:val="none"/>
        </w:rPr>
        <w:t>.</w:t>
      </w:r>
      <w:r w:rsidR="008C3DBA" w:rsidRPr="00FA00B1">
        <w:rPr>
          <w:rFonts w:ascii="Arial" w:hAnsi="Arial" w:cs="Arial"/>
          <w:b/>
          <w:bCs/>
          <w:spacing w:val="0"/>
          <w:sz w:val="22"/>
          <w:szCs w:val="22"/>
          <w:u w:val="none"/>
          <w:cs/>
        </w:rPr>
        <w:tab/>
      </w:r>
      <w:r w:rsidR="00D966F0" w:rsidRPr="00FA00B1">
        <w:rPr>
          <w:rFonts w:ascii="Arial" w:hAnsi="Arial" w:cs="Arial"/>
          <w:b/>
          <w:bCs/>
          <w:spacing w:val="0"/>
          <w:sz w:val="22"/>
          <w:szCs w:val="22"/>
          <w:u w:val="none"/>
        </w:rPr>
        <w:t>Operating expense</w:t>
      </w:r>
      <w:r w:rsidR="00762464" w:rsidRPr="00FA00B1">
        <w:rPr>
          <w:rFonts w:ascii="Arial" w:hAnsi="Arial" w:cs="Arial"/>
          <w:b/>
          <w:bCs/>
          <w:spacing w:val="0"/>
          <w:sz w:val="22"/>
          <w:szCs w:val="22"/>
          <w:u w:val="none"/>
        </w:rPr>
        <w:t>s</w:t>
      </w:r>
      <w:bookmarkEnd w:id="15"/>
      <w:r w:rsidR="00D966F0" w:rsidRPr="00FA00B1">
        <w:rPr>
          <w:rFonts w:ascii="Arial" w:hAnsi="Arial" w:cs="Arial"/>
          <w:b/>
          <w:bCs/>
          <w:spacing w:val="0"/>
          <w:sz w:val="22"/>
          <w:szCs w:val="22"/>
          <w:u w:val="none"/>
        </w:rPr>
        <w:tab/>
      </w:r>
    </w:p>
    <w:tbl>
      <w:tblPr>
        <w:tblW w:w="9204" w:type="dxa"/>
        <w:tblInd w:w="534" w:type="dxa"/>
        <w:tblLayout w:type="fixed"/>
        <w:tblLook w:val="04A0" w:firstRow="1" w:lastRow="0" w:firstColumn="1" w:lastColumn="0" w:noHBand="0" w:noVBand="1"/>
      </w:tblPr>
      <w:tblGrid>
        <w:gridCol w:w="5604"/>
        <w:gridCol w:w="1800"/>
        <w:gridCol w:w="1800"/>
      </w:tblGrid>
      <w:tr w:rsidR="00466351" w:rsidRPr="002E35DB" w14:paraId="135892F6" w14:textId="77777777" w:rsidTr="00DC6A4B">
        <w:tc>
          <w:tcPr>
            <w:tcW w:w="5604" w:type="dxa"/>
          </w:tcPr>
          <w:p w14:paraId="2B00A433" w14:textId="77777777" w:rsidR="00466351" w:rsidRPr="002E35DB" w:rsidRDefault="00466351" w:rsidP="00DC6A4B">
            <w:pPr>
              <w:tabs>
                <w:tab w:val="left" w:pos="284"/>
                <w:tab w:val="left" w:pos="567"/>
                <w:tab w:val="left" w:pos="851"/>
              </w:tabs>
              <w:spacing w:line="380" w:lineRule="exact"/>
              <w:rPr>
                <w:rFonts w:ascii="Arial" w:hAnsi="Arial" w:cs="Arial"/>
                <w:sz w:val="20"/>
                <w:szCs w:val="20"/>
              </w:rPr>
            </w:pPr>
          </w:p>
        </w:tc>
        <w:tc>
          <w:tcPr>
            <w:tcW w:w="3600" w:type="dxa"/>
            <w:gridSpan w:val="2"/>
            <w:hideMark/>
          </w:tcPr>
          <w:p w14:paraId="52A80870" w14:textId="77777777" w:rsidR="00466351" w:rsidRPr="002E35DB" w:rsidRDefault="00466351" w:rsidP="00DC6A4B">
            <w:pPr>
              <w:spacing w:line="380" w:lineRule="exact"/>
              <w:ind w:left="-108" w:right="-17"/>
              <w:jc w:val="right"/>
              <w:rPr>
                <w:rFonts w:ascii="Arial" w:hAnsi="Arial" w:cs="Arial"/>
                <w:sz w:val="20"/>
                <w:szCs w:val="20"/>
              </w:rPr>
            </w:pPr>
            <w:r w:rsidRPr="002E35DB">
              <w:rPr>
                <w:rFonts w:ascii="Arial" w:hAnsi="Arial" w:cs="Arial"/>
                <w:sz w:val="20"/>
                <w:szCs w:val="20"/>
              </w:rPr>
              <w:t>(Unit: Baht)</w:t>
            </w:r>
          </w:p>
        </w:tc>
      </w:tr>
      <w:tr w:rsidR="00466351" w:rsidRPr="002E35DB" w14:paraId="604C721A" w14:textId="77777777" w:rsidTr="00DC6A4B">
        <w:tc>
          <w:tcPr>
            <w:tcW w:w="5604" w:type="dxa"/>
          </w:tcPr>
          <w:p w14:paraId="480A9021" w14:textId="77777777" w:rsidR="00466351" w:rsidRPr="002E35DB" w:rsidRDefault="00466351" w:rsidP="00DC6A4B">
            <w:pPr>
              <w:tabs>
                <w:tab w:val="left" w:pos="284"/>
                <w:tab w:val="left" w:pos="567"/>
                <w:tab w:val="left" w:pos="851"/>
              </w:tabs>
              <w:spacing w:line="380" w:lineRule="exact"/>
              <w:rPr>
                <w:rFonts w:ascii="Arial" w:hAnsi="Arial" w:cs="Arial"/>
                <w:sz w:val="20"/>
                <w:szCs w:val="20"/>
              </w:rPr>
            </w:pPr>
          </w:p>
        </w:tc>
        <w:tc>
          <w:tcPr>
            <w:tcW w:w="3600" w:type="dxa"/>
            <w:gridSpan w:val="2"/>
            <w:vAlign w:val="bottom"/>
            <w:hideMark/>
          </w:tcPr>
          <w:p w14:paraId="584814A2" w14:textId="77777777" w:rsidR="00466351" w:rsidRPr="002E35DB" w:rsidRDefault="00466351" w:rsidP="00DC6A4B">
            <w:pPr>
              <w:pBdr>
                <w:bottom w:val="single" w:sz="4" w:space="1" w:color="auto"/>
              </w:pBdr>
              <w:spacing w:line="380" w:lineRule="exact"/>
              <w:ind w:left="-18" w:right="-18"/>
              <w:jc w:val="center"/>
              <w:rPr>
                <w:rFonts w:ascii="Arial" w:hAnsi="Arial" w:cs="Arial"/>
                <w:sz w:val="20"/>
                <w:szCs w:val="20"/>
              </w:rPr>
            </w:pPr>
            <w:r w:rsidRPr="002E35DB">
              <w:rPr>
                <w:rFonts w:ascii="Arial" w:hAnsi="Arial" w:cs="Arial"/>
                <w:sz w:val="20"/>
                <w:szCs w:val="20"/>
              </w:rPr>
              <w:t xml:space="preserve">For the three-month </w:t>
            </w:r>
            <w:r>
              <w:rPr>
                <w:rFonts w:ascii="Arial" w:hAnsi="Arial" w:cs="Arial"/>
                <w:sz w:val="20"/>
                <w:szCs w:val="20"/>
              </w:rPr>
              <w:t xml:space="preserve">                           </w:t>
            </w:r>
            <w:r w:rsidRPr="002E35DB">
              <w:rPr>
                <w:rFonts w:ascii="Arial" w:hAnsi="Arial" w:cs="Arial"/>
                <w:sz w:val="20"/>
                <w:szCs w:val="20"/>
              </w:rPr>
              <w:t>periods ended 31 March</w:t>
            </w:r>
          </w:p>
        </w:tc>
      </w:tr>
      <w:tr w:rsidR="00466351" w:rsidRPr="002E35DB" w14:paraId="244C5141" w14:textId="77777777" w:rsidTr="00DC6A4B">
        <w:tc>
          <w:tcPr>
            <w:tcW w:w="5604" w:type="dxa"/>
          </w:tcPr>
          <w:p w14:paraId="6FC234D2" w14:textId="77777777" w:rsidR="00466351" w:rsidRPr="002E35DB" w:rsidRDefault="00466351" w:rsidP="00466351">
            <w:pPr>
              <w:tabs>
                <w:tab w:val="left" w:pos="284"/>
                <w:tab w:val="left" w:pos="567"/>
                <w:tab w:val="left" w:pos="851"/>
              </w:tabs>
              <w:spacing w:line="380" w:lineRule="exact"/>
              <w:rPr>
                <w:rFonts w:ascii="Arial" w:hAnsi="Arial" w:cs="Arial"/>
                <w:sz w:val="20"/>
                <w:szCs w:val="20"/>
              </w:rPr>
            </w:pPr>
          </w:p>
        </w:tc>
        <w:tc>
          <w:tcPr>
            <w:tcW w:w="1800" w:type="dxa"/>
            <w:vAlign w:val="bottom"/>
          </w:tcPr>
          <w:p w14:paraId="08715347" w14:textId="4449098A" w:rsidR="00466351" w:rsidRPr="002E35DB" w:rsidRDefault="00466351" w:rsidP="00466351">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2022</w:t>
            </w:r>
          </w:p>
        </w:tc>
        <w:tc>
          <w:tcPr>
            <w:tcW w:w="1800" w:type="dxa"/>
            <w:vAlign w:val="bottom"/>
            <w:hideMark/>
          </w:tcPr>
          <w:p w14:paraId="7E948F59" w14:textId="75F7B8BA" w:rsidR="00466351" w:rsidRPr="002E35DB" w:rsidRDefault="00466351" w:rsidP="00466351">
            <w:pPr>
              <w:pBdr>
                <w:bottom w:val="single" w:sz="4" w:space="1" w:color="auto"/>
              </w:pBdr>
              <w:spacing w:line="380" w:lineRule="exact"/>
              <w:ind w:left="-18" w:right="-18"/>
              <w:jc w:val="center"/>
              <w:rPr>
                <w:rFonts w:ascii="Arial" w:hAnsi="Arial" w:cs="Arial"/>
                <w:sz w:val="20"/>
                <w:szCs w:val="20"/>
              </w:rPr>
            </w:pPr>
            <w:r w:rsidRPr="002E35DB">
              <w:rPr>
                <w:rFonts w:ascii="Arial" w:hAnsi="Arial" w:cs="Arial"/>
                <w:sz w:val="20"/>
                <w:szCs w:val="20"/>
              </w:rPr>
              <w:t>2021</w:t>
            </w:r>
          </w:p>
        </w:tc>
      </w:tr>
      <w:tr w:rsidR="00735D8F" w:rsidRPr="002E35DB" w14:paraId="7321BDF4" w14:textId="77777777" w:rsidTr="00A53540">
        <w:tc>
          <w:tcPr>
            <w:tcW w:w="5604" w:type="dxa"/>
            <w:hideMark/>
          </w:tcPr>
          <w:p w14:paraId="1ED5F146" w14:textId="77777777" w:rsidR="00735D8F" w:rsidRPr="002E35DB" w:rsidRDefault="00735D8F" w:rsidP="00735D8F">
            <w:pPr>
              <w:tabs>
                <w:tab w:val="left" w:pos="284"/>
                <w:tab w:val="left" w:pos="567"/>
                <w:tab w:val="left" w:pos="851"/>
              </w:tabs>
              <w:spacing w:line="380" w:lineRule="exact"/>
              <w:ind w:left="276" w:right="-107" w:hanging="243"/>
              <w:jc w:val="left"/>
              <w:rPr>
                <w:rFonts w:ascii="Arial" w:hAnsi="Arial" w:cs="Arial"/>
                <w:sz w:val="20"/>
                <w:szCs w:val="20"/>
              </w:rPr>
            </w:pPr>
            <w:r w:rsidRPr="002E35DB">
              <w:rPr>
                <w:rFonts w:ascii="Arial" w:hAnsi="Arial" w:cs="Arial"/>
                <w:sz w:val="20"/>
                <w:szCs w:val="20"/>
              </w:rPr>
              <w:t xml:space="preserve">Personnel expenses </w:t>
            </w:r>
          </w:p>
        </w:tc>
        <w:tc>
          <w:tcPr>
            <w:tcW w:w="1800" w:type="dxa"/>
            <w:vAlign w:val="bottom"/>
          </w:tcPr>
          <w:p w14:paraId="1095C8EC" w14:textId="06759010" w:rsidR="00735D8F" w:rsidRPr="002E35DB" w:rsidRDefault="00735D8F" w:rsidP="00735D8F">
            <w:pPr>
              <w:tabs>
                <w:tab w:val="decimal" w:pos="1335"/>
              </w:tabs>
              <w:spacing w:line="380" w:lineRule="exact"/>
              <w:ind w:left="-18" w:right="-18"/>
              <w:rPr>
                <w:rFonts w:ascii="Arial" w:hAnsi="Arial" w:cs="Arial"/>
                <w:sz w:val="20"/>
                <w:szCs w:val="20"/>
              </w:rPr>
            </w:pPr>
            <w:r w:rsidRPr="00735D8F">
              <w:rPr>
                <w:rFonts w:ascii="Arial" w:hAnsi="Arial" w:cs="Arial"/>
                <w:sz w:val="20"/>
                <w:szCs w:val="20"/>
              </w:rPr>
              <w:t>26,982,763</w:t>
            </w:r>
          </w:p>
        </w:tc>
        <w:tc>
          <w:tcPr>
            <w:tcW w:w="1800" w:type="dxa"/>
            <w:hideMark/>
          </w:tcPr>
          <w:p w14:paraId="5D49CBF1" w14:textId="525890FD" w:rsidR="00735D8F" w:rsidRPr="002E35DB" w:rsidRDefault="00735D8F" w:rsidP="00735D8F">
            <w:pPr>
              <w:tabs>
                <w:tab w:val="decimal" w:pos="1335"/>
              </w:tabs>
              <w:spacing w:line="380" w:lineRule="exact"/>
              <w:ind w:left="-18" w:right="-18"/>
              <w:rPr>
                <w:rFonts w:ascii="Arial" w:hAnsi="Arial" w:cs="Arial"/>
                <w:sz w:val="20"/>
                <w:szCs w:val="20"/>
              </w:rPr>
            </w:pPr>
            <w:r w:rsidRPr="002E35DB">
              <w:rPr>
                <w:rFonts w:ascii="Arial" w:hAnsi="Arial" w:cs="Arial"/>
                <w:sz w:val="20"/>
                <w:szCs w:val="20"/>
              </w:rPr>
              <w:t>26,159,038</w:t>
            </w:r>
          </w:p>
        </w:tc>
      </w:tr>
      <w:tr w:rsidR="00735D8F" w:rsidRPr="002E35DB" w14:paraId="197AB45F" w14:textId="77777777" w:rsidTr="00A53540">
        <w:tc>
          <w:tcPr>
            <w:tcW w:w="5604" w:type="dxa"/>
            <w:vAlign w:val="bottom"/>
            <w:hideMark/>
          </w:tcPr>
          <w:p w14:paraId="70813EEF" w14:textId="77777777" w:rsidR="00735D8F" w:rsidRPr="002E35DB" w:rsidRDefault="00735D8F" w:rsidP="00735D8F">
            <w:pPr>
              <w:tabs>
                <w:tab w:val="left" w:pos="284"/>
                <w:tab w:val="left" w:pos="567"/>
                <w:tab w:val="left" w:pos="851"/>
              </w:tabs>
              <w:spacing w:line="380" w:lineRule="exact"/>
              <w:ind w:left="276" w:right="-107" w:hanging="243"/>
              <w:jc w:val="left"/>
              <w:rPr>
                <w:rFonts w:ascii="Arial" w:hAnsi="Arial" w:cs="Arial"/>
                <w:sz w:val="20"/>
                <w:szCs w:val="20"/>
              </w:rPr>
            </w:pPr>
            <w:r w:rsidRPr="002E35DB">
              <w:rPr>
                <w:rFonts w:ascii="Arial" w:hAnsi="Arial" w:cs="Arial"/>
                <w:sz w:val="20"/>
                <w:szCs w:val="20"/>
              </w:rPr>
              <w:t xml:space="preserve">Premises and equipment expenses </w:t>
            </w:r>
          </w:p>
        </w:tc>
        <w:tc>
          <w:tcPr>
            <w:tcW w:w="1800" w:type="dxa"/>
            <w:vAlign w:val="bottom"/>
          </w:tcPr>
          <w:p w14:paraId="29585C6C" w14:textId="67245C53" w:rsidR="00735D8F" w:rsidRPr="002E35DB" w:rsidRDefault="00735D8F" w:rsidP="00735D8F">
            <w:pPr>
              <w:tabs>
                <w:tab w:val="decimal" w:pos="1335"/>
              </w:tabs>
              <w:spacing w:line="380" w:lineRule="exact"/>
              <w:ind w:left="-18" w:right="-18"/>
              <w:rPr>
                <w:rFonts w:ascii="Arial" w:hAnsi="Arial" w:cs="Arial"/>
                <w:sz w:val="20"/>
                <w:szCs w:val="20"/>
              </w:rPr>
            </w:pPr>
            <w:r w:rsidRPr="00735D8F">
              <w:rPr>
                <w:rFonts w:ascii="Arial" w:hAnsi="Arial" w:cs="Arial"/>
                <w:sz w:val="20"/>
                <w:szCs w:val="20"/>
              </w:rPr>
              <w:t>14,804,706</w:t>
            </w:r>
          </w:p>
        </w:tc>
        <w:tc>
          <w:tcPr>
            <w:tcW w:w="1800" w:type="dxa"/>
            <w:hideMark/>
          </w:tcPr>
          <w:p w14:paraId="3DDE6FFB" w14:textId="017F063E" w:rsidR="00735D8F" w:rsidRPr="002E35DB" w:rsidRDefault="00735D8F" w:rsidP="00735D8F">
            <w:pPr>
              <w:tabs>
                <w:tab w:val="decimal" w:pos="1335"/>
              </w:tabs>
              <w:spacing w:line="380" w:lineRule="exact"/>
              <w:ind w:left="-18" w:right="-18"/>
              <w:rPr>
                <w:rFonts w:ascii="Arial" w:hAnsi="Arial" w:cs="Arial"/>
                <w:sz w:val="20"/>
                <w:szCs w:val="20"/>
              </w:rPr>
            </w:pPr>
            <w:r w:rsidRPr="002E35DB">
              <w:rPr>
                <w:rFonts w:ascii="Arial" w:hAnsi="Arial" w:cs="Arial"/>
                <w:sz w:val="20"/>
                <w:szCs w:val="20"/>
              </w:rPr>
              <w:t>15,193,831</w:t>
            </w:r>
          </w:p>
        </w:tc>
      </w:tr>
      <w:tr w:rsidR="00735D8F" w:rsidRPr="002E35DB" w14:paraId="2D0885F5" w14:textId="77777777" w:rsidTr="00A53540">
        <w:tc>
          <w:tcPr>
            <w:tcW w:w="5604" w:type="dxa"/>
            <w:hideMark/>
          </w:tcPr>
          <w:p w14:paraId="13665F3B" w14:textId="77777777" w:rsidR="00735D8F" w:rsidRPr="002E35DB" w:rsidRDefault="00735D8F" w:rsidP="00735D8F">
            <w:pPr>
              <w:tabs>
                <w:tab w:val="left" w:pos="284"/>
                <w:tab w:val="left" w:pos="567"/>
                <w:tab w:val="left" w:pos="851"/>
              </w:tabs>
              <w:spacing w:line="380" w:lineRule="exact"/>
              <w:ind w:left="276" w:right="-107" w:hanging="243"/>
              <w:rPr>
                <w:rFonts w:ascii="Arial" w:hAnsi="Arial" w:cs="Arial"/>
                <w:sz w:val="20"/>
                <w:szCs w:val="20"/>
              </w:rPr>
            </w:pPr>
            <w:r w:rsidRPr="002E35DB">
              <w:rPr>
                <w:rFonts w:ascii="Arial" w:hAnsi="Arial" w:cs="Arial"/>
                <w:sz w:val="20"/>
                <w:szCs w:val="20"/>
              </w:rPr>
              <w:t>Taxes and duties</w:t>
            </w:r>
          </w:p>
        </w:tc>
        <w:tc>
          <w:tcPr>
            <w:tcW w:w="1800" w:type="dxa"/>
            <w:vAlign w:val="bottom"/>
          </w:tcPr>
          <w:p w14:paraId="59600F2F" w14:textId="78F6C3ED" w:rsidR="00735D8F" w:rsidRPr="002E35DB" w:rsidRDefault="00735D8F" w:rsidP="00735D8F">
            <w:pPr>
              <w:tabs>
                <w:tab w:val="decimal" w:pos="1335"/>
              </w:tabs>
              <w:spacing w:line="380" w:lineRule="exact"/>
              <w:ind w:left="-18" w:right="-18"/>
              <w:rPr>
                <w:rFonts w:ascii="Arial" w:hAnsi="Arial" w:cs="Arial"/>
                <w:sz w:val="20"/>
                <w:szCs w:val="20"/>
              </w:rPr>
            </w:pPr>
            <w:r w:rsidRPr="00735D8F">
              <w:rPr>
                <w:rFonts w:ascii="Arial" w:hAnsi="Arial" w:cs="Arial"/>
                <w:sz w:val="20"/>
                <w:szCs w:val="20"/>
              </w:rPr>
              <w:t>1,096,795</w:t>
            </w:r>
          </w:p>
        </w:tc>
        <w:tc>
          <w:tcPr>
            <w:tcW w:w="1800" w:type="dxa"/>
            <w:hideMark/>
          </w:tcPr>
          <w:p w14:paraId="5533531E" w14:textId="23553445" w:rsidR="00735D8F" w:rsidRPr="002E35DB" w:rsidRDefault="00735D8F" w:rsidP="00735D8F">
            <w:pPr>
              <w:tabs>
                <w:tab w:val="decimal" w:pos="1335"/>
              </w:tabs>
              <w:spacing w:line="380" w:lineRule="exact"/>
              <w:ind w:left="-18" w:right="-18"/>
              <w:rPr>
                <w:rFonts w:ascii="Arial" w:hAnsi="Arial" w:cs="Arial"/>
                <w:sz w:val="20"/>
                <w:szCs w:val="20"/>
              </w:rPr>
            </w:pPr>
            <w:r w:rsidRPr="002E35DB">
              <w:rPr>
                <w:rFonts w:ascii="Arial" w:hAnsi="Arial" w:cs="Arial"/>
                <w:sz w:val="20"/>
                <w:szCs w:val="20"/>
              </w:rPr>
              <w:t>974,410</w:t>
            </w:r>
          </w:p>
        </w:tc>
      </w:tr>
      <w:tr w:rsidR="00735D8F" w:rsidRPr="002E35DB" w14:paraId="03EF76A1" w14:textId="77777777" w:rsidTr="00A53540">
        <w:tc>
          <w:tcPr>
            <w:tcW w:w="5604" w:type="dxa"/>
            <w:hideMark/>
          </w:tcPr>
          <w:p w14:paraId="3B07DC99" w14:textId="77777777" w:rsidR="00735D8F" w:rsidRPr="002E35DB" w:rsidRDefault="00735D8F" w:rsidP="00735D8F">
            <w:pPr>
              <w:tabs>
                <w:tab w:val="left" w:pos="284"/>
                <w:tab w:val="left" w:pos="567"/>
                <w:tab w:val="left" w:pos="851"/>
              </w:tabs>
              <w:spacing w:line="380" w:lineRule="exact"/>
              <w:ind w:left="276" w:right="-107" w:hanging="243"/>
              <w:rPr>
                <w:rFonts w:ascii="Arial" w:hAnsi="Arial" w:cs="Arial"/>
                <w:sz w:val="20"/>
                <w:szCs w:val="20"/>
              </w:rPr>
            </w:pPr>
            <w:r w:rsidRPr="002E35DB">
              <w:rPr>
                <w:rFonts w:ascii="Arial" w:hAnsi="Arial" w:cs="Arial"/>
                <w:sz w:val="20"/>
                <w:szCs w:val="20"/>
              </w:rPr>
              <w:t xml:space="preserve">Bad debts and doubtful accounts </w:t>
            </w:r>
          </w:p>
        </w:tc>
        <w:tc>
          <w:tcPr>
            <w:tcW w:w="1800" w:type="dxa"/>
            <w:vAlign w:val="bottom"/>
          </w:tcPr>
          <w:p w14:paraId="37A6B632" w14:textId="2DC74AE4" w:rsidR="00735D8F" w:rsidRPr="002E35DB" w:rsidRDefault="00735D8F" w:rsidP="00735D8F">
            <w:pPr>
              <w:tabs>
                <w:tab w:val="decimal" w:pos="1335"/>
              </w:tabs>
              <w:spacing w:line="380" w:lineRule="exact"/>
              <w:ind w:left="-18" w:right="-18"/>
              <w:rPr>
                <w:rFonts w:ascii="Arial" w:hAnsi="Arial" w:cs="Arial"/>
                <w:sz w:val="20"/>
                <w:szCs w:val="20"/>
              </w:rPr>
            </w:pPr>
            <w:r w:rsidRPr="00735D8F">
              <w:rPr>
                <w:rFonts w:ascii="Arial" w:hAnsi="Arial" w:cs="Arial"/>
                <w:sz w:val="20"/>
                <w:szCs w:val="20"/>
              </w:rPr>
              <w:t>22,139,487</w:t>
            </w:r>
          </w:p>
        </w:tc>
        <w:tc>
          <w:tcPr>
            <w:tcW w:w="1800" w:type="dxa"/>
            <w:hideMark/>
          </w:tcPr>
          <w:p w14:paraId="11A86320" w14:textId="53AE4267" w:rsidR="00735D8F" w:rsidRPr="002E35DB" w:rsidRDefault="00735D8F" w:rsidP="00735D8F">
            <w:pPr>
              <w:tabs>
                <w:tab w:val="decimal" w:pos="1335"/>
              </w:tabs>
              <w:spacing w:line="380" w:lineRule="exact"/>
              <w:ind w:left="-18" w:right="-18"/>
              <w:rPr>
                <w:rFonts w:ascii="Arial" w:hAnsi="Arial" w:cs="Arial"/>
                <w:sz w:val="20"/>
                <w:szCs w:val="20"/>
              </w:rPr>
            </w:pPr>
            <w:r w:rsidRPr="002E35DB">
              <w:rPr>
                <w:rFonts w:ascii="Arial" w:hAnsi="Arial" w:cs="Arial"/>
                <w:sz w:val="20"/>
                <w:szCs w:val="20"/>
              </w:rPr>
              <w:t>19,512,342</w:t>
            </w:r>
          </w:p>
        </w:tc>
      </w:tr>
      <w:tr w:rsidR="00735D8F" w:rsidRPr="002E35DB" w14:paraId="1DFE1382" w14:textId="77777777" w:rsidTr="00A53540">
        <w:tc>
          <w:tcPr>
            <w:tcW w:w="5604" w:type="dxa"/>
            <w:hideMark/>
          </w:tcPr>
          <w:p w14:paraId="14A6B437" w14:textId="77777777" w:rsidR="00735D8F" w:rsidRPr="002E35DB" w:rsidRDefault="00735D8F" w:rsidP="00735D8F">
            <w:pPr>
              <w:tabs>
                <w:tab w:val="left" w:pos="284"/>
                <w:tab w:val="left" w:pos="567"/>
                <w:tab w:val="left" w:pos="851"/>
              </w:tabs>
              <w:spacing w:line="380" w:lineRule="exact"/>
              <w:ind w:left="276" w:right="-107" w:hanging="243"/>
              <w:rPr>
                <w:rFonts w:ascii="Arial" w:hAnsi="Arial" w:cs="Arial"/>
                <w:sz w:val="20"/>
                <w:szCs w:val="20"/>
              </w:rPr>
            </w:pPr>
            <w:r w:rsidRPr="002E35DB">
              <w:rPr>
                <w:rFonts w:ascii="Arial" w:hAnsi="Arial" w:cs="Arial"/>
                <w:sz w:val="20"/>
                <w:szCs w:val="20"/>
              </w:rPr>
              <w:t>Other operating expenses</w:t>
            </w:r>
          </w:p>
        </w:tc>
        <w:tc>
          <w:tcPr>
            <w:tcW w:w="1800" w:type="dxa"/>
            <w:vAlign w:val="bottom"/>
          </w:tcPr>
          <w:p w14:paraId="5A5C5E85" w14:textId="5190E6F7" w:rsidR="00735D8F" w:rsidRPr="002E35DB" w:rsidRDefault="00735D8F" w:rsidP="00735D8F">
            <w:pPr>
              <w:pBdr>
                <w:bottom w:val="single" w:sz="4" w:space="1" w:color="auto"/>
              </w:pBdr>
              <w:tabs>
                <w:tab w:val="decimal" w:pos="1335"/>
              </w:tabs>
              <w:spacing w:line="380" w:lineRule="exact"/>
              <w:ind w:left="-18" w:right="-18"/>
              <w:rPr>
                <w:rFonts w:ascii="Arial" w:hAnsi="Arial" w:cs="Arial"/>
                <w:sz w:val="20"/>
                <w:szCs w:val="20"/>
              </w:rPr>
            </w:pPr>
            <w:r w:rsidRPr="00735D8F">
              <w:rPr>
                <w:rFonts w:ascii="Arial" w:hAnsi="Arial" w:cs="Arial"/>
                <w:sz w:val="20"/>
                <w:szCs w:val="20"/>
              </w:rPr>
              <w:t>32,193,606</w:t>
            </w:r>
          </w:p>
        </w:tc>
        <w:tc>
          <w:tcPr>
            <w:tcW w:w="1800" w:type="dxa"/>
            <w:hideMark/>
          </w:tcPr>
          <w:p w14:paraId="24A30B88" w14:textId="42F97781" w:rsidR="00735D8F" w:rsidRPr="002E35DB" w:rsidRDefault="00735D8F" w:rsidP="00735D8F">
            <w:pPr>
              <w:pBdr>
                <w:bottom w:val="single" w:sz="4" w:space="1" w:color="auto"/>
              </w:pBdr>
              <w:tabs>
                <w:tab w:val="decimal" w:pos="1335"/>
              </w:tabs>
              <w:spacing w:line="380" w:lineRule="exact"/>
              <w:ind w:left="-18" w:right="-18"/>
              <w:rPr>
                <w:rFonts w:ascii="Arial" w:hAnsi="Arial" w:cs="Arial"/>
                <w:sz w:val="20"/>
                <w:szCs w:val="20"/>
              </w:rPr>
            </w:pPr>
            <w:r w:rsidRPr="002E35DB">
              <w:rPr>
                <w:rFonts w:ascii="Arial" w:hAnsi="Arial" w:cs="Arial"/>
                <w:sz w:val="20"/>
                <w:szCs w:val="20"/>
              </w:rPr>
              <w:t>21,272,115</w:t>
            </w:r>
          </w:p>
        </w:tc>
      </w:tr>
      <w:tr w:rsidR="00735D8F" w:rsidRPr="002E35DB" w14:paraId="52DE435C" w14:textId="77777777" w:rsidTr="00A53540">
        <w:tc>
          <w:tcPr>
            <w:tcW w:w="5604" w:type="dxa"/>
            <w:hideMark/>
          </w:tcPr>
          <w:p w14:paraId="373F376C" w14:textId="77777777" w:rsidR="00735D8F" w:rsidRPr="002E35DB" w:rsidRDefault="00735D8F" w:rsidP="00735D8F">
            <w:pPr>
              <w:pStyle w:val="Footer"/>
              <w:tabs>
                <w:tab w:val="left" w:pos="720"/>
              </w:tabs>
              <w:spacing w:line="380" w:lineRule="exact"/>
              <w:ind w:left="276" w:right="-107" w:hanging="243"/>
              <w:rPr>
                <w:rFonts w:ascii="Arial" w:hAnsi="Arial" w:cs="Arial"/>
                <w:sz w:val="20"/>
                <w:szCs w:val="20"/>
              </w:rPr>
            </w:pPr>
            <w:r w:rsidRPr="002E35DB">
              <w:rPr>
                <w:rFonts w:ascii="Arial" w:hAnsi="Arial" w:cs="Arial"/>
                <w:sz w:val="20"/>
                <w:szCs w:val="20"/>
              </w:rPr>
              <w:t>Total operating expenses</w:t>
            </w:r>
          </w:p>
        </w:tc>
        <w:tc>
          <w:tcPr>
            <w:tcW w:w="1800" w:type="dxa"/>
            <w:vAlign w:val="bottom"/>
          </w:tcPr>
          <w:p w14:paraId="0F3DF1DE" w14:textId="3EF97F47" w:rsidR="00735D8F" w:rsidRPr="002E35DB" w:rsidRDefault="00735D8F" w:rsidP="00735D8F">
            <w:pPr>
              <w:pBdr>
                <w:bottom w:val="double" w:sz="4" w:space="1" w:color="auto"/>
              </w:pBdr>
              <w:tabs>
                <w:tab w:val="decimal" w:pos="1335"/>
              </w:tabs>
              <w:spacing w:line="380" w:lineRule="exact"/>
              <w:ind w:left="-18" w:right="-18"/>
              <w:rPr>
                <w:rFonts w:ascii="Arial" w:hAnsi="Arial" w:cs="Arial"/>
                <w:sz w:val="20"/>
                <w:szCs w:val="20"/>
              </w:rPr>
            </w:pPr>
            <w:r w:rsidRPr="00735D8F">
              <w:rPr>
                <w:rFonts w:ascii="Arial" w:hAnsi="Arial" w:cs="Arial"/>
                <w:sz w:val="20"/>
                <w:szCs w:val="20"/>
              </w:rPr>
              <w:t>97,217,357</w:t>
            </w:r>
          </w:p>
        </w:tc>
        <w:tc>
          <w:tcPr>
            <w:tcW w:w="1800" w:type="dxa"/>
            <w:hideMark/>
          </w:tcPr>
          <w:p w14:paraId="56749E00" w14:textId="49856321" w:rsidR="00735D8F" w:rsidRPr="002E35DB" w:rsidRDefault="00735D8F" w:rsidP="00735D8F">
            <w:pPr>
              <w:pBdr>
                <w:bottom w:val="double" w:sz="4" w:space="1" w:color="auto"/>
              </w:pBdr>
              <w:tabs>
                <w:tab w:val="decimal" w:pos="1335"/>
              </w:tabs>
              <w:spacing w:line="380" w:lineRule="exact"/>
              <w:ind w:left="-18" w:right="-18"/>
              <w:rPr>
                <w:rFonts w:ascii="Arial" w:hAnsi="Arial" w:cs="Arial"/>
                <w:sz w:val="20"/>
                <w:szCs w:val="20"/>
              </w:rPr>
            </w:pPr>
            <w:r w:rsidRPr="002E35DB">
              <w:rPr>
                <w:rFonts w:ascii="Arial" w:hAnsi="Arial" w:cs="Arial"/>
                <w:sz w:val="20"/>
                <w:szCs w:val="20"/>
              </w:rPr>
              <w:t>83,111,736</w:t>
            </w:r>
          </w:p>
        </w:tc>
      </w:tr>
    </w:tbl>
    <w:p w14:paraId="1E503C68" w14:textId="77777777" w:rsidR="00743C12" w:rsidRPr="00FA00B1" w:rsidRDefault="00743C12" w:rsidP="00743C12">
      <w:pPr>
        <w:rPr>
          <w:rFonts w:ascii="Arial" w:hAnsi="Arial" w:cs="Arial"/>
        </w:rPr>
      </w:pPr>
    </w:p>
    <w:p w14:paraId="307C040E" w14:textId="77777777" w:rsidR="00FC0E93" w:rsidRPr="00FA00B1" w:rsidRDefault="00FC0E93" w:rsidP="00FC0E93">
      <w:pPr>
        <w:tabs>
          <w:tab w:val="left" w:pos="720"/>
        </w:tabs>
        <w:spacing w:before="240" w:line="380" w:lineRule="exact"/>
        <w:ind w:left="547" w:right="0" w:hanging="547"/>
        <w:rPr>
          <w:rFonts w:ascii="Arial" w:hAnsi="Arial" w:cs="Arial"/>
          <w:b/>
          <w:bCs/>
          <w:sz w:val="22"/>
          <w:szCs w:val="22"/>
        </w:rPr>
      </w:pPr>
      <w:bookmarkStart w:id="16" w:name="_Toc39755747"/>
      <w:bookmarkStart w:id="17" w:name="_Toc23757810"/>
    </w:p>
    <w:p w14:paraId="4347EA7F"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67384485" w14:textId="7778052C" w:rsidR="004822F9" w:rsidRPr="00FA00B1" w:rsidRDefault="00B808B5" w:rsidP="00FC0E93">
      <w:pPr>
        <w:tabs>
          <w:tab w:val="left" w:pos="720"/>
        </w:tabs>
        <w:spacing w:before="120" w:after="120" w:line="380" w:lineRule="exact"/>
        <w:ind w:left="547" w:right="0" w:hanging="547"/>
        <w:rPr>
          <w:rFonts w:ascii="Arial" w:hAnsi="Arial" w:cs="Arial"/>
          <w:b/>
          <w:bCs/>
          <w:sz w:val="22"/>
          <w:szCs w:val="22"/>
        </w:rPr>
      </w:pPr>
      <w:r w:rsidRPr="00FA00B1">
        <w:rPr>
          <w:rFonts w:ascii="Arial" w:hAnsi="Arial" w:cs="Arial"/>
          <w:b/>
          <w:bCs/>
          <w:sz w:val="22"/>
          <w:szCs w:val="22"/>
        </w:rPr>
        <w:lastRenderedPageBreak/>
        <w:t>17</w:t>
      </w:r>
      <w:r w:rsidR="004822F9" w:rsidRPr="00FA00B1">
        <w:rPr>
          <w:rFonts w:ascii="Arial" w:hAnsi="Arial" w:cs="Arial"/>
          <w:b/>
          <w:bCs/>
          <w:sz w:val="22"/>
          <w:szCs w:val="22"/>
        </w:rPr>
        <w:t>.</w:t>
      </w:r>
      <w:r w:rsidR="004822F9" w:rsidRPr="00FA00B1">
        <w:rPr>
          <w:rFonts w:ascii="Arial" w:hAnsi="Arial" w:cs="Arial"/>
          <w:b/>
          <w:bCs/>
          <w:sz w:val="22"/>
          <w:szCs w:val="22"/>
        </w:rPr>
        <w:tab/>
        <w:t>Expected credit loss</w:t>
      </w:r>
      <w:bookmarkEnd w:id="16"/>
      <w:r w:rsidR="00575935" w:rsidRPr="00FA00B1">
        <w:rPr>
          <w:rFonts w:ascii="Arial" w:hAnsi="Arial" w:cs="Arial"/>
          <w:b/>
          <w:bCs/>
          <w:sz w:val="22"/>
          <w:szCs w:val="22"/>
        </w:rPr>
        <w:t xml:space="preserve"> </w:t>
      </w:r>
    </w:p>
    <w:p w14:paraId="2E6A59A6" w14:textId="77777777" w:rsidR="00850CC6" w:rsidRPr="002E35DB" w:rsidRDefault="00850CC6" w:rsidP="00850CC6">
      <w:pPr>
        <w:tabs>
          <w:tab w:val="left" w:pos="720"/>
        </w:tabs>
        <w:spacing w:line="380" w:lineRule="exact"/>
        <w:ind w:left="547" w:right="-7" w:hanging="547"/>
        <w:jc w:val="right"/>
        <w:rPr>
          <w:rFonts w:ascii="Arial" w:hAnsi="Arial" w:cs="Arial"/>
          <w:b/>
          <w:bCs/>
          <w:sz w:val="20"/>
          <w:szCs w:val="20"/>
        </w:rPr>
      </w:pPr>
      <w:r w:rsidRPr="002E35DB">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580"/>
        <w:gridCol w:w="1800"/>
        <w:gridCol w:w="1800"/>
      </w:tblGrid>
      <w:tr w:rsidR="00850CC6" w:rsidRPr="002E35DB" w14:paraId="43353C27" w14:textId="77777777" w:rsidTr="00DC6A4B">
        <w:tc>
          <w:tcPr>
            <w:tcW w:w="5580" w:type="dxa"/>
          </w:tcPr>
          <w:p w14:paraId="40FE0148" w14:textId="77777777" w:rsidR="00850CC6" w:rsidRPr="002E35DB" w:rsidRDefault="00850CC6" w:rsidP="00DC6A4B">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3600" w:type="dxa"/>
            <w:gridSpan w:val="2"/>
            <w:vAlign w:val="bottom"/>
          </w:tcPr>
          <w:p w14:paraId="6B840809" w14:textId="77777777" w:rsidR="00850CC6" w:rsidRPr="002E35DB" w:rsidRDefault="00850CC6" w:rsidP="00DC6A4B">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2E35DB">
              <w:rPr>
                <w:rFonts w:ascii="Arial" w:hAnsi="Arial" w:cs="Arial"/>
                <w:sz w:val="20"/>
                <w:szCs w:val="20"/>
              </w:rPr>
              <w:t xml:space="preserve">For the three-month periods ended                                         31 March </w:t>
            </w:r>
          </w:p>
        </w:tc>
      </w:tr>
      <w:tr w:rsidR="00850CC6" w:rsidRPr="002E35DB" w14:paraId="59307606" w14:textId="77777777" w:rsidTr="00DC6A4B">
        <w:tc>
          <w:tcPr>
            <w:tcW w:w="5580" w:type="dxa"/>
          </w:tcPr>
          <w:p w14:paraId="6C5179CF" w14:textId="77777777" w:rsidR="00850CC6" w:rsidRPr="002E35DB" w:rsidRDefault="00850CC6" w:rsidP="00850CC6">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1800" w:type="dxa"/>
          </w:tcPr>
          <w:p w14:paraId="0CBAEBA5" w14:textId="51D2DF0C" w:rsidR="00850CC6" w:rsidRPr="002E35DB" w:rsidRDefault="00850CC6" w:rsidP="00850CC6">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Pr>
                <w:rFonts w:ascii="Arial" w:hAnsi="Arial" w:cs="Arial"/>
                <w:sz w:val="20"/>
                <w:szCs w:val="20"/>
              </w:rPr>
              <w:t>2022</w:t>
            </w:r>
          </w:p>
        </w:tc>
        <w:tc>
          <w:tcPr>
            <w:tcW w:w="1800" w:type="dxa"/>
          </w:tcPr>
          <w:p w14:paraId="79EECCB7" w14:textId="40208CA3" w:rsidR="00850CC6" w:rsidRPr="002E35DB" w:rsidRDefault="00850CC6" w:rsidP="00850CC6">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rPr>
            </w:pPr>
            <w:r w:rsidRPr="002E35DB">
              <w:rPr>
                <w:rFonts w:ascii="Arial" w:hAnsi="Arial" w:cs="Arial"/>
                <w:sz w:val="20"/>
                <w:szCs w:val="20"/>
              </w:rPr>
              <w:t>2021</w:t>
            </w:r>
          </w:p>
        </w:tc>
      </w:tr>
      <w:tr w:rsidR="00850CC6" w:rsidRPr="002E35DB" w14:paraId="61797418" w14:textId="77777777" w:rsidTr="00DC6A4B">
        <w:tc>
          <w:tcPr>
            <w:tcW w:w="5580" w:type="dxa"/>
            <w:vAlign w:val="bottom"/>
          </w:tcPr>
          <w:p w14:paraId="332CB399" w14:textId="056CD848" w:rsidR="00850CC6" w:rsidRPr="002E35DB" w:rsidRDefault="00850CC6" w:rsidP="00850CC6">
            <w:pPr>
              <w:snapToGrid w:val="0"/>
              <w:spacing w:line="380" w:lineRule="exact"/>
              <w:rPr>
                <w:rFonts w:ascii="Arial" w:hAnsi="Arial" w:cs="Arial"/>
                <w:b/>
                <w:bCs/>
                <w:sz w:val="20"/>
                <w:szCs w:val="20"/>
                <w:cs/>
              </w:rPr>
            </w:pPr>
            <w:r w:rsidRPr="002E35DB">
              <w:rPr>
                <w:rFonts w:ascii="Arial" w:hAnsi="Arial" w:cs="Arial"/>
                <w:b/>
                <w:bCs/>
                <w:sz w:val="20"/>
                <w:szCs w:val="20"/>
              </w:rPr>
              <w:t>Expected credit loss</w:t>
            </w:r>
            <w:r>
              <w:rPr>
                <w:rFonts w:ascii="Arial" w:hAnsi="Arial" w:cs="Arial"/>
                <w:b/>
                <w:bCs/>
                <w:sz w:val="20"/>
                <w:szCs w:val="20"/>
              </w:rPr>
              <w:t xml:space="preserve"> from (reversal)</w:t>
            </w:r>
          </w:p>
        </w:tc>
        <w:tc>
          <w:tcPr>
            <w:tcW w:w="1800" w:type="dxa"/>
          </w:tcPr>
          <w:p w14:paraId="54F2D23E" w14:textId="77777777" w:rsidR="00850CC6" w:rsidRPr="002E35DB" w:rsidRDefault="00850CC6" w:rsidP="00850CC6">
            <w:pPr>
              <w:tabs>
                <w:tab w:val="decimal" w:pos="1422"/>
              </w:tabs>
              <w:spacing w:line="380" w:lineRule="exact"/>
              <w:ind w:right="-43"/>
              <w:rPr>
                <w:rFonts w:ascii="Arial" w:hAnsi="Arial" w:cs="Arial"/>
                <w:sz w:val="20"/>
                <w:szCs w:val="20"/>
              </w:rPr>
            </w:pPr>
          </w:p>
        </w:tc>
        <w:tc>
          <w:tcPr>
            <w:tcW w:w="1800" w:type="dxa"/>
          </w:tcPr>
          <w:p w14:paraId="02787051" w14:textId="77777777" w:rsidR="00850CC6" w:rsidRPr="002E35DB" w:rsidRDefault="00850CC6" w:rsidP="00850CC6">
            <w:pPr>
              <w:tabs>
                <w:tab w:val="decimal" w:pos="1422"/>
              </w:tabs>
              <w:spacing w:line="380" w:lineRule="exact"/>
              <w:ind w:right="-43"/>
              <w:rPr>
                <w:rFonts w:ascii="Arial" w:hAnsi="Arial" w:cs="Arial"/>
                <w:sz w:val="20"/>
                <w:szCs w:val="20"/>
              </w:rPr>
            </w:pPr>
          </w:p>
        </w:tc>
      </w:tr>
      <w:tr w:rsidR="00735D8F" w:rsidRPr="002E35DB" w14:paraId="50F0351A" w14:textId="77777777" w:rsidTr="00110B7E">
        <w:tc>
          <w:tcPr>
            <w:tcW w:w="5580" w:type="dxa"/>
            <w:vAlign w:val="bottom"/>
          </w:tcPr>
          <w:p w14:paraId="0B679E0E" w14:textId="77777777" w:rsidR="00735D8F" w:rsidRPr="002E35DB" w:rsidRDefault="00735D8F" w:rsidP="00735D8F">
            <w:pPr>
              <w:snapToGrid w:val="0"/>
              <w:spacing w:line="380" w:lineRule="exact"/>
              <w:ind w:left="164" w:hanging="164"/>
              <w:rPr>
                <w:rFonts w:ascii="Arial" w:hAnsi="Arial" w:cs="Arial"/>
                <w:sz w:val="20"/>
                <w:szCs w:val="20"/>
                <w:cs/>
              </w:rPr>
            </w:pPr>
            <w:r w:rsidRPr="002E35DB">
              <w:rPr>
                <w:rFonts w:ascii="Arial" w:hAnsi="Arial" w:cs="Arial"/>
                <w:sz w:val="20"/>
                <w:szCs w:val="20"/>
              </w:rPr>
              <w:t xml:space="preserve">Cash and cash equivalents </w:t>
            </w:r>
          </w:p>
        </w:tc>
        <w:tc>
          <w:tcPr>
            <w:tcW w:w="1800" w:type="dxa"/>
            <w:vAlign w:val="bottom"/>
          </w:tcPr>
          <w:p w14:paraId="212747B2" w14:textId="13173D72" w:rsidR="00735D8F" w:rsidRPr="002E35DB" w:rsidRDefault="00735D8F" w:rsidP="00735D8F">
            <w:pPr>
              <w:tabs>
                <w:tab w:val="decimal" w:pos="1416"/>
              </w:tabs>
              <w:spacing w:line="380" w:lineRule="exact"/>
              <w:ind w:right="0"/>
              <w:jc w:val="thaiDistribute"/>
              <w:rPr>
                <w:rFonts w:ascii="Arial" w:hAnsi="Arial" w:cs="Arial"/>
                <w:sz w:val="20"/>
                <w:szCs w:val="20"/>
              </w:rPr>
            </w:pPr>
            <w:r w:rsidRPr="00735D8F">
              <w:rPr>
                <w:rFonts w:ascii="Arial" w:hAnsi="Arial" w:cs="Arial"/>
                <w:sz w:val="20"/>
                <w:szCs w:val="20"/>
              </w:rPr>
              <w:t>(19,289)</w:t>
            </w:r>
          </w:p>
        </w:tc>
        <w:tc>
          <w:tcPr>
            <w:tcW w:w="1800" w:type="dxa"/>
          </w:tcPr>
          <w:p w14:paraId="7AF62B83" w14:textId="56E22CAD" w:rsidR="00735D8F" w:rsidRPr="002E35DB" w:rsidRDefault="00735D8F" w:rsidP="00735D8F">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21,373</w:t>
            </w:r>
          </w:p>
        </w:tc>
      </w:tr>
      <w:tr w:rsidR="00735D8F" w:rsidRPr="002E35DB" w14:paraId="5EB3F411" w14:textId="77777777" w:rsidTr="00110B7E">
        <w:tc>
          <w:tcPr>
            <w:tcW w:w="5580" w:type="dxa"/>
            <w:vAlign w:val="bottom"/>
          </w:tcPr>
          <w:p w14:paraId="2A3211AB" w14:textId="77777777" w:rsidR="00735D8F" w:rsidRPr="002E35DB" w:rsidRDefault="00735D8F" w:rsidP="00735D8F">
            <w:pPr>
              <w:snapToGrid w:val="0"/>
              <w:spacing w:line="380" w:lineRule="exact"/>
              <w:ind w:left="164" w:hanging="164"/>
              <w:rPr>
                <w:rFonts w:ascii="Arial" w:hAnsi="Arial" w:cs="Arial"/>
                <w:sz w:val="20"/>
                <w:szCs w:val="20"/>
                <w:cs/>
              </w:rPr>
            </w:pPr>
            <w:r w:rsidRPr="002E35DB">
              <w:rPr>
                <w:rFonts w:ascii="Arial" w:hAnsi="Arial" w:cs="Arial"/>
                <w:sz w:val="20"/>
                <w:szCs w:val="20"/>
              </w:rPr>
              <w:t>Accrued investment income</w:t>
            </w:r>
          </w:p>
        </w:tc>
        <w:tc>
          <w:tcPr>
            <w:tcW w:w="1800" w:type="dxa"/>
            <w:vAlign w:val="bottom"/>
          </w:tcPr>
          <w:p w14:paraId="5DDCA430" w14:textId="7D9D0BA9" w:rsidR="00735D8F" w:rsidRPr="002E35DB" w:rsidRDefault="00735D8F" w:rsidP="00735D8F">
            <w:pPr>
              <w:tabs>
                <w:tab w:val="decimal" w:pos="1416"/>
              </w:tabs>
              <w:spacing w:line="380" w:lineRule="exact"/>
              <w:ind w:right="0"/>
              <w:jc w:val="thaiDistribute"/>
              <w:rPr>
                <w:rFonts w:ascii="Arial" w:hAnsi="Arial" w:cs="Arial"/>
                <w:sz w:val="20"/>
                <w:szCs w:val="20"/>
              </w:rPr>
            </w:pPr>
            <w:r w:rsidRPr="00735D8F">
              <w:rPr>
                <w:rFonts w:ascii="Arial" w:hAnsi="Arial" w:cs="Arial"/>
                <w:sz w:val="20"/>
                <w:szCs w:val="20"/>
              </w:rPr>
              <w:t>11,206</w:t>
            </w:r>
          </w:p>
        </w:tc>
        <w:tc>
          <w:tcPr>
            <w:tcW w:w="1800" w:type="dxa"/>
          </w:tcPr>
          <w:p w14:paraId="7493A1D2" w14:textId="4271EBED" w:rsidR="00735D8F" w:rsidRPr="002E35DB" w:rsidRDefault="00735D8F" w:rsidP="00735D8F">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4,385</w:t>
            </w:r>
          </w:p>
        </w:tc>
      </w:tr>
      <w:tr w:rsidR="00735D8F" w:rsidRPr="002E35DB" w14:paraId="19D570A2" w14:textId="77777777" w:rsidTr="00DC6A4B">
        <w:tc>
          <w:tcPr>
            <w:tcW w:w="5580" w:type="dxa"/>
            <w:vAlign w:val="bottom"/>
          </w:tcPr>
          <w:p w14:paraId="38A716E7" w14:textId="77777777" w:rsidR="00735D8F" w:rsidRPr="002E35DB" w:rsidRDefault="00735D8F" w:rsidP="00735D8F">
            <w:pPr>
              <w:snapToGrid w:val="0"/>
              <w:spacing w:line="380" w:lineRule="exact"/>
              <w:ind w:left="164" w:right="-23" w:hanging="164"/>
              <w:jc w:val="left"/>
              <w:rPr>
                <w:rFonts w:ascii="Arial" w:hAnsi="Arial" w:cs="Arial"/>
                <w:sz w:val="20"/>
                <w:szCs w:val="20"/>
                <w:cs/>
              </w:rPr>
            </w:pPr>
            <w:r w:rsidRPr="002E35DB">
              <w:rPr>
                <w:rFonts w:ascii="Arial" w:hAnsi="Arial" w:cs="Arial"/>
                <w:sz w:val="20"/>
                <w:szCs w:val="20"/>
              </w:rPr>
              <w:t>Available-for-sale investments measured at fair value through other comprehensive income</w:t>
            </w:r>
          </w:p>
        </w:tc>
        <w:tc>
          <w:tcPr>
            <w:tcW w:w="1800" w:type="dxa"/>
            <w:vAlign w:val="bottom"/>
          </w:tcPr>
          <w:p w14:paraId="7D2676E1" w14:textId="0CD55D04" w:rsidR="00735D8F" w:rsidRPr="002E35DB" w:rsidRDefault="00735D8F" w:rsidP="00735D8F">
            <w:pPr>
              <w:tabs>
                <w:tab w:val="decimal" w:pos="1416"/>
              </w:tabs>
              <w:spacing w:line="380" w:lineRule="exact"/>
              <w:ind w:right="0"/>
              <w:jc w:val="thaiDistribute"/>
              <w:rPr>
                <w:rFonts w:ascii="Arial" w:hAnsi="Arial" w:cs="Arial"/>
                <w:sz w:val="20"/>
                <w:szCs w:val="20"/>
              </w:rPr>
            </w:pPr>
            <w:r w:rsidRPr="00735D8F">
              <w:rPr>
                <w:rFonts w:ascii="Arial" w:hAnsi="Arial" w:cs="Arial"/>
                <w:sz w:val="20"/>
                <w:szCs w:val="20"/>
              </w:rPr>
              <w:t>(101)</w:t>
            </w:r>
          </w:p>
        </w:tc>
        <w:tc>
          <w:tcPr>
            <w:tcW w:w="1800" w:type="dxa"/>
            <w:vAlign w:val="bottom"/>
          </w:tcPr>
          <w:p w14:paraId="47AB8335" w14:textId="429B4AB7" w:rsidR="00735D8F" w:rsidRPr="002E35DB" w:rsidRDefault="00735D8F" w:rsidP="00735D8F">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64,782</w:t>
            </w:r>
          </w:p>
        </w:tc>
      </w:tr>
      <w:tr w:rsidR="00735D8F" w:rsidRPr="002E35DB" w14:paraId="26E441E1" w14:textId="77777777" w:rsidTr="00DC6A4B">
        <w:tc>
          <w:tcPr>
            <w:tcW w:w="5580" w:type="dxa"/>
            <w:vAlign w:val="bottom"/>
          </w:tcPr>
          <w:p w14:paraId="2C4EAB4E" w14:textId="77777777" w:rsidR="00735D8F" w:rsidRPr="002E35DB" w:rsidRDefault="00735D8F" w:rsidP="00735D8F">
            <w:pPr>
              <w:snapToGrid w:val="0"/>
              <w:spacing w:line="380" w:lineRule="exact"/>
              <w:ind w:left="164" w:right="-23" w:hanging="164"/>
              <w:jc w:val="left"/>
              <w:rPr>
                <w:rFonts w:ascii="Arial" w:hAnsi="Arial" w:cs="Arial"/>
                <w:sz w:val="20"/>
                <w:szCs w:val="20"/>
                <w:cs/>
              </w:rPr>
            </w:pPr>
            <w:r w:rsidRPr="002E35DB">
              <w:rPr>
                <w:rFonts w:ascii="Arial" w:hAnsi="Arial" w:cs="Arial"/>
                <w:sz w:val="20"/>
                <w:szCs w:val="20"/>
              </w:rPr>
              <w:t xml:space="preserve">Held-to-maturity investments measured at </w:t>
            </w:r>
            <w:proofErr w:type="spellStart"/>
            <w:r w:rsidRPr="002E35DB">
              <w:rPr>
                <w:rFonts w:ascii="Arial" w:hAnsi="Arial" w:cs="Arial"/>
                <w:sz w:val="20"/>
                <w:szCs w:val="20"/>
              </w:rPr>
              <w:t>amortised</w:t>
            </w:r>
            <w:proofErr w:type="spellEnd"/>
            <w:r w:rsidRPr="002E35DB">
              <w:rPr>
                <w:rFonts w:ascii="Arial" w:hAnsi="Arial" w:cs="Arial"/>
                <w:sz w:val="20"/>
                <w:szCs w:val="20"/>
              </w:rPr>
              <w:t xml:space="preserve"> cost</w:t>
            </w:r>
          </w:p>
        </w:tc>
        <w:tc>
          <w:tcPr>
            <w:tcW w:w="1800" w:type="dxa"/>
            <w:vAlign w:val="bottom"/>
          </w:tcPr>
          <w:p w14:paraId="610E8881" w14:textId="705E176D" w:rsidR="00735D8F" w:rsidRPr="002E35DB" w:rsidRDefault="00735D8F" w:rsidP="00735D8F">
            <w:pPr>
              <w:tabs>
                <w:tab w:val="decimal" w:pos="1416"/>
              </w:tabs>
              <w:spacing w:line="380" w:lineRule="exact"/>
              <w:ind w:right="0"/>
              <w:jc w:val="thaiDistribute"/>
              <w:rPr>
                <w:rFonts w:ascii="Arial" w:hAnsi="Arial" w:cs="Arial"/>
                <w:sz w:val="20"/>
                <w:szCs w:val="20"/>
              </w:rPr>
            </w:pPr>
            <w:r w:rsidRPr="00735D8F">
              <w:rPr>
                <w:rFonts w:ascii="Arial" w:hAnsi="Arial" w:cs="Arial"/>
                <w:sz w:val="20"/>
                <w:szCs w:val="20"/>
              </w:rPr>
              <w:t>21,317</w:t>
            </w:r>
          </w:p>
        </w:tc>
        <w:tc>
          <w:tcPr>
            <w:tcW w:w="1800" w:type="dxa"/>
            <w:vAlign w:val="bottom"/>
          </w:tcPr>
          <w:p w14:paraId="0597AD69" w14:textId="1B7F7A06" w:rsidR="00735D8F" w:rsidRPr="002E35DB" w:rsidRDefault="00735D8F" w:rsidP="00735D8F">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(139,451)</w:t>
            </w:r>
          </w:p>
        </w:tc>
      </w:tr>
      <w:tr w:rsidR="00735D8F" w:rsidRPr="002E35DB" w14:paraId="30BFDA73" w14:textId="77777777" w:rsidTr="00110B7E">
        <w:tc>
          <w:tcPr>
            <w:tcW w:w="5580" w:type="dxa"/>
            <w:vAlign w:val="bottom"/>
          </w:tcPr>
          <w:p w14:paraId="1DC01913" w14:textId="77777777" w:rsidR="00735D8F" w:rsidRPr="002E35DB" w:rsidRDefault="00735D8F" w:rsidP="00735D8F">
            <w:pPr>
              <w:snapToGrid w:val="0"/>
              <w:spacing w:line="380" w:lineRule="exact"/>
              <w:ind w:left="164" w:hanging="164"/>
              <w:rPr>
                <w:rFonts w:ascii="Arial" w:hAnsi="Arial" w:cs="Arial"/>
                <w:sz w:val="20"/>
                <w:szCs w:val="20"/>
                <w:cs/>
              </w:rPr>
            </w:pPr>
            <w:r w:rsidRPr="002E35DB">
              <w:rPr>
                <w:rFonts w:ascii="Arial" w:hAnsi="Arial" w:cs="Arial"/>
                <w:sz w:val="20"/>
                <w:szCs w:val="20"/>
              </w:rPr>
              <w:t>Loans and interest receivables</w:t>
            </w:r>
          </w:p>
        </w:tc>
        <w:tc>
          <w:tcPr>
            <w:tcW w:w="1800" w:type="dxa"/>
            <w:vAlign w:val="bottom"/>
          </w:tcPr>
          <w:p w14:paraId="6D8EBA8D" w14:textId="64B59A8B" w:rsidR="00735D8F" w:rsidRPr="002E35DB" w:rsidRDefault="00735D8F" w:rsidP="00735D8F">
            <w:pPr>
              <w:tabs>
                <w:tab w:val="decimal" w:pos="1416"/>
              </w:tabs>
              <w:spacing w:line="380" w:lineRule="exact"/>
              <w:ind w:right="0"/>
              <w:jc w:val="thaiDistribute"/>
              <w:rPr>
                <w:rFonts w:ascii="Arial" w:hAnsi="Arial" w:cs="Arial"/>
                <w:sz w:val="20"/>
                <w:szCs w:val="20"/>
              </w:rPr>
            </w:pPr>
            <w:r w:rsidRPr="00735D8F">
              <w:rPr>
                <w:rFonts w:ascii="Arial" w:hAnsi="Arial" w:cs="Arial"/>
                <w:sz w:val="20"/>
                <w:szCs w:val="20"/>
              </w:rPr>
              <w:t>(726)</w:t>
            </w:r>
          </w:p>
        </w:tc>
        <w:tc>
          <w:tcPr>
            <w:tcW w:w="1800" w:type="dxa"/>
          </w:tcPr>
          <w:p w14:paraId="1797AC76" w14:textId="2ECCF401" w:rsidR="00735D8F" w:rsidRPr="002E35DB" w:rsidRDefault="00735D8F" w:rsidP="00735D8F">
            <w:pP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(871)</w:t>
            </w:r>
          </w:p>
        </w:tc>
      </w:tr>
      <w:tr w:rsidR="00735D8F" w:rsidRPr="002E35DB" w14:paraId="7DC27D5A" w14:textId="77777777" w:rsidTr="00110B7E">
        <w:tc>
          <w:tcPr>
            <w:tcW w:w="5580" w:type="dxa"/>
            <w:vAlign w:val="bottom"/>
          </w:tcPr>
          <w:p w14:paraId="4B2C2E5D" w14:textId="77777777" w:rsidR="00735D8F" w:rsidRPr="002E35DB" w:rsidRDefault="00735D8F" w:rsidP="00735D8F">
            <w:pPr>
              <w:snapToGrid w:val="0"/>
              <w:spacing w:line="380" w:lineRule="exact"/>
              <w:rPr>
                <w:rFonts w:ascii="Arial" w:hAnsi="Arial" w:cs="Arial"/>
                <w:sz w:val="20"/>
                <w:szCs w:val="20"/>
                <w:cs/>
              </w:rPr>
            </w:pPr>
            <w:r w:rsidRPr="002E35DB">
              <w:rPr>
                <w:rFonts w:ascii="Arial" w:hAnsi="Arial" w:cs="Arial"/>
                <w:sz w:val="20"/>
                <w:szCs w:val="20"/>
              </w:rPr>
              <w:t xml:space="preserve">Total </w:t>
            </w:r>
          </w:p>
        </w:tc>
        <w:tc>
          <w:tcPr>
            <w:tcW w:w="1800" w:type="dxa"/>
            <w:vAlign w:val="bottom"/>
          </w:tcPr>
          <w:p w14:paraId="78FB95A6" w14:textId="25F6C0B5" w:rsidR="00735D8F" w:rsidRPr="002E35DB" w:rsidRDefault="00735D8F" w:rsidP="00735D8F">
            <w:pPr>
              <w:pBdr>
                <w:top w:val="single" w:sz="4" w:space="1" w:color="auto"/>
                <w:bottom w:val="double" w:sz="4" w:space="1" w:color="auto"/>
              </w:pBdr>
              <w:tabs>
                <w:tab w:val="decimal" w:pos="1416"/>
              </w:tabs>
              <w:spacing w:line="380" w:lineRule="exact"/>
              <w:ind w:right="0"/>
              <w:jc w:val="thaiDistribute"/>
              <w:rPr>
                <w:rFonts w:ascii="Arial" w:hAnsi="Arial" w:cs="Arial"/>
                <w:sz w:val="20"/>
                <w:szCs w:val="20"/>
              </w:rPr>
            </w:pPr>
            <w:r w:rsidRPr="00735D8F">
              <w:rPr>
                <w:rFonts w:ascii="Arial" w:hAnsi="Arial" w:cs="Arial"/>
                <w:sz w:val="20"/>
                <w:szCs w:val="20"/>
              </w:rPr>
              <w:t>12,407</w:t>
            </w:r>
          </w:p>
        </w:tc>
        <w:tc>
          <w:tcPr>
            <w:tcW w:w="1800" w:type="dxa"/>
          </w:tcPr>
          <w:p w14:paraId="66A908C6" w14:textId="77789516" w:rsidR="00735D8F" w:rsidRPr="002E35DB" w:rsidRDefault="00735D8F" w:rsidP="00735D8F">
            <w:pPr>
              <w:pBdr>
                <w:top w:val="single" w:sz="4" w:space="1" w:color="auto"/>
                <w:bottom w:val="double" w:sz="4" w:space="1" w:color="auto"/>
              </w:pBdr>
              <w:tabs>
                <w:tab w:val="decimal" w:pos="1416"/>
              </w:tabs>
              <w:spacing w:line="380" w:lineRule="exact"/>
              <w:ind w:right="0"/>
              <w:jc w:val="thaiDistribute"/>
              <w:rPr>
                <w:rFonts w:ascii="Arial" w:hAnsi="Arial" w:cs="Arial"/>
                <w:sz w:val="20"/>
                <w:szCs w:val="20"/>
              </w:rPr>
            </w:pPr>
            <w:r w:rsidRPr="002E35DB">
              <w:rPr>
                <w:rFonts w:ascii="Arial" w:hAnsi="Arial" w:cs="Arial"/>
                <w:sz w:val="20"/>
                <w:szCs w:val="20"/>
              </w:rPr>
              <w:t>(49,782)</w:t>
            </w:r>
          </w:p>
        </w:tc>
      </w:tr>
    </w:tbl>
    <w:p w14:paraId="6C745C5B" w14:textId="465A0E9B" w:rsidR="000E4CC3" w:rsidRPr="00FA00B1" w:rsidRDefault="00B808B5" w:rsidP="00FC0E93">
      <w:pPr>
        <w:pStyle w:val="Heading1"/>
        <w:spacing w:before="24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t>18</w:t>
      </w:r>
      <w:r w:rsidR="002B7350" w:rsidRPr="00FA00B1">
        <w:rPr>
          <w:rFonts w:ascii="Arial" w:hAnsi="Arial" w:cs="Arial"/>
          <w:b/>
          <w:bCs/>
          <w:spacing w:val="0"/>
          <w:sz w:val="22"/>
          <w:szCs w:val="22"/>
          <w:u w:val="none"/>
        </w:rPr>
        <w:t>.</w:t>
      </w:r>
      <w:r w:rsidR="000E4CC3" w:rsidRPr="00FA00B1">
        <w:rPr>
          <w:rFonts w:ascii="Arial" w:hAnsi="Arial" w:cs="Arial"/>
          <w:b/>
          <w:bCs/>
          <w:spacing w:val="0"/>
          <w:sz w:val="22"/>
          <w:szCs w:val="22"/>
          <w:u w:val="none"/>
          <w:cs/>
        </w:rPr>
        <w:tab/>
      </w:r>
      <w:r w:rsidR="000E4CC3" w:rsidRPr="00FA00B1">
        <w:rPr>
          <w:rFonts w:ascii="Arial" w:hAnsi="Arial" w:cs="Arial"/>
          <w:b/>
          <w:bCs/>
          <w:spacing w:val="0"/>
          <w:sz w:val="22"/>
          <w:szCs w:val="22"/>
          <w:u w:val="none"/>
        </w:rPr>
        <w:t>Earning</w:t>
      </w:r>
      <w:r w:rsidR="00DC7855" w:rsidRPr="00FA00B1">
        <w:rPr>
          <w:rFonts w:ascii="Arial" w:hAnsi="Arial" w:cs="Arial"/>
          <w:b/>
          <w:bCs/>
          <w:spacing w:val="0"/>
          <w:sz w:val="22"/>
          <w:szCs w:val="22"/>
          <w:u w:val="none"/>
        </w:rPr>
        <w:t>s</w:t>
      </w:r>
      <w:r w:rsidR="000E4CC3" w:rsidRPr="00FA00B1">
        <w:rPr>
          <w:rFonts w:ascii="Arial" w:hAnsi="Arial" w:cs="Arial"/>
          <w:b/>
          <w:bCs/>
          <w:spacing w:val="0"/>
          <w:sz w:val="22"/>
          <w:szCs w:val="22"/>
          <w:u w:val="none"/>
        </w:rPr>
        <w:t xml:space="preserve"> per share</w:t>
      </w:r>
      <w:bookmarkEnd w:id="17"/>
    </w:p>
    <w:p w14:paraId="4707F483" w14:textId="77777777" w:rsidR="000E4CC3" w:rsidRPr="00FA00B1" w:rsidRDefault="000E4CC3" w:rsidP="00FC0E93">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FA00B1">
        <w:rPr>
          <w:rFonts w:ascii="Arial" w:hAnsi="Arial" w:cs="Arial"/>
          <w:sz w:val="22"/>
          <w:szCs w:val="22"/>
        </w:rPr>
        <w:t xml:space="preserve">Basic earnings per share is calculated by dividing profit for the </w:t>
      </w:r>
      <w:r w:rsidR="0047205B" w:rsidRPr="00FA00B1">
        <w:rPr>
          <w:rFonts w:ascii="Arial" w:hAnsi="Arial" w:cs="Arial"/>
          <w:sz w:val="22"/>
          <w:szCs w:val="22"/>
        </w:rPr>
        <w:t>period</w:t>
      </w:r>
      <w:r w:rsidRPr="00FA00B1">
        <w:rPr>
          <w:rFonts w:ascii="Arial" w:hAnsi="Arial" w:cs="Arial"/>
          <w:sz w:val="22"/>
          <w:szCs w:val="22"/>
        </w:rPr>
        <w:t xml:space="preserve"> (excluding other comprehensive income</w:t>
      </w:r>
      <w:r w:rsidR="00B86014" w:rsidRPr="00FA00B1">
        <w:rPr>
          <w:rFonts w:ascii="Arial" w:hAnsi="Arial" w:cs="Arial"/>
          <w:sz w:val="22"/>
          <w:szCs w:val="22"/>
        </w:rPr>
        <w:t xml:space="preserve"> or loss</w:t>
      </w:r>
      <w:r w:rsidRPr="00FA00B1">
        <w:rPr>
          <w:rFonts w:ascii="Arial" w:hAnsi="Arial" w:cs="Arial"/>
          <w:sz w:val="22"/>
          <w:szCs w:val="22"/>
        </w:rPr>
        <w:t>) by the weighted average number of ordinary</w:t>
      </w:r>
      <w:r w:rsidR="00900ABC" w:rsidRPr="00FA00B1">
        <w:rPr>
          <w:rFonts w:ascii="Arial" w:hAnsi="Arial" w:cs="Arial"/>
          <w:sz w:val="22"/>
          <w:szCs w:val="22"/>
        </w:rPr>
        <w:t xml:space="preserve"> shares in issue during the period</w:t>
      </w:r>
      <w:r w:rsidRPr="00FA00B1">
        <w:rPr>
          <w:rFonts w:ascii="Arial" w:hAnsi="Arial" w:cs="Arial"/>
          <w:sz w:val="22"/>
          <w:szCs w:val="22"/>
        </w:rPr>
        <w:t>.</w:t>
      </w:r>
    </w:p>
    <w:p w14:paraId="173C1D55" w14:textId="6D61C000" w:rsidR="00124261" w:rsidRPr="00FA00B1" w:rsidRDefault="00B808B5" w:rsidP="00FC0E93">
      <w:pPr>
        <w:pStyle w:val="Heading1"/>
        <w:spacing w:before="120" w:after="120" w:line="380" w:lineRule="exact"/>
        <w:ind w:left="547" w:hanging="547"/>
        <w:jc w:val="left"/>
        <w:rPr>
          <w:rFonts w:ascii="Arial" w:hAnsi="Arial" w:cs="Arial"/>
          <w:b/>
          <w:bCs/>
          <w:spacing w:val="0"/>
          <w:sz w:val="22"/>
          <w:szCs w:val="22"/>
          <w:u w:val="none"/>
        </w:rPr>
      </w:pPr>
      <w:bookmarkStart w:id="18" w:name="_Toc23757811"/>
      <w:r w:rsidRPr="00FA00B1">
        <w:rPr>
          <w:rFonts w:ascii="Arial" w:hAnsi="Arial" w:cs="Arial"/>
          <w:b/>
          <w:bCs/>
          <w:spacing w:val="0"/>
          <w:sz w:val="22"/>
          <w:szCs w:val="22"/>
          <w:u w:val="none"/>
        </w:rPr>
        <w:t>19</w:t>
      </w:r>
      <w:r w:rsidR="00124261" w:rsidRPr="00FA00B1">
        <w:rPr>
          <w:rFonts w:ascii="Arial" w:hAnsi="Arial" w:cs="Arial"/>
          <w:b/>
          <w:bCs/>
          <w:spacing w:val="0"/>
          <w:sz w:val="22"/>
          <w:szCs w:val="22"/>
          <w:u w:val="none"/>
        </w:rPr>
        <w:t>.</w:t>
      </w:r>
      <w:r w:rsidR="00124261" w:rsidRPr="00FA00B1">
        <w:rPr>
          <w:rFonts w:ascii="Arial" w:hAnsi="Arial" w:cs="Arial"/>
          <w:b/>
          <w:bCs/>
          <w:spacing w:val="0"/>
          <w:sz w:val="22"/>
          <w:szCs w:val="22"/>
          <w:u w:val="none"/>
        </w:rPr>
        <w:tab/>
      </w:r>
      <w:r w:rsidR="00D966F0" w:rsidRPr="00FA00B1">
        <w:rPr>
          <w:rFonts w:ascii="Arial" w:hAnsi="Arial" w:cs="Arial"/>
          <w:b/>
          <w:bCs/>
          <w:spacing w:val="0"/>
          <w:sz w:val="22"/>
          <w:szCs w:val="22"/>
          <w:u w:val="none"/>
        </w:rPr>
        <w:t>Related party transactions</w:t>
      </w:r>
      <w:bookmarkEnd w:id="18"/>
    </w:p>
    <w:p w14:paraId="783E1440" w14:textId="5F8EB535" w:rsidR="004D0B46" w:rsidRPr="00FA00B1" w:rsidRDefault="00B808B5" w:rsidP="00FC0E93">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FA00B1">
        <w:rPr>
          <w:rFonts w:ascii="Arial" w:hAnsi="Arial" w:cs="Arial"/>
          <w:b/>
          <w:bCs/>
          <w:sz w:val="22"/>
          <w:szCs w:val="22"/>
        </w:rPr>
        <w:t>19</w:t>
      </w:r>
      <w:r w:rsidR="004D0B46" w:rsidRPr="00FA00B1">
        <w:rPr>
          <w:rFonts w:ascii="Arial" w:hAnsi="Arial" w:cs="Arial"/>
          <w:b/>
          <w:bCs/>
          <w:sz w:val="22"/>
          <w:szCs w:val="22"/>
        </w:rPr>
        <w:t>.1</w:t>
      </w:r>
      <w:r w:rsidR="004D0B46" w:rsidRPr="00FA00B1">
        <w:rPr>
          <w:rFonts w:ascii="Arial" w:hAnsi="Arial" w:cs="Arial"/>
          <w:b/>
          <w:bCs/>
          <w:sz w:val="22"/>
          <w:szCs w:val="22"/>
        </w:rPr>
        <w:tab/>
        <w:t>Nature of relationship</w:t>
      </w:r>
    </w:p>
    <w:p w14:paraId="009BDB4F" w14:textId="77777777" w:rsidR="00787025" w:rsidRPr="00FA00B1" w:rsidRDefault="00787025"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FA00B1">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FA00B1">
        <w:rPr>
          <w:rFonts w:ascii="Arial" w:eastAsia="Arial Unicode MS" w:hAnsi="Arial" w:cs="Arial"/>
          <w:sz w:val="22"/>
          <w:szCs w:val="22"/>
        </w:rPr>
        <w:t xml:space="preserve"> </w:t>
      </w:r>
      <w:r w:rsidRPr="00FA00B1">
        <w:rPr>
          <w:rFonts w:ascii="Arial" w:eastAsia="Arial Unicode MS" w:hAnsi="Arial" w:cs="Arial"/>
          <w:sz w:val="22"/>
          <w:szCs w:val="22"/>
        </w:rPr>
        <w:t xml:space="preserve">The relationships between the Company and its related parties are </w:t>
      </w:r>
      <w:proofErr w:type="spellStart"/>
      <w:r w:rsidRPr="00FA00B1">
        <w:rPr>
          <w:rFonts w:ascii="Arial" w:eastAsia="Arial Unicode MS" w:hAnsi="Arial" w:cs="Arial"/>
          <w:sz w:val="22"/>
          <w:szCs w:val="22"/>
        </w:rPr>
        <w:t>summarised</w:t>
      </w:r>
      <w:proofErr w:type="spellEnd"/>
      <w:r w:rsidRPr="00FA00B1">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1B0C3A" w:rsidRPr="00FA00B1" w14:paraId="54F4F9E4" w14:textId="77777777" w:rsidTr="00A03F29">
        <w:tc>
          <w:tcPr>
            <w:tcW w:w="4230" w:type="dxa"/>
            <w:vAlign w:val="bottom"/>
          </w:tcPr>
          <w:p w14:paraId="76390325" w14:textId="77777777" w:rsidR="007127DC" w:rsidRPr="00FA00B1"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FA00B1">
              <w:rPr>
                <w:rFonts w:ascii="Arial" w:eastAsia="Arial Unicode MS" w:hAnsi="Arial" w:cs="Arial"/>
                <w:sz w:val="20"/>
                <w:szCs w:val="20"/>
              </w:rPr>
              <w:t>Name of related parties</w:t>
            </w:r>
          </w:p>
        </w:tc>
        <w:tc>
          <w:tcPr>
            <w:tcW w:w="4950" w:type="dxa"/>
            <w:vAlign w:val="bottom"/>
          </w:tcPr>
          <w:p w14:paraId="043A8B0C" w14:textId="77777777" w:rsidR="007127DC" w:rsidRPr="00FA00B1" w:rsidRDefault="007127DC" w:rsidP="00A03F29">
            <w:pPr>
              <w:pBdr>
                <w:bottom w:val="single" w:sz="4" w:space="1" w:color="auto"/>
              </w:pBdr>
              <w:spacing w:line="380" w:lineRule="exact"/>
              <w:ind w:right="-18"/>
              <w:jc w:val="center"/>
              <w:rPr>
                <w:rFonts w:ascii="Arial" w:eastAsia="Arial Unicode MS" w:hAnsi="Arial" w:cs="Arial"/>
                <w:sz w:val="20"/>
                <w:szCs w:val="20"/>
              </w:rPr>
            </w:pPr>
            <w:r w:rsidRPr="00FA00B1">
              <w:rPr>
                <w:rFonts w:ascii="Arial" w:eastAsia="Arial Unicode MS" w:hAnsi="Arial" w:cs="Arial"/>
                <w:sz w:val="20"/>
                <w:szCs w:val="20"/>
              </w:rPr>
              <w:t>Relationship with the Company</w:t>
            </w:r>
          </w:p>
        </w:tc>
      </w:tr>
      <w:tr w:rsidR="001B0C3A" w:rsidRPr="00FA00B1" w14:paraId="1EC2B866" w14:textId="77777777" w:rsidTr="00A03F29">
        <w:tc>
          <w:tcPr>
            <w:tcW w:w="4230" w:type="dxa"/>
          </w:tcPr>
          <w:p w14:paraId="552371F3" w14:textId="77777777" w:rsidR="004D0B46" w:rsidRPr="00FA00B1" w:rsidRDefault="004D0B46" w:rsidP="00F66F48">
            <w:pPr>
              <w:spacing w:line="380" w:lineRule="exact"/>
              <w:ind w:left="162" w:right="-108" w:hanging="162"/>
              <w:rPr>
                <w:rFonts w:ascii="Arial" w:eastAsia="Arial Unicode MS" w:hAnsi="Arial" w:cs="Arial"/>
                <w:sz w:val="20"/>
                <w:szCs w:val="20"/>
                <w:cs/>
              </w:rPr>
            </w:pPr>
            <w:r w:rsidRPr="00FA00B1">
              <w:rPr>
                <w:rFonts w:ascii="Arial" w:eastAsia="Arial Unicode MS" w:hAnsi="Arial" w:cs="Arial"/>
                <w:sz w:val="20"/>
                <w:szCs w:val="20"/>
              </w:rPr>
              <w:t>Dung Seng Insurance Broker Co., Ltd.</w:t>
            </w:r>
          </w:p>
        </w:tc>
        <w:tc>
          <w:tcPr>
            <w:tcW w:w="4950" w:type="dxa"/>
          </w:tcPr>
          <w:p w14:paraId="4BD7541D" w14:textId="77777777" w:rsidR="004D0B46" w:rsidRPr="00FA00B1" w:rsidRDefault="004D0B46" w:rsidP="00F66F48">
            <w:pPr>
              <w:spacing w:line="380" w:lineRule="exact"/>
              <w:rPr>
                <w:rFonts w:ascii="Arial" w:eastAsia="Arial Unicode MS" w:hAnsi="Arial" w:cs="Arial"/>
                <w:sz w:val="20"/>
                <w:szCs w:val="20"/>
              </w:rPr>
            </w:pPr>
            <w:r w:rsidRPr="00FA00B1">
              <w:rPr>
                <w:rFonts w:ascii="Arial" w:eastAsia="Arial Unicode MS" w:hAnsi="Arial" w:cs="Arial"/>
                <w:sz w:val="20"/>
                <w:szCs w:val="20"/>
              </w:rPr>
              <w:t>Related by way of common shareholder</w:t>
            </w:r>
          </w:p>
        </w:tc>
      </w:tr>
      <w:tr w:rsidR="001B0C3A" w:rsidRPr="00FA00B1" w14:paraId="38A240F3" w14:textId="77777777" w:rsidTr="00A03F29">
        <w:tc>
          <w:tcPr>
            <w:tcW w:w="4230" w:type="dxa"/>
          </w:tcPr>
          <w:p w14:paraId="2F28EF0E" w14:textId="77777777" w:rsidR="004D0B46" w:rsidRPr="00FA00B1" w:rsidRDefault="004D0B46" w:rsidP="00F66F48">
            <w:pPr>
              <w:spacing w:line="380" w:lineRule="exact"/>
              <w:ind w:left="9" w:right="-198" w:hanging="9"/>
              <w:rPr>
                <w:rFonts w:ascii="Arial" w:eastAsia="Arial Unicode MS" w:hAnsi="Arial" w:cs="Arial"/>
                <w:sz w:val="20"/>
                <w:szCs w:val="20"/>
                <w:cs/>
              </w:rPr>
            </w:pPr>
            <w:r w:rsidRPr="00FA00B1">
              <w:rPr>
                <w:rFonts w:ascii="Arial" w:eastAsia="Arial Unicode MS" w:hAnsi="Arial" w:cs="Arial"/>
                <w:sz w:val="20"/>
                <w:szCs w:val="20"/>
              </w:rPr>
              <w:t>Asia Hotel Plc.</w:t>
            </w:r>
          </w:p>
        </w:tc>
        <w:tc>
          <w:tcPr>
            <w:tcW w:w="4950" w:type="dxa"/>
          </w:tcPr>
          <w:p w14:paraId="5067C94C"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1C151BCB" w14:textId="77777777" w:rsidTr="00A03F29">
        <w:tc>
          <w:tcPr>
            <w:tcW w:w="4230" w:type="dxa"/>
          </w:tcPr>
          <w:p w14:paraId="43A28A09" w14:textId="77777777" w:rsidR="004D0B46" w:rsidRPr="00FA00B1" w:rsidRDefault="004D0B46" w:rsidP="00F66F48">
            <w:pPr>
              <w:spacing w:line="380" w:lineRule="exact"/>
              <w:ind w:left="162" w:right="-108" w:hanging="162"/>
              <w:rPr>
                <w:rFonts w:ascii="Arial" w:eastAsia="Arial Unicode MS" w:hAnsi="Arial" w:cs="Arial"/>
                <w:sz w:val="20"/>
                <w:szCs w:val="20"/>
                <w:cs/>
              </w:rPr>
            </w:pPr>
            <w:r w:rsidRPr="00FA00B1">
              <w:rPr>
                <w:rFonts w:ascii="Arial" w:eastAsia="Arial Unicode MS" w:hAnsi="Arial" w:cs="Arial"/>
                <w:sz w:val="20"/>
                <w:szCs w:val="20"/>
              </w:rPr>
              <w:t>Asia Pattaya Hotel Co., Ltd.</w:t>
            </w:r>
          </w:p>
        </w:tc>
        <w:tc>
          <w:tcPr>
            <w:tcW w:w="4950" w:type="dxa"/>
          </w:tcPr>
          <w:p w14:paraId="4D965A5A"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15C8F28A" w14:textId="77777777" w:rsidTr="00A03F29">
        <w:tc>
          <w:tcPr>
            <w:tcW w:w="4230" w:type="dxa"/>
          </w:tcPr>
          <w:p w14:paraId="70D80034" w14:textId="77777777" w:rsidR="004D0B46" w:rsidRPr="00FA00B1" w:rsidRDefault="004D0B46" w:rsidP="00F66F48">
            <w:pPr>
              <w:spacing w:line="380" w:lineRule="exact"/>
              <w:ind w:left="162" w:right="-108" w:hanging="162"/>
              <w:rPr>
                <w:rFonts w:ascii="Arial" w:eastAsia="Arial Unicode MS" w:hAnsi="Arial" w:cs="Arial"/>
                <w:sz w:val="20"/>
                <w:szCs w:val="20"/>
              </w:rPr>
            </w:pPr>
            <w:proofErr w:type="spellStart"/>
            <w:r w:rsidRPr="00FA00B1">
              <w:rPr>
                <w:rFonts w:ascii="Arial" w:eastAsia="Arial Unicode MS" w:hAnsi="Arial" w:cs="Arial"/>
                <w:sz w:val="20"/>
                <w:szCs w:val="20"/>
              </w:rPr>
              <w:t>Zeer</w:t>
            </w:r>
            <w:proofErr w:type="spellEnd"/>
            <w:r w:rsidRPr="00FA00B1">
              <w:rPr>
                <w:rFonts w:ascii="Arial" w:eastAsia="Arial Unicode MS" w:hAnsi="Arial" w:cs="Arial"/>
                <w:sz w:val="20"/>
                <w:szCs w:val="20"/>
              </w:rPr>
              <w:t xml:space="preserve"> Property Plc.</w:t>
            </w:r>
          </w:p>
        </w:tc>
        <w:tc>
          <w:tcPr>
            <w:tcW w:w="4950" w:type="dxa"/>
          </w:tcPr>
          <w:p w14:paraId="298CB358"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326AB5BA" w14:textId="77777777" w:rsidTr="00A03F29">
        <w:tc>
          <w:tcPr>
            <w:tcW w:w="4230" w:type="dxa"/>
          </w:tcPr>
          <w:p w14:paraId="590D5B1E" w14:textId="77777777" w:rsidR="004D0B46" w:rsidRPr="00FA00B1" w:rsidRDefault="004D0B46" w:rsidP="00F66F48">
            <w:pPr>
              <w:spacing w:line="380" w:lineRule="exact"/>
              <w:ind w:left="162" w:right="-108" w:hanging="162"/>
              <w:rPr>
                <w:rFonts w:ascii="Arial" w:eastAsia="Arial Unicode MS" w:hAnsi="Arial" w:cs="Arial"/>
                <w:sz w:val="20"/>
                <w:szCs w:val="20"/>
              </w:rPr>
            </w:pPr>
            <w:r w:rsidRPr="00FA00B1">
              <w:rPr>
                <w:rFonts w:ascii="Arial" w:eastAsia="Arial Unicode MS" w:hAnsi="Arial" w:cs="Arial"/>
                <w:sz w:val="20"/>
                <w:szCs w:val="20"/>
              </w:rPr>
              <w:t>Asia Airport Hotel Co., Ltd.</w:t>
            </w:r>
          </w:p>
        </w:tc>
        <w:tc>
          <w:tcPr>
            <w:tcW w:w="4950" w:type="dxa"/>
          </w:tcPr>
          <w:p w14:paraId="706D7692"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1CE99E10" w14:textId="77777777" w:rsidTr="00A03F29">
        <w:tc>
          <w:tcPr>
            <w:tcW w:w="4230" w:type="dxa"/>
          </w:tcPr>
          <w:p w14:paraId="42CA6F9F" w14:textId="77777777" w:rsidR="004D0B46" w:rsidRPr="00FA00B1" w:rsidRDefault="004D0B46" w:rsidP="00F66F48">
            <w:pPr>
              <w:spacing w:line="380" w:lineRule="exact"/>
              <w:ind w:left="162" w:right="-108" w:hanging="162"/>
              <w:rPr>
                <w:rFonts w:ascii="Arial" w:eastAsia="Arial Unicode MS" w:hAnsi="Arial" w:cs="Arial"/>
                <w:sz w:val="20"/>
                <w:szCs w:val="20"/>
              </w:rPr>
            </w:pPr>
            <w:r w:rsidRPr="00FA00B1">
              <w:rPr>
                <w:rFonts w:ascii="Arial" w:eastAsia="Arial Unicode MS" w:hAnsi="Arial" w:cs="Arial"/>
                <w:sz w:val="20"/>
                <w:szCs w:val="20"/>
              </w:rPr>
              <w:t>N.S.B. Co., Ltd.</w:t>
            </w:r>
          </w:p>
        </w:tc>
        <w:tc>
          <w:tcPr>
            <w:tcW w:w="4950" w:type="dxa"/>
          </w:tcPr>
          <w:p w14:paraId="6B28F270"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 xml:space="preserve">Related by way of common directors </w:t>
            </w:r>
          </w:p>
        </w:tc>
      </w:tr>
    </w:tbl>
    <w:p w14:paraId="6FB2A6CD"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3E0C3828" w14:textId="4F865689" w:rsidR="004D0B46" w:rsidRPr="00FA00B1" w:rsidRDefault="00B808B5" w:rsidP="00FC0E93">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FA00B1">
        <w:rPr>
          <w:rFonts w:ascii="Arial" w:hAnsi="Arial" w:cs="Arial"/>
          <w:b/>
          <w:bCs/>
          <w:sz w:val="22"/>
          <w:szCs w:val="22"/>
        </w:rPr>
        <w:lastRenderedPageBreak/>
        <w:t>19</w:t>
      </w:r>
      <w:r w:rsidR="004D0B46" w:rsidRPr="00FA00B1">
        <w:rPr>
          <w:rFonts w:ascii="Arial" w:hAnsi="Arial" w:cs="Arial"/>
          <w:b/>
          <w:bCs/>
          <w:sz w:val="22"/>
          <w:szCs w:val="22"/>
        </w:rPr>
        <w:t>.2</w:t>
      </w:r>
      <w:r w:rsidR="004D0B46" w:rsidRPr="00FA00B1">
        <w:rPr>
          <w:rFonts w:ascii="Arial" w:hAnsi="Arial" w:cs="Arial"/>
          <w:b/>
          <w:bCs/>
          <w:sz w:val="22"/>
          <w:szCs w:val="22"/>
        </w:rPr>
        <w:tab/>
        <w:t>Related party transactions</w:t>
      </w:r>
    </w:p>
    <w:p w14:paraId="3CA6E4FD" w14:textId="1D39231B" w:rsidR="00AD3E83" w:rsidRPr="00AD3E83" w:rsidRDefault="00C27864"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theme="minorBidi"/>
          <w:sz w:val="22"/>
          <w:szCs w:val="22"/>
        </w:rPr>
      </w:pPr>
      <w:r w:rsidRPr="00FA00B1">
        <w:rPr>
          <w:rFonts w:ascii="Arial" w:eastAsia="Arial Unicode MS" w:hAnsi="Arial" w:cs="Arial"/>
          <w:sz w:val="22"/>
          <w:szCs w:val="22"/>
        </w:rPr>
        <w:tab/>
        <w:t xml:space="preserve">During the periods, the Company had significant business transactions with related parties. Such transactions, which are </w:t>
      </w:r>
      <w:proofErr w:type="spellStart"/>
      <w:r w:rsidRPr="00FA00B1">
        <w:rPr>
          <w:rFonts w:ascii="Arial" w:eastAsia="Arial Unicode MS" w:hAnsi="Arial" w:cs="Arial"/>
          <w:sz w:val="22"/>
          <w:szCs w:val="22"/>
        </w:rPr>
        <w:t>summarised</w:t>
      </w:r>
      <w:proofErr w:type="spellEnd"/>
      <w:r w:rsidRPr="00FA00B1">
        <w:rPr>
          <w:rFonts w:ascii="Arial" w:eastAsia="Arial Unicode MS" w:hAnsi="Arial" w:cs="Arial"/>
          <w:sz w:val="22"/>
          <w:szCs w:val="22"/>
        </w:rPr>
        <w:t xml:space="preserve"> below, arose in the ordinary course of </w:t>
      </w:r>
      <w:proofErr w:type="gramStart"/>
      <w:r w:rsidRPr="00FA00B1">
        <w:rPr>
          <w:rFonts w:ascii="Arial" w:eastAsia="Arial Unicode MS" w:hAnsi="Arial" w:cs="Arial"/>
          <w:sz w:val="22"/>
          <w:szCs w:val="22"/>
        </w:rPr>
        <w:t>business</w:t>
      </w:r>
      <w:proofErr w:type="gramEnd"/>
      <w:r w:rsidRPr="00FA00B1">
        <w:rPr>
          <w:rFonts w:ascii="Arial" w:eastAsia="Arial Unicode MS" w:hAnsi="Arial" w:cs="Arial"/>
          <w:sz w:val="22"/>
          <w:szCs w:val="22"/>
        </w:rPr>
        <w:t xml:space="preserve"> and were concluded on commercial terms and bases agreed upon between the Company and those related parties.</w:t>
      </w:r>
      <w:r w:rsidRPr="00FA00B1">
        <w:rPr>
          <w:rFonts w:ascii="Arial" w:eastAsia="Arial Unicode MS" w:hAnsi="Arial" w:cs="Arial"/>
          <w:sz w:val="22"/>
          <w:szCs w:val="22"/>
          <w:cs/>
        </w:rPr>
        <w:t xml:space="preserve"> </w:t>
      </w:r>
    </w:p>
    <w:p w14:paraId="257BBC27" w14:textId="77777777" w:rsidR="005A59B5" w:rsidRPr="002E35DB" w:rsidRDefault="005A59B5" w:rsidP="00DC6A4B">
      <w:pPr>
        <w:tabs>
          <w:tab w:val="left" w:pos="900"/>
        </w:tabs>
        <w:spacing w:line="380" w:lineRule="exact"/>
        <w:ind w:left="547" w:right="-7" w:hanging="547"/>
        <w:jc w:val="right"/>
        <w:rPr>
          <w:rFonts w:ascii="Arial" w:hAnsi="Arial" w:cs="Arial"/>
          <w:sz w:val="20"/>
          <w:szCs w:val="20"/>
        </w:rPr>
      </w:pPr>
      <w:r w:rsidRPr="002E35DB">
        <w:rPr>
          <w:rFonts w:ascii="Arial" w:hAnsi="Arial" w:cs="Arial"/>
          <w:sz w:val="20"/>
          <w:szCs w:val="20"/>
        </w:rPr>
        <w:t>(Unit: Million Baht)</w:t>
      </w:r>
    </w:p>
    <w:tbl>
      <w:tblPr>
        <w:tblW w:w="9180" w:type="dxa"/>
        <w:tblInd w:w="558" w:type="dxa"/>
        <w:tblLayout w:type="fixed"/>
        <w:tblLook w:val="0000" w:firstRow="0" w:lastRow="0" w:firstColumn="0" w:lastColumn="0" w:noHBand="0" w:noVBand="0"/>
      </w:tblPr>
      <w:tblGrid>
        <w:gridCol w:w="5670"/>
        <w:gridCol w:w="1755"/>
        <w:gridCol w:w="1755"/>
      </w:tblGrid>
      <w:tr w:rsidR="005A59B5" w:rsidRPr="00AD3E83" w14:paraId="61C1ED28" w14:textId="77777777" w:rsidTr="00DC6A4B">
        <w:tc>
          <w:tcPr>
            <w:tcW w:w="5670" w:type="dxa"/>
          </w:tcPr>
          <w:p w14:paraId="16EDF6AB" w14:textId="77777777" w:rsidR="005A59B5" w:rsidRPr="00AD3E83" w:rsidRDefault="005A59B5" w:rsidP="005A59B5">
            <w:pPr>
              <w:spacing w:line="380" w:lineRule="exact"/>
              <w:ind w:left="162" w:hanging="162"/>
              <w:rPr>
                <w:rFonts w:ascii="Arial" w:hAnsi="Arial" w:cs="Arial"/>
                <w:sz w:val="20"/>
                <w:szCs w:val="20"/>
              </w:rPr>
            </w:pPr>
          </w:p>
        </w:tc>
        <w:tc>
          <w:tcPr>
            <w:tcW w:w="3510" w:type="dxa"/>
            <w:gridSpan w:val="2"/>
            <w:vAlign w:val="bottom"/>
          </w:tcPr>
          <w:p w14:paraId="421CB113" w14:textId="77777777" w:rsidR="005A59B5" w:rsidRPr="00AD3E83" w:rsidRDefault="005A59B5" w:rsidP="005A59B5">
            <w:pPr>
              <w:pBdr>
                <w:bottom w:val="single" w:sz="4" w:space="1" w:color="auto"/>
              </w:pBdr>
              <w:spacing w:line="380" w:lineRule="exact"/>
              <w:ind w:right="-35"/>
              <w:jc w:val="center"/>
              <w:rPr>
                <w:rFonts w:ascii="Arial" w:hAnsi="Arial" w:cs="Arial"/>
                <w:sz w:val="20"/>
                <w:szCs w:val="20"/>
              </w:rPr>
            </w:pPr>
            <w:r w:rsidRPr="00AD3E83">
              <w:rPr>
                <w:rFonts w:ascii="Arial" w:hAnsi="Arial" w:cs="Arial"/>
                <w:sz w:val="20"/>
                <w:szCs w:val="20"/>
              </w:rPr>
              <w:t>For the three-month periods                ended 31 March</w:t>
            </w:r>
          </w:p>
        </w:tc>
      </w:tr>
      <w:tr w:rsidR="005A59B5" w:rsidRPr="00AD3E83" w14:paraId="388AE74E" w14:textId="77777777" w:rsidTr="00DC6A4B">
        <w:tc>
          <w:tcPr>
            <w:tcW w:w="5670" w:type="dxa"/>
          </w:tcPr>
          <w:p w14:paraId="67B40DC4" w14:textId="77777777" w:rsidR="005A59B5" w:rsidRPr="00AD3E83" w:rsidRDefault="005A59B5" w:rsidP="005A59B5">
            <w:pPr>
              <w:spacing w:line="380" w:lineRule="exact"/>
              <w:ind w:left="162" w:hanging="162"/>
              <w:rPr>
                <w:rFonts w:ascii="Arial" w:hAnsi="Arial" w:cs="Arial"/>
                <w:sz w:val="20"/>
                <w:szCs w:val="20"/>
              </w:rPr>
            </w:pPr>
          </w:p>
        </w:tc>
        <w:tc>
          <w:tcPr>
            <w:tcW w:w="1755" w:type="dxa"/>
            <w:vAlign w:val="bottom"/>
          </w:tcPr>
          <w:p w14:paraId="01810A2C" w14:textId="7D451317" w:rsidR="005A59B5" w:rsidRPr="00AD3E83" w:rsidRDefault="005A59B5" w:rsidP="005A59B5">
            <w:pPr>
              <w:pBdr>
                <w:bottom w:val="single" w:sz="4" w:space="1" w:color="auto"/>
              </w:pBdr>
              <w:spacing w:line="380" w:lineRule="exact"/>
              <w:ind w:right="-1"/>
              <w:jc w:val="center"/>
              <w:rPr>
                <w:rFonts w:ascii="Arial" w:hAnsi="Arial" w:cs="Arial"/>
                <w:sz w:val="20"/>
                <w:szCs w:val="20"/>
              </w:rPr>
            </w:pPr>
            <w:r w:rsidRPr="00AD3E83">
              <w:rPr>
                <w:rFonts w:ascii="Arial" w:hAnsi="Arial" w:cs="Arial"/>
                <w:sz w:val="20"/>
                <w:szCs w:val="20"/>
              </w:rPr>
              <w:t>2022</w:t>
            </w:r>
          </w:p>
        </w:tc>
        <w:tc>
          <w:tcPr>
            <w:tcW w:w="1755" w:type="dxa"/>
            <w:vAlign w:val="bottom"/>
          </w:tcPr>
          <w:p w14:paraId="4E6FF806" w14:textId="77DD7BBE" w:rsidR="005A59B5" w:rsidRPr="00AD3E83" w:rsidRDefault="005A59B5" w:rsidP="005A59B5">
            <w:pPr>
              <w:pBdr>
                <w:bottom w:val="single" w:sz="4" w:space="1" w:color="auto"/>
              </w:pBdr>
              <w:spacing w:line="380" w:lineRule="exact"/>
              <w:ind w:right="-1"/>
              <w:jc w:val="center"/>
              <w:rPr>
                <w:rFonts w:ascii="Arial" w:hAnsi="Arial" w:cs="Arial"/>
                <w:sz w:val="20"/>
                <w:szCs w:val="20"/>
              </w:rPr>
            </w:pPr>
            <w:r w:rsidRPr="00AD3E83">
              <w:rPr>
                <w:rFonts w:ascii="Arial" w:hAnsi="Arial" w:cs="Arial"/>
                <w:sz w:val="20"/>
                <w:szCs w:val="20"/>
              </w:rPr>
              <w:t>2021</w:t>
            </w:r>
          </w:p>
        </w:tc>
      </w:tr>
      <w:tr w:rsidR="00AD3E83" w:rsidRPr="00AD3E83" w14:paraId="62803C14" w14:textId="77777777" w:rsidTr="00DC6A4B">
        <w:tc>
          <w:tcPr>
            <w:tcW w:w="5670" w:type="dxa"/>
          </w:tcPr>
          <w:p w14:paraId="43D87A92" w14:textId="35649552" w:rsidR="00AD3E83" w:rsidRPr="00AD3E83" w:rsidRDefault="00AD3E83" w:rsidP="00AD3E83">
            <w:pPr>
              <w:spacing w:line="380" w:lineRule="exact"/>
              <w:ind w:left="162" w:hanging="162"/>
              <w:rPr>
                <w:rFonts w:ascii="Arial" w:hAnsi="Arial" w:cs="Arial"/>
                <w:b/>
                <w:bCs/>
                <w:sz w:val="20"/>
                <w:szCs w:val="20"/>
              </w:rPr>
            </w:pPr>
            <w:r w:rsidRPr="00AD3E83">
              <w:rPr>
                <w:rFonts w:ascii="Arial" w:hAnsi="Arial" w:cs="Arial"/>
                <w:b/>
                <w:bCs/>
                <w:sz w:val="20"/>
                <w:szCs w:val="20"/>
              </w:rPr>
              <w:t>Gross premium written</w:t>
            </w:r>
          </w:p>
        </w:tc>
        <w:tc>
          <w:tcPr>
            <w:tcW w:w="1755" w:type="dxa"/>
          </w:tcPr>
          <w:p w14:paraId="62E307B5" w14:textId="77777777" w:rsidR="00AD3E83" w:rsidRPr="00AD3E83" w:rsidRDefault="00AD3E83" w:rsidP="00AD3E83">
            <w:pPr>
              <w:pStyle w:val="Standard"/>
              <w:tabs>
                <w:tab w:val="decimal" w:pos="972"/>
              </w:tabs>
              <w:spacing w:line="380" w:lineRule="exact"/>
              <w:ind w:left="-29"/>
              <w:rPr>
                <w:rFonts w:ascii="Arial" w:hAnsi="Arial" w:cs="Arial"/>
                <w:kern w:val="0"/>
              </w:rPr>
            </w:pPr>
          </w:p>
        </w:tc>
        <w:tc>
          <w:tcPr>
            <w:tcW w:w="1755" w:type="dxa"/>
          </w:tcPr>
          <w:p w14:paraId="3AAB8E56" w14:textId="77777777" w:rsidR="00AD3E83" w:rsidRPr="00AD3E83" w:rsidRDefault="00AD3E83" w:rsidP="00AD3E83">
            <w:pPr>
              <w:pStyle w:val="Standard"/>
              <w:tabs>
                <w:tab w:val="decimal" w:pos="972"/>
              </w:tabs>
              <w:spacing w:line="380" w:lineRule="exact"/>
              <w:ind w:left="-29"/>
              <w:rPr>
                <w:rFonts w:ascii="Arial" w:hAnsi="Arial" w:cs="Arial"/>
                <w:kern w:val="0"/>
              </w:rPr>
            </w:pPr>
          </w:p>
        </w:tc>
      </w:tr>
      <w:tr w:rsidR="00AD3E83" w:rsidRPr="00AD3E83" w14:paraId="1EC90F4E" w14:textId="77777777" w:rsidTr="00DC6A4B">
        <w:tc>
          <w:tcPr>
            <w:tcW w:w="5670" w:type="dxa"/>
          </w:tcPr>
          <w:p w14:paraId="6C8DA600" w14:textId="067E5128" w:rsidR="00AD3E83" w:rsidRPr="00AD3E83" w:rsidRDefault="00AD3E83" w:rsidP="00AD3E83">
            <w:pPr>
              <w:spacing w:line="380" w:lineRule="exact"/>
              <w:ind w:left="162" w:hanging="162"/>
              <w:rPr>
                <w:rFonts w:ascii="Arial" w:hAnsi="Arial" w:cs="Arial"/>
                <w:sz w:val="20"/>
                <w:szCs w:val="20"/>
              </w:rPr>
            </w:pPr>
            <w:r w:rsidRPr="00AD3E83">
              <w:rPr>
                <w:rFonts w:ascii="Arial" w:hAnsi="Arial" w:cs="Arial"/>
                <w:sz w:val="20"/>
                <w:szCs w:val="20"/>
              </w:rPr>
              <w:t xml:space="preserve">   Dung Seng Insurance Broker Co., </w:t>
            </w:r>
            <w:proofErr w:type="gramStart"/>
            <w:r w:rsidRPr="00AD3E83">
              <w:rPr>
                <w:rFonts w:ascii="Arial" w:hAnsi="Arial" w:cs="Arial"/>
                <w:sz w:val="20"/>
                <w:szCs w:val="20"/>
              </w:rPr>
              <w:t>Ltd.</w:t>
            </w:r>
            <w:r w:rsidRPr="00AD3E83">
              <w:rPr>
                <w:rFonts w:ascii="Arial" w:hAnsi="Arial" w:cs="Arial"/>
                <w:sz w:val="20"/>
                <w:szCs w:val="20"/>
                <w:vertAlign w:val="superscript"/>
              </w:rPr>
              <w:t>(</w:t>
            </w:r>
            <w:proofErr w:type="gramEnd"/>
            <w:r w:rsidRPr="00AD3E83">
              <w:rPr>
                <w:rFonts w:ascii="Arial" w:hAnsi="Arial" w:cs="Arial"/>
                <w:sz w:val="20"/>
                <w:szCs w:val="20"/>
                <w:vertAlign w:val="superscript"/>
              </w:rPr>
              <w:t>1)</w:t>
            </w:r>
          </w:p>
        </w:tc>
        <w:tc>
          <w:tcPr>
            <w:tcW w:w="1755" w:type="dxa"/>
          </w:tcPr>
          <w:p w14:paraId="11264CEF" w14:textId="419FBEA5" w:rsidR="00AD3E83" w:rsidRPr="00AD3E83" w:rsidRDefault="002C0FCD" w:rsidP="00AD3E83">
            <w:pPr>
              <w:pStyle w:val="Standard"/>
              <w:tabs>
                <w:tab w:val="decimal" w:pos="972"/>
              </w:tabs>
              <w:spacing w:line="380" w:lineRule="exact"/>
              <w:ind w:left="-29"/>
              <w:rPr>
                <w:rFonts w:ascii="Arial" w:hAnsi="Arial" w:cs="Arial"/>
                <w:kern w:val="0"/>
              </w:rPr>
            </w:pPr>
            <w:r>
              <w:rPr>
                <w:rFonts w:ascii="Arial" w:hAnsi="Arial" w:cs="Arial"/>
                <w:kern w:val="0"/>
              </w:rPr>
              <w:t>87.9</w:t>
            </w:r>
          </w:p>
        </w:tc>
        <w:tc>
          <w:tcPr>
            <w:tcW w:w="1755" w:type="dxa"/>
          </w:tcPr>
          <w:p w14:paraId="056214EA" w14:textId="43C19B86" w:rsidR="00AD3E83" w:rsidRPr="00AD3E83" w:rsidRDefault="002C0FCD" w:rsidP="00AD3E83">
            <w:pPr>
              <w:pStyle w:val="Standard"/>
              <w:tabs>
                <w:tab w:val="decimal" w:pos="972"/>
              </w:tabs>
              <w:spacing w:line="380" w:lineRule="exact"/>
              <w:ind w:left="-29"/>
              <w:rPr>
                <w:rFonts w:ascii="Arial" w:hAnsi="Arial" w:cs="Arial"/>
                <w:kern w:val="0"/>
              </w:rPr>
            </w:pPr>
            <w:r>
              <w:rPr>
                <w:rFonts w:ascii="Arial" w:hAnsi="Arial" w:cs="Arial"/>
              </w:rPr>
              <w:t>80.8</w:t>
            </w:r>
          </w:p>
        </w:tc>
      </w:tr>
      <w:tr w:rsidR="00AD3E83" w:rsidRPr="00AD3E83" w14:paraId="7381F7F1" w14:textId="77777777" w:rsidTr="00DC6A4B">
        <w:tc>
          <w:tcPr>
            <w:tcW w:w="5670" w:type="dxa"/>
          </w:tcPr>
          <w:p w14:paraId="31C3EC83" w14:textId="5C11D501" w:rsidR="00AD3E83" w:rsidRPr="00AD3E83" w:rsidRDefault="00AD3E83" w:rsidP="00AD3E83">
            <w:pPr>
              <w:spacing w:line="380" w:lineRule="exact"/>
              <w:ind w:left="162" w:hanging="162"/>
              <w:rPr>
                <w:rFonts w:ascii="Arial" w:hAnsi="Arial" w:cs="Arial"/>
                <w:sz w:val="20"/>
                <w:szCs w:val="20"/>
              </w:rPr>
            </w:pPr>
            <w:r w:rsidRPr="00AD3E83">
              <w:rPr>
                <w:rFonts w:ascii="Arial" w:hAnsi="Arial" w:cs="Arial"/>
                <w:b/>
                <w:bCs/>
                <w:sz w:val="20"/>
                <w:szCs w:val="20"/>
              </w:rPr>
              <w:t>Commission and brokerage expenses</w:t>
            </w:r>
          </w:p>
        </w:tc>
        <w:tc>
          <w:tcPr>
            <w:tcW w:w="1755" w:type="dxa"/>
          </w:tcPr>
          <w:p w14:paraId="44553901" w14:textId="77777777" w:rsidR="00AD3E83" w:rsidRPr="00AD3E83" w:rsidRDefault="00AD3E83" w:rsidP="00AD3E83">
            <w:pPr>
              <w:pStyle w:val="Standard"/>
              <w:tabs>
                <w:tab w:val="decimal" w:pos="972"/>
              </w:tabs>
              <w:spacing w:line="380" w:lineRule="exact"/>
              <w:ind w:left="-29"/>
              <w:rPr>
                <w:rFonts w:ascii="Arial" w:hAnsi="Arial" w:cs="Arial"/>
                <w:kern w:val="0"/>
              </w:rPr>
            </w:pPr>
          </w:p>
        </w:tc>
        <w:tc>
          <w:tcPr>
            <w:tcW w:w="1755" w:type="dxa"/>
          </w:tcPr>
          <w:p w14:paraId="1478A5EB" w14:textId="77777777" w:rsidR="00AD3E83" w:rsidRPr="00AD3E83" w:rsidRDefault="00AD3E83" w:rsidP="00AD3E83">
            <w:pPr>
              <w:pStyle w:val="Standard"/>
              <w:tabs>
                <w:tab w:val="decimal" w:pos="972"/>
              </w:tabs>
              <w:spacing w:line="380" w:lineRule="exact"/>
              <w:ind w:left="-29"/>
              <w:rPr>
                <w:rFonts w:ascii="Arial" w:hAnsi="Arial" w:cs="Arial"/>
                <w:cs/>
              </w:rPr>
            </w:pPr>
          </w:p>
        </w:tc>
      </w:tr>
      <w:tr w:rsidR="00AD3E83" w:rsidRPr="00AD3E83" w14:paraId="04CF7E3E" w14:textId="77777777" w:rsidTr="00DC6A4B">
        <w:tc>
          <w:tcPr>
            <w:tcW w:w="5670" w:type="dxa"/>
          </w:tcPr>
          <w:p w14:paraId="419E2B04" w14:textId="272AB8D6" w:rsidR="00AD3E83" w:rsidRPr="00AD3E83" w:rsidRDefault="00AD3E83" w:rsidP="00AD3E83">
            <w:pPr>
              <w:spacing w:line="380" w:lineRule="exact"/>
              <w:ind w:left="162" w:hanging="162"/>
              <w:rPr>
                <w:rFonts w:ascii="Arial" w:hAnsi="Arial" w:cs="Arial"/>
                <w:b/>
                <w:bCs/>
                <w:sz w:val="20"/>
                <w:szCs w:val="20"/>
              </w:rPr>
            </w:pPr>
            <w:r w:rsidRPr="00AD3E83">
              <w:rPr>
                <w:rFonts w:ascii="Arial" w:hAnsi="Arial" w:cs="Arial"/>
                <w:sz w:val="20"/>
                <w:szCs w:val="20"/>
              </w:rPr>
              <w:t>   Dung Seng Insurance Broker Co., Ltd.</w:t>
            </w:r>
          </w:p>
        </w:tc>
        <w:tc>
          <w:tcPr>
            <w:tcW w:w="1755" w:type="dxa"/>
          </w:tcPr>
          <w:p w14:paraId="6BE521BA" w14:textId="4C2FE423" w:rsidR="00AD3E83" w:rsidRPr="00AD3E83" w:rsidRDefault="002C0FCD" w:rsidP="00AD3E83">
            <w:pPr>
              <w:pStyle w:val="Standard"/>
              <w:tabs>
                <w:tab w:val="decimal" w:pos="972"/>
              </w:tabs>
              <w:spacing w:line="380" w:lineRule="exact"/>
              <w:ind w:left="-29"/>
              <w:rPr>
                <w:rFonts w:ascii="Arial" w:hAnsi="Arial" w:cs="Arial"/>
                <w:kern w:val="0"/>
              </w:rPr>
            </w:pPr>
            <w:r>
              <w:rPr>
                <w:rFonts w:ascii="Arial" w:hAnsi="Arial" w:cs="Arial"/>
                <w:kern w:val="0"/>
              </w:rPr>
              <w:t>15.1</w:t>
            </w:r>
          </w:p>
        </w:tc>
        <w:tc>
          <w:tcPr>
            <w:tcW w:w="1755" w:type="dxa"/>
          </w:tcPr>
          <w:p w14:paraId="504BBE47" w14:textId="4EB24C13" w:rsidR="00AD3E83" w:rsidRPr="00AD3E83" w:rsidRDefault="002C0FCD" w:rsidP="00AD3E83">
            <w:pPr>
              <w:pStyle w:val="Standard"/>
              <w:tabs>
                <w:tab w:val="decimal" w:pos="972"/>
              </w:tabs>
              <w:spacing w:line="380" w:lineRule="exact"/>
              <w:ind w:left="-29"/>
              <w:rPr>
                <w:rFonts w:ascii="Arial" w:hAnsi="Arial" w:cs="Arial"/>
                <w:cs/>
              </w:rPr>
            </w:pPr>
            <w:r>
              <w:rPr>
                <w:rFonts w:ascii="Arial" w:hAnsi="Arial" w:cs="Arial"/>
              </w:rPr>
              <w:t>14.0</w:t>
            </w:r>
          </w:p>
        </w:tc>
      </w:tr>
    </w:tbl>
    <w:p w14:paraId="279E1130" w14:textId="77777777" w:rsidR="005A59B5" w:rsidRPr="002E35DB" w:rsidRDefault="005A59B5" w:rsidP="005A59B5">
      <w:pPr>
        <w:tabs>
          <w:tab w:val="left" w:pos="851"/>
          <w:tab w:val="left" w:pos="1418"/>
          <w:tab w:val="left" w:pos="1985"/>
        </w:tabs>
        <w:spacing w:before="120" w:after="240" w:line="380" w:lineRule="exact"/>
        <w:ind w:left="547" w:right="29"/>
        <w:jc w:val="thaiDistribute"/>
        <w:rPr>
          <w:rFonts w:ascii="Arial" w:eastAsia="Arial Unicode MS" w:hAnsi="Arial" w:cs="Arial"/>
          <w:sz w:val="18"/>
          <w:szCs w:val="18"/>
        </w:rPr>
      </w:pPr>
      <w:r w:rsidRPr="002E35DB">
        <w:rPr>
          <w:rFonts w:ascii="Arial" w:eastAsia="Arial Unicode MS" w:hAnsi="Arial" w:cs="Arial"/>
          <w:sz w:val="18"/>
          <w:szCs w:val="18"/>
          <w:vertAlign w:val="superscript"/>
        </w:rPr>
        <w:t>(1)</w:t>
      </w:r>
      <w:r w:rsidRPr="002E35DB">
        <w:rPr>
          <w:rFonts w:ascii="Arial" w:eastAsia="Arial Unicode MS" w:hAnsi="Arial" w:cs="Arial"/>
          <w:sz w:val="18"/>
          <w:szCs w:val="18"/>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1B0C3A" w:rsidRPr="00FA00B1" w14:paraId="7BF3E9C0" w14:textId="77777777" w:rsidTr="00AD7762">
        <w:tc>
          <w:tcPr>
            <w:tcW w:w="3870" w:type="dxa"/>
            <w:tcBorders>
              <w:top w:val="nil"/>
              <w:left w:val="nil"/>
              <w:bottom w:val="nil"/>
              <w:right w:val="nil"/>
            </w:tcBorders>
            <w:vAlign w:val="bottom"/>
          </w:tcPr>
          <w:p w14:paraId="67CCB8FE" w14:textId="77777777" w:rsidR="00384372" w:rsidRPr="00FA00B1"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FA00B1">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14:paraId="33E1E3FB" w14:textId="77777777" w:rsidR="00384372" w:rsidRPr="00FA00B1" w:rsidRDefault="00384372" w:rsidP="00384372">
            <w:pPr>
              <w:pBdr>
                <w:bottom w:val="single" w:sz="4" w:space="1" w:color="auto"/>
              </w:pBdr>
              <w:spacing w:line="380" w:lineRule="exact"/>
              <w:ind w:right="43"/>
              <w:jc w:val="center"/>
              <w:rPr>
                <w:rFonts w:ascii="Arial" w:eastAsia="Arial Unicode MS" w:hAnsi="Arial" w:cs="Arial"/>
                <w:sz w:val="20"/>
                <w:szCs w:val="20"/>
              </w:rPr>
            </w:pPr>
            <w:r w:rsidRPr="00FA00B1">
              <w:rPr>
                <w:rFonts w:ascii="Arial" w:eastAsia="Arial Unicode MS" w:hAnsi="Arial" w:cs="Arial"/>
                <w:sz w:val="20"/>
                <w:szCs w:val="20"/>
              </w:rPr>
              <w:t>Transfer pricing policy</w:t>
            </w:r>
          </w:p>
        </w:tc>
      </w:tr>
      <w:tr w:rsidR="001B0C3A" w:rsidRPr="00FA00B1" w14:paraId="0EDC9609" w14:textId="77777777" w:rsidTr="00AD7762">
        <w:tc>
          <w:tcPr>
            <w:tcW w:w="3870" w:type="dxa"/>
            <w:tcBorders>
              <w:top w:val="nil"/>
              <w:left w:val="nil"/>
              <w:bottom w:val="nil"/>
              <w:right w:val="nil"/>
            </w:tcBorders>
          </w:tcPr>
          <w:p w14:paraId="575B5539" w14:textId="77777777" w:rsidR="004641AC" w:rsidRPr="00FA00B1" w:rsidRDefault="002F2FB3" w:rsidP="00910F37">
            <w:pPr>
              <w:spacing w:line="380" w:lineRule="exact"/>
              <w:rPr>
                <w:rFonts w:ascii="Arial" w:eastAsia="Arial Unicode MS" w:hAnsi="Arial" w:cs="Arial"/>
                <w:sz w:val="20"/>
                <w:szCs w:val="20"/>
                <w:cs/>
              </w:rPr>
            </w:pPr>
            <w:r w:rsidRPr="00FA00B1">
              <w:rPr>
                <w:rFonts w:ascii="Arial" w:eastAsia="Arial Unicode MS" w:hAnsi="Arial" w:cs="Arial"/>
                <w:sz w:val="20"/>
                <w:szCs w:val="20"/>
              </w:rPr>
              <w:t>Gross premium written</w:t>
            </w:r>
          </w:p>
        </w:tc>
        <w:tc>
          <w:tcPr>
            <w:tcW w:w="5310" w:type="dxa"/>
            <w:tcBorders>
              <w:top w:val="nil"/>
              <w:left w:val="nil"/>
              <w:bottom w:val="nil"/>
              <w:right w:val="nil"/>
            </w:tcBorders>
          </w:tcPr>
          <w:p w14:paraId="65E149E4" w14:textId="77777777" w:rsidR="004641AC" w:rsidRPr="00FA00B1" w:rsidRDefault="00E9345D" w:rsidP="00F66F48">
            <w:pPr>
              <w:spacing w:line="380" w:lineRule="exact"/>
              <w:ind w:left="169" w:right="36" w:hanging="169"/>
              <w:rPr>
                <w:rFonts w:ascii="Arial" w:eastAsia="Arial Unicode MS" w:hAnsi="Arial" w:cs="Arial"/>
                <w:sz w:val="20"/>
                <w:szCs w:val="20"/>
              </w:rPr>
            </w:pPr>
            <w:r w:rsidRPr="00FA00B1">
              <w:rPr>
                <w:rFonts w:ascii="Arial" w:eastAsia="Arial Unicode MS" w:hAnsi="Arial" w:cs="Arial"/>
                <w:sz w:val="20"/>
                <w:szCs w:val="20"/>
              </w:rPr>
              <w:t>Normal commercial terms for underwriting</w:t>
            </w:r>
          </w:p>
        </w:tc>
      </w:tr>
      <w:tr w:rsidR="001B0C3A" w:rsidRPr="00FA00B1" w14:paraId="082A3566" w14:textId="77777777" w:rsidTr="00AD7762">
        <w:tc>
          <w:tcPr>
            <w:tcW w:w="3870" w:type="dxa"/>
            <w:tcBorders>
              <w:top w:val="nil"/>
              <w:left w:val="nil"/>
              <w:bottom w:val="nil"/>
              <w:right w:val="nil"/>
            </w:tcBorders>
          </w:tcPr>
          <w:p w14:paraId="3F748174" w14:textId="77777777" w:rsidR="004641AC" w:rsidRPr="00FA00B1" w:rsidRDefault="00797EE2" w:rsidP="00910F37">
            <w:pPr>
              <w:spacing w:line="380" w:lineRule="exact"/>
              <w:rPr>
                <w:rFonts w:ascii="Arial" w:eastAsia="Arial Unicode MS" w:hAnsi="Arial" w:cs="Arial"/>
                <w:sz w:val="20"/>
                <w:szCs w:val="20"/>
              </w:rPr>
            </w:pPr>
            <w:r w:rsidRPr="00FA00B1">
              <w:rPr>
                <w:rFonts w:ascii="Arial" w:eastAsia="Arial Unicode MS" w:hAnsi="Arial" w:cs="Arial"/>
                <w:sz w:val="20"/>
                <w:szCs w:val="20"/>
              </w:rPr>
              <w:t>Commission and brokerage expenses</w:t>
            </w:r>
          </w:p>
        </w:tc>
        <w:tc>
          <w:tcPr>
            <w:tcW w:w="5310" w:type="dxa"/>
            <w:tcBorders>
              <w:top w:val="nil"/>
              <w:left w:val="nil"/>
              <w:bottom w:val="nil"/>
              <w:right w:val="nil"/>
            </w:tcBorders>
          </w:tcPr>
          <w:p w14:paraId="73972318" w14:textId="77777777" w:rsidR="004641AC" w:rsidRPr="00FA00B1" w:rsidRDefault="005B260D" w:rsidP="002F2FB3">
            <w:pPr>
              <w:spacing w:line="380" w:lineRule="exact"/>
              <w:ind w:left="169" w:right="36" w:hanging="169"/>
              <w:jc w:val="left"/>
              <w:rPr>
                <w:rFonts w:ascii="Arial" w:eastAsia="Arial Unicode MS" w:hAnsi="Arial" w:cs="Arial"/>
                <w:sz w:val="20"/>
                <w:szCs w:val="20"/>
              </w:rPr>
            </w:pPr>
            <w:r w:rsidRPr="00FA00B1">
              <w:rPr>
                <w:rFonts w:ascii="Arial" w:eastAsia="Arial Unicode MS" w:hAnsi="Arial" w:cs="Arial"/>
                <w:sz w:val="20"/>
                <w:szCs w:val="20"/>
              </w:rPr>
              <w:t xml:space="preserve">Normal commercial terms for </w:t>
            </w:r>
            <w:r w:rsidR="002F2FB3" w:rsidRPr="00FA00B1">
              <w:rPr>
                <w:rFonts w:ascii="Arial" w:eastAsia="Arial Unicode MS" w:hAnsi="Arial" w:cs="Arial"/>
                <w:sz w:val="20"/>
                <w:szCs w:val="20"/>
              </w:rPr>
              <w:t>non-life insurance broker</w:t>
            </w:r>
          </w:p>
        </w:tc>
      </w:tr>
    </w:tbl>
    <w:p w14:paraId="564F5043" w14:textId="15F88F21" w:rsidR="004D0B46" w:rsidRPr="00FA00B1" w:rsidRDefault="00B808B5" w:rsidP="00DC74DC">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FA00B1">
        <w:rPr>
          <w:rFonts w:ascii="Arial" w:hAnsi="Arial" w:cs="Arial"/>
          <w:b/>
          <w:bCs/>
          <w:sz w:val="22"/>
          <w:szCs w:val="22"/>
        </w:rPr>
        <w:t>19</w:t>
      </w:r>
      <w:r w:rsidR="004D0B46" w:rsidRPr="00FA00B1">
        <w:rPr>
          <w:rFonts w:ascii="Arial" w:hAnsi="Arial" w:cs="Arial"/>
          <w:b/>
          <w:bCs/>
          <w:sz w:val="22"/>
          <w:szCs w:val="22"/>
        </w:rPr>
        <w:t>.3</w:t>
      </w:r>
      <w:r w:rsidR="004D0B46" w:rsidRPr="00FA00B1">
        <w:rPr>
          <w:rFonts w:ascii="Arial" w:hAnsi="Arial" w:cs="Arial"/>
          <w:b/>
          <w:bCs/>
          <w:sz w:val="22"/>
          <w:szCs w:val="22"/>
        </w:rPr>
        <w:tab/>
        <w:t>Outstanding balances</w:t>
      </w:r>
    </w:p>
    <w:p w14:paraId="3BC6FBBF" w14:textId="49A3BA7B" w:rsidR="00721B63" w:rsidRPr="00FA00B1" w:rsidRDefault="00721B63" w:rsidP="0008054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FA00B1">
        <w:rPr>
          <w:rFonts w:ascii="Arial" w:hAnsi="Arial" w:cs="Arial"/>
          <w:sz w:val="22"/>
          <w:szCs w:val="22"/>
        </w:rPr>
        <w:t xml:space="preserve">As </w:t>
      </w:r>
      <w:proofErr w:type="gramStart"/>
      <w:r w:rsidR="0015646B" w:rsidRPr="00FA00B1">
        <w:rPr>
          <w:rFonts w:ascii="Arial" w:hAnsi="Arial" w:cs="Arial"/>
          <w:sz w:val="22"/>
          <w:szCs w:val="22"/>
        </w:rPr>
        <w:t>at</w:t>
      </w:r>
      <w:proofErr w:type="gramEnd"/>
      <w:r w:rsidR="0015646B" w:rsidRPr="00FA00B1">
        <w:rPr>
          <w:rFonts w:ascii="Arial" w:hAnsi="Arial" w:cs="Arial"/>
          <w:sz w:val="22"/>
          <w:szCs w:val="22"/>
        </w:rPr>
        <w:t xml:space="preserve"> </w:t>
      </w:r>
      <w:r w:rsidR="003C2771">
        <w:rPr>
          <w:rFonts w:ascii="Arial" w:hAnsi="Arial" w:cs="Arial"/>
          <w:sz w:val="22"/>
          <w:szCs w:val="22"/>
        </w:rPr>
        <w:t>31 March 2022</w:t>
      </w:r>
      <w:r w:rsidR="0015646B" w:rsidRPr="00FA00B1">
        <w:rPr>
          <w:rFonts w:ascii="Arial" w:hAnsi="Arial" w:cs="Arial"/>
          <w:sz w:val="22"/>
          <w:szCs w:val="22"/>
        </w:rPr>
        <w:t xml:space="preserve"> and </w:t>
      </w:r>
      <w:r w:rsidR="003C2771">
        <w:rPr>
          <w:rFonts w:ascii="Arial" w:hAnsi="Arial" w:cs="Arial"/>
          <w:sz w:val="22"/>
          <w:szCs w:val="22"/>
        </w:rPr>
        <w:t>31 December 2021</w:t>
      </w:r>
      <w:r w:rsidRPr="00FA00B1">
        <w:rPr>
          <w:rFonts w:ascii="Arial" w:hAnsi="Arial" w:cs="Arial"/>
          <w:sz w:val="22"/>
          <w:szCs w:val="22"/>
        </w:rPr>
        <w:t>, the</w:t>
      </w:r>
      <w:r w:rsidR="00B86014" w:rsidRPr="00FA00B1">
        <w:rPr>
          <w:rFonts w:ascii="Arial" w:hAnsi="Arial" w:cs="Arial"/>
          <w:sz w:val="22"/>
          <w:szCs w:val="22"/>
        </w:rPr>
        <w:t xml:space="preserve"> outstanding </w:t>
      </w:r>
      <w:r w:rsidRPr="00FA00B1">
        <w:rPr>
          <w:rFonts w:ascii="Arial" w:hAnsi="Arial" w:cs="Arial"/>
          <w:sz w:val="22"/>
          <w:szCs w:val="22"/>
        </w:rPr>
        <w:t xml:space="preserve">balances of </w:t>
      </w:r>
      <w:r w:rsidR="00821114" w:rsidRPr="00FA00B1">
        <w:rPr>
          <w:rFonts w:ascii="Arial" w:hAnsi="Arial" w:cs="Arial"/>
          <w:sz w:val="22"/>
          <w:szCs w:val="22"/>
        </w:rPr>
        <w:t>accounts</w:t>
      </w:r>
      <w:r w:rsidRPr="00FA00B1">
        <w:rPr>
          <w:rFonts w:ascii="Arial" w:hAnsi="Arial" w:cs="Arial"/>
          <w:sz w:val="22"/>
          <w:szCs w:val="22"/>
        </w:rPr>
        <w:t xml:space="preserve"> between the Company and those related </w:t>
      </w:r>
      <w:r w:rsidR="00B86014" w:rsidRPr="00FA00B1">
        <w:rPr>
          <w:rFonts w:ascii="Arial" w:hAnsi="Arial" w:cs="Arial"/>
          <w:sz w:val="22"/>
          <w:szCs w:val="22"/>
        </w:rPr>
        <w:t>parties</w:t>
      </w:r>
      <w:r w:rsidRPr="00FA00B1">
        <w:rPr>
          <w:rFonts w:ascii="Arial" w:hAnsi="Arial" w:cs="Arial"/>
          <w:sz w:val="22"/>
          <w:szCs w:val="22"/>
        </w:rPr>
        <w:t xml:space="preserve"> are as follows:</w:t>
      </w:r>
    </w:p>
    <w:p w14:paraId="5BB4AD52" w14:textId="77777777" w:rsidR="00236C4B" w:rsidRPr="00FA00B1" w:rsidRDefault="00236C4B" w:rsidP="00910F37">
      <w:pPr>
        <w:tabs>
          <w:tab w:val="left" w:pos="900"/>
        </w:tabs>
        <w:spacing w:line="380" w:lineRule="exact"/>
        <w:ind w:left="547" w:right="29" w:hanging="547"/>
        <w:jc w:val="right"/>
        <w:rPr>
          <w:rFonts w:ascii="Arial" w:hAnsi="Arial" w:cs="Arial"/>
          <w:sz w:val="20"/>
          <w:szCs w:val="20"/>
        </w:rPr>
      </w:pPr>
      <w:r w:rsidRPr="00FA00B1">
        <w:rPr>
          <w:rFonts w:ascii="Arial" w:hAnsi="Arial" w:cs="Arial"/>
          <w:sz w:val="20"/>
          <w:szCs w:val="20"/>
        </w:rPr>
        <w:t xml:space="preserve">(Unit: </w:t>
      </w:r>
      <w:r w:rsidR="002B7350" w:rsidRPr="00FA00B1">
        <w:rPr>
          <w:rFonts w:ascii="Arial" w:hAnsi="Arial" w:cs="Arial"/>
          <w:sz w:val="20"/>
          <w:szCs w:val="20"/>
        </w:rPr>
        <w:t xml:space="preserve">Million </w:t>
      </w:r>
      <w:r w:rsidRPr="00FA00B1">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5310"/>
        <w:gridCol w:w="1890"/>
        <w:gridCol w:w="1890"/>
      </w:tblGrid>
      <w:tr w:rsidR="001B0C3A" w:rsidRPr="00FA00B1" w14:paraId="057A3125" w14:textId="77777777" w:rsidTr="00821114">
        <w:tc>
          <w:tcPr>
            <w:tcW w:w="5310" w:type="dxa"/>
          </w:tcPr>
          <w:p w14:paraId="3D6A01F3" w14:textId="77777777" w:rsidR="00236C4B" w:rsidRPr="00FA00B1" w:rsidRDefault="00236C4B" w:rsidP="007C0C28">
            <w:pPr>
              <w:spacing w:line="380" w:lineRule="exact"/>
              <w:ind w:left="162" w:hanging="162"/>
              <w:rPr>
                <w:rFonts w:ascii="Arial" w:hAnsi="Arial" w:cs="Arial"/>
                <w:sz w:val="20"/>
                <w:szCs w:val="20"/>
              </w:rPr>
            </w:pPr>
          </w:p>
        </w:tc>
        <w:tc>
          <w:tcPr>
            <w:tcW w:w="1890" w:type="dxa"/>
            <w:vAlign w:val="bottom"/>
          </w:tcPr>
          <w:p w14:paraId="26D994FB" w14:textId="3365CDD4" w:rsidR="00236C4B" w:rsidRPr="00FA00B1" w:rsidRDefault="005A59B5"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March</w:t>
            </w:r>
            <w:r w:rsidR="00C27864" w:rsidRPr="00FA00B1">
              <w:rPr>
                <w:rFonts w:ascii="Arial" w:hAnsi="Arial" w:cs="Arial"/>
                <w:sz w:val="20"/>
                <w:szCs w:val="20"/>
              </w:rPr>
              <w:t xml:space="preserve"> </w:t>
            </w:r>
            <w:r w:rsidR="00A26EC3" w:rsidRPr="00FA00B1">
              <w:rPr>
                <w:rFonts w:ascii="Arial" w:hAnsi="Arial" w:cs="Arial"/>
                <w:sz w:val="20"/>
                <w:szCs w:val="20"/>
              </w:rPr>
              <w:t xml:space="preserve">                </w:t>
            </w:r>
            <w:r w:rsidR="008D2B04" w:rsidRPr="00FA00B1">
              <w:rPr>
                <w:rFonts w:ascii="Arial" w:hAnsi="Arial" w:cs="Arial"/>
                <w:sz w:val="20"/>
                <w:szCs w:val="20"/>
              </w:rPr>
              <w:t xml:space="preserve"> 202</w:t>
            </w:r>
            <w:r w:rsidR="003B7BBF">
              <w:rPr>
                <w:rFonts w:ascii="Arial" w:hAnsi="Arial" w:cs="Arial"/>
                <w:sz w:val="20"/>
                <w:szCs w:val="20"/>
              </w:rPr>
              <w:t>2</w:t>
            </w:r>
          </w:p>
        </w:tc>
        <w:tc>
          <w:tcPr>
            <w:tcW w:w="1890" w:type="dxa"/>
            <w:vAlign w:val="bottom"/>
          </w:tcPr>
          <w:p w14:paraId="04352286" w14:textId="140FACAB" w:rsidR="00236C4B" w:rsidRPr="00FA00B1" w:rsidRDefault="003C2771"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31 December 2021</w:t>
            </w:r>
          </w:p>
        </w:tc>
      </w:tr>
      <w:tr w:rsidR="001B0C3A" w:rsidRPr="00FA00B1" w14:paraId="03708B28" w14:textId="77777777" w:rsidTr="00821114">
        <w:tc>
          <w:tcPr>
            <w:tcW w:w="5310" w:type="dxa"/>
          </w:tcPr>
          <w:p w14:paraId="3BBC1057" w14:textId="77777777" w:rsidR="00236C4B" w:rsidRPr="00FA00B1" w:rsidRDefault="00236C4B" w:rsidP="007C0C28">
            <w:pPr>
              <w:spacing w:line="380" w:lineRule="exact"/>
              <w:ind w:left="162" w:right="-108" w:hanging="162"/>
              <w:jc w:val="left"/>
              <w:rPr>
                <w:rFonts w:ascii="Arial" w:hAnsi="Arial" w:cs="Arial"/>
                <w:b/>
                <w:bCs/>
                <w:sz w:val="20"/>
                <w:szCs w:val="20"/>
              </w:rPr>
            </w:pPr>
            <w:r w:rsidRPr="00FA00B1">
              <w:rPr>
                <w:rFonts w:ascii="Arial" w:hAnsi="Arial" w:cs="Arial"/>
                <w:b/>
                <w:bCs/>
                <w:sz w:val="20"/>
                <w:szCs w:val="20"/>
              </w:rPr>
              <w:t xml:space="preserve">Premium receivables </w:t>
            </w:r>
          </w:p>
        </w:tc>
        <w:tc>
          <w:tcPr>
            <w:tcW w:w="1890" w:type="dxa"/>
          </w:tcPr>
          <w:p w14:paraId="38CBA06A" w14:textId="77777777" w:rsidR="00236C4B" w:rsidRPr="00FA00B1" w:rsidRDefault="00236C4B" w:rsidP="00E74984">
            <w:pPr>
              <w:tabs>
                <w:tab w:val="decimal" w:pos="1692"/>
              </w:tabs>
              <w:spacing w:line="380" w:lineRule="exact"/>
              <w:ind w:left="-79" w:right="0"/>
              <w:jc w:val="left"/>
              <w:rPr>
                <w:rFonts w:ascii="Arial" w:hAnsi="Arial" w:cs="Arial"/>
                <w:sz w:val="20"/>
                <w:szCs w:val="20"/>
              </w:rPr>
            </w:pPr>
          </w:p>
        </w:tc>
        <w:tc>
          <w:tcPr>
            <w:tcW w:w="1890" w:type="dxa"/>
          </w:tcPr>
          <w:p w14:paraId="76D5CEEF" w14:textId="77777777" w:rsidR="00236C4B" w:rsidRPr="00FA00B1" w:rsidRDefault="00236C4B" w:rsidP="007C0C28">
            <w:pPr>
              <w:tabs>
                <w:tab w:val="decimal" w:pos="1629"/>
              </w:tabs>
              <w:spacing w:line="380" w:lineRule="exact"/>
              <w:ind w:left="-79" w:right="0"/>
              <w:jc w:val="left"/>
              <w:rPr>
                <w:rFonts w:ascii="Arial" w:hAnsi="Arial" w:cs="Arial"/>
                <w:sz w:val="20"/>
                <w:szCs w:val="20"/>
              </w:rPr>
            </w:pPr>
          </w:p>
        </w:tc>
      </w:tr>
      <w:tr w:rsidR="006E44D8" w:rsidRPr="00FA00B1" w14:paraId="3073D75A" w14:textId="77777777" w:rsidTr="00AD7FC0">
        <w:tc>
          <w:tcPr>
            <w:tcW w:w="5310" w:type="dxa"/>
          </w:tcPr>
          <w:p w14:paraId="0F973967" w14:textId="77777777" w:rsidR="006E44D8" w:rsidRPr="00FA00B1" w:rsidRDefault="006E44D8" w:rsidP="006E44D8">
            <w:pPr>
              <w:spacing w:line="380" w:lineRule="exact"/>
              <w:ind w:left="162" w:right="-108" w:hanging="162"/>
              <w:rPr>
                <w:rFonts w:ascii="Arial" w:hAnsi="Arial" w:cs="Arial"/>
                <w:sz w:val="20"/>
                <w:szCs w:val="20"/>
              </w:rPr>
            </w:pPr>
            <w:r w:rsidRPr="00FA00B1">
              <w:rPr>
                <w:rFonts w:ascii="Arial" w:eastAsia="Arial Unicode MS" w:hAnsi="Arial" w:cs="Arial"/>
                <w:sz w:val="20"/>
                <w:szCs w:val="20"/>
              </w:rPr>
              <w:t>Dung Seng Insurance Broker Co., Ltd.</w:t>
            </w:r>
          </w:p>
        </w:tc>
        <w:tc>
          <w:tcPr>
            <w:tcW w:w="1890" w:type="dxa"/>
            <w:vAlign w:val="bottom"/>
          </w:tcPr>
          <w:p w14:paraId="3781DCEA" w14:textId="23E4A2A4" w:rsidR="006E44D8" w:rsidRPr="00FA00B1" w:rsidRDefault="002C0FCD" w:rsidP="006E44D8">
            <w:pPr>
              <w:pStyle w:val="Standard"/>
              <w:tabs>
                <w:tab w:val="decimal" w:pos="972"/>
              </w:tabs>
              <w:spacing w:line="380" w:lineRule="exact"/>
              <w:ind w:left="-29"/>
              <w:rPr>
                <w:rFonts w:ascii="Arial" w:hAnsi="Arial" w:cs="Arial"/>
                <w:kern w:val="0"/>
              </w:rPr>
            </w:pPr>
            <w:r>
              <w:rPr>
                <w:rFonts w:ascii="Arial" w:hAnsi="Arial" w:cs="Arial"/>
                <w:kern w:val="0"/>
              </w:rPr>
              <w:t>75.2</w:t>
            </w:r>
          </w:p>
        </w:tc>
        <w:tc>
          <w:tcPr>
            <w:tcW w:w="1890" w:type="dxa"/>
            <w:vAlign w:val="bottom"/>
          </w:tcPr>
          <w:p w14:paraId="0C04D534" w14:textId="64EAEA60" w:rsidR="006E44D8" w:rsidRPr="00FA00B1" w:rsidRDefault="006E44D8" w:rsidP="006E44D8">
            <w:pPr>
              <w:pStyle w:val="Standard"/>
              <w:tabs>
                <w:tab w:val="decimal" w:pos="972"/>
              </w:tabs>
              <w:spacing w:line="380" w:lineRule="exact"/>
              <w:ind w:left="-29"/>
              <w:rPr>
                <w:rFonts w:ascii="Arial" w:hAnsi="Arial" w:cs="Arial"/>
                <w:kern w:val="0"/>
              </w:rPr>
            </w:pPr>
            <w:r w:rsidRPr="006E44D8">
              <w:rPr>
                <w:rFonts w:ascii="Arial" w:hAnsi="Arial" w:cs="Arial"/>
                <w:kern w:val="0"/>
              </w:rPr>
              <w:t>77.3</w:t>
            </w:r>
          </w:p>
        </w:tc>
      </w:tr>
      <w:tr w:rsidR="006E44D8" w:rsidRPr="00FA00B1" w14:paraId="735277F4" w14:textId="77777777" w:rsidTr="00AD7FC0">
        <w:tc>
          <w:tcPr>
            <w:tcW w:w="5310" w:type="dxa"/>
            <w:vAlign w:val="bottom"/>
          </w:tcPr>
          <w:p w14:paraId="671958A8" w14:textId="77777777" w:rsidR="006E44D8" w:rsidRPr="00FA00B1" w:rsidRDefault="006E44D8" w:rsidP="006E44D8">
            <w:pPr>
              <w:spacing w:line="380" w:lineRule="exact"/>
              <w:ind w:left="162" w:right="-108" w:hanging="162"/>
              <w:rPr>
                <w:rFonts w:ascii="Arial" w:eastAsia="Arial Unicode MS" w:hAnsi="Arial" w:cs="Arial"/>
                <w:b/>
                <w:bCs/>
                <w:sz w:val="20"/>
                <w:szCs w:val="20"/>
              </w:rPr>
            </w:pPr>
            <w:r w:rsidRPr="00FA00B1">
              <w:rPr>
                <w:rFonts w:ascii="Arial" w:eastAsia="Arial Unicode MS" w:hAnsi="Arial" w:cs="Arial"/>
                <w:b/>
                <w:bCs/>
                <w:sz w:val="20"/>
                <w:szCs w:val="20"/>
              </w:rPr>
              <w:t>Accrued commission expenses</w:t>
            </w:r>
          </w:p>
        </w:tc>
        <w:tc>
          <w:tcPr>
            <w:tcW w:w="1890" w:type="dxa"/>
            <w:vAlign w:val="bottom"/>
          </w:tcPr>
          <w:p w14:paraId="526B1160" w14:textId="77777777" w:rsidR="006E44D8" w:rsidRPr="00FA00B1" w:rsidRDefault="006E44D8" w:rsidP="006E44D8">
            <w:pPr>
              <w:pStyle w:val="Standard"/>
              <w:tabs>
                <w:tab w:val="decimal" w:pos="972"/>
              </w:tabs>
              <w:spacing w:line="380" w:lineRule="exact"/>
              <w:ind w:left="-29"/>
              <w:rPr>
                <w:rFonts w:ascii="Arial" w:hAnsi="Arial" w:cs="Arial"/>
                <w:kern w:val="0"/>
              </w:rPr>
            </w:pPr>
          </w:p>
        </w:tc>
        <w:tc>
          <w:tcPr>
            <w:tcW w:w="1890" w:type="dxa"/>
            <w:vAlign w:val="bottom"/>
          </w:tcPr>
          <w:p w14:paraId="708682BD" w14:textId="77777777" w:rsidR="006E44D8" w:rsidRPr="00FA00B1" w:rsidRDefault="006E44D8" w:rsidP="006E44D8">
            <w:pPr>
              <w:pStyle w:val="Standard"/>
              <w:tabs>
                <w:tab w:val="decimal" w:pos="972"/>
              </w:tabs>
              <w:spacing w:line="380" w:lineRule="exact"/>
              <w:ind w:left="-29"/>
              <w:rPr>
                <w:rFonts w:ascii="Arial" w:hAnsi="Arial" w:cs="Arial"/>
                <w:kern w:val="0"/>
              </w:rPr>
            </w:pPr>
          </w:p>
        </w:tc>
      </w:tr>
      <w:tr w:rsidR="006E44D8" w:rsidRPr="00FA00B1" w14:paraId="7481EC10" w14:textId="77777777" w:rsidTr="00AD7FC0">
        <w:tc>
          <w:tcPr>
            <w:tcW w:w="5310" w:type="dxa"/>
            <w:vAlign w:val="bottom"/>
          </w:tcPr>
          <w:p w14:paraId="3DD0D00A" w14:textId="77777777" w:rsidR="006E44D8" w:rsidRPr="00FA00B1" w:rsidRDefault="006E44D8" w:rsidP="006E44D8">
            <w:pPr>
              <w:spacing w:line="380" w:lineRule="exact"/>
              <w:ind w:left="162" w:right="-108" w:hanging="162"/>
              <w:rPr>
                <w:rFonts w:ascii="Arial" w:hAnsi="Arial" w:cs="Arial"/>
                <w:sz w:val="20"/>
                <w:szCs w:val="20"/>
              </w:rPr>
            </w:pPr>
            <w:r w:rsidRPr="00FA00B1">
              <w:rPr>
                <w:rFonts w:ascii="Arial" w:eastAsia="Arial Unicode MS" w:hAnsi="Arial" w:cs="Arial"/>
                <w:sz w:val="20"/>
                <w:szCs w:val="20"/>
              </w:rPr>
              <w:t>Dung Seng Insurance Broker Co., Ltd.</w:t>
            </w:r>
          </w:p>
        </w:tc>
        <w:tc>
          <w:tcPr>
            <w:tcW w:w="1890" w:type="dxa"/>
            <w:vAlign w:val="bottom"/>
          </w:tcPr>
          <w:p w14:paraId="0EC9E7FA" w14:textId="6E2BC323" w:rsidR="006E44D8" w:rsidRPr="00FA00B1" w:rsidRDefault="002C0FCD" w:rsidP="006E44D8">
            <w:pPr>
              <w:pStyle w:val="Standard"/>
              <w:tabs>
                <w:tab w:val="decimal" w:pos="972"/>
              </w:tabs>
              <w:spacing w:line="380" w:lineRule="exact"/>
              <w:ind w:left="-29"/>
              <w:rPr>
                <w:rFonts w:ascii="Arial" w:hAnsi="Arial" w:cs="Arial"/>
                <w:kern w:val="0"/>
              </w:rPr>
            </w:pPr>
            <w:r>
              <w:rPr>
                <w:rFonts w:ascii="Arial" w:hAnsi="Arial" w:cs="Arial"/>
                <w:kern w:val="0"/>
              </w:rPr>
              <w:t>13.0</w:t>
            </w:r>
          </w:p>
        </w:tc>
        <w:tc>
          <w:tcPr>
            <w:tcW w:w="1890" w:type="dxa"/>
            <w:vAlign w:val="bottom"/>
          </w:tcPr>
          <w:p w14:paraId="72D51B36" w14:textId="232E42EA" w:rsidR="006E44D8" w:rsidRPr="00FA00B1" w:rsidRDefault="006E44D8" w:rsidP="006E44D8">
            <w:pPr>
              <w:pStyle w:val="Standard"/>
              <w:tabs>
                <w:tab w:val="decimal" w:pos="972"/>
              </w:tabs>
              <w:spacing w:line="380" w:lineRule="exact"/>
              <w:ind w:left="-29"/>
              <w:rPr>
                <w:rFonts w:ascii="Arial" w:hAnsi="Arial" w:cs="Arial"/>
                <w:kern w:val="0"/>
              </w:rPr>
            </w:pPr>
            <w:r w:rsidRPr="006E44D8">
              <w:rPr>
                <w:rFonts w:ascii="Arial" w:hAnsi="Arial" w:cs="Arial"/>
                <w:kern w:val="0"/>
              </w:rPr>
              <w:t>13.3</w:t>
            </w:r>
          </w:p>
        </w:tc>
      </w:tr>
    </w:tbl>
    <w:p w14:paraId="7CA8CA60" w14:textId="77777777" w:rsidR="00FC0E93" w:rsidRPr="00FA00B1" w:rsidRDefault="00FC0E93"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p>
    <w:p w14:paraId="363B3A96"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054805A9" w14:textId="7268B6D7" w:rsidR="00CE062D" w:rsidRPr="00FA00B1" w:rsidRDefault="00B808B5" w:rsidP="00FC0E93">
      <w:pPr>
        <w:tabs>
          <w:tab w:val="left" w:pos="900"/>
          <w:tab w:val="left" w:pos="1440"/>
          <w:tab w:val="left" w:pos="2160"/>
          <w:tab w:val="left" w:pos="4140"/>
        </w:tabs>
        <w:spacing w:before="120" w:after="120" w:line="380" w:lineRule="exact"/>
        <w:ind w:left="547" w:right="-691" w:hanging="547"/>
        <w:jc w:val="thaiDistribute"/>
        <w:rPr>
          <w:rFonts w:ascii="Arial" w:hAnsi="Arial" w:cs="Arial"/>
          <w:b/>
          <w:bCs/>
          <w:sz w:val="22"/>
          <w:szCs w:val="22"/>
        </w:rPr>
      </w:pPr>
      <w:r w:rsidRPr="00FA00B1">
        <w:rPr>
          <w:rFonts w:ascii="Arial" w:hAnsi="Arial" w:cs="Arial"/>
          <w:b/>
          <w:bCs/>
          <w:sz w:val="22"/>
          <w:szCs w:val="22"/>
        </w:rPr>
        <w:lastRenderedPageBreak/>
        <w:t>19</w:t>
      </w:r>
      <w:r w:rsidR="00CE062D" w:rsidRPr="00FA00B1">
        <w:rPr>
          <w:rFonts w:ascii="Arial" w:hAnsi="Arial" w:cs="Arial"/>
          <w:b/>
          <w:bCs/>
          <w:sz w:val="22"/>
          <w:szCs w:val="22"/>
        </w:rPr>
        <w:t>.4</w:t>
      </w:r>
      <w:r w:rsidR="00CE062D" w:rsidRPr="00FA00B1">
        <w:rPr>
          <w:rFonts w:ascii="Arial" w:hAnsi="Arial" w:cs="Arial"/>
          <w:b/>
          <w:bCs/>
          <w:sz w:val="22"/>
          <w:szCs w:val="22"/>
        </w:rPr>
        <w:tab/>
        <w:t xml:space="preserve">Directors’ and </w:t>
      </w:r>
      <w:r w:rsidR="003E40AA" w:rsidRPr="00FA00B1">
        <w:rPr>
          <w:rFonts w:ascii="Arial" w:hAnsi="Arial" w:cs="Arial"/>
          <w:b/>
          <w:bCs/>
          <w:sz w:val="22"/>
          <w:szCs w:val="22"/>
        </w:rPr>
        <w:t xml:space="preserve">key </w:t>
      </w:r>
      <w:r w:rsidR="00CE062D" w:rsidRPr="00FA00B1">
        <w:rPr>
          <w:rFonts w:ascii="Arial" w:hAnsi="Arial" w:cs="Arial"/>
          <w:b/>
          <w:bCs/>
          <w:sz w:val="22"/>
          <w:szCs w:val="22"/>
        </w:rPr>
        <w:t>management’s benefits</w:t>
      </w:r>
    </w:p>
    <w:p w14:paraId="59C8732F" w14:textId="25FE8BA9" w:rsidR="001C57AA" w:rsidRPr="002E35DB" w:rsidRDefault="001C57AA" w:rsidP="001C57AA">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2E35DB">
        <w:rPr>
          <w:rFonts w:ascii="Arial" w:hAnsi="Arial" w:cs="Arial"/>
          <w:sz w:val="22"/>
          <w:szCs w:val="22"/>
        </w:rPr>
        <w:tab/>
        <w:t>During the three-month periods ended 31 March 202</w:t>
      </w:r>
      <w:r>
        <w:rPr>
          <w:rFonts w:ascii="Arial" w:hAnsi="Arial" w:cs="Arial"/>
          <w:sz w:val="22"/>
          <w:szCs w:val="22"/>
        </w:rPr>
        <w:t>2</w:t>
      </w:r>
      <w:r w:rsidRPr="002E35DB">
        <w:rPr>
          <w:rFonts w:ascii="Arial" w:hAnsi="Arial" w:cs="Arial"/>
          <w:sz w:val="22"/>
          <w:szCs w:val="22"/>
        </w:rPr>
        <w:t xml:space="preserve"> and 202</w:t>
      </w:r>
      <w:r>
        <w:rPr>
          <w:rFonts w:ascii="Arial" w:hAnsi="Arial" w:cs="Arial"/>
          <w:sz w:val="22"/>
          <w:szCs w:val="22"/>
        </w:rPr>
        <w:t>1</w:t>
      </w:r>
      <w:r w:rsidRPr="002E35DB">
        <w:rPr>
          <w:rFonts w:ascii="Arial" w:hAnsi="Arial" w:cs="Arial"/>
          <w:sz w:val="22"/>
          <w:szCs w:val="22"/>
        </w:rPr>
        <w:t>,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4"/>
        <w:gridCol w:w="1417"/>
        <w:gridCol w:w="833"/>
        <w:gridCol w:w="1710"/>
        <w:gridCol w:w="1710"/>
      </w:tblGrid>
      <w:tr w:rsidR="001C57AA" w:rsidRPr="002E35DB" w14:paraId="3122D84C" w14:textId="77777777" w:rsidTr="00DC6A4B">
        <w:tc>
          <w:tcPr>
            <w:tcW w:w="9114" w:type="dxa"/>
            <w:gridSpan w:val="5"/>
            <w:tcBorders>
              <w:top w:val="nil"/>
              <w:left w:val="nil"/>
              <w:bottom w:val="nil"/>
              <w:right w:val="nil"/>
            </w:tcBorders>
          </w:tcPr>
          <w:p w14:paraId="79F7C3E3" w14:textId="77777777" w:rsidR="001C57AA" w:rsidRPr="002E35DB" w:rsidRDefault="001C57AA" w:rsidP="00DC6A4B">
            <w:pPr>
              <w:tabs>
                <w:tab w:val="left" w:pos="600"/>
                <w:tab w:val="left" w:pos="900"/>
                <w:tab w:val="right" w:pos="7280"/>
                <w:tab w:val="right" w:pos="8540"/>
              </w:tabs>
              <w:spacing w:line="380" w:lineRule="exact"/>
              <w:ind w:right="-45"/>
              <w:jc w:val="right"/>
              <w:rPr>
                <w:rFonts w:ascii="Arial" w:hAnsi="Arial" w:cs="Arial"/>
                <w:sz w:val="20"/>
                <w:szCs w:val="20"/>
                <w:cs/>
              </w:rPr>
            </w:pPr>
            <w:r w:rsidRPr="002E35DB">
              <w:rPr>
                <w:rFonts w:ascii="Arial" w:hAnsi="Arial" w:cs="Arial"/>
                <w:sz w:val="20"/>
                <w:szCs w:val="20"/>
              </w:rPr>
              <w:t>(Unit: Million Baht)</w:t>
            </w:r>
          </w:p>
        </w:tc>
      </w:tr>
      <w:tr w:rsidR="001C57AA" w:rsidRPr="002E35DB" w14:paraId="735E372D" w14:textId="77777777" w:rsidTr="00DC6A4B">
        <w:tc>
          <w:tcPr>
            <w:tcW w:w="3444" w:type="dxa"/>
            <w:tcBorders>
              <w:top w:val="nil"/>
              <w:left w:val="nil"/>
              <w:bottom w:val="nil"/>
              <w:right w:val="nil"/>
            </w:tcBorders>
          </w:tcPr>
          <w:p w14:paraId="20D0A6C4" w14:textId="77777777" w:rsidR="001C57AA" w:rsidRPr="002E35DB" w:rsidRDefault="001C57AA" w:rsidP="00DC6A4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gridSpan w:val="2"/>
            <w:tcBorders>
              <w:top w:val="nil"/>
              <w:left w:val="nil"/>
              <w:bottom w:val="nil"/>
              <w:right w:val="nil"/>
            </w:tcBorders>
            <w:vAlign w:val="bottom"/>
          </w:tcPr>
          <w:p w14:paraId="7F9A67CB" w14:textId="77777777" w:rsidR="001C57AA" w:rsidRPr="002E35DB" w:rsidRDefault="001C57AA" w:rsidP="00DC6A4B">
            <w:pPr>
              <w:tabs>
                <w:tab w:val="left" w:pos="600"/>
                <w:tab w:val="left" w:pos="900"/>
                <w:tab w:val="right" w:pos="7280"/>
                <w:tab w:val="right" w:pos="8540"/>
              </w:tabs>
              <w:spacing w:line="380" w:lineRule="exact"/>
              <w:ind w:right="-45"/>
              <w:jc w:val="center"/>
              <w:rPr>
                <w:rFonts w:ascii="Arial" w:hAnsi="Arial" w:cs="Arial"/>
                <w:sz w:val="20"/>
                <w:szCs w:val="20"/>
              </w:rPr>
            </w:pPr>
          </w:p>
        </w:tc>
        <w:tc>
          <w:tcPr>
            <w:tcW w:w="3420" w:type="dxa"/>
            <w:gridSpan w:val="2"/>
            <w:tcBorders>
              <w:top w:val="nil"/>
              <w:left w:val="nil"/>
              <w:bottom w:val="nil"/>
              <w:right w:val="nil"/>
            </w:tcBorders>
            <w:vAlign w:val="bottom"/>
          </w:tcPr>
          <w:p w14:paraId="618CD898" w14:textId="77777777" w:rsidR="001C57AA" w:rsidRPr="002E35DB" w:rsidRDefault="001C57AA" w:rsidP="00DC6A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E35DB">
              <w:rPr>
                <w:rFonts w:ascii="Arial" w:eastAsia="Arial Unicode MS" w:hAnsi="Arial" w:cs="Arial"/>
                <w:sz w:val="20"/>
                <w:szCs w:val="20"/>
              </w:rPr>
              <w:t>For the three-month periods                ended 31 March</w:t>
            </w:r>
          </w:p>
        </w:tc>
      </w:tr>
      <w:tr w:rsidR="001C57AA" w:rsidRPr="002E35DB" w14:paraId="42F8E705" w14:textId="77777777" w:rsidTr="00DC6A4B">
        <w:tc>
          <w:tcPr>
            <w:tcW w:w="3444" w:type="dxa"/>
            <w:tcBorders>
              <w:top w:val="nil"/>
              <w:left w:val="nil"/>
              <w:bottom w:val="nil"/>
              <w:right w:val="nil"/>
            </w:tcBorders>
          </w:tcPr>
          <w:p w14:paraId="0077B223" w14:textId="77777777" w:rsidR="001C57AA" w:rsidRPr="002E35DB" w:rsidRDefault="001C57AA" w:rsidP="001C57A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vAlign w:val="bottom"/>
          </w:tcPr>
          <w:p w14:paraId="0AF994B4" w14:textId="77777777" w:rsidR="001C57AA" w:rsidRPr="002E35DB" w:rsidRDefault="001C57AA" w:rsidP="001C57AA">
            <w:pPr>
              <w:tabs>
                <w:tab w:val="left" w:pos="600"/>
                <w:tab w:val="left" w:pos="900"/>
                <w:tab w:val="right" w:pos="7280"/>
                <w:tab w:val="right" w:pos="8540"/>
              </w:tabs>
              <w:spacing w:line="380" w:lineRule="exact"/>
              <w:ind w:right="-45"/>
              <w:jc w:val="center"/>
              <w:rPr>
                <w:rFonts w:ascii="Arial" w:hAnsi="Arial" w:cs="Arial"/>
                <w:sz w:val="20"/>
                <w:szCs w:val="20"/>
              </w:rPr>
            </w:pPr>
          </w:p>
        </w:tc>
        <w:tc>
          <w:tcPr>
            <w:tcW w:w="833" w:type="dxa"/>
            <w:tcBorders>
              <w:top w:val="nil"/>
              <w:left w:val="nil"/>
              <w:bottom w:val="nil"/>
              <w:right w:val="nil"/>
            </w:tcBorders>
            <w:vAlign w:val="bottom"/>
          </w:tcPr>
          <w:p w14:paraId="23CA6269" w14:textId="77777777" w:rsidR="001C57AA" w:rsidRPr="002E35DB" w:rsidRDefault="001C57AA" w:rsidP="001C57AA">
            <w:pPr>
              <w:tabs>
                <w:tab w:val="left" w:pos="600"/>
                <w:tab w:val="left" w:pos="900"/>
                <w:tab w:val="right" w:pos="7280"/>
                <w:tab w:val="right" w:pos="8540"/>
              </w:tabs>
              <w:spacing w:line="380" w:lineRule="exact"/>
              <w:ind w:right="-45"/>
              <w:jc w:val="center"/>
              <w:rPr>
                <w:rFonts w:ascii="Arial" w:hAnsi="Arial" w:cs="Arial"/>
                <w:sz w:val="20"/>
                <w:szCs w:val="20"/>
              </w:rPr>
            </w:pPr>
          </w:p>
        </w:tc>
        <w:tc>
          <w:tcPr>
            <w:tcW w:w="1710" w:type="dxa"/>
            <w:tcBorders>
              <w:top w:val="nil"/>
              <w:left w:val="nil"/>
              <w:bottom w:val="nil"/>
              <w:right w:val="nil"/>
            </w:tcBorders>
            <w:vAlign w:val="bottom"/>
          </w:tcPr>
          <w:p w14:paraId="262E0AC9" w14:textId="7B182624" w:rsidR="001C57AA" w:rsidRPr="002E35DB" w:rsidRDefault="001C57AA" w:rsidP="001C57A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710" w:type="dxa"/>
            <w:tcBorders>
              <w:top w:val="nil"/>
              <w:left w:val="nil"/>
              <w:bottom w:val="nil"/>
              <w:right w:val="nil"/>
            </w:tcBorders>
            <w:vAlign w:val="bottom"/>
          </w:tcPr>
          <w:p w14:paraId="4F60786E" w14:textId="61FC44C2" w:rsidR="001C57AA" w:rsidRPr="002E35DB" w:rsidRDefault="001C57AA" w:rsidP="001C57A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E35DB">
              <w:rPr>
                <w:rFonts w:ascii="Arial" w:hAnsi="Arial" w:cs="Arial"/>
                <w:sz w:val="20"/>
                <w:szCs w:val="20"/>
              </w:rPr>
              <w:t>2021</w:t>
            </w:r>
          </w:p>
        </w:tc>
      </w:tr>
      <w:tr w:rsidR="001C57AA" w:rsidRPr="002E35DB" w14:paraId="003704BF" w14:textId="77777777" w:rsidTr="008E6ADA">
        <w:tc>
          <w:tcPr>
            <w:tcW w:w="3444" w:type="dxa"/>
            <w:tcBorders>
              <w:top w:val="nil"/>
              <w:left w:val="nil"/>
              <w:bottom w:val="nil"/>
              <w:right w:val="nil"/>
            </w:tcBorders>
          </w:tcPr>
          <w:p w14:paraId="61C37EE2" w14:textId="77777777" w:rsidR="001C57AA" w:rsidRPr="002E35DB" w:rsidRDefault="001C57AA" w:rsidP="001C57A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E35DB">
              <w:rPr>
                <w:rFonts w:ascii="Arial" w:hAnsi="Arial" w:cs="Arial"/>
                <w:sz w:val="20"/>
                <w:szCs w:val="20"/>
              </w:rPr>
              <w:t>Short-term employee benefits</w:t>
            </w:r>
          </w:p>
        </w:tc>
        <w:tc>
          <w:tcPr>
            <w:tcW w:w="1417" w:type="dxa"/>
            <w:tcBorders>
              <w:top w:val="nil"/>
              <w:left w:val="nil"/>
              <w:bottom w:val="nil"/>
              <w:right w:val="nil"/>
            </w:tcBorders>
          </w:tcPr>
          <w:p w14:paraId="23E79CAA" w14:textId="77777777" w:rsidR="001C57AA" w:rsidRPr="002E35DB" w:rsidRDefault="001C57AA" w:rsidP="001C57AA">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14:paraId="0771E334" w14:textId="77777777" w:rsidR="001C57AA" w:rsidRPr="002E35DB" w:rsidRDefault="001C57AA" w:rsidP="001C57AA">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14:paraId="3725F345" w14:textId="6EEA7CB7" w:rsidR="001C57AA" w:rsidRPr="002E35DB" w:rsidRDefault="002C0FCD" w:rsidP="001C57AA">
            <w:pPr>
              <w:pStyle w:val="Standard"/>
              <w:tabs>
                <w:tab w:val="decimal" w:pos="972"/>
              </w:tabs>
              <w:spacing w:line="380" w:lineRule="exact"/>
              <w:ind w:left="-29"/>
              <w:rPr>
                <w:rFonts w:ascii="Arial" w:hAnsi="Arial" w:cs="Arial"/>
                <w:kern w:val="0"/>
              </w:rPr>
            </w:pPr>
            <w:r>
              <w:rPr>
                <w:rFonts w:ascii="Arial" w:hAnsi="Arial" w:cs="Arial"/>
                <w:kern w:val="0"/>
              </w:rPr>
              <w:t>3.6</w:t>
            </w:r>
          </w:p>
        </w:tc>
        <w:tc>
          <w:tcPr>
            <w:tcW w:w="1710" w:type="dxa"/>
            <w:tcBorders>
              <w:top w:val="nil"/>
              <w:left w:val="nil"/>
              <w:bottom w:val="nil"/>
              <w:right w:val="nil"/>
            </w:tcBorders>
          </w:tcPr>
          <w:p w14:paraId="45F26C71" w14:textId="1BEEB19C" w:rsidR="001C57AA" w:rsidRPr="002E35DB" w:rsidRDefault="001C57AA" w:rsidP="001C57AA">
            <w:pPr>
              <w:pStyle w:val="Standard"/>
              <w:tabs>
                <w:tab w:val="decimal" w:pos="972"/>
              </w:tabs>
              <w:spacing w:line="380" w:lineRule="exact"/>
              <w:ind w:left="-29"/>
              <w:rPr>
                <w:rFonts w:ascii="Arial" w:hAnsi="Arial" w:cs="Arial"/>
                <w:kern w:val="0"/>
              </w:rPr>
            </w:pPr>
            <w:r w:rsidRPr="002E35DB">
              <w:rPr>
                <w:rFonts w:ascii="Arial" w:hAnsi="Arial" w:cs="Arial"/>
                <w:kern w:val="0"/>
              </w:rPr>
              <w:t>3.6</w:t>
            </w:r>
          </w:p>
        </w:tc>
      </w:tr>
      <w:tr w:rsidR="001C57AA" w:rsidRPr="002E35DB" w14:paraId="22B26923" w14:textId="77777777" w:rsidTr="008E6ADA">
        <w:tc>
          <w:tcPr>
            <w:tcW w:w="3444" w:type="dxa"/>
            <w:tcBorders>
              <w:top w:val="nil"/>
              <w:left w:val="nil"/>
              <w:bottom w:val="nil"/>
              <w:right w:val="nil"/>
            </w:tcBorders>
          </w:tcPr>
          <w:p w14:paraId="59BDB0C2" w14:textId="77777777" w:rsidR="001C57AA" w:rsidRPr="002E35DB" w:rsidRDefault="001C57AA" w:rsidP="001C57A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E35DB">
              <w:rPr>
                <w:rFonts w:ascii="Arial" w:hAnsi="Arial" w:cs="Arial"/>
                <w:sz w:val="20"/>
                <w:szCs w:val="20"/>
              </w:rPr>
              <w:t>Long-term employee benefits</w:t>
            </w:r>
          </w:p>
        </w:tc>
        <w:tc>
          <w:tcPr>
            <w:tcW w:w="1417" w:type="dxa"/>
            <w:tcBorders>
              <w:top w:val="nil"/>
              <w:left w:val="nil"/>
              <w:bottom w:val="nil"/>
              <w:right w:val="nil"/>
            </w:tcBorders>
          </w:tcPr>
          <w:p w14:paraId="5D32E41C" w14:textId="77777777" w:rsidR="001C57AA" w:rsidRPr="002E35DB" w:rsidRDefault="001C57AA" w:rsidP="001C57AA">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14:paraId="0465E20A" w14:textId="77777777" w:rsidR="001C57AA" w:rsidRPr="002E35DB" w:rsidRDefault="001C57AA" w:rsidP="001C57AA">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14:paraId="539D4145" w14:textId="7ED27881" w:rsidR="001C57AA" w:rsidRPr="002E35DB" w:rsidRDefault="002C0FCD" w:rsidP="001C57AA">
            <w:pPr>
              <w:pStyle w:val="Standard"/>
              <w:pBdr>
                <w:bottom w:val="single" w:sz="4" w:space="1" w:color="auto"/>
              </w:pBdr>
              <w:tabs>
                <w:tab w:val="decimal" w:pos="972"/>
              </w:tabs>
              <w:spacing w:line="380" w:lineRule="exact"/>
              <w:ind w:left="-29"/>
              <w:rPr>
                <w:rFonts w:ascii="Arial" w:hAnsi="Arial" w:cs="Arial"/>
                <w:kern w:val="0"/>
              </w:rPr>
            </w:pPr>
            <w:r>
              <w:rPr>
                <w:rFonts w:ascii="Arial" w:hAnsi="Arial" w:cs="Arial"/>
                <w:kern w:val="0"/>
              </w:rPr>
              <w:t>0.1</w:t>
            </w:r>
          </w:p>
        </w:tc>
        <w:tc>
          <w:tcPr>
            <w:tcW w:w="1710" w:type="dxa"/>
            <w:tcBorders>
              <w:top w:val="nil"/>
              <w:left w:val="nil"/>
              <w:bottom w:val="nil"/>
              <w:right w:val="nil"/>
            </w:tcBorders>
          </w:tcPr>
          <w:p w14:paraId="52DDD147" w14:textId="08BD1AA9" w:rsidR="001C57AA" w:rsidRPr="002E35DB" w:rsidRDefault="001C57AA" w:rsidP="001C57AA">
            <w:pPr>
              <w:pStyle w:val="Standard"/>
              <w:pBdr>
                <w:bottom w:val="single" w:sz="4" w:space="1" w:color="auto"/>
              </w:pBdr>
              <w:tabs>
                <w:tab w:val="decimal" w:pos="972"/>
              </w:tabs>
              <w:spacing w:line="380" w:lineRule="exact"/>
              <w:ind w:left="-29"/>
              <w:rPr>
                <w:rFonts w:ascii="Arial" w:hAnsi="Arial" w:cs="Arial"/>
                <w:kern w:val="0"/>
              </w:rPr>
            </w:pPr>
            <w:r w:rsidRPr="002E35DB">
              <w:rPr>
                <w:rFonts w:ascii="Arial" w:hAnsi="Arial" w:cs="Arial"/>
                <w:kern w:val="0"/>
              </w:rPr>
              <w:t>0.1</w:t>
            </w:r>
          </w:p>
        </w:tc>
      </w:tr>
      <w:tr w:rsidR="001C57AA" w:rsidRPr="002E35DB" w14:paraId="666E0EFA" w14:textId="77777777" w:rsidTr="008E6ADA">
        <w:tc>
          <w:tcPr>
            <w:tcW w:w="3444" w:type="dxa"/>
            <w:tcBorders>
              <w:top w:val="nil"/>
              <w:left w:val="nil"/>
              <w:bottom w:val="nil"/>
              <w:right w:val="nil"/>
            </w:tcBorders>
          </w:tcPr>
          <w:p w14:paraId="31781D1C" w14:textId="77777777" w:rsidR="001C57AA" w:rsidRPr="002E35DB" w:rsidRDefault="001C57AA" w:rsidP="001C57A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E35DB">
              <w:rPr>
                <w:rFonts w:ascii="Arial" w:hAnsi="Arial" w:cs="Arial"/>
                <w:sz w:val="20"/>
                <w:szCs w:val="20"/>
              </w:rPr>
              <w:t>Total</w:t>
            </w:r>
          </w:p>
        </w:tc>
        <w:tc>
          <w:tcPr>
            <w:tcW w:w="1417" w:type="dxa"/>
            <w:tcBorders>
              <w:top w:val="nil"/>
              <w:left w:val="nil"/>
              <w:bottom w:val="nil"/>
              <w:right w:val="nil"/>
            </w:tcBorders>
          </w:tcPr>
          <w:p w14:paraId="68019A41" w14:textId="77777777" w:rsidR="001C57AA" w:rsidRPr="002E35DB" w:rsidRDefault="001C57AA" w:rsidP="001C57AA">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14:paraId="20879CB6" w14:textId="77777777" w:rsidR="001C57AA" w:rsidRPr="002E35DB" w:rsidRDefault="001C57AA" w:rsidP="001C57AA">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14:paraId="0D93B794" w14:textId="7C06D402" w:rsidR="001C57AA" w:rsidRPr="002E35DB" w:rsidRDefault="002C0FCD" w:rsidP="001C57AA">
            <w:pPr>
              <w:pStyle w:val="Standard"/>
              <w:pBdr>
                <w:bottom w:val="double" w:sz="4" w:space="1" w:color="auto"/>
              </w:pBdr>
              <w:tabs>
                <w:tab w:val="decimal" w:pos="972"/>
              </w:tabs>
              <w:spacing w:line="380" w:lineRule="exact"/>
              <w:ind w:left="-29"/>
              <w:rPr>
                <w:rFonts w:ascii="Arial" w:hAnsi="Arial" w:cs="Arial"/>
                <w:kern w:val="0"/>
              </w:rPr>
            </w:pPr>
            <w:r>
              <w:rPr>
                <w:rFonts w:ascii="Arial" w:hAnsi="Arial" w:cs="Arial"/>
                <w:kern w:val="0"/>
              </w:rPr>
              <w:t>3.7</w:t>
            </w:r>
          </w:p>
        </w:tc>
        <w:tc>
          <w:tcPr>
            <w:tcW w:w="1710" w:type="dxa"/>
            <w:tcBorders>
              <w:top w:val="nil"/>
              <w:left w:val="nil"/>
              <w:bottom w:val="nil"/>
              <w:right w:val="nil"/>
            </w:tcBorders>
          </w:tcPr>
          <w:p w14:paraId="76F66AD9" w14:textId="7C70EA77" w:rsidR="001C57AA" w:rsidRPr="002E35DB" w:rsidRDefault="001C57AA" w:rsidP="001C57AA">
            <w:pPr>
              <w:pStyle w:val="Standard"/>
              <w:pBdr>
                <w:bottom w:val="double" w:sz="4" w:space="1" w:color="auto"/>
              </w:pBdr>
              <w:tabs>
                <w:tab w:val="decimal" w:pos="972"/>
              </w:tabs>
              <w:spacing w:line="380" w:lineRule="exact"/>
              <w:ind w:left="-29"/>
              <w:rPr>
                <w:rFonts w:ascii="Arial" w:hAnsi="Arial" w:cs="Arial"/>
                <w:kern w:val="0"/>
              </w:rPr>
            </w:pPr>
            <w:r w:rsidRPr="002E35DB">
              <w:rPr>
                <w:rFonts w:ascii="Arial" w:hAnsi="Arial" w:cs="Arial"/>
                <w:kern w:val="0"/>
              </w:rPr>
              <w:t>3.7</w:t>
            </w:r>
          </w:p>
        </w:tc>
      </w:tr>
    </w:tbl>
    <w:p w14:paraId="09EFAAF2" w14:textId="3FFCE3CF" w:rsidR="0002181D" w:rsidRPr="00FA00B1" w:rsidRDefault="00B808B5" w:rsidP="00FC0E93">
      <w:pPr>
        <w:tabs>
          <w:tab w:val="left" w:pos="2160"/>
          <w:tab w:val="right" w:pos="7100"/>
          <w:tab w:val="right" w:pos="9000"/>
        </w:tabs>
        <w:spacing w:before="240" w:after="120" w:line="380" w:lineRule="exact"/>
        <w:ind w:left="547" w:right="-29" w:hanging="547"/>
        <w:jc w:val="thaiDistribute"/>
        <w:rPr>
          <w:rFonts w:ascii="Arial" w:hAnsi="Arial" w:cs="Arial"/>
          <w:b/>
          <w:bCs/>
          <w:sz w:val="22"/>
          <w:szCs w:val="22"/>
          <w:cs/>
        </w:rPr>
      </w:pPr>
      <w:r w:rsidRPr="00FA00B1">
        <w:rPr>
          <w:rFonts w:ascii="Arial" w:hAnsi="Arial" w:cs="Arial"/>
          <w:b/>
          <w:bCs/>
          <w:sz w:val="22"/>
          <w:szCs w:val="22"/>
        </w:rPr>
        <w:t>20</w:t>
      </w:r>
      <w:r w:rsidR="0002181D" w:rsidRPr="00FA00B1">
        <w:rPr>
          <w:rFonts w:ascii="Arial" w:hAnsi="Arial" w:cs="Arial"/>
          <w:b/>
          <w:bCs/>
          <w:sz w:val="22"/>
          <w:szCs w:val="22"/>
        </w:rPr>
        <w:t>.</w:t>
      </w:r>
      <w:r w:rsidR="0002181D" w:rsidRPr="00FA00B1">
        <w:rPr>
          <w:rFonts w:ascii="Arial" w:hAnsi="Arial" w:cs="Arial"/>
          <w:b/>
          <w:bCs/>
          <w:sz w:val="22"/>
          <w:szCs w:val="22"/>
        </w:rPr>
        <w:tab/>
        <w:t>Financial instruments</w:t>
      </w:r>
    </w:p>
    <w:p w14:paraId="60428F43" w14:textId="77777777" w:rsidR="00E363F2" w:rsidRPr="00FA00B1" w:rsidRDefault="004A69A7" w:rsidP="00FC0E93">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lang w:val="en-GB"/>
        </w:rPr>
      </w:pPr>
      <w:r w:rsidRPr="00FA00B1">
        <w:rPr>
          <w:rFonts w:ascii="Arial" w:hAnsi="Arial" w:cs="Arial"/>
          <w:b/>
          <w:bCs/>
          <w:sz w:val="22"/>
          <w:szCs w:val="22"/>
        </w:rPr>
        <w:t>20.1</w:t>
      </w:r>
      <w:r w:rsidRPr="00FA00B1">
        <w:rPr>
          <w:rFonts w:ascii="Arial" w:hAnsi="Arial" w:cs="Arial"/>
          <w:sz w:val="22"/>
          <w:szCs w:val="22"/>
        </w:rPr>
        <w:tab/>
      </w:r>
      <w:r w:rsidR="00E363F2" w:rsidRPr="00FA00B1">
        <w:rPr>
          <w:rFonts w:ascii="Arial" w:hAnsi="Arial" w:cs="Arial"/>
          <w:b/>
          <w:bCs/>
          <w:sz w:val="22"/>
          <w:szCs w:val="22"/>
          <w:lang w:val="en-GB"/>
        </w:rPr>
        <w:t xml:space="preserve">Fair value of financial instruments </w:t>
      </w:r>
    </w:p>
    <w:p w14:paraId="4A7DCD18" w14:textId="73B1BC5E" w:rsidR="0002181D" w:rsidRPr="00FA00B1" w:rsidRDefault="004A69A7" w:rsidP="00FC0E93">
      <w:pPr>
        <w:tabs>
          <w:tab w:val="left" w:pos="2160"/>
        </w:tabs>
        <w:spacing w:before="120" w:after="120" w:line="380" w:lineRule="exact"/>
        <w:ind w:left="547" w:right="-7" w:hanging="547"/>
        <w:rPr>
          <w:rFonts w:ascii="Arial" w:hAnsi="Arial" w:cs="Arial"/>
          <w:sz w:val="22"/>
          <w:szCs w:val="22"/>
          <w:lang w:val="en-GB"/>
        </w:rPr>
      </w:pPr>
      <w:r w:rsidRPr="00FA00B1">
        <w:rPr>
          <w:rFonts w:ascii="Arial" w:hAnsi="Arial" w:cs="Arial"/>
          <w:sz w:val="22"/>
          <w:szCs w:val="22"/>
        </w:rPr>
        <w:tab/>
      </w:r>
      <w:r w:rsidR="00053EE8" w:rsidRPr="00FA00B1">
        <w:rPr>
          <w:rFonts w:ascii="Arial" w:hAnsi="Arial" w:cs="Arial"/>
          <w:sz w:val="22"/>
          <w:szCs w:val="22"/>
          <w:lang w:val="en-GB"/>
        </w:rPr>
        <w:t>Most of the Company’s financial instruments, which consist of cash and cash equivalents, deposit at financial institutions, accrued investment income,</w:t>
      </w:r>
      <w:r w:rsidR="00031F78" w:rsidRPr="00FA00B1">
        <w:rPr>
          <w:rFonts w:ascii="Arial" w:hAnsi="Arial" w:cs="Arial"/>
          <w:sz w:val="22"/>
          <w:szCs w:val="22"/>
          <w:lang w:val="en-GB"/>
        </w:rPr>
        <w:t xml:space="preserve"> loans and interest receiv</w:t>
      </w:r>
      <w:r w:rsidR="00A2167C" w:rsidRPr="00FA00B1">
        <w:rPr>
          <w:rFonts w:ascii="Arial" w:hAnsi="Arial" w:cs="Arial"/>
          <w:sz w:val="22"/>
          <w:szCs w:val="22"/>
          <w:lang w:val="en-GB"/>
        </w:rPr>
        <w:t>ables,</w:t>
      </w:r>
      <w:r w:rsidR="00053EE8" w:rsidRPr="00FA00B1">
        <w:rPr>
          <w:rFonts w:ascii="Arial" w:hAnsi="Arial" w:cs="Arial"/>
          <w:sz w:val="22"/>
          <w:szCs w:val="22"/>
          <w:lang w:val="en-GB"/>
        </w:rPr>
        <w:t xml:space="preserve"> other financial assets and lease liabilities are classified as short-term </w:t>
      </w:r>
      <w:r w:rsidR="00821114" w:rsidRPr="00FA00B1">
        <w:rPr>
          <w:rFonts w:ascii="Arial" w:hAnsi="Arial" w:cs="Arial"/>
          <w:sz w:val="22"/>
          <w:szCs w:val="22"/>
          <w:lang w:val="en-GB"/>
        </w:rPr>
        <w:t>and/</w:t>
      </w:r>
      <w:r w:rsidR="00053EE8" w:rsidRPr="00FA00B1">
        <w:rPr>
          <w:rFonts w:ascii="Arial" w:hAnsi="Arial" w:cs="Arial"/>
          <w:sz w:val="22"/>
          <w:szCs w:val="22"/>
          <w:lang w:val="en-GB"/>
        </w:rPr>
        <w:t>or have interest rates that are close to market rate. Therefore, the carrying amounts of these financial instruments is estimated to approximate their fair value.</w:t>
      </w:r>
      <w:r w:rsidR="00053EE8" w:rsidRPr="00FA00B1">
        <w:rPr>
          <w:rFonts w:ascii="Arial" w:hAnsi="Arial" w:cs="Arial"/>
          <w:sz w:val="22"/>
          <w:szCs w:val="22"/>
          <w:cs/>
          <w:lang w:val="en-GB"/>
        </w:rPr>
        <w:t xml:space="preserve"> </w:t>
      </w:r>
      <w:r w:rsidR="00821114" w:rsidRPr="00FA00B1">
        <w:rPr>
          <w:rFonts w:ascii="Arial" w:hAnsi="Arial" w:cs="Arial"/>
          <w:sz w:val="22"/>
          <w:szCs w:val="22"/>
          <w:lang w:val="en-GB"/>
        </w:rPr>
        <w:t xml:space="preserve">However, </w:t>
      </w:r>
      <w:r w:rsidR="00047E05" w:rsidRPr="00FA00B1">
        <w:rPr>
          <w:rFonts w:ascii="Arial" w:hAnsi="Arial" w:cs="Arial"/>
          <w:sz w:val="22"/>
          <w:szCs w:val="22"/>
          <w:lang w:val="en-GB"/>
        </w:rPr>
        <w:t>excluding held-to-maturity investments measured at amortised cost that fair value is different from carrying amounts</w:t>
      </w:r>
      <w:r w:rsidR="00053EE8" w:rsidRPr="00FA00B1">
        <w:rPr>
          <w:rFonts w:ascii="Arial" w:hAnsi="Arial" w:cs="Arial"/>
          <w:sz w:val="22"/>
          <w:szCs w:val="22"/>
          <w:lang w:val="en-GB"/>
        </w:rPr>
        <w:t>, the comparison is as follows</w:t>
      </w:r>
    </w:p>
    <w:p w14:paraId="050481FC" w14:textId="4A92888A" w:rsidR="00AB3940" w:rsidRPr="00FA00B1" w:rsidRDefault="00AB3940" w:rsidP="005132E2">
      <w:pPr>
        <w:tabs>
          <w:tab w:val="left" w:pos="1440"/>
        </w:tabs>
        <w:spacing w:line="360" w:lineRule="exact"/>
        <w:ind w:left="435" w:right="-7"/>
        <w:jc w:val="right"/>
        <w:rPr>
          <w:rFonts w:ascii="Arial" w:hAnsi="Arial" w:cs="Arial"/>
          <w:kern w:val="28"/>
          <w:sz w:val="18"/>
          <w:szCs w:val="18"/>
          <w:lang w:val="en-GB"/>
        </w:rPr>
      </w:pPr>
      <w:r w:rsidRPr="00FA00B1">
        <w:rPr>
          <w:rFonts w:ascii="Arial" w:hAnsi="Arial" w:cs="Arial"/>
          <w:kern w:val="28"/>
          <w:sz w:val="18"/>
          <w:szCs w:val="18"/>
          <w:cs/>
          <w:lang w:val="en-GB"/>
        </w:rPr>
        <w:t>(</w:t>
      </w:r>
      <w:r w:rsidRPr="00FA00B1">
        <w:rPr>
          <w:rFonts w:ascii="Arial" w:hAnsi="Arial" w:cs="Arial"/>
          <w:kern w:val="28"/>
          <w:sz w:val="18"/>
          <w:szCs w:val="18"/>
          <w:lang w:val="en-GB"/>
        </w:rPr>
        <w:t>Unit: Million Baht)</w:t>
      </w:r>
    </w:p>
    <w:tbl>
      <w:tblPr>
        <w:tblW w:w="9180" w:type="dxa"/>
        <w:tblInd w:w="468"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1B0C3A" w:rsidRPr="00FA00B1" w14:paraId="2DD37F93" w14:textId="77777777" w:rsidTr="005132E2">
        <w:tc>
          <w:tcPr>
            <w:tcW w:w="3690" w:type="dxa"/>
            <w:tcMar>
              <w:top w:w="0" w:type="dxa"/>
              <w:left w:w="108" w:type="dxa"/>
              <w:bottom w:w="0" w:type="dxa"/>
              <w:right w:w="108" w:type="dxa"/>
            </w:tcMar>
            <w:vAlign w:val="bottom"/>
          </w:tcPr>
          <w:p w14:paraId="18FB4E08" w14:textId="77777777" w:rsidR="00AB3940" w:rsidRPr="00FA00B1" w:rsidRDefault="00AB3940" w:rsidP="005132E2">
            <w:pPr>
              <w:spacing w:line="360" w:lineRule="exact"/>
              <w:ind w:left="243" w:hanging="180"/>
              <w:jc w:val="thaiDistribute"/>
              <w:rPr>
                <w:rFonts w:ascii="Arial" w:eastAsia="Calibri" w:hAnsi="Arial" w:cs="Arial"/>
                <w:sz w:val="18"/>
                <w:szCs w:val="18"/>
                <w:lang w:val="en-GB"/>
              </w:rPr>
            </w:pPr>
          </w:p>
        </w:tc>
        <w:tc>
          <w:tcPr>
            <w:tcW w:w="2745" w:type="dxa"/>
            <w:gridSpan w:val="2"/>
            <w:vAlign w:val="bottom"/>
          </w:tcPr>
          <w:p w14:paraId="7BED4632" w14:textId="6DCCC775" w:rsidR="00AB3940" w:rsidRPr="00FA00B1" w:rsidRDefault="003C2771" w:rsidP="001C57AA">
            <w:pPr>
              <w:pBdr>
                <w:bottom w:val="single" w:sz="4" w:space="1" w:color="auto"/>
                <w:between w:val="single" w:sz="4" w:space="1" w:color="auto"/>
              </w:pBdr>
              <w:spacing w:line="360" w:lineRule="exact"/>
              <w:ind w:right="0"/>
              <w:jc w:val="center"/>
              <w:rPr>
                <w:rFonts w:ascii="Arial" w:hAnsi="Arial" w:cs="Arial"/>
                <w:kern w:val="28"/>
                <w:sz w:val="18"/>
                <w:szCs w:val="18"/>
                <w:lang w:val="en-GB"/>
              </w:rPr>
            </w:pPr>
            <w:r>
              <w:rPr>
                <w:rFonts w:ascii="Arial" w:hAnsi="Arial" w:cs="Arial"/>
                <w:kern w:val="28"/>
                <w:sz w:val="18"/>
                <w:szCs w:val="18"/>
                <w:lang w:val="en-GB"/>
              </w:rPr>
              <w:t>31 March 2022</w:t>
            </w:r>
          </w:p>
        </w:tc>
        <w:tc>
          <w:tcPr>
            <w:tcW w:w="2745" w:type="dxa"/>
            <w:gridSpan w:val="2"/>
            <w:vAlign w:val="bottom"/>
          </w:tcPr>
          <w:p w14:paraId="58AADC55" w14:textId="51D68DC9" w:rsidR="00AB3940" w:rsidRPr="00FA00B1" w:rsidRDefault="003C2771" w:rsidP="001C57AA">
            <w:pPr>
              <w:pBdr>
                <w:bottom w:val="single" w:sz="4" w:space="1" w:color="auto"/>
                <w:between w:val="single" w:sz="4" w:space="1" w:color="auto"/>
              </w:pBdr>
              <w:spacing w:line="360" w:lineRule="exact"/>
              <w:ind w:right="0"/>
              <w:jc w:val="center"/>
              <w:rPr>
                <w:rFonts w:ascii="Arial" w:hAnsi="Arial" w:cs="Arial"/>
                <w:kern w:val="28"/>
                <w:sz w:val="18"/>
                <w:szCs w:val="18"/>
                <w:lang w:val="en-GB"/>
              </w:rPr>
            </w:pPr>
            <w:r>
              <w:rPr>
                <w:rFonts w:ascii="Arial" w:hAnsi="Arial" w:cs="Arial"/>
                <w:kern w:val="28"/>
                <w:sz w:val="18"/>
                <w:szCs w:val="18"/>
                <w:lang w:val="en-GB"/>
              </w:rPr>
              <w:t>31 December 2021</w:t>
            </w:r>
          </w:p>
        </w:tc>
      </w:tr>
      <w:tr w:rsidR="001B0C3A" w:rsidRPr="00FA00B1" w14:paraId="5A08ACE6" w14:textId="77777777" w:rsidTr="005132E2">
        <w:tc>
          <w:tcPr>
            <w:tcW w:w="3690" w:type="dxa"/>
            <w:tcMar>
              <w:top w:w="0" w:type="dxa"/>
              <w:left w:w="108" w:type="dxa"/>
              <w:bottom w:w="0" w:type="dxa"/>
              <w:right w:w="108" w:type="dxa"/>
            </w:tcMar>
            <w:vAlign w:val="bottom"/>
          </w:tcPr>
          <w:p w14:paraId="25D1E3F3" w14:textId="77777777" w:rsidR="00AB3940" w:rsidRPr="00FA00B1" w:rsidRDefault="00AB3940" w:rsidP="005132E2">
            <w:pPr>
              <w:spacing w:line="360" w:lineRule="exact"/>
              <w:ind w:left="243" w:hanging="180"/>
              <w:jc w:val="thaiDistribute"/>
              <w:rPr>
                <w:rFonts w:ascii="Arial" w:eastAsia="Calibri" w:hAnsi="Arial" w:cs="Arial"/>
                <w:sz w:val="18"/>
                <w:szCs w:val="18"/>
                <w:lang w:val="en-GB"/>
              </w:rPr>
            </w:pPr>
          </w:p>
        </w:tc>
        <w:tc>
          <w:tcPr>
            <w:tcW w:w="1372" w:type="dxa"/>
            <w:vAlign w:val="bottom"/>
          </w:tcPr>
          <w:p w14:paraId="0022A7F0" w14:textId="58615055"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Carrying</w:t>
            </w:r>
            <w:r w:rsidR="005132E2" w:rsidRPr="00FA00B1">
              <w:rPr>
                <w:rFonts w:ascii="Arial" w:hAnsi="Arial" w:cs="Arial"/>
                <w:kern w:val="28"/>
                <w:sz w:val="18"/>
                <w:szCs w:val="18"/>
                <w:lang w:val="en-GB"/>
              </w:rPr>
              <w:t xml:space="preserve">                  </w:t>
            </w:r>
            <w:r w:rsidRPr="00FA00B1">
              <w:rPr>
                <w:rFonts w:ascii="Arial" w:hAnsi="Arial" w:cs="Arial"/>
                <w:kern w:val="28"/>
                <w:sz w:val="18"/>
                <w:szCs w:val="18"/>
                <w:lang w:val="en-GB"/>
              </w:rPr>
              <w:t xml:space="preserve"> amount</w:t>
            </w:r>
          </w:p>
        </w:tc>
        <w:tc>
          <w:tcPr>
            <w:tcW w:w="1373" w:type="dxa"/>
            <w:tcMar>
              <w:top w:w="0" w:type="dxa"/>
              <w:left w:w="108" w:type="dxa"/>
              <w:bottom w:w="0" w:type="dxa"/>
              <w:right w:w="108" w:type="dxa"/>
            </w:tcMar>
            <w:vAlign w:val="bottom"/>
          </w:tcPr>
          <w:p w14:paraId="4C9160AD" w14:textId="77777777"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Fair value</w:t>
            </w:r>
          </w:p>
        </w:tc>
        <w:tc>
          <w:tcPr>
            <w:tcW w:w="1372" w:type="dxa"/>
            <w:tcMar>
              <w:top w:w="0" w:type="dxa"/>
              <w:left w:w="108" w:type="dxa"/>
              <w:bottom w:w="0" w:type="dxa"/>
              <w:right w:w="108" w:type="dxa"/>
            </w:tcMar>
            <w:vAlign w:val="bottom"/>
          </w:tcPr>
          <w:p w14:paraId="0036B96D" w14:textId="4ECB5CDF"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Carrying</w:t>
            </w:r>
            <w:r w:rsidR="00B5394C" w:rsidRPr="00FA00B1">
              <w:rPr>
                <w:rFonts w:ascii="Arial" w:hAnsi="Arial" w:cs="Arial"/>
                <w:kern w:val="28"/>
                <w:sz w:val="18"/>
                <w:szCs w:val="18"/>
                <w:lang w:val="en-GB"/>
              </w:rPr>
              <w:t xml:space="preserve"> </w:t>
            </w:r>
            <w:r w:rsidRPr="00FA00B1">
              <w:rPr>
                <w:rFonts w:ascii="Arial" w:hAnsi="Arial" w:cs="Arial"/>
                <w:kern w:val="28"/>
                <w:sz w:val="18"/>
                <w:szCs w:val="18"/>
                <w:lang w:val="en-GB"/>
              </w:rPr>
              <w:t>amount</w:t>
            </w:r>
          </w:p>
        </w:tc>
        <w:tc>
          <w:tcPr>
            <w:tcW w:w="1373" w:type="dxa"/>
            <w:vAlign w:val="bottom"/>
          </w:tcPr>
          <w:p w14:paraId="4E742DAA" w14:textId="77777777"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Fair value</w:t>
            </w:r>
          </w:p>
        </w:tc>
      </w:tr>
      <w:tr w:rsidR="001B0C3A" w:rsidRPr="00FA00B1" w14:paraId="3CEF9C31" w14:textId="77777777" w:rsidTr="005132E2">
        <w:tc>
          <w:tcPr>
            <w:tcW w:w="3690" w:type="dxa"/>
            <w:tcMar>
              <w:top w:w="0" w:type="dxa"/>
              <w:left w:w="108" w:type="dxa"/>
              <w:bottom w:w="0" w:type="dxa"/>
              <w:right w:w="108" w:type="dxa"/>
            </w:tcMar>
            <w:vAlign w:val="bottom"/>
          </w:tcPr>
          <w:p w14:paraId="7C20829A" w14:textId="38F945D9" w:rsidR="005132E2" w:rsidRPr="00FA00B1" w:rsidRDefault="005132E2" w:rsidP="005132E2">
            <w:pPr>
              <w:spacing w:line="360" w:lineRule="exact"/>
              <w:ind w:left="250" w:right="-110" w:hanging="178"/>
              <w:jc w:val="left"/>
              <w:rPr>
                <w:rFonts w:ascii="Arial" w:hAnsi="Arial" w:cs="Arial"/>
                <w:b/>
                <w:bCs/>
                <w:kern w:val="28"/>
                <w:sz w:val="18"/>
                <w:szCs w:val="18"/>
                <w:lang w:val="en-GB"/>
              </w:rPr>
            </w:pPr>
            <w:r w:rsidRPr="00FA00B1">
              <w:rPr>
                <w:rFonts w:ascii="Arial" w:hAnsi="Arial" w:cs="Arial"/>
                <w:b/>
                <w:bCs/>
                <w:kern w:val="28"/>
                <w:sz w:val="18"/>
                <w:szCs w:val="18"/>
                <w:lang w:val="en-GB"/>
              </w:rPr>
              <w:t>Held-to-maturity investments measured at amortised cost</w:t>
            </w:r>
          </w:p>
        </w:tc>
        <w:tc>
          <w:tcPr>
            <w:tcW w:w="1372" w:type="dxa"/>
            <w:vAlign w:val="bottom"/>
          </w:tcPr>
          <w:p w14:paraId="063F48AF"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c>
          <w:tcPr>
            <w:tcW w:w="1373" w:type="dxa"/>
            <w:tcMar>
              <w:top w:w="0" w:type="dxa"/>
              <w:left w:w="108" w:type="dxa"/>
              <w:bottom w:w="0" w:type="dxa"/>
              <w:right w:w="108" w:type="dxa"/>
            </w:tcMar>
            <w:vAlign w:val="bottom"/>
          </w:tcPr>
          <w:p w14:paraId="44D40311"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c>
          <w:tcPr>
            <w:tcW w:w="1372" w:type="dxa"/>
            <w:tcMar>
              <w:top w:w="0" w:type="dxa"/>
              <w:left w:w="108" w:type="dxa"/>
              <w:bottom w:w="0" w:type="dxa"/>
              <w:right w:w="108" w:type="dxa"/>
            </w:tcMar>
            <w:vAlign w:val="bottom"/>
          </w:tcPr>
          <w:p w14:paraId="14868470"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c>
          <w:tcPr>
            <w:tcW w:w="1373" w:type="dxa"/>
            <w:vAlign w:val="bottom"/>
          </w:tcPr>
          <w:p w14:paraId="07936753"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r>
      <w:tr w:rsidR="002C0FCD" w:rsidRPr="00FA00B1" w14:paraId="17601233" w14:textId="77777777" w:rsidTr="00AD3E83">
        <w:tc>
          <w:tcPr>
            <w:tcW w:w="3690" w:type="dxa"/>
            <w:tcMar>
              <w:top w:w="0" w:type="dxa"/>
              <w:left w:w="108" w:type="dxa"/>
              <w:bottom w:w="0" w:type="dxa"/>
              <w:right w:w="108" w:type="dxa"/>
            </w:tcMar>
            <w:vAlign w:val="bottom"/>
          </w:tcPr>
          <w:p w14:paraId="2E6BA1ED" w14:textId="330F40B4" w:rsidR="002C0FCD" w:rsidRPr="00FA00B1" w:rsidRDefault="002C0FCD" w:rsidP="002C0FCD">
            <w:pPr>
              <w:spacing w:line="360" w:lineRule="exact"/>
              <w:ind w:left="430" w:right="-110" w:hanging="180"/>
              <w:jc w:val="left"/>
              <w:rPr>
                <w:rFonts w:ascii="Arial" w:hAnsi="Arial" w:cs="Arial"/>
                <w:kern w:val="28"/>
                <w:sz w:val="18"/>
                <w:szCs w:val="18"/>
                <w:lang w:val="en-GB"/>
              </w:rPr>
            </w:pPr>
            <w:r w:rsidRPr="00FA00B1">
              <w:rPr>
                <w:rFonts w:ascii="Arial" w:hAnsi="Arial" w:cs="Arial"/>
                <w:kern w:val="28"/>
                <w:sz w:val="18"/>
                <w:szCs w:val="18"/>
                <w:lang w:val="en-GB"/>
              </w:rPr>
              <w:t xml:space="preserve">Government and state enterprise securities </w:t>
            </w:r>
          </w:p>
        </w:tc>
        <w:tc>
          <w:tcPr>
            <w:tcW w:w="1372" w:type="dxa"/>
            <w:vAlign w:val="bottom"/>
          </w:tcPr>
          <w:p w14:paraId="722FD2B1" w14:textId="06FF2DA7" w:rsidR="002C0FCD" w:rsidRPr="002C0FCD" w:rsidRDefault="002C0FCD" w:rsidP="002C0FCD">
            <w:pPr>
              <w:tabs>
                <w:tab w:val="decimal" w:pos="900"/>
              </w:tabs>
              <w:spacing w:line="360" w:lineRule="exact"/>
              <w:ind w:left="-22"/>
              <w:rPr>
                <w:rFonts w:ascii="Arial" w:hAnsi="Arial" w:cs="Arial"/>
                <w:kern w:val="28"/>
                <w:sz w:val="18"/>
                <w:szCs w:val="18"/>
                <w:lang w:val="en-GB"/>
              </w:rPr>
            </w:pPr>
            <w:r w:rsidRPr="002C0FCD">
              <w:rPr>
                <w:rFonts w:ascii="Arial" w:hAnsi="Arial" w:cs="Arial"/>
                <w:kern w:val="28"/>
                <w:sz w:val="18"/>
                <w:szCs w:val="18"/>
                <w:cs/>
                <w:lang w:val="en-GB"/>
              </w:rPr>
              <w:t>282.2</w:t>
            </w:r>
          </w:p>
        </w:tc>
        <w:tc>
          <w:tcPr>
            <w:tcW w:w="1373" w:type="dxa"/>
            <w:tcMar>
              <w:top w:w="0" w:type="dxa"/>
              <w:left w:w="108" w:type="dxa"/>
              <w:bottom w:w="0" w:type="dxa"/>
              <w:right w:w="108" w:type="dxa"/>
            </w:tcMar>
            <w:vAlign w:val="bottom"/>
          </w:tcPr>
          <w:p w14:paraId="2FB2C916" w14:textId="06870BA8" w:rsidR="002C0FCD" w:rsidRPr="002C0FCD" w:rsidRDefault="002C0FCD" w:rsidP="002C0FCD">
            <w:pPr>
              <w:tabs>
                <w:tab w:val="decimal" w:pos="900"/>
              </w:tabs>
              <w:spacing w:line="360" w:lineRule="exact"/>
              <w:ind w:left="-22"/>
              <w:rPr>
                <w:rFonts w:ascii="Arial" w:hAnsi="Arial" w:cs="Arial"/>
                <w:kern w:val="28"/>
                <w:sz w:val="18"/>
                <w:szCs w:val="18"/>
                <w:lang w:val="en-GB"/>
              </w:rPr>
            </w:pPr>
            <w:r w:rsidRPr="002C0FCD">
              <w:rPr>
                <w:rFonts w:ascii="Arial" w:hAnsi="Arial" w:cs="Arial"/>
                <w:kern w:val="28"/>
                <w:sz w:val="18"/>
                <w:szCs w:val="18"/>
                <w:cs/>
                <w:lang w:val="en-GB"/>
              </w:rPr>
              <w:t>284.9</w:t>
            </w:r>
          </w:p>
        </w:tc>
        <w:tc>
          <w:tcPr>
            <w:tcW w:w="1372" w:type="dxa"/>
            <w:tcMar>
              <w:top w:w="0" w:type="dxa"/>
              <w:left w:w="108" w:type="dxa"/>
              <w:bottom w:w="0" w:type="dxa"/>
              <w:right w:w="108" w:type="dxa"/>
            </w:tcMar>
            <w:vAlign w:val="bottom"/>
          </w:tcPr>
          <w:p w14:paraId="78D92356" w14:textId="4E566FA4" w:rsidR="002C0FCD" w:rsidRPr="00AD3E83" w:rsidRDefault="002C0FCD" w:rsidP="002C0FCD">
            <w:pPr>
              <w:tabs>
                <w:tab w:val="decimal" w:pos="921"/>
              </w:tabs>
              <w:spacing w:line="360" w:lineRule="exact"/>
              <w:ind w:left="-22"/>
              <w:rPr>
                <w:rFonts w:ascii="Arial" w:hAnsi="Arial" w:cs="Arial"/>
                <w:kern w:val="28"/>
                <w:sz w:val="18"/>
                <w:szCs w:val="18"/>
                <w:lang w:val="en-GB"/>
              </w:rPr>
            </w:pPr>
            <w:r w:rsidRPr="00AD3E83">
              <w:rPr>
                <w:rFonts w:ascii="Arial" w:hAnsi="Arial" w:cs="Arial"/>
                <w:kern w:val="28"/>
                <w:sz w:val="18"/>
                <w:szCs w:val="18"/>
                <w:lang w:val="en-GB"/>
              </w:rPr>
              <w:t>292.9</w:t>
            </w:r>
          </w:p>
        </w:tc>
        <w:tc>
          <w:tcPr>
            <w:tcW w:w="1373" w:type="dxa"/>
            <w:vAlign w:val="bottom"/>
          </w:tcPr>
          <w:p w14:paraId="3D2D8BFC" w14:textId="6505C8E2" w:rsidR="002C0FCD" w:rsidRPr="00AD3E83" w:rsidRDefault="002C0FCD" w:rsidP="002C0FCD">
            <w:pPr>
              <w:tabs>
                <w:tab w:val="decimal" w:pos="921"/>
              </w:tabs>
              <w:spacing w:line="360" w:lineRule="exact"/>
              <w:ind w:left="-22"/>
              <w:rPr>
                <w:rFonts w:ascii="Arial" w:hAnsi="Arial" w:cs="Arial"/>
                <w:kern w:val="28"/>
                <w:sz w:val="18"/>
                <w:szCs w:val="18"/>
                <w:lang w:val="en-GB"/>
              </w:rPr>
            </w:pPr>
            <w:r w:rsidRPr="00AD3E83">
              <w:rPr>
                <w:rFonts w:ascii="Arial" w:hAnsi="Arial" w:cs="Arial"/>
                <w:kern w:val="28"/>
                <w:sz w:val="18"/>
                <w:szCs w:val="18"/>
                <w:lang w:val="en-GB"/>
              </w:rPr>
              <w:t>302.3</w:t>
            </w:r>
          </w:p>
        </w:tc>
      </w:tr>
      <w:tr w:rsidR="002C0FCD" w:rsidRPr="00FA00B1" w14:paraId="19FD49AC" w14:textId="77777777" w:rsidTr="00AD3E83">
        <w:tc>
          <w:tcPr>
            <w:tcW w:w="3690" w:type="dxa"/>
            <w:tcMar>
              <w:top w:w="0" w:type="dxa"/>
              <w:left w:w="108" w:type="dxa"/>
              <w:bottom w:w="0" w:type="dxa"/>
              <w:right w:w="108" w:type="dxa"/>
            </w:tcMar>
            <w:vAlign w:val="bottom"/>
          </w:tcPr>
          <w:p w14:paraId="1FA9297D" w14:textId="2DEEEBE7" w:rsidR="002C0FCD" w:rsidRPr="00FA00B1" w:rsidRDefault="002C0FCD" w:rsidP="002C0FCD">
            <w:pPr>
              <w:spacing w:line="360" w:lineRule="exact"/>
              <w:ind w:left="430" w:right="-110" w:hanging="180"/>
              <w:jc w:val="left"/>
              <w:rPr>
                <w:rFonts w:ascii="Arial" w:hAnsi="Arial" w:cs="Arial"/>
                <w:kern w:val="28"/>
                <w:sz w:val="18"/>
                <w:szCs w:val="18"/>
                <w:lang w:val="en-GB"/>
              </w:rPr>
            </w:pPr>
            <w:r w:rsidRPr="00FA00B1">
              <w:rPr>
                <w:rFonts w:ascii="Arial" w:hAnsi="Arial" w:cs="Arial"/>
                <w:kern w:val="28"/>
                <w:sz w:val="18"/>
                <w:szCs w:val="18"/>
                <w:lang w:val="en-GB"/>
              </w:rPr>
              <w:t xml:space="preserve">Private enterprise debt securities </w:t>
            </w:r>
          </w:p>
        </w:tc>
        <w:tc>
          <w:tcPr>
            <w:tcW w:w="1372" w:type="dxa"/>
            <w:vAlign w:val="bottom"/>
          </w:tcPr>
          <w:p w14:paraId="37A96006" w14:textId="05D6D10D" w:rsidR="002C0FCD" w:rsidRPr="002C0FCD" w:rsidRDefault="002C0FCD" w:rsidP="002C0FCD">
            <w:pPr>
              <w:tabs>
                <w:tab w:val="decimal" w:pos="900"/>
              </w:tabs>
              <w:spacing w:line="360" w:lineRule="exact"/>
              <w:ind w:left="-22"/>
              <w:rPr>
                <w:rFonts w:ascii="Arial" w:hAnsi="Arial" w:cs="Arial"/>
                <w:kern w:val="28"/>
                <w:sz w:val="18"/>
                <w:szCs w:val="18"/>
                <w:lang w:val="en-GB"/>
              </w:rPr>
            </w:pPr>
            <w:r w:rsidRPr="002C0FCD">
              <w:rPr>
                <w:rFonts w:ascii="Arial" w:hAnsi="Arial" w:cs="Arial"/>
                <w:kern w:val="28"/>
                <w:sz w:val="18"/>
                <w:szCs w:val="18"/>
                <w:cs/>
                <w:lang w:val="en-GB"/>
              </w:rPr>
              <w:t>406.6</w:t>
            </w:r>
          </w:p>
        </w:tc>
        <w:tc>
          <w:tcPr>
            <w:tcW w:w="1373" w:type="dxa"/>
            <w:tcMar>
              <w:top w:w="0" w:type="dxa"/>
              <w:left w:w="108" w:type="dxa"/>
              <w:bottom w:w="0" w:type="dxa"/>
              <w:right w:w="108" w:type="dxa"/>
            </w:tcMar>
            <w:vAlign w:val="bottom"/>
          </w:tcPr>
          <w:p w14:paraId="77D5A82F" w14:textId="1D1E88DC" w:rsidR="002C0FCD" w:rsidRPr="002C0FCD" w:rsidRDefault="002C0FCD" w:rsidP="002C0FCD">
            <w:pPr>
              <w:tabs>
                <w:tab w:val="decimal" w:pos="900"/>
              </w:tabs>
              <w:spacing w:line="360" w:lineRule="exact"/>
              <w:ind w:left="-22"/>
              <w:rPr>
                <w:rFonts w:ascii="Arial" w:hAnsi="Arial" w:cs="Arial"/>
                <w:kern w:val="28"/>
                <w:sz w:val="18"/>
                <w:szCs w:val="18"/>
                <w:lang w:val="en-GB"/>
              </w:rPr>
            </w:pPr>
            <w:r w:rsidRPr="002C0FCD">
              <w:rPr>
                <w:rFonts w:ascii="Arial" w:hAnsi="Arial" w:cs="Arial"/>
                <w:kern w:val="28"/>
                <w:sz w:val="18"/>
                <w:szCs w:val="18"/>
                <w:cs/>
                <w:lang w:val="en-GB"/>
              </w:rPr>
              <w:t>411.4</w:t>
            </w:r>
          </w:p>
        </w:tc>
        <w:tc>
          <w:tcPr>
            <w:tcW w:w="1372" w:type="dxa"/>
            <w:tcMar>
              <w:top w:w="0" w:type="dxa"/>
              <w:left w:w="108" w:type="dxa"/>
              <w:bottom w:w="0" w:type="dxa"/>
              <w:right w:w="108" w:type="dxa"/>
            </w:tcMar>
            <w:vAlign w:val="bottom"/>
          </w:tcPr>
          <w:p w14:paraId="5AA20364" w14:textId="29F86BEE" w:rsidR="002C0FCD" w:rsidRPr="00AD3E83" w:rsidRDefault="002C0FCD" w:rsidP="002C0FCD">
            <w:pPr>
              <w:tabs>
                <w:tab w:val="decimal" w:pos="921"/>
              </w:tabs>
              <w:spacing w:line="360" w:lineRule="exact"/>
              <w:ind w:left="-22"/>
              <w:rPr>
                <w:rFonts w:ascii="Arial" w:hAnsi="Arial" w:cs="Arial"/>
                <w:kern w:val="28"/>
                <w:sz w:val="18"/>
                <w:szCs w:val="18"/>
                <w:lang w:val="en-GB"/>
              </w:rPr>
            </w:pPr>
            <w:r w:rsidRPr="00AD3E83">
              <w:rPr>
                <w:rFonts w:ascii="Arial" w:hAnsi="Arial" w:cs="Arial"/>
                <w:kern w:val="28"/>
                <w:sz w:val="18"/>
                <w:szCs w:val="18"/>
                <w:lang w:val="en-GB"/>
              </w:rPr>
              <w:t>406.6</w:t>
            </w:r>
          </w:p>
        </w:tc>
        <w:tc>
          <w:tcPr>
            <w:tcW w:w="1373" w:type="dxa"/>
            <w:vAlign w:val="bottom"/>
          </w:tcPr>
          <w:p w14:paraId="1468F7F6" w14:textId="3A515D88" w:rsidR="002C0FCD" w:rsidRPr="00AD3E83" w:rsidRDefault="002C0FCD" w:rsidP="002C0FCD">
            <w:pPr>
              <w:tabs>
                <w:tab w:val="decimal" w:pos="921"/>
              </w:tabs>
              <w:spacing w:line="360" w:lineRule="exact"/>
              <w:ind w:left="-22"/>
              <w:rPr>
                <w:rFonts w:ascii="Arial" w:hAnsi="Arial" w:cs="Arial"/>
                <w:kern w:val="28"/>
                <w:sz w:val="18"/>
                <w:szCs w:val="18"/>
                <w:lang w:val="en-GB"/>
              </w:rPr>
            </w:pPr>
            <w:r w:rsidRPr="00AD3E83">
              <w:rPr>
                <w:rFonts w:ascii="Arial" w:hAnsi="Arial" w:cs="Arial"/>
                <w:kern w:val="28"/>
                <w:sz w:val="18"/>
                <w:szCs w:val="18"/>
                <w:lang w:val="en-GB"/>
              </w:rPr>
              <w:t>416.7</w:t>
            </w:r>
          </w:p>
        </w:tc>
      </w:tr>
      <w:tr w:rsidR="002C0FCD" w:rsidRPr="00FA00B1" w14:paraId="606E46C6" w14:textId="77777777" w:rsidTr="00AD3E83">
        <w:tc>
          <w:tcPr>
            <w:tcW w:w="3690" w:type="dxa"/>
            <w:tcMar>
              <w:top w:w="0" w:type="dxa"/>
              <w:left w:w="108" w:type="dxa"/>
              <w:bottom w:w="0" w:type="dxa"/>
              <w:right w:w="108" w:type="dxa"/>
            </w:tcMar>
            <w:vAlign w:val="bottom"/>
          </w:tcPr>
          <w:p w14:paraId="4884B309" w14:textId="438B7DD8" w:rsidR="002C0FCD" w:rsidRPr="00FA00B1" w:rsidRDefault="002C0FCD" w:rsidP="002C0FCD">
            <w:pPr>
              <w:spacing w:line="360" w:lineRule="exact"/>
              <w:ind w:left="430" w:right="-110" w:hanging="180"/>
              <w:jc w:val="left"/>
              <w:rPr>
                <w:rFonts w:ascii="Arial" w:hAnsi="Arial" w:cs="Arial"/>
                <w:kern w:val="28"/>
                <w:sz w:val="18"/>
                <w:szCs w:val="18"/>
                <w:lang w:val="en-GB"/>
              </w:rPr>
            </w:pPr>
            <w:r w:rsidRPr="00FA00B1">
              <w:rPr>
                <w:rFonts w:ascii="Arial" w:hAnsi="Arial" w:cs="Arial"/>
                <w:kern w:val="28"/>
                <w:sz w:val="18"/>
                <w:szCs w:val="18"/>
                <w:lang w:val="en-GB"/>
              </w:rPr>
              <w:t>Foreign debt securities</w:t>
            </w:r>
          </w:p>
        </w:tc>
        <w:tc>
          <w:tcPr>
            <w:tcW w:w="1372" w:type="dxa"/>
            <w:vAlign w:val="bottom"/>
          </w:tcPr>
          <w:p w14:paraId="25D53A7C" w14:textId="37752F0C" w:rsidR="002C0FCD" w:rsidRPr="002C0FCD" w:rsidRDefault="002C0FCD" w:rsidP="002C0FCD">
            <w:pPr>
              <w:tabs>
                <w:tab w:val="decimal" w:pos="900"/>
              </w:tabs>
              <w:spacing w:line="360" w:lineRule="exact"/>
              <w:ind w:left="-22"/>
              <w:rPr>
                <w:rFonts w:ascii="Arial" w:hAnsi="Arial" w:cs="Arial"/>
                <w:kern w:val="28"/>
                <w:sz w:val="18"/>
                <w:szCs w:val="18"/>
                <w:lang w:val="en-GB"/>
              </w:rPr>
            </w:pPr>
            <w:r w:rsidRPr="002C0FCD">
              <w:rPr>
                <w:rFonts w:ascii="Arial" w:hAnsi="Arial" w:cs="Arial"/>
                <w:kern w:val="28"/>
                <w:sz w:val="18"/>
                <w:szCs w:val="18"/>
                <w:cs/>
                <w:lang w:val="en-GB"/>
              </w:rPr>
              <w:t>49.2</w:t>
            </w:r>
          </w:p>
        </w:tc>
        <w:tc>
          <w:tcPr>
            <w:tcW w:w="1373" w:type="dxa"/>
            <w:tcMar>
              <w:top w:w="0" w:type="dxa"/>
              <w:left w:w="108" w:type="dxa"/>
              <w:bottom w:w="0" w:type="dxa"/>
              <w:right w:w="108" w:type="dxa"/>
            </w:tcMar>
            <w:vAlign w:val="bottom"/>
          </w:tcPr>
          <w:p w14:paraId="00317534" w14:textId="259AB202" w:rsidR="002C0FCD" w:rsidRPr="002C0FCD" w:rsidRDefault="002C0FCD" w:rsidP="002C0FCD">
            <w:pPr>
              <w:tabs>
                <w:tab w:val="decimal" w:pos="900"/>
              </w:tabs>
              <w:spacing w:line="360" w:lineRule="exact"/>
              <w:ind w:left="-22"/>
              <w:rPr>
                <w:rFonts w:ascii="Arial" w:hAnsi="Arial" w:cs="Arial"/>
                <w:kern w:val="28"/>
                <w:sz w:val="18"/>
                <w:szCs w:val="18"/>
                <w:lang w:val="en-GB"/>
              </w:rPr>
            </w:pPr>
            <w:r w:rsidRPr="002C0FCD">
              <w:rPr>
                <w:rFonts w:ascii="Arial" w:hAnsi="Arial" w:cs="Arial"/>
                <w:kern w:val="28"/>
                <w:sz w:val="18"/>
                <w:szCs w:val="18"/>
                <w:cs/>
                <w:lang w:val="en-GB"/>
              </w:rPr>
              <w:t>49.6</w:t>
            </w:r>
          </w:p>
        </w:tc>
        <w:tc>
          <w:tcPr>
            <w:tcW w:w="1372" w:type="dxa"/>
            <w:tcMar>
              <w:top w:w="0" w:type="dxa"/>
              <w:left w:w="108" w:type="dxa"/>
              <w:bottom w:w="0" w:type="dxa"/>
              <w:right w:w="108" w:type="dxa"/>
            </w:tcMar>
            <w:vAlign w:val="bottom"/>
          </w:tcPr>
          <w:p w14:paraId="0469EA51" w14:textId="5E7DFC9A" w:rsidR="002C0FCD" w:rsidRPr="00AD3E83" w:rsidRDefault="002C0FCD" w:rsidP="002C0FCD">
            <w:pPr>
              <w:tabs>
                <w:tab w:val="decimal" w:pos="921"/>
              </w:tabs>
              <w:spacing w:line="360" w:lineRule="exact"/>
              <w:ind w:left="-22"/>
              <w:rPr>
                <w:rFonts w:ascii="Arial" w:hAnsi="Arial" w:cs="Arial"/>
                <w:kern w:val="28"/>
                <w:sz w:val="18"/>
                <w:szCs w:val="18"/>
                <w:lang w:val="en-GB"/>
              </w:rPr>
            </w:pPr>
            <w:r w:rsidRPr="00AD3E83">
              <w:rPr>
                <w:rFonts w:ascii="Arial" w:hAnsi="Arial" w:cs="Arial"/>
                <w:kern w:val="28"/>
                <w:sz w:val="18"/>
                <w:szCs w:val="18"/>
                <w:lang w:val="en-GB"/>
              </w:rPr>
              <w:t>49.1</w:t>
            </w:r>
          </w:p>
        </w:tc>
        <w:tc>
          <w:tcPr>
            <w:tcW w:w="1373" w:type="dxa"/>
            <w:vAlign w:val="bottom"/>
          </w:tcPr>
          <w:p w14:paraId="6E4ECF29" w14:textId="225083C0" w:rsidR="002C0FCD" w:rsidRPr="00AD3E83" w:rsidRDefault="002C0FCD" w:rsidP="002C0FCD">
            <w:pPr>
              <w:tabs>
                <w:tab w:val="decimal" w:pos="921"/>
              </w:tabs>
              <w:spacing w:line="360" w:lineRule="exact"/>
              <w:ind w:left="-22"/>
              <w:rPr>
                <w:rFonts w:ascii="Arial" w:hAnsi="Arial" w:cs="Arial"/>
                <w:kern w:val="28"/>
                <w:sz w:val="18"/>
                <w:szCs w:val="18"/>
                <w:lang w:val="en-GB"/>
              </w:rPr>
            </w:pPr>
            <w:r w:rsidRPr="00AD3E83">
              <w:rPr>
                <w:rFonts w:ascii="Arial" w:hAnsi="Arial" w:cs="Arial"/>
                <w:kern w:val="28"/>
                <w:sz w:val="18"/>
                <w:szCs w:val="18"/>
                <w:lang w:val="en-GB"/>
              </w:rPr>
              <w:t>49.5</w:t>
            </w:r>
          </w:p>
        </w:tc>
      </w:tr>
    </w:tbl>
    <w:p w14:paraId="4E798120" w14:textId="77777777" w:rsidR="00FC0E93" w:rsidRPr="00FA00B1" w:rsidRDefault="00FC0E93" w:rsidP="00821114">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rPr>
      </w:pPr>
    </w:p>
    <w:p w14:paraId="21AB69C1"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35D4D9BD" w14:textId="265B8FE1" w:rsidR="00484ABA" w:rsidRPr="00FA00B1" w:rsidRDefault="00484ABA" w:rsidP="00821114">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rPr>
      </w:pPr>
      <w:r w:rsidRPr="00FA00B1">
        <w:rPr>
          <w:rFonts w:ascii="Arial" w:hAnsi="Arial" w:cs="Arial"/>
          <w:b/>
          <w:bCs/>
          <w:sz w:val="22"/>
          <w:szCs w:val="22"/>
        </w:rPr>
        <w:lastRenderedPageBreak/>
        <w:t>20.2</w:t>
      </w:r>
      <w:r w:rsidRPr="00FA00B1">
        <w:rPr>
          <w:rFonts w:ascii="Arial" w:hAnsi="Arial" w:cs="Arial"/>
          <w:b/>
          <w:bCs/>
          <w:sz w:val="22"/>
          <w:szCs w:val="22"/>
        </w:rPr>
        <w:tab/>
        <w:t xml:space="preserve">Fair value of financial instruments </w:t>
      </w:r>
    </w:p>
    <w:p w14:paraId="41B2095E" w14:textId="33672AC5" w:rsidR="00484ABA" w:rsidRPr="00FA00B1" w:rsidRDefault="00484ABA" w:rsidP="00821114">
      <w:pPr>
        <w:spacing w:before="120" w:after="120" w:line="380" w:lineRule="exact"/>
        <w:ind w:left="547" w:right="-43"/>
        <w:jc w:val="thaiDistribute"/>
        <w:rPr>
          <w:rFonts w:ascii="Arial" w:hAnsi="Arial" w:cs="Arial"/>
          <w:sz w:val="22"/>
          <w:szCs w:val="22"/>
          <w:lang w:val="en-GB"/>
        </w:rPr>
      </w:pPr>
      <w:r w:rsidRPr="00FA00B1">
        <w:rPr>
          <w:rFonts w:ascii="Arial" w:hAnsi="Arial" w:cs="Arial"/>
          <w:sz w:val="22"/>
          <w:szCs w:val="22"/>
          <w:lang w:val="en-GB"/>
        </w:rPr>
        <w:t xml:space="preserve">As of </w:t>
      </w:r>
      <w:proofErr w:type="gramStart"/>
      <w:r w:rsidR="003C2771">
        <w:rPr>
          <w:rFonts w:ascii="Arial" w:hAnsi="Arial" w:cs="Arial"/>
          <w:sz w:val="22"/>
          <w:szCs w:val="22"/>
          <w:lang w:val="en-GB"/>
        </w:rPr>
        <w:t>31 March 2022</w:t>
      </w:r>
      <w:proofErr w:type="gramEnd"/>
      <w:r w:rsidRPr="00FA00B1">
        <w:rPr>
          <w:rFonts w:ascii="Arial" w:hAnsi="Arial" w:cs="Arial"/>
          <w:sz w:val="22"/>
          <w:szCs w:val="22"/>
          <w:lang w:val="en-GB"/>
        </w:rPr>
        <w:t xml:space="preserve"> and </w:t>
      </w:r>
      <w:r w:rsidR="003C2771">
        <w:rPr>
          <w:rFonts w:ascii="Arial" w:hAnsi="Arial" w:cs="Arial"/>
          <w:sz w:val="22"/>
          <w:szCs w:val="22"/>
          <w:lang w:val="en-GB"/>
        </w:rPr>
        <w:t>31 December 2021</w:t>
      </w:r>
      <w:r w:rsidRPr="00FA00B1">
        <w:rPr>
          <w:rFonts w:ascii="Arial" w:hAnsi="Arial" w:cs="Arial"/>
          <w:sz w:val="22"/>
          <w:szCs w:val="22"/>
          <w:lang w:val="en-GB"/>
        </w:rPr>
        <w:t xml:space="preserve">, the Company had the following </w:t>
      </w:r>
      <w:r w:rsidR="00821114" w:rsidRPr="00FA00B1">
        <w:rPr>
          <w:rFonts w:ascii="Arial" w:hAnsi="Arial" w:cs="Arial"/>
          <w:sz w:val="22"/>
          <w:szCs w:val="22"/>
          <w:lang w:val="en-GB"/>
        </w:rPr>
        <w:t xml:space="preserve">financial </w:t>
      </w:r>
      <w:r w:rsidRPr="00FA00B1">
        <w:rPr>
          <w:rFonts w:ascii="Arial" w:hAnsi="Arial" w:cs="Arial"/>
          <w:sz w:val="22"/>
          <w:szCs w:val="22"/>
          <w:lang w:val="en-GB"/>
        </w:rPr>
        <w:t xml:space="preserve">assets that were measured at fair value using different levels of inputs as follows: </w:t>
      </w:r>
    </w:p>
    <w:p w14:paraId="573200FC" w14:textId="77777777" w:rsidR="0002181D" w:rsidRPr="002C0FCD" w:rsidRDefault="0002181D" w:rsidP="002C0FCD">
      <w:pPr>
        <w:tabs>
          <w:tab w:val="left" w:pos="1440"/>
        </w:tabs>
        <w:spacing w:line="360" w:lineRule="exact"/>
        <w:ind w:left="547" w:right="0" w:hanging="547"/>
        <w:jc w:val="right"/>
        <w:rPr>
          <w:rFonts w:ascii="Arial" w:hAnsi="Arial" w:cs="Arial"/>
          <w:sz w:val="18"/>
          <w:szCs w:val="18"/>
          <w:cs/>
        </w:rPr>
      </w:pPr>
      <w:r w:rsidRPr="002C0FCD">
        <w:rPr>
          <w:rFonts w:ascii="Arial" w:hAnsi="Arial" w:cs="Arial"/>
          <w:kern w:val="28"/>
          <w:sz w:val="18"/>
          <w:szCs w:val="18"/>
        </w:rPr>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4140"/>
        <w:gridCol w:w="1276"/>
        <w:gridCol w:w="1276"/>
        <w:gridCol w:w="1276"/>
        <w:gridCol w:w="1277"/>
      </w:tblGrid>
      <w:tr w:rsidR="001B0C3A" w:rsidRPr="002C0FCD" w14:paraId="23136044" w14:textId="77777777" w:rsidTr="00B808B5">
        <w:tc>
          <w:tcPr>
            <w:tcW w:w="4140" w:type="dxa"/>
            <w:tcMar>
              <w:top w:w="0" w:type="dxa"/>
              <w:left w:w="108" w:type="dxa"/>
              <w:bottom w:w="0" w:type="dxa"/>
              <w:right w:w="108" w:type="dxa"/>
            </w:tcMar>
            <w:vAlign w:val="bottom"/>
          </w:tcPr>
          <w:p w14:paraId="1EE5D462" w14:textId="77777777" w:rsidR="00B808B5" w:rsidRPr="002C0FCD" w:rsidRDefault="00B808B5" w:rsidP="002C0FCD">
            <w:pPr>
              <w:spacing w:line="360" w:lineRule="exact"/>
              <w:ind w:left="243" w:hanging="180"/>
              <w:jc w:val="thaiDistribute"/>
              <w:rPr>
                <w:rFonts w:ascii="Arial" w:hAnsi="Arial" w:cs="Arial"/>
                <w:sz w:val="18"/>
                <w:szCs w:val="18"/>
              </w:rPr>
            </w:pPr>
          </w:p>
        </w:tc>
        <w:tc>
          <w:tcPr>
            <w:tcW w:w="5105" w:type="dxa"/>
            <w:gridSpan w:val="4"/>
            <w:vAlign w:val="bottom"/>
          </w:tcPr>
          <w:p w14:paraId="7211771C" w14:textId="0A1BCD31" w:rsidR="00B808B5" w:rsidRPr="002C0FCD" w:rsidRDefault="003C2771" w:rsidP="002C0FCD">
            <w:pPr>
              <w:pBdr>
                <w:bottom w:val="single" w:sz="4" w:space="1" w:color="auto"/>
              </w:pBdr>
              <w:spacing w:line="360" w:lineRule="exact"/>
              <w:ind w:left="80" w:right="111"/>
              <w:jc w:val="center"/>
              <w:rPr>
                <w:rFonts w:ascii="Arial" w:hAnsi="Arial" w:cs="Arial"/>
                <w:kern w:val="28"/>
                <w:sz w:val="18"/>
                <w:szCs w:val="18"/>
              </w:rPr>
            </w:pPr>
            <w:r w:rsidRPr="002C0FCD">
              <w:rPr>
                <w:rFonts w:ascii="Arial" w:hAnsi="Arial" w:cs="Arial"/>
                <w:kern w:val="28"/>
                <w:sz w:val="18"/>
                <w:szCs w:val="18"/>
              </w:rPr>
              <w:t>31 March 2022</w:t>
            </w:r>
          </w:p>
        </w:tc>
      </w:tr>
      <w:tr w:rsidR="001B0C3A" w:rsidRPr="002C0FCD" w14:paraId="72BCD124" w14:textId="77777777" w:rsidTr="00B808B5">
        <w:tc>
          <w:tcPr>
            <w:tcW w:w="4140" w:type="dxa"/>
            <w:tcMar>
              <w:top w:w="0" w:type="dxa"/>
              <w:left w:w="108" w:type="dxa"/>
              <w:bottom w:w="0" w:type="dxa"/>
              <w:right w:w="108" w:type="dxa"/>
            </w:tcMar>
            <w:vAlign w:val="bottom"/>
          </w:tcPr>
          <w:p w14:paraId="6EECC2F9" w14:textId="77777777" w:rsidR="00B808B5" w:rsidRPr="002C0FCD" w:rsidRDefault="00B808B5" w:rsidP="002C0FCD">
            <w:pPr>
              <w:spacing w:line="360" w:lineRule="exact"/>
              <w:ind w:left="243" w:hanging="180"/>
              <w:jc w:val="thaiDistribute"/>
              <w:rPr>
                <w:rFonts w:ascii="Arial" w:hAnsi="Arial" w:cs="Arial"/>
                <w:sz w:val="18"/>
                <w:szCs w:val="18"/>
              </w:rPr>
            </w:pPr>
          </w:p>
        </w:tc>
        <w:tc>
          <w:tcPr>
            <w:tcW w:w="5105" w:type="dxa"/>
            <w:gridSpan w:val="4"/>
            <w:vAlign w:val="bottom"/>
          </w:tcPr>
          <w:p w14:paraId="0C00CBA3" w14:textId="77777777" w:rsidR="00B808B5" w:rsidRPr="002C0FCD" w:rsidRDefault="00B808B5" w:rsidP="002C0FCD">
            <w:pPr>
              <w:pBdr>
                <w:bottom w:val="single" w:sz="4" w:space="1" w:color="auto"/>
              </w:pBdr>
              <w:spacing w:line="360" w:lineRule="exact"/>
              <w:ind w:left="80" w:right="111"/>
              <w:jc w:val="center"/>
              <w:rPr>
                <w:rFonts w:ascii="Arial" w:hAnsi="Arial" w:cs="Arial"/>
                <w:sz w:val="18"/>
                <w:szCs w:val="18"/>
                <w:cs/>
              </w:rPr>
            </w:pPr>
            <w:r w:rsidRPr="002C0FCD">
              <w:rPr>
                <w:rFonts w:ascii="Arial" w:hAnsi="Arial" w:cs="Arial"/>
                <w:kern w:val="28"/>
                <w:sz w:val="18"/>
                <w:szCs w:val="18"/>
              </w:rPr>
              <w:t>Fair value</w:t>
            </w:r>
          </w:p>
        </w:tc>
      </w:tr>
      <w:tr w:rsidR="001B0C3A" w:rsidRPr="002C0FCD" w14:paraId="72684648" w14:textId="77777777" w:rsidTr="00B808B5">
        <w:tc>
          <w:tcPr>
            <w:tcW w:w="4140" w:type="dxa"/>
            <w:tcMar>
              <w:top w:w="0" w:type="dxa"/>
              <w:left w:w="108" w:type="dxa"/>
              <w:bottom w:w="0" w:type="dxa"/>
              <w:right w:w="108" w:type="dxa"/>
            </w:tcMar>
            <w:vAlign w:val="bottom"/>
          </w:tcPr>
          <w:p w14:paraId="50B04B89" w14:textId="77777777" w:rsidR="00B808B5" w:rsidRPr="002C0FCD" w:rsidRDefault="00B808B5" w:rsidP="002C0FCD">
            <w:pPr>
              <w:spacing w:line="360" w:lineRule="exact"/>
              <w:ind w:left="243" w:hanging="180"/>
              <w:jc w:val="thaiDistribute"/>
              <w:rPr>
                <w:rFonts w:ascii="Arial" w:hAnsi="Arial" w:cs="Arial"/>
                <w:sz w:val="18"/>
                <w:szCs w:val="18"/>
              </w:rPr>
            </w:pPr>
          </w:p>
        </w:tc>
        <w:tc>
          <w:tcPr>
            <w:tcW w:w="1276" w:type="dxa"/>
            <w:vAlign w:val="bottom"/>
          </w:tcPr>
          <w:p w14:paraId="164EB18C" w14:textId="77777777" w:rsidR="00B808B5" w:rsidRPr="002C0FCD"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2C0FCD">
              <w:rPr>
                <w:rFonts w:ascii="Arial" w:hAnsi="Arial" w:cs="Arial"/>
                <w:kern w:val="28"/>
                <w:sz w:val="18"/>
                <w:szCs w:val="18"/>
              </w:rPr>
              <w:t>Level</w:t>
            </w:r>
            <w:r w:rsidRPr="002C0FCD">
              <w:rPr>
                <w:rFonts w:ascii="Arial" w:hAnsi="Arial" w:cs="Arial"/>
                <w:kern w:val="28"/>
                <w:sz w:val="18"/>
                <w:szCs w:val="18"/>
                <w:cs/>
              </w:rPr>
              <w:t xml:space="preserve"> </w:t>
            </w:r>
            <w:r w:rsidRPr="002C0FCD">
              <w:rPr>
                <w:rFonts w:ascii="Arial" w:hAnsi="Arial" w:cs="Arial"/>
                <w:kern w:val="28"/>
                <w:sz w:val="18"/>
                <w:szCs w:val="18"/>
              </w:rPr>
              <w:t>1</w:t>
            </w:r>
          </w:p>
        </w:tc>
        <w:tc>
          <w:tcPr>
            <w:tcW w:w="1276" w:type="dxa"/>
            <w:tcMar>
              <w:top w:w="0" w:type="dxa"/>
              <w:left w:w="108" w:type="dxa"/>
              <w:bottom w:w="0" w:type="dxa"/>
              <w:right w:w="108" w:type="dxa"/>
            </w:tcMar>
            <w:vAlign w:val="bottom"/>
          </w:tcPr>
          <w:p w14:paraId="63FDF51D" w14:textId="77777777" w:rsidR="00B808B5" w:rsidRPr="002C0FCD"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2C0FCD">
              <w:rPr>
                <w:rFonts w:ascii="Arial" w:hAnsi="Arial" w:cs="Arial"/>
                <w:kern w:val="28"/>
                <w:sz w:val="18"/>
                <w:szCs w:val="18"/>
              </w:rPr>
              <w:t>Level</w:t>
            </w:r>
            <w:r w:rsidRPr="002C0FCD">
              <w:rPr>
                <w:rFonts w:ascii="Arial" w:hAnsi="Arial" w:cs="Arial"/>
                <w:kern w:val="28"/>
                <w:sz w:val="18"/>
                <w:szCs w:val="18"/>
                <w:cs/>
              </w:rPr>
              <w:t xml:space="preserve"> </w:t>
            </w:r>
            <w:r w:rsidRPr="002C0FCD">
              <w:rPr>
                <w:rFonts w:ascii="Arial" w:hAnsi="Arial" w:cs="Arial"/>
                <w:kern w:val="28"/>
                <w:sz w:val="18"/>
                <w:szCs w:val="18"/>
              </w:rPr>
              <w:t>2</w:t>
            </w:r>
          </w:p>
        </w:tc>
        <w:tc>
          <w:tcPr>
            <w:tcW w:w="1276" w:type="dxa"/>
            <w:vAlign w:val="bottom"/>
          </w:tcPr>
          <w:p w14:paraId="20B14EA6" w14:textId="77777777" w:rsidR="00B808B5" w:rsidRPr="002C0FCD"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2C0FCD">
              <w:rPr>
                <w:rFonts w:ascii="Arial" w:hAnsi="Arial" w:cs="Arial"/>
                <w:kern w:val="28"/>
                <w:sz w:val="18"/>
                <w:szCs w:val="18"/>
              </w:rPr>
              <w:t>Level</w:t>
            </w:r>
            <w:r w:rsidRPr="002C0FCD">
              <w:rPr>
                <w:rFonts w:ascii="Arial" w:hAnsi="Arial" w:cs="Arial"/>
                <w:kern w:val="28"/>
                <w:sz w:val="18"/>
                <w:szCs w:val="18"/>
                <w:cs/>
              </w:rPr>
              <w:t xml:space="preserve"> </w:t>
            </w:r>
            <w:r w:rsidRPr="002C0FCD">
              <w:rPr>
                <w:rFonts w:ascii="Arial" w:hAnsi="Arial" w:cs="Arial"/>
                <w:kern w:val="28"/>
                <w:sz w:val="18"/>
                <w:szCs w:val="18"/>
              </w:rPr>
              <w:t>3</w:t>
            </w:r>
          </w:p>
        </w:tc>
        <w:tc>
          <w:tcPr>
            <w:tcW w:w="1277" w:type="dxa"/>
            <w:tcMar>
              <w:top w:w="0" w:type="dxa"/>
              <w:left w:w="108" w:type="dxa"/>
              <w:bottom w:w="0" w:type="dxa"/>
              <w:right w:w="108" w:type="dxa"/>
            </w:tcMar>
            <w:vAlign w:val="bottom"/>
          </w:tcPr>
          <w:p w14:paraId="4D230C79" w14:textId="77777777" w:rsidR="00B808B5" w:rsidRPr="002C0FCD" w:rsidRDefault="00B808B5" w:rsidP="002C0FCD">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2C0FCD">
              <w:rPr>
                <w:rFonts w:ascii="Arial" w:hAnsi="Arial" w:cs="Arial"/>
                <w:kern w:val="28"/>
                <w:sz w:val="18"/>
                <w:szCs w:val="18"/>
              </w:rPr>
              <w:t>Total</w:t>
            </w:r>
          </w:p>
        </w:tc>
      </w:tr>
      <w:tr w:rsidR="00581C7E" w:rsidRPr="002C0FCD" w14:paraId="74B04B44" w14:textId="77777777" w:rsidTr="00B808B5">
        <w:tc>
          <w:tcPr>
            <w:tcW w:w="4140" w:type="dxa"/>
            <w:tcMar>
              <w:top w:w="0" w:type="dxa"/>
              <w:left w:w="108" w:type="dxa"/>
              <w:bottom w:w="0" w:type="dxa"/>
              <w:right w:w="108" w:type="dxa"/>
            </w:tcMar>
            <w:vAlign w:val="bottom"/>
          </w:tcPr>
          <w:p w14:paraId="265E6142" w14:textId="75F2DE33" w:rsidR="00581C7E" w:rsidRPr="002C0FCD" w:rsidRDefault="00581C7E" w:rsidP="002C0FCD">
            <w:pPr>
              <w:spacing w:line="360" w:lineRule="exact"/>
              <w:ind w:left="243" w:right="-108" w:hanging="180"/>
              <w:jc w:val="left"/>
              <w:rPr>
                <w:rFonts w:ascii="Arial" w:hAnsi="Arial" w:cs="Arial"/>
                <w:kern w:val="28"/>
                <w:sz w:val="18"/>
                <w:szCs w:val="18"/>
              </w:rPr>
            </w:pPr>
            <w:r w:rsidRPr="002C0FCD">
              <w:rPr>
                <w:rFonts w:ascii="Arial" w:hAnsi="Arial" w:cs="Arial"/>
                <w:b/>
                <w:bCs/>
                <w:kern w:val="28"/>
                <w:sz w:val="18"/>
                <w:szCs w:val="18"/>
              </w:rPr>
              <w:t>Available-for-sale investments measured at fair value through other comprehensive income</w:t>
            </w:r>
          </w:p>
        </w:tc>
        <w:tc>
          <w:tcPr>
            <w:tcW w:w="1276" w:type="dxa"/>
            <w:vAlign w:val="bottom"/>
          </w:tcPr>
          <w:p w14:paraId="0DC5DFC5" w14:textId="77777777" w:rsidR="00581C7E" w:rsidRPr="002C0FCD" w:rsidRDefault="00581C7E" w:rsidP="002C0FCD">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7B264448" w14:textId="77777777" w:rsidR="00581C7E" w:rsidRPr="002C0FCD" w:rsidRDefault="00581C7E" w:rsidP="002C0FCD">
            <w:pPr>
              <w:tabs>
                <w:tab w:val="decimal" w:pos="954"/>
              </w:tabs>
              <w:spacing w:line="360" w:lineRule="exact"/>
              <w:ind w:left="115" w:right="194"/>
              <w:jc w:val="right"/>
              <w:rPr>
                <w:rFonts w:ascii="Arial" w:hAnsi="Arial" w:cs="Arial"/>
                <w:sz w:val="18"/>
                <w:szCs w:val="18"/>
              </w:rPr>
            </w:pPr>
          </w:p>
        </w:tc>
        <w:tc>
          <w:tcPr>
            <w:tcW w:w="1276" w:type="dxa"/>
          </w:tcPr>
          <w:p w14:paraId="06167572" w14:textId="77777777" w:rsidR="00581C7E" w:rsidRPr="002C0FCD" w:rsidRDefault="00581C7E" w:rsidP="002C0FCD">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6A4507C" w14:textId="77777777" w:rsidR="00581C7E" w:rsidRPr="002C0FCD" w:rsidRDefault="00581C7E" w:rsidP="002C0FCD">
            <w:pPr>
              <w:tabs>
                <w:tab w:val="decimal" w:pos="954"/>
              </w:tabs>
              <w:spacing w:line="360" w:lineRule="exact"/>
              <w:ind w:left="115" w:right="194"/>
              <w:jc w:val="right"/>
              <w:rPr>
                <w:rFonts w:ascii="Arial" w:hAnsi="Arial" w:cs="Arial"/>
                <w:sz w:val="18"/>
                <w:szCs w:val="18"/>
              </w:rPr>
            </w:pPr>
          </w:p>
        </w:tc>
      </w:tr>
      <w:tr w:rsidR="002C0FCD" w:rsidRPr="002C0FCD" w14:paraId="479012EA" w14:textId="77777777" w:rsidTr="00AD7FC0">
        <w:tc>
          <w:tcPr>
            <w:tcW w:w="4140" w:type="dxa"/>
            <w:tcMar>
              <w:top w:w="0" w:type="dxa"/>
              <w:left w:w="108" w:type="dxa"/>
              <w:bottom w:w="0" w:type="dxa"/>
              <w:right w:w="108" w:type="dxa"/>
            </w:tcMar>
            <w:vAlign w:val="bottom"/>
          </w:tcPr>
          <w:p w14:paraId="2A445EE6" w14:textId="77777777" w:rsidR="002C0FCD" w:rsidRPr="002C0FCD" w:rsidRDefault="002C0FCD" w:rsidP="002C0FCD">
            <w:pPr>
              <w:spacing w:line="360" w:lineRule="exact"/>
              <w:ind w:left="342" w:hanging="90"/>
              <w:jc w:val="thaiDistribute"/>
              <w:rPr>
                <w:rFonts w:ascii="Arial" w:hAnsi="Arial" w:cs="Arial"/>
                <w:kern w:val="28"/>
                <w:sz w:val="18"/>
                <w:szCs w:val="18"/>
              </w:rPr>
            </w:pPr>
            <w:r w:rsidRPr="002C0FCD">
              <w:rPr>
                <w:rFonts w:ascii="Arial" w:hAnsi="Arial" w:cs="Arial"/>
                <w:kern w:val="28"/>
                <w:sz w:val="18"/>
                <w:szCs w:val="18"/>
              </w:rPr>
              <w:t xml:space="preserve">Equity securities </w:t>
            </w:r>
          </w:p>
        </w:tc>
        <w:tc>
          <w:tcPr>
            <w:tcW w:w="1276" w:type="dxa"/>
            <w:vAlign w:val="bottom"/>
          </w:tcPr>
          <w:p w14:paraId="1BF96650" w14:textId="311C5BA9"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w:t>
            </w:r>
          </w:p>
        </w:tc>
        <w:tc>
          <w:tcPr>
            <w:tcW w:w="1276" w:type="dxa"/>
            <w:tcMar>
              <w:top w:w="0" w:type="dxa"/>
              <w:left w:w="108" w:type="dxa"/>
              <w:bottom w:w="0" w:type="dxa"/>
              <w:right w:w="108" w:type="dxa"/>
            </w:tcMar>
            <w:vAlign w:val="bottom"/>
          </w:tcPr>
          <w:p w14:paraId="49D6CCD9" w14:textId="27F51D24"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w:t>
            </w:r>
          </w:p>
        </w:tc>
        <w:tc>
          <w:tcPr>
            <w:tcW w:w="1276" w:type="dxa"/>
          </w:tcPr>
          <w:p w14:paraId="507D8D1A" w14:textId="016BB125"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78.1</w:t>
            </w:r>
          </w:p>
        </w:tc>
        <w:tc>
          <w:tcPr>
            <w:tcW w:w="1277" w:type="dxa"/>
            <w:tcMar>
              <w:top w:w="0" w:type="dxa"/>
              <w:left w:w="108" w:type="dxa"/>
              <w:bottom w:w="0" w:type="dxa"/>
              <w:right w:w="108" w:type="dxa"/>
            </w:tcMar>
            <w:vAlign w:val="bottom"/>
          </w:tcPr>
          <w:p w14:paraId="7B9B0A57" w14:textId="1B777B5C"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78.1</w:t>
            </w:r>
          </w:p>
        </w:tc>
      </w:tr>
      <w:tr w:rsidR="002C0FCD" w:rsidRPr="002C0FCD" w14:paraId="42B3EB30" w14:textId="77777777" w:rsidTr="00AD7FC0">
        <w:tc>
          <w:tcPr>
            <w:tcW w:w="4140" w:type="dxa"/>
            <w:tcMar>
              <w:top w:w="0" w:type="dxa"/>
              <w:left w:w="108" w:type="dxa"/>
              <w:bottom w:w="0" w:type="dxa"/>
              <w:right w:w="108" w:type="dxa"/>
            </w:tcMar>
            <w:vAlign w:val="bottom"/>
          </w:tcPr>
          <w:p w14:paraId="7D327DC3" w14:textId="77777777" w:rsidR="002C0FCD" w:rsidRPr="002C0FCD" w:rsidRDefault="002C0FCD" w:rsidP="002C0FCD">
            <w:pPr>
              <w:spacing w:line="360" w:lineRule="exact"/>
              <w:ind w:left="342" w:hanging="90"/>
              <w:jc w:val="thaiDistribute"/>
              <w:rPr>
                <w:rFonts w:ascii="Arial" w:hAnsi="Arial" w:cs="Arial"/>
                <w:kern w:val="28"/>
                <w:sz w:val="18"/>
                <w:szCs w:val="18"/>
              </w:rPr>
            </w:pPr>
            <w:r w:rsidRPr="002C0FCD">
              <w:rPr>
                <w:rFonts w:ascii="Arial" w:hAnsi="Arial" w:cs="Arial"/>
                <w:kern w:val="28"/>
                <w:sz w:val="18"/>
                <w:szCs w:val="18"/>
              </w:rPr>
              <w:t>Unit trusts</w:t>
            </w:r>
          </w:p>
        </w:tc>
        <w:tc>
          <w:tcPr>
            <w:tcW w:w="1276" w:type="dxa"/>
            <w:vAlign w:val="bottom"/>
          </w:tcPr>
          <w:p w14:paraId="150F8B1E" w14:textId="51C444A0"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158.4</w:t>
            </w:r>
          </w:p>
        </w:tc>
        <w:tc>
          <w:tcPr>
            <w:tcW w:w="1276" w:type="dxa"/>
            <w:tcMar>
              <w:top w:w="0" w:type="dxa"/>
              <w:left w:w="108" w:type="dxa"/>
              <w:bottom w:w="0" w:type="dxa"/>
              <w:right w:w="108" w:type="dxa"/>
            </w:tcMar>
            <w:vAlign w:val="bottom"/>
          </w:tcPr>
          <w:p w14:paraId="1058B952" w14:textId="7189890C"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1</w:t>
            </w:r>
            <w:r w:rsidRPr="002C0FCD">
              <w:rPr>
                <w:rFonts w:ascii="Arial" w:hAnsi="Arial" w:cs="Arial"/>
                <w:sz w:val="18"/>
                <w:szCs w:val="18"/>
              </w:rPr>
              <w:t>,</w:t>
            </w:r>
            <w:r w:rsidRPr="002C0FCD">
              <w:rPr>
                <w:rFonts w:ascii="Arial" w:hAnsi="Arial" w:cs="Arial"/>
                <w:sz w:val="18"/>
                <w:szCs w:val="18"/>
                <w:cs/>
              </w:rPr>
              <w:t>022.4</w:t>
            </w:r>
          </w:p>
        </w:tc>
        <w:tc>
          <w:tcPr>
            <w:tcW w:w="1276" w:type="dxa"/>
          </w:tcPr>
          <w:p w14:paraId="36CA33D7" w14:textId="445B8E7D"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w:t>
            </w:r>
          </w:p>
        </w:tc>
        <w:tc>
          <w:tcPr>
            <w:tcW w:w="1277" w:type="dxa"/>
            <w:tcMar>
              <w:top w:w="0" w:type="dxa"/>
              <w:left w:w="108" w:type="dxa"/>
              <w:bottom w:w="0" w:type="dxa"/>
              <w:right w:w="108" w:type="dxa"/>
            </w:tcMar>
            <w:vAlign w:val="bottom"/>
          </w:tcPr>
          <w:p w14:paraId="063389AA" w14:textId="07763871"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1</w:t>
            </w:r>
            <w:r w:rsidRPr="002C0FCD">
              <w:rPr>
                <w:rFonts w:ascii="Arial" w:hAnsi="Arial" w:cs="Arial"/>
                <w:sz w:val="18"/>
                <w:szCs w:val="18"/>
              </w:rPr>
              <w:t>,</w:t>
            </w:r>
            <w:r w:rsidRPr="002C0FCD">
              <w:rPr>
                <w:rFonts w:ascii="Arial" w:hAnsi="Arial" w:cs="Arial"/>
                <w:sz w:val="18"/>
                <w:szCs w:val="18"/>
                <w:cs/>
              </w:rPr>
              <w:t>180.8</w:t>
            </w:r>
          </w:p>
        </w:tc>
      </w:tr>
      <w:tr w:rsidR="002C0FCD" w:rsidRPr="002C0FCD" w14:paraId="44CD4E56" w14:textId="77777777" w:rsidTr="00AD7FC0">
        <w:tc>
          <w:tcPr>
            <w:tcW w:w="4140" w:type="dxa"/>
            <w:tcMar>
              <w:top w:w="0" w:type="dxa"/>
              <w:left w:w="108" w:type="dxa"/>
              <w:bottom w:w="0" w:type="dxa"/>
              <w:right w:w="108" w:type="dxa"/>
            </w:tcMar>
            <w:vAlign w:val="bottom"/>
          </w:tcPr>
          <w:p w14:paraId="0B525EF8" w14:textId="0104F772" w:rsidR="002C0FCD" w:rsidRPr="002C0FCD" w:rsidRDefault="002C0FCD" w:rsidP="002C0FCD">
            <w:pPr>
              <w:spacing w:line="360" w:lineRule="exact"/>
              <w:ind w:left="342" w:hanging="90"/>
              <w:jc w:val="thaiDistribute"/>
              <w:rPr>
                <w:rFonts w:ascii="Arial" w:hAnsi="Arial" w:cs="Arial"/>
                <w:kern w:val="28"/>
                <w:sz w:val="18"/>
                <w:szCs w:val="18"/>
              </w:rPr>
            </w:pPr>
            <w:r w:rsidRPr="002C0FCD">
              <w:rPr>
                <w:rFonts w:ascii="Arial" w:hAnsi="Arial" w:cs="Arial"/>
                <w:kern w:val="28"/>
                <w:sz w:val="18"/>
                <w:szCs w:val="18"/>
              </w:rPr>
              <w:t>Private enterprise debt securities</w:t>
            </w:r>
          </w:p>
        </w:tc>
        <w:tc>
          <w:tcPr>
            <w:tcW w:w="1276" w:type="dxa"/>
            <w:vAlign w:val="bottom"/>
          </w:tcPr>
          <w:p w14:paraId="721201FE" w14:textId="5D5FF129"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w:t>
            </w:r>
          </w:p>
        </w:tc>
        <w:tc>
          <w:tcPr>
            <w:tcW w:w="1276" w:type="dxa"/>
            <w:tcMar>
              <w:top w:w="0" w:type="dxa"/>
              <w:left w:w="108" w:type="dxa"/>
              <w:bottom w:w="0" w:type="dxa"/>
              <w:right w:w="108" w:type="dxa"/>
            </w:tcMar>
            <w:vAlign w:val="bottom"/>
          </w:tcPr>
          <w:p w14:paraId="37E36C6D" w14:textId="44B38EE1"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445.7</w:t>
            </w:r>
          </w:p>
        </w:tc>
        <w:tc>
          <w:tcPr>
            <w:tcW w:w="1276" w:type="dxa"/>
          </w:tcPr>
          <w:p w14:paraId="2AC374E1" w14:textId="377D378A"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w:t>
            </w:r>
          </w:p>
        </w:tc>
        <w:tc>
          <w:tcPr>
            <w:tcW w:w="1277" w:type="dxa"/>
            <w:tcMar>
              <w:top w:w="0" w:type="dxa"/>
              <w:left w:w="108" w:type="dxa"/>
              <w:bottom w:w="0" w:type="dxa"/>
              <w:right w:w="108" w:type="dxa"/>
            </w:tcMar>
            <w:vAlign w:val="bottom"/>
          </w:tcPr>
          <w:p w14:paraId="2767A911" w14:textId="59C86EE4" w:rsidR="002C0FCD" w:rsidRPr="002C0FCD" w:rsidRDefault="002C0FCD"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cs/>
              </w:rPr>
              <w:t>445.7</w:t>
            </w:r>
          </w:p>
        </w:tc>
      </w:tr>
    </w:tbl>
    <w:p w14:paraId="459A19A5" w14:textId="77777777" w:rsidR="0002181D" w:rsidRPr="002C0FCD" w:rsidRDefault="0002181D" w:rsidP="002C0FCD">
      <w:pPr>
        <w:tabs>
          <w:tab w:val="left" w:pos="1440"/>
        </w:tabs>
        <w:spacing w:before="240" w:line="360" w:lineRule="exact"/>
        <w:ind w:left="547" w:right="0" w:hanging="547"/>
        <w:jc w:val="right"/>
        <w:rPr>
          <w:rFonts w:ascii="Arial" w:hAnsi="Arial" w:cs="Arial"/>
          <w:kern w:val="28"/>
          <w:sz w:val="18"/>
          <w:szCs w:val="18"/>
          <w:cs/>
        </w:rPr>
      </w:pPr>
      <w:r w:rsidRPr="002C0FCD">
        <w:rPr>
          <w:rFonts w:ascii="Arial" w:hAnsi="Arial" w:cs="Arial"/>
          <w:kern w:val="28"/>
          <w:sz w:val="18"/>
          <w:szCs w:val="18"/>
        </w:rPr>
        <w:tab/>
      </w:r>
      <w:r w:rsidRPr="002C0FCD">
        <w:rPr>
          <w:rFonts w:ascii="Arial" w:hAnsi="Arial" w:cs="Arial"/>
          <w:kern w:val="28"/>
          <w:sz w:val="18"/>
          <w:szCs w:val="18"/>
        </w:rPr>
        <w:tab/>
        <w:t>(Unit: Million Baht)</w:t>
      </w:r>
    </w:p>
    <w:tbl>
      <w:tblPr>
        <w:tblW w:w="9250" w:type="dxa"/>
        <w:tblInd w:w="468" w:type="dxa"/>
        <w:tblLayout w:type="fixed"/>
        <w:tblCellMar>
          <w:left w:w="0" w:type="dxa"/>
          <w:right w:w="0" w:type="dxa"/>
        </w:tblCellMar>
        <w:tblLook w:val="04A0" w:firstRow="1" w:lastRow="0" w:firstColumn="1" w:lastColumn="0" w:noHBand="0" w:noVBand="1"/>
      </w:tblPr>
      <w:tblGrid>
        <w:gridCol w:w="4140"/>
        <w:gridCol w:w="1281"/>
        <w:gridCol w:w="1276"/>
        <w:gridCol w:w="1276"/>
        <w:gridCol w:w="1277"/>
      </w:tblGrid>
      <w:tr w:rsidR="001B0C3A" w:rsidRPr="002C0FCD" w14:paraId="68EF186F" w14:textId="77777777" w:rsidTr="00B808B5">
        <w:tc>
          <w:tcPr>
            <w:tcW w:w="4140" w:type="dxa"/>
            <w:tcMar>
              <w:top w:w="0" w:type="dxa"/>
              <w:left w:w="108" w:type="dxa"/>
              <w:bottom w:w="0" w:type="dxa"/>
              <w:right w:w="108" w:type="dxa"/>
            </w:tcMar>
            <w:vAlign w:val="bottom"/>
          </w:tcPr>
          <w:p w14:paraId="7306CBD4" w14:textId="77777777" w:rsidR="00B808B5" w:rsidRPr="002C0FCD" w:rsidRDefault="00B808B5" w:rsidP="002C0FCD">
            <w:pPr>
              <w:spacing w:line="360" w:lineRule="exact"/>
              <w:ind w:left="243" w:hanging="180"/>
              <w:jc w:val="thaiDistribute"/>
              <w:rPr>
                <w:rFonts w:ascii="Arial" w:hAnsi="Arial" w:cs="Arial"/>
                <w:sz w:val="18"/>
                <w:szCs w:val="18"/>
              </w:rPr>
            </w:pPr>
          </w:p>
        </w:tc>
        <w:tc>
          <w:tcPr>
            <w:tcW w:w="5110" w:type="dxa"/>
            <w:gridSpan w:val="4"/>
            <w:vAlign w:val="bottom"/>
          </w:tcPr>
          <w:p w14:paraId="66C68527" w14:textId="1E273545" w:rsidR="00B808B5" w:rsidRPr="002C0FCD" w:rsidRDefault="003C2771" w:rsidP="002C0FCD">
            <w:pPr>
              <w:pBdr>
                <w:bottom w:val="single" w:sz="4" w:space="1" w:color="auto"/>
              </w:pBdr>
              <w:spacing w:line="360" w:lineRule="exact"/>
              <w:ind w:left="80" w:right="111"/>
              <w:jc w:val="center"/>
              <w:rPr>
                <w:rFonts w:ascii="Arial" w:hAnsi="Arial" w:cs="Arial"/>
                <w:kern w:val="28"/>
                <w:sz w:val="18"/>
                <w:szCs w:val="18"/>
              </w:rPr>
            </w:pPr>
            <w:r w:rsidRPr="002C0FCD">
              <w:rPr>
                <w:rFonts w:ascii="Arial" w:hAnsi="Arial" w:cs="Arial"/>
                <w:kern w:val="28"/>
                <w:sz w:val="18"/>
                <w:szCs w:val="18"/>
              </w:rPr>
              <w:t>31 December 2021</w:t>
            </w:r>
          </w:p>
        </w:tc>
      </w:tr>
      <w:tr w:rsidR="001B0C3A" w:rsidRPr="002C0FCD" w14:paraId="7B0B4617" w14:textId="77777777" w:rsidTr="00B808B5">
        <w:tc>
          <w:tcPr>
            <w:tcW w:w="4140" w:type="dxa"/>
            <w:tcMar>
              <w:top w:w="0" w:type="dxa"/>
              <w:left w:w="108" w:type="dxa"/>
              <w:bottom w:w="0" w:type="dxa"/>
              <w:right w:w="108" w:type="dxa"/>
            </w:tcMar>
            <w:vAlign w:val="bottom"/>
          </w:tcPr>
          <w:p w14:paraId="0B8B7A8D" w14:textId="77777777" w:rsidR="00B808B5" w:rsidRPr="002C0FCD" w:rsidRDefault="00B808B5" w:rsidP="002C0FCD">
            <w:pPr>
              <w:spacing w:line="360" w:lineRule="exact"/>
              <w:ind w:left="243" w:hanging="180"/>
              <w:jc w:val="thaiDistribute"/>
              <w:rPr>
                <w:rFonts w:ascii="Arial" w:hAnsi="Arial" w:cs="Arial"/>
                <w:sz w:val="18"/>
                <w:szCs w:val="18"/>
              </w:rPr>
            </w:pPr>
          </w:p>
        </w:tc>
        <w:tc>
          <w:tcPr>
            <w:tcW w:w="5110" w:type="dxa"/>
            <w:gridSpan w:val="4"/>
            <w:vAlign w:val="bottom"/>
          </w:tcPr>
          <w:p w14:paraId="00E93085" w14:textId="77777777" w:rsidR="00B808B5" w:rsidRPr="002C0FCD" w:rsidRDefault="00B808B5" w:rsidP="002C0FCD">
            <w:pPr>
              <w:pBdr>
                <w:bottom w:val="single" w:sz="4" w:space="1" w:color="auto"/>
              </w:pBdr>
              <w:spacing w:line="360" w:lineRule="exact"/>
              <w:ind w:left="80" w:right="111"/>
              <w:jc w:val="center"/>
              <w:rPr>
                <w:rFonts w:ascii="Arial" w:hAnsi="Arial" w:cs="Arial"/>
                <w:sz w:val="18"/>
                <w:szCs w:val="18"/>
                <w:cs/>
              </w:rPr>
            </w:pPr>
            <w:r w:rsidRPr="002C0FCD">
              <w:rPr>
                <w:rFonts w:ascii="Arial" w:hAnsi="Arial" w:cs="Arial"/>
                <w:kern w:val="28"/>
                <w:sz w:val="18"/>
                <w:szCs w:val="18"/>
              </w:rPr>
              <w:t>Fair value</w:t>
            </w:r>
          </w:p>
        </w:tc>
      </w:tr>
      <w:tr w:rsidR="001B0C3A" w:rsidRPr="002C0FCD" w14:paraId="338697CC" w14:textId="77777777" w:rsidTr="00B808B5">
        <w:tc>
          <w:tcPr>
            <w:tcW w:w="4140" w:type="dxa"/>
            <w:tcMar>
              <w:top w:w="0" w:type="dxa"/>
              <w:left w:w="108" w:type="dxa"/>
              <w:bottom w:w="0" w:type="dxa"/>
              <w:right w:w="108" w:type="dxa"/>
            </w:tcMar>
            <w:vAlign w:val="bottom"/>
          </w:tcPr>
          <w:p w14:paraId="7A8CEB28" w14:textId="77777777" w:rsidR="00B808B5" w:rsidRPr="002C0FCD" w:rsidRDefault="00B808B5" w:rsidP="002C0FCD">
            <w:pPr>
              <w:spacing w:line="360" w:lineRule="exact"/>
              <w:ind w:left="243" w:hanging="180"/>
              <w:jc w:val="thaiDistribute"/>
              <w:rPr>
                <w:rFonts w:ascii="Arial" w:hAnsi="Arial" w:cs="Arial"/>
                <w:sz w:val="18"/>
                <w:szCs w:val="18"/>
              </w:rPr>
            </w:pPr>
          </w:p>
        </w:tc>
        <w:tc>
          <w:tcPr>
            <w:tcW w:w="1281" w:type="dxa"/>
            <w:vAlign w:val="bottom"/>
          </w:tcPr>
          <w:p w14:paraId="0B265D70" w14:textId="77777777" w:rsidR="00B808B5" w:rsidRPr="002C0FCD"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2C0FCD">
              <w:rPr>
                <w:rFonts w:ascii="Arial" w:hAnsi="Arial" w:cs="Arial"/>
                <w:kern w:val="28"/>
                <w:sz w:val="18"/>
                <w:szCs w:val="18"/>
              </w:rPr>
              <w:t>Level</w:t>
            </w:r>
            <w:r w:rsidRPr="002C0FCD">
              <w:rPr>
                <w:rFonts w:ascii="Arial" w:hAnsi="Arial" w:cs="Arial"/>
                <w:kern w:val="28"/>
                <w:sz w:val="18"/>
                <w:szCs w:val="18"/>
                <w:cs/>
              </w:rPr>
              <w:t xml:space="preserve"> </w:t>
            </w:r>
            <w:r w:rsidRPr="002C0FCD">
              <w:rPr>
                <w:rFonts w:ascii="Arial" w:hAnsi="Arial" w:cs="Arial"/>
                <w:kern w:val="28"/>
                <w:sz w:val="18"/>
                <w:szCs w:val="18"/>
              </w:rPr>
              <w:t>1</w:t>
            </w:r>
          </w:p>
        </w:tc>
        <w:tc>
          <w:tcPr>
            <w:tcW w:w="1276" w:type="dxa"/>
            <w:tcMar>
              <w:top w:w="0" w:type="dxa"/>
              <w:left w:w="108" w:type="dxa"/>
              <w:bottom w:w="0" w:type="dxa"/>
              <w:right w:w="108" w:type="dxa"/>
            </w:tcMar>
            <w:vAlign w:val="bottom"/>
          </w:tcPr>
          <w:p w14:paraId="59DB478F" w14:textId="77777777" w:rsidR="00B808B5" w:rsidRPr="002C0FCD"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2C0FCD">
              <w:rPr>
                <w:rFonts w:ascii="Arial" w:hAnsi="Arial" w:cs="Arial"/>
                <w:kern w:val="28"/>
                <w:sz w:val="18"/>
                <w:szCs w:val="18"/>
              </w:rPr>
              <w:t>Level</w:t>
            </w:r>
            <w:r w:rsidRPr="002C0FCD">
              <w:rPr>
                <w:rFonts w:ascii="Arial" w:hAnsi="Arial" w:cs="Arial"/>
                <w:kern w:val="28"/>
                <w:sz w:val="18"/>
                <w:szCs w:val="18"/>
                <w:cs/>
              </w:rPr>
              <w:t xml:space="preserve"> </w:t>
            </w:r>
            <w:r w:rsidRPr="002C0FCD">
              <w:rPr>
                <w:rFonts w:ascii="Arial" w:hAnsi="Arial" w:cs="Arial"/>
                <w:kern w:val="28"/>
                <w:sz w:val="18"/>
                <w:szCs w:val="18"/>
              </w:rPr>
              <w:t>2</w:t>
            </w:r>
          </w:p>
        </w:tc>
        <w:tc>
          <w:tcPr>
            <w:tcW w:w="1276" w:type="dxa"/>
            <w:vAlign w:val="bottom"/>
          </w:tcPr>
          <w:p w14:paraId="4C5529CA" w14:textId="77777777" w:rsidR="00B808B5" w:rsidRPr="002C0FCD"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2C0FCD">
              <w:rPr>
                <w:rFonts w:ascii="Arial" w:hAnsi="Arial" w:cs="Arial"/>
                <w:kern w:val="28"/>
                <w:sz w:val="18"/>
                <w:szCs w:val="18"/>
              </w:rPr>
              <w:t>Level</w:t>
            </w:r>
            <w:r w:rsidRPr="002C0FCD">
              <w:rPr>
                <w:rFonts w:ascii="Arial" w:hAnsi="Arial" w:cs="Arial"/>
                <w:kern w:val="28"/>
                <w:sz w:val="18"/>
                <w:szCs w:val="18"/>
                <w:cs/>
              </w:rPr>
              <w:t xml:space="preserve"> </w:t>
            </w:r>
            <w:r w:rsidRPr="002C0FCD">
              <w:rPr>
                <w:rFonts w:ascii="Arial" w:hAnsi="Arial" w:cs="Arial"/>
                <w:kern w:val="28"/>
                <w:sz w:val="18"/>
                <w:szCs w:val="18"/>
              </w:rPr>
              <w:t>3</w:t>
            </w:r>
          </w:p>
        </w:tc>
        <w:tc>
          <w:tcPr>
            <w:tcW w:w="1277" w:type="dxa"/>
            <w:tcMar>
              <w:top w:w="0" w:type="dxa"/>
              <w:left w:w="108" w:type="dxa"/>
              <w:bottom w:w="0" w:type="dxa"/>
              <w:right w:w="108" w:type="dxa"/>
            </w:tcMar>
            <w:vAlign w:val="bottom"/>
          </w:tcPr>
          <w:p w14:paraId="7A311959" w14:textId="77777777" w:rsidR="00B808B5" w:rsidRPr="002C0FCD" w:rsidRDefault="00B808B5" w:rsidP="002C0FCD">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2C0FCD">
              <w:rPr>
                <w:rFonts w:ascii="Arial" w:hAnsi="Arial" w:cs="Arial"/>
                <w:kern w:val="28"/>
                <w:sz w:val="18"/>
                <w:szCs w:val="18"/>
              </w:rPr>
              <w:t>Total</w:t>
            </w:r>
          </w:p>
        </w:tc>
      </w:tr>
      <w:tr w:rsidR="001B0C3A" w:rsidRPr="002C0FCD" w14:paraId="5D9663BF" w14:textId="77777777" w:rsidTr="00E71EB5">
        <w:tc>
          <w:tcPr>
            <w:tcW w:w="4140" w:type="dxa"/>
            <w:tcMar>
              <w:top w:w="0" w:type="dxa"/>
              <w:left w:w="108" w:type="dxa"/>
              <w:bottom w:w="0" w:type="dxa"/>
              <w:right w:w="108" w:type="dxa"/>
            </w:tcMar>
            <w:vAlign w:val="bottom"/>
          </w:tcPr>
          <w:p w14:paraId="6F943C08" w14:textId="0EAD8D10" w:rsidR="00E71EB5" w:rsidRPr="002C0FCD" w:rsidRDefault="00E71EB5" w:rsidP="002C0FCD">
            <w:pPr>
              <w:spacing w:line="360" w:lineRule="exact"/>
              <w:ind w:left="243" w:right="0" w:hanging="180"/>
              <w:jc w:val="left"/>
              <w:rPr>
                <w:rFonts w:ascii="Arial" w:hAnsi="Arial" w:cs="Arial"/>
                <w:b/>
                <w:bCs/>
                <w:kern w:val="28"/>
                <w:sz w:val="18"/>
                <w:szCs w:val="18"/>
              </w:rPr>
            </w:pPr>
            <w:r w:rsidRPr="002C0FCD">
              <w:rPr>
                <w:rFonts w:ascii="Arial" w:hAnsi="Arial" w:cs="Arial"/>
                <w:b/>
                <w:bCs/>
                <w:kern w:val="28"/>
                <w:sz w:val="18"/>
                <w:szCs w:val="18"/>
              </w:rPr>
              <w:t>Available-for-sale investments measured at fair value through other comprehensive income</w:t>
            </w:r>
          </w:p>
        </w:tc>
        <w:tc>
          <w:tcPr>
            <w:tcW w:w="1281" w:type="dxa"/>
            <w:vAlign w:val="bottom"/>
          </w:tcPr>
          <w:p w14:paraId="24CFFA3D" w14:textId="77777777" w:rsidR="00E71EB5" w:rsidRPr="002C0FCD" w:rsidRDefault="00E71EB5" w:rsidP="002C0FCD">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59BFCF66" w14:textId="77777777" w:rsidR="00E71EB5" w:rsidRPr="002C0FCD" w:rsidRDefault="00E71EB5" w:rsidP="002C0FCD">
            <w:pPr>
              <w:tabs>
                <w:tab w:val="decimal" w:pos="954"/>
              </w:tabs>
              <w:spacing w:line="360" w:lineRule="exact"/>
              <w:ind w:left="115" w:right="194"/>
              <w:jc w:val="right"/>
              <w:rPr>
                <w:rFonts w:ascii="Arial" w:hAnsi="Arial" w:cs="Arial"/>
                <w:sz w:val="18"/>
                <w:szCs w:val="18"/>
              </w:rPr>
            </w:pPr>
          </w:p>
        </w:tc>
        <w:tc>
          <w:tcPr>
            <w:tcW w:w="1276" w:type="dxa"/>
          </w:tcPr>
          <w:p w14:paraId="2E8462B5" w14:textId="77777777" w:rsidR="00E71EB5" w:rsidRPr="002C0FCD" w:rsidRDefault="00E71EB5" w:rsidP="002C0FCD">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7CB8DC0" w14:textId="77777777" w:rsidR="00E71EB5" w:rsidRPr="002C0FCD" w:rsidRDefault="00E71EB5" w:rsidP="002C0FCD">
            <w:pPr>
              <w:tabs>
                <w:tab w:val="decimal" w:pos="954"/>
              </w:tabs>
              <w:spacing w:line="360" w:lineRule="exact"/>
              <w:ind w:left="115" w:right="194"/>
              <w:jc w:val="right"/>
              <w:rPr>
                <w:rFonts w:ascii="Arial" w:hAnsi="Arial" w:cs="Arial"/>
                <w:sz w:val="18"/>
                <w:szCs w:val="18"/>
              </w:rPr>
            </w:pPr>
          </w:p>
        </w:tc>
      </w:tr>
      <w:tr w:rsidR="00AD3E83" w:rsidRPr="002C0FCD" w14:paraId="7AA48062" w14:textId="77777777" w:rsidTr="00DA7E32">
        <w:tc>
          <w:tcPr>
            <w:tcW w:w="4140" w:type="dxa"/>
            <w:tcMar>
              <w:top w:w="0" w:type="dxa"/>
              <w:left w:w="108" w:type="dxa"/>
              <w:bottom w:w="0" w:type="dxa"/>
              <w:right w:w="108" w:type="dxa"/>
            </w:tcMar>
            <w:vAlign w:val="bottom"/>
          </w:tcPr>
          <w:p w14:paraId="6D7D6DC0" w14:textId="77777777" w:rsidR="00AD3E83" w:rsidRPr="002C0FCD" w:rsidRDefault="00AD3E83" w:rsidP="002C0FCD">
            <w:pPr>
              <w:spacing w:line="360" w:lineRule="exact"/>
              <w:ind w:left="342" w:hanging="90"/>
              <w:jc w:val="thaiDistribute"/>
              <w:rPr>
                <w:rFonts w:ascii="Arial" w:hAnsi="Arial" w:cs="Arial"/>
                <w:kern w:val="28"/>
                <w:sz w:val="18"/>
                <w:szCs w:val="18"/>
              </w:rPr>
            </w:pPr>
            <w:r w:rsidRPr="002C0FCD">
              <w:rPr>
                <w:rFonts w:ascii="Arial" w:hAnsi="Arial" w:cs="Arial"/>
                <w:kern w:val="28"/>
                <w:sz w:val="18"/>
                <w:szCs w:val="18"/>
              </w:rPr>
              <w:t xml:space="preserve">Equity securities </w:t>
            </w:r>
          </w:p>
        </w:tc>
        <w:tc>
          <w:tcPr>
            <w:tcW w:w="1281" w:type="dxa"/>
            <w:vAlign w:val="bottom"/>
          </w:tcPr>
          <w:p w14:paraId="7FE85702" w14:textId="06CC4664"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w:t>
            </w:r>
          </w:p>
        </w:tc>
        <w:tc>
          <w:tcPr>
            <w:tcW w:w="1276" w:type="dxa"/>
            <w:tcMar>
              <w:top w:w="0" w:type="dxa"/>
              <w:left w:w="108" w:type="dxa"/>
              <w:bottom w:w="0" w:type="dxa"/>
              <w:right w:w="108" w:type="dxa"/>
            </w:tcMar>
            <w:vAlign w:val="bottom"/>
          </w:tcPr>
          <w:p w14:paraId="0F5ED619" w14:textId="65B520CD"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w:t>
            </w:r>
          </w:p>
        </w:tc>
        <w:tc>
          <w:tcPr>
            <w:tcW w:w="1276" w:type="dxa"/>
          </w:tcPr>
          <w:p w14:paraId="444845FD" w14:textId="70B83455"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78.1</w:t>
            </w:r>
          </w:p>
        </w:tc>
        <w:tc>
          <w:tcPr>
            <w:tcW w:w="1277" w:type="dxa"/>
            <w:tcMar>
              <w:top w:w="0" w:type="dxa"/>
              <w:left w:w="108" w:type="dxa"/>
              <w:bottom w:w="0" w:type="dxa"/>
              <w:right w:w="108" w:type="dxa"/>
            </w:tcMar>
            <w:vAlign w:val="bottom"/>
          </w:tcPr>
          <w:p w14:paraId="23B1CAA3" w14:textId="65BC953E"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78.1</w:t>
            </w:r>
          </w:p>
        </w:tc>
      </w:tr>
      <w:tr w:rsidR="00AD3E83" w:rsidRPr="002C0FCD" w14:paraId="7C2C2575" w14:textId="77777777" w:rsidTr="00DA7E32">
        <w:tc>
          <w:tcPr>
            <w:tcW w:w="4140" w:type="dxa"/>
            <w:tcMar>
              <w:top w:w="0" w:type="dxa"/>
              <w:left w:w="108" w:type="dxa"/>
              <w:bottom w:w="0" w:type="dxa"/>
              <w:right w:w="108" w:type="dxa"/>
            </w:tcMar>
            <w:vAlign w:val="bottom"/>
          </w:tcPr>
          <w:p w14:paraId="13DE1821" w14:textId="77777777" w:rsidR="00AD3E83" w:rsidRPr="002C0FCD" w:rsidRDefault="00AD3E83" w:rsidP="002C0FCD">
            <w:pPr>
              <w:spacing w:line="360" w:lineRule="exact"/>
              <w:ind w:left="342" w:hanging="90"/>
              <w:jc w:val="thaiDistribute"/>
              <w:rPr>
                <w:rFonts w:ascii="Arial" w:hAnsi="Arial" w:cs="Arial"/>
                <w:kern w:val="28"/>
                <w:sz w:val="18"/>
                <w:szCs w:val="18"/>
              </w:rPr>
            </w:pPr>
            <w:r w:rsidRPr="002C0FCD">
              <w:rPr>
                <w:rFonts w:ascii="Arial" w:hAnsi="Arial" w:cs="Arial"/>
                <w:kern w:val="28"/>
                <w:sz w:val="18"/>
                <w:szCs w:val="18"/>
              </w:rPr>
              <w:t>Unit trusts</w:t>
            </w:r>
          </w:p>
        </w:tc>
        <w:tc>
          <w:tcPr>
            <w:tcW w:w="1281" w:type="dxa"/>
            <w:vAlign w:val="bottom"/>
          </w:tcPr>
          <w:p w14:paraId="4A506C73" w14:textId="0EB648D0"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159.9</w:t>
            </w:r>
          </w:p>
        </w:tc>
        <w:tc>
          <w:tcPr>
            <w:tcW w:w="1276" w:type="dxa"/>
            <w:tcMar>
              <w:top w:w="0" w:type="dxa"/>
              <w:left w:w="108" w:type="dxa"/>
              <w:bottom w:w="0" w:type="dxa"/>
              <w:right w:w="108" w:type="dxa"/>
            </w:tcMar>
            <w:vAlign w:val="bottom"/>
          </w:tcPr>
          <w:p w14:paraId="0A5D560A" w14:textId="02140C83"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1,061.6</w:t>
            </w:r>
          </w:p>
        </w:tc>
        <w:tc>
          <w:tcPr>
            <w:tcW w:w="1276" w:type="dxa"/>
          </w:tcPr>
          <w:p w14:paraId="39BA8471" w14:textId="5630B2DD"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w:t>
            </w:r>
          </w:p>
        </w:tc>
        <w:tc>
          <w:tcPr>
            <w:tcW w:w="1277" w:type="dxa"/>
            <w:tcMar>
              <w:top w:w="0" w:type="dxa"/>
              <w:left w:w="108" w:type="dxa"/>
              <w:bottom w:w="0" w:type="dxa"/>
              <w:right w:w="108" w:type="dxa"/>
            </w:tcMar>
            <w:vAlign w:val="bottom"/>
          </w:tcPr>
          <w:p w14:paraId="4377AF7A" w14:textId="254AA7C0"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1,221.5</w:t>
            </w:r>
          </w:p>
        </w:tc>
      </w:tr>
      <w:tr w:rsidR="00AD3E83" w:rsidRPr="002C0FCD" w14:paraId="7A3F39CF" w14:textId="77777777" w:rsidTr="00DA7E32">
        <w:tc>
          <w:tcPr>
            <w:tcW w:w="4140" w:type="dxa"/>
            <w:tcMar>
              <w:top w:w="0" w:type="dxa"/>
              <w:left w:w="108" w:type="dxa"/>
              <w:bottom w:w="0" w:type="dxa"/>
              <w:right w:w="108" w:type="dxa"/>
            </w:tcMar>
            <w:vAlign w:val="bottom"/>
          </w:tcPr>
          <w:p w14:paraId="44A5F7C2" w14:textId="4F8B8AB1" w:rsidR="00AD3E83" w:rsidRPr="002C0FCD" w:rsidRDefault="00AD3E83" w:rsidP="002C0FCD">
            <w:pPr>
              <w:spacing w:line="360" w:lineRule="exact"/>
              <w:ind w:left="342" w:hanging="90"/>
              <w:jc w:val="thaiDistribute"/>
              <w:rPr>
                <w:rFonts w:ascii="Arial" w:hAnsi="Arial" w:cs="Arial"/>
                <w:kern w:val="28"/>
                <w:sz w:val="18"/>
                <w:szCs w:val="18"/>
              </w:rPr>
            </w:pPr>
            <w:r w:rsidRPr="002C0FCD">
              <w:rPr>
                <w:rFonts w:ascii="Arial" w:hAnsi="Arial" w:cs="Arial"/>
                <w:kern w:val="28"/>
                <w:sz w:val="18"/>
                <w:szCs w:val="18"/>
              </w:rPr>
              <w:t>Private enterprise debt securities</w:t>
            </w:r>
          </w:p>
        </w:tc>
        <w:tc>
          <w:tcPr>
            <w:tcW w:w="1281" w:type="dxa"/>
            <w:vAlign w:val="bottom"/>
          </w:tcPr>
          <w:p w14:paraId="2E1EA9DD" w14:textId="3C12249A"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w:t>
            </w:r>
          </w:p>
        </w:tc>
        <w:tc>
          <w:tcPr>
            <w:tcW w:w="1276" w:type="dxa"/>
            <w:tcMar>
              <w:top w:w="0" w:type="dxa"/>
              <w:left w:w="108" w:type="dxa"/>
              <w:bottom w:w="0" w:type="dxa"/>
              <w:right w:w="108" w:type="dxa"/>
            </w:tcMar>
            <w:vAlign w:val="bottom"/>
          </w:tcPr>
          <w:p w14:paraId="69675BB3" w14:textId="1F12F619"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466.3</w:t>
            </w:r>
          </w:p>
        </w:tc>
        <w:tc>
          <w:tcPr>
            <w:tcW w:w="1276" w:type="dxa"/>
          </w:tcPr>
          <w:p w14:paraId="3D35C8C1" w14:textId="3577E1DE"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w:t>
            </w:r>
          </w:p>
        </w:tc>
        <w:tc>
          <w:tcPr>
            <w:tcW w:w="1277" w:type="dxa"/>
            <w:tcMar>
              <w:top w:w="0" w:type="dxa"/>
              <w:left w:w="108" w:type="dxa"/>
              <w:bottom w:w="0" w:type="dxa"/>
              <w:right w:w="108" w:type="dxa"/>
            </w:tcMar>
            <w:vAlign w:val="bottom"/>
          </w:tcPr>
          <w:p w14:paraId="53636F13" w14:textId="5320D1BF" w:rsidR="00AD3E83" w:rsidRPr="002C0FCD" w:rsidRDefault="00AD3E83" w:rsidP="002C0FCD">
            <w:pPr>
              <w:tabs>
                <w:tab w:val="decimal" w:pos="954"/>
              </w:tabs>
              <w:spacing w:line="360" w:lineRule="exact"/>
              <w:ind w:left="115" w:right="194"/>
              <w:jc w:val="right"/>
              <w:rPr>
                <w:rFonts w:ascii="Arial" w:hAnsi="Arial" w:cs="Arial"/>
                <w:sz w:val="18"/>
                <w:szCs w:val="18"/>
              </w:rPr>
            </w:pPr>
            <w:r w:rsidRPr="002C0FCD">
              <w:rPr>
                <w:rFonts w:ascii="Arial" w:hAnsi="Arial" w:cs="Arial"/>
                <w:sz w:val="18"/>
                <w:szCs w:val="18"/>
              </w:rPr>
              <w:t>446.3</w:t>
            </w:r>
          </w:p>
        </w:tc>
      </w:tr>
    </w:tbl>
    <w:p w14:paraId="4E20B148" w14:textId="5C7DBEBF" w:rsidR="001A58E6" w:rsidRPr="00FA00B1" w:rsidRDefault="00DC10F1" w:rsidP="001A58E6">
      <w:pPr>
        <w:tabs>
          <w:tab w:val="left" w:pos="2160"/>
        </w:tabs>
        <w:spacing w:before="240" w:after="120" w:line="380" w:lineRule="exact"/>
        <w:ind w:left="547" w:right="0" w:hanging="547"/>
        <w:rPr>
          <w:rFonts w:ascii="Arial" w:hAnsi="Arial" w:cs="Arial"/>
          <w:sz w:val="22"/>
          <w:szCs w:val="22"/>
        </w:rPr>
      </w:pPr>
      <w:r w:rsidRPr="00FA00B1">
        <w:rPr>
          <w:rFonts w:ascii="Arial" w:hAnsi="Arial" w:cs="Arial"/>
          <w:sz w:val="22"/>
          <w:szCs w:val="22"/>
          <w:cs/>
        </w:rPr>
        <w:tab/>
      </w:r>
      <w:r w:rsidR="001A58E6" w:rsidRPr="00FA00B1">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bookmarkStart w:id="19" w:name="_Toc23757813"/>
    </w:p>
    <w:p w14:paraId="5F0B98A0" w14:textId="77777777" w:rsidR="001A58E6" w:rsidRPr="00FA00B1" w:rsidRDefault="001A58E6">
      <w:pPr>
        <w:ind w:right="0"/>
        <w:jc w:val="left"/>
        <w:rPr>
          <w:rFonts w:ascii="Arial" w:hAnsi="Arial" w:cs="Arial"/>
          <w:sz w:val="22"/>
          <w:szCs w:val="22"/>
        </w:rPr>
      </w:pPr>
      <w:r w:rsidRPr="00FA00B1">
        <w:rPr>
          <w:rFonts w:ascii="Arial" w:hAnsi="Arial" w:cs="Arial"/>
          <w:sz w:val="22"/>
          <w:szCs w:val="22"/>
        </w:rPr>
        <w:br w:type="page"/>
      </w:r>
    </w:p>
    <w:p w14:paraId="573DF079" w14:textId="2599A5C8" w:rsidR="00900ABC" w:rsidRPr="00FA00B1" w:rsidRDefault="00047BB4"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b/>
          <w:bCs/>
          <w:sz w:val="22"/>
          <w:szCs w:val="22"/>
        </w:rPr>
        <w:lastRenderedPageBreak/>
        <w:t>2</w:t>
      </w:r>
      <w:r w:rsidR="00B808B5" w:rsidRPr="00FA00B1">
        <w:rPr>
          <w:rFonts w:ascii="Arial" w:hAnsi="Arial" w:cs="Arial"/>
          <w:b/>
          <w:bCs/>
          <w:sz w:val="22"/>
          <w:szCs w:val="22"/>
        </w:rPr>
        <w:t>1</w:t>
      </w:r>
      <w:r w:rsidR="00900ABC" w:rsidRPr="00FA00B1">
        <w:rPr>
          <w:rFonts w:ascii="Arial" w:hAnsi="Arial" w:cs="Arial"/>
          <w:b/>
          <w:bCs/>
          <w:sz w:val="22"/>
          <w:szCs w:val="22"/>
        </w:rPr>
        <w:t>.</w:t>
      </w:r>
      <w:r w:rsidR="00900ABC" w:rsidRPr="00FA00B1">
        <w:rPr>
          <w:rFonts w:ascii="Arial" w:hAnsi="Arial" w:cs="Arial"/>
          <w:b/>
          <w:bCs/>
          <w:sz w:val="22"/>
          <w:szCs w:val="22"/>
        </w:rPr>
        <w:tab/>
        <w:t>Commitments and contingent liabilities</w:t>
      </w:r>
      <w:bookmarkEnd w:id="19"/>
    </w:p>
    <w:p w14:paraId="7E3F3037" w14:textId="6298C477" w:rsidR="00C27457" w:rsidRPr="00FA00B1" w:rsidRDefault="00C27457"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b/>
          <w:bCs/>
          <w:sz w:val="22"/>
          <w:szCs w:val="22"/>
        </w:rPr>
        <w:t>2</w:t>
      </w:r>
      <w:r w:rsidR="00B808B5" w:rsidRPr="00FA00B1">
        <w:rPr>
          <w:rFonts w:ascii="Arial" w:hAnsi="Arial" w:cs="Arial"/>
          <w:b/>
          <w:bCs/>
          <w:sz w:val="22"/>
          <w:szCs w:val="22"/>
        </w:rPr>
        <w:t>1</w:t>
      </w:r>
      <w:r w:rsidRPr="00FA00B1">
        <w:rPr>
          <w:rFonts w:ascii="Arial" w:hAnsi="Arial" w:cs="Arial"/>
          <w:b/>
          <w:bCs/>
          <w:sz w:val="22"/>
          <w:szCs w:val="22"/>
        </w:rPr>
        <w:t>.1</w:t>
      </w:r>
      <w:r w:rsidRPr="00FA00B1">
        <w:rPr>
          <w:rFonts w:ascii="Arial" w:hAnsi="Arial" w:cs="Arial"/>
          <w:b/>
          <w:bCs/>
          <w:sz w:val="22"/>
          <w:szCs w:val="22"/>
        </w:rPr>
        <w:tab/>
        <w:t>Capital commitment</w:t>
      </w:r>
    </w:p>
    <w:p w14:paraId="59299B26" w14:textId="7815D27C" w:rsidR="00C27457" w:rsidRPr="00FA00B1" w:rsidRDefault="0006030B"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sz w:val="22"/>
          <w:szCs w:val="22"/>
        </w:rPr>
        <w:tab/>
        <w:t>As</w:t>
      </w:r>
      <w:r w:rsidR="00095D65" w:rsidRPr="00FA00B1">
        <w:rPr>
          <w:rFonts w:ascii="Arial" w:hAnsi="Arial" w:cs="Arial"/>
          <w:sz w:val="22"/>
          <w:szCs w:val="22"/>
        </w:rPr>
        <w:t xml:space="preserve"> </w:t>
      </w:r>
      <w:proofErr w:type="gramStart"/>
      <w:r w:rsidR="00095D65" w:rsidRPr="00FA00B1">
        <w:rPr>
          <w:rFonts w:ascii="Arial" w:hAnsi="Arial" w:cs="Arial"/>
          <w:sz w:val="22"/>
          <w:szCs w:val="22"/>
        </w:rPr>
        <w:t>at</w:t>
      </w:r>
      <w:proofErr w:type="gramEnd"/>
      <w:r w:rsidR="00095D65" w:rsidRPr="00FA00B1">
        <w:rPr>
          <w:rFonts w:ascii="Arial" w:hAnsi="Arial" w:cs="Arial"/>
          <w:sz w:val="22"/>
          <w:szCs w:val="22"/>
        </w:rPr>
        <w:t xml:space="preserve"> </w:t>
      </w:r>
      <w:r w:rsidR="003C2771">
        <w:rPr>
          <w:rFonts w:ascii="Arial" w:hAnsi="Arial" w:cs="Arial"/>
          <w:sz w:val="22"/>
          <w:szCs w:val="22"/>
        </w:rPr>
        <w:t>31 March 2022</w:t>
      </w:r>
      <w:r w:rsidR="00095D65" w:rsidRPr="00FA00B1">
        <w:rPr>
          <w:rFonts w:ascii="Arial" w:hAnsi="Arial" w:cs="Arial"/>
          <w:sz w:val="22"/>
          <w:szCs w:val="22"/>
        </w:rPr>
        <w:t xml:space="preserve">, the Company </w:t>
      </w:r>
      <w:r w:rsidR="003B7BBF">
        <w:rPr>
          <w:rFonts w:ascii="Arial" w:hAnsi="Arial" w:cs="Arial"/>
          <w:sz w:val="22"/>
          <w:szCs w:val="22"/>
        </w:rPr>
        <w:t>did not have</w:t>
      </w:r>
      <w:r w:rsidR="00095D65" w:rsidRPr="00FA00B1">
        <w:rPr>
          <w:rFonts w:ascii="Arial" w:hAnsi="Arial" w:cs="Arial"/>
          <w:sz w:val="22"/>
          <w:szCs w:val="22"/>
        </w:rPr>
        <w:t xml:space="preserve"> capital commitments contracted for computer program development </w:t>
      </w:r>
      <w:r w:rsidR="003B7BBF">
        <w:rPr>
          <w:rFonts w:ascii="Arial" w:hAnsi="Arial" w:cs="Arial"/>
          <w:sz w:val="22"/>
          <w:szCs w:val="22"/>
        </w:rPr>
        <w:t>(31 December 2021: Baht 0.3 million)</w:t>
      </w:r>
      <w:r w:rsidR="00095D65" w:rsidRPr="00FA00B1">
        <w:rPr>
          <w:rFonts w:ascii="Arial" w:hAnsi="Arial" w:cs="Arial"/>
          <w:sz w:val="22"/>
          <w:szCs w:val="22"/>
        </w:rPr>
        <w:t>.</w:t>
      </w:r>
    </w:p>
    <w:p w14:paraId="2C31F3AC" w14:textId="73A6A642" w:rsidR="00900ABC" w:rsidRPr="00FA00B1" w:rsidRDefault="00910F37"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b/>
          <w:bCs/>
          <w:sz w:val="22"/>
          <w:szCs w:val="22"/>
        </w:rPr>
        <w:t>2</w:t>
      </w:r>
      <w:r w:rsidR="00B808B5" w:rsidRPr="00FA00B1">
        <w:rPr>
          <w:rFonts w:ascii="Arial" w:hAnsi="Arial" w:cs="Arial"/>
          <w:b/>
          <w:bCs/>
          <w:sz w:val="22"/>
          <w:szCs w:val="22"/>
        </w:rPr>
        <w:t>1</w:t>
      </w:r>
      <w:r w:rsidR="00C27457" w:rsidRPr="00FA00B1">
        <w:rPr>
          <w:rFonts w:ascii="Arial" w:hAnsi="Arial" w:cs="Arial"/>
          <w:b/>
          <w:bCs/>
          <w:sz w:val="22"/>
          <w:szCs w:val="22"/>
        </w:rPr>
        <w:t>.2</w:t>
      </w:r>
      <w:r w:rsidR="00900ABC" w:rsidRPr="00FA00B1">
        <w:rPr>
          <w:rFonts w:ascii="Arial" w:hAnsi="Arial" w:cs="Arial"/>
          <w:b/>
          <w:bCs/>
          <w:sz w:val="22"/>
          <w:szCs w:val="22"/>
        </w:rPr>
        <w:tab/>
        <w:t>Operating lease commitments</w:t>
      </w:r>
      <w:r w:rsidR="00A72331" w:rsidRPr="00FA00B1">
        <w:rPr>
          <w:rFonts w:ascii="Arial" w:hAnsi="Arial" w:cs="Arial"/>
          <w:b/>
          <w:bCs/>
          <w:sz w:val="22"/>
          <w:szCs w:val="22"/>
        </w:rPr>
        <w:t xml:space="preserve"> </w:t>
      </w:r>
      <w:r w:rsidR="00211DAE" w:rsidRPr="00FA00B1">
        <w:rPr>
          <w:rFonts w:ascii="Arial" w:hAnsi="Arial" w:cs="Arial"/>
          <w:b/>
          <w:bCs/>
          <w:sz w:val="22"/>
          <w:szCs w:val="22"/>
        </w:rPr>
        <w:t>and relate services</w:t>
      </w:r>
    </w:p>
    <w:p w14:paraId="135DD26C" w14:textId="479BC873" w:rsidR="00900ABC" w:rsidRPr="00FA00B1" w:rsidRDefault="00900ABC" w:rsidP="002C0FCD">
      <w:pPr>
        <w:tabs>
          <w:tab w:val="left" w:pos="284"/>
          <w:tab w:val="left" w:pos="851"/>
          <w:tab w:val="left" w:pos="1418"/>
          <w:tab w:val="left" w:pos="1985"/>
        </w:tabs>
        <w:spacing w:before="120" w:after="120" w:line="360" w:lineRule="exact"/>
        <w:ind w:left="547" w:right="0" w:hanging="547"/>
        <w:rPr>
          <w:rFonts w:ascii="Arial" w:hAnsi="Arial" w:cs="Arial"/>
          <w:sz w:val="22"/>
          <w:szCs w:val="22"/>
        </w:rPr>
      </w:pPr>
      <w:r w:rsidRPr="00FA00B1">
        <w:rPr>
          <w:rFonts w:ascii="Arial" w:hAnsi="Arial" w:cs="Arial"/>
          <w:sz w:val="22"/>
          <w:szCs w:val="22"/>
        </w:rPr>
        <w:tab/>
      </w:r>
      <w:r w:rsidRPr="00FA00B1">
        <w:rPr>
          <w:rFonts w:ascii="Arial" w:hAnsi="Arial" w:cs="Arial"/>
          <w:sz w:val="22"/>
          <w:szCs w:val="22"/>
        </w:rPr>
        <w:tab/>
        <w:t xml:space="preserve">As </w:t>
      </w:r>
      <w:proofErr w:type="gramStart"/>
      <w:r w:rsidRPr="00FA00B1">
        <w:rPr>
          <w:rFonts w:ascii="Arial" w:hAnsi="Arial" w:cs="Arial"/>
          <w:sz w:val="22"/>
          <w:szCs w:val="22"/>
        </w:rPr>
        <w:t>at</w:t>
      </w:r>
      <w:proofErr w:type="gramEnd"/>
      <w:r w:rsidRPr="00FA00B1">
        <w:rPr>
          <w:rFonts w:ascii="Arial" w:hAnsi="Arial" w:cs="Arial"/>
          <w:sz w:val="22"/>
          <w:szCs w:val="22"/>
        </w:rPr>
        <w:t xml:space="preserve"> </w:t>
      </w:r>
      <w:r w:rsidR="003C2771">
        <w:rPr>
          <w:rFonts w:ascii="Arial" w:hAnsi="Arial" w:cs="Arial"/>
          <w:sz w:val="22"/>
          <w:szCs w:val="22"/>
        </w:rPr>
        <w:t>31 March 2022</w:t>
      </w:r>
      <w:r w:rsidR="00756EC3" w:rsidRPr="00FA00B1">
        <w:rPr>
          <w:rFonts w:ascii="Arial" w:hAnsi="Arial" w:cs="Arial"/>
          <w:sz w:val="22"/>
          <w:szCs w:val="22"/>
        </w:rPr>
        <w:t xml:space="preserve"> and </w:t>
      </w:r>
      <w:r w:rsidR="003C2771">
        <w:rPr>
          <w:rFonts w:ascii="Arial" w:hAnsi="Arial" w:cs="Arial"/>
          <w:sz w:val="22"/>
          <w:szCs w:val="22"/>
        </w:rPr>
        <w:t>31 December 2021</w:t>
      </w:r>
      <w:r w:rsidRPr="00FA00B1">
        <w:rPr>
          <w:rFonts w:ascii="Arial" w:hAnsi="Arial" w:cs="Arial"/>
          <w:sz w:val="22"/>
          <w:szCs w:val="22"/>
        </w:rPr>
        <w:t xml:space="preserve">, future minimum lease payments required under </w:t>
      </w:r>
      <w:r w:rsidR="003D7B38" w:rsidRPr="00FA00B1">
        <w:rPr>
          <w:rFonts w:ascii="Arial" w:hAnsi="Arial" w:cs="Arial"/>
          <w:sz w:val="22"/>
          <w:szCs w:val="22"/>
        </w:rPr>
        <w:t>short-term leases and leases of l</w:t>
      </w:r>
      <w:r w:rsidR="0035606F" w:rsidRPr="00FA00B1">
        <w:rPr>
          <w:rFonts w:ascii="Arial" w:hAnsi="Arial" w:cs="Arial"/>
          <w:sz w:val="22"/>
          <w:szCs w:val="22"/>
        </w:rPr>
        <w:t>o</w:t>
      </w:r>
      <w:r w:rsidR="003D7B38" w:rsidRPr="00FA00B1">
        <w:rPr>
          <w:rFonts w:ascii="Arial" w:hAnsi="Arial" w:cs="Arial"/>
          <w:sz w:val="22"/>
          <w:szCs w:val="22"/>
        </w:rPr>
        <w:t>w-value and related service agreements</w:t>
      </w:r>
      <w:r w:rsidRPr="00FA00B1">
        <w:rPr>
          <w:rFonts w:ascii="Arial" w:hAnsi="Arial" w:cs="Arial"/>
          <w:sz w:val="22"/>
          <w:szCs w:val="22"/>
        </w:rPr>
        <w:t xml:space="preserve"> were as follows:</w:t>
      </w:r>
    </w:p>
    <w:tbl>
      <w:tblPr>
        <w:tblW w:w="9180" w:type="dxa"/>
        <w:tblInd w:w="468" w:type="dxa"/>
        <w:tblLook w:val="01E0" w:firstRow="1" w:lastRow="1" w:firstColumn="1" w:lastColumn="1" w:noHBand="0" w:noVBand="0"/>
      </w:tblPr>
      <w:tblGrid>
        <w:gridCol w:w="4950"/>
        <w:gridCol w:w="2115"/>
        <w:gridCol w:w="2115"/>
      </w:tblGrid>
      <w:tr w:rsidR="009079DA" w:rsidRPr="00FA00B1" w14:paraId="08F92FA7" w14:textId="77777777" w:rsidTr="004F127B">
        <w:tc>
          <w:tcPr>
            <w:tcW w:w="4950" w:type="dxa"/>
          </w:tcPr>
          <w:p w14:paraId="115E30E9" w14:textId="77777777" w:rsidR="009079DA" w:rsidRPr="00FA00B1" w:rsidRDefault="009079DA" w:rsidP="00D20F76">
            <w:pPr>
              <w:tabs>
                <w:tab w:val="left" w:pos="360"/>
                <w:tab w:val="left" w:pos="720"/>
                <w:tab w:val="left" w:pos="2880"/>
                <w:tab w:val="left" w:pos="5760"/>
                <w:tab w:val="decimal" w:pos="6660"/>
                <w:tab w:val="left" w:pos="7110"/>
                <w:tab w:val="decimal" w:pos="7920"/>
              </w:tabs>
              <w:spacing w:line="360" w:lineRule="exact"/>
              <w:ind w:left="374" w:right="-43"/>
              <w:rPr>
                <w:rFonts w:ascii="Arial" w:hAnsi="Arial" w:cs="Arial"/>
                <w:sz w:val="20"/>
                <w:szCs w:val="20"/>
              </w:rPr>
            </w:pPr>
          </w:p>
        </w:tc>
        <w:tc>
          <w:tcPr>
            <w:tcW w:w="2115" w:type="dxa"/>
          </w:tcPr>
          <w:p w14:paraId="2D97CC49" w14:textId="77777777" w:rsidR="009079DA" w:rsidRPr="00FA00B1"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2115" w:type="dxa"/>
          </w:tcPr>
          <w:p w14:paraId="65870C8B" w14:textId="65E216F6" w:rsidR="009079DA" w:rsidRPr="00FA00B1"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r w:rsidRPr="00FA00B1">
              <w:rPr>
                <w:rFonts w:ascii="Arial" w:hAnsi="Arial" w:cs="Arial"/>
                <w:sz w:val="20"/>
                <w:szCs w:val="20"/>
              </w:rPr>
              <w:t>(Unit: Million Baht)</w:t>
            </w:r>
          </w:p>
        </w:tc>
      </w:tr>
      <w:tr w:rsidR="009079DA" w:rsidRPr="00FA00B1" w14:paraId="0A73A443" w14:textId="77777777" w:rsidTr="004F127B">
        <w:tc>
          <w:tcPr>
            <w:tcW w:w="4950" w:type="dxa"/>
          </w:tcPr>
          <w:p w14:paraId="5AA5D682" w14:textId="77777777" w:rsidR="009079DA" w:rsidRPr="00FA00B1" w:rsidRDefault="009079DA"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left="374" w:right="1692"/>
              <w:jc w:val="center"/>
              <w:rPr>
                <w:rFonts w:ascii="Arial" w:hAnsi="Arial" w:cs="Arial"/>
                <w:sz w:val="20"/>
                <w:szCs w:val="20"/>
              </w:rPr>
            </w:pPr>
            <w:r w:rsidRPr="00FA00B1">
              <w:rPr>
                <w:rFonts w:ascii="Arial" w:hAnsi="Arial" w:cs="Arial"/>
                <w:sz w:val="20"/>
                <w:szCs w:val="20"/>
              </w:rPr>
              <w:t>Payable within</w:t>
            </w:r>
          </w:p>
        </w:tc>
        <w:tc>
          <w:tcPr>
            <w:tcW w:w="2115" w:type="dxa"/>
            <w:vAlign w:val="bottom"/>
          </w:tcPr>
          <w:p w14:paraId="0AFC5AD1" w14:textId="75F3E332" w:rsidR="009079DA" w:rsidRPr="00FA00B1" w:rsidRDefault="003C2771"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31 March 2022</w:t>
            </w:r>
          </w:p>
        </w:tc>
        <w:tc>
          <w:tcPr>
            <w:tcW w:w="2115" w:type="dxa"/>
            <w:vAlign w:val="bottom"/>
          </w:tcPr>
          <w:p w14:paraId="272325F3" w14:textId="5F36B2EF" w:rsidR="009079DA" w:rsidRPr="00FA00B1" w:rsidRDefault="003C2771"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31 December 2021</w:t>
            </w:r>
          </w:p>
        </w:tc>
      </w:tr>
      <w:tr w:rsidR="009079DA" w:rsidRPr="00FA00B1" w14:paraId="3996B790" w14:textId="77777777" w:rsidTr="004F127B">
        <w:tc>
          <w:tcPr>
            <w:tcW w:w="4950" w:type="dxa"/>
          </w:tcPr>
          <w:p w14:paraId="11714EAC" w14:textId="77777777" w:rsidR="009079DA" w:rsidRPr="00FA00B1" w:rsidRDefault="009079DA" w:rsidP="00D20F76">
            <w:pPr>
              <w:tabs>
                <w:tab w:val="left" w:pos="612"/>
                <w:tab w:val="left" w:pos="720"/>
                <w:tab w:val="left" w:pos="2880"/>
                <w:tab w:val="left" w:pos="5760"/>
                <w:tab w:val="decimal" w:pos="6660"/>
                <w:tab w:val="left" w:pos="7110"/>
                <w:tab w:val="decimal" w:pos="7920"/>
              </w:tabs>
              <w:spacing w:line="360" w:lineRule="exact"/>
              <w:ind w:left="612" w:right="-43"/>
              <w:rPr>
                <w:rFonts w:ascii="Arial" w:hAnsi="Arial" w:cs="Arial"/>
                <w:sz w:val="20"/>
                <w:szCs w:val="20"/>
              </w:rPr>
            </w:pPr>
            <w:r w:rsidRPr="00FA00B1">
              <w:rPr>
                <w:rFonts w:ascii="Arial" w:hAnsi="Arial" w:cs="Arial"/>
                <w:sz w:val="20"/>
                <w:szCs w:val="20"/>
              </w:rPr>
              <w:t>1 year</w:t>
            </w:r>
          </w:p>
        </w:tc>
        <w:tc>
          <w:tcPr>
            <w:tcW w:w="2115" w:type="dxa"/>
          </w:tcPr>
          <w:p w14:paraId="15BAAF9F" w14:textId="3C19BF6C" w:rsidR="009079DA" w:rsidRPr="00FA00B1" w:rsidRDefault="002C0FCD" w:rsidP="00D20F76">
            <w:pPr>
              <w:tabs>
                <w:tab w:val="decimal" w:pos="1334"/>
              </w:tabs>
              <w:spacing w:line="360" w:lineRule="exact"/>
              <w:ind w:right="-63"/>
              <w:rPr>
                <w:rFonts w:ascii="Arial" w:hAnsi="Arial" w:cs="Arial"/>
                <w:sz w:val="20"/>
                <w:szCs w:val="20"/>
              </w:rPr>
            </w:pPr>
            <w:r>
              <w:rPr>
                <w:rFonts w:ascii="Arial" w:hAnsi="Arial" w:cs="Arial"/>
                <w:sz w:val="20"/>
                <w:szCs w:val="20"/>
              </w:rPr>
              <w:t>5.5</w:t>
            </w:r>
          </w:p>
        </w:tc>
        <w:tc>
          <w:tcPr>
            <w:tcW w:w="2115" w:type="dxa"/>
          </w:tcPr>
          <w:p w14:paraId="42E3D608" w14:textId="74316309" w:rsidR="009079DA" w:rsidRPr="00FA00B1" w:rsidRDefault="00EE2773" w:rsidP="00D20F76">
            <w:pPr>
              <w:tabs>
                <w:tab w:val="decimal" w:pos="1334"/>
              </w:tabs>
              <w:spacing w:line="360" w:lineRule="exact"/>
              <w:ind w:right="-63"/>
              <w:rPr>
                <w:rFonts w:ascii="Arial" w:hAnsi="Arial" w:cs="Arial"/>
                <w:sz w:val="20"/>
                <w:szCs w:val="20"/>
              </w:rPr>
            </w:pPr>
            <w:r>
              <w:rPr>
                <w:rFonts w:ascii="Arial" w:hAnsi="Arial" w:cs="Arial"/>
                <w:sz w:val="20"/>
                <w:szCs w:val="20"/>
              </w:rPr>
              <w:t>7.5</w:t>
            </w:r>
          </w:p>
        </w:tc>
      </w:tr>
    </w:tbl>
    <w:p w14:paraId="19FFDBD5" w14:textId="06417BE1" w:rsidR="00900ABC" w:rsidRPr="00FA00B1" w:rsidRDefault="00047BB4" w:rsidP="002C0FCD">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FA00B1">
        <w:rPr>
          <w:rFonts w:ascii="Arial" w:eastAsia="Arial Unicode MS" w:hAnsi="Arial" w:cs="Arial"/>
          <w:b/>
          <w:bCs/>
          <w:sz w:val="22"/>
          <w:szCs w:val="22"/>
        </w:rPr>
        <w:t>2</w:t>
      </w:r>
      <w:r w:rsidR="00B808B5" w:rsidRPr="00FA00B1">
        <w:rPr>
          <w:rFonts w:ascii="Arial" w:eastAsia="Arial Unicode MS" w:hAnsi="Arial" w:cs="Arial"/>
          <w:b/>
          <w:bCs/>
          <w:sz w:val="22"/>
          <w:szCs w:val="22"/>
        </w:rPr>
        <w:t>1</w:t>
      </w:r>
      <w:r w:rsidR="00900ABC" w:rsidRPr="00FA00B1">
        <w:rPr>
          <w:rFonts w:ascii="Arial" w:eastAsia="Arial Unicode MS" w:hAnsi="Arial" w:cs="Arial"/>
          <w:b/>
          <w:bCs/>
          <w:sz w:val="22"/>
          <w:szCs w:val="22"/>
        </w:rPr>
        <w:t>.</w:t>
      </w:r>
      <w:r w:rsidR="00C27457" w:rsidRPr="00FA00B1">
        <w:rPr>
          <w:rFonts w:ascii="Arial" w:eastAsia="Arial Unicode MS" w:hAnsi="Arial" w:cs="Arial"/>
          <w:b/>
          <w:bCs/>
          <w:sz w:val="22"/>
          <w:szCs w:val="22"/>
        </w:rPr>
        <w:t>3</w:t>
      </w:r>
      <w:r w:rsidR="00900ABC" w:rsidRPr="00FA00B1">
        <w:rPr>
          <w:rFonts w:ascii="Arial" w:eastAsia="Arial Unicode MS" w:hAnsi="Arial" w:cs="Arial"/>
          <w:b/>
          <w:bCs/>
          <w:sz w:val="22"/>
          <w:szCs w:val="22"/>
        </w:rPr>
        <w:tab/>
        <w:t>Litigation</w:t>
      </w:r>
    </w:p>
    <w:p w14:paraId="07A1356D" w14:textId="128392A3" w:rsidR="00900ABC" w:rsidRPr="00FA00B1" w:rsidRDefault="00900ABC" w:rsidP="002C0FCD">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FA00B1">
        <w:rPr>
          <w:rFonts w:ascii="Arial" w:hAnsi="Arial" w:cs="Arial"/>
          <w:sz w:val="22"/>
          <w:szCs w:val="22"/>
        </w:rPr>
        <w:tab/>
        <w:t xml:space="preserve">As </w:t>
      </w:r>
      <w:proofErr w:type="gramStart"/>
      <w:r w:rsidRPr="00FA00B1">
        <w:rPr>
          <w:rFonts w:ascii="Arial" w:hAnsi="Arial" w:cs="Arial"/>
          <w:sz w:val="22"/>
          <w:szCs w:val="22"/>
        </w:rPr>
        <w:t>at</w:t>
      </w:r>
      <w:proofErr w:type="gramEnd"/>
      <w:r w:rsidRPr="00FA00B1">
        <w:rPr>
          <w:rFonts w:ascii="Arial" w:hAnsi="Arial" w:cs="Arial"/>
          <w:sz w:val="22"/>
          <w:szCs w:val="22"/>
        </w:rPr>
        <w:t xml:space="preserve"> </w:t>
      </w:r>
      <w:r w:rsidR="003C2771">
        <w:rPr>
          <w:rFonts w:ascii="Arial" w:hAnsi="Arial" w:cs="Arial"/>
          <w:sz w:val="22"/>
          <w:szCs w:val="22"/>
        </w:rPr>
        <w:t>31 March 2022</w:t>
      </w:r>
      <w:r w:rsidR="00047BB4" w:rsidRPr="00FA00B1">
        <w:rPr>
          <w:rFonts w:ascii="Arial" w:hAnsi="Arial" w:cs="Arial"/>
          <w:sz w:val="22"/>
          <w:szCs w:val="22"/>
        </w:rPr>
        <w:t xml:space="preserve"> and </w:t>
      </w:r>
      <w:r w:rsidR="003C2771">
        <w:rPr>
          <w:rFonts w:ascii="Arial" w:hAnsi="Arial" w:cs="Arial"/>
          <w:sz w:val="22"/>
          <w:szCs w:val="22"/>
        </w:rPr>
        <w:t>31 December 2021</w:t>
      </w:r>
      <w:r w:rsidRPr="00FA00B1">
        <w:rPr>
          <w:rFonts w:ascii="Arial" w:hAnsi="Arial" w:cs="Arial"/>
          <w:sz w:val="22"/>
          <w:szCs w:val="22"/>
        </w:rPr>
        <w:t xml:space="preserve">, the Company </w:t>
      </w:r>
      <w:r w:rsidR="008D6618" w:rsidRPr="00FA00B1">
        <w:rPr>
          <w:rFonts w:ascii="Arial" w:hAnsi="Arial" w:cs="Arial"/>
          <w:sz w:val="22"/>
          <w:szCs w:val="22"/>
        </w:rPr>
        <w:t xml:space="preserve">had been sued as insurer, with </w:t>
      </w:r>
      <w:r w:rsidR="00821114" w:rsidRPr="00FA00B1">
        <w:rPr>
          <w:rFonts w:ascii="Arial" w:hAnsi="Arial" w:cs="Arial"/>
          <w:sz w:val="22"/>
          <w:szCs w:val="22"/>
        </w:rPr>
        <w:t xml:space="preserve">damaged </w:t>
      </w:r>
      <w:r w:rsidR="00047BB4" w:rsidRPr="00FA00B1">
        <w:rPr>
          <w:rFonts w:ascii="Arial" w:hAnsi="Arial" w:cs="Arial"/>
          <w:sz w:val="22"/>
          <w:szCs w:val="22"/>
        </w:rPr>
        <w:t xml:space="preserve">totaling Baht </w:t>
      </w:r>
      <w:r w:rsidR="002C0FCD">
        <w:rPr>
          <w:rFonts w:ascii="Arial" w:hAnsi="Arial" w:cs="Arial"/>
          <w:sz w:val="22"/>
          <w:szCs w:val="22"/>
        </w:rPr>
        <w:t>239.2</w:t>
      </w:r>
      <w:r w:rsidR="00047BB4" w:rsidRPr="00FA00B1">
        <w:rPr>
          <w:rFonts w:ascii="Arial" w:hAnsi="Arial" w:cs="Arial"/>
          <w:sz w:val="22"/>
          <w:szCs w:val="22"/>
        </w:rPr>
        <w:t xml:space="preserve"> million and Baht</w:t>
      </w:r>
      <w:r w:rsidR="00AD6EF6" w:rsidRPr="00FA00B1">
        <w:rPr>
          <w:rFonts w:ascii="Arial" w:hAnsi="Arial" w:cs="Arial"/>
          <w:sz w:val="22"/>
          <w:szCs w:val="22"/>
        </w:rPr>
        <w:t xml:space="preserve"> </w:t>
      </w:r>
      <w:r w:rsidR="0082539A">
        <w:rPr>
          <w:rFonts w:ascii="Arial" w:hAnsi="Arial" w:cs="Arial"/>
          <w:sz w:val="22"/>
          <w:szCs w:val="22"/>
        </w:rPr>
        <w:t>185.8</w:t>
      </w:r>
      <w:r w:rsidR="008D6618" w:rsidRPr="00FA00B1">
        <w:rPr>
          <w:rFonts w:ascii="Arial" w:hAnsi="Arial" w:cs="Arial"/>
          <w:sz w:val="22"/>
          <w:szCs w:val="22"/>
        </w:rPr>
        <w:t xml:space="preserve"> million, respectively</w:t>
      </w:r>
      <w:r w:rsidRPr="00FA00B1">
        <w:rPr>
          <w:rFonts w:ascii="Arial" w:hAnsi="Arial" w:cs="Arial"/>
          <w:sz w:val="22"/>
          <w:szCs w:val="22"/>
          <w:cs/>
        </w:rPr>
        <w:t>.</w:t>
      </w:r>
      <w:r w:rsidR="00000A1E" w:rsidRPr="00FA00B1">
        <w:rPr>
          <w:rFonts w:ascii="Arial" w:hAnsi="Arial" w:cs="Arial"/>
          <w:sz w:val="22"/>
          <w:szCs w:val="22"/>
          <w:cs/>
        </w:rPr>
        <w:t xml:space="preserve"> </w:t>
      </w:r>
      <w:r w:rsidR="00870AA1" w:rsidRPr="00FA00B1">
        <w:rPr>
          <w:rFonts w:ascii="Arial" w:hAnsi="Arial" w:cs="Arial"/>
          <w:sz w:val="22"/>
          <w:szCs w:val="22"/>
        </w:rPr>
        <w:t>The</w:t>
      </w:r>
      <w:r w:rsidRPr="00FA00B1">
        <w:rPr>
          <w:rFonts w:ascii="Arial" w:hAnsi="Arial" w:cs="Arial"/>
          <w:sz w:val="22"/>
          <w:szCs w:val="22"/>
        </w:rPr>
        <w:t xml:space="preserve"> outcomes of the cases have not yet been </w:t>
      </w:r>
      <w:proofErr w:type="spellStart"/>
      <w:r w:rsidR="00C06E47" w:rsidRPr="00FA00B1">
        <w:rPr>
          <w:rFonts w:ascii="Arial" w:hAnsi="Arial" w:cs="Arial"/>
          <w:sz w:val="22"/>
          <w:szCs w:val="22"/>
        </w:rPr>
        <w:t>finalis</w:t>
      </w:r>
      <w:r w:rsidR="00B86014" w:rsidRPr="00FA00B1">
        <w:rPr>
          <w:rFonts w:ascii="Arial" w:hAnsi="Arial" w:cs="Arial"/>
          <w:sz w:val="22"/>
          <w:szCs w:val="22"/>
        </w:rPr>
        <w:t>ed</w:t>
      </w:r>
      <w:proofErr w:type="spellEnd"/>
      <w:r w:rsidR="00B86014" w:rsidRPr="00FA00B1">
        <w:rPr>
          <w:rFonts w:ascii="Arial" w:hAnsi="Arial" w:cs="Arial"/>
          <w:sz w:val="22"/>
          <w:szCs w:val="22"/>
        </w:rPr>
        <w:t>.</w:t>
      </w:r>
      <w:r w:rsidRPr="00FA00B1">
        <w:rPr>
          <w:rFonts w:ascii="Arial" w:hAnsi="Arial" w:cs="Arial"/>
          <w:sz w:val="22"/>
          <w:szCs w:val="22"/>
        </w:rPr>
        <w:t xml:space="preserve"> </w:t>
      </w:r>
      <w:r w:rsidR="00C06E47" w:rsidRPr="00FA00B1">
        <w:rPr>
          <w:rFonts w:ascii="Arial" w:hAnsi="Arial" w:cs="Arial"/>
          <w:sz w:val="22"/>
          <w:szCs w:val="22"/>
        </w:rPr>
        <w:t xml:space="preserve">However, the Company considered the estimated losses that might be incurred and already </w:t>
      </w:r>
      <w:proofErr w:type="spellStart"/>
      <w:r w:rsidR="00C06E47" w:rsidRPr="00FA00B1">
        <w:rPr>
          <w:rFonts w:ascii="Arial" w:hAnsi="Arial" w:cs="Arial"/>
          <w:sz w:val="22"/>
          <w:szCs w:val="22"/>
        </w:rPr>
        <w:t>recognised</w:t>
      </w:r>
      <w:proofErr w:type="spellEnd"/>
      <w:r w:rsidR="00C06E47" w:rsidRPr="00FA00B1">
        <w:rPr>
          <w:rFonts w:ascii="Arial" w:hAnsi="Arial" w:cs="Arial"/>
          <w:sz w:val="22"/>
          <w:szCs w:val="22"/>
        </w:rPr>
        <w:t xml:space="preserve"> as loss reserves of </w:t>
      </w:r>
      <w:r w:rsidR="006B474D" w:rsidRPr="00FA00B1">
        <w:rPr>
          <w:rFonts w:ascii="Arial" w:hAnsi="Arial" w:cs="Arial"/>
          <w:sz w:val="22"/>
          <w:szCs w:val="22"/>
        </w:rPr>
        <w:t>Bah</w:t>
      </w:r>
      <w:r w:rsidR="00D20F76">
        <w:rPr>
          <w:rFonts w:ascii="Arial" w:hAnsi="Arial" w:cs="Arial"/>
          <w:sz w:val="22"/>
          <w:szCs w:val="22"/>
        </w:rPr>
        <w:t>t</w:t>
      </w:r>
      <w:r w:rsidR="00AD6EF6" w:rsidRPr="00FA00B1">
        <w:rPr>
          <w:rFonts w:ascii="Arial" w:hAnsi="Arial" w:cs="Arial"/>
          <w:sz w:val="22"/>
          <w:szCs w:val="22"/>
        </w:rPr>
        <w:t xml:space="preserve"> </w:t>
      </w:r>
      <w:r w:rsidR="002C0FCD">
        <w:rPr>
          <w:rFonts w:ascii="Arial" w:hAnsi="Arial" w:cs="Arial"/>
          <w:sz w:val="22"/>
          <w:szCs w:val="22"/>
        </w:rPr>
        <w:t>32.</w:t>
      </w:r>
      <w:r w:rsidR="00401103">
        <w:rPr>
          <w:rFonts w:ascii="Arial" w:hAnsi="Arial" w:cs="Arial"/>
          <w:sz w:val="22"/>
          <w:szCs w:val="22"/>
        </w:rPr>
        <w:t>4</w:t>
      </w:r>
      <w:r w:rsidR="00F939E6" w:rsidRPr="00FA00B1">
        <w:rPr>
          <w:rFonts w:ascii="Arial" w:hAnsi="Arial" w:cs="Arial"/>
          <w:sz w:val="22"/>
          <w:szCs w:val="22"/>
        </w:rPr>
        <w:t xml:space="preserve"> </w:t>
      </w:r>
      <w:r w:rsidR="00047BB4" w:rsidRPr="00FA00B1">
        <w:rPr>
          <w:rFonts w:ascii="Arial" w:hAnsi="Arial" w:cs="Arial"/>
          <w:sz w:val="22"/>
          <w:szCs w:val="22"/>
        </w:rPr>
        <w:t xml:space="preserve">and </w:t>
      </w:r>
      <w:r w:rsidR="00847B1B" w:rsidRPr="00FA00B1">
        <w:rPr>
          <w:rFonts w:ascii="Arial" w:hAnsi="Arial" w:cs="Arial"/>
          <w:sz w:val="22"/>
          <w:szCs w:val="22"/>
        </w:rPr>
        <w:t>Baht</w:t>
      </w:r>
      <w:r w:rsidR="00AD6EF6" w:rsidRPr="00FA00B1">
        <w:rPr>
          <w:rFonts w:ascii="Arial" w:hAnsi="Arial" w:cs="Arial"/>
          <w:sz w:val="22"/>
          <w:szCs w:val="22"/>
        </w:rPr>
        <w:t xml:space="preserve"> </w:t>
      </w:r>
      <w:r w:rsidR="00A64E16">
        <w:rPr>
          <w:rFonts w:ascii="Arial" w:hAnsi="Arial" w:cs="Arial"/>
          <w:sz w:val="22"/>
          <w:szCs w:val="22"/>
        </w:rPr>
        <w:t>29.3</w:t>
      </w:r>
      <w:r w:rsidR="00847B1B" w:rsidRPr="00FA00B1">
        <w:rPr>
          <w:rFonts w:ascii="Arial" w:hAnsi="Arial" w:cs="Arial"/>
          <w:sz w:val="22"/>
          <w:szCs w:val="22"/>
        </w:rPr>
        <w:t xml:space="preserve"> million</w:t>
      </w:r>
      <w:r w:rsidR="00047BB4" w:rsidRPr="00FA00B1">
        <w:rPr>
          <w:rFonts w:ascii="Arial" w:hAnsi="Arial" w:cs="Arial"/>
          <w:sz w:val="22"/>
          <w:szCs w:val="22"/>
        </w:rPr>
        <w:t xml:space="preserve">, respectively, </w:t>
      </w:r>
      <w:r w:rsidRPr="00FA00B1">
        <w:rPr>
          <w:rFonts w:ascii="Arial" w:hAnsi="Arial" w:cs="Arial"/>
          <w:sz w:val="22"/>
          <w:szCs w:val="22"/>
        </w:rPr>
        <w:t xml:space="preserve">in the </w:t>
      </w:r>
      <w:r w:rsidR="00C06E47" w:rsidRPr="00FA00B1">
        <w:rPr>
          <w:rFonts w:ascii="Arial" w:hAnsi="Arial" w:cs="Arial"/>
          <w:sz w:val="22"/>
          <w:szCs w:val="22"/>
        </w:rPr>
        <w:t xml:space="preserve">financial </w:t>
      </w:r>
      <w:r w:rsidRPr="00FA00B1">
        <w:rPr>
          <w:rFonts w:ascii="Arial" w:hAnsi="Arial" w:cs="Arial"/>
          <w:sz w:val="22"/>
          <w:szCs w:val="22"/>
        </w:rPr>
        <w:t>statements.</w:t>
      </w:r>
    </w:p>
    <w:p w14:paraId="518C9327" w14:textId="44D61418" w:rsidR="00E96AF0" w:rsidRDefault="00E96AF0" w:rsidP="002C0FCD">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bookmarkStart w:id="20" w:name="_Toc23757815"/>
      <w:bookmarkStart w:id="21" w:name="_Toc23757816"/>
      <w:r w:rsidRPr="00E96AF0">
        <w:rPr>
          <w:rFonts w:ascii="Arial" w:hAnsi="Arial" w:cs="Arial"/>
          <w:b/>
          <w:bCs/>
          <w:sz w:val="22"/>
          <w:szCs w:val="22"/>
          <w:cs/>
        </w:rPr>
        <w:t xml:space="preserve">22. </w:t>
      </w:r>
      <w:r>
        <w:rPr>
          <w:rFonts w:ascii="Arial" w:hAnsi="Arial" w:cs="Arial"/>
          <w:b/>
          <w:bCs/>
          <w:sz w:val="22"/>
          <w:szCs w:val="22"/>
        </w:rPr>
        <w:tab/>
        <w:t>Dividends paid</w:t>
      </w:r>
      <w:bookmarkEnd w:id="20"/>
    </w:p>
    <w:p w14:paraId="18F62F57" w14:textId="0530B392" w:rsidR="00E96AF0" w:rsidRPr="00E96AF0" w:rsidRDefault="00E96AF0" w:rsidP="002C0FCD">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E96AF0">
        <w:rPr>
          <w:rFonts w:ascii="Arial" w:hAnsi="Arial" w:cs="Arial"/>
          <w:sz w:val="22"/>
          <w:szCs w:val="22"/>
        </w:rPr>
        <w:t>Dividends declared during the three-month periods ended 31 March 2022 and 2021 were as follows:</w:t>
      </w:r>
    </w:p>
    <w:tbl>
      <w:tblPr>
        <w:tblW w:w="9090" w:type="dxa"/>
        <w:tblInd w:w="558" w:type="dxa"/>
        <w:tblCellMar>
          <w:left w:w="0" w:type="dxa"/>
          <w:right w:w="0" w:type="dxa"/>
        </w:tblCellMar>
        <w:tblLook w:val="04A0" w:firstRow="1" w:lastRow="0" w:firstColumn="1" w:lastColumn="0" w:noHBand="0" w:noVBand="1"/>
      </w:tblPr>
      <w:tblGrid>
        <w:gridCol w:w="2250"/>
        <w:gridCol w:w="4050"/>
        <w:gridCol w:w="1395"/>
        <w:gridCol w:w="1395"/>
      </w:tblGrid>
      <w:tr w:rsidR="00E96AF0" w14:paraId="7BF475F9" w14:textId="77777777" w:rsidTr="00E96AF0">
        <w:trPr>
          <w:trHeight w:val="290"/>
        </w:trPr>
        <w:tc>
          <w:tcPr>
            <w:tcW w:w="2250" w:type="dxa"/>
            <w:tcMar>
              <w:top w:w="0" w:type="dxa"/>
              <w:left w:w="108" w:type="dxa"/>
              <w:bottom w:w="0" w:type="dxa"/>
              <w:right w:w="108" w:type="dxa"/>
            </w:tcMar>
          </w:tcPr>
          <w:p w14:paraId="3782CCDC" w14:textId="77777777" w:rsidR="00E96AF0" w:rsidRDefault="00E96AF0">
            <w:pPr>
              <w:spacing w:line="360" w:lineRule="exact"/>
              <w:ind w:left="162" w:right="12" w:hanging="162"/>
              <w:jc w:val="center"/>
              <w:rPr>
                <w:rFonts w:ascii="Arial" w:hAnsi="Arial" w:cs="Arial"/>
                <w:sz w:val="18"/>
                <w:szCs w:val="18"/>
                <w:cs/>
              </w:rPr>
            </w:pPr>
          </w:p>
        </w:tc>
        <w:tc>
          <w:tcPr>
            <w:tcW w:w="4050" w:type="dxa"/>
            <w:tcMar>
              <w:top w:w="0" w:type="dxa"/>
              <w:left w:w="108" w:type="dxa"/>
              <w:bottom w:w="0" w:type="dxa"/>
              <w:right w:w="108" w:type="dxa"/>
            </w:tcMar>
            <w:vAlign w:val="bottom"/>
            <w:hideMark/>
          </w:tcPr>
          <w:p w14:paraId="2FF9ECDD" w14:textId="77777777" w:rsidR="00E96AF0" w:rsidRDefault="00E96AF0" w:rsidP="00E96AF0">
            <w:pPr>
              <w:pBdr>
                <w:bottom w:val="single" w:sz="4" w:space="1" w:color="auto"/>
              </w:pBdr>
              <w:spacing w:line="360" w:lineRule="exact"/>
              <w:ind w:left="162" w:hanging="162"/>
              <w:jc w:val="center"/>
              <w:rPr>
                <w:rFonts w:ascii="Arial" w:hAnsi="Arial" w:cs="Arial"/>
                <w:sz w:val="18"/>
                <w:szCs w:val="18"/>
              </w:rPr>
            </w:pPr>
            <w:r>
              <w:rPr>
                <w:rFonts w:ascii="Arial" w:hAnsi="Arial" w:cs="Arial"/>
                <w:sz w:val="18"/>
                <w:szCs w:val="18"/>
              </w:rPr>
              <w:t>Approved by</w:t>
            </w:r>
          </w:p>
        </w:tc>
        <w:tc>
          <w:tcPr>
            <w:tcW w:w="1395" w:type="dxa"/>
            <w:tcMar>
              <w:top w:w="0" w:type="dxa"/>
              <w:left w:w="108" w:type="dxa"/>
              <w:bottom w:w="0" w:type="dxa"/>
              <w:right w:w="108" w:type="dxa"/>
            </w:tcMar>
            <w:vAlign w:val="bottom"/>
            <w:hideMark/>
          </w:tcPr>
          <w:p w14:paraId="2200A511" w14:textId="77777777" w:rsidR="00E96AF0" w:rsidRDefault="00E96AF0" w:rsidP="00E96AF0">
            <w:pPr>
              <w:pBdr>
                <w:bottom w:val="single" w:sz="4" w:space="1" w:color="auto"/>
              </w:pBdr>
              <w:spacing w:line="360" w:lineRule="exact"/>
              <w:ind w:right="-99"/>
              <w:jc w:val="center"/>
              <w:rPr>
                <w:rFonts w:ascii="Arial" w:hAnsi="Arial" w:cs="Arial"/>
                <w:sz w:val="18"/>
                <w:szCs w:val="18"/>
              </w:rPr>
            </w:pPr>
            <w:r>
              <w:rPr>
                <w:rFonts w:ascii="Arial" w:hAnsi="Arial" w:cs="Arial"/>
                <w:sz w:val="18"/>
                <w:szCs w:val="18"/>
              </w:rPr>
              <w:t>Total dividends</w:t>
            </w:r>
          </w:p>
        </w:tc>
        <w:tc>
          <w:tcPr>
            <w:tcW w:w="1395" w:type="dxa"/>
            <w:tcMar>
              <w:top w:w="0" w:type="dxa"/>
              <w:left w:w="108" w:type="dxa"/>
              <w:bottom w:w="0" w:type="dxa"/>
              <w:right w:w="108" w:type="dxa"/>
            </w:tcMar>
            <w:vAlign w:val="bottom"/>
            <w:hideMark/>
          </w:tcPr>
          <w:p w14:paraId="0DC93B4B" w14:textId="17C17D42" w:rsidR="00E96AF0" w:rsidRDefault="00E96AF0" w:rsidP="00E96AF0">
            <w:pPr>
              <w:pBdr>
                <w:bottom w:val="single" w:sz="4" w:space="1" w:color="auto"/>
              </w:pBdr>
              <w:spacing w:line="360" w:lineRule="exact"/>
              <w:ind w:right="-63"/>
              <w:jc w:val="center"/>
              <w:rPr>
                <w:rFonts w:ascii="Arial" w:hAnsi="Arial" w:cs="Arial"/>
                <w:sz w:val="18"/>
                <w:szCs w:val="18"/>
              </w:rPr>
            </w:pPr>
            <w:r>
              <w:rPr>
                <w:rFonts w:ascii="Arial" w:hAnsi="Arial" w:cs="Arial"/>
                <w:sz w:val="18"/>
                <w:szCs w:val="18"/>
              </w:rPr>
              <w:t>Dividend                        per share</w:t>
            </w:r>
          </w:p>
        </w:tc>
      </w:tr>
      <w:tr w:rsidR="00E96AF0" w14:paraId="0DD8C895" w14:textId="77777777" w:rsidTr="00E96AF0">
        <w:tc>
          <w:tcPr>
            <w:tcW w:w="2250" w:type="dxa"/>
            <w:tcMar>
              <w:top w:w="0" w:type="dxa"/>
              <w:left w:w="108" w:type="dxa"/>
              <w:bottom w:w="0" w:type="dxa"/>
              <w:right w:w="108" w:type="dxa"/>
            </w:tcMar>
          </w:tcPr>
          <w:p w14:paraId="6C5EC777" w14:textId="77777777" w:rsidR="00E96AF0" w:rsidRDefault="00E96AF0">
            <w:pPr>
              <w:spacing w:line="360" w:lineRule="exact"/>
              <w:ind w:left="162" w:right="12" w:hanging="162"/>
              <w:rPr>
                <w:rFonts w:ascii="Arial" w:hAnsi="Arial" w:cs="Arial"/>
                <w:sz w:val="18"/>
                <w:szCs w:val="18"/>
              </w:rPr>
            </w:pPr>
          </w:p>
        </w:tc>
        <w:tc>
          <w:tcPr>
            <w:tcW w:w="4050" w:type="dxa"/>
            <w:tcMar>
              <w:top w:w="0" w:type="dxa"/>
              <w:left w:w="108" w:type="dxa"/>
              <w:bottom w:w="0" w:type="dxa"/>
              <w:right w:w="108" w:type="dxa"/>
            </w:tcMar>
            <w:vAlign w:val="bottom"/>
          </w:tcPr>
          <w:p w14:paraId="0B1723BC" w14:textId="77777777" w:rsidR="00E96AF0" w:rsidRDefault="00E96AF0">
            <w:pPr>
              <w:spacing w:line="360" w:lineRule="exact"/>
              <w:ind w:left="162" w:hanging="162"/>
              <w:jc w:val="center"/>
              <w:rPr>
                <w:rFonts w:ascii="Arial" w:hAnsi="Arial" w:cs="Arial"/>
                <w:sz w:val="18"/>
                <w:szCs w:val="18"/>
              </w:rPr>
            </w:pPr>
          </w:p>
        </w:tc>
        <w:tc>
          <w:tcPr>
            <w:tcW w:w="1395" w:type="dxa"/>
            <w:tcMar>
              <w:top w:w="0" w:type="dxa"/>
              <w:left w:w="108" w:type="dxa"/>
              <w:bottom w:w="0" w:type="dxa"/>
              <w:right w:w="108" w:type="dxa"/>
            </w:tcMar>
            <w:vAlign w:val="bottom"/>
            <w:hideMark/>
          </w:tcPr>
          <w:p w14:paraId="11C28E62" w14:textId="77777777" w:rsidR="00E96AF0" w:rsidRDefault="00E96AF0">
            <w:pPr>
              <w:spacing w:line="360" w:lineRule="exact"/>
              <w:ind w:right="-99"/>
              <w:jc w:val="center"/>
              <w:rPr>
                <w:rFonts w:ascii="Arial" w:hAnsi="Arial" w:cs="Arial"/>
                <w:sz w:val="18"/>
                <w:szCs w:val="18"/>
              </w:rPr>
            </w:pPr>
            <w:r>
              <w:rPr>
                <w:rFonts w:ascii="Arial" w:hAnsi="Arial" w:cs="Arial"/>
                <w:sz w:val="18"/>
                <w:szCs w:val="18"/>
              </w:rPr>
              <w:t>(Million Baht)</w:t>
            </w:r>
          </w:p>
        </w:tc>
        <w:tc>
          <w:tcPr>
            <w:tcW w:w="1395" w:type="dxa"/>
            <w:tcMar>
              <w:top w:w="0" w:type="dxa"/>
              <w:left w:w="108" w:type="dxa"/>
              <w:bottom w:w="0" w:type="dxa"/>
              <w:right w:w="108" w:type="dxa"/>
            </w:tcMar>
            <w:vAlign w:val="bottom"/>
            <w:hideMark/>
          </w:tcPr>
          <w:p w14:paraId="6FDD0A15" w14:textId="77777777" w:rsidR="00E96AF0" w:rsidRDefault="00E96AF0">
            <w:pPr>
              <w:spacing w:line="360" w:lineRule="exact"/>
              <w:ind w:right="-63"/>
              <w:jc w:val="center"/>
              <w:rPr>
                <w:rFonts w:ascii="Arial" w:hAnsi="Arial" w:cs="Arial"/>
                <w:sz w:val="18"/>
                <w:szCs w:val="18"/>
              </w:rPr>
            </w:pPr>
            <w:r>
              <w:rPr>
                <w:rFonts w:ascii="Arial" w:hAnsi="Arial" w:cs="Arial"/>
                <w:sz w:val="18"/>
                <w:szCs w:val="18"/>
              </w:rPr>
              <w:t>(Baht)</w:t>
            </w:r>
          </w:p>
        </w:tc>
      </w:tr>
      <w:tr w:rsidR="00E96AF0" w14:paraId="4D3A607F" w14:textId="77777777" w:rsidTr="00E96AF0">
        <w:tc>
          <w:tcPr>
            <w:tcW w:w="2250" w:type="dxa"/>
            <w:tcMar>
              <w:top w:w="0" w:type="dxa"/>
              <w:left w:w="108" w:type="dxa"/>
              <w:bottom w:w="0" w:type="dxa"/>
              <w:right w:w="108" w:type="dxa"/>
            </w:tcMar>
            <w:hideMark/>
          </w:tcPr>
          <w:p w14:paraId="5093C6D5" w14:textId="77777777" w:rsidR="00E96AF0" w:rsidRDefault="00E96AF0">
            <w:pPr>
              <w:spacing w:line="360" w:lineRule="exact"/>
              <w:ind w:left="162" w:right="-109" w:hanging="162"/>
              <w:rPr>
                <w:rFonts w:ascii="Arial" w:hAnsi="Arial" w:cs="Arial"/>
                <w:sz w:val="18"/>
                <w:szCs w:val="18"/>
              </w:rPr>
            </w:pPr>
            <w:r>
              <w:rPr>
                <w:rFonts w:ascii="Arial" w:hAnsi="Arial" w:cs="Arial"/>
                <w:sz w:val="18"/>
                <w:szCs w:val="18"/>
              </w:rPr>
              <w:t>Final dividends for 2021</w:t>
            </w:r>
          </w:p>
        </w:tc>
        <w:tc>
          <w:tcPr>
            <w:tcW w:w="4050" w:type="dxa"/>
            <w:tcMar>
              <w:top w:w="0" w:type="dxa"/>
              <w:left w:w="108" w:type="dxa"/>
              <w:bottom w:w="0" w:type="dxa"/>
              <w:right w:w="108" w:type="dxa"/>
            </w:tcMar>
            <w:hideMark/>
          </w:tcPr>
          <w:p w14:paraId="375816AE" w14:textId="19AF49C3" w:rsidR="00E96AF0" w:rsidRDefault="00E96AF0" w:rsidP="00E96AF0">
            <w:pPr>
              <w:spacing w:line="360" w:lineRule="exact"/>
              <w:ind w:left="158" w:hanging="158"/>
              <w:jc w:val="left"/>
              <w:rPr>
                <w:rFonts w:ascii="Arial" w:hAnsi="Arial" w:cs="Arial"/>
                <w:sz w:val="18"/>
                <w:szCs w:val="18"/>
              </w:rPr>
            </w:pPr>
            <w:r>
              <w:rPr>
                <w:rFonts w:ascii="Arial" w:hAnsi="Arial" w:cs="Arial"/>
                <w:sz w:val="18"/>
                <w:szCs w:val="18"/>
              </w:rPr>
              <w:t>Annual General Meeting of the shareholders                                      on 31 March 2022</w:t>
            </w:r>
          </w:p>
        </w:tc>
        <w:tc>
          <w:tcPr>
            <w:tcW w:w="1395" w:type="dxa"/>
            <w:tcMar>
              <w:top w:w="0" w:type="dxa"/>
              <w:left w:w="108" w:type="dxa"/>
              <w:bottom w:w="0" w:type="dxa"/>
              <w:right w:w="108" w:type="dxa"/>
            </w:tcMar>
            <w:vAlign w:val="bottom"/>
          </w:tcPr>
          <w:p w14:paraId="496AE07C" w14:textId="6E11D2E0" w:rsidR="00E96AF0" w:rsidRDefault="002C0FCD" w:rsidP="002C0FCD">
            <w:pPr>
              <w:spacing w:line="360" w:lineRule="exact"/>
              <w:ind w:right="-99"/>
              <w:jc w:val="center"/>
              <w:rPr>
                <w:rFonts w:ascii="Arial" w:hAnsi="Arial" w:cs="Arial"/>
                <w:sz w:val="18"/>
                <w:szCs w:val="18"/>
              </w:rPr>
            </w:pPr>
            <w:r>
              <w:rPr>
                <w:rFonts w:ascii="Arial" w:hAnsi="Arial" w:cs="Arial"/>
                <w:sz w:val="18"/>
                <w:szCs w:val="18"/>
              </w:rPr>
              <w:t>62.55</w:t>
            </w:r>
          </w:p>
        </w:tc>
        <w:tc>
          <w:tcPr>
            <w:tcW w:w="1395" w:type="dxa"/>
            <w:tcMar>
              <w:top w:w="0" w:type="dxa"/>
              <w:left w:w="108" w:type="dxa"/>
              <w:bottom w:w="0" w:type="dxa"/>
              <w:right w:w="108" w:type="dxa"/>
            </w:tcMar>
            <w:vAlign w:val="bottom"/>
          </w:tcPr>
          <w:p w14:paraId="2432D5A2" w14:textId="295C3799" w:rsidR="00E96AF0" w:rsidRDefault="002C0FCD" w:rsidP="002C0FCD">
            <w:pPr>
              <w:spacing w:line="360" w:lineRule="exact"/>
              <w:ind w:right="-63"/>
              <w:jc w:val="center"/>
              <w:rPr>
                <w:rFonts w:ascii="Arial" w:hAnsi="Arial" w:cs="Arial"/>
                <w:sz w:val="18"/>
                <w:szCs w:val="18"/>
              </w:rPr>
            </w:pPr>
            <w:r>
              <w:rPr>
                <w:rFonts w:ascii="Arial" w:hAnsi="Arial" w:cs="Arial"/>
                <w:sz w:val="18"/>
                <w:szCs w:val="18"/>
              </w:rPr>
              <w:t>4.50</w:t>
            </w:r>
          </w:p>
        </w:tc>
      </w:tr>
      <w:tr w:rsidR="00E96AF0" w14:paraId="221C3A51" w14:textId="77777777" w:rsidTr="00E96AF0">
        <w:tc>
          <w:tcPr>
            <w:tcW w:w="2250" w:type="dxa"/>
            <w:tcMar>
              <w:top w:w="0" w:type="dxa"/>
              <w:left w:w="108" w:type="dxa"/>
              <w:bottom w:w="0" w:type="dxa"/>
              <w:right w:w="108" w:type="dxa"/>
            </w:tcMar>
            <w:hideMark/>
          </w:tcPr>
          <w:p w14:paraId="5394CE43" w14:textId="77777777" w:rsidR="00E96AF0" w:rsidRDefault="00E96AF0">
            <w:pPr>
              <w:spacing w:line="360" w:lineRule="exact"/>
              <w:ind w:left="162" w:right="-109" w:hanging="162"/>
              <w:rPr>
                <w:rFonts w:ascii="Arial" w:hAnsi="Arial" w:cs="Arial"/>
                <w:sz w:val="18"/>
                <w:szCs w:val="18"/>
              </w:rPr>
            </w:pPr>
            <w:r>
              <w:rPr>
                <w:rFonts w:ascii="Arial" w:hAnsi="Arial" w:cs="Arial"/>
                <w:sz w:val="18"/>
                <w:szCs w:val="18"/>
              </w:rPr>
              <w:t>Final dividends for 2020</w:t>
            </w:r>
          </w:p>
        </w:tc>
        <w:tc>
          <w:tcPr>
            <w:tcW w:w="4050" w:type="dxa"/>
            <w:tcMar>
              <w:top w:w="0" w:type="dxa"/>
              <w:left w:w="108" w:type="dxa"/>
              <w:bottom w:w="0" w:type="dxa"/>
              <w:right w:w="108" w:type="dxa"/>
            </w:tcMar>
            <w:hideMark/>
          </w:tcPr>
          <w:p w14:paraId="0EB9D049" w14:textId="7C235C7C" w:rsidR="00E96AF0" w:rsidRDefault="00E96AF0" w:rsidP="00E96AF0">
            <w:pPr>
              <w:spacing w:line="360" w:lineRule="exact"/>
              <w:ind w:left="158" w:hanging="158"/>
              <w:jc w:val="left"/>
              <w:rPr>
                <w:rFonts w:ascii="Arial" w:hAnsi="Arial" w:cs="Arial"/>
                <w:sz w:val="18"/>
                <w:szCs w:val="18"/>
              </w:rPr>
            </w:pPr>
            <w:r>
              <w:rPr>
                <w:rFonts w:ascii="Arial" w:hAnsi="Arial" w:cs="Arial"/>
                <w:sz w:val="18"/>
                <w:szCs w:val="18"/>
              </w:rPr>
              <w:t>Meeting of Board of Directors on 31 March 2021</w:t>
            </w:r>
          </w:p>
        </w:tc>
        <w:tc>
          <w:tcPr>
            <w:tcW w:w="1395" w:type="dxa"/>
            <w:tcMar>
              <w:top w:w="0" w:type="dxa"/>
              <w:left w:w="108" w:type="dxa"/>
              <w:bottom w:w="0" w:type="dxa"/>
              <w:right w:w="108" w:type="dxa"/>
            </w:tcMar>
            <w:vAlign w:val="bottom"/>
            <w:hideMark/>
          </w:tcPr>
          <w:p w14:paraId="0978423C" w14:textId="39B9A1E9" w:rsidR="00E96AF0" w:rsidRDefault="00E96AF0" w:rsidP="00E96AF0">
            <w:pPr>
              <w:spacing w:line="360" w:lineRule="exact"/>
              <w:ind w:right="-99"/>
              <w:jc w:val="center"/>
              <w:rPr>
                <w:rFonts w:ascii="Arial" w:hAnsi="Arial" w:cs="Arial"/>
                <w:sz w:val="18"/>
                <w:szCs w:val="18"/>
              </w:rPr>
            </w:pPr>
            <w:r>
              <w:rPr>
                <w:rFonts w:ascii="Arial" w:hAnsi="Arial" w:cs="Arial"/>
                <w:sz w:val="18"/>
                <w:szCs w:val="18"/>
              </w:rPr>
              <w:t>6</w:t>
            </w:r>
            <w:r w:rsidR="003B7BBF">
              <w:rPr>
                <w:rFonts w:ascii="Arial" w:hAnsi="Arial" w:cs="Arial"/>
                <w:sz w:val="18"/>
                <w:szCs w:val="18"/>
              </w:rPr>
              <w:t>6</w:t>
            </w:r>
            <w:r>
              <w:rPr>
                <w:rFonts w:ascii="Arial" w:hAnsi="Arial" w:cs="Arial"/>
                <w:sz w:val="18"/>
                <w:szCs w:val="18"/>
              </w:rPr>
              <w:t>.03</w:t>
            </w:r>
          </w:p>
        </w:tc>
        <w:tc>
          <w:tcPr>
            <w:tcW w:w="1395" w:type="dxa"/>
            <w:tcMar>
              <w:top w:w="0" w:type="dxa"/>
              <w:left w:w="108" w:type="dxa"/>
              <w:bottom w:w="0" w:type="dxa"/>
              <w:right w:w="108" w:type="dxa"/>
            </w:tcMar>
            <w:vAlign w:val="bottom"/>
            <w:hideMark/>
          </w:tcPr>
          <w:p w14:paraId="6591B6BC" w14:textId="77777777" w:rsidR="00E96AF0" w:rsidRDefault="00E96AF0" w:rsidP="00E96AF0">
            <w:pPr>
              <w:spacing w:line="360" w:lineRule="exact"/>
              <w:ind w:right="-63"/>
              <w:jc w:val="center"/>
              <w:rPr>
                <w:rFonts w:ascii="Arial" w:hAnsi="Arial" w:cs="Arial"/>
                <w:sz w:val="18"/>
                <w:szCs w:val="18"/>
              </w:rPr>
            </w:pPr>
            <w:r>
              <w:rPr>
                <w:rFonts w:ascii="Arial" w:hAnsi="Arial" w:cs="Arial"/>
                <w:sz w:val="18"/>
                <w:szCs w:val="18"/>
              </w:rPr>
              <w:t>4.75</w:t>
            </w:r>
          </w:p>
        </w:tc>
      </w:tr>
    </w:tbl>
    <w:p w14:paraId="5CC6A7B6" w14:textId="653891A8" w:rsidR="00124261" w:rsidRPr="00FA00B1" w:rsidRDefault="00B808B5" w:rsidP="00E96AF0">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r w:rsidRPr="00FA00B1">
        <w:rPr>
          <w:rFonts w:ascii="Arial" w:hAnsi="Arial" w:cs="Arial"/>
          <w:b/>
          <w:bCs/>
          <w:sz w:val="22"/>
          <w:szCs w:val="22"/>
        </w:rPr>
        <w:t>2</w:t>
      </w:r>
      <w:r w:rsidR="00E96AF0">
        <w:rPr>
          <w:rFonts w:ascii="Arial" w:hAnsi="Arial" w:cs="Arial"/>
          <w:b/>
          <w:bCs/>
          <w:sz w:val="22"/>
          <w:szCs w:val="22"/>
        </w:rPr>
        <w:t>3</w:t>
      </w:r>
      <w:r w:rsidR="00B25ED3" w:rsidRPr="00FA00B1">
        <w:rPr>
          <w:rFonts w:ascii="Arial" w:hAnsi="Arial" w:cs="Arial"/>
          <w:b/>
          <w:bCs/>
          <w:sz w:val="22"/>
          <w:szCs w:val="22"/>
        </w:rPr>
        <w:t>.</w:t>
      </w:r>
      <w:r w:rsidR="00F61485" w:rsidRPr="00FA00B1">
        <w:rPr>
          <w:rFonts w:ascii="Arial" w:hAnsi="Arial" w:cs="Arial"/>
          <w:b/>
          <w:bCs/>
          <w:sz w:val="22"/>
          <w:szCs w:val="22"/>
        </w:rPr>
        <w:tab/>
      </w:r>
      <w:r w:rsidR="00BB36F5" w:rsidRPr="00FA00B1">
        <w:rPr>
          <w:rFonts w:ascii="Arial" w:hAnsi="Arial" w:cs="Arial"/>
          <w:b/>
          <w:bCs/>
          <w:sz w:val="22"/>
          <w:szCs w:val="22"/>
        </w:rPr>
        <w:t>Approval of the</w:t>
      </w:r>
      <w:r w:rsidR="007F6E56" w:rsidRPr="00FA00B1">
        <w:rPr>
          <w:rFonts w:ascii="Arial" w:hAnsi="Arial" w:cs="Arial"/>
          <w:b/>
          <w:bCs/>
          <w:sz w:val="22"/>
          <w:szCs w:val="22"/>
        </w:rPr>
        <w:t xml:space="preserve"> </w:t>
      </w:r>
      <w:r w:rsidR="0064097E" w:rsidRPr="00FA00B1">
        <w:rPr>
          <w:rFonts w:ascii="Arial" w:hAnsi="Arial" w:cs="Arial"/>
          <w:b/>
          <w:bCs/>
          <w:sz w:val="22"/>
          <w:szCs w:val="22"/>
        </w:rPr>
        <w:t xml:space="preserve">interim </w:t>
      </w:r>
      <w:r w:rsidR="00BB36F5" w:rsidRPr="00FA00B1">
        <w:rPr>
          <w:rFonts w:ascii="Arial" w:hAnsi="Arial" w:cs="Arial"/>
          <w:b/>
          <w:bCs/>
          <w:sz w:val="22"/>
          <w:szCs w:val="22"/>
        </w:rPr>
        <w:t xml:space="preserve">financial </w:t>
      </w:r>
      <w:bookmarkEnd w:id="21"/>
      <w:r w:rsidR="00211DAE" w:rsidRPr="00FA00B1">
        <w:rPr>
          <w:rFonts w:ascii="Arial" w:hAnsi="Arial" w:cs="Arial"/>
          <w:b/>
          <w:bCs/>
          <w:sz w:val="22"/>
          <w:szCs w:val="22"/>
        </w:rPr>
        <w:t>information</w:t>
      </w:r>
    </w:p>
    <w:p w14:paraId="4C1CD898" w14:textId="66C6CAE9" w:rsidR="00BB2A71" w:rsidRPr="00FA00B1" w:rsidRDefault="00124261" w:rsidP="00D20F76">
      <w:pPr>
        <w:tabs>
          <w:tab w:val="left" w:pos="540"/>
          <w:tab w:val="left" w:pos="1418"/>
          <w:tab w:val="left" w:pos="1985"/>
        </w:tabs>
        <w:spacing w:before="120" w:after="120" w:line="360" w:lineRule="exact"/>
        <w:ind w:left="547" w:right="29" w:hanging="547"/>
        <w:jc w:val="thaiDistribute"/>
        <w:rPr>
          <w:rFonts w:ascii="Arial" w:hAnsi="Arial" w:cs="Arial"/>
          <w:sz w:val="22"/>
          <w:szCs w:val="22"/>
        </w:rPr>
      </w:pPr>
      <w:r w:rsidRPr="00FA00B1">
        <w:rPr>
          <w:rFonts w:ascii="Arial" w:hAnsi="Arial" w:cs="Arial"/>
          <w:sz w:val="22"/>
          <w:szCs w:val="22"/>
        </w:rPr>
        <w:tab/>
      </w:r>
      <w:proofErr w:type="gramStart"/>
      <w:r w:rsidR="00E97947" w:rsidRPr="00FA00B1">
        <w:rPr>
          <w:rFonts w:ascii="Arial" w:hAnsi="Arial" w:cs="Arial"/>
          <w:sz w:val="22"/>
          <w:szCs w:val="22"/>
        </w:rPr>
        <w:t xml:space="preserve">These </w:t>
      </w:r>
      <w:r w:rsidR="0064097E" w:rsidRPr="00FA00B1">
        <w:rPr>
          <w:rFonts w:ascii="Arial" w:hAnsi="Arial" w:cs="Arial"/>
          <w:sz w:val="22"/>
          <w:szCs w:val="22"/>
        </w:rPr>
        <w:t xml:space="preserve">interim </w:t>
      </w:r>
      <w:r w:rsidR="00E97947" w:rsidRPr="00FA00B1">
        <w:rPr>
          <w:rFonts w:ascii="Arial" w:hAnsi="Arial" w:cs="Arial"/>
          <w:sz w:val="22"/>
          <w:szCs w:val="22"/>
        </w:rPr>
        <w:t xml:space="preserve">financial </w:t>
      </w:r>
      <w:r w:rsidR="003B7BBF">
        <w:rPr>
          <w:rFonts w:ascii="Arial" w:hAnsi="Arial" w:cs="Arial"/>
          <w:sz w:val="22"/>
          <w:szCs w:val="22"/>
        </w:rPr>
        <w:t>information</w:t>
      </w:r>
      <w:proofErr w:type="gramEnd"/>
      <w:r w:rsidR="00E97947" w:rsidRPr="00FA00B1">
        <w:rPr>
          <w:rFonts w:ascii="Arial" w:hAnsi="Arial" w:cs="Arial"/>
          <w:sz w:val="22"/>
          <w:szCs w:val="22"/>
        </w:rPr>
        <w:t xml:space="preserve"> were </w:t>
      </w:r>
      <w:proofErr w:type="spellStart"/>
      <w:r w:rsidR="00E97947" w:rsidRPr="00FA00B1">
        <w:rPr>
          <w:rFonts w:ascii="Arial" w:hAnsi="Arial" w:cs="Arial"/>
          <w:sz w:val="22"/>
          <w:szCs w:val="22"/>
        </w:rPr>
        <w:t>authorised</w:t>
      </w:r>
      <w:proofErr w:type="spellEnd"/>
      <w:r w:rsidR="00E97947" w:rsidRPr="00FA00B1">
        <w:rPr>
          <w:rFonts w:ascii="Arial" w:hAnsi="Arial" w:cs="Arial"/>
          <w:sz w:val="22"/>
          <w:szCs w:val="22"/>
        </w:rPr>
        <w:t xml:space="preserve"> for issue by the </w:t>
      </w:r>
      <w:r w:rsidR="008B5CF9" w:rsidRPr="00FA00B1">
        <w:rPr>
          <w:rFonts w:ascii="Arial" w:hAnsi="Arial" w:cs="Arial"/>
          <w:sz w:val="22"/>
          <w:szCs w:val="22"/>
        </w:rPr>
        <w:t>Audit Committee</w:t>
      </w:r>
      <w:r w:rsidR="00E97947" w:rsidRPr="00FA00B1">
        <w:rPr>
          <w:rFonts w:ascii="Arial" w:hAnsi="Arial" w:cs="Arial"/>
          <w:sz w:val="22"/>
          <w:szCs w:val="22"/>
        </w:rPr>
        <w:t xml:space="preserve"> on</w:t>
      </w:r>
      <w:r w:rsidR="009B0B5B" w:rsidRPr="00FA00B1">
        <w:rPr>
          <w:rFonts w:ascii="Arial" w:hAnsi="Arial" w:cs="Arial"/>
          <w:sz w:val="22"/>
          <w:szCs w:val="22"/>
        </w:rPr>
        <w:t xml:space="preserve">                  </w:t>
      </w:r>
      <w:r w:rsidR="00E97947" w:rsidRPr="00FA00B1">
        <w:rPr>
          <w:rFonts w:ascii="Arial" w:hAnsi="Arial" w:cs="Arial"/>
          <w:sz w:val="22"/>
          <w:szCs w:val="22"/>
        </w:rPr>
        <w:t xml:space="preserve"> </w:t>
      </w:r>
      <w:r w:rsidR="002C0FCD">
        <w:rPr>
          <w:rFonts w:ascii="Arial" w:hAnsi="Arial" w:cs="Arial"/>
          <w:sz w:val="22"/>
          <w:szCs w:val="22"/>
        </w:rPr>
        <w:t>11 May 2022.</w:t>
      </w:r>
    </w:p>
    <w:sectPr w:rsidR="00BB2A71" w:rsidRPr="00FA00B1" w:rsidSect="00046DEE">
      <w:headerReference w:type="default" r:id="rId8"/>
      <w:footerReference w:type="default" r:id="rId9"/>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E52F" w14:textId="77777777" w:rsidR="00BF6B01" w:rsidRDefault="00BF6B01">
      <w:r>
        <w:separator/>
      </w:r>
    </w:p>
  </w:endnote>
  <w:endnote w:type="continuationSeparator" w:id="0">
    <w:p w14:paraId="50A4A5D2" w14:textId="77777777" w:rsidR="00BF6B01" w:rsidRDefault="00BF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905221"/>
      <w:docPartObj>
        <w:docPartGallery w:val="Page Numbers (Bottom of Page)"/>
        <w:docPartUnique/>
      </w:docPartObj>
    </w:sdtPr>
    <w:sdtEndPr>
      <w:rPr>
        <w:rFonts w:ascii="Arial" w:hAnsi="Arial" w:cs="Arial"/>
        <w:noProof/>
        <w:sz w:val="22"/>
        <w:szCs w:val="22"/>
      </w:rPr>
    </w:sdtEndPr>
    <w:sdtContent>
      <w:p w14:paraId="29C73FFA" w14:textId="5C16C456" w:rsidR="00BF6B01" w:rsidRPr="00290332" w:rsidRDefault="00BF6B01"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CD6B4" w14:textId="77777777" w:rsidR="00BF6B01" w:rsidRDefault="00BF6B01">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14:paraId="6DF8D799" w14:textId="77777777" w:rsidR="00BF6B01" w:rsidRDefault="00BF6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22A9" w14:textId="463374E8" w:rsidR="00BF6B01" w:rsidRDefault="00BF6B01"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7627255"/>
    <w:multiLevelType w:val="multilevel"/>
    <w:tmpl w:val="D06C7C30"/>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0269"/>
    <w:multiLevelType w:val="hybridMultilevel"/>
    <w:tmpl w:val="8B966128"/>
    <w:lvl w:ilvl="0" w:tplc="6D9C6C34">
      <w:start w:val="1"/>
      <w:numFmt w:val="lowerLetter"/>
      <w:lvlText w:val="(%1)"/>
      <w:lvlJc w:val="left"/>
      <w:pPr>
        <w:ind w:left="910" w:hanging="360"/>
      </w:pPr>
      <w:rPr>
        <w:rFonts w:hint="default"/>
        <w:b w:val="0"/>
        <w:sz w:val="22"/>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27C57373"/>
    <w:multiLevelType w:val="hybridMultilevel"/>
    <w:tmpl w:val="03901DAA"/>
    <w:lvl w:ilvl="0" w:tplc="29C4BB54">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1"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62C67"/>
    <w:multiLevelType w:val="multilevel"/>
    <w:tmpl w:val="72CC5562"/>
    <w:lvl w:ilvl="0">
      <w:start w:val="2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11"/>
  </w:num>
  <w:num w:numId="5">
    <w:abstractNumId w:val="1"/>
  </w:num>
  <w:num w:numId="6">
    <w:abstractNumId w:val="18"/>
  </w:num>
  <w:num w:numId="7">
    <w:abstractNumId w:val="7"/>
  </w:num>
  <w:num w:numId="8">
    <w:abstractNumId w:val="6"/>
  </w:num>
  <w:num w:numId="9">
    <w:abstractNumId w:val="22"/>
  </w:num>
  <w:num w:numId="10">
    <w:abstractNumId w:val="12"/>
  </w:num>
  <w:num w:numId="11">
    <w:abstractNumId w:val="24"/>
  </w:num>
  <w:num w:numId="12">
    <w:abstractNumId w:val="23"/>
  </w:num>
  <w:num w:numId="13">
    <w:abstractNumId w:val="17"/>
  </w:num>
  <w:num w:numId="14">
    <w:abstractNumId w:val="16"/>
  </w:num>
  <w:num w:numId="15">
    <w:abstractNumId w:val="5"/>
  </w:num>
  <w:num w:numId="16">
    <w:abstractNumId w:val="20"/>
  </w:num>
  <w:num w:numId="17">
    <w:abstractNumId w:val="15"/>
  </w:num>
  <w:num w:numId="18">
    <w:abstractNumId w:val="14"/>
  </w:num>
  <w:num w:numId="19">
    <w:abstractNumId w:val="13"/>
  </w:num>
  <w:num w:numId="20">
    <w:abstractNumId w:val="19"/>
  </w:num>
  <w:num w:numId="21">
    <w:abstractNumId w:val="3"/>
  </w:num>
  <w:num w:numId="22">
    <w:abstractNumId w:val="4"/>
  </w:num>
  <w:num w:numId="23">
    <w:abstractNumId w:val="8"/>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0A1E"/>
    <w:rsid w:val="00000A99"/>
    <w:rsid w:val="0000155B"/>
    <w:rsid w:val="00002AEA"/>
    <w:rsid w:val="00002CD7"/>
    <w:rsid w:val="00002EE5"/>
    <w:rsid w:val="000032BD"/>
    <w:rsid w:val="000039E8"/>
    <w:rsid w:val="000042FE"/>
    <w:rsid w:val="00004485"/>
    <w:rsid w:val="00005DC1"/>
    <w:rsid w:val="00006358"/>
    <w:rsid w:val="00006C9A"/>
    <w:rsid w:val="00011BD3"/>
    <w:rsid w:val="00011F99"/>
    <w:rsid w:val="000138BD"/>
    <w:rsid w:val="00013FCB"/>
    <w:rsid w:val="00015C84"/>
    <w:rsid w:val="00016F10"/>
    <w:rsid w:val="00017277"/>
    <w:rsid w:val="000172DE"/>
    <w:rsid w:val="00017F6F"/>
    <w:rsid w:val="00020046"/>
    <w:rsid w:val="0002181D"/>
    <w:rsid w:val="00022F3F"/>
    <w:rsid w:val="0002396F"/>
    <w:rsid w:val="0002466B"/>
    <w:rsid w:val="00024C5C"/>
    <w:rsid w:val="000277E9"/>
    <w:rsid w:val="00030358"/>
    <w:rsid w:val="00030534"/>
    <w:rsid w:val="00031C7C"/>
    <w:rsid w:val="00031D27"/>
    <w:rsid w:val="00031F52"/>
    <w:rsid w:val="00031F78"/>
    <w:rsid w:val="0003285E"/>
    <w:rsid w:val="0003319B"/>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1CB9"/>
    <w:rsid w:val="00042132"/>
    <w:rsid w:val="000447B3"/>
    <w:rsid w:val="000447D4"/>
    <w:rsid w:val="000455F1"/>
    <w:rsid w:val="00045738"/>
    <w:rsid w:val="00046DEE"/>
    <w:rsid w:val="00047BB4"/>
    <w:rsid w:val="00047E05"/>
    <w:rsid w:val="00047F03"/>
    <w:rsid w:val="00050B4F"/>
    <w:rsid w:val="00050FD4"/>
    <w:rsid w:val="00051BEF"/>
    <w:rsid w:val="00051EB2"/>
    <w:rsid w:val="00053291"/>
    <w:rsid w:val="00053BAF"/>
    <w:rsid w:val="00053C76"/>
    <w:rsid w:val="00053EE8"/>
    <w:rsid w:val="000545C2"/>
    <w:rsid w:val="00054950"/>
    <w:rsid w:val="00055522"/>
    <w:rsid w:val="00057084"/>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3EF4"/>
    <w:rsid w:val="00094BE8"/>
    <w:rsid w:val="00094E5B"/>
    <w:rsid w:val="000956FC"/>
    <w:rsid w:val="00095D65"/>
    <w:rsid w:val="000964CC"/>
    <w:rsid w:val="000965E6"/>
    <w:rsid w:val="000A114C"/>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607"/>
    <w:rsid w:val="000B776C"/>
    <w:rsid w:val="000C1DB1"/>
    <w:rsid w:val="000C2A65"/>
    <w:rsid w:val="000C32F6"/>
    <w:rsid w:val="000C352E"/>
    <w:rsid w:val="000C3A5C"/>
    <w:rsid w:val="000C4BAE"/>
    <w:rsid w:val="000C4C7E"/>
    <w:rsid w:val="000C548F"/>
    <w:rsid w:val="000C57FF"/>
    <w:rsid w:val="000C5CFE"/>
    <w:rsid w:val="000C6C0E"/>
    <w:rsid w:val="000C6E1C"/>
    <w:rsid w:val="000D0B56"/>
    <w:rsid w:val="000D1405"/>
    <w:rsid w:val="000D2064"/>
    <w:rsid w:val="000D24D6"/>
    <w:rsid w:val="000D2B17"/>
    <w:rsid w:val="000D2C09"/>
    <w:rsid w:val="000D3736"/>
    <w:rsid w:val="000D46EB"/>
    <w:rsid w:val="000D476A"/>
    <w:rsid w:val="000D5500"/>
    <w:rsid w:val="000D554E"/>
    <w:rsid w:val="000D5878"/>
    <w:rsid w:val="000E0F54"/>
    <w:rsid w:val="000E12A2"/>
    <w:rsid w:val="000E3391"/>
    <w:rsid w:val="000E3530"/>
    <w:rsid w:val="000E36E8"/>
    <w:rsid w:val="000E39C5"/>
    <w:rsid w:val="000E4CC3"/>
    <w:rsid w:val="000E580D"/>
    <w:rsid w:val="000F12B2"/>
    <w:rsid w:val="000F17BC"/>
    <w:rsid w:val="000F1CC0"/>
    <w:rsid w:val="000F25EE"/>
    <w:rsid w:val="000F3000"/>
    <w:rsid w:val="000F354A"/>
    <w:rsid w:val="000F3B17"/>
    <w:rsid w:val="000F3D91"/>
    <w:rsid w:val="000F479C"/>
    <w:rsid w:val="000F59C1"/>
    <w:rsid w:val="000F5CE1"/>
    <w:rsid w:val="00100D97"/>
    <w:rsid w:val="00102946"/>
    <w:rsid w:val="001034F4"/>
    <w:rsid w:val="0010400B"/>
    <w:rsid w:val="00105FBF"/>
    <w:rsid w:val="001062C8"/>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89A"/>
    <w:rsid w:val="00126C5B"/>
    <w:rsid w:val="001314D9"/>
    <w:rsid w:val="00132C9F"/>
    <w:rsid w:val="00133FE9"/>
    <w:rsid w:val="0013422C"/>
    <w:rsid w:val="00134FDE"/>
    <w:rsid w:val="00135F92"/>
    <w:rsid w:val="001368B3"/>
    <w:rsid w:val="00137706"/>
    <w:rsid w:val="001400BC"/>
    <w:rsid w:val="0014078E"/>
    <w:rsid w:val="001413CF"/>
    <w:rsid w:val="00141525"/>
    <w:rsid w:val="00141F53"/>
    <w:rsid w:val="001425E7"/>
    <w:rsid w:val="00143D11"/>
    <w:rsid w:val="00144C33"/>
    <w:rsid w:val="001475E4"/>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437C"/>
    <w:rsid w:val="00165A89"/>
    <w:rsid w:val="00166B42"/>
    <w:rsid w:val="001679BE"/>
    <w:rsid w:val="00167D5C"/>
    <w:rsid w:val="00170149"/>
    <w:rsid w:val="001710E1"/>
    <w:rsid w:val="00171C75"/>
    <w:rsid w:val="00172349"/>
    <w:rsid w:val="00172411"/>
    <w:rsid w:val="00173EF2"/>
    <w:rsid w:val="001743D3"/>
    <w:rsid w:val="00174F71"/>
    <w:rsid w:val="0017593A"/>
    <w:rsid w:val="001759B5"/>
    <w:rsid w:val="00175A97"/>
    <w:rsid w:val="001760A2"/>
    <w:rsid w:val="001761D6"/>
    <w:rsid w:val="001770BB"/>
    <w:rsid w:val="00180BE7"/>
    <w:rsid w:val="001814EE"/>
    <w:rsid w:val="00182E84"/>
    <w:rsid w:val="00183091"/>
    <w:rsid w:val="001834E4"/>
    <w:rsid w:val="001838E0"/>
    <w:rsid w:val="0018543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1C7F"/>
    <w:rsid w:val="001A303C"/>
    <w:rsid w:val="001A43B1"/>
    <w:rsid w:val="001A4B63"/>
    <w:rsid w:val="001A58E6"/>
    <w:rsid w:val="001A60A2"/>
    <w:rsid w:val="001A62E6"/>
    <w:rsid w:val="001A6496"/>
    <w:rsid w:val="001A6C9A"/>
    <w:rsid w:val="001A77CA"/>
    <w:rsid w:val="001B0414"/>
    <w:rsid w:val="001B0696"/>
    <w:rsid w:val="001B0C3A"/>
    <w:rsid w:val="001B4A20"/>
    <w:rsid w:val="001B4B0B"/>
    <w:rsid w:val="001B4BCA"/>
    <w:rsid w:val="001B4C89"/>
    <w:rsid w:val="001B5ACE"/>
    <w:rsid w:val="001B6F22"/>
    <w:rsid w:val="001B741D"/>
    <w:rsid w:val="001B7E08"/>
    <w:rsid w:val="001C11C4"/>
    <w:rsid w:val="001C4018"/>
    <w:rsid w:val="001C412D"/>
    <w:rsid w:val="001C47A5"/>
    <w:rsid w:val="001C4EB7"/>
    <w:rsid w:val="001C557D"/>
    <w:rsid w:val="001C57AA"/>
    <w:rsid w:val="001D09A3"/>
    <w:rsid w:val="001D0B41"/>
    <w:rsid w:val="001D1182"/>
    <w:rsid w:val="001D178F"/>
    <w:rsid w:val="001D2C88"/>
    <w:rsid w:val="001D3115"/>
    <w:rsid w:val="001D3DF9"/>
    <w:rsid w:val="001D6381"/>
    <w:rsid w:val="001D7A3A"/>
    <w:rsid w:val="001D7B32"/>
    <w:rsid w:val="001D7DA1"/>
    <w:rsid w:val="001E04DE"/>
    <w:rsid w:val="001E2996"/>
    <w:rsid w:val="001E2D82"/>
    <w:rsid w:val="001E2FE2"/>
    <w:rsid w:val="001E45E0"/>
    <w:rsid w:val="001E5A49"/>
    <w:rsid w:val="001E5E92"/>
    <w:rsid w:val="001E7977"/>
    <w:rsid w:val="001E7CDD"/>
    <w:rsid w:val="001F06A3"/>
    <w:rsid w:val="001F0B07"/>
    <w:rsid w:val="001F0D71"/>
    <w:rsid w:val="001F23C7"/>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1DAE"/>
    <w:rsid w:val="00213C56"/>
    <w:rsid w:val="00214CC4"/>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488"/>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1463"/>
    <w:rsid w:val="00261631"/>
    <w:rsid w:val="00263371"/>
    <w:rsid w:val="0026434A"/>
    <w:rsid w:val="00264386"/>
    <w:rsid w:val="0026440B"/>
    <w:rsid w:val="00265833"/>
    <w:rsid w:val="00265AF9"/>
    <w:rsid w:val="00265B4F"/>
    <w:rsid w:val="00265D05"/>
    <w:rsid w:val="00265EF1"/>
    <w:rsid w:val="0026703F"/>
    <w:rsid w:val="002722EA"/>
    <w:rsid w:val="00272883"/>
    <w:rsid w:val="00273039"/>
    <w:rsid w:val="00273180"/>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21D7"/>
    <w:rsid w:val="0029328B"/>
    <w:rsid w:val="00293F66"/>
    <w:rsid w:val="00293FFA"/>
    <w:rsid w:val="002942E1"/>
    <w:rsid w:val="00294B2D"/>
    <w:rsid w:val="00294BBA"/>
    <w:rsid w:val="00294C50"/>
    <w:rsid w:val="0029569D"/>
    <w:rsid w:val="00295998"/>
    <w:rsid w:val="002975BF"/>
    <w:rsid w:val="002A0602"/>
    <w:rsid w:val="002A26D7"/>
    <w:rsid w:val="002A2880"/>
    <w:rsid w:val="002A3527"/>
    <w:rsid w:val="002A394C"/>
    <w:rsid w:val="002A3D60"/>
    <w:rsid w:val="002A5BFC"/>
    <w:rsid w:val="002A65A9"/>
    <w:rsid w:val="002A672A"/>
    <w:rsid w:val="002A6ADE"/>
    <w:rsid w:val="002A709C"/>
    <w:rsid w:val="002A7141"/>
    <w:rsid w:val="002A74C0"/>
    <w:rsid w:val="002A7DFE"/>
    <w:rsid w:val="002B0042"/>
    <w:rsid w:val="002B0F44"/>
    <w:rsid w:val="002B10BE"/>
    <w:rsid w:val="002B1257"/>
    <w:rsid w:val="002B249D"/>
    <w:rsid w:val="002B28EB"/>
    <w:rsid w:val="002B4999"/>
    <w:rsid w:val="002B4D0E"/>
    <w:rsid w:val="002B7350"/>
    <w:rsid w:val="002B7537"/>
    <w:rsid w:val="002B7B27"/>
    <w:rsid w:val="002C0FCD"/>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35DB"/>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4EF2"/>
    <w:rsid w:val="002F543F"/>
    <w:rsid w:val="002F59C6"/>
    <w:rsid w:val="002F5B3B"/>
    <w:rsid w:val="002F6F55"/>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1E64"/>
    <w:rsid w:val="003126F9"/>
    <w:rsid w:val="00313302"/>
    <w:rsid w:val="0031489C"/>
    <w:rsid w:val="00314EA5"/>
    <w:rsid w:val="00315013"/>
    <w:rsid w:val="00315A3F"/>
    <w:rsid w:val="00316F1E"/>
    <w:rsid w:val="00320331"/>
    <w:rsid w:val="00320419"/>
    <w:rsid w:val="00320B30"/>
    <w:rsid w:val="00320B9D"/>
    <w:rsid w:val="00320CB7"/>
    <w:rsid w:val="00322B4A"/>
    <w:rsid w:val="003230D7"/>
    <w:rsid w:val="00323C25"/>
    <w:rsid w:val="003240E5"/>
    <w:rsid w:val="00325AEF"/>
    <w:rsid w:val="00325DC2"/>
    <w:rsid w:val="003262EF"/>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BE0"/>
    <w:rsid w:val="00345E51"/>
    <w:rsid w:val="00346688"/>
    <w:rsid w:val="00347FD8"/>
    <w:rsid w:val="00351706"/>
    <w:rsid w:val="003517FE"/>
    <w:rsid w:val="00352137"/>
    <w:rsid w:val="0035258C"/>
    <w:rsid w:val="00352D5C"/>
    <w:rsid w:val="00354BD1"/>
    <w:rsid w:val="00354EA7"/>
    <w:rsid w:val="00355930"/>
    <w:rsid w:val="0035606F"/>
    <w:rsid w:val="003560FD"/>
    <w:rsid w:val="003562F6"/>
    <w:rsid w:val="0035644E"/>
    <w:rsid w:val="003568E4"/>
    <w:rsid w:val="00357588"/>
    <w:rsid w:val="003600A2"/>
    <w:rsid w:val="003607D1"/>
    <w:rsid w:val="0036087D"/>
    <w:rsid w:val="00360C44"/>
    <w:rsid w:val="00360F71"/>
    <w:rsid w:val="00362D8C"/>
    <w:rsid w:val="00363733"/>
    <w:rsid w:val="003640E3"/>
    <w:rsid w:val="00365637"/>
    <w:rsid w:val="00365CEA"/>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86829"/>
    <w:rsid w:val="003902B9"/>
    <w:rsid w:val="003903C1"/>
    <w:rsid w:val="003912BE"/>
    <w:rsid w:val="00392700"/>
    <w:rsid w:val="00393459"/>
    <w:rsid w:val="003941A1"/>
    <w:rsid w:val="00394529"/>
    <w:rsid w:val="0039696A"/>
    <w:rsid w:val="00396AEC"/>
    <w:rsid w:val="00397596"/>
    <w:rsid w:val="003976BB"/>
    <w:rsid w:val="0039785A"/>
    <w:rsid w:val="003A00CE"/>
    <w:rsid w:val="003A02F3"/>
    <w:rsid w:val="003A15B8"/>
    <w:rsid w:val="003A1991"/>
    <w:rsid w:val="003A1B56"/>
    <w:rsid w:val="003A2329"/>
    <w:rsid w:val="003A3A5F"/>
    <w:rsid w:val="003A4C66"/>
    <w:rsid w:val="003A51CC"/>
    <w:rsid w:val="003A6E2C"/>
    <w:rsid w:val="003B0DCA"/>
    <w:rsid w:val="003B1294"/>
    <w:rsid w:val="003B1C66"/>
    <w:rsid w:val="003B3414"/>
    <w:rsid w:val="003B3702"/>
    <w:rsid w:val="003B427A"/>
    <w:rsid w:val="003B5FCD"/>
    <w:rsid w:val="003B7BBF"/>
    <w:rsid w:val="003C03EC"/>
    <w:rsid w:val="003C0F20"/>
    <w:rsid w:val="003C209F"/>
    <w:rsid w:val="003C21BF"/>
    <w:rsid w:val="003C2771"/>
    <w:rsid w:val="003C3712"/>
    <w:rsid w:val="003C506A"/>
    <w:rsid w:val="003C5B63"/>
    <w:rsid w:val="003C5CEC"/>
    <w:rsid w:val="003C5D04"/>
    <w:rsid w:val="003C7881"/>
    <w:rsid w:val="003D0BB7"/>
    <w:rsid w:val="003D150B"/>
    <w:rsid w:val="003D5EA7"/>
    <w:rsid w:val="003D5F03"/>
    <w:rsid w:val="003D6301"/>
    <w:rsid w:val="003D7878"/>
    <w:rsid w:val="003D7B38"/>
    <w:rsid w:val="003E073E"/>
    <w:rsid w:val="003E18CC"/>
    <w:rsid w:val="003E22CC"/>
    <w:rsid w:val="003E2A97"/>
    <w:rsid w:val="003E38BC"/>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103"/>
    <w:rsid w:val="004013FF"/>
    <w:rsid w:val="00401414"/>
    <w:rsid w:val="004021CB"/>
    <w:rsid w:val="00402350"/>
    <w:rsid w:val="004039D2"/>
    <w:rsid w:val="00403BE1"/>
    <w:rsid w:val="00403F55"/>
    <w:rsid w:val="004051EA"/>
    <w:rsid w:val="0040528D"/>
    <w:rsid w:val="00405481"/>
    <w:rsid w:val="004100FB"/>
    <w:rsid w:val="00410B44"/>
    <w:rsid w:val="00411DC0"/>
    <w:rsid w:val="0041408F"/>
    <w:rsid w:val="0041463C"/>
    <w:rsid w:val="004148E3"/>
    <w:rsid w:val="00414C60"/>
    <w:rsid w:val="004166DB"/>
    <w:rsid w:val="00420C40"/>
    <w:rsid w:val="00421273"/>
    <w:rsid w:val="00422260"/>
    <w:rsid w:val="00423839"/>
    <w:rsid w:val="00423C56"/>
    <w:rsid w:val="0042414E"/>
    <w:rsid w:val="004249A4"/>
    <w:rsid w:val="00424EF4"/>
    <w:rsid w:val="00424F57"/>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2F4"/>
    <w:rsid w:val="00462819"/>
    <w:rsid w:val="00462E98"/>
    <w:rsid w:val="00462F4A"/>
    <w:rsid w:val="0046342C"/>
    <w:rsid w:val="0046416D"/>
    <w:rsid w:val="004641AC"/>
    <w:rsid w:val="00464F96"/>
    <w:rsid w:val="00465332"/>
    <w:rsid w:val="00465790"/>
    <w:rsid w:val="00465E1D"/>
    <w:rsid w:val="00466351"/>
    <w:rsid w:val="0046687B"/>
    <w:rsid w:val="00466919"/>
    <w:rsid w:val="0046750A"/>
    <w:rsid w:val="00467BD9"/>
    <w:rsid w:val="00470C2D"/>
    <w:rsid w:val="00470EBE"/>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D3C"/>
    <w:rsid w:val="00481140"/>
    <w:rsid w:val="0048141C"/>
    <w:rsid w:val="0048199D"/>
    <w:rsid w:val="004822F9"/>
    <w:rsid w:val="00482EC5"/>
    <w:rsid w:val="00483831"/>
    <w:rsid w:val="00483EDC"/>
    <w:rsid w:val="004844BD"/>
    <w:rsid w:val="00484ABA"/>
    <w:rsid w:val="00490248"/>
    <w:rsid w:val="0049052F"/>
    <w:rsid w:val="0049149E"/>
    <w:rsid w:val="00491C43"/>
    <w:rsid w:val="00494317"/>
    <w:rsid w:val="0049453B"/>
    <w:rsid w:val="004947D8"/>
    <w:rsid w:val="004949FF"/>
    <w:rsid w:val="00494A50"/>
    <w:rsid w:val="00495382"/>
    <w:rsid w:val="004959B2"/>
    <w:rsid w:val="00495F95"/>
    <w:rsid w:val="004960A7"/>
    <w:rsid w:val="00497282"/>
    <w:rsid w:val="00497368"/>
    <w:rsid w:val="00497EE7"/>
    <w:rsid w:val="004A016B"/>
    <w:rsid w:val="004A081E"/>
    <w:rsid w:val="004A15C9"/>
    <w:rsid w:val="004A29F9"/>
    <w:rsid w:val="004A4117"/>
    <w:rsid w:val="004A42AD"/>
    <w:rsid w:val="004A4D3D"/>
    <w:rsid w:val="004A524E"/>
    <w:rsid w:val="004A59DB"/>
    <w:rsid w:val="004A5B10"/>
    <w:rsid w:val="004A5E3E"/>
    <w:rsid w:val="004A69A7"/>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05C"/>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3176"/>
    <w:rsid w:val="004E4DE9"/>
    <w:rsid w:val="004E5A6B"/>
    <w:rsid w:val="004E5B40"/>
    <w:rsid w:val="004E688B"/>
    <w:rsid w:val="004E794A"/>
    <w:rsid w:val="004E7D4C"/>
    <w:rsid w:val="004F0179"/>
    <w:rsid w:val="004F127B"/>
    <w:rsid w:val="004F1EAA"/>
    <w:rsid w:val="004F29F8"/>
    <w:rsid w:val="004F4802"/>
    <w:rsid w:val="004F50B9"/>
    <w:rsid w:val="004F5379"/>
    <w:rsid w:val="004F5960"/>
    <w:rsid w:val="004F5A15"/>
    <w:rsid w:val="004F5C4C"/>
    <w:rsid w:val="004F61E0"/>
    <w:rsid w:val="004F73C2"/>
    <w:rsid w:val="004F75B2"/>
    <w:rsid w:val="004F7D35"/>
    <w:rsid w:val="005009AA"/>
    <w:rsid w:val="00500A7A"/>
    <w:rsid w:val="00500A82"/>
    <w:rsid w:val="00500E6A"/>
    <w:rsid w:val="0050167A"/>
    <w:rsid w:val="00501B7F"/>
    <w:rsid w:val="005024CB"/>
    <w:rsid w:val="0050362C"/>
    <w:rsid w:val="0050364C"/>
    <w:rsid w:val="00504F94"/>
    <w:rsid w:val="005064AE"/>
    <w:rsid w:val="005073BC"/>
    <w:rsid w:val="0050752A"/>
    <w:rsid w:val="00510BFE"/>
    <w:rsid w:val="00511C86"/>
    <w:rsid w:val="005132E2"/>
    <w:rsid w:val="0051391D"/>
    <w:rsid w:val="00514D78"/>
    <w:rsid w:val="00515385"/>
    <w:rsid w:val="005158A8"/>
    <w:rsid w:val="00516F1D"/>
    <w:rsid w:val="005172B8"/>
    <w:rsid w:val="0052000B"/>
    <w:rsid w:val="00521920"/>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1D2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4741"/>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5935"/>
    <w:rsid w:val="0057645A"/>
    <w:rsid w:val="00576B3A"/>
    <w:rsid w:val="00576E94"/>
    <w:rsid w:val="00581685"/>
    <w:rsid w:val="00581717"/>
    <w:rsid w:val="00581C7E"/>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5F6C"/>
    <w:rsid w:val="005971B8"/>
    <w:rsid w:val="00597ACA"/>
    <w:rsid w:val="005A0272"/>
    <w:rsid w:val="005A0490"/>
    <w:rsid w:val="005A147D"/>
    <w:rsid w:val="005A19F1"/>
    <w:rsid w:val="005A1E56"/>
    <w:rsid w:val="005A4357"/>
    <w:rsid w:val="005A47F5"/>
    <w:rsid w:val="005A57B1"/>
    <w:rsid w:val="005A59B5"/>
    <w:rsid w:val="005A5A07"/>
    <w:rsid w:val="005A60AD"/>
    <w:rsid w:val="005A6379"/>
    <w:rsid w:val="005A7C46"/>
    <w:rsid w:val="005A7D7E"/>
    <w:rsid w:val="005B260D"/>
    <w:rsid w:val="005B273C"/>
    <w:rsid w:val="005B4A6A"/>
    <w:rsid w:val="005B5021"/>
    <w:rsid w:val="005B773D"/>
    <w:rsid w:val="005B7D7A"/>
    <w:rsid w:val="005C073D"/>
    <w:rsid w:val="005C1D4F"/>
    <w:rsid w:val="005C2077"/>
    <w:rsid w:val="005C2B86"/>
    <w:rsid w:val="005C3ACB"/>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5F96"/>
    <w:rsid w:val="005F0219"/>
    <w:rsid w:val="005F2436"/>
    <w:rsid w:val="005F3087"/>
    <w:rsid w:val="005F37D3"/>
    <w:rsid w:val="005F44D3"/>
    <w:rsid w:val="005F4CA7"/>
    <w:rsid w:val="005F5022"/>
    <w:rsid w:val="005F64E6"/>
    <w:rsid w:val="005F6BFA"/>
    <w:rsid w:val="005F6CDB"/>
    <w:rsid w:val="005F6CE4"/>
    <w:rsid w:val="005F726B"/>
    <w:rsid w:val="005F7AE7"/>
    <w:rsid w:val="006021F6"/>
    <w:rsid w:val="0060316E"/>
    <w:rsid w:val="006039FC"/>
    <w:rsid w:val="00603ED6"/>
    <w:rsid w:val="006041C8"/>
    <w:rsid w:val="00604A17"/>
    <w:rsid w:val="00605123"/>
    <w:rsid w:val="00607C42"/>
    <w:rsid w:val="00607EB1"/>
    <w:rsid w:val="00610D5B"/>
    <w:rsid w:val="00612723"/>
    <w:rsid w:val="00613799"/>
    <w:rsid w:val="00613B0E"/>
    <w:rsid w:val="00614029"/>
    <w:rsid w:val="006148CF"/>
    <w:rsid w:val="00614C6A"/>
    <w:rsid w:val="006154E1"/>
    <w:rsid w:val="006159A8"/>
    <w:rsid w:val="00615DC6"/>
    <w:rsid w:val="0061607A"/>
    <w:rsid w:val="006160A0"/>
    <w:rsid w:val="006163B4"/>
    <w:rsid w:val="00616408"/>
    <w:rsid w:val="006168BB"/>
    <w:rsid w:val="00616EFE"/>
    <w:rsid w:val="00617117"/>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652"/>
    <w:rsid w:val="00634782"/>
    <w:rsid w:val="006351F3"/>
    <w:rsid w:val="006359D3"/>
    <w:rsid w:val="00635E7C"/>
    <w:rsid w:val="00636610"/>
    <w:rsid w:val="00636D47"/>
    <w:rsid w:val="00637143"/>
    <w:rsid w:val="006401CA"/>
    <w:rsid w:val="006407A6"/>
    <w:rsid w:val="006408E7"/>
    <w:rsid w:val="0064097E"/>
    <w:rsid w:val="00640EC6"/>
    <w:rsid w:val="0064126F"/>
    <w:rsid w:val="0064168B"/>
    <w:rsid w:val="0064171F"/>
    <w:rsid w:val="00641834"/>
    <w:rsid w:val="00641FB5"/>
    <w:rsid w:val="00642042"/>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B793D"/>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4EA"/>
    <w:rsid w:val="006D054B"/>
    <w:rsid w:val="006D0825"/>
    <w:rsid w:val="006D148C"/>
    <w:rsid w:val="006D2F6D"/>
    <w:rsid w:val="006D33FA"/>
    <w:rsid w:val="006D3846"/>
    <w:rsid w:val="006D5302"/>
    <w:rsid w:val="006D5722"/>
    <w:rsid w:val="006D5CA5"/>
    <w:rsid w:val="006E062D"/>
    <w:rsid w:val="006E09E2"/>
    <w:rsid w:val="006E0A05"/>
    <w:rsid w:val="006E0AF7"/>
    <w:rsid w:val="006E231C"/>
    <w:rsid w:val="006E250D"/>
    <w:rsid w:val="006E26E7"/>
    <w:rsid w:val="006E28DE"/>
    <w:rsid w:val="006E3681"/>
    <w:rsid w:val="006E4356"/>
    <w:rsid w:val="006E44D8"/>
    <w:rsid w:val="006E4EDA"/>
    <w:rsid w:val="006E708F"/>
    <w:rsid w:val="006E71E9"/>
    <w:rsid w:val="006E73E0"/>
    <w:rsid w:val="006E7C15"/>
    <w:rsid w:val="006F080D"/>
    <w:rsid w:val="006F21D2"/>
    <w:rsid w:val="006F233D"/>
    <w:rsid w:val="006F2E15"/>
    <w:rsid w:val="006F4116"/>
    <w:rsid w:val="006F5D90"/>
    <w:rsid w:val="006F66F8"/>
    <w:rsid w:val="006F6A3D"/>
    <w:rsid w:val="007005A3"/>
    <w:rsid w:val="00700608"/>
    <w:rsid w:val="007010F9"/>
    <w:rsid w:val="007011EB"/>
    <w:rsid w:val="00701607"/>
    <w:rsid w:val="00701705"/>
    <w:rsid w:val="00701D0F"/>
    <w:rsid w:val="007032B2"/>
    <w:rsid w:val="00704D7C"/>
    <w:rsid w:val="00704EA6"/>
    <w:rsid w:val="00705A33"/>
    <w:rsid w:val="0070611D"/>
    <w:rsid w:val="00706128"/>
    <w:rsid w:val="00706310"/>
    <w:rsid w:val="00706B81"/>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4D2"/>
    <w:rsid w:val="00724EFC"/>
    <w:rsid w:val="00724FD6"/>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5D8F"/>
    <w:rsid w:val="00736D94"/>
    <w:rsid w:val="00736DC1"/>
    <w:rsid w:val="00737A31"/>
    <w:rsid w:val="00737AC8"/>
    <w:rsid w:val="00737D53"/>
    <w:rsid w:val="0074073B"/>
    <w:rsid w:val="00740A99"/>
    <w:rsid w:val="00740E63"/>
    <w:rsid w:val="00740F45"/>
    <w:rsid w:val="0074374F"/>
    <w:rsid w:val="00743C12"/>
    <w:rsid w:val="00743D44"/>
    <w:rsid w:val="00743F24"/>
    <w:rsid w:val="0074541D"/>
    <w:rsid w:val="0075056F"/>
    <w:rsid w:val="00751399"/>
    <w:rsid w:val="007523C1"/>
    <w:rsid w:val="00752443"/>
    <w:rsid w:val="007528D8"/>
    <w:rsid w:val="00752AF1"/>
    <w:rsid w:val="00755BDF"/>
    <w:rsid w:val="00755E8F"/>
    <w:rsid w:val="007565F3"/>
    <w:rsid w:val="0075682F"/>
    <w:rsid w:val="00756EC3"/>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268D"/>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5E6"/>
    <w:rsid w:val="007A6CDD"/>
    <w:rsid w:val="007B0987"/>
    <w:rsid w:val="007B0D30"/>
    <w:rsid w:val="007B12B9"/>
    <w:rsid w:val="007B1706"/>
    <w:rsid w:val="007B201B"/>
    <w:rsid w:val="007B235D"/>
    <w:rsid w:val="007B2CB5"/>
    <w:rsid w:val="007B36EC"/>
    <w:rsid w:val="007B4381"/>
    <w:rsid w:val="007B442B"/>
    <w:rsid w:val="007B47FD"/>
    <w:rsid w:val="007B5502"/>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2037"/>
    <w:rsid w:val="007D4062"/>
    <w:rsid w:val="007D4180"/>
    <w:rsid w:val="007D60E2"/>
    <w:rsid w:val="007D6759"/>
    <w:rsid w:val="007D7FE8"/>
    <w:rsid w:val="007E03E6"/>
    <w:rsid w:val="007E0B6B"/>
    <w:rsid w:val="007E0BDF"/>
    <w:rsid w:val="007E0FC8"/>
    <w:rsid w:val="007E12E3"/>
    <w:rsid w:val="007E17F2"/>
    <w:rsid w:val="007E3445"/>
    <w:rsid w:val="007E373D"/>
    <w:rsid w:val="007E4902"/>
    <w:rsid w:val="007E65B0"/>
    <w:rsid w:val="007E67B3"/>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607"/>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1114"/>
    <w:rsid w:val="008225DC"/>
    <w:rsid w:val="00822A94"/>
    <w:rsid w:val="0082539A"/>
    <w:rsid w:val="0082661F"/>
    <w:rsid w:val="00826C46"/>
    <w:rsid w:val="008272F7"/>
    <w:rsid w:val="008273BA"/>
    <w:rsid w:val="00827464"/>
    <w:rsid w:val="0082766A"/>
    <w:rsid w:val="008302CE"/>
    <w:rsid w:val="008307EA"/>
    <w:rsid w:val="0083276A"/>
    <w:rsid w:val="00832D21"/>
    <w:rsid w:val="00833174"/>
    <w:rsid w:val="00835140"/>
    <w:rsid w:val="008358D2"/>
    <w:rsid w:val="008368C3"/>
    <w:rsid w:val="008369D0"/>
    <w:rsid w:val="00840A65"/>
    <w:rsid w:val="00840EF2"/>
    <w:rsid w:val="00841389"/>
    <w:rsid w:val="00841B5C"/>
    <w:rsid w:val="0084440E"/>
    <w:rsid w:val="008444F7"/>
    <w:rsid w:val="00845089"/>
    <w:rsid w:val="008455DE"/>
    <w:rsid w:val="00846ADF"/>
    <w:rsid w:val="00847771"/>
    <w:rsid w:val="00847B1B"/>
    <w:rsid w:val="0085052D"/>
    <w:rsid w:val="00850ADA"/>
    <w:rsid w:val="00850CC6"/>
    <w:rsid w:val="00850E17"/>
    <w:rsid w:val="00850E1F"/>
    <w:rsid w:val="0085168D"/>
    <w:rsid w:val="008530DB"/>
    <w:rsid w:val="008534AC"/>
    <w:rsid w:val="008538CD"/>
    <w:rsid w:val="00853A9F"/>
    <w:rsid w:val="008551BF"/>
    <w:rsid w:val="0085548E"/>
    <w:rsid w:val="008567F7"/>
    <w:rsid w:val="008578A6"/>
    <w:rsid w:val="00860067"/>
    <w:rsid w:val="0086095B"/>
    <w:rsid w:val="008630CD"/>
    <w:rsid w:val="0086361E"/>
    <w:rsid w:val="00864BB9"/>
    <w:rsid w:val="00865A3A"/>
    <w:rsid w:val="00867C0F"/>
    <w:rsid w:val="00870561"/>
    <w:rsid w:val="0087075F"/>
    <w:rsid w:val="0087098F"/>
    <w:rsid w:val="00870AA1"/>
    <w:rsid w:val="00871C67"/>
    <w:rsid w:val="00871E34"/>
    <w:rsid w:val="008733F9"/>
    <w:rsid w:val="00873663"/>
    <w:rsid w:val="0087392F"/>
    <w:rsid w:val="00873A75"/>
    <w:rsid w:val="00874DDC"/>
    <w:rsid w:val="00875207"/>
    <w:rsid w:val="008757E6"/>
    <w:rsid w:val="00875847"/>
    <w:rsid w:val="00875B20"/>
    <w:rsid w:val="00875C6F"/>
    <w:rsid w:val="00875DC3"/>
    <w:rsid w:val="008763B5"/>
    <w:rsid w:val="00876C9F"/>
    <w:rsid w:val="008776CE"/>
    <w:rsid w:val="008803D4"/>
    <w:rsid w:val="00880F96"/>
    <w:rsid w:val="008813A0"/>
    <w:rsid w:val="00881744"/>
    <w:rsid w:val="00881974"/>
    <w:rsid w:val="00881B78"/>
    <w:rsid w:val="00882FDD"/>
    <w:rsid w:val="00883556"/>
    <w:rsid w:val="008844CA"/>
    <w:rsid w:val="00884841"/>
    <w:rsid w:val="008852D4"/>
    <w:rsid w:val="00885576"/>
    <w:rsid w:val="00885666"/>
    <w:rsid w:val="00886383"/>
    <w:rsid w:val="008864EA"/>
    <w:rsid w:val="00886BE7"/>
    <w:rsid w:val="00886FB0"/>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0CBF"/>
    <w:rsid w:val="008A2188"/>
    <w:rsid w:val="008A5DBB"/>
    <w:rsid w:val="008A61E5"/>
    <w:rsid w:val="008A65DC"/>
    <w:rsid w:val="008A6A74"/>
    <w:rsid w:val="008A6FA5"/>
    <w:rsid w:val="008A76A3"/>
    <w:rsid w:val="008A7999"/>
    <w:rsid w:val="008A79B0"/>
    <w:rsid w:val="008A79D8"/>
    <w:rsid w:val="008A7F10"/>
    <w:rsid w:val="008A7FD2"/>
    <w:rsid w:val="008B0966"/>
    <w:rsid w:val="008B0EF4"/>
    <w:rsid w:val="008B12A9"/>
    <w:rsid w:val="008B190F"/>
    <w:rsid w:val="008B1CCB"/>
    <w:rsid w:val="008B30A5"/>
    <w:rsid w:val="008B37E8"/>
    <w:rsid w:val="008B3DDD"/>
    <w:rsid w:val="008B523A"/>
    <w:rsid w:val="008B5CF9"/>
    <w:rsid w:val="008B7072"/>
    <w:rsid w:val="008B719D"/>
    <w:rsid w:val="008B733E"/>
    <w:rsid w:val="008B734D"/>
    <w:rsid w:val="008B7469"/>
    <w:rsid w:val="008C003C"/>
    <w:rsid w:val="008C0EEF"/>
    <w:rsid w:val="008C20CB"/>
    <w:rsid w:val="008C2C65"/>
    <w:rsid w:val="008C3368"/>
    <w:rsid w:val="008C3DBA"/>
    <w:rsid w:val="008C446E"/>
    <w:rsid w:val="008C47DD"/>
    <w:rsid w:val="008C588D"/>
    <w:rsid w:val="008C5AD9"/>
    <w:rsid w:val="008C756F"/>
    <w:rsid w:val="008C7FDA"/>
    <w:rsid w:val="008D26E0"/>
    <w:rsid w:val="008D28FC"/>
    <w:rsid w:val="008D2ADD"/>
    <w:rsid w:val="008D2B04"/>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E78D7"/>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134"/>
    <w:rsid w:val="00900ABC"/>
    <w:rsid w:val="00900BE0"/>
    <w:rsid w:val="00900D29"/>
    <w:rsid w:val="00901638"/>
    <w:rsid w:val="00901C78"/>
    <w:rsid w:val="00901FA0"/>
    <w:rsid w:val="00903A67"/>
    <w:rsid w:val="009042EE"/>
    <w:rsid w:val="0090445D"/>
    <w:rsid w:val="00905132"/>
    <w:rsid w:val="00905477"/>
    <w:rsid w:val="009057A3"/>
    <w:rsid w:val="009057C7"/>
    <w:rsid w:val="00905EB5"/>
    <w:rsid w:val="00906480"/>
    <w:rsid w:val="00906C52"/>
    <w:rsid w:val="009079DA"/>
    <w:rsid w:val="00907C9A"/>
    <w:rsid w:val="00910942"/>
    <w:rsid w:val="00910F37"/>
    <w:rsid w:val="0091161F"/>
    <w:rsid w:val="00911E66"/>
    <w:rsid w:val="00912127"/>
    <w:rsid w:val="00912E05"/>
    <w:rsid w:val="00912F07"/>
    <w:rsid w:val="009132A9"/>
    <w:rsid w:val="00913A6F"/>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37D11"/>
    <w:rsid w:val="009423BF"/>
    <w:rsid w:val="00944000"/>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903"/>
    <w:rsid w:val="00974DA0"/>
    <w:rsid w:val="009757E2"/>
    <w:rsid w:val="009769B2"/>
    <w:rsid w:val="009773B6"/>
    <w:rsid w:val="009777A7"/>
    <w:rsid w:val="0097791F"/>
    <w:rsid w:val="00981889"/>
    <w:rsid w:val="00982A54"/>
    <w:rsid w:val="00982BE4"/>
    <w:rsid w:val="009839BE"/>
    <w:rsid w:val="00984DA9"/>
    <w:rsid w:val="0098558F"/>
    <w:rsid w:val="00985E38"/>
    <w:rsid w:val="00986289"/>
    <w:rsid w:val="00986818"/>
    <w:rsid w:val="00986E1D"/>
    <w:rsid w:val="009875A4"/>
    <w:rsid w:val="00987C02"/>
    <w:rsid w:val="00987CDF"/>
    <w:rsid w:val="00987E11"/>
    <w:rsid w:val="00990071"/>
    <w:rsid w:val="00991DF0"/>
    <w:rsid w:val="00994A42"/>
    <w:rsid w:val="00995D14"/>
    <w:rsid w:val="00997077"/>
    <w:rsid w:val="00997414"/>
    <w:rsid w:val="009A0F11"/>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AA"/>
    <w:rsid w:val="009C0BE2"/>
    <w:rsid w:val="009C1BA7"/>
    <w:rsid w:val="009C1BFB"/>
    <w:rsid w:val="009C4895"/>
    <w:rsid w:val="009C4FFA"/>
    <w:rsid w:val="009C59E5"/>
    <w:rsid w:val="009C6302"/>
    <w:rsid w:val="009C6899"/>
    <w:rsid w:val="009C7DFA"/>
    <w:rsid w:val="009D0206"/>
    <w:rsid w:val="009D1164"/>
    <w:rsid w:val="009D1735"/>
    <w:rsid w:val="009D240A"/>
    <w:rsid w:val="009D36A8"/>
    <w:rsid w:val="009D3865"/>
    <w:rsid w:val="009D4016"/>
    <w:rsid w:val="009D4147"/>
    <w:rsid w:val="009D5EF3"/>
    <w:rsid w:val="009D62E1"/>
    <w:rsid w:val="009D655D"/>
    <w:rsid w:val="009D6AB1"/>
    <w:rsid w:val="009D702A"/>
    <w:rsid w:val="009E066C"/>
    <w:rsid w:val="009E0DC5"/>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5CDE"/>
    <w:rsid w:val="00A06EE9"/>
    <w:rsid w:val="00A079B0"/>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67C"/>
    <w:rsid w:val="00A217D7"/>
    <w:rsid w:val="00A218BF"/>
    <w:rsid w:val="00A222AD"/>
    <w:rsid w:val="00A227C8"/>
    <w:rsid w:val="00A25A02"/>
    <w:rsid w:val="00A25BD5"/>
    <w:rsid w:val="00A26EC3"/>
    <w:rsid w:val="00A302DB"/>
    <w:rsid w:val="00A30723"/>
    <w:rsid w:val="00A32AC1"/>
    <w:rsid w:val="00A33CE6"/>
    <w:rsid w:val="00A35461"/>
    <w:rsid w:val="00A3550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4E16"/>
    <w:rsid w:val="00A6548F"/>
    <w:rsid w:val="00A66028"/>
    <w:rsid w:val="00A70100"/>
    <w:rsid w:val="00A7049A"/>
    <w:rsid w:val="00A71C41"/>
    <w:rsid w:val="00A72331"/>
    <w:rsid w:val="00A72C94"/>
    <w:rsid w:val="00A73335"/>
    <w:rsid w:val="00A73D73"/>
    <w:rsid w:val="00A7573C"/>
    <w:rsid w:val="00A75E28"/>
    <w:rsid w:val="00A75E55"/>
    <w:rsid w:val="00A76051"/>
    <w:rsid w:val="00A761AB"/>
    <w:rsid w:val="00A7699E"/>
    <w:rsid w:val="00A76B37"/>
    <w:rsid w:val="00A76C74"/>
    <w:rsid w:val="00A772BD"/>
    <w:rsid w:val="00A77E46"/>
    <w:rsid w:val="00A81024"/>
    <w:rsid w:val="00A827B1"/>
    <w:rsid w:val="00A82834"/>
    <w:rsid w:val="00A82A9E"/>
    <w:rsid w:val="00A83418"/>
    <w:rsid w:val="00A83994"/>
    <w:rsid w:val="00A84581"/>
    <w:rsid w:val="00A84784"/>
    <w:rsid w:val="00A8540B"/>
    <w:rsid w:val="00A85ACB"/>
    <w:rsid w:val="00A877F4"/>
    <w:rsid w:val="00A90453"/>
    <w:rsid w:val="00A90837"/>
    <w:rsid w:val="00A90EAB"/>
    <w:rsid w:val="00A90F92"/>
    <w:rsid w:val="00A91A43"/>
    <w:rsid w:val="00A9208A"/>
    <w:rsid w:val="00A95DC3"/>
    <w:rsid w:val="00A963B4"/>
    <w:rsid w:val="00A964CD"/>
    <w:rsid w:val="00A96F52"/>
    <w:rsid w:val="00A975B5"/>
    <w:rsid w:val="00A97BF8"/>
    <w:rsid w:val="00A97E64"/>
    <w:rsid w:val="00AA3402"/>
    <w:rsid w:val="00AA3BF9"/>
    <w:rsid w:val="00AA4081"/>
    <w:rsid w:val="00AA5FA0"/>
    <w:rsid w:val="00AA7500"/>
    <w:rsid w:val="00AA7870"/>
    <w:rsid w:val="00AA7BCD"/>
    <w:rsid w:val="00AB051B"/>
    <w:rsid w:val="00AB0DAF"/>
    <w:rsid w:val="00AB1A29"/>
    <w:rsid w:val="00AB2885"/>
    <w:rsid w:val="00AB345B"/>
    <w:rsid w:val="00AB36D1"/>
    <w:rsid w:val="00AB3940"/>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3E83"/>
    <w:rsid w:val="00AD49F7"/>
    <w:rsid w:val="00AD4D38"/>
    <w:rsid w:val="00AD4E66"/>
    <w:rsid w:val="00AD5A10"/>
    <w:rsid w:val="00AD6EF6"/>
    <w:rsid w:val="00AD7634"/>
    <w:rsid w:val="00AD7762"/>
    <w:rsid w:val="00AD7FC0"/>
    <w:rsid w:val="00AE1A23"/>
    <w:rsid w:val="00AE343F"/>
    <w:rsid w:val="00AE4D79"/>
    <w:rsid w:val="00AE5029"/>
    <w:rsid w:val="00AE6564"/>
    <w:rsid w:val="00AF0382"/>
    <w:rsid w:val="00AF1DFE"/>
    <w:rsid w:val="00AF1E26"/>
    <w:rsid w:val="00AF2559"/>
    <w:rsid w:val="00AF2AD9"/>
    <w:rsid w:val="00AF2F44"/>
    <w:rsid w:val="00AF34D2"/>
    <w:rsid w:val="00AF48D4"/>
    <w:rsid w:val="00AF5C7D"/>
    <w:rsid w:val="00AF67F9"/>
    <w:rsid w:val="00AF685B"/>
    <w:rsid w:val="00AF688D"/>
    <w:rsid w:val="00AF7033"/>
    <w:rsid w:val="00AF72CF"/>
    <w:rsid w:val="00B001DC"/>
    <w:rsid w:val="00B00356"/>
    <w:rsid w:val="00B00C33"/>
    <w:rsid w:val="00B0121A"/>
    <w:rsid w:val="00B0176E"/>
    <w:rsid w:val="00B02D0C"/>
    <w:rsid w:val="00B03210"/>
    <w:rsid w:val="00B04641"/>
    <w:rsid w:val="00B048F5"/>
    <w:rsid w:val="00B04E05"/>
    <w:rsid w:val="00B05120"/>
    <w:rsid w:val="00B05200"/>
    <w:rsid w:val="00B063F4"/>
    <w:rsid w:val="00B10056"/>
    <w:rsid w:val="00B10DE0"/>
    <w:rsid w:val="00B111D3"/>
    <w:rsid w:val="00B11F16"/>
    <w:rsid w:val="00B1237B"/>
    <w:rsid w:val="00B13882"/>
    <w:rsid w:val="00B14EAF"/>
    <w:rsid w:val="00B14F10"/>
    <w:rsid w:val="00B152E0"/>
    <w:rsid w:val="00B17100"/>
    <w:rsid w:val="00B1768A"/>
    <w:rsid w:val="00B211F2"/>
    <w:rsid w:val="00B217B8"/>
    <w:rsid w:val="00B22234"/>
    <w:rsid w:val="00B225CE"/>
    <w:rsid w:val="00B23630"/>
    <w:rsid w:val="00B245CC"/>
    <w:rsid w:val="00B24E53"/>
    <w:rsid w:val="00B25ED3"/>
    <w:rsid w:val="00B26554"/>
    <w:rsid w:val="00B268DA"/>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4FB7"/>
    <w:rsid w:val="00B453F3"/>
    <w:rsid w:val="00B45787"/>
    <w:rsid w:val="00B45936"/>
    <w:rsid w:val="00B46829"/>
    <w:rsid w:val="00B47650"/>
    <w:rsid w:val="00B50488"/>
    <w:rsid w:val="00B50C69"/>
    <w:rsid w:val="00B5105E"/>
    <w:rsid w:val="00B514B6"/>
    <w:rsid w:val="00B51959"/>
    <w:rsid w:val="00B51BC8"/>
    <w:rsid w:val="00B526DE"/>
    <w:rsid w:val="00B53446"/>
    <w:rsid w:val="00B5394C"/>
    <w:rsid w:val="00B53C52"/>
    <w:rsid w:val="00B54B50"/>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17A5"/>
    <w:rsid w:val="00B72386"/>
    <w:rsid w:val="00B72554"/>
    <w:rsid w:val="00B725EA"/>
    <w:rsid w:val="00B72F78"/>
    <w:rsid w:val="00B747CA"/>
    <w:rsid w:val="00B74D58"/>
    <w:rsid w:val="00B75942"/>
    <w:rsid w:val="00B75975"/>
    <w:rsid w:val="00B75D96"/>
    <w:rsid w:val="00B776D5"/>
    <w:rsid w:val="00B77CB9"/>
    <w:rsid w:val="00B80711"/>
    <w:rsid w:val="00B808B5"/>
    <w:rsid w:val="00B811AC"/>
    <w:rsid w:val="00B8215A"/>
    <w:rsid w:val="00B837F8"/>
    <w:rsid w:val="00B83B9A"/>
    <w:rsid w:val="00B8494B"/>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1A1B"/>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CDD"/>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1F36"/>
    <w:rsid w:val="00BE21EF"/>
    <w:rsid w:val="00BE2C00"/>
    <w:rsid w:val="00BE305D"/>
    <w:rsid w:val="00BE3ACB"/>
    <w:rsid w:val="00BE4173"/>
    <w:rsid w:val="00BE51E8"/>
    <w:rsid w:val="00BE5477"/>
    <w:rsid w:val="00BE5AC9"/>
    <w:rsid w:val="00BE745D"/>
    <w:rsid w:val="00BE7724"/>
    <w:rsid w:val="00BF07D9"/>
    <w:rsid w:val="00BF13A8"/>
    <w:rsid w:val="00BF21CF"/>
    <w:rsid w:val="00BF24EE"/>
    <w:rsid w:val="00BF3B8B"/>
    <w:rsid w:val="00BF63DD"/>
    <w:rsid w:val="00BF6B01"/>
    <w:rsid w:val="00C012C2"/>
    <w:rsid w:val="00C01D0E"/>
    <w:rsid w:val="00C01D71"/>
    <w:rsid w:val="00C02991"/>
    <w:rsid w:val="00C02E7C"/>
    <w:rsid w:val="00C038FC"/>
    <w:rsid w:val="00C04345"/>
    <w:rsid w:val="00C04C5E"/>
    <w:rsid w:val="00C05752"/>
    <w:rsid w:val="00C058C5"/>
    <w:rsid w:val="00C06346"/>
    <w:rsid w:val="00C06D98"/>
    <w:rsid w:val="00C06E47"/>
    <w:rsid w:val="00C10179"/>
    <w:rsid w:val="00C105BF"/>
    <w:rsid w:val="00C13309"/>
    <w:rsid w:val="00C14610"/>
    <w:rsid w:val="00C1480E"/>
    <w:rsid w:val="00C14893"/>
    <w:rsid w:val="00C149D5"/>
    <w:rsid w:val="00C152E5"/>
    <w:rsid w:val="00C1569E"/>
    <w:rsid w:val="00C156CF"/>
    <w:rsid w:val="00C15910"/>
    <w:rsid w:val="00C15B8B"/>
    <w:rsid w:val="00C15CB9"/>
    <w:rsid w:val="00C17387"/>
    <w:rsid w:val="00C208ED"/>
    <w:rsid w:val="00C223D8"/>
    <w:rsid w:val="00C22894"/>
    <w:rsid w:val="00C23021"/>
    <w:rsid w:val="00C23A65"/>
    <w:rsid w:val="00C243BD"/>
    <w:rsid w:val="00C246C4"/>
    <w:rsid w:val="00C2479E"/>
    <w:rsid w:val="00C2498A"/>
    <w:rsid w:val="00C253C1"/>
    <w:rsid w:val="00C25FE1"/>
    <w:rsid w:val="00C26340"/>
    <w:rsid w:val="00C27457"/>
    <w:rsid w:val="00C27864"/>
    <w:rsid w:val="00C307FA"/>
    <w:rsid w:val="00C317D3"/>
    <w:rsid w:val="00C33BC9"/>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5517F"/>
    <w:rsid w:val="00C60CC4"/>
    <w:rsid w:val="00C6122E"/>
    <w:rsid w:val="00C61876"/>
    <w:rsid w:val="00C61E8A"/>
    <w:rsid w:val="00C61E9E"/>
    <w:rsid w:val="00C61EEB"/>
    <w:rsid w:val="00C6282A"/>
    <w:rsid w:val="00C62B2E"/>
    <w:rsid w:val="00C63B4C"/>
    <w:rsid w:val="00C6476F"/>
    <w:rsid w:val="00C66B3C"/>
    <w:rsid w:val="00C66DF7"/>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0D4"/>
    <w:rsid w:val="00CB1658"/>
    <w:rsid w:val="00CB2460"/>
    <w:rsid w:val="00CB359A"/>
    <w:rsid w:val="00CB3617"/>
    <w:rsid w:val="00CB44B8"/>
    <w:rsid w:val="00CB561C"/>
    <w:rsid w:val="00CB780E"/>
    <w:rsid w:val="00CB7E36"/>
    <w:rsid w:val="00CC17A6"/>
    <w:rsid w:val="00CC1A97"/>
    <w:rsid w:val="00CC2852"/>
    <w:rsid w:val="00CC2BF8"/>
    <w:rsid w:val="00CC515C"/>
    <w:rsid w:val="00CC5C81"/>
    <w:rsid w:val="00CC68AF"/>
    <w:rsid w:val="00CC6C58"/>
    <w:rsid w:val="00CD054F"/>
    <w:rsid w:val="00CD104F"/>
    <w:rsid w:val="00CD15C5"/>
    <w:rsid w:val="00CD3172"/>
    <w:rsid w:val="00CD3D1C"/>
    <w:rsid w:val="00CD3D6A"/>
    <w:rsid w:val="00CD3D7B"/>
    <w:rsid w:val="00CD4244"/>
    <w:rsid w:val="00CD4E46"/>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64F1"/>
    <w:rsid w:val="00CF7BB8"/>
    <w:rsid w:val="00D009FD"/>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0F76"/>
    <w:rsid w:val="00D23EDD"/>
    <w:rsid w:val="00D242A7"/>
    <w:rsid w:val="00D2435A"/>
    <w:rsid w:val="00D2454D"/>
    <w:rsid w:val="00D25699"/>
    <w:rsid w:val="00D25A74"/>
    <w:rsid w:val="00D25C0E"/>
    <w:rsid w:val="00D25EA6"/>
    <w:rsid w:val="00D26858"/>
    <w:rsid w:val="00D2692F"/>
    <w:rsid w:val="00D3131B"/>
    <w:rsid w:val="00D328E3"/>
    <w:rsid w:val="00D33C12"/>
    <w:rsid w:val="00D3475B"/>
    <w:rsid w:val="00D349AD"/>
    <w:rsid w:val="00D34BA4"/>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2BE"/>
    <w:rsid w:val="00D45AEE"/>
    <w:rsid w:val="00D45DA4"/>
    <w:rsid w:val="00D46A9D"/>
    <w:rsid w:val="00D46DA1"/>
    <w:rsid w:val="00D46F1F"/>
    <w:rsid w:val="00D4782E"/>
    <w:rsid w:val="00D47CB1"/>
    <w:rsid w:val="00D50102"/>
    <w:rsid w:val="00D50D47"/>
    <w:rsid w:val="00D50F9D"/>
    <w:rsid w:val="00D51192"/>
    <w:rsid w:val="00D5155F"/>
    <w:rsid w:val="00D51A5A"/>
    <w:rsid w:val="00D51F35"/>
    <w:rsid w:val="00D535AB"/>
    <w:rsid w:val="00D541BF"/>
    <w:rsid w:val="00D5710B"/>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76C4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5A3C"/>
    <w:rsid w:val="00D966F0"/>
    <w:rsid w:val="00D96D2F"/>
    <w:rsid w:val="00D97672"/>
    <w:rsid w:val="00DA07A7"/>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1E1"/>
    <w:rsid w:val="00DB233E"/>
    <w:rsid w:val="00DB24F0"/>
    <w:rsid w:val="00DB2F27"/>
    <w:rsid w:val="00DB4C83"/>
    <w:rsid w:val="00DB4FE6"/>
    <w:rsid w:val="00DB526D"/>
    <w:rsid w:val="00DB5ACF"/>
    <w:rsid w:val="00DB5F05"/>
    <w:rsid w:val="00DB6824"/>
    <w:rsid w:val="00DB6CCD"/>
    <w:rsid w:val="00DB6F33"/>
    <w:rsid w:val="00DB7458"/>
    <w:rsid w:val="00DB7E8F"/>
    <w:rsid w:val="00DC0086"/>
    <w:rsid w:val="00DC10F1"/>
    <w:rsid w:val="00DC4C74"/>
    <w:rsid w:val="00DC528A"/>
    <w:rsid w:val="00DC5877"/>
    <w:rsid w:val="00DC74DC"/>
    <w:rsid w:val="00DC76B8"/>
    <w:rsid w:val="00DC7855"/>
    <w:rsid w:val="00DC7C75"/>
    <w:rsid w:val="00DD1395"/>
    <w:rsid w:val="00DD140B"/>
    <w:rsid w:val="00DD1A9A"/>
    <w:rsid w:val="00DD1DC2"/>
    <w:rsid w:val="00DD3223"/>
    <w:rsid w:val="00DD3CBB"/>
    <w:rsid w:val="00DD52E8"/>
    <w:rsid w:val="00DD572C"/>
    <w:rsid w:val="00DD599B"/>
    <w:rsid w:val="00DD61EC"/>
    <w:rsid w:val="00DD661D"/>
    <w:rsid w:val="00DD7D3D"/>
    <w:rsid w:val="00DD7E7D"/>
    <w:rsid w:val="00DE0C02"/>
    <w:rsid w:val="00DE12B2"/>
    <w:rsid w:val="00DE16DA"/>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2C8A"/>
    <w:rsid w:val="00E1333D"/>
    <w:rsid w:val="00E1386E"/>
    <w:rsid w:val="00E13C4F"/>
    <w:rsid w:val="00E14620"/>
    <w:rsid w:val="00E159B5"/>
    <w:rsid w:val="00E1762F"/>
    <w:rsid w:val="00E17648"/>
    <w:rsid w:val="00E17E0D"/>
    <w:rsid w:val="00E2086B"/>
    <w:rsid w:val="00E21EA8"/>
    <w:rsid w:val="00E22F52"/>
    <w:rsid w:val="00E23B39"/>
    <w:rsid w:val="00E23CED"/>
    <w:rsid w:val="00E24184"/>
    <w:rsid w:val="00E24DCA"/>
    <w:rsid w:val="00E3039C"/>
    <w:rsid w:val="00E30C24"/>
    <w:rsid w:val="00E30C94"/>
    <w:rsid w:val="00E3154C"/>
    <w:rsid w:val="00E3188B"/>
    <w:rsid w:val="00E318B4"/>
    <w:rsid w:val="00E31EFF"/>
    <w:rsid w:val="00E326DE"/>
    <w:rsid w:val="00E347D0"/>
    <w:rsid w:val="00E35306"/>
    <w:rsid w:val="00E35DFE"/>
    <w:rsid w:val="00E35F22"/>
    <w:rsid w:val="00E363F2"/>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1EB5"/>
    <w:rsid w:val="00E728AE"/>
    <w:rsid w:val="00E72DC6"/>
    <w:rsid w:val="00E735A2"/>
    <w:rsid w:val="00E74984"/>
    <w:rsid w:val="00E77484"/>
    <w:rsid w:val="00E80037"/>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38A"/>
    <w:rsid w:val="00E9345D"/>
    <w:rsid w:val="00E93B1B"/>
    <w:rsid w:val="00E946CC"/>
    <w:rsid w:val="00E9622E"/>
    <w:rsid w:val="00E96822"/>
    <w:rsid w:val="00E96AF0"/>
    <w:rsid w:val="00E973D8"/>
    <w:rsid w:val="00E976F7"/>
    <w:rsid w:val="00E97947"/>
    <w:rsid w:val="00E97D95"/>
    <w:rsid w:val="00EA0931"/>
    <w:rsid w:val="00EA2BE3"/>
    <w:rsid w:val="00EA302A"/>
    <w:rsid w:val="00EA3FF9"/>
    <w:rsid w:val="00EA4838"/>
    <w:rsid w:val="00EA4D70"/>
    <w:rsid w:val="00EA58BC"/>
    <w:rsid w:val="00EA61B0"/>
    <w:rsid w:val="00EA76D8"/>
    <w:rsid w:val="00EB0669"/>
    <w:rsid w:val="00EB1401"/>
    <w:rsid w:val="00EB18CB"/>
    <w:rsid w:val="00EB22F0"/>
    <w:rsid w:val="00EB2653"/>
    <w:rsid w:val="00EB37AB"/>
    <w:rsid w:val="00EB472B"/>
    <w:rsid w:val="00EB53B7"/>
    <w:rsid w:val="00EB5F90"/>
    <w:rsid w:val="00EB6FC9"/>
    <w:rsid w:val="00EB7841"/>
    <w:rsid w:val="00EC1179"/>
    <w:rsid w:val="00EC1F08"/>
    <w:rsid w:val="00EC2633"/>
    <w:rsid w:val="00EC28EB"/>
    <w:rsid w:val="00EC29DE"/>
    <w:rsid w:val="00EC2CA8"/>
    <w:rsid w:val="00EC473E"/>
    <w:rsid w:val="00EC47E3"/>
    <w:rsid w:val="00EC5C9A"/>
    <w:rsid w:val="00EC62DB"/>
    <w:rsid w:val="00EC7227"/>
    <w:rsid w:val="00ED017D"/>
    <w:rsid w:val="00ED0AD1"/>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2773"/>
    <w:rsid w:val="00EE4A31"/>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4DEA"/>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04A3"/>
    <w:rsid w:val="00F520F2"/>
    <w:rsid w:val="00F52185"/>
    <w:rsid w:val="00F5372C"/>
    <w:rsid w:val="00F53A6B"/>
    <w:rsid w:val="00F54106"/>
    <w:rsid w:val="00F54B1A"/>
    <w:rsid w:val="00F54F8D"/>
    <w:rsid w:val="00F56B5E"/>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5D3"/>
    <w:rsid w:val="00F80BE8"/>
    <w:rsid w:val="00F81414"/>
    <w:rsid w:val="00F81D64"/>
    <w:rsid w:val="00F8234D"/>
    <w:rsid w:val="00F8391E"/>
    <w:rsid w:val="00F848EC"/>
    <w:rsid w:val="00F85CFA"/>
    <w:rsid w:val="00F86300"/>
    <w:rsid w:val="00F866DB"/>
    <w:rsid w:val="00F86AC1"/>
    <w:rsid w:val="00F86C7D"/>
    <w:rsid w:val="00F87327"/>
    <w:rsid w:val="00F8747D"/>
    <w:rsid w:val="00F87AA9"/>
    <w:rsid w:val="00F87B09"/>
    <w:rsid w:val="00F87D73"/>
    <w:rsid w:val="00F87E98"/>
    <w:rsid w:val="00F90C6B"/>
    <w:rsid w:val="00F91DCB"/>
    <w:rsid w:val="00F92BAA"/>
    <w:rsid w:val="00F92C79"/>
    <w:rsid w:val="00F93852"/>
    <w:rsid w:val="00F939E6"/>
    <w:rsid w:val="00F9462D"/>
    <w:rsid w:val="00F95DE8"/>
    <w:rsid w:val="00F96205"/>
    <w:rsid w:val="00F962A7"/>
    <w:rsid w:val="00F977F2"/>
    <w:rsid w:val="00F97EBB"/>
    <w:rsid w:val="00FA00B1"/>
    <w:rsid w:val="00FA09F8"/>
    <w:rsid w:val="00FA1486"/>
    <w:rsid w:val="00FA1CFB"/>
    <w:rsid w:val="00FA2BDD"/>
    <w:rsid w:val="00FA308E"/>
    <w:rsid w:val="00FA39FE"/>
    <w:rsid w:val="00FA4434"/>
    <w:rsid w:val="00FA5468"/>
    <w:rsid w:val="00FA595A"/>
    <w:rsid w:val="00FA5E58"/>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0E93"/>
    <w:rsid w:val="00FC1ABB"/>
    <w:rsid w:val="00FC1F10"/>
    <w:rsid w:val="00FC3D77"/>
    <w:rsid w:val="00FC4653"/>
    <w:rsid w:val="00FC4BFF"/>
    <w:rsid w:val="00FC6DF8"/>
    <w:rsid w:val="00FC6E49"/>
    <w:rsid w:val="00FC73BE"/>
    <w:rsid w:val="00FC7BAF"/>
    <w:rsid w:val="00FD0069"/>
    <w:rsid w:val="00FD177E"/>
    <w:rsid w:val="00FD1A0D"/>
    <w:rsid w:val="00FD1DFB"/>
    <w:rsid w:val="00FD2D2B"/>
    <w:rsid w:val="00FD4B29"/>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1B3"/>
    <w:rsid w:val="00FF1674"/>
    <w:rsid w:val="00FF1820"/>
    <w:rsid w:val="00FF1891"/>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8FA5B2E"/>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basedOn w:val="DefaultParagraphFont"/>
    <w:link w:val="ListParagraph"/>
    <w:uiPriority w:val="34"/>
    <w:locked/>
    <w:rsid w:val="0050752A"/>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755">
      <w:bodyDiv w:val="1"/>
      <w:marLeft w:val="0"/>
      <w:marRight w:val="0"/>
      <w:marTop w:val="0"/>
      <w:marBottom w:val="0"/>
      <w:divBdr>
        <w:top w:val="none" w:sz="0" w:space="0" w:color="auto"/>
        <w:left w:val="none" w:sz="0" w:space="0" w:color="auto"/>
        <w:bottom w:val="none" w:sz="0" w:space="0" w:color="auto"/>
        <w:right w:val="none" w:sz="0" w:space="0" w:color="auto"/>
      </w:divBdr>
    </w:div>
    <w:div w:id="41249744">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199905183">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00563842">
      <w:bodyDiv w:val="1"/>
      <w:marLeft w:val="0"/>
      <w:marRight w:val="0"/>
      <w:marTop w:val="0"/>
      <w:marBottom w:val="0"/>
      <w:divBdr>
        <w:top w:val="none" w:sz="0" w:space="0" w:color="auto"/>
        <w:left w:val="none" w:sz="0" w:space="0" w:color="auto"/>
        <w:bottom w:val="none" w:sz="0" w:space="0" w:color="auto"/>
        <w:right w:val="none" w:sz="0" w:space="0" w:color="auto"/>
      </w:divBdr>
    </w:div>
    <w:div w:id="402945836">
      <w:bodyDiv w:val="1"/>
      <w:marLeft w:val="0"/>
      <w:marRight w:val="0"/>
      <w:marTop w:val="0"/>
      <w:marBottom w:val="0"/>
      <w:divBdr>
        <w:top w:val="none" w:sz="0" w:space="0" w:color="auto"/>
        <w:left w:val="none" w:sz="0" w:space="0" w:color="auto"/>
        <w:bottom w:val="none" w:sz="0" w:space="0" w:color="auto"/>
        <w:right w:val="none" w:sz="0" w:space="0" w:color="auto"/>
      </w:divBdr>
    </w:div>
    <w:div w:id="478697118">
      <w:bodyDiv w:val="1"/>
      <w:marLeft w:val="0"/>
      <w:marRight w:val="0"/>
      <w:marTop w:val="0"/>
      <w:marBottom w:val="0"/>
      <w:divBdr>
        <w:top w:val="none" w:sz="0" w:space="0" w:color="auto"/>
        <w:left w:val="none" w:sz="0" w:space="0" w:color="auto"/>
        <w:bottom w:val="none" w:sz="0" w:space="0" w:color="auto"/>
        <w:right w:val="none" w:sz="0" w:space="0" w:color="auto"/>
      </w:divBdr>
    </w:div>
    <w:div w:id="491263895">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7330866">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39928008">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57182499">
      <w:bodyDiv w:val="1"/>
      <w:marLeft w:val="0"/>
      <w:marRight w:val="0"/>
      <w:marTop w:val="0"/>
      <w:marBottom w:val="0"/>
      <w:divBdr>
        <w:top w:val="none" w:sz="0" w:space="0" w:color="auto"/>
        <w:left w:val="none" w:sz="0" w:space="0" w:color="auto"/>
        <w:bottom w:val="none" w:sz="0" w:space="0" w:color="auto"/>
        <w:right w:val="none" w:sz="0" w:space="0" w:color="auto"/>
      </w:divBdr>
    </w:div>
    <w:div w:id="987711104">
      <w:bodyDiv w:val="1"/>
      <w:marLeft w:val="0"/>
      <w:marRight w:val="0"/>
      <w:marTop w:val="0"/>
      <w:marBottom w:val="0"/>
      <w:divBdr>
        <w:top w:val="none" w:sz="0" w:space="0" w:color="auto"/>
        <w:left w:val="none" w:sz="0" w:space="0" w:color="auto"/>
        <w:bottom w:val="none" w:sz="0" w:space="0" w:color="auto"/>
        <w:right w:val="none" w:sz="0" w:space="0" w:color="auto"/>
      </w:divBdr>
    </w:div>
    <w:div w:id="1116867945">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56074949">
      <w:bodyDiv w:val="1"/>
      <w:marLeft w:val="0"/>
      <w:marRight w:val="0"/>
      <w:marTop w:val="0"/>
      <w:marBottom w:val="0"/>
      <w:divBdr>
        <w:top w:val="none" w:sz="0" w:space="0" w:color="auto"/>
        <w:left w:val="none" w:sz="0" w:space="0" w:color="auto"/>
        <w:bottom w:val="none" w:sz="0" w:space="0" w:color="auto"/>
        <w:right w:val="none" w:sz="0" w:space="0" w:color="auto"/>
      </w:divBdr>
    </w:div>
    <w:div w:id="121512306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3418015">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364860617">
      <w:bodyDiv w:val="1"/>
      <w:marLeft w:val="0"/>
      <w:marRight w:val="0"/>
      <w:marTop w:val="0"/>
      <w:marBottom w:val="0"/>
      <w:divBdr>
        <w:top w:val="none" w:sz="0" w:space="0" w:color="auto"/>
        <w:left w:val="none" w:sz="0" w:space="0" w:color="auto"/>
        <w:bottom w:val="none" w:sz="0" w:space="0" w:color="auto"/>
        <w:right w:val="none" w:sz="0" w:space="0" w:color="auto"/>
      </w:divBdr>
    </w:div>
    <w:div w:id="1396926225">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8852102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690259965">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0847163">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36010181">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07118594">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17826872">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AF377-6D11-40D7-8AB0-A1D170B18E8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106241</vt:lpwstr>
  </property>
  <property fmtid="{D5CDD505-2E9C-101B-9397-08002B2CF9AE}" pid="4" name="OptimizationTime">
    <vt:lpwstr>20220511_1443</vt:lpwstr>
  </property>
</Properties>
</file>

<file path=docProps/app.xml><?xml version="1.0" encoding="utf-8"?>
<Properties xmlns="http://schemas.openxmlformats.org/officeDocument/2006/extended-properties" xmlns:vt="http://schemas.openxmlformats.org/officeDocument/2006/docPropsVTypes">
  <Template>Normal.dotm</Template>
  <TotalTime>1344</TotalTime>
  <Pages>19</Pages>
  <Words>4149</Words>
  <Characters>23650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27744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493</cp:revision>
  <cp:lastPrinted>2022-05-10T06:13:00Z</cp:lastPrinted>
  <dcterms:created xsi:type="dcterms:W3CDTF">2016-05-11T13:19:00Z</dcterms:created>
  <dcterms:modified xsi:type="dcterms:W3CDTF">2022-05-11T07:39:00Z</dcterms:modified>
</cp:coreProperties>
</file>